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673_73047245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3675_73047245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3677_73047245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23679_730472459">
            <w:r>
              <w:rPr>
                <w:webHidden/>
                <w:rStyle w:val="IndexLink"/>
                <w:rtl w:val="true"/>
              </w:rPr>
              <w:t>فصل دوم</w:t>
            </w:r>
            <w:r>
              <w:rPr>
                <w:rStyle w:val="IndexLink"/>
                <w:rtl w:val="true"/>
              </w:rPr>
              <w:t xml:space="preserve">: </w:t>
            </w:r>
            <w:r>
              <w:rPr>
                <w:rStyle w:val="IndexLink"/>
                <w:rtl w:val="true"/>
              </w:rPr>
              <w:t>ارتباطات و تعاملات انسانی</w:t>
            </w:r>
            <w:r>
              <w:rPr>
                <w:rStyle w:val="IndexLink"/>
                <w:rtl w:val="true"/>
              </w:rPr>
              <w:tab/>
            </w:r>
            <w:r>
              <w:rPr>
                <w:rStyle w:val="IndexLink"/>
              </w:rPr>
              <w:t>13</w:t>
            </w:r>
          </w:hyperlink>
        </w:p>
        <w:p>
          <w:pPr>
            <w:pStyle w:val="Contents3"/>
            <w:tabs>
              <w:tab w:val="clear" w:pos="8459"/>
              <w:tab w:val="right" w:pos="9026" w:leader="dot"/>
            </w:tabs>
            <w:rPr/>
          </w:pPr>
          <w:hyperlink w:anchor="__RefHeading___Toc623681_730472459">
            <w:r>
              <w:rPr>
                <w:webHidden/>
                <w:rStyle w:val="IndexLink"/>
                <w:rtl w:val="true"/>
              </w:rPr>
              <w:t>بخش سیزدهم</w:t>
            </w:r>
            <w:r>
              <w:rPr>
                <w:rStyle w:val="IndexLink"/>
                <w:rtl w:val="true"/>
              </w:rPr>
              <w:t xml:space="preserve">: </w:t>
            </w:r>
            <w:r>
              <w:rPr>
                <w:rStyle w:val="IndexLink"/>
                <w:rtl w:val="true"/>
              </w:rPr>
              <w:t>ارتباطات وتعاملات درحکومت حضرت مهدی</w:t>
            </w:r>
            <w:r>
              <w:rPr>
                <w:rStyle w:val="IndexLink"/>
                <w:rtl w:val="true"/>
              </w:rPr>
              <w:t>(</w:t>
            </w:r>
            <w:r>
              <w:rPr>
                <w:rStyle w:val="IndexLink"/>
                <w:rtl w:val="true"/>
              </w:rPr>
              <w:t>عج</w:t>
            </w:r>
            <w:r>
              <w:rPr>
                <w:rStyle w:val="IndexLink"/>
                <w:rtl w:val="true"/>
              </w:rPr>
              <w:t>)</w:t>
              <w:tab/>
            </w:r>
            <w:r>
              <w:rPr>
                <w:rStyle w:val="IndexLink"/>
              </w:rPr>
              <w:t>13</w:t>
            </w:r>
          </w:hyperlink>
        </w:p>
        <w:p>
          <w:pPr>
            <w:pStyle w:val="Contents4"/>
            <w:tabs>
              <w:tab w:val="clear" w:pos="8176"/>
              <w:tab w:val="right" w:pos="9026" w:leader="dot"/>
            </w:tabs>
            <w:rPr/>
          </w:pPr>
          <w:hyperlink w:anchor="__RefHeading___Toc623683_73047245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623685_730472459">
            <w:r>
              <w:rPr>
                <w:webHidden/>
                <w:rStyle w:val="IndexLink"/>
              </w:rPr>
              <w:t>1</w:t>
            </w:r>
            <w:r>
              <w:rPr>
                <w:rStyle w:val="IndexLink"/>
                <w:rtl w:val="true"/>
              </w:rPr>
              <w:t xml:space="preserve">. </w:t>
            </w:r>
            <w:r>
              <w:rPr>
                <w:rStyle w:val="IndexLink"/>
                <w:rtl w:val="true"/>
              </w:rPr>
              <w:t>حضرت بقیة الله روحی فداه، وارث زمین است</w:t>
            </w:r>
            <w:r>
              <w:rPr>
                <w:rStyle w:val="IndexLink"/>
                <w:rtl w:val="true"/>
              </w:rPr>
              <w:tab/>
            </w:r>
            <w:r>
              <w:rPr>
                <w:rStyle w:val="IndexLink"/>
              </w:rPr>
              <w:t>15</w:t>
            </w:r>
          </w:hyperlink>
        </w:p>
        <w:p>
          <w:pPr>
            <w:pStyle w:val="Contents5"/>
            <w:tabs>
              <w:tab w:val="clear" w:pos="7892"/>
              <w:tab w:val="right" w:pos="9026" w:leader="dot"/>
            </w:tabs>
            <w:rPr/>
          </w:pPr>
          <w:hyperlink w:anchor="__RefHeading___Toc623687_730472459">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623689_730472459">
            <w:r>
              <w:rPr>
                <w:webHidden/>
                <w:rStyle w:val="IndexLink"/>
                <w:rtl w:val="true"/>
              </w:rPr>
              <w:t>تفسیر</w:t>
            </w:r>
            <w:r>
              <w:rPr>
                <w:rStyle w:val="IndexLink"/>
                <w:rtl w:val="true"/>
              </w:rPr>
              <w:tab/>
            </w:r>
            <w:r>
              <w:rPr>
                <w:rStyle w:val="IndexLink"/>
              </w:rPr>
              <w:t>15</w:t>
            </w:r>
          </w:hyperlink>
        </w:p>
        <w:p>
          <w:pPr>
            <w:pStyle w:val="Contents5"/>
            <w:tabs>
              <w:tab w:val="clear" w:pos="7892"/>
              <w:tab w:val="right" w:pos="9026" w:leader="dot"/>
            </w:tabs>
            <w:rPr/>
          </w:pPr>
          <w:hyperlink w:anchor="__RefHeading___Toc623691_730472459">
            <w:r>
              <w:rPr>
                <w:webHidden/>
                <w:rStyle w:val="IndexLink"/>
                <w:rtl w:val="true"/>
              </w:rPr>
              <w:t>حکومت زمین از آن صالحان خواهد بود</w:t>
            </w:r>
            <w:r>
              <w:rPr>
                <w:rStyle w:val="IndexLink"/>
                <w:rtl w:val="true"/>
              </w:rPr>
              <w:t>.</w:t>
              <w:tab/>
            </w:r>
            <w:r>
              <w:rPr>
                <w:rStyle w:val="IndexLink"/>
              </w:rPr>
              <w:t>15</w:t>
            </w:r>
          </w:hyperlink>
        </w:p>
        <w:p>
          <w:pPr>
            <w:pStyle w:val="Contents5"/>
            <w:tabs>
              <w:tab w:val="clear" w:pos="7892"/>
              <w:tab w:val="right" w:pos="9026" w:leader="dot"/>
            </w:tabs>
            <w:rPr/>
          </w:pPr>
          <w:hyperlink w:anchor="__RefHeading___Toc623693_730472459">
            <w:r>
              <w:rPr>
                <w:webHidden/>
                <w:rStyle w:val="IndexLink"/>
                <w:rtl w:val="true"/>
              </w:rPr>
              <w:t>تفسیر</w:t>
            </w:r>
            <w:r>
              <w:rPr>
                <w:rStyle w:val="IndexLink"/>
                <w:rtl w:val="true"/>
              </w:rPr>
              <w:tab/>
            </w:r>
            <w:r>
              <w:rPr>
                <w:rStyle w:val="IndexLink"/>
              </w:rPr>
              <w:t>21</w:t>
            </w:r>
          </w:hyperlink>
        </w:p>
        <w:p>
          <w:pPr>
            <w:pStyle w:val="Contents5"/>
            <w:tabs>
              <w:tab w:val="clear" w:pos="7892"/>
              <w:tab w:val="right" w:pos="9026" w:leader="dot"/>
            </w:tabs>
            <w:rPr/>
          </w:pPr>
          <w:hyperlink w:anchor="__RefHeading___Toc623695_730472459">
            <w:r>
              <w:rPr>
                <w:webHidden/>
                <w:rStyle w:val="IndexLink"/>
                <w:rtl w:val="true"/>
              </w:rPr>
              <w:t>آینده در قلمرو اسلام</w:t>
            </w:r>
            <w:r>
              <w:rPr>
                <w:rStyle w:val="IndexLink"/>
                <w:rtl w:val="true"/>
              </w:rPr>
              <w:t>!</w:t>
              <w:tab/>
            </w:r>
            <w:r>
              <w:rPr>
                <w:rStyle w:val="IndexLink"/>
              </w:rPr>
              <w:t>21</w:t>
            </w:r>
          </w:hyperlink>
        </w:p>
        <w:p>
          <w:pPr>
            <w:pStyle w:val="Contents5"/>
            <w:tabs>
              <w:tab w:val="clear" w:pos="7892"/>
              <w:tab w:val="right" w:pos="9026" w:leader="dot"/>
            </w:tabs>
            <w:rPr/>
          </w:pPr>
          <w:hyperlink w:anchor="__RefHeading___Toc623697_730472459">
            <w:r>
              <w:rPr>
                <w:webHidden/>
                <w:rStyle w:val="IndexLink"/>
                <w:rtl w:val="true"/>
              </w:rPr>
              <w:t>نکته‌ها</w:t>
            </w:r>
            <w:r>
              <w:rPr>
                <w:rStyle w:val="IndexLink"/>
                <w:rtl w:val="true"/>
              </w:rPr>
              <w:tab/>
            </w:r>
            <w:r>
              <w:rPr>
                <w:rStyle w:val="IndexLink"/>
              </w:rPr>
              <w:t>22</w:t>
            </w:r>
          </w:hyperlink>
        </w:p>
        <w:p>
          <w:pPr>
            <w:pStyle w:val="Contents5"/>
            <w:tabs>
              <w:tab w:val="clear" w:pos="7892"/>
              <w:tab w:val="right" w:pos="9026" w:leader="dot"/>
            </w:tabs>
            <w:rPr/>
          </w:pPr>
          <w:hyperlink w:anchor="__RefHeading___Toc623699_730472459">
            <w:r>
              <w:rPr>
                <w:webHidden/>
                <w:rStyle w:val="IndexLink"/>
              </w:rPr>
              <w:t>1</w:t>
            </w:r>
            <w:r>
              <w:rPr>
                <w:rStyle w:val="IndexLink"/>
                <w:rtl w:val="true"/>
              </w:rPr>
              <w:t xml:space="preserve">. </w:t>
            </w:r>
            <w:r>
              <w:rPr>
                <w:rStyle w:val="IndexLink"/>
                <w:rtl w:val="true"/>
              </w:rPr>
              <w:t>منظور از هدایت و دین حق چیست؟</w:t>
            </w:r>
            <w:r>
              <w:rPr>
                <w:rStyle w:val="IndexLink"/>
                <w:rtl w:val="true"/>
              </w:rPr>
              <w:tab/>
            </w:r>
            <w:r>
              <w:rPr>
                <w:rStyle w:val="IndexLink"/>
              </w:rPr>
              <w:t>22</w:t>
            </w:r>
          </w:hyperlink>
        </w:p>
        <w:p>
          <w:pPr>
            <w:pStyle w:val="Contents5"/>
            <w:tabs>
              <w:tab w:val="clear" w:pos="7892"/>
              <w:tab w:val="right" w:pos="9026" w:leader="dot"/>
            </w:tabs>
            <w:rPr/>
          </w:pPr>
          <w:hyperlink w:anchor="__RefHeading___Toc623701_730472459">
            <w:r>
              <w:rPr>
                <w:webHidden/>
                <w:rStyle w:val="IndexLink"/>
              </w:rPr>
              <w:t>2</w:t>
            </w:r>
            <w:r>
              <w:rPr>
                <w:rStyle w:val="IndexLink"/>
                <w:rtl w:val="true"/>
              </w:rPr>
              <w:t xml:space="preserve">. </w:t>
            </w:r>
            <w:r>
              <w:rPr>
                <w:rStyle w:val="IndexLink"/>
                <w:rtl w:val="true"/>
              </w:rPr>
              <w:t>غلبه منطقی یا غلبه قدرت؟</w:t>
            </w:r>
            <w:r>
              <w:rPr>
                <w:rStyle w:val="IndexLink"/>
                <w:rtl w:val="true"/>
              </w:rPr>
              <w:tab/>
            </w:r>
            <w:r>
              <w:rPr>
                <w:rStyle w:val="IndexLink"/>
              </w:rPr>
              <w:t>23</w:t>
            </w:r>
          </w:hyperlink>
        </w:p>
        <w:p>
          <w:pPr>
            <w:pStyle w:val="Contents5"/>
            <w:tabs>
              <w:tab w:val="clear" w:pos="7892"/>
              <w:tab w:val="right" w:pos="9026" w:leader="dot"/>
            </w:tabs>
            <w:rPr/>
          </w:pPr>
          <w:hyperlink w:anchor="__RefHeading___Toc623703_730472459">
            <w:r>
              <w:rPr>
                <w:webHidden/>
                <w:rStyle w:val="IndexLink"/>
                <w:rtl w:val="true"/>
              </w:rPr>
              <w:t>قرآن و قیام مهدی</w:t>
            </w:r>
            <w:r>
              <w:rPr>
                <w:rStyle w:val="IndexLink"/>
                <w:rtl w:val="true"/>
              </w:rPr>
              <w:t>(</w:t>
            </w:r>
            <w:r>
              <w:rPr>
                <w:rStyle w:val="IndexLink"/>
                <w:rtl w:val="true"/>
              </w:rPr>
              <w:t>عج</w:t>
            </w:r>
            <w:r>
              <w:rPr>
                <w:rStyle w:val="IndexLink"/>
                <w:rtl w:val="true"/>
              </w:rPr>
              <w:t>)</w:t>
              <w:tab/>
            </w:r>
            <w:r>
              <w:rPr>
                <w:rStyle w:val="IndexLink"/>
              </w:rPr>
              <w:t>24</w:t>
            </w:r>
          </w:hyperlink>
        </w:p>
        <w:p>
          <w:pPr>
            <w:pStyle w:val="Contents4"/>
            <w:tabs>
              <w:tab w:val="clear" w:pos="8176"/>
              <w:tab w:val="right" w:pos="9026" w:leader="dot"/>
            </w:tabs>
            <w:rPr/>
          </w:pPr>
          <w:hyperlink w:anchor="__RefHeading___Toc623705_730472459">
            <w:r>
              <w:rPr>
                <w:webHidden/>
                <w:rStyle w:val="IndexLink"/>
              </w:rPr>
              <w:t>2</w:t>
            </w:r>
            <w:r>
              <w:rPr>
                <w:rStyle w:val="IndexLink"/>
                <w:rtl w:val="true"/>
              </w:rPr>
              <w:t xml:space="preserve">. </w:t>
            </w:r>
            <w:r>
              <w:rPr>
                <w:rStyle w:val="IndexLink"/>
                <w:rtl w:val="true"/>
              </w:rPr>
              <w:t>روایات پیرامون ظهورحضرت مهدی</w:t>
            </w:r>
            <w:r>
              <w:rPr>
                <w:rStyle w:val="IndexLink"/>
                <w:rtl w:val="true"/>
              </w:rPr>
              <w:t>(</w:t>
            </w:r>
            <w:r>
              <w:rPr>
                <w:rStyle w:val="IndexLink"/>
                <w:rtl w:val="true"/>
              </w:rPr>
              <w:t>عج</w:t>
            </w:r>
            <w:r>
              <w:rPr>
                <w:rStyle w:val="IndexLink"/>
                <w:rtl w:val="true"/>
              </w:rPr>
              <w:t>)</w:t>
              <w:tab/>
            </w:r>
            <w:r>
              <w:rPr>
                <w:rStyle w:val="IndexLink"/>
              </w:rPr>
              <w:t>27</w:t>
            </w:r>
          </w:hyperlink>
        </w:p>
        <w:p>
          <w:pPr>
            <w:pStyle w:val="Contents4"/>
            <w:tabs>
              <w:tab w:val="clear" w:pos="8176"/>
              <w:tab w:val="right" w:pos="9026" w:leader="dot"/>
            </w:tabs>
            <w:rPr/>
          </w:pPr>
          <w:hyperlink w:anchor="__RefHeading___Toc623707_730472459">
            <w:r>
              <w:rPr>
                <w:webHidden/>
                <w:rStyle w:val="IndexLink"/>
              </w:rPr>
              <w:t>3</w:t>
            </w:r>
            <w:r>
              <w:rPr>
                <w:rStyle w:val="IndexLink"/>
                <w:rtl w:val="true"/>
              </w:rPr>
              <w:t xml:space="preserve">. </w:t>
            </w:r>
            <w:r>
              <w:rPr>
                <w:rStyle w:val="IndexLink"/>
                <w:rtl w:val="true"/>
              </w:rPr>
              <w:t>اثرات سازنده انتظار ظهور مهدی</w:t>
            </w:r>
            <w:r>
              <w:rPr>
                <w:rStyle w:val="IndexLink"/>
                <w:rtl w:val="true"/>
              </w:rPr>
              <w:t>(</w:t>
            </w:r>
            <w:r>
              <w:rPr>
                <w:rStyle w:val="IndexLink"/>
                <w:rtl w:val="true"/>
              </w:rPr>
              <w:t>عج</w:t>
            </w:r>
            <w:r>
              <w:rPr>
                <w:rStyle w:val="IndexLink"/>
                <w:rtl w:val="true"/>
              </w:rPr>
              <w:t>)</w:t>
              <w:tab/>
            </w:r>
            <w:r>
              <w:rPr>
                <w:rStyle w:val="IndexLink"/>
              </w:rPr>
              <w:t>31</w:t>
            </w:r>
          </w:hyperlink>
        </w:p>
        <w:p>
          <w:pPr>
            <w:pStyle w:val="Contents4"/>
            <w:tabs>
              <w:tab w:val="clear" w:pos="8176"/>
              <w:tab w:val="right" w:pos="9026" w:leader="dot"/>
            </w:tabs>
            <w:rPr/>
          </w:pPr>
          <w:hyperlink w:anchor="__RefHeading___Toc623709_730472459">
            <w:r>
              <w:rPr>
                <w:webHidden/>
                <w:rStyle w:val="IndexLink"/>
              </w:rPr>
              <w:t>4</w:t>
            </w:r>
            <w:r>
              <w:rPr>
                <w:rStyle w:val="IndexLink"/>
                <w:rtl w:val="true"/>
              </w:rPr>
              <w:t xml:space="preserve">. </w:t>
            </w:r>
            <w:r>
              <w:rPr>
                <w:rStyle w:val="IndexLink"/>
                <w:rtl w:val="true"/>
              </w:rPr>
              <w:t>انتظار، موجب آماده باش کامل می‌شود</w:t>
            </w:r>
            <w:r>
              <w:rPr>
                <w:rStyle w:val="IndexLink"/>
                <w:rtl w:val="true"/>
              </w:rPr>
              <w:tab/>
            </w:r>
            <w:r>
              <w:rPr>
                <w:rStyle w:val="IndexLink"/>
              </w:rPr>
              <w:t>36</w:t>
            </w:r>
          </w:hyperlink>
        </w:p>
        <w:p>
          <w:pPr>
            <w:pStyle w:val="Contents4"/>
            <w:tabs>
              <w:tab w:val="clear" w:pos="8176"/>
              <w:tab w:val="right" w:pos="9026" w:leader="dot"/>
            </w:tabs>
            <w:rPr/>
          </w:pPr>
          <w:hyperlink w:anchor="__RefHeading___Toc623711_730472459">
            <w:r>
              <w:rPr>
                <w:webHidden/>
                <w:rStyle w:val="IndexLink"/>
              </w:rPr>
              <w:t>5</w:t>
            </w:r>
            <w:r>
              <w:rPr>
                <w:rStyle w:val="IndexLink"/>
                <w:rtl w:val="true"/>
              </w:rPr>
              <w:t xml:space="preserve">. </w:t>
            </w:r>
            <w:r>
              <w:rPr>
                <w:rStyle w:val="IndexLink"/>
                <w:rtl w:val="true"/>
              </w:rPr>
              <w:t>انتظار، نخستین فلسفه خودسازی فردی</w:t>
            </w:r>
            <w:r>
              <w:rPr>
                <w:rStyle w:val="IndexLink"/>
                <w:rtl w:val="true"/>
              </w:rPr>
              <w:tab/>
            </w:r>
            <w:r>
              <w:rPr>
                <w:rStyle w:val="IndexLink"/>
              </w:rPr>
              <w:t>37</w:t>
            </w:r>
          </w:hyperlink>
        </w:p>
        <w:p>
          <w:pPr>
            <w:pStyle w:val="Contents4"/>
            <w:tabs>
              <w:tab w:val="clear" w:pos="8176"/>
              <w:tab w:val="right" w:pos="9026" w:leader="dot"/>
            </w:tabs>
            <w:rPr/>
          </w:pPr>
          <w:hyperlink w:anchor="__RefHeading___Toc623713_730472459">
            <w:r>
              <w:rPr>
                <w:webHidden/>
                <w:rStyle w:val="IndexLink"/>
              </w:rPr>
              <w:t>6</w:t>
            </w:r>
            <w:r>
              <w:rPr>
                <w:rStyle w:val="IndexLink"/>
                <w:rtl w:val="true"/>
              </w:rPr>
              <w:t xml:space="preserve">. </w:t>
            </w:r>
            <w:r>
              <w:rPr>
                <w:rStyle w:val="IndexLink"/>
                <w:rtl w:val="true"/>
              </w:rPr>
              <w:t>انتظار و خودیاری‌های اجتماعی</w:t>
            </w:r>
            <w:r>
              <w:rPr>
                <w:rStyle w:val="IndexLink"/>
                <w:rtl w:val="true"/>
              </w:rPr>
              <w:tab/>
            </w:r>
            <w:r>
              <w:rPr>
                <w:rStyle w:val="IndexLink"/>
              </w:rPr>
              <w:t>39</w:t>
            </w:r>
          </w:hyperlink>
        </w:p>
        <w:p>
          <w:pPr>
            <w:pStyle w:val="Contents4"/>
            <w:tabs>
              <w:tab w:val="clear" w:pos="8176"/>
              <w:tab w:val="right" w:pos="9026" w:leader="dot"/>
            </w:tabs>
            <w:rPr/>
          </w:pPr>
          <w:hyperlink w:anchor="__RefHeading___Toc623715_730472459">
            <w:r>
              <w:rPr>
                <w:webHidden/>
                <w:rStyle w:val="IndexLink"/>
              </w:rPr>
              <w:t>7</w:t>
            </w:r>
            <w:r>
              <w:rPr>
                <w:rStyle w:val="IndexLink"/>
                <w:rtl w:val="true"/>
              </w:rPr>
              <w:t xml:space="preserve">. </w:t>
            </w:r>
            <w:r>
              <w:rPr>
                <w:rStyle w:val="IndexLink"/>
                <w:rtl w:val="true"/>
              </w:rPr>
              <w:t>منتظران راستین، در فساد محیط، حل نمی‌شوند</w:t>
            </w:r>
            <w:r>
              <w:rPr>
                <w:rStyle w:val="IndexLink"/>
                <w:rtl w:val="true"/>
              </w:rPr>
              <w:tab/>
            </w:r>
            <w:r>
              <w:rPr>
                <w:rStyle w:val="IndexLink"/>
              </w:rPr>
              <w:t>39</w:t>
            </w:r>
          </w:hyperlink>
        </w:p>
        <w:p>
          <w:pPr>
            <w:pStyle w:val="Contents4"/>
            <w:tabs>
              <w:tab w:val="clear" w:pos="8176"/>
              <w:tab w:val="right" w:pos="9026" w:leader="dot"/>
            </w:tabs>
            <w:rPr/>
          </w:pPr>
          <w:hyperlink w:anchor="__RefHeading___Toc623717_730472459">
            <w:r>
              <w:rPr>
                <w:webHidden/>
                <w:rStyle w:val="IndexLink"/>
              </w:rPr>
              <w:t>8</w:t>
            </w:r>
            <w:r>
              <w:rPr>
                <w:rStyle w:val="IndexLink"/>
                <w:rtl w:val="true"/>
              </w:rPr>
              <w:t xml:space="preserve">. </w:t>
            </w:r>
            <w:r>
              <w:rPr>
                <w:rStyle w:val="IndexLink"/>
                <w:rtl w:val="true"/>
              </w:rPr>
              <w:t>بشارت حکومت صالحان، در مزامیر داود</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623719_730472459">
            <w:r>
              <w:rPr>
                <w:webHidden/>
                <w:rStyle w:val="IndexLink"/>
              </w:rPr>
              <w:t>9</w:t>
            </w:r>
            <w:r>
              <w:rPr>
                <w:rStyle w:val="IndexLink"/>
                <w:rtl w:val="true"/>
              </w:rPr>
              <w:t xml:space="preserve">. </w:t>
            </w:r>
            <w:r>
              <w:rPr>
                <w:rStyle w:val="IndexLink"/>
                <w:rtl w:val="true"/>
              </w:rPr>
              <w:t>حکومت صالحان، یک قانون آفرینش است</w:t>
            </w:r>
            <w:r>
              <w:rPr>
                <w:rStyle w:val="IndexLink"/>
                <w:rtl w:val="true"/>
              </w:rPr>
              <w:tab/>
            </w:r>
            <w:r>
              <w:rPr>
                <w:rStyle w:val="IndexLink"/>
              </w:rPr>
              <w:t>44</w:t>
            </w:r>
          </w:hyperlink>
        </w:p>
        <w:p>
          <w:pPr>
            <w:pStyle w:val="Contents4"/>
            <w:tabs>
              <w:tab w:val="clear" w:pos="8176"/>
              <w:tab w:val="right" w:pos="9026" w:leader="dot"/>
            </w:tabs>
            <w:rPr/>
          </w:pPr>
          <w:hyperlink w:anchor="__RefHeading___Toc623721_730472459">
            <w:r>
              <w:rPr>
                <w:webHidden/>
                <w:rStyle w:val="IndexLink"/>
              </w:rPr>
              <w:t>10</w:t>
            </w:r>
            <w:r>
              <w:rPr>
                <w:rStyle w:val="IndexLink"/>
                <w:rtl w:val="true"/>
              </w:rPr>
              <w:t xml:space="preserve">. </w:t>
            </w:r>
            <w:r>
              <w:rPr>
                <w:rStyle w:val="IndexLink"/>
                <w:rtl w:val="true"/>
              </w:rPr>
              <w:t>در حکومت حضرت، همه تسلیم او خواهد بود</w:t>
            </w:r>
            <w:r>
              <w:rPr>
                <w:rStyle w:val="IndexLink"/>
                <w:rtl w:val="true"/>
              </w:rPr>
              <w:tab/>
            </w:r>
            <w:r>
              <w:rPr>
                <w:rStyle w:val="IndexLink"/>
              </w:rPr>
              <w:t>47</w:t>
            </w:r>
          </w:hyperlink>
        </w:p>
        <w:p>
          <w:pPr>
            <w:pStyle w:val="Contents5"/>
            <w:tabs>
              <w:tab w:val="clear" w:pos="7892"/>
              <w:tab w:val="right" w:pos="9026" w:leader="dot"/>
            </w:tabs>
            <w:rPr/>
          </w:pPr>
          <w:hyperlink w:anchor="__RefHeading___Toc623723_73047245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23725_730472459">
            <w:r>
              <w:rPr>
                <w:webHidden/>
                <w:rStyle w:val="IndexLink"/>
                <w:rtl w:val="true"/>
              </w:rPr>
              <w:t>حکومت حضرت صاحب</w:t>
            </w:r>
            <w:r>
              <w:rPr>
                <w:rStyle w:val="IndexLink"/>
                <w:rtl w:val="true"/>
              </w:rPr>
              <w:t>(</w:t>
            </w:r>
            <w:r>
              <w:rPr>
                <w:rStyle w:val="IndexLink"/>
                <w:rtl w:val="true"/>
              </w:rPr>
              <w:t>عج</w:t>
            </w:r>
            <w:r>
              <w:rPr>
                <w:rStyle w:val="IndexLink"/>
                <w:rtl w:val="true"/>
              </w:rPr>
              <w:t>)</w:t>
              <w:tab/>
            </w:r>
            <w:r>
              <w:rPr>
                <w:rStyle w:val="IndexLink"/>
              </w:rPr>
              <w:t>54</w:t>
            </w:r>
          </w:hyperlink>
        </w:p>
        <w:p>
          <w:pPr>
            <w:pStyle w:val="Contents5"/>
            <w:tabs>
              <w:tab w:val="clear" w:pos="7892"/>
              <w:tab w:val="right" w:pos="9026" w:leader="dot"/>
            </w:tabs>
            <w:rPr/>
          </w:pPr>
          <w:hyperlink w:anchor="__RefHeading___Toc623727_730472459">
            <w:r>
              <w:rPr>
                <w:webHidden/>
                <w:rStyle w:val="IndexLink"/>
                <w:rtl w:val="true"/>
              </w:rPr>
              <w:t>در روزگار سلطنت قائم</w:t>
            </w:r>
            <w:r>
              <w:rPr>
                <w:rStyle w:val="IndexLink"/>
                <w:rtl w:val="true"/>
              </w:rPr>
              <w:t>(</w:t>
            </w:r>
            <w:r>
              <w:rPr>
                <w:rStyle w:val="IndexLink"/>
                <w:rtl w:val="true"/>
              </w:rPr>
              <w:t>عج</w:t>
            </w:r>
            <w:r>
              <w:rPr>
                <w:rStyle w:val="IndexLink"/>
                <w:rtl w:val="true"/>
              </w:rPr>
              <w:t>)</w:t>
              <w:tab/>
            </w:r>
            <w:r>
              <w:rPr>
                <w:rStyle w:val="IndexLink"/>
              </w:rPr>
              <w:t>61</w:t>
            </w:r>
          </w:hyperlink>
        </w:p>
        <w:p>
          <w:pPr>
            <w:pStyle w:val="Contents4"/>
            <w:tabs>
              <w:tab w:val="clear" w:pos="8176"/>
              <w:tab w:val="right" w:pos="9026" w:leader="dot"/>
            </w:tabs>
            <w:rPr/>
          </w:pPr>
          <w:hyperlink w:anchor="__RefHeading___Toc623729_730472459">
            <w:r>
              <w:rPr>
                <w:webHidden/>
                <w:rStyle w:val="IndexLink"/>
              </w:rPr>
              <w:t>11</w:t>
            </w:r>
            <w:r>
              <w:rPr>
                <w:rStyle w:val="IndexLink"/>
                <w:rtl w:val="true"/>
              </w:rPr>
              <w:t xml:space="preserve">. </w:t>
            </w:r>
            <w:r>
              <w:rPr>
                <w:rStyle w:val="IndexLink"/>
                <w:rtl w:val="true"/>
              </w:rPr>
              <w:t>علت غیبت حضرت چیست؟</w:t>
            </w:r>
            <w:r>
              <w:rPr>
                <w:rStyle w:val="IndexLink"/>
                <w:rtl w:val="true"/>
              </w:rPr>
              <w:tab/>
            </w:r>
            <w:r>
              <w:rPr>
                <w:rStyle w:val="IndexLink"/>
              </w:rPr>
              <w:t>61</w:t>
            </w:r>
          </w:hyperlink>
        </w:p>
        <w:p>
          <w:pPr>
            <w:pStyle w:val="Contents4"/>
            <w:tabs>
              <w:tab w:val="clear" w:pos="8176"/>
              <w:tab w:val="right" w:pos="9026" w:leader="dot"/>
            </w:tabs>
            <w:rPr/>
          </w:pPr>
          <w:hyperlink w:anchor="__RefHeading___Toc623731_730472459">
            <w:r>
              <w:rPr>
                <w:webHidden/>
                <w:rStyle w:val="IndexLink"/>
              </w:rPr>
              <w:t>12</w:t>
            </w:r>
            <w:r>
              <w:rPr>
                <w:rStyle w:val="IndexLink"/>
                <w:rtl w:val="true"/>
              </w:rPr>
              <w:t xml:space="preserve">. </w:t>
            </w:r>
            <w:r>
              <w:rPr>
                <w:rStyle w:val="IndexLink"/>
                <w:rtl w:val="true"/>
              </w:rPr>
              <w:t>علائم ظهور و قیام حضرت مهدی</w:t>
            </w:r>
            <w:r>
              <w:rPr>
                <w:rStyle w:val="IndexLink"/>
                <w:rtl w:val="true"/>
              </w:rPr>
              <w:t>(</w:t>
            </w:r>
            <w:r>
              <w:rPr>
                <w:rStyle w:val="IndexLink"/>
                <w:rtl w:val="true"/>
              </w:rPr>
              <w:t>عج</w:t>
            </w:r>
            <w:r>
              <w:rPr>
                <w:rStyle w:val="IndexLink"/>
                <w:rtl w:val="true"/>
              </w:rPr>
              <w:t>)</w:t>
              <w:tab/>
            </w:r>
            <w:r>
              <w:rPr>
                <w:rStyle w:val="IndexLink"/>
              </w:rPr>
              <w:t>79</w:t>
            </w:r>
          </w:hyperlink>
        </w:p>
        <w:p>
          <w:pPr>
            <w:pStyle w:val="Contents4"/>
            <w:tabs>
              <w:tab w:val="clear" w:pos="8176"/>
              <w:tab w:val="right" w:pos="9026" w:leader="dot"/>
            </w:tabs>
            <w:rPr/>
          </w:pPr>
          <w:hyperlink w:anchor="__RefHeading___Toc623733_730472459">
            <w:r>
              <w:rPr>
                <w:webHidden/>
                <w:rStyle w:val="IndexLink"/>
              </w:rPr>
              <w:t>13</w:t>
            </w:r>
            <w:r>
              <w:rPr>
                <w:rStyle w:val="IndexLink"/>
                <w:rtl w:val="true"/>
              </w:rPr>
              <w:t xml:space="preserve">. </w:t>
            </w:r>
            <w:r>
              <w:rPr>
                <w:rStyle w:val="IndexLink"/>
                <w:rtl w:val="true"/>
              </w:rPr>
              <w:t>روایات اهل تسنن در باره مهدی موعود</w:t>
            </w:r>
            <w:r>
              <w:rPr>
                <w:rStyle w:val="IndexLink"/>
                <w:rtl w:val="true"/>
              </w:rPr>
              <w:t>(</w:t>
            </w:r>
            <w:r>
              <w:rPr>
                <w:rStyle w:val="IndexLink"/>
                <w:rtl w:val="true"/>
              </w:rPr>
              <w:t>عج</w:t>
            </w:r>
            <w:r>
              <w:rPr>
                <w:rStyle w:val="IndexLink"/>
                <w:rtl w:val="true"/>
              </w:rPr>
              <w:t>)</w:t>
              <w:tab/>
            </w:r>
            <w:r>
              <w:rPr>
                <w:rStyle w:val="IndexLink"/>
              </w:rPr>
              <w:t>110</w:t>
            </w:r>
          </w:hyperlink>
        </w:p>
        <w:p>
          <w:pPr>
            <w:pStyle w:val="Contents5"/>
            <w:tabs>
              <w:tab w:val="clear" w:pos="7892"/>
              <w:tab w:val="right" w:pos="9026" w:leader="dot"/>
            </w:tabs>
            <w:rPr/>
          </w:pPr>
          <w:hyperlink w:anchor="__RefHeading___Toc623735_730472459">
            <w:r>
              <w:rPr>
                <w:webHidden/>
                <w:rStyle w:val="IndexLink"/>
                <w:rtl w:val="true"/>
              </w:rPr>
              <w:t>چهل حدیث از طریق اهل تسنن</w:t>
            </w:r>
            <w:r>
              <w:rPr>
                <w:rStyle w:val="IndexLink"/>
                <w:rtl w:val="true"/>
              </w:rPr>
              <w:tab/>
            </w:r>
            <w:r>
              <w:rPr>
                <w:rStyle w:val="IndexLink"/>
              </w:rPr>
              <w:t>110</w:t>
            </w:r>
          </w:hyperlink>
        </w:p>
        <w:p>
          <w:pPr>
            <w:pStyle w:val="Contents4"/>
            <w:tabs>
              <w:tab w:val="clear" w:pos="8176"/>
              <w:tab w:val="right" w:pos="9026" w:leader="dot"/>
            </w:tabs>
            <w:rPr/>
          </w:pPr>
          <w:hyperlink w:anchor="__RefHeading___Toc623737_730472459">
            <w:r>
              <w:rPr>
                <w:webHidden/>
                <w:rStyle w:val="IndexLink"/>
              </w:rPr>
              <w:t>14</w:t>
            </w:r>
            <w:r>
              <w:rPr>
                <w:rStyle w:val="IndexLink"/>
                <w:rtl w:val="true"/>
              </w:rPr>
              <w:t xml:space="preserve">. </w:t>
            </w:r>
            <w:r>
              <w:rPr>
                <w:rStyle w:val="IndexLink"/>
                <w:rtl w:val="true"/>
              </w:rPr>
              <w:t>آیات مربوط به مهدویت</w:t>
            </w:r>
            <w:r>
              <w:rPr>
                <w:rStyle w:val="IndexLink"/>
                <w:rtl w:val="true"/>
              </w:rPr>
              <w:tab/>
            </w:r>
            <w:r>
              <w:rPr>
                <w:rStyle w:val="IndexLink"/>
              </w:rPr>
              <w:t>129</w:t>
            </w:r>
          </w:hyperlink>
        </w:p>
        <w:p>
          <w:pPr>
            <w:pStyle w:val="Contents5"/>
            <w:tabs>
              <w:tab w:val="clear" w:pos="7892"/>
              <w:tab w:val="right" w:pos="9026" w:leader="dot"/>
            </w:tabs>
            <w:rPr/>
          </w:pPr>
          <w:hyperlink w:anchor="__RefHeading___Toc623739_73047245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623741_730472459">
            <w:r>
              <w:rPr>
                <w:webHidden/>
                <w:rStyle w:val="IndexLink"/>
                <w:rtl w:val="true"/>
              </w:rPr>
              <w:t>ترجمه</w:t>
            </w:r>
            <w:r>
              <w:rPr>
                <w:rStyle w:val="IndexLink"/>
                <w:rtl w:val="true"/>
              </w:rPr>
              <w:tab/>
            </w:r>
            <w:r>
              <w:rPr>
                <w:rStyle w:val="IndexLink"/>
              </w:rPr>
              <w:t>130</w:t>
            </w:r>
          </w:hyperlink>
        </w:p>
        <w:p>
          <w:pPr>
            <w:pStyle w:val="Contents4"/>
            <w:tabs>
              <w:tab w:val="clear" w:pos="8176"/>
              <w:tab w:val="right" w:pos="9026" w:leader="dot"/>
            </w:tabs>
            <w:rPr/>
          </w:pPr>
          <w:hyperlink w:anchor="__RefHeading___Toc623743_730472459">
            <w:r>
              <w:rPr>
                <w:webHidden/>
                <w:rStyle w:val="IndexLink"/>
              </w:rPr>
              <w:t>15</w:t>
            </w:r>
            <w:r>
              <w:rPr>
                <w:rStyle w:val="IndexLink"/>
                <w:rtl w:val="true"/>
              </w:rPr>
              <w:t xml:space="preserve">. </w:t>
            </w:r>
            <w:r>
              <w:rPr>
                <w:rStyle w:val="IndexLink"/>
                <w:rtl w:val="true"/>
              </w:rPr>
              <w:t>بیست و پنج باب ازاهل تسنن درباره مهدی موعود</w:t>
            </w:r>
            <w:r>
              <w:rPr>
                <w:rStyle w:val="IndexLink"/>
                <w:rtl w:val="true"/>
              </w:rPr>
              <w:t>(</w:t>
            </w:r>
            <w:r>
              <w:rPr>
                <w:rStyle w:val="IndexLink"/>
                <w:rtl w:val="true"/>
              </w:rPr>
              <w:t>عج</w:t>
            </w:r>
            <w:r>
              <w:rPr>
                <w:rStyle w:val="IndexLink"/>
                <w:rtl w:val="true"/>
              </w:rPr>
              <w:t>)</w:t>
              <w:tab/>
            </w:r>
            <w:r>
              <w:rPr>
                <w:rStyle w:val="IndexLink"/>
              </w:rPr>
              <w:t>163</w:t>
            </w:r>
          </w:hyperlink>
        </w:p>
        <w:p>
          <w:pPr>
            <w:pStyle w:val="Contents5"/>
            <w:tabs>
              <w:tab w:val="clear" w:pos="7892"/>
              <w:tab w:val="right" w:pos="9026" w:leader="dot"/>
            </w:tabs>
            <w:rPr/>
          </w:pPr>
          <w:hyperlink w:anchor="__RefHeading___Toc623745_73047245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623747_730472459">
            <w:r>
              <w:rPr>
                <w:webHidden/>
                <w:rStyle w:val="IndexLink"/>
                <w:rtl w:val="true"/>
              </w:rPr>
              <w:t>ظهور مهدی</w:t>
            </w:r>
            <w:r>
              <w:rPr>
                <w:rStyle w:val="IndexLink"/>
                <w:rtl w:val="true"/>
              </w:rPr>
              <w:t>(</w:t>
            </w:r>
            <w:r>
              <w:rPr>
                <w:rStyle w:val="IndexLink"/>
                <w:rtl w:val="true"/>
              </w:rPr>
              <w:t>عج</w:t>
            </w:r>
            <w:r>
              <w:rPr>
                <w:rStyle w:val="IndexLink"/>
                <w:rtl w:val="true"/>
              </w:rPr>
              <w:t xml:space="preserve">) </w:t>
            </w:r>
            <w:r>
              <w:rPr>
                <w:rStyle w:val="IndexLink"/>
                <w:rtl w:val="true"/>
              </w:rPr>
              <w:t>در آخر الزمان</w:t>
            </w:r>
            <w:r>
              <w:rPr>
                <w:rStyle w:val="IndexLink"/>
                <w:rtl w:val="true"/>
              </w:rPr>
              <w:tab/>
            </w:r>
            <w:r>
              <w:rPr>
                <w:rStyle w:val="IndexLink"/>
              </w:rPr>
              <w:t>166</w:t>
            </w:r>
          </w:hyperlink>
        </w:p>
        <w:p>
          <w:pPr>
            <w:pStyle w:val="Contents5"/>
            <w:tabs>
              <w:tab w:val="clear" w:pos="7892"/>
              <w:tab w:val="right" w:pos="9026" w:leader="dot"/>
            </w:tabs>
            <w:rPr/>
          </w:pPr>
          <w:hyperlink w:anchor="__RefHeading___Toc623749_730472459">
            <w:r>
              <w:rPr>
                <w:webHidden/>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از عترت من و فرزندان فاطمه</w:t>
            </w:r>
            <w:r>
              <w:rPr>
                <w:rStyle w:val="IndexLink"/>
                <w:rtl w:val="true"/>
              </w:rPr>
              <w:t>(</w:t>
            </w:r>
            <w:r>
              <w:rPr>
                <w:rStyle w:val="IndexLink"/>
                <w:rtl w:val="true"/>
              </w:rPr>
              <w:t>س</w:t>
            </w:r>
            <w:r>
              <w:rPr>
                <w:rStyle w:val="IndexLink"/>
                <w:rtl w:val="true"/>
              </w:rPr>
              <w:t>)</w:t>
              <w:tab/>
            </w:r>
            <w:r>
              <w:rPr>
                <w:rStyle w:val="IndexLink"/>
              </w:rPr>
              <w:t>169</w:t>
            </w:r>
          </w:hyperlink>
        </w:p>
        <w:p>
          <w:pPr>
            <w:pStyle w:val="Contents5"/>
            <w:tabs>
              <w:tab w:val="clear" w:pos="7892"/>
              <w:tab w:val="right" w:pos="9026" w:leader="dot"/>
            </w:tabs>
            <w:rPr/>
          </w:pPr>
          <w:hyperlink w:anchor="__RefHeading___Toc623751_730472459">
            <w:r>
              <w:rPr>
                <w:webHidden/>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یکی از سروران اهل بهشت</w:t>
            </w:r>
            <w:r>
              <w:rPr>
                <w:rStyle w:val="IndexLink"/>
                <w:rtl w:val="true"/>
              </w:rPr>
              <w:tab/>
            </w:r>
            <w:r>
              <w:rPr>
                <w:rStyle w:val="IndexLink"/>
              </w:rPr>
              <w:t>169</w:t>
            </w:r>
          </w:hyperlink>
        </w:p>
        <w:p>
          <w:pPr>
            <w:pStyle w:val="Contents5"/>
            <w:tabs>
              <w:tab w:val="clear" w:pos="7892"/>
              <w:tab w:val="right" w:pos="9026" w:leader="dot"/>
            </w:tabs>
            <w:rPr/>
          </w:pPr>
          <w:hyperlink w:anchor="__RefHeading___Toc623753_730472459">
            <w:r>
              <w:rPr>
                <w:webHidden/>
                <w:rStyle w:val="IndexLink"/>
                <w:rtl w:val="true"/>
              </w:rPr>
              <w:t>با مهدی</w:t>
            </w:r>
            <w:r>
              <w:rPr>
                <w:rStyle w:val="IndexLink"/>
                <w:rtl w:val="true"/>
              </w:rPr>
              <w:t>(</w:t>
            </w:r>
            <w:r>
              <w:rPr>
                <w:rStyle w:val="IndexLink"/>
                <w:rtl w:val="true"/>
              </w:rPr>
              <w:t>عج</w:t>
            </w:r>
            <w:r>
              <w:rPr>
                <w:rStyle w:val="IndexLink"/>
                <w:rtl w:val="true"/>
              </w:rPr>
              <w:t xml:space="preserve">) </w:t>
            </w:r>
            <w:r>
              <w:rPr>
                <w:rStyle w:val="IndexLink"/>
                <w:rtl w:val="true"/>
              </w:rPr>
              <w:t>بیعت کنید</w:t>
            </w:r>
            <w:r>
              <w:rPr>
                <w:rStyle w:val="IndexLink"/>
                <w:rtl w:val="true"/>
              </w:rPr>
              <w:tab/>
            </w:r>
            <w:r>
              <w:rPr>
                <w:rStyle w:val="IndexLink"/>
              </w:rPr>
              <w:t>170</w:t>
            </w:r>
          </w:hyperlink>
        </w:p>
        <w:p>
          <w:pPr>
            <w:pStyle w:val="Contents5"/>
            <w:tabs>
              <w:tab w:val="clear" w:pos="7892"/>
              <w:tab w:val="right" w:pos="9026" w:leader="dot"/>
            </w:tabs>
            <w:rPr/>
          </w:pPr>
          <w:hyperlink w:anchor="__RefHeading___Toc623755_730472459">
            <w:r>
              <w:rPr>
                <w:webHidden/>
                <w:rStyle w:val="IndexLink"/>
                <w:rtl w:val="true"/>
              </w:rPr>
              <w:t>اهل شرق مهدی</w:t>
            </w:r>
            <w:r>
              <w:rPr>
                <w:rStyle w:val="IndexLink"/>
                <w:rtl w:val="true"/>
              </w:rPr>
              <w:t>(</w:t>
            </w:r>
            <w:r>
              <w:rPr>
                <w:rStyle w:val="IndexLink"/>
                <w:rtl w:val="true"/>
              </w:rPr>
              <w:t>عج</w:t>
            </w:r>
            <w:r>
              <w:rPr>
                <w:rStyle w:val="IndexLink"/>
                <w:rtl w:val="true"/>
              </w:rPr>
              <w:t xml:space="preserve">) </w:t>
            </w:r>
            <w:r>
              <w:rPr>
                <w:rStyle w:val="IndexLink"/>
                <w:rtl w:val="true"/>
              </w:rPr>
              <w:t>را یاری می‌کنند</w:t>
            </w:r>
            <w:r>
              <w:rPr>
                <w:rStyle w:val="IndexLink"/>
                <w:rtl w:val="true"/>
              </w:rPr>
              <w:tab/>
            </w:r>
            <w:r>
              <w:rPr>
                <w:rStyle w:val="IndexLink"/>
              </w:rPr>
              <w:t>171</w:t>
            </w:r>
          </w:hyperlink>
        </w:p>
        <w:p>
          <w:pPr>
            <w:pStyle w:val="Contents5"/>
            <w:tabs>
              <w:tab w:val="clear" w:pos="7892"/>
              <w:tab w:val="right" w:pos="9026" w:leader="dot"/>
            </w:tabs>
            <w:rPr/>
          </w:pPr>
          <w:hyperlink w:anchor="__RefHeading___Toc623757_730472459">
            <w:r>
              <w:rPr>
                <w:webHidden/>
                <w:rStyle w:val="IndexLink"/>
                <w:rtl w:val="true"/>
              </w:rPr>
              <w:t>مدت سلطنت مهدی</w:t>
            </w:r>
            <w:r>
              <w:rPr>
                <w:rStyle w:val="IndexLink"/>
                <w:rtl w:val="true"/>
              </w:rPr>
              <w:t>(</w:t>
            </w:r>
            <w:r>
              <w:rPr>
                <w:rStyle w:val="IndexLink"/>
                <w:rtl w:val="true"/>
              </w:rPr>
              <w:t>عج</w:t>
            </w:r>
            <w:r>
              <w:rPr>
                <w:rStyle w:val="IndexLink"/>
                <w:rtl w:val="true"/>
              </w:rPr>
              <w:t>)</w:t>
              <w:tab/>
            </w:r>
            <w:r>
              <w:rPr>
                <w:rStyle w:val="IndexLink"/>
              </w:rPr>
              <w:t>172</w:t>
            </w:r>
          </w:hyperlink>
        </w:p>
        <w:p>
          <w:pPr>
            <w:pStyle w:val="Contents5"/>
            <w:tabs>
              <w:tab w:val="clear" w:pos="7892"/>
              <w:tab w:val="right" w:pos="9026" w:leader="dot"/>
            </w:tabs>
            <w:rPr/>
          </w:pPr>
          <w:hyperlink w:anchor="__RefHeading___Toc623759_730472459">
            <w:r>
              <w:rPr>
                <w:webHidden/>
                <w:rStyle w:val="IndexLink"/>
                <w:rtl w:val="true"/>
              </w:rPr>
              <w:t>عیسی بن مریم</w:t>
            </w:r>
            <w:r>
              <w:rPr>
                <w:rStyle w:val="IndexLink"/>
                <w:rtl w:val="true"/>
              </w:rPr>
              <w:t>(</w:t>
            </w:r>
            <w:r>
              <w:rPr>
                <w:rStyle w:val="IndexLink"/>
                <w:rtl w:val="true"/>
              </w:rPr>
              <w:t>علیه السلام</w:t>
            </w:r>
            <w:r>
              <w:rPr>
                <w:rStyle w:val="IndexLink"/>
                <w:rtl w:val="true"/>
              </w:rPr>
              <w:t xml:space="preserve">) </w:t>
            </w:r>
            <w:r>
              <w:rPr>
                <w:rStyle w:val="IndexLink"/>
                <w:rtl w:val="true"/>
              </w:rPr>
              <w:t>با مهدی</w:t>
            </w:r>
            <w:r>
              <w:rPr>
                <w:rStyle w:val="IndexLink"/>
                <w:rtl w:val="true"/>
              </w:rPr>
              <w:t>(</w:t>
            </w:r>
            <w:r>
              <w:rPr>
                <w:rStyle w:val="IndexLink"/>
                <w:rtl w:val="true"/>
              </w:rPr>
              <w:t>عج</w:t>
            </w:r>
            <w:r>
              <w:rPr>
                <w:rStyle w:val="IndexLink"/>
                <w:rtl w:val="true"/>
              </w:rPr>
              <w:t xml:space="preserve">) </w:t>
            </w:r>
            <w:r>
              <w:rPr>
                <w:rStyle w:val="IndexLink"/>
                <w:rtl w:val="true"/>
              </w:rPr>
              <w:t>نماز می‌گذارد</w:t>
            </w:r>
            <w:r>
              <w:rPr>
                <w:rStyle w:val="IndexLink"/>
                <w:rtl w:val="true"/>
              </w:rPr>
              <w:tab/>
            </w:r>
            <w:r>
              <w:rPr>
                <w:rStyle w:val="IndexLink"/>
              </w:rPr>
              <w:t>174</w:t>
            </w:r>
          </w:hyperlink>
        </w:p>
        <w:p>
          <w:pPr>
            <w:pStyle w:val="Contents5"/>
            <w:tabs>
              <w:tab w:val="clear" w:pos="7892"/>
              <w:tab w:val="right" w:pos="9026" w:leader="dot"/>
            </w:tabs>
            <w:rPr/>
          </w:pPr>
          <w:hyperlink w:anchor="__RefHeading___Toc623761_730472459">
            <w:r>
              <w:rPr>
                <w:webHidden/>
                <w:rStyle w:val="IndexLink"/>
                <w:rtl w:val="true"/>
              </w:rPr>
              <w:t>شمائل مهدی</w:t>
            </w:r>
            <w:r>
              <w:rPr>
                <w:rStyle w:val="IndexLink"/>
                <w:rtl w:val="true"/>
              </w:rPr>
              <w:t>(</w:t>
            </w:r>
            <w:r>
              <w:rPr>
                <w:rStyle w:val="IndexLink"/>
                <w:rtl w:val="true"/>
              </w:rPr>
              <w:t>عج</w:t>
            </w:r>
            <w:r>
              <w:rPr>
                <w:rStyle w:val="IndexLink"/>
                <w:rtl w:val="true"/>
              </w:rPr>
              <w:t>)</w:t>
              <w:tab/>
            </w:r>
            <w:r>
              <w:rPr>
                <w:rStyle w:val="IndexLink"/>
              </w:rPr>
              <w:t>179</w:t>
            </w:r>
          </w:hyperlink>
        </w:p>
        <w:p>
          <w:pPr>
            <w:pStyle w:val="Contents5"/>
            <w:tabs>
              <w:tab w:val="clear" w:pos="7892"/>
              <w:tab w:val="right" w:pos="9026" w:leader="dot"/>
            </w:tabs>
            <w:rPr/>
          </w:pPr>
          <w:hyperlink w:anchor="__RefHeading___Toc623763_730472459">
            <w:r>
              <w:rPr>
                <w:webHidden/>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از اولاد امام حسین</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5"/>
            <w:tabs>
              <w:tab w:val="clear" w:pos="7892"/>
              <w:tab w:val="right" w:pos="9026" w:leader="dot"/>
            </w:tabs>
            <w:rPr/>
          </w:pPr>
          <w:hyperlink w:anchor="__RefHeading___Toc623765_730472459">
            <w:r>
              <w:rPr>
                <w:webHidden/>
                <w:rStyle w:val="IndexLink"/>
                <w:rtl w:val="true"/>
              </w:rPr>
              <w:t>جود و بخشش حضرت مهدی</w:t>
            </w:r>
            <w:r>
              <w:rPr>
                <w:rStyle w:val="IndexLink"/>
                <w:rtl w:val="true"/>
              </w:rPr>
              <w:t>(</w:t>
            </w:r>
            <w:r>
              <w:rPr>
                <w:rStyle w:val="IndexLink"/>
                <w:rtl w:val="true"/>
              </w:rPr>
              <w:t>عج</w:t>
            </w:r>
            <w:r>
              <w:rPr>
                <w:rStyle w:val="IndexLink"/>
                <w:rtl w:val="true"/>
              </w:rPr>
              <w:t>)</w:t>
              <w:tab/>
            </w:r>
            <w:r>
              <w:rPr>
                <w:rStyle w:val="IndexLink"/>
              </w:rPr>
              <w:t>183</w:t>
            </w:r>
          </w:hyperlink>
        </w:p>
        <w:p>
          <w:pPr>
            <w:pStyle w:val="Contents5"/>
            <w:tabs>
              <w:tab w:val="clear" w:pos="7892"/>
              <w:tab w:val="right" w:pos="9026" w:leader="dot"/>
            </w:tabs>
            <w:rPr/>
          </w:pPr>
          <w:hyperlink w:anchor="__RefHeading___Toc623767_730472459">
            <w:r>
              <w:rPr>
                <w:webHidden/>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عیسی</w:t>
            </w:r>
            <w:r>
              <w:rPr>
                <w:rStyle w:val="IndexLink"/>
                <w:rtl w:val="true"/>
              </w:rPr>
              <w:t>(</w:t>
            </w:r>
            <w:r>
              <w:rPr>
                <w:rStyle w:val="IndexLink"/>
                <w:rtl w:val="true"/>
              </w:rPr>
              <w:t>علیه السلام</w:t>
            </w:r>
            <w:r>
              <w:rPr>
                <w:rStyle w:val="IndexLink"/>
                <w:rtl w:val="true"/>
              </w:rPr>
              <w:t xml:space="preserve">) </w:t>
            </w:r>
            <w:r>
              <w:rPr>
                <w:rStyle w:val="IndexLink"/>
                <w:rtl w:val="true"/>
              </w:rPr>
              <w:t>نیست</w:t>
            </w:r>
            <w:r>
              <w:rPr>
                <w:rStyle w:val="IndexLink"/>
                <w:rtl w:val="true"/>
              </w:rPr>
              <w:tab/>
            </w:r>
            <w:r>
              <w:rPr>
                <w:rStyle w:val="IndexLink"/>
              </w:rPr>
              <w:t>186</w:t>
            </w:r>
          </w:hyperlink>
        </w:p>
        <w:p>
          <w:pPr>
            <w:pStyle w:val="Contents5"/>
            <w:tabs>
              <w:tab w:val="clear" w:pos="7892"/>
              <w:tab w:val="right" w:pos="9026" w:leader="dot"/>
            </w:tabs>
            <w:rPr/>
          </w:pPr>
          <w:hyperlink w:anchor="__RefHeading___Toc623769_730472459">
            <w:r>
              <w:rPr>
                <w:webHidden/>
                <w:rStyle w:val="IndexLink"/>
                <w:rtl w:val="true"/>
              </w:rPr>
              <w:t>پیغمبر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اول، عیسی</w:t>
            </w:r>
            <w:r>
              <w:rPr>
                <w:rStyle w:val="IndexLink"/>
                <w:rtl w:val="true"/>
              </w:rPr>
              <w:t>(</w:t>
            </w:r>
            <w:r>
              <w:rPr>
                <w:rStyle w:val="IndexLink"/>
                <w:rtl w:val="true"/>
              </w:rPr>
              <w:t>علیه السلام</w:t>
            </w:r>
            <w:r>
              <w:rPr>
                <w:rStyle w:val="IndexLink"/>
                <w:rtl w:val="true"/>
              </w:rPr>
              <w:t xml:space="preserve">) </w:t>
            </w:r>
            <w:r>
              <w:rPr>
                <w:rStyle w:val="IndexLink"/>
                <w:rtl w:val="true"/>
              </w:rPr>
              <w:t>آخر و مهدی در وسط قرار دارد</w:t>
            </w:r>
            <w:r>
              <w:rPr>
                <w:rStyle w:val="IndexLink"/>
                <w:rtl w:val="true"/>
              </w:rPr>
              <w:tab/>
            </w:r>
            <w:r>
              <w:rPr>
                <w:rStyle w:val="IndexLink"/>
              </w:rPr>
              <w:t>189</w:t>
            </w:r>
          </w:hyperlink>
        </w:p>
        <w:p>
          <w:pPr>
            <w:pStyle w:val="Contents5"/>
            <w:tabs>
              <w:tab w:val="clear" w:pos="7892"/>
              <w:tab w:val="right" w:pos="9026" w:leader="dot"/>
            </w:tabs>
            <w:rPr/>
          </w:pPr>
          <w:hyperlink w:anchor="__RefHeading___Toc623771_730472459">
            <w:r>
              <w:rPr>
                <w:webHidden/>
                <w:rStyle w:val="IndexLink"/>
                <w:rtl w:val="true"/>
              </w:rPr>
              <w:t>در این‌که مهدی</w:t>
            </w:r>
            <w:r>
              <w:rPr>
                <w:rStyle w:val="IndexLink"/>
                <w:rtl w:val="true"/>
              </w:rPr>
              <w:t>(</w:t>
            </w:r>
            <w:r>
              <w:rPr>
                <w:rStyle w:val="IndexLink"/>
                <w:rtl w:val="true"/>
              </w:rPr>
              <w:t>عج</w:t>
            </w:r>
            <w:r>
              <w:rPr>
                <w:rStyle w:val="IndexLink"/>
                <w:rtl w:val="true"/>
              </w:rPr>
              <w:t xml:space="preserve">) </w:t>
            </w:r>
            <w:r>
              <w:rPr>
                <w:rStyle w:val="IndexLink"/>
                <w:rtl w:val="true"/>
              </w:rPr>
              <w:t>از زمان غیبتش تاکنون زنده و باقی است و هیچ‌گونه اشکالی در بودنش نیست</w:t>
            </w:r>
            <w:r>
              <w:rPr>
                <w:rStyle w:val="IndexLink"/>
                <w:rtl w:val="true"/>
              </w:rPr>
              <w:tab/>
            </w:r>
            <w:r>
              <w:rPr>
                <w:rStyle w:val="IndexLink"/>
              </w:rPr>
              <w:t>191</w:t>
            </w:r>
          </w:hyperlink>
        </w:p>
        <w:p>
          <w:pPr>
            <w:pStyle w:val="Contents4"/>
            <w:tabs>
              <w:tab w:val="clear" w:pos="8176"/>
              <w:tab w:val="right" w:pos="9026" w:leader="dot"/>
            </w:tabs>
            <w:rPr/>
          </w:pPr>
          <w:hyperlink w:anchor="__RefHeading___Toc623773_730472459">
            <w:r>
              <w:rPr>
                <w:webHidden/>
                <w:rStyle w:val="IndexLink"/>
              </w:rPr>
              <w:t>16</w:t>
            </w:r>
            <w:r>
              <w:rPr>
                <w:rStyle w:val="IndexLink"/>
                <w:rtl w:val="true"/>
              </w:rPr>
              <w:t xml:space="preserve">. </w:t>
            </w:r>
            <w:r>
              <w:rPr>
                <w:rStyle w:val="IndexLink"/>
                <w:rtl w:val="true"/>
              </w:rPr>
              <w:t>گفتار یکی از علمای اهل تسنن در مورد مهدویت</w:t>
            </w:r>
            <w:r>
              <w:rPr>
                <w:rStyle w:val="IndexLink"/>
                <w:rtl w:val="true"/>
              </w:rPr>
              <w:tab/>
            </w:r>
            <w:r>
              <w:rPr>
                <w:rStyle w:val="IndexLink"/>
              </w:rPr>
              <w:t>191</w:t>
            </w:r>
          </w:hyperlink>
        </w:p>
        <w:p>
          <w:pPr>
            <w:pStyle w:val="Contents4"/>
            <w:tabs>
              <w:tab w:val="clear" w:pos="8176"/>
              <w:tab w:val="right" w:pos="9026" w:leader="dot"/>
            </w:tabs>
            <w:rPr/>
          </w:pPr>
          <w:hyperlink w:anchor="__RefHeading___Toc623775_730472459">
            <w:r>
              <w:rPr>
                <w:webHidden/>
                <w:rStyle w:val="IndexLink"/>
              </w:rPr>
              <w:t>17</w:t>
            </w:r>
            <w:r>
              <w:rPr>
                <w:rStyle w:val="IndexLink"/>
                <w:rtl w:val="true"/>
              </w:rPr>
              <w:t xml:space="preserve">. </w:t>
            </w:r>
            <w:r>
              <w:rPr>
                <w:rStyle w:val="IndexLink"/>
                <w:rtl w:val="true"/>
              </w:rPr>
              <w:t>قیام حضرت مهدی</w:t>
            </w:r>
            <w:r>
              <w:rPr>
                <w:rStyle w:val="IndexLink"/>
                <w:rtl w:val="true"/>
              </w:rPr>
              <w:t>(</w:t>
            </w:r>
            <w:r>
              <w:rPr>
                <w:rStyle w:val="IndexLink"/>
                <w:rtl w:val="true"/>
              </w:rPr>
              <w:t>عج</w:t>
            </w:r>
            <w:r>
              <w:rPr>
                <w:rStyle w:val="IndexLink"/>
                <w:rtl w:val="true"/>
              </w:rPr>
              <w:t xml:space="preserve">) </w:t>
            </w:r>
            <w:r>
              <w:rPr>
                <w:rStyle w:val="IndexLink"/>
                <w:rtl w:val="true"/>
              </w:rPr>
              <w:t>در مکه مکرمه</w:t>
            </w:r>
            <w:r>
              <w:rPr>
                <w:rStyle w:val="IndexLink"/>
                <w:rtl w:val="true"/>
              </w:rPr>
              <w:tab/>
            </w:r>
            <w:r>
              <w:rPr>
                <w:rStyle w:val="IndexLink"/>
              </w:rPr>
              <w:t>197</w:t>
            </w:r>
          </w:hyperlink>
        </w:p>
        <w:p>
          <w:pPr>
            <w:pStyle w:val="Contents5"/>
            <w:tabs>
              <w:tab w:val="clear" w:pos="7892"/>
              <w:tab w:val="right" w:pos="9026" w:leader="dot"/>
            </w:tabs>
            <w:rPr/>
          </w:pPr>
          <w:hyperlink w:anchor="__RefHeading___Toc623777_730472459">
            <w:r>
              <w:rPr>
                <w:webHidden/>
                <w:rStyle w:val="IndexLink"/>
                <w:rtl w:val="true"/>
              </w:rPr>
              <w:t>هنگامی که قائم در مکه ظهور می‌کند</w:t>
            </w:r>
            <w:r>
              <w:rPr>
                <w:rStyle w:val="IndexLink"/>
                <w:rtl w:val="true"/>
              </w:rPr>
              <w:tab/>
            </w:r>
            <w:r>
              <w:rPr>
                <w:rStyle w:val="IndexLink"/>
              </w:rPr>
              <w:t>197</w:t>
            </w:r>
          </w:hyperlink>
        </w:p>
        <w:p>
          <w:pPr>
            <w:pStyle w:val="Contents4"/>
            <w:tabs>
              <w:tab w:val="clear" w:pos="8176"/>
              <w:tab w:val="right" w:pos="9026" w:leader="dot"/>
            </w:tabs>
            <w:rPr/>
          </w:pPr>
          <w:hyperlink w:anchor="__RefHeading___Toc623779_730472459">
            <w:r>
              <w:rPr>
                <w:webHidden/>
                <w:rStyle w:val="IndexLink"/>
              </w:rPr>
              <w:t>18</w:t>
            </w:r>
            <w:r>
              <w:rPr>
                <w:rStyle w:val="IndexLink"/>
                <w:rtl w:val="true"/>
              </w:rPr>
              <w:t xml:space="preserve">. </w:t>
            </w:r>
            <w:r>
              <w:rPr>
                <w:rStyle w:val="IndexLink"/>
                <w:rtl w:val="true"/>
              </w:rPr>
              <w:t>قیام حضرت و عکس العمل اهل مکه</w:t>
            </w:r>
            <w:r>
              <w:rPr>
                <w:rStyle w:val="IndexLink"/>
                <w:rtl w:val="true"/>
              </w:rPr>
              <w:tab/>
            </w:r>
            <w:r>
              <w:rPr>
                <w:rStyle w:val="IndexLink"/>
              </w:rPr>
              <w:t>203</w:t>
            </w:r>
          </w:hyperlink>
        </w:p>
        <w:p>
          <w:pPr>
            <w:pStyle w:val="Contents5"/>
            <w:tabs>
              <w:tab w:val="clear" w:pos="7892"/>
              <w:tab w:val="right" w:pos="9026" w:leader="dot"/>
            </w:tabs>
            <w:rPr/>
          </w:pPr>
          <w:hyperlink w:anchor="__RefHeading___Toc623781_730472459">
            <w:r>
              <w:rPr>
                <w:webHidden/>
                <w:rStyle w:val="IndexLink"/>
                <w:rtl w:val="true"/>
              </w:rPr>
              <w:t>قائم</w:t>
            </w:r>
            <w:r>
              <w:rPr>
                <w:rStyle w:val="IndexLink"/>
                <w:rtl w:val="true"/>
              </w:rPr>
              <w:t>(</w:t>
            </w:r>
            <w:r>
              <w:rPr>
                <w:rStyle w:val="IndexLink"/>
                <w:rtl w:val="true"/>
              </w:rPr>
              <w:t>علیه السلام</w:t>
            </w:r>
            <w:r>
              <w:rPr>
                <w:rStyle w:val="IndexLink"/>
                <w:rtl w:val="true"/>
              </w:rPr>
              <w:t xml:space="preserve">) </w:t>
            </w:r>
            <w:r>
              <w:rPr>
                <w:rStyle w:val="IndexLink"/>
                <w:rtl w:val="true"/>
              </w:rPr>
              <w:t>در مکه چه می‌کند؟ و مردم با او چه خواهند کرد؟</w:t>
            </w:r>
            <w:r>
              <w:rPr>
                <w:rStyle w:val="IndexLink"/>
                <w:rtl w:val="true"/>
              </w:rPr>
              <w:tab/>
            </w:r>
            <w:r>
              <w:rPr>
                <w:rStyle w:val="IndexLink"/>
              </w:rPr>
              <w:t>203</w:t>
            </w:r>
          </w:hyperlink>
        </w:p>
        <w:p>
          <w:pPr>
            <w:pStyle w:val="Contents4"/>
            <w:tabs>
              <w:tab w:val="clear" w:pos="8176"/>
              <w:tab w:val="right" w:pos="9026" w:leader="dot"/>
            </w:tabs>
            <w:rPr/>
          </w:pPr>
          <w:hyperlink w:anchor="__RefHeading___Toc623783_730472459">
            <w:r>
              <w:rPr>
                <w:webHidden/>
                <w:rStyle w:val="IndexLink"/>
              </w:rPr>
              <w:t>19</w:t>
            </w:r>
            <w:r>
              <w:rPr>
                <w:rStyle w:val="IndexLink"/>
                <w:rtl w:val="true"/>
              </w:rPr>
              <w:t xml:space="preserve">. </w:t>
            </w:r>
            <w:r>
              <w:rPr>
                <w:rStyle w:val="IndexLink"/>
                <w:rtl w:val="true"/>
              </w:rPr>
              <w:t>علوم و ابزار و ادوات قیام حضرت مهدی</w:t>
            </w:r>
            <w:r>
              <w:rPr>
                <w:rStyle w:val="IndexLink"/>
                <w:rtl w:val="true"/>
              </w:rPr>
              <w:t>(</w:t>
            </w:r>
            <w:r>
              <w:rPr>
                <w:rStyle w:val="IndexLink"/>
                <w:rtl w:val="true"/>
              </w:rPr>
              <w:t>عج</w:t>
            </w:r>
            <w:r>
              <w:rPr>
                <w:rStyle w:val="IndexLink"/>
                <w:rtl w:val="true"/>
              </w:rPr>
              <w:t>)</w:t>
              <w:tab/>
            </w:r>
            <w:r>
              <w:rPr>
                <w:rStyle w:val="IndexLink"/>
              </w:rPr>
              <w:t>204</w:t>
            </w:r>
          </w:hyperlink>
        </w:p>
        <w:p>
          <w:pPr>
            <w:pStyle w:val="Contents5"/>
            <w:tabs>
              <w:tab w:val="clear" w:pos="7892"/>
              <w:tab w:val="right" w:pos="9026" w:leader="dot"/>
            </w:tabs>
            <w:rPr/>
          </w:pPr>
          <w:hyperlink w:anchor="__RefHeading___Toc623785_73047245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623787_730472459">
            <w:r>
              <w:rPr>
                <w:webHidden/>
                <w:rStyle w:val="IndexLink"/>
                <w:rtl w:val="true"/>
              </w:rPr>
              <w:t>پیشرفت علم در حکومت امام مهدی</w:t>
            </w:r>
            <w:r>
              <w:rPr>
                <w:rStyle w:val="IndexLink"/>
                <w:rtl w:val="true"/>
              </w:rPr>
              <w:t>(</w:t>
            </w:r>
            <w:r>
              <w:rPr>
                <w:rStyle w:val="IndexLink"/>
                <w:rtl w:val="true"/>
              </w:rPr>
              <w:t>عج</w:t>
            </w:r>
            <w:r>
              <w:rPr>
                <w:rStyle w:val="IndexLink"/>
                <w:rtl w:val="true"/>
              </w:rPr>
              <w:t xml:space="preserve">) </w:t>
            </w:r>
            <w:r>
              <w:rPr>
                <w:rStyle w:val="IndexLink"/>
                <w:rtl w:val="true"/>
              </w:rPr>
              <w:t>تا کجاست</w:t>
            </w:r>
            <w:r>
              <w:rPr>
                <w:rStyle w:val="IndexLink"/>
                <w:rtl w:val="true"/>
              </w:rPr>
              <w:tab/>
            </w:r>
            <w:r>
              <w:rPr>
                <w:rStyle w:val="IndexLink"/>
              </w:rPr>
              <w:t>205</w:t>
            </w:r>
          </w:hyperlink>
        </w:p>
        <w:p>
          <w:pPr>
            <w:pStyle w:val="Contents5"/>
            <w:tabs>
              <w:tab w:val="clear" w:pos="7892"/>
              <w:tab w:val="right" w:pos="9026" w:leader="dot"/>
            </w:tabs>
            <w:rPr/>
          </w:pPr>
          <w:hyperlink w:anchor="__RefHeading___Toc623789_730472459">
            <w:r>
              <w:rPr>
                <w:webHidden/>
                <w:rStyle w:val="IndexLink"/>
                <w:rtl w:val="true"/>
              </w:rPr>
              <w:t>پیشرفت تکنیک و فن‌آوری</w:t>
            </w:r>
            <w:r>
              <w:rPr>
                <w:rStyle w:val="IndexLink"/>
                <w:rtl w:val="true"/>
              </w:rPr>
              <w:tab/>
            </w:r>
            <w:r>
              <w:rPr>
                <w:rStyle w:val="IndexLink"/>
              </w:rPr>
              <w:t>206</w:t>
            </w:r>
          </w:hyperlink>
        </w:p>
        <w:p>
          <w:pPr>
            <w:pStyle w:val="Contents5"/>
            <w:tabs>
              <w:tab w:val="clear" w:pos="7892"/>
              <w:tab w:val="right" w:pos="9026" w:leader="dot"/>
            </w:tabs>
            <w:rPr/>
          </w:pPr>
          <w:hyperlink w:anchor="__RefHeading___Toc623791_730472459">
            <w:r>
              <w:rPr>
                <w:webHidden/>
                <w:rStyle w:val="IndexLink"/>
                <w:rtl w:val="true"/>
              </w:rPr>
              <w:t>جهت‌دار شدن علم</w:t>
            </w:r>
            <w:r>
              <w:rPr>
                <w:rStyle w:val="IndexLink"/>
                <w:rtl w:val="true"/>
              </w:rPr>
              <w:tab/>
            </w:r>
            <w:r>
              <w:rPr>
                <w:rStyle w:val="IndexLink"/>
              </w:rPr>
              <w:t>206</w:t>
            </w:r>
          </w:hyperlink>
        </w:p>
        <w:p>
          <w:pPr>
            <w:pStyle w:val="Contents4"/>
            <w:tabs>
              <w:tab w:val="clear" w:pos="8176"/>
              <w:tab w:val="right" w:pos="9026" w:leader="dot"/>
            </w:tabs>
            <w:rPr/>
          </w:pPr>
          <w:hyperlink w:anchor="__RefHeading___Toc623793_730472459">
            <w:r>
              <w:rPr>
                <w:webHidden/>
                <w:rStyle w:val="IndexLink"/>
              </w:rPr>
              <w:t>20</w:t>
            </w:r>
            <w:r>
              <w:rPr>
                <w:rStyle w:val="IndexLink"/>
                <w:rtl w:val="true"/>
              </w:rPr>
              <w:t xml:space="preserve">. </w:t>
            </w:r>
            <w:r>
              <w:rPr>
                <w:rStyle w:val="IndexLink"/>
                <w:rtl w:val="true"/>
              </w:rPr>
              <w:t>استقرار حضرت مهدی</w:t>
            </w:r>
            <w:r>
              <w:rPr>
                <w:rStyle w:val="IndexLink"/>
                <w:rtl w:val="true"/>
              </w:rPr>
              <w:t>(</w:t>
            </w:r>
            <w:r>
              <w:rPr>
                <w:rStyle w:val="IndexLink"/>
                <w:rtl w:val="true"/>
              </w:rPr>
              <w:t>عج</w:t>
            </w:r>
            <w:r>
              <w:rPr>
                <w:rStyle w:val="IndexLink"/>
                <w:rtl w:val="true"/>
              </w:rPr>
              <w:t xml:space="preserve">) </w:t>
            </w:r>
            <w:r>
              <w:rPr>
                <w:rStyle w:val="IndexLink"/>
                <w:rtl w:val="true"/>
              </w:rPr>
              <w:t>پس از ظهور</w:t>
            </w:r>
            <w:r>
              <w:rPr>
                <w:rStyle w:val="IndexLink"/>
                <w:rtl w:val="true"/>
              </w:rPr>
              <w:tab/>
            </w:r>
            <w:r>
              <w:rPr>
                <w:rStyle w:val="IndexLink"/>
              </w:rPr>
              <w:t>208</w:t>
            </w:r>
          </w:hyperlink>
        </w:p>
        <w:p>
          <w:pPr>
            <w:pStyle w:val="Contents4"/>
            <w:tabs>
              <w:tab w:val="clear" w:pos="8176"/>
              <w:tab w:val="right" w:pos="9026" w:leader="dot"/>
            </w:tabs>
            <w:rPr/>
          </w:pPr>
          <w:hyperlink w:anchor="__RefHeading___Toc623795_730472459">
            <w:r>
              <w:rPr>
                <w:webHidden/>
                <w:rStyle w:val="IndexLink"/>
              </w:rPr>
              <w:t>21</w:t>
            </w:r>
            <w:r>
              <w:rPr>
                <w:rStyle w:val="IndexLink"/>
                <w:rtl w:val="true"/>
              </w:rPr>
              <w:t xml:space="preserve">. </w:t>
            </w:r>
            <w:r>
              <w:rPr>
                <w:rStyle w:val="IndexLink"/>
                <w:rtl w:val="true"/>
              </w:rPr>
              <w:t>روش حکومت حضرت مهدی</w:t>
            </w:r>
            <w:r>
              <w:rPr>
                <w:rStyle w:val="IndexLink"/>
                <w:rtl w:val="true"/>
              </w:rPr>
              <w:t>(</w:t>
            </w:r>
            <w:r>
              <w:rPr>
                <w:rStyle w:val="IndexLink"/>
                <w:rtl w:val="true"/>
              </w:rPr>
              <w:t>عج</w:t>
            </w:r>
            <w:r>
              <w:rPr>
                <w:rStyle w:val="IndexLink"/>
                <w:rtl w:val="true"/>
              </w:rPr>
              <w:t>)</w:t>
              <w:tab/>
            </w:r>
            <w:r>
              <w:rPr>
                <w:rStyle w:val="IndexLink"/>
              </w:rPr>
              <w:t>210</w:t>
            </w:r>
          </w:hyperlink>
        </w:p>
        <w:p>
          <w:pPr>
            <w:pStyle w:val="Contents4"/>
            <w:tabs>
              <w:tab w:val="clear" w:pos="8176"/>
              <w:tab w:val="right" w:pos="9026" w:leader="dot"/>
            </w:tabs>
            <w:rPr/>
          </w:pPr>
          <w:hyperlink w:anchor="__RefHeading___Toc623797_730472459">
            <w:r>
              <w:rPr>
                <w:webHidden/>
                <w:rStyle w:val="IndexLink"/>
              </w:rPr>
              <w:t>22</w:t>
            </w:r>
            <w:r>
              <w:rPr>
                <w:rStyle w:val="IndexLink"/>
                <w:rtl w:val="true"/>
              </w:rPr>
              <w:t xml:space="preserve">. </w:t>
            </w:r>
            <w:r>
              <w:rPr>
                <w:rStyle w:val="IndexLink"/>
                <w:rtl w:val="true"/>
              </w:rPr>
              <w:t>طایفه هائی که با حضرت مهدی</w:t>
            </w:r>
            <w:r>
              <w:rPr>
                <w:rStyle w:val="IndexLink"/>
                <w:rtl w:val="true"/>
              </w:rPr>
              <w:t>(</w:t>
            </w:r>
            <w:r>
              <w:rPr>
                <w:rStyle w:val="IndexLink"/>
                <w:rtl w:val="true"/>
              </w:rPr>
              <w:t>عج</w:t>
            </w:r>
            <w:r>
              <w:rPr>
                <w:rStyle w:val="IndexLink"/>
                <w:rtl w:val="true"/>
              </w:rPr>
              <w:t xml:space="preserve">) </w:t>
            </w:r>
            <w:r>
              <w:rPr>
                <w:rStyle w:val="IndexLink"/>
                <w:rtl w:val="true"/>
              </w:rPr>
              <w:t>می‌جنگند</w:t>
            </w:r>
            <w:r>
              <w:rPr>
                <w:rStyle w:val="IndexLink"/>
                <w:rtl w:val="true"/>
              </w:rPr>
              <w:tab/>
            </w:r>
            <w:r>
              <w:rPr>
                <w:rStyle w:val="IndexLink"/>
              </w:rPr>
              <w:t>216</w:t>
            </w:r>
          </w:hyperlink>
        </w:p>
        <w:p>
          <w:pPr>
            <w:pStyle w:val="Contents4"/>
            <w:tabs>
              <w:tab w:val="clear" w:pos="8176"/>
              <w:tab w:val="right" w:pos="9026" w:leader="dot"/>
            </w:tabs>
            <w:rPr/>
          </w:pPr>
          <w:hyperlink w:anchor="__RefHeading___Toc623799_730472459">
            <w:r>
              <w:rPr>
                <w:webHidden/>
                <w:rStyle w:val="IndexLink"/>
              </w:rPr>
              <w:t>23</w:t>
            </w:r>
            <w:r>
              <w:rPr>
                <w:rStyle w:val="IndexLink"/>
                <w:rtl w:val="true"/>
              </w:rPr>
              <w:t xml:space="preserve"> </w:t>
            </w:r>
            <w:r>
              <w:rPr>
                <w:rStyle w:val="IndexLink"/>
                <w:rtl w:val="true"/>
              </w:rPr>
              <w:t>نابودی شیطان، به دست حضرت مهدی</w:t>
            </w:r>
            <w:r>
              <w:rPr>
                <w:rStyle w:val="IndexLink"/>
                <w:rtl w:val="true"/>
              </w:rPr>
              <w:t>(</w:t>
            </w:r>
            <w:r>
              <w:rPr>
                <w:rStyle w:val="IndexLink"/>
                <w:rtl w:val="true"/>
              </w:rPr>
              <w:t>عج</w:t>
            </w:r>
            <w:r>
              <w:rPr>
                <w:rStyle w:val="IndexLink"/>
                <w:rtl w:val="true"/>
              </w:rPr>
              <w:t>)</w:t>
              <w:tab/>
            </w:r>
            <w:r>
              <w:rPr>
                <w:rStyle w:val="IndexLink"/>
              </w:rPr>
              <w:t>222</w:t>
            </w:r>
          </w:hyperlink>
        </w:p>
        <w:p>
          <w:pPr>
            <w:pStyle w:val="Contents4"/>
            <w:tabs>
              <w:tab w:val="clear" w:pos="8176"/>
              <w:tab w:val="right" w:pos="9026" w:leader="dot"/>
            </w:tabs>
            <w:rPr/>
          </w:pPr>
          <w:hyperlink w:anchor="__RefHeading___Toc623801_730472459">
            <w:r>
              <w:rPr>
                <w:webHidden/>
                <w:rStyle w:val="IndexLink"/>
              </w:rPr>
              <w:t>24</w:t>
            </w:r>
            <w:r>
              <w:rPr>
                <w:rStyle w:val="IndexLink"/>
                <w:rtl w:val="true"/>
              </w:rPr>
              <w:t xml:space="preserve">. </w:t>
            </w:r>
            <w:r>
              <w:rPr>
                <w:rStyle w:val="IndexLink"/>
                <w:rtl w:val="true"/>
              </w:rPr>
              <w:t>فرو رفتن لشکر سفیانی در زمین بیداء</w:t>
            </w:r>
            <w:r>
              <w:rPr>
                <w:rStyle w:val="IndexLink"/>
                <w:rtl w:val="true"/>
              </w:rPr>
              <w:tab/>
            </w:r>
            <w:r>
              <w:rPr>
                <w:rStyle w:val="IndexLink"/>
              </w:rPr>
              <w:t>226</w:t>
            </w:r>
          </w:hyperlink>
        </w:p>
        <w:p>
          <w:pPr>
            <w:pStyle w:val="Contents4"/>
            <w:tabs>
              <w:tab w:val="clear" w:pos="8176"/>
              <w:tab w:val="right" w:pos="9026" w:leader="dot"/>
            </w:tabs>
            <w:rPr/>
          </w:pPr>
          <w:hyperlink w:anchor="__RefHeading___Toc623803_730472459">
            <w:r>
              <w:rPr>
                <w:webHidden/>
                <w:rStyle w:val="IndexLink"/>
              </w:rPr>
              <w:t>25</w:t>
            </w:r>
            <w:r>
              <w:rPr>
                <w:rStyle w:val="IndexLink"/>
                <w:rtl w:val="true"/>
              </w:rPr>
              <w:t xml:space="preserve">. </w:t>
            </w:r>
            <w:r>
              <w:rPr>
                <w:rStyle w:val="IndexLink"/>
                <w:rtl w:val="true"/>
              </w:rPr>
              <w:t>قیام سید حسنی و مردان طالقان</w:t>
            </w:r>
            <w:r>
              <w:rPr>
                <w:rStyle w:val="IndexLink"/>
                <w:rtl w:val="true"/>
              </w:rPr>
              <w:tab/>
            </w:r>
            <w:r>
              <w:rPr>
                <w:rStyle w:val="IndexLink"/>
              </w:rPr>
              <w:t>227</w:t>
            </w:r>
          </w:hyperlink>
        </w:p>
        <w:p>
          <w:pPr>
            <w:pStyle w:val="Contents4"/>
            <w:tabs>
              <w:tab w:val="clear" w:pos="8176"/>
              <w:tab w:val="right" w:pos="9026" w:leader="dot"/>
            </w:tabs>
            <w:rPr/>
          </w:pPr>
          <w:hyperlink w:anchor="__RefHeading___Toc623805_730472459">
            <w:r>
              <w:rPr>
                <w:webHidden/>
                <w:rStyle w:val="IndexLink"/>
              </w:rPr>
              <w:t>26</w:t>
            </w:r>
            <w:r>
              <w:rPr>
                <w:rStyle w:val="IndexLink"/>
                <w:rtl w:val="true"/>
              </w:rPr>
              <w:t xml:space="preserve">. </w:t>
            </w:r>
            <w:r>
              <w:rPr>
                <w:rStyle w:val="IndexLink"/>
                <w:rtl w:val="true"/>
              </w:rPr>
              <w:t>رویدادهای جهانی در قیام حضرت مهدی</w:t>
            </w:r>
            <w:r>
              <w:rPr>
                <w:rStyle w:val="IndexLink"/>
                <w:rtl w:val="true"/>
              </w:rPr>
              <w:t>(</w:t>
            </w:r>
            <w:r>
              <w:rPr>
                <w:rStyle w:val="IndexLink"/>
                <w:rtl w:val="true"/>
              </w:rPr>
              <w:t>عج</w:t>
            </w:r>
            <w:r>
              <w:rPr>
                <w:rStyle w:val="IndexLink"/>
                <w:rtl w:val="true"/>
              </w:rPr>
              <w:t>)</w:t>
              <w:tab/>
            </w:r>
            <w:r>
              <w:rPr>
                <w:rStyle w:val="IndexLink"/>
              </w:rPr>
              <w:t>231</w:t>
            </w:r>
          </w:hyperlink>
        </w:p>
        <w:p>
          <w:pPr>
            <w:pStyle w:val="Contents4"/>
            <w:tabs>
              <w:tab w:val="clear" w:pos="8176"/>
              <w:tab w:val="right" w:pos="9026" w:leader="dot"/>
            </w:tabs>
            <w:rPr/>
          </w:pPr>
          <w:hyperlink w:anchor="__RefHeading___Toc623807_730472459">
            <w:r>
              <w:rPr>
                <w:webHidden/>
                <w:rStyle w:val="IndexLink"/>
              </w:rPr>
              <w:t>27</w:t>
            </w:r>
            <w:r>
              <w:rPr>
                <w:rStyle w:val="IndexLink"/>
                <w:rtl w:val="true"/>
              </w:rPr>
              <w:t xml:space="preserve">. </w:t>
            </w:r>
            <w:r>
              <w:rPr>
                <w:rStyle w:val="IndexLink"/>
                <w:rtl w:val="true"/>
              </w:rPr>
              <w:t>اهل شرق، حضرت مهدی</w:t>
            </w:r>
            <w:r>
              <w:rPr>
                <w:rStyle w:val="IndexLink"/>
                <w:rtl w:val="true"/>
              </w:rPr>
              <w:t>(</w:t>
            </w:r>
            <w:r>
              <w:rPr>
                <w:rStyle w:val="IndexLink"/>
                <w:rtl w:val="true"/>
              </w:rPr>
              <w:t>عج</w:t>
            </w:r>
            <w:r>
              <w:rPr>
                <w:rStyle w:val="IndexLink"/>
                <w:rtl w:val="true"/>
              </w:rPr>
              <w:t xml:space="preserve">) </w:t>
            </w:r>
            <w:r>
              <w:rPr>
                <w:rStyle w:val="IndexLink"/>
                <w:rtl w:val="true"/>
              </w:rPr>
              <w:t>را یاری می‌کنند</w:t>
            </w:r>
            <w:r>
              <w:rPr>
                <w:rStyle w:val="IndexLink"/>
                <w:rtl w:val="true"/>
              </w:rPr>
              <w:tab/>
            </w:r>
            <w:r>
              <w:rPr>
                <w:rStyle w:val="IndexLink"/>
              </w:rPr>
              <w:t>235</w:t>
            </w:r>
          </w:hyperlink>
        </w:p>
        <w:p>
          <w:pPr>
            <w:pStyle w:val="Contents4"/>
            <w:tabs>
              <w:tab w:val="clear" w:pos="8176"/>
              <w:tab w:val="right" w:pos="9026" w:leader="dot"/>
            </w:tabs>
            <w:rPr/>
          </w:pPr>
          <w:hyperlink w:anchor="__RefHeading___Toc623809_730472459">
            <w:r>
              <w:rPr>
                <w:webHidden/>
                <w:rStyle w:val="IndexLink"/>
              </w:rPr>
              <w:t>28</w:t>
            </w:r>
            <w:r>
              <w:rPr>
                <w:rStyle w:val="IndexLink"/>
                <w:rtl w:val="true"/>
              </w:rPr>
              <w:t xml:space="preserve">. </w:t>
            </w:r>
            <w:r>
              <w:rPr>
                <w:rStyle w:val="IndexLink"/>
                <w:rtl w:val="true"/>
              </w:rPr>
              <w:t>رجعت از دیدگاه قرآن،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و علماء</w:t>
            </w:r>
            <w:r>
              <w:rPr>
                <w:rStyle w:val="IndexLink"/>
                <w:rtl w:val="true"/>
              </w:rPr>
              <w:tab/>
            </w:r>
            <w:r>
              <w:rPr>
                <w:rStyle w:val="IndexLink"/>
              </w:rPr>
              <w:t>236</w:t>
            </w:r>
          </w:hyperlink>
        </w:p>
        <w:p>
          <w:pPr>
            <w:pStyle w:val="Contents5"/>
            <w:tabs>
              <w:tab w:val="clear" w:pos="7892"/>
              <w:tab w:val="right" w:pos="9026" w:leader="dot"/>
            </w:tabs>
            <w:rPr/>
          </w:pPr>
          <w:hyperlink w:anchor="__RefHeading___Toc623811_730472459">
            <w:r>
              <w:rPr>
                <w:webHidden/>
                <w:rStyle w:val="IndexLink"/>
                <w:rtl w:val="true"/>
              </w:rPr>
              <w:t xml:space="preserve">باب </w:t>
            </w:r>
            <w:r>
              <w:rPr>
                <w:rStyle w:val="IndexLink"/>
              </w:rPr>
              <w:t>29</w:t>
            </w:r>
            <w:r>
              <w:rPr>
                <w:rStyle w:val="IndexLink"/>
                <w:rtl w:val="true"/>
              </w:rPr>
              <w:t xml:space="preserve"> </w:t>
            </w:r>
            <w:r>
              <w:rPr>
                <w:rStyle w:val="IndexLink"/>
                <w:rtl w:val="true"/>
              </w:rPr>
              <w:t>الرجعة</w:t>
            </w:r>
            <w:r>
              <w:rPr>
                <w:rStyle w:val="IndexLink"/>
                <w:rtl w:val="true"/>
              </w:rPr>
              <w:tab/>
            </w:r>
            <w:r>
              <w:rPr>
                <w:rStyle w:val="IndexLink"/>
              </w:rPr>
              <w:t>236</w:t>
            </w:r>
          </w:hyperlink>
        </w:p>
        <w:p>
          <w:pPr>
            <w:pStyle w:val="Contents5"/>
            <w:tabs>
              <w:tab w:val="clear" w:pos="7892"/>
              <w:tab w:val="right" w:pos="9026" w:leader="dot"/>
            </w:tabs>
            <w:rPr/>
          </w:pPr>
          <w:hyperlink w:anchor="__RefHeading___Toc623813_730472459">
            <w:r>
              <w:rPr>
                <w:webHidden/>
                <w:rStyle w:val="IndexLink"/>
                <w:rtl w:val="true"/>
              </w:rPr>
              <w:t>ترجمه</w:t>
            </w:r>
            <w:r>
              <w:rPr>
                <w:rStyle w:val="IndexLink"/>
                <w:rtl w:val="true"/>
              </w:rPr>
              <w:tab/>
            </w:r>
            <w:r>
              <w:rPr>
                <w:rStyle w:val="IndexLink"/>
              </w:rPr>
              <w:t>237</w:t>
            </w:r>
          </w:hyperlink>
        </w:p>
        <w:p>
          <w:pPr>
            <w:pStyle w:val="Contents5"/>
            <w:tabs>
              <w:tab w:val="clear" w:pos="7892"/>
              <w:tab w:val="right" w:pos="9026" w:leader="dot"/>
            </w:tabs>
            <w:rPr/>
          </w:pPr>
          <w:hyperlink w:anchor="__RefHeading___Toc623815_730472459">
            <w:r>
              <w:rPr>
                <w:webHidden/>
                <w:rStyle w:val="IndexLink"/>
                <w:rtl w:val="true"/>
              </w:rPr>
              <w:t>گفتار بیضاوی</w:t>
            </w:r>
            <w:r>
              <w:rPr>
                <w:rStyle w:val="IndexLink"/>
                <w:rtl w:val="true"/>
              </w:rPr>
              <w:tab/>
            </w:r>
            <w:r>
              <w:rPr>
                <w:rStyle w:val="IndexLink"/>
              </w:rPr>
              <w:t>243</w:t>
            </w:r>
          </w:hyperlink>
        </w:p>
        <w:p>
          <w:pPr>
            <w:pStyle w:val="Contents5"/>
            <w:tabs>
              <w:tab w:val="clear" w:pos="7892"/>
              <w:tab w:val="right" w:pos="9026" w:leader="dot"/>
            </w:tabs>
            <w:rPr/>
          </w:pPr>
          <w:hyperlink w:anchor="__RefHeading___Toc623817_730472459">
            <w:r>
              <w:rPr>
                <w:webHidden/>
                <w:rStyle w:val="IndexLink"/>
                <w:rtl w:val="true"/>
              </w:rPr>
              <w:t>دخان مبین یا دود آشکار چیست؟</w:t>
            </w:r>
            <w:r>
              <w:rPr>
                <w:rStyle w:val="IndexLink"/>
                <w:rtl w:val="true"/>
              </w:rPr>
              <w:tab/>
            </w:r>
            <w:r>
              <w:rPr>
                <w:rStyle w:val="IndexLink"/>
              </w:rPr>
              <w:t>255</w:t>
            </w:r>
          </w:hyperlink>
        </w:p>
        <w:p>
          <w:pPr>
            <w:pStyle w:val="Contents5"/>
            <w:tabs>
              <w:tab w:val="clear" w:pos="7892"/>
              <w:tab w:val="right" w:pos="9026" w:leader="dot"/>
            </w:tabs>
            <w:rPr/>
          </w:pPr>
          <w:hyperlink w:anchor="__RefHeading___Toc623819_730472459">
            <w:r>
              <w:rPr>
                <w:webHidden/>
                <w:rStyle w:val="IndexLink"/>
                <w:rtl w:val="true"/>
              </w:rPr>
              <w:t>سؤال مأمون و پاسخ حضرت رضا</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623821_730472459">
            <w:r>
              <w:rPr>
                <w:webHidden/>
                <w:rStyle w:val="IndexLink"/>
              </w:rPr>
              <w:t>29</w:t>
            </w:r>
            <w:r>
              <w:rPr>
                <w:rStyle w:val="IndexLink"/>
                <w:rtl w:val="true"/>
              </w:rPr>
              <w:t xml:space="preserve">. </w:t>
            </w:r>
            <w:r>
              <w:rPr>
                <w:rStyle w:val="IndexLink"/>
                <w:rtl w:val="true"/>
              </w:rPr>
              <w:t>دولت آل‌محمد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زمان رجعت</w:t>
            </w:r>
            <w:r>
              <w:rPr>
                <w:rStyle w:val="IndexLink"/>
                <w:rtl w:val="true"/>
              </w:rPr>
              <w:tab/>
            </w:r>
            <w:r>
              <w:rPr>
                <w:rStyle w:val="IndexLink"/>
              </w:rPr>
              <w:t>272</w:t>
            </w:r>
          </w:hyperlink>
        </w:p>
        <w:p>
          <w:pPr>
            <w:pStyle w:val="Contents4"/>
            <w:tabs>
              <w:tab w:val="clear" w:pos="8176"/>
              <w:tab w:val="right" w:pos="9026" w:leader="dot"/>
            </w:tabs>
            <w:rPr/>
          </w:pPr>
          <w:hyperlink w:anchor="__RefHeading___Toc623823_730472459">
            <w:r>
              <w:rPr>
                <w:webHidden/>
                <w:rStyle w:val="IndexLink"/>
              </w:rPr>
              <w:t>30</w:t>
            </w:r>
            <w:r>
              <w:rPr>
                <w:rStyle w:val="IndexLink"/>
                <w:rtl w:val="true"/>
              </w:rPr>
              <w:t xml:space="preserve">. </w:t>
            </w:r>
            <w:r>
              <w:rPr>
                <w:rStyle w:val="IndexLink"/>
                <w:rtl w:val="true"/>
              </w:rPr>
              <w:t>بعضی ازمؤمنین، جهت یاری امام، زنده می‌شوند</w:t>
            </w:r>
            <w:r>
              <w:rPr>
                <w:rStyle w:val="IndexLink"/>
                <w:rtl w:val="true"/>
              </w:rPr>
              <w:t>.</w:t>
              <w:tab/>
            </w:r>
            <w:r>
              <w:rPr>
                <w:rStyle w:val="IndexLink"/>
              </w:rPr>
              <w:t>274</w:t>
            </w:r>
          </w:hyperlink>
        </w:p>
        <w:p>
          <w:pPr>
            <w:pStyle w:val="Contents4"/>
            <w:tabs>
              <w:tab w:val="clear" w:pos="8176"/>
              <w:tab w:val="right" w:pos="9026" w:leader="dot"/>
            </w:tabs>
            <w:rPr/>
          </w:pPr>
          <w:hyperlink w:anchor="__RefHeading___Toc623825_730472459">
            <w:r>
              <w:rPr>
                <w:webHidden/>
                <w:rStyle w:val="IndexLink"/>
              </w:rPr>
              <w:t>31</w:t>
            </w:r>
            <w:r>
              <w:rPr>
                <w:rStyle w:val="IndexLink"/>
                <w:rtl w:val="true"/>
              </w:rPr>
              <w:t xml:space="preserve">. </w:t>
            </w:r>
            <w:r>
              <w:rPr>
                <w:rStyle w:val="IndexLink"/>
                <w:rtl w:val="true"/>
              </w:rPr>
              <w:t>رجعت در بعضی از زیارتنامه ها و ادعیه</w:t>
            </w:r>
            <w:r>
              <w:rPr>
                <w:rStyle w:val="IndexLink"/>
                <w:rtl w:val="true"/>
              </w:rPr>
              <w:tab/>
            </w:r>
            <w:r>
              <w:rPr>
                <w:rStyle w:val="IndexLink"/>
              </w:rPr>
              <w:t>275</w:t>
            </w:r>
          </w:hyperlink>
        </w:p>
        <w:p>
          <w:pPr>
            <w:pStyle w:val="Contents5"/>
            <w:tabs>
              <w:tab w:val="clear" w:pos="7892"/>
              <w:tab w:val="right" w:pos="9026" w:leader="dot"/>
            </w:tabs>
            <w:rPr/>
          </w:pPr>
          <w:hyperlink w:anchor="__RefHeading___Toc623827_730472459">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623829_730472459">
            <w:r>
              <w:rPr>
                <w:webHidden/>
                <w:rStyle w:val="IndexLink"/>
                <w:rtl w:val="true"/>
              </w:rPr>
              <w:t>دعای عهد</w:t>
            </w:r>
            <w:r>
              <w:rPr>
                <w:rStyle w:val="IndexLink"/>
                <w:rtl w:val="true"/>
              </w:rPr>
              <w:tab/>
            </w:r>
            <w:r>
              <w:rPr>
                <w:rStyle w:val="IndexLink"/>
              </w:rPr>
              <w:t>278</w:t>
            </w:r>
          </w:hyperlink>
        </w:p>
        <w:p>
          <w:pPr>
            <w:pStyle w:val="Contents5"/>
            <w:tabs>
              <w:tab w:val="clear" w:pos="7892"/>
              <w:tab w:val="right" w:pos="9026" w:leader="dot"/>
            </w:tabs>
            <w:rPr/>
          </w:pPr>
          <w:hyperlink w:anchor="__RefHeading___Toc623831_730472459">
            <w:r>
              <w:rPr>
                <w:webHidden/>
                <w:rStyle w:val="IndexLink"/>
                <w:rtl w:val="true"/>
              </w:rPr>
              <w:t>ترجمه دعای عهد</w:t>
            </w:r>
            <w:r>
              <w:rPr>
                <w:rStyle w:val="IndexLink"/>
                <w:rtl w:val="true"/>
              </w:rPr>
              <w:tab/>
            </w:r>
            <w:r>
              <w:rPr>
                <w:rStyle w:val="IndexLink"/>
              </w:rPr>
              <w:t>280</w:t>
            </w:r>
          </w:hyperlink>
        </w:p>
        <w:p>
          <w:pPr>
            <w:pStyle w:val="Contents4"/>
            <w:tabs>
              <w:tab w:val="clear" w:pos="8176"/>
              <w:tab w:val="right" w:pos="9026" w:leader="dot"/>
            </w:tabs>
            <w:rPr/>
          </w:pPr>
          <w:hyperlink w:anchor="__RefHeading___Toc623833_730472459">
            <w:r>
              <w:rPr>
                <w:webHidden/>
                <w:rStyle w:val="IndexLink"/>
              </w:rPr>
              <w:t>32</w:t>
            </w:r>
            <w:r>
              <w:rPr>
                <w:rStyle w:val="IndexLink"/>
                <w:rtl w:val="true"/>
              </w:rPr>
              <w:t xml:space="preserve">. </w:t>
            </w:r>
            <w:r>
              <w:rPr>
                <w:rStyle w:val="IndexLink"/>
                <w:rtl w:val="true"/>
              </w:rPr>
              <w:t>هر امامی، کتاب مخصوص به خود دارد</w:t>
            </w:r>
            <w:r>
              <w:rPr>
                <w:rStyle w:val="IndexLink"/>
                <w:rtl w:val="true"/>
              </w:rPr>
              <w:tab/>
            </w:r>
            <w:r>
              <w:rPr>
                <w:rStyle w:val="IndexLink"/>
              </w:rPr>
              <w:t>286</w:t>
            </w:r>
          </w:hyperlink>
        </w:p>
        <w:p>
          <w:pPr>
            <w:pStyle w:val="Contents4"/>
            <w:tabs>
              <w:tab w:val="clear" w:pos="8176"/>
              <w:tab w:val="right" w:pos="9026" w:leader="dot"/>
            </w:tabs>
            <w:rPr/>
          </w:pPr>
          <w:hyperlink w:anchor="__RefHeading___Toc623835_730472459">
            <w:r>
              <w:rPr>
                <w:webHidden/>
                <w:rStyle w:val="IndexLink"/>
              </w:rPr>
              <w:t>33</w:t>
            </w:r>
            <w:r>
              <w:rPr>
                <w:rStyle w:val="IndexLink"/>
                <w:rtl w:val="true"/>
              </w:rPr>
              <w:t xml:space="preserve">. </w:t>
            </w:r>
            <w:r>
              <w:rPr>
                <w:rStyle w:val="IndexLink"/>
                <w:rtl w:val="true"/>
              </w:rPr>
              <w:t>نظرعلامه مجلسی</w:t>
            </w:r>
            <w:r>
              <w:rPr>
                <w:rStyle w:val="IndexLink"/>
                <w:rtl w:val="true"/>
              </w:rPr>
              <w:t>(</w:t>
            </w:r>
            <w:r>
              <w:rPr>
                <w:rStyle w:val="IndexLink"/>
                <w:rtl w:val="true"/>
              </w:rPr>
              <w:t>ره</w:t>
            </w:r>
            <w:r>
              <w:rPr>
                <w:rStyle w:val="IndexLink"/>
                <w:rtl w:val="true"/>
              </w:rPr>
              <w:t>)</w:t>
            </w:r>
            <w:r>
              <w:rPr>
                <w:rStyle w:val="IndexLink"/>
                <w:rtl w:val="true"/>
              </w:rPr>
              <w:t>، درموضوع رجعت</w:t>
            </w:r>
            <w:r>
              <w:rPr>
                <w:rStyle w:val="IndexLink"/>
                <w:rtl w:val="true"/>
              </w:rPr>
              <w:tab/>
            </w:r>
            <w:r>
              <w:rPr>
                <w:rStyle w:val="IndexLink"/>
              </w:rPr>
              <w:t>291</w:t>
            </w:r>
          </w:hyperlink>
        </w:p>
        <w:p>
          <w:pPr>
            <w:pStyle w:val="Contents4"/>
            <w:tabs>
              <w:tab w:val="clear" w:pos="8176"/>
              <w:tab w:val="right" w:pos="9026" w:leader="dot"/>
            </w:tabs>
            <w:rPr/>
          </w:pPr>
          <w:hyperlink w:anchor="__RefHeading___Toc623837_730472459">
            <w:r>
              <w:rPr>
                <w:webHidden/>
                <w:rStyle w:val="IndexLink"/>
              </w:rPr>
              <w:t>34</w:t>
            </w:r>
            <w:r>
              <w:rPr>
                <w:rStyle w:val="IndexLink"/>
                <w:rtl w:val="true"/>
              </w:rPr>
              <w:t xml:space="preserve">. </w:t>
            </w:r>
            <w:r>
              <w:rPr>
                <w:rStyle w:val="IndexLink"/>
                <w:rtl w:val="true"/>
              </w:rPr>
              <w:t>نظر مرحوم شیخ صدوق</w:t>
            </w:r>
            <w:r>
              <w:rPr>
                <w:rStyle w:val="IndexLink"/>
                <w:rtl w:val="true"/>
              </w:rPr>
              <w:t>(</w:t>
            </w:r>
            <w:r>
              <w:rPr>
                <w:rStyle w:val="IndexLink"/>
                <w:rtl w:val="true"/>
              </w:rPr>
              <w:t>ره</w:t>
            </w:r>
            <w:r>
              <w:rPr>
                <w:rStyle w:val="IndexLink"/>
                <w:rtl w:val="true"/>
              </w:rPr>
              <w:t>)</w:t>
              <w:tab/>
            </w:r>
            <w:r>
              <w:rPr>
                <w:rStyle w:val="IndexLink"/>
              </w:rPr>
              <w:t>293</w:t>
            </w:r>
          </w:hyperlink>
        </w:p>
        <w:p>
          <w:pPr>
            <w:pStyle w:val="Contents4"/>
            <w:tabs>
              <w:tab w:val="clear" w:pos="8176"/>
              <w:tab w:val="right" w:pos="9026" w:leader="dot"/>
            </w:tabs>
            <w:rPr/>
          </w:pPr>
          <w:hyperlink w:anchor="__RefHeading___Toc623839_730472459">
            <w:r>
              <w:rPr>
                <w:webHidden/>
                <w:rStyle w:val="IndexLink"/>
              </w:rPr>
              <w:t>35</w:t>
            </w:r>
            <w:r>
              <w:rPr>
                <w:rStyle w:val="IndexLink"/>
                <w:rtl w:val="true"/>
              </w:rPr>
              <w:t xml:space="preserve">. </w:t>
            </w:r>
            <w:r>
              <w:rPr>
                <w:rStyle w:val="IndexLink"/>
                <w:rtl w:val="true"/>
              </w:rPr>
              <w:t>داستان سید اسماعیل حِمیری</w:t>
            </w:r>
            <w:r>
              <w:rPr>
                <w:rStyle w:val="IndexLink"/>
                <w:rtl w:val="true"/>
              </w:rPr>
              <w:tab/>
            </w:r>
            <w:r>
              <w:rPr>
                <w:rStyle w:val="IndexLink"/>
              </w:rPr>
              <w:t>294</w:t>
            </w:r>
          </w:hyperlink>
        </w:p>
        <w:p>
          <w:pPr>
            <w:pStyle w:val="Contents4"/>
            <w:tabs>
              <w:tab w:val="clear" w:pos="8176"/>
              <w:tab w:val="right" w:pos="9026" w:leader="dot"/>
            </w:tabs>
            <w:rPr/>
          </w:pPr>
          <w:hyperlink w:anchor="__RefHeading___Toc623841_730472459">
            <w:r>
              <w:rPr>
                <w:webHidden/>
                <w:rStyle w:val="IndexLink"/>
              </w:rPr>
              <w:t>36</w:t>
            </w:r>
            <w:r>
              <w:rPr>
                <w:rStyle w:val="IndexLink"/>
                <w:rtl w:val="true"/>
              </w:rPr>
              <w:t xml:space="preserve">. </w:t>
            </w:r>
            <w:r>
              <w:rPr>
                <w:rStyle w:val="IndexLink"/>
                <w:rtl w:val="true"/>
              </w:rPr>
              <w:t>نظر مرحوم شیخ مفید</w:t>
            </w:r>
            <w:r>
              <w:rPr>
                <w:rStyle w:val="IndexLink"/>
                <w:rtl w:val="true"/>
              </w:rPr>
              <w:t>(</w:t>
            </w:r>
            <w:r>
              <w:rPr>
                <w:rStyle w:val="IndexLink"/>
                <w:rtl w:val="true"/>
              </w:rPr>
              <w:t>ره</w:t>
            </w:r>
            <w:r>
              <w:rPr>
                <w:rStyle w:val="IndexLink"/>
                <w:rtl w:val="true"/>
              </w:rPr>
              <w:t>)</w:t>
              <w:tab/>
            </w:r>
            <w:r>
              <w:rPr>
                <w:rStyle w:val="IndexLink"/>
              </w:rPr>
              <w:t>297</w:t>
            </w:r>
          </w:hyperlink>
        </w:p>
        <w:p>
          <w:pPr>
            <w:pStyle w:val="Contents4"/>
            <w:tabs>
              <w:tab w:val="clear" w:pos="8176"/>
              <w:tab w:val="right" w:pos="9026" w:leader="dot"/>
            </w:tabs>
            <w:rPr/>
          </w:pPr>
          <w:hyperlink w:anchor="__RefHeading___Toc623843_730472459">
            <w:r>
              <w:rPr>
                <w:webHidden/>
                <w:rStyle w:val="IndexLink"/>
              </w:rPr>
              <w:t>37</w:t>
            </w:r>
            <w:r>
              <w:rPr>
                <w:rStyle w:val="IndexLink"/>
                <w:rtl w:val="true"/>
              </w:rPr>
              <w:t xml:space="preserve">. </w:t>
            </w:r>
            <w:r>
              <w:rPr>
                <w:rStyle w:val="IndexLink"/>
                <w:rtl w:val="true"/>
              </w:rPr>
              <w:t>نظر مرحوم سید مرتضی</w:t>
            </w:r>
            <w:r>
              <w:rPr>
                <w:rStyle w:val="IndexLink"/>
                <w:rtl w:val="true"/>
              </w:rPr>
              <w:t>(</w:t>
            </w:r>
            <w:r>
              <w:rPr>
                <w:rStyle w:val="IndexLink"/>
                <w:rtl w:val="true"/>
              </w:rPr>
              <w:t>ره</w:t>
            </w:r>
            <w:r>
              <w:rPr>
                <w:rStyle w:val="IndexLink"/>
                <w:rtl w:val="true"/>
              </w:rPr>
              <w:t>)</w:t>
              <w:tab/>
            </w:r>
            <w:r>
              <w:rPr>
                <w:rStyle w:val="IndexLink"/>
              </w:rPr>
              <w:t>298</w:t>
            </w:r>
          </w:hyperlink>
        </w:p>
        <w:p>
          <w:pPr>
            <w:pStyle w:val="Contents4"/>
            <w:tabs>
              <w:tab w:val="clear" w:pos="8176"/>
              <w:tab w:val="right" w:pos="9026" w:leader="dot"/>
            </w:tabs>
            <w:rPr/>
          </w:pPr>
          <w:hyperlink w:anchor="__RefHeading___Toc623845_730472459">
            <w:r>
              <w:rPr>
                <w:webHidden/>
                <w:rStyle w:val="IndexLink"/>
              </w:rPr>
              <w:t>38</w:t>
            </w:r>
            <w:r>
              <w:rPr>
                <w:rStyle w:val="IndexLink"/>
                <w:rtl w:val="true"/>
              </w:rPr>
              <w:t xml:space="preserve">. </w:t>
            </w:r>
            <w:r>
              <w:rPr>
                <w:rStyle w:val="IndexLink"/>
                <w:rtl w:val="true"/>
              </w:rPr>
              <w:t>گفتار مرحوم سید بن طاوس</w:t>
            </w:r>
            <w:r>
              <w:rPr>
                <w:rStyle w:val="IndexLink"/>
                <w:rtl w:val="true"/>
              </w:rPr>
              <w:t>(</w:t>
            </w:r>
            <w:r>
              <w:rPr>
                <w:rStyle w:val="IndexLink"/>
                <w:rtl w:val="true"/>
              </w:rPr>
              <w:t>ره</w:t>
            </w:r>
            <w:r>
              <w:rPr>
                <w:rStyle w:val="IndexLink"/>
                <w:rtl w:val="true"/>
              </w:rPr>
              <w:t>)</w:t>
              <w:tab/>
            </w:r>
            <w:r>
              <w:rPr>
                <w:rStyle w:val="IndexLink"/>
              </w:rPr>
              <w:t>299</w:t>
            </w:r>
          </w:hyperlink>
        </w:p>
        <w:p>
          <w:pPr>
            <w:pStyle w:val="Contents4"/>
            <w:tabs>
              <w:tab w:val="clear" w:pos="8176"/>
              <w:tab w:val="right" w:pos="9026" w:leader="dot"/>
            </w:tabs>
            <w:rPr/>
          </w:pPr>
          <w:hyperlink w:anchor="__RefHeading___Toc623847_730472459">
            <w:r>
              <w:rPr>
                <w:webHidden/>
                <w:rStyle w:val="IndexLink"/>
              </w:rPr>
              <w:t>39</w:t>
            </w:r>
            <w:r>
              <w:rPr>
                <w:rStyle w:val="IndexLink"/>
                <w:rtl w:val="true"/>
              </w:rPr>
              <w:t xml:space="preserve">. </w:t>
            </w:r>
            <w:r>
              <w:rPr>
                <w:rStyle w:val="IndexLink"/>
                <w:rtl w:val="true"/>
              </w:rPr>
              <w:t>حدیث سلمان فارسی</w:t>
            </w:r>
            <w:r>
              <w:rPr>
                <w:rStyle w:val="IndexLink"/>
                <w:rtl w:val="true"/>
              </w:rPr>
              <w:tab/>
            </w:r>
            <w:r>
              <w:rPr>
                <w:rStyle w:val="IndexLink"/>
              </w:rPr>
              <w:t>302</w:t>
            </w:r>
          </w:hyperlink>
        </w:p>
        <w:p>
          <w:pPr>
            <w:pStyle w:val="Contents4"/>
            <w:tabs>
              <w:tab w:val="clear" w:pos="8176"/>
              <w:tab w:val="right" w:pos="9026" w:leader="dot"/>
            </w:tabs>
            <w:rPr/>
          </w:pPr>
          <w:hyperlink w:anchor="__RefHeading___Toc623849_730472459">
            <w:r>
              <w:rPr>
                <w:webHidden/>
                <w:rStyle w:val="IndexLink"/>
              </w:rPr>
              <w:t>40</w:t>
            </w:r>
            <w:r>
              <w:rPr>
                <w:rStyle w:val="IndexLink"/>
                <w:rtl w:val="true"/>
              </w:rPr>
              <w:t xml:space="preserve">. </w:t>
            </w:r>
            <w:r>
              <w:rPr>
                <w:rStyle w:val="IndexLink"/>
                <w:rtl w:val="true"/>
              </w:rPr>
              <w:t>دادخواهی حضرت زهرا</w:t>
            </w:r>
            <w:r>
              <w:rPr>
                <w:rStyle w:val="IndexLink"/>
                <w:rtl w:val="true"/>
              </w:rPr>
              <w:t>(</w:t>
            </w:r>
            <w:r>
              <w:rPr>
                <w:rStyle w:val="IndexLink"/>
                <w:rtl w:val="true"/>
              </w:rPr>
              <w:t>س</w:t>
            </w:r>
            <w:r>
              <w:rPr>
                <w:rStyle w:val="IndexLink"/>
                <w:rtl w:val="true"/>
              </w:rPr>
              <w:t xml:space="preserve">) </w:t>
            </w:r>
            <w:r>
              <w:rPr>
                <w:rStyle w:val="IndexLink"/>
                <w:rtl w:val="true"/>
              </w:rPr>
              <w:t>پس از رجعت</w:t>
            </w:r>
            <w:r>
              <w:rPr>
                <w:rStyle w:val="IndexLink"/>
                <w:rtl w:val="true"/>
              </w:rPr>
              <w:tab/>
            </w:r>
            <w:r>
              <w:rPr>
                <w:rStyle w:val="IndexLink"/>
              </w:rPr>
              <w:t>304</w:t>
            </w:r>
          </w:hyperlink>
        </w:p>
        <w:p>
          <w:pPr>
            <w:pStyle w:val="Contents4"/>
            <w:tabs>
              <w:tab w:val="clear" w:pos="8176"/>
              <w:tab w:val="right" w:pos="9026" w:leader="dot"/>
            </w:tabs>
            <w:rPr/>
          </w:pPr>
          <w:hyperlink w:anchor="__RefHeading___Toc623851_730472459">
            <w:r>
              <w:rPr>
                <w:webHidden/>
                <w:rStyle w:val="IndexLink"/>
              </w:rPr>
              <w:t>41</w:t>
            </w:r>
            <w:r>
              <w:rPr>
                <w:rStyle w:val="IndexLink"/>
                <w:rtl w:val="true"/>
              </w:rPr>
              <w:t xml:space="preserve">. </w:t>
            </w:r>
            <w:r>
              <w:rPr>
                <w:rStyle w:val="IndexLink"/>
                <w:rtl w:val="true"/>
              </w:rPr>
              <w:t>دادخواهی امیر المؤمنین</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623853_730472459">
            <w:r>
              <w:rPr>
                <w:webHidden/>
                <w:rStyle w:val="IndexLink"/>
              </w:rPr>
              <w:t>42</w:t>
            </w:r>
            <w:r>
              <w:rPr>
                <w:rStyle w:val="IndexLink"/>
                <w:rtl w:val="true"/>
              </w:rPr>
              <w:t xml:space="preserve">. </w:t>
            </w:r>
            <w:r>
              <w:rPr>
                <w:rStyle w:val="IndexLink"/>
                <w:rtl w:val="true"/>
              </w:rPr>
              <w:t>دادخواهی حضرت امام حسن</w:t>
            </w:r>
            <w:r>
              <w:rPr>
                <w:rStyle w:val="IndexLink"/>
                <w:rtl w:val="true"/>
              </w:rPr>
              <w:t>(</w:t>
            </w:r>
            <w:r>
              <w:rPr>
                <w:rStyle w:val="IndexLink"/>
                <w:rtl w:val="true"/>
              </w:rPr>
              <w:t>علیه السلام</w:t>
            </w:r>
            <w:r>
              <w:rPr>
                <w:rStyle w:val="IndexLink"/>
                <w:rtl w:val="true"/>
              </w:rPr>
              <w:t>)</w:t>
              <w:tab/>
            </w:r>
            <w:r>
              <w:rPr>
                <w:rStyle w:val="IndexLink"/>
              </w:rPr>
              <w:t>310</w:t>
            </w:r>
          </w:hyperlink>
        </w:p>
        <w:p>
          <w:pPr>
            <w:pStyle w:val="Contents4"/>
            <w:tabs>
              <w:tab w:val="clear" w:pos="8176"/>
              <w:tab w:val="right" w:pos="9026" w:leader="dot"/>
            </w:tabs>
            <w:rPr/>
          </w:pPr>
          <w:hyperlink w:anchor="__RefHeading___Toc623855_730472459">
            <w:r>
              <w:rPr>
                <w:webHidden/>
                <w:rStyle w:val="IndexLink"/>
              </w:rPr>
              <w:t>43</w:t>
            </w:r>
            <w:r>
              <w:rPr>
                <w:rStyle w:val="IndexLink"/>
                <w:rtl w:val="true"/>
              </w:rPr>
              <w:t xml:space="preserve">. </w:t>
            </w:r>
            <w:r>
              <w:rPr>
                <w:rStyle w:val="IndexLink"/>
                <w:rtl w:val="true"/>
              </w:rPr>
              <w:t>دادخواهی حضرت امام حسین</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4"/>
            <w:tabs>
              <w:tab w:val="clear" w:pos="8176"/>
              <w:tab w:val="right" w:pos="9026" w:leader="dot"/>
            </w:tabs>
            <w:rPr/>
          </w:pPr>
          <w:hyperlink w:anchor="__RefHeading___Toc623857_730472459">
            <w:r>
              <w:rPr>
                <w:webHidden/>
                <w:rStyle w:val="IndexLink"/>
              </w:rPr>
              <w:t>44</w:t>
            </w:r>
            <w:r>
              <w:rPr>
                <w:rStyle w:val="IndexLink"/>
                <w:rtl w:val="true"/>
              </w:rPr>
              <w:t xml:space="preserve">. </w:t>
            </w:r>
            <w:r>
              <w:rPr>
                <w:rStyle w:val="IndexLink"/>
                <w:rtl w:val="true"/>
              </w:rPr>
              <w:t>دادخواهی سائر ائمه</w:t>
            </w:r>
            <w:r>
              <w:rPr>
                <w:rStyle w:val="IndexLink"/>
                <w:rtl w:val="true"/>
              </w:rPr>
              <w:t>(</w:t>
            </w:r>
            <w:r>
              <w:rPr>
                <w:rStyle w:val="IndexLink"/>
                <w:rtl w:val="true"/>
              </w:rPr>
              <w:t>علیهم السلام</w:t>
            </w:r>
            <w:r>
              <w:rPr>
                <w:rStyle w:val="IndexLink"/>
                <w:rtl w:val="true"/>
              </w:rPr>
              <w:t xml:space="preserve">) </w:t>
            </w:r>
            <w:r>
              <w:rPr>
                <w:rStyle w:val="IndexLink"/>
                <w:rtl w:val="true"/>
              </w:rPr>
              <w:t>و مهدی آل‌محمد</w:t>
            </w:r>
            <w:r>
              <w:rPr>
                <w:rStyle w:val="IndexLink"/>
                <w:rtl w:val="true"/>
              </w:rPr>
              <w:t>(</w:t>
            </w:r>
            <w:r>
              <w:rPr>
                <w:rStyle w:val="IndexLink"/>
                <w:rtl w:val="true"/>
              </w:rPr>
              <w:t>صلی الله علیه و آله</w:t>
            </w:r>
            <w:r>
              <w:rPr>
                <w:rStyle w:val="IndexLink"/>
                <w:rtl w:val="true"/>
              </w:rPr>
              <w:t>)</w:t>
              <w:tab/>
            </w:r>
            <w:r>
              <w:rPr>
                <w:rStyle w:val="IndexLink"/>
              </w:rPr>
              <w:t>314</w:t>
            </w:r>
          </w:hyperlink>
        </w:p>
        <w:p>
          <w:pPr>
            <w:pStyle w:val="Contents4"/>
            <w:tabs>
              <w:tab w:val="clear" w:pos="8176"/>
              <w:tab w:val="right" w:pos="9026" w:leader="dot"/>
            </w:tabs>
            <w:rPr/>
          </w:pPr>
          <w:hyperlink w:anchor="__RefHeading___Toc623859_730472459">
            <w:r>
              <w:rPr>
                <w:webHidden/>
                <w:rStyle w:val="IndexLink"/>
              </w:rPr>
              <w:t>45</w:t>
            </w:r>
            <w:r>
              <w:rPr>
                <w:rStyle w:val="IndexLink"/>
                <w:rtl w:val="true"/>
              </w:rPr>
              <w:t xml:space="preserve">. </w:t>
            </w:r>
            <w:r>
              <w:rPr>
                <w:rStyle w:val="IndexLink"/>
                <w:rtl w:val="true"/>
              </w:rPr>
              <w:t>وقایع بعد از حکومت حضرت مهدی</w:t>
            </w:r>
            <w:r>
              <w:rPr>
                <w:rStyle w:val="IndexLink"/>
                <w:rtl w:val="true"/>
              </w:rPr>
              <w:t>(</w:t>
            </w:r>
            <w:r>
              <w:rPr>
                <w:rStyle w:val="IndexLink"/>
                <w:rtl w:val="true"/>
              </w:rPr>
              <w:t>عج</w:t>
            </w:r>
            <w:r>
              <w:rPr>
                <w:rStyle w:val="IndexLink"/>
                <w:rtl w:val="true"/>
              </w:rPr>
              <w:t>)</w:t>
              <w:tab/>
            </w:r>
            <w:r>
              <w:rPr>
                <w:rStyle w:val="IndexLink"/>
              </w:rPr>
              <w:t>317</w:t>
            </w:r>
          </w:hyperlink>
        </w:p>
        <w:p>
          <w:pPr>
            <w:pStyle w:val="Contents4"/>
            <w:tabs>
              <w:tab w:val="clear" w:pos="8176"/>
              <w:tab w:val="right" w:pos="9026" w:leader="dot"/>
            </w:tabs>
            <w:rPr/>
          </w:pPr>
          <w:hyperlink w:anchor="__RefHeading___Toc623861_730472459">
            <w:r>
              <w:rPr>
                <w:webHidden/>
                <w:rStyle w:val="IndexLink"/>
                <w:rtl w:val="true"/>
              </w:rPr>
              <w:t>نجوائی با حضرت مهدی عجّل الله تعالی فرجه الشریف</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26_157276"/>
      <w:bookmarkStart w:id="1" w:name="pg14726_157276"/>
      <w:bookmarkEnd w:id="1"/>
    </w:p>
    <w:p>
      <w:pPr>
        <w:pStyle w:val="Heading2"/>
        <w:numPr>
          <w:ilvl w:val="1"/>
          <w:numId w:val="1"/>
        </w:numPr>
        <w:rPr/>
      </w:pPr>
      <w:bookmarkStart w:id="2" w:name="pg14726_157276"/>
      <w:bookmarkStart w:id="3" w:name="__RefHeading___Toc623673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دائره‌المعارف ارتباطات و تعاملات خدا، انسان و جهان از دیدگاه قرآن کریم، پیامبر اکرم صلی‌الله علیه و آله و اهل‌بیت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675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w:t>
      </w:r>
    </w:p>
    <w:p>
      <w:pPr>
        <w:pStyle w:val="BookText"/>
        <w:rPr/>
      </w:pPr>
      <w:r>
        <w:rPr>
          <w:rFonts w:ascii="IRNazanin" w:hAnsi="IRNazanin" w:eastAsia="IRNazanin"/>
          <w:color w:val="111111"/>
          <w:sz w:val="28"/>
          <w:sz w:val="28"/>
          <w:szCs w:val="28"/>
          <w:rtl w:val="true"/>
          <w:lang w:bidi="fa-IR"/>
        </w:rPr>
        <w:t>خدا، انسان و جهان</w:t>
      </w:r>
    </w:p>
    <w:p>
      <w:pPr>
        <w:pStyle w:val="BookText"/>
        <w:rPr/>
      </w:pPr>
      <w:r>
        <w:rPr>
          <w:rFonts w:ascii="IRNazanin" w:hAnsi="IRNazanin" w:eastAsia="IRNazanin"/>
          <w:color w:val="111111"/>
          <w:sz w:val="28"/>
          <w:sz w:val="28"/>
          <w:szCs w:val="28"/>
          <w:rtl w:val="true"/>
          <w:lang w:bidi="fa-IR"/>
        </w:rPr>
        <w:t>ازدیدگاه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واهل‌بیت عصمت و طهارت علیهم السلام</w:t>
      </w:r>
    </w:p>
    <w:p>
      <w:pPr>
        <w:pStyle w:val="BookText"/>
        <w:rPr/>
      </w:pPr>
      <w:r>
        <w:rPr>
          <w:rFonts w:ascii="IRNazanin" w:hAnsi="IRNazanin" w:eastAsia="IRNazanin"/>
          <w:color w:val="111111"/>
          <w:sz w:val="28"/>
          <w:sz w:val="28"/>
          <w:szCs w:val="28"/>
          <w:rtl w:val="true"/>
          <w:lang w:bidi="fa-IR"/>
        </w:rPr>
        <w:t xml:space="preserve">جلد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 تعاملات انسان و جهان</w:t>
      </w:r>
    </w:p>
    <w:p>
      <w:pPr>
        <w:pStyle w:val="BookText"/>
        <w:rPr/>
      </w:pPr>
      <w:r>
        <w:rPr>
          <w:rFonts w:ascii="IRNazanin" w:hAnsi="IRNazanin" w:eastAsia="IRNazanin"/>
          <w:color w:val="111111"/>
          <w:sz w:val="28"/>
          <w:sz w:val="28"/>
          <w:szCs w:val="28"/>
          <w:rtl w:val="true"/>
          <w:lang w:bidi="fa-IR"/>
        </w:rPr>
        <w:t>جلد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انتشارات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شابک این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14726_157280"/>
    </w:p>
    <w:p>
      <w:pPr>
        <w:pStyle w:val="Heading2"/>
        <w:numPr>
          <w:ilvl w:val="1"/>
          <w:numId w:val="1"/>
        </w:numPr>
        <w:rPr/>
      </w:pPr>
      <w:bookmarkStart w:id="8" w:name="__RefHeading___Toc623677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4726_157284"/>
    </w:p>
    <w:p>
      <w:pPr>
        <w:pStyle w:val="Heading2"/>
        <w:numPr>
          <w:ilvl w:val="1"/>
          <w:numId w:val="1"/>
        </w:numPr>
        <w:rPr/>
      </w:pPr>
      <w:bookmarkStart w:id="11" w:name="__RefHeading___Toc623679_730472459"/>
      <w:bookmarkStart w:id="12" w:name="_Toc4"/>
      <w:bookmarkEnd w:id="10"/>
      <w:bookmarkEnd w:id="11"/>
      <w:r>
        <w:rPr>
          <w:rtl w:val="true"/>
        </w:rPr>
        <w:t>فصل دوم</w:t>
      </w:r>
      <w:r>
        <w:rPr>
          <w:rtl w:val="true"/>
        </w:rPr>
        <w:t xml:space="preserve">: </w:t>
      </w:r>
      <w:r>
        <w:rPr>
          <w:rtl w:val="true"/>
        </w:rPr>
        <w:t>ارتباطات و تعاملات انسانی</w:t>
      </w:r>
      <w:bookmarkEnd w:id="12"/>
    </w:p>
    <w:p>
      <w:pPr>
        <w:pStyle w:val="Heading3"/>
        <w:numPr>
          <w:ilvl w:val="2"/>
          <w:numId w:val="1"/>
        </w:numPr>
        <w:rPr/>
      </w:pPr>
      <w:bookmarkStart w:id="13" w:name="__RefHeading___Toc623681_730472459"/>
      <w:bookmarkStart w:id="14" w:name="_Toc5"/>
      <w:bookmarkEnd w:id="13"/>
      <w:r>
        <w:rPr>
          <w:rtl w:val="true"/>
        </w:rPr>
        <w:t>بخش سیزدهم</w:t>
      </w:r>
      <w:r>
        <w:rPr>
          <w:rtl w:val="true"/>
        </w:rPr>
        <w:t xml:space="preserve">: </w:t>
      </w:r>
      <w:r>
        <w:rPr>
          <w:rtl w:val="true"/>
        </w:rPr>
        <w:t>ارتباطات وتعاملات درحکومت حضرت مهدی</w:t>
      </w:r>
      <w:r>
        <w:rPr>
          <w:rtl w:val="true"/>
        </w:rPr>
        <w:t>(</w:t>
      </w:r>
      <w:r>
        <w:rPr>
          <w:rtl w:val="true"/>
        </w:rPr>
        <w:t>عج</w:t>
      </w:r>
      <w:r>
        <w:rPr>
          <w:rtl w:val="true"/>
        </w:rPr>
        <w:t>)</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623683_730472459"/>
      <w:bookmarkStart w:id="16" w:name="_Toc6"/>
      <w:bookmarkEnd w:id="15"/>
      <w:r>
        <w:rPr>
          <w:rtl w:val="true"/>
        </w:rPr>
        <w:t>اشاره</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726_157286"/>
      <w:bookmarkStart w:id="18" w:name="pg14726_157286"/>
      <w:bookmarkEnd w:id="18"/>
    </w:p>
    <w:p>
      <w:pPr>
        <w:pStyle w:val="BookText"/>
        <w:rPr/>
      </w:pPr>
      <w:bookmarkStart w:id="19" w:name="pg14726_157286"/>
      <w:bookmarkEnd w:id="19"/>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درحکومت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4"/>
        <w:numPr>
          <w:ilvl w:val="3"/>
          <w:numId w:val="1"/>
        </w:numPr>
        <w:rPr/>
      </w:pPr>
      <w:bookmarkStart w:id="20" w:name="__RefHeading___Toc623685_730472459"/>
      <w:bookmarkStart w:id="21" w:name="_Toc7"/>
      <w:bookmarkEnd w:id="20"/>
      <w:r>
        <w:rPr/>
        <w:t>1</w:t>
      </w:r>
      <w:r>
        <w:rPr>
          <w:rtl w:val="true"/>
        </w:rPr>
        <w:t xml:space="preserve">. </w:t>
      </w:r>
      <w:r>
        <w:rPr>
          <w:rtl w:val="true"/>
        </w:rPr>
        <w:t>حضرت بقیة الله روحی فداه، وارث زمین است</w:t>
      </w:r>
      <w:bookmarkEnd w:id="21"/>
    </w:p>
    <w:p>
      <w:pPr>
        <w:pStyle w:val="Heading5"/>
        <w:numPr>
          <w:ilvl w:val="4"/>
          <w:numId w:val="1"/>
        </w:numPr>
        <w:rPr/>
      </w:pPr>
      <w:bookmarkStart w:id="22" w:name="__RefHeading___Toc623687_73047245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ابلاغ روشنی است برای جمعیت عبادت‌کنندگان</w:t>
      </w:r>
      <w:r>
        <w:rPr>
          <w:rFonts w:eastAsia="IRNazanin" w:cs="IRNazanin"/>
          <w:color w:val="111111"/>
          <w:sz w:val="28"/>
          <w:szCs w:val="28"/>
          <w:rtl w:val="true"/>
          <w:lang w:bidi="fa-IR"/>
        </w:rPr>
        <w:t>!»</w:t>
      </w:r>
    </w:p>
    <w:p>
      <w:pPr>
        <w:pStyle w:val="Heading5"/>
        <w:numPr>
          <w:ilvl w:val="4"/>
          <w:numId w:val="1"/>
        </w:numPr>
        <w:rPr/>
      </w:pPr>
      <w:bookmarkStart w:id="24" w:name="__RefHeading___Toc623689_730472459"/>
      <w:bookmarkStart w:id="25" w:name="_Toc9"/>
      <w:bookmarkEnd w:id="24"/>
      <w:r>
        <w:rPr>
          <w:rtl w:val="true"/>
        </w:rPr>
        <w:t>تفسیر</w:t>
      </w:r>
      <w:bookmarkEnd w:id="25"/>
    </w:p>
    <w:p>
      <w:pPr>
        <w:pStyle w:val="Heading5"/>
        <w:numPr>
          <w:ilvl w:val="4"/>
          <w:numId w:val="1"/>
        </w:numPr>
        <w:rPr/>
      </w:pPr>
      <w:bookmarkStart w:id="26" w:name="__RefHeading___Toc623691_730472459"/>
      <w:bookmarkStart w:id="27" w:name="_Toc10"/>
      <w:bookmarkEnd w:id="26"/>
      <w:r>
        <w:rPr>
          <w:rtl w:val="true"/>
        </w:rPr>
        <w:t>حکومت زمین از آن صالحان خواهد بود</w:t>
      </w:r>
      <w:r>
        <w:rPr>
          <w:rtl w:val="true"/>
        </w:rPr>
        <w:t>.</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در آیات گذشته به قسمتی از پاداش‌های اخروی مؤمنان صالح اشاره شد در دو آیه مورد بحث به یکی از روشن‌ترین پاداش‌های دنیوی آن‌ها که </w:t>
      </w:r>
    </w:p>
    <w:p>
      <w:pPr>
        <w:pStyle w:val="BookText"/>
        <w:rPr/>
      </w:pPr>
      <w:r>
        <w:rPr>
          <w:rFonts w:ascii="IRNazanin" w:hAnsi="IRNazanin" w:eastAsia="IRNazanin"/>
          <w:color w:val="111111"/>
          <w:sz w:val="28"/>
          <w:sz w:val="28"/>
          <w:szCs w:val="28"/>
          <w:rtl w:val="true"/>
          <w:lang w:bidi="fa-IR"/>
        </w:rPr>
        <w:t>حکومت روی زمین است با بیان شیوایی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نوشتیم که سرانجام بندگان صالح من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کره زمین گفته می‌شود و سراسر جهان را شامل می‌گردد مگر این‌که قرینه خاصی در کار باشد، گرچه بعضی احتمال داده‌اند که مراد وارث شدن سراسر زمین در قیامت است، ولی ظاهر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طور مطلق گفته می‌شود، زمین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سابقاً هم اشاره کرده‌ایم به معنی چیزی است که بدون معامله و داد و ستد به کسی انتقال می‌یابد، و گاهی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تسلط و پیروزی یک قوم صالح بر قوم ناصالح و در اختیار گرفتن مواهب و امکانات آن‌ها گفته شده است، چنان که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باره بنی‌اسرائیل و پیروزی‌شان بر فرعونیان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الْقَوْمَ الَّذِینَ کانُوا یسْتَضْعَفُونَ مَشارِقَ الْأَرْضِ وَ 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شرق و غرب زمین را به ارث به آن قوم مستضعف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هر گونه کتاب و نوشته است، هر چند در قرآن مجید در دو مورد از سه موردی که این کلمه به کار رفته، اشاره به زبور داود است اما بعید به نظر نمی‌رسد که مورد سوم یعنی آیه مورد بحث نیز به همین معنی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تعبیری که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مجموعه‌ای از مناجات‌ها و نیایش‌ها و اندرزهای داود پیامبر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مفسران نیز احتمال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کتب انبیای پیشین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دلیلی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زبور همان کتاب مزامیر داود باشد، به خصوص این‌که در مزامیر موجود، عباراتی وجود دارد که عیناً مطابق با آیه مورد بحث است و بعداً به خواست خدا به آن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یادآوری و یا چیزی که مایه تذکر و یادآوری است، و در آیات قرآن به همین معنی به کار رفته، گاهی نیز به کتاب آسمانی موسی یعنی تورات اطلاق شده؛ مانند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وَ هارُونَ الْفُرْقانَ وَ ضِیاءً وَ ذِکراً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این عنوان در مورد قرآن استعمال شده، مانند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بعضی گفته‌اند که منظور از ذکر در آیه مورد بحث قرآن است، و زبور تمام کتب انبیاء پیشین، و کلمه من بعد تقریباً معادل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خواهد بود</w:t>
      </w:r>
      <w:r>
        <w:rPr>
          <w:rStyle w:val="FootnoteAnchor"/>
          <w:rtl w:val="true"/>
        </w:rPr>
        <w:footnoteReference w:id="4"/>
      </w:r>
      <w:r>
        <w:rPr>
          <w:rFonts w:ascii="IRNazanin" w:hAnsi="IRNazanin" w:eastAsia="IRNazanin"/>
          <w:color w:val="111111"/>
          <w:sz w:val="28"/>
          <w:sz w:val="28"/>
          <w:szCs w:val="28"/>
          <w:rtl w:val="true"/>
          <w:lang w:bidi="fa-IR"/>
        </w:rPr>
        <w:t>و به این ترتیب معنی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علاوه بر قرآن در تمام کتب انبیاء پیشین نوشتیم که سرانجام سراسر روی زمین در اختیار بندگان صالح خدا قرار خواهد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تعبیراتی که در آیه به کار رفته، ظاهر این است که منظور از زبور، کتاب داود، و ذکر بهمعنی تورات است، و با توجه به این‌که زبور بعد از تورات </w:t>
      </w:r>
    </w:p>
    <w:p>
      <w:pPr>
        <w:pStyle w:val="BookText"/>
        <w:rPr/>
      </w:pPr>
      <w:r>
        <w:rPr>
          <w:rFonts w:ascii="IRNazanin" w:hAnsi="IRNazanin" w:eastAsia="IRNazanin"/>
          <w:color w:val="111111"/>
          <w:sz w:val="28"/>
          <w:sz w:val="28"/>
          <w:szCs w:val="28"/>
          <w:rtl w:val="true"/>
          <w:lang w:bidi="fa-IR"/>
        </w:rPr>
        <w:t xml:space="preserve">بوده،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حقیقی است، و به این ترتیب معنی آیه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زبور، بعد از تورات، چنین نوشتیم که این زمین را بندگان صالح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در میان کتب آسمانی، تنها از این دو کتاب نام، برده شده است؟</w:t>
      </w:r>
    </w:p>
    <w:p>
      <w:pPr>
        <w:pStyle w:val="BookText"/>
        <w:rPr/>
      </w:pPr>
      <w:r>
        <w:rPr>
          <w:rFonts w:ascii="IRNazanin" w:hAnsi="IRNazanin" w:eastAsia="IRNazanin"/>
          <w:color w:val="111111"/>
          <w:sz w:val="28"/>
          <w:sz w:val="28"/>
          <w:szCs w:val="28"/>
          <w:rtl w:val="true"/>
          <w:lang w:bidi="fa-IR"/>
        </w:rPr>
        <w:t>این تعبیر ممکن است به خاطر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یکی از بزرگ‌ترین پیامبرانی بود که تشکیل حکومت حق و عدالت داد، و بنی‌اسرائیل نیز مصداق روشن قوم مستضعفی بودند که بر ضد مستکبران قیام کردند و دستگاه آن‌ها را به هم پیچیدند و وارث حکومت و سرزمین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دیگری که در این‌جا باقی می‌ماند این است که بندگان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w:t>
      </w:r>
    </w:p>
    <w:p>
      <w:pPr>
        <w:pStyle w:val="BookText"/>
        <w:rPr/>
      </w:pPr>
      <w:r>
        <w:rPr>
          <w:rFonts w:ascii="IRNazanin" w:hAnsi="IRNazanin" w:eastAsia="IRNazanin"/>
          <w:color w:val="111111"/>
          <w:sz w:val="28"/>
          <w:sz w:val="28"/>
          <w:szCs w:val="28"/>
          <w:rtl w:val="true"/>
          <w:lang w:bidi="fa-IR"/>
        </w:rPr>
        <w:t xml:space="preserve">با توجه به اضافه شدن بندگان به خدا، مسأله ایمان و توحید آن‌ها روشن می‌شود، و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گسترده و وسیعی دارد، همه شایستگی‌ها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از نظر عمل و تقوا، شایستگی از نظر علم و آگاهی، شایستگی از نظر قدرت و قوت، و شایستگی از نظر تدبیر و نظم و درک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بندگان با ایمان این شایستگی‌ها را برای خود فراهم سازند، خداوند نیز کمک و یاری می‌کند تا آن‌ها بینی مستکبران را به خاک بمالند، دست‌های آلوده‌شان را از حکومت زمین کوتاه کنند، و وارث میراث‌های آن‌ها گردند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پیروزی بر دشمنان و حکومت </w:t>
      </w:r>
    </w:p>
    <w:p>
      <w:pPr>
        <w:pStyle w:val="BookText"/>
        <w:rPr/>
      </w:pPr>
      <w:r>
        <w:rPr>
          <w:rFonts w:ascii="IRNazanin" w:hAnsi="IRNazanin" w:eastAsia="IRNazanin"/>
          <w:color w:val="111111"/>
          <w:sz w:val="28"/>
          <w:sz w:val="28"/>
          <w:szCs w:val="28"/>
          <w:rtl w:val="true"/>
          <w:lang w:bidi="fa-IR"/>
        </w:rPr>
        <w:t>روی زمین نخواهد بود، بلکه از یک سو ایمان لازم است و از سوی دیگر کسب شایستگی‌ها، و مستضعفان جهان ما دام که این دو اصل را زنده نکنند به حکومت روی زمین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آیه بعد به عنوان تأکید بیش‌تر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سخن ابلاغ روشنی است برای گروهی که خدا را با اخلاص پرستش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لَبَلاغاً لِقَوْمٍ 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تمام وعد و وعیدهایی که در این سوره و یا در تمام قرآن آمده است دانسته‌اند که موضوع بحث ما نیز در این مفهوم کلی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وعده‌ای است که در آیه قبل به بندگان صالح خود در مورد حکومت روی زمین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پیرامون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صریحاً این آیه تفسیر به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مجمع البیان ذیل همین آیه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هم‌اصحاب المهدی فی آخر الزمان؛ بندگان صالحی را که خداوند در این آیه به عنوان وارثان زمین یاد می‌کند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نیز در ذیل این آیه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 قال القائم و اصحابه؛ منظور از این‌که زمین را بندگان صالح خدا به ارث می‌برند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پیدا است مفهوم این روایات، انحصار نیست، بلکه بیان یک مصداق عالی و آشکار است، و بارها گفته‌ایم این تفسیرها هرگز عمومیت مفهوم آیه را محدود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هر زمان و در هر جا بندگان صالح خدا قیام کنند، پیروز و موفق خواهند بود و سرانجام وارث زمین و حکومت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فوق که در خصوص تفسیر این آیه وارد شده روایات بسیار زیادی که بالغ به حد تواتر است از طرق شیعه و اهل تسنن در مورد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همه آن‌ها دلالت بر این دارد سرانجام حکومت جهان به دست صالحان خواهد افتاد، و مردی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و زمین را پر از عدل و داد می‌سازد آن چنان 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حدیث معروف است که در اکثر منابع اسلامی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یبق من الدنیا الا یوم، لطوّل اللَّه ذلک الیوم، حتی یبعث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اهل‌بیتی یملأ الارض عدلا و قسطا کما ملئت ظلما و جورا؛ اگر از عمر جهان جز یک روز نماند، خداوند آن روز را آن قدر طولانی می‌کند تا مرد صالحی را از خاندان من برانگیزد که صفحه زمین را پر از عدل و داد کند همان‌گونه که از ظلم و 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همین تعبیر یا مختصر تفاوتی در بسیاری از کتب شیعه و اهل سنت آمده 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8" w:name="pg14726_157292"/>
    </w:p>
    <w:p>
      <w:pPr>
        <w:pStyle w:val="BookText"/>
        <w:rPr/>
      </w:pPr>
      <w:bookmarkEnd w:id="28"/>
      <w:r>
        <w:rPr>
          <w:rFonts w:ascii="IRNazanin" w:hAnsi="IRNazanin" w:eastAsia="IRNazanin"/>
          <w:color w:val="111111"/>
          <w:sz w:val="28"/>
          <w:sz w:val="28"/>
          <w:szCs w:val="28"/>
          <w:rtl w:val="true"/>
          <w:lang w:bidi="fa-IR"/>
        </w:rPr>
        <w:t>در سوره توبه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 هر چند مشرکان کراهت داشته باشند</w:t>
      </w:r>
      <w:r>
        <w:rPr>
          <w:rFonts w:eastAsia="IRNazanin" w:cs="IRNazanin"/>
          <w:color w:val="111111"/>
          <w:sz w:val="28"/>
          <w:szCs w:val="28"/>
          <w:rtl w:val="true"/>
          <w:lang w:bidi="fa-IR"/>
        </w:rPr>
        <w:t>!»</w:t>
      </w:r>
    </w:p>
    <w:p>
      <w:pPr>
        <w:pStyle w:val="Heading5"/>
        <w:numPr>
          <w:ilvl w:val="4"/>
          <w:numId w:val="1"/>
        </w:numPr>
        <w:rPr/>
      </w:pPr>
      <w:bookmarkStart w:id="29" w:name="__RefHeading___Toc623693_730472459"/>
      <w:bookmarkStart w:id="30" w:name="_Toc11"/>
      <w:bookmarkEnd w:id="29"/>
      <w:r>
        <w:rPr>
          <w:rtl w:val="true"/>
        </w:rPr>
        <w:t>تفسیر</w:t>
      </w:r>
      <w:bookmarkEnd w:id="30"/>
    </w:p>
    <w:p>
      <w:pPr>
        <w:pStyle w:val="Heading5"/>
        <w:numPr>
          <w:ilvl w:val="4"/>
          <w:numId w:val="1"/>
        </w:numPr>
        <w:rPr/>
      </w:pPr>
      <w:bookmarkStart w:id="31" w:name="__RefHeading___Toc623695_730472459"/>
      <w:bookmarkStart w:id="32" w:name="_Toc12"/>
      <w:bookmarkEnd w:id="31"/>
      <w:r>
        <w:rPr>
          <w:rtl w:val="true"/>
        </w:rPr>
        <w:t>آینده در قلمرو اسلام</w:t>
      </w:r>
      <w:r>
        <w:rPr>
          <w:rtl w:val="true"/>
        </w:rPr>
        <w:t>!</w:t>
      </w:r>
      <w:bookmarkEnd w:id="32"/>
    </w:p>
    <w:p>
      <w:pPr>
        <w:pStyle w:val="BookText"/>
        <w:rPr/>
      </w:pPr>
      <w:r>
        <w:rPr>
          <w:rFonts w:ascii="IRNazanin" w:hAnsi="IRNazanin" w:eastAsia="IRNazanin"/>
          <w:color w:val="111111"/>
          <w:sz w:val="28"/>
          <w:sz w:val="28"/>
          <w:szCs w:val="28"/>
          <w:rtl w:val="true"/>
          <w:lang w:bidi="fa-IR"/>
        </w:rPr>
        <w:t>سرانجام در آخرین آیه مورد بحث بشارت عالم‌گیر شدن اسلام را به مسلمانان داده و با آن، بحث آیه گذشته را دائر بر این‌که تلاش‌های مذبوحانه دشمنان اسلام به جایی نمی‌رسد، تکمیل می‌کند و با صراحت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 خود را با هدایت و دین حق فرستاد تا او را بر تمام ادیان پیروز و غالب گرداند، هر چند مشرکان را خوشایند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هدایت دلائل روشن و براهین آشکاری است که در آئین اسلام وجود دارد و منظور از دین حق همین آئینی است که اصولش حق و فروعش نیز حق و بالآخره تاریخ و مدارک و اسناد و نتیجه و برداشت آن نیز حق است و بدون شک آئینی که هم محتوای آن حق باشد و هم دلائل و مدارک و تاریخ آن روشن، باید سرانجام بر همه آئین‌ها پیروز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زمان، و پیشرفت علم و دانش، و سهولت ارتباطات، واقعیت‌ها </w:t>
      </w:r>
      <w:bookmarkStart w:id="33" w:name="pg14726_157293"/>
    </w:p>
    <w:p>
      <w:pPr>
        <w:pStyle w:val="BookText"/>
        <w:rPr/>
      </w:pPr>
      <w:bookmarkEnd w:id="33"/>
      <w:r>
        <w:rPr>
          <w:rFonts w:ascii="IRNazanin" w:hAnsi="IRNazanin" w:eastAsia="IRNazanin"/>
          <w:color w:val="111111"/>
          <w:sz w:val="28"/>
          <w:sz w:val="28"/>
          <w:szCs w:val="28"/>
          <w:rtl w:val="true"/>
          <w:lang w:bidi="fa-IR"/>
        </w:rPr>
        <w:t>چهره خود را از پشت پرده‌های تبلیغات مسموم بدر خواهد آورد و موانعی را که مخالفان حق بر سر راه آن قرار می‌دهند در هم کوبیده خواهد شد، و به این ترتیب آئین حق همه جا را فرا خواهد گرفت هر چند دشمنان حق نخواهند و از هیچ‌گونه کار شکنی مضایقه نکنند، زیرا حرکت آن‌ها حرکتی است بر خلاف مسیر تاریخ و بر ضد سنن آفرینش</w:t>
      </w:r>
      <w:r>
        <w:rPr>
          <w:rFonts w:eastAsia="IRNazanin" w:cs="IRNazanin"/>
          <w:color w:val="111111"/>
          <w:sz w:val="28"/>
          <w:szCs w:val="28"/>
          <w:rtl w:val="true"/>
          <w:lang w:bidi="fa-IR"/>
        </w:rPr>
        <w:t>!</w:t>
      </w:r>
    </w:p>
    <w:p>
      <w:pPr>
        <w:pStyle w:val="Heading5"/>
        <w:numPr>
          <w:ilvl w:val="4"/>
          <w:numId w:val="1"/>
        </w:numPr>
        <w:rPr/>
      </w:pPr>
      <w:bookmarkStart w:id="34" w:name="__RefHeading___Toc623697_730472459"/>
      <w:bookmarkStart w:id="35" w:name="_Toc13"/>
      <w:bookmarkEnd w:id="34"/>
      <w:r>
        <w:rPr>
          <w:rtl w:val="true"/>
        </w:rPr>
        <w:t>نکته‌ها</w:t>
      </w:r>
      <w:bookmarkEnd w:id="35"/>
    </w:p>
    <w:p>
      <w:pPr>
        <w:pStyle w:val="BookText"/>
        <w:rPr/>
      </w:pPr>
      <w:r>
        <w:rPr>
          <w:rFonts w:ascii="IRNazanin" w:hAnsi="IRNazanin" w:eastAsia="IRNazanin"/>
          <w:color w:val="111111"/>
          <w:sz w:val="28"/>
          <w:sz w:val="28"/>
          <w:szCs w:val="28"/>
          <w:rtl w:val="true"/>
          <w:lang w:bidi="fa-IR"/>
        </w:rPr>
        <w:t>در این‌جا به چند نکته باید توجه کرد</w:t>
      </w:r>
      <w:r>
        <w:rPr>
          <w:rFonts w:eastAsia="IRNazanin" w:cs="IRNazanin"/>
          <w:color w:val="111111"/>
          <w:sz w:val="28"/>
          <w:szCs w:val="28"/>
          <w:rtl w:val="true"/>
          <w:lang w:bidi="fa-IR"/>
        </w:rPr>
        <w:t>.</w:t>
      </w:r>
    </w:p>
    <w:p>
      <w:pPr>
        <w:pStyle w:val="Heading5"/>
        <w:numPr>
          <w:ilvl w:val="4"/>
          <w:numId w:val="1"/>
        </w:numPr>
        <w:rPr/>
      </w:pPr>
      <w:bookmarkStart w:id="36" w:name="__RefHeading___Toc623699_730472459"/>
      <w:bookmarkStart w:id="37" w:name="_Toc14"/>
      <w:bookmarkEnd w:id="36"/>
      <w:r>
        <w:rPr/>
        <w:t>1</w:t>
      </w:r>
      <w:r>
        <w:rPr>
          <w:rtl w:val="true"/>
        </w:rPr>
        <w:t xml:space="preserve">. </w:t>
      </w:r>
      <w:r>
        <w:rPr>
          <w:rtl w:val="true"/>
        </w:rPr>
        <w:t>منظور از هدایت و دین حق چیست؟</w:t>
      </w:r>
      <w:bookmarkEnd w:id="37"/>
    </w:p>
    <w:p>
      <w:pPr>
        <w:pStyle w:val="BookText"/>
        <w:rPr/>
      </w:pPr>
      <w:r>
        <w:rPr>
          <w:rFonts w:ascii="IRNazanin" w:hAnsi="IRNazanin" w:eastAsia="IRNazanin"/>
          <w:color w:val="111111"/>
          <w:sz w:val="28"/>
          <w:sz w:val="28"/>
          <w:szCs w:val="28"/>
          <w:rtl w:val="true"/>
          <w:lang w:bidi="fa-IR"/>
        </w:rPr>
        <w:t>اینکه قرآن در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دلیل پیروزی اسلام بر همه ادیان جهان است زیرا هنگامی که محتوای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بود و عقل در هر مورد به آن گواهی داد، و نیز هنگامی که اصول و فروعش موافق حق و طرف‌دار حق و خواهان حق بود چنین آئینی طبعاً بر همه آئین‌های جهان پیروز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مدتی در ادیان مختلف جهان مطالعه و بررسی می‌کرد عاقبت پس از مطالعه بسیار اسلام را انتخاب کرد و کتابی به زبان انگلیسی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مزایای اسلام را نسبت به همه ادیان در آن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مسائلی که جلب توجه او را کرده این است که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تنها دینی است که تاریخ ثابت و محفوظ دارد، او تعجب می‌کند که </w:t>
      </w:r>
      <w:bookmarkStart w:id="38" w:name="pg14726_157294"/>
    </w:p>
    <w:p>
      <w:pPr>
        <w:pStyle w:val="BookText"/>
        <w:rPr/>
      </w:pPr>
      <w:bookmarkEnd w:id="38"/>
      <w:r>
        <w:rPr>
          <w:rFonts w:ascii="IRNazanin" w:hAnsi="IRNazanin" w:eastAsia="IRNazanin"/>
          <w:color w:val="111111"/>
          <w:sz w:val="28"/>
          <w:sz w:val="28"/>
          <w:szCs w:val="28"/>
          <w:rtl w:val="true"/>
          <w:lang w:bidi="fa-IR"/>
        </w:rPr>
        <w:t>چگونه اروپا آئینی را برای خود انتخاب کرده است که آورنده آن آئین را از مقام یک انسان برتر برده و خدایش قرار داده است در حالی که هیچ‌گونه تاریخ مستند و قابل قبولی ندارد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و بررسی در اظهارات کسانی که اسلام را پذیرفته و آئین سابق خود را ترک گفته‌اند نشان می‌دهد که آن‌ها تحت تأثیر سادگی فوق‌العاده و مستدل بودن و استحکام اصول و فروع این آئین و مسائل انسانی آن واقع شده‌اند مسائلی که از هر گونه خرافه پیراسته است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جلوه‌گر است</w:t>
      </w:r>
      <w:r>
        <w:rPr>
          <w:rFonts w:eastAsia="IRNazanin" w:cs="IRNazanin"/>
          <w:color w:val="111111"/>
          <w:sz w:val="28"/>
          <w:szCs w:val="28"/>
          <w:rtl w:val="true"/>
          <w:lang w:bidi="fa-IR"/>
        </w:rPr>
        <w:t>.</w:t>
      </w:r>
    </w:p>
    <w:p>
      <w:pPr>
        <w:pStyle w:val="Heading5"/>
        <w:numPr>
          <w:ilvl w:val="4"/>
          <w:numId w:val="1"/>
        </w:numPr>
        <w:rPr/>
      </w:pPr>
      <w:bookmarkStart w:id="39" w:name="__RefHeading___Toc623701_730472459"/>
      <w:bookmarkStart w:id="40" w:name="_Toc15"/>
      <w:bookmarkEnd w:id="39"/>
      <w:r>
        <w:rPr/>
        <w:t>2</w:t>
      </w:r>
      <w:r>
        <w:rPr>
          <w:rtl w:val="true"/>
        </w:rPr>
        <w:t xml:space="preserve">. </w:t>
      </w:r>
      <w:r>
        <w:rPr>
          <w:rtl w:val="true"/>
        </w:rPr>
        <w:t>غلبه منطقی یا غلبه قدرت؟</w:t>
      </w:r>
      <w:bookmarkEnd w:id="40"/>
    </w:p>
    <w:p>
      <w:pPr>
        <w:pStyle w:val="BookText"/>
        <w:rPr/>
      </w:pPr>
      <w:r>
        <w:rPr>
          <w:rFonts w:ascii="IRNazanin" w:hAnsi="IRNazanin" w:eastAsia="IRNazanin"/>
          <w:color w:val="111111"/>
          <w:sz w:val="28"/>
          <w:sz w:val="28"/>
          <w:szCs w:val="28"/>
          <w:rtl w:val="true"/>
          <w:lang w:bidi="fa-IR"/>
        </w:rPr>
        <w:t>در این‌که اسلام چگونه بر همه ادیان پیروز می‌گردد؟ و این پیروزی به چه شکل خواهد بود؟ در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پیروزی را تنها پیروزی منطقی و استدلالی دانسته‌اند و می‌گویند این موضوع حاصلشده است، زیرا اسلام از نظر منطق و استدلال قابل مقایسه با آئین‌های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بررسی موارد استعمال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نشان می‌دهد که این ماده بیش‌تر به معنی غلبه جسمانی و قدرت ظاهری آمده است چنان که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إِنْ یظْهَرُوا عَلَیکمْ یرْجُمُوکمْ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 و‌دار و دست‌هاش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غالب شوند سنگ‌سارتان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باره مشرکان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وَ إِنْ یظْهَرُوا عَلَیکمْ لا یرْقُبُوا فِیکمْ </w:t>
      </w:r>
      <w:bookmarkStart w:id="41" w:name="pg14726_157295"/>
    </w:p>
    <w:p>
      <w:pPr>
        <w:pStyle w:val="BookText"/>
        <w:rPr/>
      </w:pPr>
      <w:bookmarkEnd w:id="41"/>
      <w:r>
        <w:rPr>
          <w:rFonts w:ascii="Amiri" w:hAnsi="Amiri" w:eastAsia="Amiri" w:cs="Amiri"/>
          <w:color w:val="111111"/>
          <w:sz w:val="28"/>
          <w:sz w:val="28"/>
          <w:szCs w:val="28"/>
          <w:rtl w:val="true"/>
          <w:lang w:bidi="ar-SA"/>
        </w:rPr>
        <w:t>إِلًّا وَ لا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آن‌ها بر شما چیره شوند نه ملاحظه خویشاوندی و قرابت را می‌کنند و نه عهد و پیمان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غلبه در این‌گونه موارد غلبه منطقی نیست، بلکه غلبه عملی و عینی است به هر حال صحیح‌تر این است که پیروزی و غلبه فوق را، غلبه همه جانبه بدانیم زیرا با مفهوم آیه که از هر نظر مطلق است نیز سازگارتر می‌باشد، یعنی روزی فرا می‌رسد که اسلام هم از نظر منطق و استدلال و هم از نظر نفوذ ظاهری و حکومت بر تمام ادیان جهان پیروز خواهد شد و همه را تحت الشعاع خویش قرار خواهد داد</w:t>
      </w:r>
      <w:r>
        <w:rPr>
          <w:rFonts w:eastAsia="IRNazanin" w:cs="IRNazanin"/>
          <w:color w:val="111111"/>
          <w:sz w:val="28"/>
          <w:szCs w:val="28"/>
          <w:rtl w:val="true"/>
          <w:lang w:bidi="fa-IR"/>
        </w:rPr>
        <w:t>.</w:t>
      </w:r>
    </w:p>
    <w:p>
      <w:pPr>
        <w:pStyle w:val="Heading5"/>
        <w:numPr>
          <w:ilvl w:val="4"/>
          <w:numId w:val="1"/>
        </w:numPr>
        <w:rPr/>
      </w:pPr>
      <w:bookmarkStart w:id="42" w:name="__RefHeading___Toc623703_730472459"/>
      <w:bookmarkStart w:id="43" w:name="_Toc16"/>
      <w:bookmarkEnd w:id="42"/>
      <w:r>
        <w:rPr>
          <w:rtl w:val="true"/>
        </w:rPr>
        <w:t>قرآن و قیام مهدی</w:t>
      </w:r>
      <w:r>
        <w:rPr>
          <w:rtl w:val="true"/>
        </w:rPr>
        <w:t>(</w:t>
      </w:r>
      <w:r>
        <w:rPr>
          <w:rtl w:val="true"/>
        </w:rPr>
        <w:t>عج</w:t>
      </w:r>
      <w:r>
        <w:rPr>
          <w:rtl w:val="true"/>
        </w:rPr>
        <w:t>)</w:t>
      </w:r>
      <w:bookmarkEnd w:id="43"/>
    </w:p>
    <w:p>
      <w:pPr>
        <w:pStyle w:val="BookText"/>
        <w:rPr/>
      </w:pPr>
      <w:r>
        <w:rPr>
          <w:rFonts w:ascii="IRNazanin" w:hAnsi="IRNazanin" w:eastAsia="IRNazanin"/>
          <w:color w:val="111111"/>
          <w:sz w:val="28"/>
          <w:sz w:val="28"/>
          <w:szCs w:val="28"/>
          <w:rtl w:val="true"/>
          <w:lang w:bidi="fa-IR"/>
        </w:rPr>
        <w:t xml:space="preserve">آیه فوق که عیناً و با همین الفاظ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با تفاوت مختصری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خبر از واقعه مهمی می‌دهد که اهمیتش موجب این تکرار شده است، خبر از جهانی شدن اسلام و عالم‌گیر گشتن این آئین می‌دهد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مفسران پیروزی مورد بحث این آیه را به معنی پیروزی منطقه‌ای و محدود گرفته‌اند 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زمان‌های بعد از آن برای اسلام و مسلمین صورت پذیرفت ولی با توجه به این‌که در آیه هیچ‌گونه قید و شرطی نیست و از هر نظر مطلق است، دلیلی ندارد که معنی آن را محدود کنیم مفهوم آیه پیروزی همه جانبه اسلام بر همه ادیان جهان است، و معنی این سخن </w:t>
      </w:r>
    </w:p>
    <w:p>
      <w:pPr>
        <w:pStyle w:val="BookText"/>
        <w:rPr/>
      </w:pPr>
      <w:r>
        <w:rPr>
          <w:rFonts w:ascii="IRNazanin" w:hAnsi="IRNazanin" w:eastAsia="IRNazanin"/>
          <w:color w:val="111111"/>
          <w:sz w:val="28"/>
          <w:sz w:val="28"/>
          <w:szCs w:val="28"/>
          <w:rtl w:val="true"/>
          <w:lang w:bidi="fa-IR"/>
        </w:rPr>
        <w:t>آن است که سرانجام اسلام همه کره زمین را فرا خواهد گرفت و بر همه جهان پیروز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در حال حاضر این موضوع تحقق نیافته ولی می‌دانیم که این وعده حتمی خدا تدریجاً در حال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پیشرفت اسلام در جهان، و به رسمیت شناخته شدن این آئین در کشورهای مختلف اروپایی، و نفوذ سریع آن در آمریکا و آفریقا، اسلام آوردن بسیاری از دانشمندان و مانند این‌ها همگی نشان می‌دهد که اسلام رو به سوی عالم‌گیر شدن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طبق روایات مختلفی که در منابع اسلامی وارد شده تکامل این برنامه هنگامی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به برنامه جهانی شدن اسلام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یکون عند خروج المهدی فلا یبقی احدا الا اقر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وعده‌ای که در این آیه است به هنگام ظهور مهدی از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 در آن روز هیچ‌کس در روی زمین نخواهد بود مگر این‌که اقرار به حقانیت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تفسیر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علی ظهر الارض بیت مدر و لا وبر الا ادخله اللَّه کلمة الاسلام؛ بر صفحه روی زمین هیچ خانه‌ای باقی نمی‌ماند نه خانه‌هایی که از سنگ و گل ساخته شده و نه خیمه‌هایی که از کرک و مو بافته‌اند مگر این‌که خداوند نام اسلام را در آن وارد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چنین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نزل تاویلها بعد و لا ینزل تاویلها حتی یخرج القائم فاذا خرج القائم لم یبق کافر باللَّه العظیم؛ به خدا سوگند هنوز محتوای این آیه تحقق نیافته است و تنها زمانی تحقق می‌پذیرد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و به هنگامی که او قیام کند کسی که خدا را انکار نماید در تمام جهان باقی نخواهد ماند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احادیث دیگری نیز به همین مضمون از پیشوایان اسلام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 نیز این تفسیر را ذیل آیه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تعجب‌آور این است که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این‌جا تفسیر فوق را نپذیرفته بلکه به تناسب وارد بحث پیرامون احادیث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با تعصب خاصی که در برابر شیعه دارد و به هر بهانه‌ای از حملاتناجوان‌مردانه فروگذار نمی‌کند به کلی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و آن‌ها را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قابل قبول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عقیده به وجود مهدی تنها مربوط به شیعه و یا آن‌ها که به تشیع تمایل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گذشته اعتقاد به وجود مهدی را عاملی برای رکود و عقب‌ماندگی شمرده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ناگزیریم، به طور کاملاً فشرده بحثی در زمینه روایات مربوط به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بحثی هم پیرامون آثار این عقیده در پیشرفت جامعه اسلامی و مبارزه با ظلم و فساد ایراد کنیم، تا روشن شود هر گاه پای تعصب به میان آید علم و دانش از در دیگر فرار خواهد کرد و مفسر نامبرده با این که اطلاعات قابل ملاحظه‌ای </w:t>
      </w:r>
      <w:bookmarkStart w:id="44" w:name="pg14726_157298"/>
    </w:p>
    <w:p>
      <w:pPr>
        <w:pStyle w:val="BookText"/>
        <w:rPr/>
      </w:pPr>
      <w:bookmarkEnd w:id="44"/>
      <w:r>
        <w:rPr>
          <w:rFonts w:ascii="IRNazanin" w:hAnsi="IRNazanin" w:eastAsia="IRNazanin"/>
          <w:color w:val="111111"/>
          <w:sz w:val="28"/>
          <w:sz w:val="28"/>
          <w:szCs w:val="28"/>
          <w:rtl w:val="true"/>
          <w:lang w:bidi="fa-IR"/>
        </w:rPr>
        <w:t xml:space="preserve">در مسائل اسلامی دارد اما به خاطر این نقطه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بعضی از حقائق روشن را وارونه دیده است</w:t>
      </w:r>
      <w:r>
        <w:rPr>
          <w:rFonts w:eastAsia="IRNazanin" w:cs="IRNazanin"/>
          <w:color w:val="111111"/>
          <w:sz w:val="28"/>
          <w:szCs w:val="28"/>
          <w:rtl w:val="true"/>
          <w:lang w:bidi="fa-IR"/>
        </w:rPr>
        <w:t>!.</w:t>
      </w:r>
    </w:p>
    <w:p>
      <w:pPr>
        <w:pStyle w:val="Heading4"/>
        <w:numPr>
          <w:ilvl w:val="3"/>
          <w:numId w:val="1"/>
        </w:numPr>
        <w:rPr/>
      </w:pPr>
      <w:bookmarkStart w:id="45" w:name="__RefHeading___Toc623705_730472459"/>
      <w:bookmarkStart w:id="46" w:name="_Toc17"/>
      <w:bookmarkEnd w:id="45"/>
      <w:r>
        <w:rPr/>
        <w:t>2</w:t>
      </w:r>
      <w:r>
        <w:rPr>
          <w:rtl w:val="true"/>
        </w:rPr>
        <w:t xml:space="preserve">. </w:t>
      </w:r>
      <w:r>
        <w:rPr>
          <w:rtl w:val="true"/>
        </w:rPr>
        <w:t>روایات پیرامون ظهورحضرت مهدی</w:t>
      </w:r>
      <w:r>
        <w:rPr>
          <w:rtl w:val="true"/>
        </w:rPr>
        <w:t>(</w:t>
      </w:r>
      <w:r>
        <w:rPr>
          <w:rtl w:val="true"/>
        </w:rPr>
        <w:t>عج</w:t>
      </w:r>
      <w:r>
        <w:rPr>
          <w:rtl w:val="true"/>
        </w:rPr>
        <w:t>)</w:t>
      </w:r>
      <w:bookmarkEnd w:id="46"/>
    </w:p>
    <w:p>
      <w:pPr>
        <w:pStyle w:val="BookText"/>
        <w:rPr/>
      </w:pPr>
      <w:r>
        <w:rPr>
          <w:rFonts w:ascii="IRNazanin" w:hAnsi="IRNazanin" w:eastAsia="IRNazanin"/>
          <w:color w:val="111111"/>
          <w:sz w:val="28"/>
          <w:sz w:val="28"/>
          <w:szCs w:val="28"/>
          <w:rtl w:val="true"/>
          <w:lang w:bidi="fa-IR"/>
        </w:rPr>
        <w:t xml:space="preserve">گرچه کتاب‌های فراوانی به وسیله دانشمندان اهل سنت، و علمای شیعه پیرامون احادیث مربوط به قیام مهدی نوشته شده است، ولی به عقیده ما چیزی گویاتر و در عین حال فشرده‌تر از نامه‌ای که گروهی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یکی از سؤال کنندگان فرستاده‌اند نیست، لذا عین ترجمه آن را ذیلاً از نظر خوانندگان محترم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قبلاً یادآور می‌شویم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هیچ محقق اسلامی پیرو هر یک از گروه‌ها و مذاهب باشد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کتاب‌های زیادی در این زمینه نوشته شده و نویسندگان آن‌ها متفقاً صحت احادیث مربوط به مصلح جهانی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تنها افراد بسیار معدودی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صدور این اخبار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کرده‌اند و قرائنی در دست داریم که انگیزه آن‌ها در این کار ضعف اخبار نبوده بلکه فکر می‌کردند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مسائلی است که به سادگی نمی‌توان آن‌ها را باور کرد، یا به خاطر این‌که احادیث درست از نادرست را نتوانسته‌اند جدا کنند یا تفسیر آن را در نیافته‌اند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لازم است قبل از هر چیز سؤال و جوابی را که اخیراً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نفوذ افراطی‌ترین جناح‌های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وهابیان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دارد، نشر یافته، از نظر خوانندگان عزیز بگذرانیم، تا روشن شود مسأله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قولی است که جملگی بر آنند و به عقیده ما مدارک لازم در این رساله کوتاه آن چنان جمع‌آوری شده که هیچ کسی را یارای انکار آن نیست، و اگر وهابیان سخت گیر نیز در برابر آن تسلیم شده‌اند 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یک سال قبل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در باره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پاسخی که برای او فرستاده است ضمن تصریح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مذهب وهابیان نیز احادیث مربوط به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متن رساله‌ای را که پنج تن از علمای معروف فعلی حجاز در این زمینه تهیه کرده‌اند برای او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پس از ذکر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مکه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فساد در جهان و انتشار کفر و ستم، خداوند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می‌کند همان‌گونه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آن‌ها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مربوط به مهدی را بسیاری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از جمله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ابن عفان، علی ابن ابی‌طالب، طلحة ابن عبید اله، عبد الرحمن ابن </w:t>
      </w:r>
    </w:p>
    <w:p>
      <w:pPr>
        <w:pStyle w:val="BookText"/>
        <w:rPr/>
      </w:pPr>
      <w:r>
        <w:rPr>
          <w:rFonts w:ascii="IRNazanin" w:hAnsi="IRNazanin" w:eastAsia="IRNazanin"/>
          <w:color w:val="111111"/>
          <w:sz w:val="28"/>
          <w:sz w:val="28"/>
          <w:szCs w:val="28"/>
          <w:rtl w:val="true"/>
          <w:lang w:bidi="fa-IR"/>
        </w:rPr>
        <w:t>عوف، قرة ابن اساس مزنی، عبداللَّه ابن حارث، أبو‌هریره، حذیفة ابن یمان، جابر ابن عبداللَّه، أبو‌امامه، جابر ابن ماجد، عبداللَّه ابن عمر، انس ابن مالک، عمران ابن حصین، و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بیست نفر از کسانی هستند که روایات مهدی را نقل کرده‌اند و غیر از آن‌ها افراد زیاد دیگری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فراوانی نیز از خود صحابه نقل شده که در آن بحث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که آن‌ها را نیز می‌توان در ردیف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مسأله از مسائلی نیست که با اجتهاد بتوان چیزیپیرامون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نیز طبعاً این مطلب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احادیث بالا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 شهادت و گواهی صحابه که در این‌جا در حکم حدیث است در بسیاری از کتب معروف اسلامی و متون اصلی حدیث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أبو‌داود، سنن ترمذی، ابن ماجه، ابن عمرو الدانی، مسند احمد و ابن یعلی، و بزاز، و صحیح حاکم، و معاجم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و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رویانی، و دارقطنی، و أبو‌نعیم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در تاریخ بغداد، و ابن عساکر در تاریخ دمشق،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اسلامی در این زمینه کتاب‌های مخصوصی تألیف کرده‌اند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w:t>
      </w:r>
    </w:p>
    <w:p>
      <w:pPr>
        <w:pStyle w:val="BookText"/>
        <w:rPr/>
      </w:pPr>
      <w:r>
        <w:rPr>
          <w:rFonts w:ascii="IRNazanin" w:hAnsi="IRNazanin" w:eastAsia="IRNazanin"/>
          <w:color w:val="111111"/>
          <w:sz w:val="28"/>
          <w:sz w:val="28"/>
          <w:szCs w:val="28"/>
          <w:rtl w:val="true"/>
          <w:lang w:bidi="fa-IR"/>
        </w:rPr>
        <w:t>المختصر فی علامات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عراقی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ابن عبد المؤمن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 فی الرد علی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کسی که در این زمینه بحث مشروحی نگاشته مدیر دانشگاه اسلامی مدینه است که در چندین شماره در مجله دانشگاه مزبور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بزرگان و دانشمندان اسلام از قدیم و جدید نیز در نوشته‌های خود تصریح کرده‌اند که احادیث در زمینه مهدی در سر حد 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احمد سفاوینی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الإبری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فتاوایش،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تألیفی که در زمینه مهدی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التناثر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ابن 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است که خواسته احادیث مربوط به مهدی را با حدیث بی اساس و مجعولی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مهدی الا عیسی؛ مهدی جز عیسی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ایراد قرار دهد، ولی بزرگان پیشوایان و دانشمندان اسلام گفتار او را رد کرده‌اند،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گفتار او کتاب ویژه‌ای نوشته است که سی سال قبل در شرق و غرب انتشار یافته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 احادیث و بزرگان دانشمندان حدیث نیز تصریح کرده‌اند که احادیث </w:t>
      </w:r>
      <w:bookmarkStart w:id="47" w:name="pg14726_157302"/>
    </w:p>
    <w:p>
      <w:pPr>
        <w:pStyle w:val="BookText"/>
        <w:rPr/>
      </w:pPr>
      <w:bookmarkEnd w:id="47"/>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 متواتر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این جزء عقاید اهل سنت و جماعت محسوب می‌شود و جز افراد نادان و بی‌خبر یا بدعت‌گذار آن را انکار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اداره مجمع فقهی اسلامی محمد منتصر کنانی</w:t>
      </w:r>
      <w:r>
        <w:rPr>
          <w:rFonts w:eastAsia="IRNazanin" w:cs="IRNazanin"/>
          <w:color w:val="111111"/>
          <w:sz w:val="28"/>
          <w:szCs w:val="28"/>
          <w:rtl w:val="true"/>
          <w:lang w:bidi="fa-IR"/>
        </w:rPr>
        <w:t>»</w:t>
      </w:r>
    </w:p>
    <w:p>
      <w:pPr>
        <w:pStyle w:val="Heading4"/>
        <w:numPr>
          <w:ilvl w:val="3"/>
          <w:numId w:val="1"/>
        </w:numPr>
        <w:rPr/>
      </w:pPr>
      <w:bookmarkStart w:id="48" w:name="__RefHeading___Toc623707_730472459"/>
      <w:bookmarkStart w:id="49" w:name="_Toc18"/>
      <w:bookmarkEnd w:id="48"/>
      <w:r>
        <w:rPr/>
        <w:t>3</w:t>
      </w:r>
      <w:r>
        <w:rPr>
          <w:rtl w:val="true"/>
        </w:rPr>
        <w:t xml:space="preserve">. </w:t>
      </w:r>
      <w:r>
        <w:rPr>
          <w:rtl w:val="true"/>
        </w:rPr>
        <w:t>اثرات سازنده انتظار ظهور مهدی</w:t>
      </w:r>
      <w:r>
        <w:rPr>
          <w:rtl w:val="true"/>
        </w:rPr>
        <w:t>(</w:t>
      </w:r>
      <w:r>
        <w:rPr>
          <w:rtl w:val="true"/>
        </w:rPr>
        <w:t>عج</w:t>
      </w:r>
      <w:r>
        <w:rPr>
          <w:rtl w:val="true"/>
        </w:rPr>
        <w:t>)</w:t>
      </w:r>
      <w:bookmarkEnd w:id="49"/>
    </w:p>
    <w:p>
      <w:pPr>
        <w:pStyle w:val="BookText"/>
        <w:rPr/>
      </w:pPr>
      <w:r>
        <w:rPr>
          <w:rFonts w:ascii="IRNazanin" w:hAnsi="IRNazanin" w:eastAsia="IRNazanin"/>
          <w:color w:val="111111"/>
          <w:sz w:val="28"/>
          <w:sz w:val="28"/>
          <w:szCs w:val="28"/>
          <w:rtl w:val="true"/>
          <w:lang w:bidi="fa-IR"/>
        </w:rPr>
        <w:t>در بحث گذشته دانستیم که این عقیده در تعلیمات اسلامی جنبه وارداتی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قطعی‌ترین مباحثی است که از شخص پایه‌گذار اسلام گرفته شده، و عموم فرق اسلامی در این زمینه متفقند و احادیث در این زمینه متواتر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پی‌آمدهای این انتظار در وضع کنونی جوامع اسلامی برویم و ببینیم آیا ایمان به چنین ظهوری انسان را چنان در افکار رؤیایی فرو می‌برد که از وضع موجود خود غافل می‌گردد و تسلیم هر گونه شرائطی می‌کند؟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 که به راستی این عقیده یک نوع دعوت به قیام و سازندگی فرد و اجتماع است؟ آیا ایجاد تحرک می‌کند یا رکود؟ آیا مسئولیت آفرین است یا مایه فرار از زیر بار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بالآخره آیا مخدر است یا بیدار کننده؟ ولی قبل از توضیح و بررسی این سؤالات توجه به یک نکته کاملاً ضروری است و آن این که سازنده‌ترین دستورات و عالیترین مفاهیم هر گاه به دست افراد ناوارد یا نالایق یا سوءاستفاده‌چی بیفتد ممکن است چنان مسخ شود که درست نتیجه‌ای بر خلاف هدف اصلی </w:t>
      </w:r>
    </w:p>
    <w:p>
      <w:pPr>
        <w:pStyle w:val="BookText"/>
        <w:rPr/>
      </w:pPr>
      <w:r>
        <w:rPr>
          <w:rFonts w:ascii="IRNazanin" w:hAnsi="IRNazanin" w:eastAsia="IRNazanin"/>
          <w:color w:val="111111"/>
          <w:sz w:val="28"/>
          <w:sz w:val="28"/>
          <w:szCs w:val="28"/>
          <w:rtl w:val="true"/>
          <w:lang w:bidi="fa-IR"/>
        </w:rPr>
        <w:t xml:space="preserve">بدهد و در مسیری بر ضد آن حرکت کند و این نمونه‌های بسیار دارد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خواهیم دید در ردیف همین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برای رهایی از هر گونه اشتباه در محاسبه در این گونه مباحث باید به اصطلاح آب را از سرچشمه گرفت تا آلودگی‌های احتمالی نهرها و کانالهای میان راه در آن اثر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به سراغ متون اصلی اسلامی رفته و لحن گوناگون روایاتی را که روی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مورد بررسی قرار می‌دهیم تا از هدف اصلی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دقت به این چند روایت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می‌گوئید در باره کسی که دارای ولایت پیشوایان است و انتظار ظهور حکومت حق را می‌کشد و در این حال از دنیا می‌رود؟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من کان مع القائم فی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هو کمن کان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همانند کسی است که با رهبر این انقلاب در خیمه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ارتش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عین این مضمون در روایات زیادی با تعبیرات مختلفی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الضارب بسیفه فی سبیل اللَّه؛ همانند شمشیر زنی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قارع مع رسول اللَّه بسیفه؛ همانند کسی است که در خدمت پیامبر با شمشیر بر مغز دشمن بکوبد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من کان قاعدا تحت لواء القائم؛ همانند کسی است که زیر پرچم قائم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المجاهد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کسی است که پیش روی پیامبر جهاد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من استشهد مع رسول اللَّه؛ همانند کسی است که با پیامبر 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تشبیهات هفتگانه که در مورد انتظار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شش روایت وارد شده روشن‌گر این واقعیت است که یک نوع رابطه و تشابه میان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دشمن در آخرین شکل خود از سوی دیگر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نیز انتظار چنین حکومتی را داشتن، به عنوان بالاترین عبادت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بعضی از احادیث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امیر 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حدیثی می‌خوانیم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 من اللَّه عز و جل؛ بالاترین اعمال امت من انتظار فرج از ناحیه خدا کشیدن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حدیث اعم از این‌که انتظار فرج را به معنی وسیع کلمه بدانیم یا به مفهوم خاص یعنی انتظار ظهور مصلح بزرگ جهانی باشد، اهمیت انتظار را در مورد بحث ما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همگی حاکی از این است که انتظار چنان انقلابی داشتن همیشه توأم با یک جهاد وسیع و دامنه‌دار است این را در نظر داشته باشید تا به سراغ مفهوم انتظار رفته سپس از مجموع آن‌ها نتیجه 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حالت کسی گفته می‌شود که از وضع موجود ناراحت است و برای ایجاد وضع بهتری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بیماری که انتظار بهبودی می‌کشد، یا پدری که در انتظار بازگشت فرزندش از سفر است، از بیماری و فراق فرزند ناراحتند و برای وضع بهتری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تاجری که از بازار آشفته ناراحت است و در انتظار فرو نشستن بحران اقتصادی می‌باشد این دو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با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وضع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مسأله انتظار حکومت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مصلح جهانی در واقع مرکب از دو عنصر است،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نفی همان بیگانگی با وضع موجود و عنصر اثبات خواهان وضع بهتری بودن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دو جنبه در روح انسان به صورت ریشه‌دار حلول کند سرچشمه دو رشته اعمال دامنه‌دار خواهدشد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رشته اعمال عبارتند از ترک هر گونه همکاری و هماهنگی با عوامل ظلم و فساد و حتی مبارزه و در گیری با آن‌ها از یک سو، و خود سازی و خود یاری و جلب آمادگیهای جسمی و روحی و مادی و معنوی برای شکل گرفتن آن حکومت واحد جهانی و مردمی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که دقت کنیم می‌بینیم هر دو قسمت آن سازنده و عامل تحرک و آگاهی و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مفهوم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روایات متعددی که در بالا در باره پاداش و نتیجه کار منتظران نقل کردیم به خوبی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می‌فهمیم چرا منتظران واقعی گاهی همانند کسانی شمرده شده‌اند که در خیمه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زیر پرچم او هستند یا کسی که در راه خدا شمشیر می‌زند، یا به خون خود آغشته شده، یا شهید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اشاره به مراحل مختلف و درجات مجاهده در راه حق و عدالت نیست که متناسب با مقدار آمادگی و درجه انتظار افراد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همان‌طور که میزان فداکاری مجاهدان راه خدا و نقش آن‌ها با هم متفاوت است انتظار و خود سازی و آمادگی نیز درجات کاملاً متفاوتی دارد که هر کدام از این‌ها با یکی از آن‌ها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هر دو جهادند و هر دو آمادگی می‌خواهند و خود سازی، کسی که در خیمه رهبر چنان حکومتی قرار گرفته یعنی در مرکز ستاد فرماندهی یک حکومت جهانی است، نمی‌تواند یک فرد غافل و بی‌خبر و بی تفاوت بوده باشد، آن‌جا جای هر کس نیست، جای افرادی است که به حق شایستگی چنان موقعیت و اهمیتی را دارند</w:t>
      </w:r>
      <w:r>
        <w:rPr>
          <w:rFonts w:eastAsia="IRNazanin" w:cs="IRNazanin"/>
          <w:color w:val="111111"/>
          <w:sz w:val="28"/>
          <w:szCs w:val="28"/>
          <w:rtl w:val="true"/>
          <w:lang w:bidi="fa-IR"/>
        </w:rPr>
        <w:t xml:space="preserve">. </w:t>
      </w:r>
      <w:bookmarkStart w:id="50" w:name="pg14726_157307"/>
    </w:p>
    <w:p>
      <w:pPr>
        <w:pStyle w:val="BookText"/>
        <w:rPr/>
      </w:pPr>
      <w:bookmarkEnd w:id="50"/>
      <w:r>
        <w:rPr>
          <w:rFonts w:ascii="IRNazanin" w:hAnsi="IRNazanin" w:eastAsia="IRNazanin"/>
          <w:color w:val="111111"/>
          <w:sz w:val="28"/>
          <w:sz w:val="28"/>
          <w:szCs w:val="28"/>
          <w:rtl w:val="true"/>
          <w:lang w:bidi="fa-IR"/>
        </w:rPr>
        <w:t>هم‌چنین کسی که سلاح در دست دارد در برابر رهبر این انقلاب با مخالفان حکومت صلح و عدالتش می‌جنگد آمادگی فراوان روحی و فکری و رزمی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از اثرات واقعی انتظار ظهور مهدی به توضیح زیر توجه کنید</w:t>
      </w:r>
      <w:r>
        <w:rPr>
          <w:rFonts w:eastAsia="IRNazanin" w:cs="IRNazanin"/>
          <w:color w:val="111111"/>
          <w:sz w:val="28"/>
          <w:szCs w:val="28"/>
          <w:rtl w:val="true"/>
          <w:lang w:bidi="fa-IR"/>
        </w:rPr>
        <w:t>:</w:t>
      </w:r>
    </w:p>
    <w:p>
      <w:pPr>
        <w:pStyle w:val="Heading4"/>
        <w:numPr>
          <w:ilvl w:val="3"/>
          <w:numId w:val="1"/>
        </w:numPr>
        <w:rPr/>
      </w:pPr>
      <w:bookmarkStart w:id="51" w:name="__RefHeading___Toc623709_730472459"/>
      <w:bookmarkStart w:id="52" w:name="_Toc19"/>
      <w:bookmarkEnd w:id="51"/>
      <w:r>
        <w:rPr/>
        <w:t>4</w:t>
      </w:r>
      <w:r>
        <w:rPr>
          <w:rtl w:val="true"/>
        </w:rPr>
        <w:t xml:space="preserve">. </w:t>
      </w:r>
      <w:r>
        <w:rPr>
          <w:rtl w:val="true"/>
        </w:rPr>
        <w:t>انتظار، موجب آماده باش کامل می‌شود</w:t>
      </w:r>
      <w:bookmarkEnd w:id="52"/>
    </w:p>
    <w:p>
      <w:pPr>
        <w:pStyle w:val="BookText"/>
        <w:rPr/>
      </w:pPr>
      <w:r>
        <w:rPr>
          <w:rFonts w:ascii="IRNazanin" w:hAnsi="IRNazanin" w:eastAsia="IRNazanin"/>
          <w:color w:val="111111"/>
          <w:sz w:val="28"/>
          <w:sz w:val="28"/>
          <w:szCs w:val="28"/>
          <w:rtl w:val="true"/>
          <w:lang w:bidi="fa-IR"/>
        </w:rPr>
        <w:t>من اگر ظالم و ستم‌گرم چگونه ممکن است در انتظار کسی باشم که طعمه شمشیرش خون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آلوده و ناپاکم چگونه می‌توانم منتظر انقلابی باشم که شعله اولش دامان آلودگان را می‌گیرد؟</w:t>
      </w:r>
    </w:p>
    <w:p>
      <w:pPr>
        <w:pStyle w:val="BookText"/>
        <w:rPr/>
      </w:pPr>
      <w:r>
        <w:rPr>
          <w:rFonts w:ascii="IRNazanin" w:hAnsi="IRNazanin" w:eastAsia="IRNazanin"/>
          <w:color w:val="111111"/>
          <w:sz w:val="28"/>
          <w:sz w:val="28"/>
          <w:szCs w:val="28"/>
          <w:rtl w:val="true"/>
          <w:lang w:bidi="fa-IR"/>
        </w:rPr>
        <w:t>ارتشی که در انتظار جهاد بزرگی است آمادگی رزمی نفرات خود را بالا می‌برد و روح انقلابی در آن‌ها می‌دمد و هر گونه نقطه ضعفی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متناسب با هدفی است که در انتظار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آمدن یک مسافر عادی 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بازگشت یک دوست بسیار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فرا رسیدن فصل چیدن میوه از درخت و درو کردن محصول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انتظارها آمیخته با یک نوع آمادگی است، در یکی باید خانه را آماده کرد و وسائل پذیرایی فراهم ساخت، در دیگری ابزار لازم، و داس و کمباین 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فکر کنید آن‌ها که انتظار قیام یک مصلح بزرگ جهانی را می‌کشند </w:t>
      </w:r>
      <w:bookmarkStart w:id="53" w:name="pg14726_157308"/>
    </w:p>
    <w:p>
      <w:pPr>
        <w:pStyle w:val="BookText"/>
        <w:rPr/>
      </w:pPr>
      <w:bookmarkEnd w:id="53"/>
      <w:r>
        <w:rPr>
          <w:rFonts w:ascii="IRNazanin" w:hAnsi="IRNazanin" w:eastAsia="IRNazanin"/>
          <w:color w:val="111111"/>
          <w:sz w:val="28"/>
          <w:sz w:val="28"/>
          <w:szCs w:val="28"/>
          <w:rtl w:val="true"/>
          <w:lang w:bidi="fa-IR"/>
        </w:rPr>
        <w:t>در واقع انتظار انقلاب و دیگرگونی و تحولی را دارند که وسیعترین و اساسی‌ترین انقلاب‌های انسانی در طول تاریخ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که بر خلاف انقلاب‌های پیشین جنبه منطقه‌ای نداشته بلکه هم عمومی و همگانی است و هم تمام شؤن و جوانب زندگی انسان‌ها را شامل می‌شود، انقلابی است سیاسی، فرهنگی، اقتصادی و اخلاقی</w:t>
      </w:r>
      <w:r>
        <w:rPr>
          <w:rFonts w:eastAsia="IRNazanin" w:cs="IRNazanin"/>
          <w:color w:val="111111"/>
          <w:sz w:val="28"/>
          <w:szCs w:val="28"/>
          <w:rtl w:val="true"/>
          <w:lang w:bidi="fa-IR"/>
        </w:rPr>
        <w:t>.</w:t>
      </w:r>
    </w:p>
    <w:p>
      <w:pPr>
        <w:pStyle w:val="Heading4"/>
        <w:numPr>
          <w:ilvl w:val="3"/>
          <w:numId w:val="1"/>
        </w:numPr>
        <w:rPr/>
      </w:pPr>
      <w:bookmarkStart w:id="54" w:name="__RefHeading___Toc623711_730472459"/>
      <w:bookmarkStart w:id="55" w:name="_Toc20"/>
      <w:bookmarkEnd w:id="54"/>
      <w:r>
        <w:rPr/>
        <w:t>5</w:t>
      </w:r>
      <w:r>
        <w:rPr>
          <w:rtl w:val="true"/>
        </w:rPr>
        <w:t xml:space="preserve">. </w:t>
      </w:r>
      <w:r>
        <w:rPr>
          <w:rtl w:val="true"/>
        </w:rPr>
        <w:t>انتظار، نخستین فلسفه خودسازی فردی</w:t>
      </w:r>
      <w:bookmarkEnd w:id="55"/>
    </w:p>
    <w:p>
      <w:pPr>
        <w:pStyle w:val="BookText"/>
        <w:rPr/>
      </w:pPr>
      <w:r>
        <w:rPr>
          <w:rFonts w:ascii="IRNazanin" w:hAnsi="IRNazanin" w:eastAsia="IRNazanin"/>
          <w:color w:val="111111"/>
          <w:sz w:val="28"/>
          <w:sz w:val="28"/>
          <w:szCs w:val="28"/>
          <w:rtl w:val="true"/>
          <w:lang w:bidi="fa-IR"/>
        </w:rPr>
        <w:t>چنین تحولی قبل از هر چیز نیازمند به عناصر آماده و با ارزش انسانی است که بتوانند بار سنگین چنان اصلاحات وسیعی را در جهان بدوش بکشند، و این در درجه اول محتاج به بالا بردن سطح اندیشه و آگاهی و آمادگی روحی و فکری برای همکاری در پیاده کردن آن برنامه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تنگ‌نظری‌ها، کوته‌بینی‌ها، کج‌فکری‌ها، حسادت‌ها، اختلافات کودکانه و نابخردانه و به طور کلی هر گونه نفاق و پراکندگی با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منتظر واقعی برای چنان برنامه مهمی هرگز نمی‌تواند نقش تماشاچی را داشته باشد باید از هم اکنون حتماً در صف انقلابیون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نتائج و عاقبت این تحول هرگز به او اجازه نمی‌دهد که در صف مخالفان باشد و قرار گرفتن در صفموافقان نیز محتاج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 پاک‌تر و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فاسد و نادرستم چگونه می‌توانم در انتظار نظامی که افراد فاسد و نادرست در آن هیچ‌گونه نقشی ندارند بلکه مطرود و منفور خواهند بود، روز شماری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انتظار برای تصفیه روح و فکر و شستشوی جسم و جان من از لوث آلودگی‌ها کافی نیست؟</w:t>
      </w:r>
    </w:p>
    <w:p>
      <w:pPr>
        <w:pStyle w:val="BookText"/>
        <w:rPr/>
      </w:pPr>
      <w:r>
        <w:rPr>
          <w:rFonts w:ascii="IRNazanin" w:hAnsi="IRNazanin" w:eastAsia="IRNazanin"/>
          <w:color w:val="111111"/>
          <w:sz w:val="28"/>
          <w:sz w:val="28"/>
          <w:szCs w:val="28"/>
          <w:rtl w:val="true"/>
          <w:lang w:bidi="fa-IR"/>
        </w:rPr>
        <w:t>ارتشی که در انتظار جهاد آزادی بخش به سر می‌برد حتماً به حالت آماده باش کامل در می‌آید سلاحی را که برای چنین میدان نبردی شایسته است به دست می‌آورد، سنگرهای لازم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رزمی افراد خود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افراد خود را تقویت می‌کند و شعله عشق و شوق برای چنین مبارزه‌ای را در دل فرد فرد سربازانش زنده نگه می‌دارد ارتشی که دارای چنین آمادگی نیست هرگز در انتظار به سر نمی‌برد و اگر بگوید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یک مصلح جهانی به معنای آماده باش کامل فکری و اخلاقی، مادی و معنوی، برای اصلاح 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چنین آماده باشی چقدر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تمام روی زمین و پایان دادن به همه مظالم و نابسامانیها شوخی نیست کار ساده‌ای نمی‌تواند باشد، آماده باش برای چنین هدف بزرگی باید متناسب با آن باشد یعنی باید به وسعت و عمق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بخشیدن به چنین انقلابی مردانی بسیار بزرگ و مصمم و بسیار نیرومند و شکست‌ناپذیر، فوق‌العاده پاک و بلند نظر، کاملاً آماده و دارای بینش عمیق لازم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سازی برای چنین هدفی مستلزم به کار بستن عمیق‌ترین برنامه‌های اخلاقی و فکری و اجتماعی است، این است معنای انتظار واقعی آیا هیچ‌کس می‌تواند بگوید چنین انتظاری سازنده نیست؟ </w:t>
      </w:r>
      <w:bookmarkStart w:id="56" w:name="pg14726_157310"/>
    </w:p>
    <w:p>
      <w:pPr>
        <w:pStyle w:val="Heading4"/>
        <w:numPr>
          <w:ilvl w:val="3"/>
          <w:numId w:val="1"/>
        </w:numPr>
        <w:rPr/>
      </w:pPr>
      <w:bookmarkStart w:id="57" w:name="__RefHeading___Toc623713_730472459"/>
      <w:bookmarkStart w:id="58" w:name="_Toc21"/>
      <w:bookmarkEnd w:id="56"/>
      <w:bookmarkEnd w:id="57"/>
      <w:r>
        <w:rPr/>
        <w:t>6</w:t>
      </w:r>
      <w:r>
        <w:rPr>
          <w:rtl w:val="true"/>
        </w:rPr>
        <w:t xml:space="preserve">. </w:t>
      </w:r>
      <w:r>
        <w:rPr>
          <w:rtl w:val="true"/>
        </w:rPr>
        <w:t>انتظار و خودیاری‌های اجتماعی</w:t>
      </w:r>
      <w:bookmarkEnd w:id="58"/>
    </w:p>
    <w:p>
      <w:pPr>
        <w:pStyle w:val="BookText"/>
        <w:rPr/>
      </w:pPr>
      <w:r>
        <w:rPr>
          <w:rFonts w:ascii="IRNazanin" w:hAnsi="IRNazanin" w:eastAsia="IRNazanin"/>
          <w:color w:val="111111"/>
          <w:sz w:val="28"/>
          <w:sz w:val="28"/>
          <w:szCs w:val="28"/>
          <w:rtl w:val="true"/>
          <w:lang w:bidi="fa-IR"/>
        </w:rPr>
        <w:t>منتظران راستین در عین حال وظیفه دارند تنها به خویش نپردازند بلکه مراقب حال یکدیگر باشند، و علاوه بر اصلاح خویش در اصلاح دیگران نیز بکوشند زیرا برنامه عظیم و سنگینی که انتظارش را می‌کشند یک برنامه فردی نیست، برنامه‌ای است که تمام عناصر انقلاب باید در آن شرکت جویند، باید کار به صورت دسته جمعی و همگانی باشد، کوشش‌ها و تلاش‌ها باید هماهنگ گردد، و عمق و وسعت این هماهنگی باید به عظمت همان برنامه انقلاب جهانی باشد که انتظار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میدان وسیع مبارزه دسته جمعی هیچ فردی نمی‌تواند از حال دگران غافل بماند بلکه موظف است هر نقطه ضعفی را در هر کجا ببیند اصلاح کند و هر موضع آسیب‌پذیری را ترمیم نماید، و هر قسمت ضعیف و ناتوانی را تقویت کند زیرا بدون شرکت فعالانه و هماهنگ تمام مبارزین، پیاده کردن چنان برنامه‌ای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منتظران واقعی علاوه بر این‌که به اصلاح خویش می‌کوشند وظیفه خود می‌دانند که دیگران را نیز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اثر سازنده دیگری برای انتظار قیام یک مصلح جهانی و این است فلسفه آن همه فضیلتها که برای منتظران راستین شمرده شده است</w:t>
      </w:r>
      <w:r>
        <w:rPr>
          <w:rFonts w:eastAsia="IRNazanin" w:cs="IRNazanin"/>
          <w:color w:val="111111"/>
          <w:sz w:val="28"/>
          <w:szCs w:val="28"/>
          <w:rtl w:val="true"/>
          <w:lang w:bidi="fa-IR"/>
        </w:rPr>
        <w:t>.</w:t>
      </w:r>
    </w:p>
    <w:p>
      <w:pPr>
        <w:pStyle w:val="Heading4"/>
        <w:numPr>
          <w:ilvl w:val="3"/>
          <w:numId w:val="1"/>
        </w:numPr>
        <w:rPr/>
      </w:pPr>
      <w:bookmarkStart w:id="59" w:name="__RefHeading___Toc623715_730472459"/>
      <w:bookmarkStart w:id="60" w:name="_Toc22"/>
      <w:bookmarkEnd w:id="59"/>
      <w:r>
        <w:rPr/>
        <w:t>7</w:t>
      </w:r>
      <w:r>
        <w:rPr>
          <w:rtl w:val="true"/>
        </w:rPr>
        <w:t xml:space="preserve">. </w:t>
      </w:r>
      <w:r>
        <w:rPr>
          <w:rtl w:val="true"/>
        </w:rPr>
        <w:t>منتظران راستین، در فساد محیط، حل نمی‌شوند</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مهم دیگری که انتظار مهدی دارد حل نشدن در مفاسد محیط و عدم تسلیم در برابر آلودگی‌ها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 که هنگامی که فساد فراگیر می‌شود و اکثریت یا جمع کثیری را به آلودگی می‌کشاند گاهی افراد پاک در یک بن‌بست سخت روانی قرار می‌گیرند، بن‌بستی که از یاس اصلاحات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آن‌ها فکر می‌کنند کار از کار گذشته و دیگر امیدی به اصلاح نیست، و تلاش و کوشش برای پاک نگاهداشتن خویش بیهوده است، این نومیدی و یاس ممکن است آن‌ها را تدریجاً به سوی فساد و همرنگی با محیط بکشاند و نتوانند خود را به صورت یک اقلیت صالح در برابر اکثریت ناسالم حفظ کنند و همرنگ جماعت نشدن را موجب رسوایی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بدمد و به مقاومت و خویشتن داری دعوت کند و نگذارد در محیط فاسد حل شوند امید به اصلاح نهایی است، تنها در این صورت است که آن‌ها دست از تلاش و کوشش برای حفظ پاکی خویش و اصلاح دیگران بر نخواهند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در دستورات اسلامی یاس از آمرزش یکی از بزرگ‌ترین گناهان شمرده شده است و ممکناست افراد ناوارد تعجب کنند که چرا یاس از رحمت خدا اینقدر مهم تلقی شده، حتی مهم‌تر از بسیاری از گناهان، فلسفه‌اش در حقیقت همین است که گناه‌کار مأیوس از رحمت، هیچ دلیلی نمی‌بیند که به فکر جبران بیفتد و یا لا اقل دست از ادامه گناه بر دارد، و منطق او این است اکنون که آب از سر من گذشته است چه یک قامت چه صد قامت؟ من که رسوای جهانم غم دنیا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سیاهی رنگ دیگر نباشد، آخرش جهنم است، من که هم اکنون آن را برای خود خریده‌ام دیگر از چه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منطق‌ها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هنگامی که روزنه امید برای او گشوده شود، امید به عفو پروردگار، امید به تغییر </w:t>
      </w:r>
    </w:p>
    <w:p>
      <w:pPr>
        <w:pStyle w:val="BookText"/>
        <w:rPr/>
      </w:pPr>
      <w:r>
        <w:rPr>
          <w:rFonts w:ascii="IRNazanin" w:hAnsi="IRNazanin" w:eastAsia="IRNazanin"/>
          <w:color w:val="111111"/>
          <w:sz w:val="28"/>
          <w:sz w:val="28"/>
          <w:szCs w:val="28"/>
          <w:rtl w:val="true"/>
          <w:lang w:bidi="fa-IR"/>
        </w:rPr>
        <w:t>وضع موجود، نقطه عطفی در زندگی او خواهد شد و او را به توقف کردن در مسیر گناه و بازگشت به سوی پاکی و اصلاح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امید را می‌توان همواره به عنوان یک عامل مؤثر تربیتی در مورد افراد فاسد شناخت هم‌چنین افراد صالحی که در محیط‌های فاسد گرفتارند، بدون امید نمی‌توانند خویشتن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انتظار ظهور مصلحی که هر قدر دنیا فاسدتر می‌شود امید ظهورش بیش‌تر می‌گردد اثر فزاینده روانی در معتقدان دارد، و آن‌ها را در برابر امواج نیرومند فساد بیمه می‌کند آن‌ها نه تنها با گسترش دامنه فساد محیط مأیوس نمی‌شوند بلکه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وصل چون شود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تیزتر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هدف را در برابر خویش می‌بینند و کوشششان برای مبارزه با فساد و یا حفظ خویشتن با شوق و عشق زیادتری تعقیب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بحث‌های گذشته چنین نتیجه می‌گیریم که اثر تخدیری انتظار تنها در صورتی است که مفهوم آن مسخ یا تحریف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جمعی از مخالفان، تحریفش کرده‌اند و جمعی از موافقان مسخش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مفهوم واقعی در جامعه و فرد پیاده شود یک عامل مهم تربیت و خود سازی و تحرک و امید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مدارک روشنی که این موضوع را تأیید می‌کند این است که در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آن‌ها که ایمان دارند و عمل صالح انجام می‌دهند وعده داده است که حکومت روی </w:t>
      </w:r>
    </w:p>
    <w:p>
      <w:pPr>
        <w:pStyle w:val="BookText"/>
        <w:rPr/>
      </w:pPr>
      <w:r>
        <w:rPr>
          <w:rFonts w:ascii="IRNazanin" w:hAnsi="IRNazanin" w:eastAsia="IRNazanin"/>
          <w:color w:val="111111"/>
          <w:sz w:val="28"/>
          <w:sz w:val="28"/>
          <w:szCs w:val="28"/>
          <w:rtl w:val="true"/>
          <w:lang w:bidi="fa-IR"/>
        </w:rPr>
        <w:t>زمین را در اختیارشان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پیشوایان بزرگ اسلام نقل شده است که منظور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و اصحابه؛ مهدی و یاران او هستند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در حدیث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المهدی؛ این آیه در باره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مهدی و یارانش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مِنْکمْ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و عمل صالحی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می‌شده‌اند، بنا بر این تحقق این انقلاب جهانی بدون یک ایمان مستحکم که هر گونه ضعف و زبونی و ناتوانی را دور سازد، و بدون اعمال صالحی که راه را برای اصلاح جهان بگشاید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در انتظار چنین برنامه‌ای هستند هم باید سطح آگاهی و ایمان خود را بالا ببرند و هم در اصلاح اعمال خویش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چنین کسانی هستند که می‌توانند نوید همگامی در حکومت او به خود دهند نه آن‌ها که با ظلم و ستم همکاری دارند، و نه آن‌ها که از ایمان و عمل صالح بیگانه‌اند نه افراد ترسو و زبونی که بر اثر ضعف ایمان از همه چیز حتی از سایه خود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افراد سست و بیحال و بیکاره‌ای که دست روی دست گذارده و در برابر مفاسد محیط و جامعه‌شان سکوت اختیار کرده و کم‌ترین تلاش و کوششی در راه مبارزه با فساد ندارند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اثر سازنده قیام مهدی در جامعه اسلامی</w:t>
      </w:r>
      <w:r>
        <w:rPr>
          <w:rFonts w:eastAsia="IRNazanin" w:cs="IRNazanin"/>
          <w:color w:val="111111"/>
          <w:sz w:val="28"/>
          <w:szCs w:val="28"/>
          <w:rtl w:val="true"/>
          <w:lang w:bidi="fa-IR"/>
        </w:rPr>
        <w:t xml:space="preserve">. </w:t>
      </w:r>
      <w:bookmarkStart w:id="61" w:name="pg14726_157314"/>
    </w:p>
    <w:p>
      <w:pPr>
        <w:pStyle w:val="Heading4"/>
        <w:numPr>
          <w:ilvl w:val="3"/>
          <w:numId w:val="1"/>
        </w:numPr>
        <w:rPr/>
      </w:pPr>
      <w:bookmarkStart w:id="62" w:name="__RefHeading___Toc623717_730472459"/>
      <w:bookmarkStart w:id="63" w:name="_Toc23"/>
      <w:bookmarkEnd w:id="61"/>
      <w:bookmarkEnd w:id="62"/>
      <w:r>
        <w:rPr/>
        <w:t>8</w:t>
      </w:r>
      <w:r>
        <w:rPr>
          <w:rtl w:val="true"/>
        </w:rPr>
        <w:t xml:space="preserve">. </w:t>
      </w:r>
      <w:r>
        <w:rPr>
          <w:rtl w:val="true"/>
        </w:rPr>
        <w:t>بشارت حکومت صالحان، در مزامیر داود</w:t>
      </w:r>
      <w:r>
        <w:rPr>
          <w:rtl w:val="true"/>
        </w:rPr>
        <w:t>(</w:t>
      </w:r>
      <w:r>
        <w:rPr>
          <w:rtl w:val="true"/>
        </w:rPr>
        <w:t>علیه السلام</w:t>
      </w:r>
      <w:r>
        <w:rPr>
          <w:rtl w:val="true"/>
        </w:rPr>
        <w:t>)</w:t>
      </w:r>
      <w:bookmarkEnd w:id="63"/>
    </w:p>
    <w:p>
      <w:pPr>
        <w:pStyle w:val="BookText"/>
        <w:rPr/>
      </w:pPr>
      <w:r>
        <w:rPr>
          <w:rFonts w:ascii="IRNazanin" w:hAnsi="IRNazanin" w:eastAsia="IRNazanin"/>
          <w:color w:val="111111"/>
          <w:sz w:val="28"/>
          <w:sz w:val="28"/>
          <w:szCs w:val="28"/>
          <w:rtl w:val="true"/>
          <w:lang w:bidi="fa-IR"/>
        </w:rPr>
        <w:t xml:space="preserve">جالب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جزء کتب عهد قدیم است عین تعبیری که در آیات فوق خواندیم یا مشابه آن در چند مورد دیده می‌شود و نشان می‌دهد با تمام تحریفاتی که در این کتب به عمل آمده این قسمت هم چنان از دستبردها مصون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شریران منقطع می‌شوند، و اما متوکلان به خداوند، وارث زمین خواهند شد، و حال اندک است که شریر نیست می‌شود، هر چند مکانش را استفسار نمایی ناپیدا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جای دیگر در همین مزمور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متواضعانه وارث زمین شده از کثرت سلامتی متلذذ خواهند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همان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تعبیر دیگری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متبرکان خداوند وارث زمین خواهند شد، اما ملعونان وی منقطع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مزمور جمله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صدیقان وارث زمین شده، ابداً در آن ساکن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مزمور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روزهای صالحان را می‌داند و میراث ایشان ابدی خواهد شد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64" w:name="pg14726_157315"/>
    </w:p>
    <w:p>
      <w:pPr>
        <w:pStyle w:val="BookText"/>
        <w:rPr/>
      </w:pPr>
      <w:bookmarkEnd w:id="64"/>
      <w:r>
        <w:rPr>
          <w:rFonts w:ascii="IRNazanin" w:hAnsi="IRNazanin" w:eastAsia="IRNazanin"/>
          <w:color w:val="111111"/>
          <w:sz w:val="28"/>
          <w:sz w:val="28"/>
          <w:szCs w:val="28"/>
          <w:rtl w:val="true"/>
          <w:lang w:bidi="fa-IR"/>
        </w:rPr>
        <w:t>در این‌جا به خوبی مشاهده می‌کنیم همان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با همان تعبیر در مزامیر داود به چشم می‌خورد، علاوه بر این تعبیرات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قریب الافق است نیز در جمله‌های دیگر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دلیل بر عمومیت حکومت صالحان است و کاملاً با احادیث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w:t>
      </w:r>
      <w:r>
        <w:rPr>
          <w:rFonts w:eastAsia="IRNazanin" w:cs="IRNazanin"/>
          <w:color w:val="111111"/>
          <w:sz w:val="28"/>
          <w:szCs w:val="28"/>
          <w:rtl w:val="true"/>
          <w:lang w:bidi="fa-IR"/>
        </w:rPr>
        <w:t>.</w:t>
      </w:r>
    </w:p>
    <w:p>
      <w:pPr>
        <w:pStyle w:val="Heading4"/>
        <w:numPr>
          <w:ilvl w:val="3"/>
          <w:numId w:val="1"/>
        </w:numPr>
        <w:rPr/>
      </w:pPr>
      <w:bookmarkStart w:id="65" w:name="__RefHeading___Toc623719_730472459"/>
      <w:bookmarkStart w:id="66" w:name="_Toc24"/>
      <w:bookmarkEnd w:id="65"/>
      <w:r>
        <w:rPr/>
        <w:t>9</w:t>
      </w:r>
      <w:r>
        <w:rPr>
          <w:rtl w:val="true"/>
        </w:rPr>
        <w:t xml:space="preserve">. </w:t>
      </w:r>
      <w:r>
        <w:rPr>
          <w:rtl w:val="true"/>
        </w:rPr>
        <w:t>حکومت صالحان، یک قانون آفرینش است</w:t>
      </w:r>
      <w:bookmarkEnd w:id="66"/>
    </w:p>
    <w:p>
      <w:pPr>
        <w:pStyle w:val="BookText"/>
        <w:rPr/>
      </w:pPr>
      <w:r>
        <w:rPr>
          <w:rFonts w:ascii="IRNazanin" w:hAnsi="IRNazanin" w:eastAsia="IRNazanin"/>
          <w:color w:val="111111"/>
          <w:sz w:val="28"/>
          <w:sz w:val="28"/>
          <w:szCs w:val="28"/>
          <w:rtl w:val="true"/>
          <w:lang w:bidi="fa-IR"/>
        </w:rPr>
        <w:t>گرچه برای آن‌ها که غالباً شاهد و ناظر حکومت طاغیان ظالم و یاغیان قلدر بوده‌اند، مشکل است این حقیقت را به آسانی پذیرا شوند که تمام این حکومت‌ها بر خلاف نوامیس آفرینش و قوانین جهان خلقت است و آن‌چه با آن هماهنگ می‌باشد همان حکومت صالحان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تحلیلهای فلسفی به این‌جا منتهی می‌شود که این یک واقعیت است، بنا 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یک وعده الهی باشد یک قانون تکوینی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تا آن‌جا که می‌دانیم مجموعه‌ای از نظام‌ها است وجود قوانین منظم و عمومی در سرتاسر این جهان دلیل بر یکپارچگی و به هم پیوستگی این نظام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نظم و قانون و حساب در پهنه آفرینش یکی از اساسی‌ترین مسائل این </w:t>
      </w:r>
    </w:p>
    <w:p>
      <w:pPr>
        <w:pStyle w:val="BookText"/>
        <w:rPr/>
      </w:pPr>
      <w:r>
        <w:rPr>
          <w:rFonts w:ascii="IRNazanin" w:hAnsi="IRNazanin" w:eastAsia="IRNazanin"/>
          <w:color w:val="111111"/>
          <w:sz w:val="28"/>
          <w:sz w:val="28"/>
          <w:szCs w:val="28"/>
          <w:rtl w:val="true"/>
          <w:lang w:bidi="fa-IR"/>
        </w:rPr>
        <w:t>عالم محسوب می‌شود، فی المثل اگر می‌بینیم صدها دستگاه مغز الکترونیکی نیرومند دست‌بدست هم می‌دهند تا با انجام محاسبات دقیق راه سفرهای فضایی را برای مسافران فضا هموار سازند، و محاسبات آن‌ها درست از آب درمی‌آید و قایق ماه‌نشین در همان محل پیش‌بینی شده در کره ماه می‌نشیند با این‌که کره ماه و زمین هر دو به سرعت در حرکتند، باید توجه داشته باشیم که این جریان مدیون نظام دقیق منظومه شمسی و سیارات و اقمار آن است، زیرا اگر حتی یک صدم ثانیه از سیر منظم خود منحرف می‌شدند معلوم نبود مسافران فضا به کدام نقطه پرتاب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جهان بزرگ وارد عالم کوچک و کوچک‌تر و بسیار کوچک می‌شویم، در این‌جا مخصوصاً در عالم موجودات زنده نظم مفهوم زنده‌تری به خود می‌گیرد و هرج و مرج در آن هیچ محلی ندارد، مثلاً به هم خوردن تنظیم یک سلول مغزی انسان کافی است که سازمان زندگی او را به گونه غم‌انگیزی به هم بریزد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جرائد آمده بود که یک جوان دانشجو بر اثر یک تکان شدید مغزی در یک حادثه رانندگی تقریباً تمام گذشته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جهات دیگر سالم است، برادر و خواهر خود را نمی‌شناسد و از این‌که مادرش او را در آغوش می‌فشارد و می‌بوسد وحشت می‌کند که این زن بیگانه با من چه کار دارد؟ او را به زادگاهش می‌برند، به اطاقی که در آن بزرگ شده، به کارهای دستی و تابلوهای نقاشی خودش می‌نگرد،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است که چنین اطاق و تابلوی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می‌کند از کره دیگری به این کره قدم گذارده است که همه چیز برای او تازگی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از میان چند میلیارد سلول مغز او، تنها چند سلول ارتباطی که گذشته را با حال پیوند می‌داده، از کار افتاده است، ولی همین به هم خوردن تنظیم جزئی چه اثر وحشتناکی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انسانی می‌تواند با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 و مرج و ظلم و ستم و نابسامانی و ناهنجاری خود را از مسیر رودخانه عظیم جهان آفرینش که همه در آن با برنامه منظم پیش می‌روند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وضع عمومی جهان ما را به این فکر نمی‌اندازد که بشریت نیز خواه ناخواه باید در برابر نظام عالم هستی سر فرود آرد و قوانین منظم و عادلانه‌ای را بپذیرد، به مسیر اصلی بازگردد، و همرنگ این نظام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ساختمان دستگاه‌های گوناگون و پیچیده بدن هر انسان که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و مغز گرفته تا چشم و گوش و زبان و حتی یک پیاز مو، می‌بینیم همه آن‌ها تابع قوانین و نظم و حسابی هستند، با اینحال چگونه جامعه بشریت بدون پیروی ازضوابط و مقررات و نظام صحیح عادلانه می‌تواند برقرار بماند؟</w:t>
      </w:r>
    </w:p>
    <w:p>
      <w:pPr>
        <w:pStyle w:val="BookText"/>
        <w:rPr/>
      </w:pPr>
      <w:r>
        <w:rPr>
          <w:rFonts w:ascii="IRNazanin" w:hAnsi="IRNazanin" w:eastAsia="IRNazanin"/>
          <w:color w:val="111111"/>
          <w:sz w:val="28"/>
          <w:sz w:val="28"/>
          <w:szCs w:val="28"/>
          <w:rtl w:val="true"/>
          <w:lang w:bidi="fa-IR"/>
        </w:rPr>
        <w:t>ما خواهان بقای بشریت هستیم و برای آن تلاش می‌کنیم منتها هنوز سطح آگاهی اجتماع ما به آن حد نرسیده که بدانیم ادامه راه کنونی منتهی به فنا و نابودی ما می‌شود، ولی کم‌کم بر سر عقل می‌آئیم و این درک و رشد فکری برای ما حاصل 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خواهان منافع خویشتن هستیم، ولی هنوز نمی‌دانیم که ادامه وضع فعلی منافع ما را بر باد می‌دهد، اما تدریجاً ارقام و آمار زنده و گویا را مثلاً در مورد مسابقه تسلیحاتی در برابر چشممان می‌گذاریم و می‌بینیم چگونه نیمی از فعالترین نیروهای </w:t>
      </w:r>
      <w:bookmarkStart w:id="67" w:name="pg14726_157318"/>
    </w:p>
    <w:p>
      <w:pPr>
        <w:pStyle w:val="BookText"/>
        <w:rPr/>
      </w:pPr>
      <w:bookmarkEnd w:id="67"/>
      <w:r>
        <w:rPr>
          <w:rFonts w:ascii="IRNazanin" w:hAnsi="IRNazanin" w:eastAsia="IRNazanin"/>
          <w:color w:val="111111"/>
          <w:sz w:val="28"/>
          <w:sz w:val="28"/>
          <w:szCs w:val="28"/>
          <w:rtl w:val="true"/>
          <w:lang w:bidi="fa-IR"/>
        </w:rPr>
        <w:t>فکری و جسمانی جوامع جهان و نیمی از ثروتها و سرمایه‌های بزرگ در این راه به هدر می‌رود نه تنها به هدر می‌رود بلکه در مسیر نابود کردن نیم دوم به 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افزایش سطح آگاهی ما به روشنی می‌یابیم که باید به نظام عمومی عالم هستی بازگردیم و با آن همصدا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واقعاً جزئی از این کل هستیم عملاً هم باید چنین باشیم تا بتوانیم به اهداف خود در تمام زمینه‌ها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دلیل روشنی بر پذیرش یک نظام صحیح اجتماعی در آینده، در جهان انسانیت خواهد بود، و این همان چیزی است که از آیه مورد بحث و احادیث مربوط به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بزرگ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Heading4"/>
        <w:numPr>
          <w:ilvl w:val="3"/>
          <w:numId w:val="1"/>
        </w:numPr>
        <w:rPr/>
      </w:pPr>
      <w:bookmarkStart w:id="68" w:name="__RefHeading___Toc623721_730472459"/>
      <w:bookmarkStart w:id="69" w:name="_Toc25"/>
      <w:bookmarkEnd w:id="68"/>
      <w:r>
        <w:rPr/>
        <w:t>10</w:t>
      </w:r>
      <w:r>
        <w:rPr>
          <w:rtl w:val="true"/>
        </w:rPr>
        <w:t xml:space="preserve">. </w:t>
      </w:r>
      <w:r>
        <w:rPr>
          <w:rtl w:val="true"/>
        </w:rPr>
        <w:t>در حکومت حضرت، همه تسلیم او خواهد بود</w:t>
      </w:r>
      <w:bookmarkEnd w:id="69"/>
    </w:p>
    <w:p>
      <w:pPr>
        <w:pStyle w:val="Heading5"/>
        <w:numPr>
          <w:ilvl w:val="4"/>
          <w:numId w:val="1"/>
        </w:numPr>
        <w:rPr/>
      </w:pPr>
      <w:bookmarkStart w:id="70" w:name="__RefHeading___Toc623723_730472459"/>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فَغَیرَ دینِ اللَّهِ یبْغُونَ وَ لَهُ أَسْلَمَ مَنْ فِی السَّماواتِ وَ الْأَرْضِ طَوْعاً وَ کرْهاً وَ 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غیر از آیین خدا می‌طلبند؟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او همین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تمام کسانی که در آسمان‌ها و زمین 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تسلیمند، و همه به سوی او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البرهان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أَرْضٌ إِلَّا نُودِی فی‌ها بِشَهَادَةِ أَنْ لَا إِلَهَ إِلَّا اللَّهُ، وَ أَنَّ مُحَمَّداً رَسُولُ اللَّهِ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قندوزی، سلیما‌ن بن ابراهیم، ینابیع المودة، 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بُکیرٍ، قَالَ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فِی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بِالْیهُودِ وَ النَّصَارَی وَ الصَّابِئِینَ وَ الزَّنَادِقَةِ وَ أَهْلِ الرِّدَّةِ وَ الْکفَّارِ فِی شَرْقِ الْأَرْضِ وَ غَرْبِهَا، فَعَرَضَ عَلَیهِمُ الْإِسْلَامَ، فَمَنْ أَسْلَمَ طَوْعاً أَمَرَهُ بِالصَّلَاةِ وَ الزَّکاةِ وَ مَا یؤْمَرُ بِهِ الْمُسْلِمُ وَ یجِبُ لِلَّهِ تَعَالَی عَلَیهِ، وَ مَنْ لَمْ یسْلِمْ ضَرَبَ عُنُقَهُ حَتَّی لَا یبْقَی فِی الْمَشَارِقِ وَ الْمَغَارِبِ أَحَدٌ إِلَّا وَحَّدَ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الْخَلْقَ أَکثَرُ مِنْ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أَمْراً قَلَّلَ الْکثِیرَ وَ کثَّرَ الْقَلِیلَ</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فَرَوَی الْمُفَضَّلُ بْنُ عُمَرَ الْجُعْفِی قَالَ 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أَذِنَ اللَّهُ عَزَّ اسْمُهُ لِلْقَائِمِ فِی الْخُرُوجِ صَعِدَ الْمِنْبَرَ فَدَعَا النَّاسَ إِلَی نَفْسِهِ وَ نَاشَدَهُمْ بِاللَّهِ وَ دَعَاهُمْ إِلَی حَقِّهِ وَ أَنْ یسِیرَ فِیهِمْ بِسِیرَةِ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یعْمَلَ فِیهِمْ بِعَمَلِهِ فَیبْعَثُ اللَّهُ جَلَّ جَلَالُهُ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یأْتِیهُ فَینْزِلَ عَلَی الْحَطِیمِ یقُولُ إِلَی أَی شَی‌ءٍ تَدْعُو فَیخْبِرُهُ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فَیقُولُ جَبْرَئِیلُ أَنَا أَوَّلُ مَنْ یبَایعُک ابْسُطْ یدَک فَیمْسَحُ عَلَی یدِهِ وَ قَدْ وَافَاهُ ثَلَاثُمِائَةٍ</w:t>
      </w:r>
      <w:r>
        <w:rPr>
          <w:rStyle w:val="FootnoteAnchor"/>
          <w:rtl w:val="true"/>
        </w:rPr>
        <w:footnoteReference w:id="22"/>
      </w:r>
      <w:r>
        <w:rPr>
          <w:rFonts w:ascii="Amiri" w:hAnsi="Amiri" w:eastAsia="Amiri" w:cs="Amiri"/>
          <w:color w:val="111111"/>
          <w:sz w:val="28"/>
          <w:sz w:val="28"/>
          <w:szCs w:val="28"/>
          <w:rtl w:val="true"/>
          <w:lang w:bidi="ar-SA"/>
        </w:rPr>
        <w:t>وَ بِضْعَةَ عَشَرَ رَجُلًا فَیبَایعُوهُوَ یقِیمُ بِمَکةَ حَتَّی یتِمَّ أَصْحَابُهُ عَشْرَةَ آلَافِ نَفْسٍ ثُمَّ یسِیرُ مِنْهَا إِلَی الْمَدِینَةِ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هر گاه خدای متعال به قائم آل‌محمد اجازه ظهور دهد به منبر می‌رود و مردم را به امامت خود دعوت می‌کند و آنان را در پذیرش مقام ولایتی خود به خدا سوگند می‌دهد و آن‌ها را به احقاق حقش می‌خواند و متعهد می‌شود که سنت خدا را در میانشان جاری فرماید و رویه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نماید در آن هنگام خدای متعال به جبرئیل امر می‌کند تا بر او نازل شود او هم حسب الامر ما بین رکن و مقام با وی ملاقات می‌کند و می‌پرسد مردم را بچه آئینی دعوت می‌کنی؟ قائم آل‌حق، کیفیت و غرض دعوتش را به او اطلاع می‌دهد جبرئیل می‌گوید من نخستین کسی هستم که به تو ایمان می‌آورم اینک دست خود بگشا تا با تو بیعت کنم آن‌گاه دست حضرت او را مسح می‌کند پس از او سیصد و ده نفر و اندی مرد با او بیعت می‌نمایند و حضرت او در مکه اقامت می‌فرماید تا یاران او به ده هزار نفر می‌رسند و از آن‌جا به مدینه عزیمت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عَجْلَانَ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إِلَی الْإِسْلَامِ جَدِیداً وَ هَدَاهُمْ إِلَی أَمْرٍ قَدْ دُثِرَ فَضَلَّ عَنْهُ الْجُمْهُورُ وَ إِنَّمَا سُمِّی الْقَائِمُ مَهْدِیاً لِأَنَّهُ یهْدِی إِلَی أَمْرٍ قَدْ ضَلُّوا عَنْهُ وَ سُمِّی بِالْقَائِمِ لِقِیامِهِ بِالْحَقِ</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فرموده چون قائم آل‌محمد ظهور کند مردم را به اسلام تازه دعوت </w:t>
      </w:r>
    </w:p>
    <w:p>
      <w:pPr>
        <w:pStyle w:val="BookText"/>
        <w:rPr/>
      </w:pPr>
      <w:r>
        <w:rPr>
          <w:rFonts w:ascii="IRNazanin" w:hAnsi="IRNazanin" w:eastAsia="IRNazanin"/>
          <w:color w:val="111111"/>
          <w:sz w:val="28"/>
          <w:sz w:val="28"/>
          <w:szCs w:val="28"/>
          <w:rtl w:val="true"/>
          <w:lang w:bidi="fa-IR"/>
        </w:rPr>
        <w:t>می‌کند و آن‌ها را به آثاری که بر اثر ظلم و بیدادگری از میان رفته و کهنه شده و مردم از آن‌ها بی‌خبر مانده رهبری می‌فرماید و قائم را از آن نظر مهدی گفته‌اند که مردم را به آئینی که مسلمانان از دست داده‌اند هدایت می‌کند و او را بدان جهت قائم خوانده‌اند که برای ابراز حق و ظهور آن قیام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عبداللَّه بْنُ الْمُغِیرَةِ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خَمْسَمِائَةٍ مِنْ قُرَیشٍ فَضَرَبَ أَعْنَاقَهُمْ ثُمَّ أَقَامَ خَمْسَمِائَةٍ فَضَرَبَ أَعْنَاقَهُمْ ثُمَّ أَقَامَ خَمْسَمِائَةٍ أُخْرَی حَتَّی یفْعَلَ ذَلِک سِتَّ مَرَّاتٍ قُلْتُ وَ یبْلُغُ عَدَدُ هَؤُلَاءِ هَذَا قَالَ نَعَمْ مِنْهُمْ وَ مِنْ مَوَالِیهِمْ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فرمود چون قائم آل‌محمد ظهور کند پانصد نفر از مردم قریش را که در برابر آن جناب قیام نموده‌اند گردن می‌زند پس از آن‌ها پانصد نفر دیگر قیام می‌کنند آن‌ها را نیز نابود می‌کند و بالاخره شش مرتبه همین پیش‌آمد رخ می‌دهد و همه را از دم تیغ ولایتش می‌گذراند عبداللَّه مغیره می‌پرسد آیا عدد نامبردگان به این اندازه می‌رسد؟ فرمود آری آن‌ها و بندگانشان به این مقدار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أبو‌بَصِیرٍ قَالَ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الْمسجد‌الحرام حَتَّی یرُدَّهُ إِلَی أَسَاسِهِ وَ حَوَّلَ الْمَقَامَ إِلَی الْمَوْضِعِ الَّذِی کانَ فِیهِ وَ قَطَعَ أَیدِی بنی‌شَیبَةَ وَ عَلَّقَهَا بِالْکعْبَةِ وَ کتَبَ عَلَیهَا هَؤُلَاءِ سُرَّاقُ الْکعْبَةِ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چون قائم ظهور کند مسجد‌الحرام را خراب می‌کند و به صورت نخستین آن درمی‌آورد و مقام را بمحلی که پیش از این بوده قرار می‌دهد و دست </w:t>
      </w:r>
    </w:p>
    <w:p>
      <w:pPr>
        <w:pStyle w:val="BookText"/>
        <w:rPr/>
      </w:pPr>
      <w:r>
        <w:rPr>
          <w:rFonts w:ascii="IRNazanin" w:hAnsi="IRNazanin" w:eastAsia="IRNazanin"/>
          <w:color w:val="111111"/>
          <w:sz w:val="28"/>
          <w:sz w:val="28"/>
          <w:szCs w:val="28"/>
          <w:rtl w:val="true"/>
          <w:lang w:bidi="fa-IR"/>
        </w:rPr>
        <w:t xml:space="preserve">بنی‌شیبه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جاهلیت تا قیام حجت کلیددار کعبه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می‌سازد و قطع می‌کند و بر کعبه می‌آویزد و بر آن‌ها می‌نویسد صاحبان این دست‌ها، دزدان کعبه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أبو‌الْجَارُودِ عَنْ ابی‌جَعْفَرٍ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أَنَّهُ 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إِلَی الْکوفَةِ فَیخْرُجُ مِنْهَا بِضْعَةَ عَشَرَ أَلْفَ نَفْسٍ یدْعَوْنَ الْبُتْرِیةَ عَلَیهِمُ السِّلَاحُ فَیقُولُونَ لَهُ ارْجِعْ مِنْ حَیثُ جِئْتَ فَلَا حَاجَةَ لَنَا فِی بنی‌فَاطِمَةَ فَیضَعُ فِیهِمُ السَّیفَ حَتَّی یأْتِی عَلَی آخِرِهِمْ ثُمَّ یدْخُلُ الْکوفَةَ فَیقْتُلُ بِهَا کلَّ مُنَافِقٍ مُرْتَابٍ وَ یهْدِمُ قُصُورَهَا وَ یقْتُلُ مُقَاتِلَتَهَا حَتَّی یرْضَی اللَّهُ عَزَّ وَ عَلَا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طولانی فرموده چون قائم قیام کند به طرف کوفه عزیمت می‌کند از آن شهرستان ده هزار و اندی خارج می‌شوند و بعادت همیشه از آل‌محمد بیزاری جسته و می‌گویند از هر کجا آمده برگرد که ما نیازمند بفرزندان فاطمه نمی‌باشیم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ولایت، شمشیر از نیام می‌کشد و همه آن لئیمان گرگ‌صفتان را می‌کشد و وارد کوفه می‌گردد و تماممنافقان و شکاکان را نابود می‌سازد و قصرهائی که به دست‌های بیزاری از آل‌عصمت بنیان یافته خراب می‌کند و آن‌ها که علیه جنابش قیام کرده می‌کشد و بدین وسیله خوشنودی خدا را به دست می‌آورد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أبو‌خَدِیجَةَ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r>
        <w:rPr>
          <w:rStyle w:val="FootnoteAnchor"/>
          <w:rtl w:val="true"/>
        </w:rPr>
        <w:footnoteReference w:id="28"/>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جَدِیدٍ کمَا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بُدُوِّ الْإِسْلَامِ إِلَی أَمْرٍ جَدِیدٍ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آل‌محمد ظهور کند دستور تازه می‌آورد چنان‌چه پیغمبر اکرم در آغاز اسلام، دستور تازه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بِالْعَدْلِ وَ ارْتَفَعَ فِی أَیامِهِ الْجَوْرُ وَ آمَنَتْ بِهِ السُّبُلُ وَ أَخْرَجَتِ الْأَرْضُ برکات‌ها وَ رُدَّ کلُّ حَقٍّ إِلَی أَهْلِهِ وَ لَمْ یبْقَ أَهْلُ دِینٍ حَتَّی یظْهِرُوا الْإِسْلَامَ وَ یعْتَرِفُوا بِالْإِیمَانِ أَ مَا سَمِعْتَ اللَّهَ تَعَالَی یقُولُ وَ لَهُ أَسْلَمَ مَنْ فِی السَّماواتِ وَ الْأَرْضِ طَوْعاً وَ کرْهاً وَ إِلَیهِ یرْجَعُونَ</w:t>
      </w:r>
      <w:r>
        <w:rPr>
          <w:rStyle w:val="FootnoteAnchor"/>
          <w:rtl w:val="true"/>
        </w:rPr>
        <w:footnoteReference w:id="30"/>
      </w:r>
      <w:r>
        <w:rPr>
          <w:rFonts w:ascii="Amiri" w:hAnsi="Amiri" w:eastAsia="Amiri" w:cs="Amiri"/>
          <w:color w:val="111111"/>
          <w:sz w:val="28"/>
          <w:sz w:val="28"/>
          <w:szCs w:val="28"/>
          <w:rtl w:val="true"/>
          <w:lang w:bidi="ar-SA"/>
        </w:rPr>
        <w:t>وَ حَکمَ بَینَ النَّاسِ بِحُکمِ دَاوُدَ وَ حُکمِ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تُظْهِرُ الْأَرْضُ کنُوزَهَا وَ تُبْدِی برکات‌ها فَلَا یجِدُ الرَّجُلُ مِنْکمْ یوْمَئِذٍ مَوْضِعاً لِصَدَقَتِهِ وَ لَا لِبِرِّهِ لِشُمُولِ الْغِنَی جَمِیعَ الْمُؤْمِنِینَ ثُمَّ قَالَ إِنَّ دَوْلَتَنَا آخِرُ الدُّوَلِ وَ لَمْ یبْقَ اهل‌بیت لَهُمْ دَوْلَةٌ إِلَّا مَلَکوا قَبْلَنَا لِئَلَّا یقُولُوا إِذَا رَأَوْا سِیرَتَنَا إِذَا مَلَکنَا سِرْنَا بِمِثْلِ سِیرَةِ هَؤُلَاءِ وَ هُوَ قَوْلُ اللَّهِ تَعَالَی وَ الْعاقِبَةُ لِلْمُتَّقِینَ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عقبه از پدرش روایت کرده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بدادگوئی فرمان می‌دهد و در روزگار او اساس ستم‌گری بکلی نابود می‌گردد و راه‌ها امن می‌شود و زمین برکات خود را ابراز می‌دارد و هر حقی بصاحبش برمی‌گردد و تمام متدینین عالم بدین اسلام می‌گروند و اعتراف بایمان به خدا می‌کنند چنان‌چه حق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آسمانی و زمینی خواه ناخواه مسلمان می‌شوند و شما هم به او بازگشت می‌کنید و در میان مردم حکومت داودی و محمدی را رواج می‌دهد و بظاهر و باطن، حکومت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وقت زمین، گنج‌های خود را بیرون می‌کند و برکاتش را ابراز می‌دارد و ثروت چنان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می‌شود که هر گاه کسی بخواهد صدقه بدهد یا کمکی بنماید مستحقی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سلطنت ما آخرین سلطنت است و تمام خانوادهائی که مقدر بوده در عالم جهانداری کنند پیش از ما به مقام سلطنت نائل آمده‌اند تا در زمان پادشاهی ما نگویند هر گاه ما هم به سلطنت برقرار بودیم مانند این گروه پادشاهی می‌کردیم دیگر چه فضیلتی اینان بر ما دارند خدا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پرهیزگارانست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أبو‌بَصِیرٍ عَنْ ابی‌جَعْفَرٍ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إِلَی الْکوفَةِ فَهَدَمَ بِهَا أَرْبَعَةَ مَسَاجِدَ فَلَمْ یبْقَ مَسْجِدٌ عَلَی وَجْهِ الْأَرْضِ لَهُ شُرَفٌ إِلَّا هَدَمَهَا وَ جَعَلَهَا جَمَّاءَ وَ وَسَّعَ الطَّرِیقَ الْأَعْظَمَ وَ کسَرَ کلَّ جَنَاحٍ خَارِجٍ فِی الطَّرِیقِ وَ أَبْطَلَ الْکنُفَ وَ الْمَآزِیبَ إِلَی الطُّرُقَاتِ وَ لَا یتْرُک بِدْعَةً إِلَّا أَزَالَهَا وَ لَا سُنَّةً إِلَّا أَقَامَهَا وَ یفْتَحُ قُسْطَنْطِینِیةَ وَ الصِّینَ وَ جِبَالَ الدَّیلَمِ فَیمْکثُ عَلَی ذَلِک سَبْعَ سِنِینَ مِقْدَارُ کلِّ سَنَةٍ عَشْرُ سِنِینَ مِنْ سِنِیکمْ هَذِهِ ثُمَ یفْعَلُ اللَّهُ ما یشاءُ قَالَ قُلْتُ لَهُ جُعِلْتُ فِدَاک فَکیفَ تَطُولُ السِّنُونَ قَالَ یأْمُرُ اللَّهُ تَعَالَی الْفَلَک بِاللُّبُوثِ وَ قِلَّةِ الْحَرَکةِ فَتَطُولُ الْأَیامُ لِذَلِک وَ السِّنُونُ قَالَ قُلْتُ لَهُ إِنَّهُمْ یقُولُونَ إِنَّ الْفَلَک إِنْ تَغَیرَ فَسَدَ قَالَ ذَلِک قَوْلُ الزَّنَادِقَةِ فَأَمَّا الْمُسْلِمُونَ فَلَا سَبِیلَ لَهُمْ إِلَی ذَلِک وَ قَدْ شَقَّ اللَّهُ الْقَمَرَ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الشَّمْسَ مِنْ قَبْلِهِ لِیوشَعَ بْنِ نُونٍ وَ أَخْبَرَ بِطُولِ یوْمِ</w:t>
      </w:r>
      <w:r>
        <w:rPr>
          <w:rFonts w:eastAsia="Amiri" w:cs="Amiri" w:ascii="Amiri" w:hAnsi="Amiri"/>
          <w:color w:val="111111"/>
          <w:sz w:val="28"/>
          <w:szCs w:val="28"/>
          <w:rtl w:val="true"/>
          <w:lang w:bidi="ar-SA"/>
        </w:rPr>
        <w:t>.»</w:t>
      </w:r>
      <w:r>
        <w:rPr>
          <w:rStyle w:val="FootnoteAnchor"/>
          <w:rtl w:val="true"/>
        </w:rPr>
        <w:footnoteReference w:id="34"/>
      </w:r>
      <w:bookmarkStart w:id="72" w:name="pg14726_157325"/>
    </w:p>
    <w:p>
      <w:pPr>
        <w:pStyle w:val="Heading5"/>
        <w:numPr>
          <w:ilvl w:val="4"/>
          <w:numId w:val="1"/>
        </w:numPr>
        <w:rPr/>
      </w:pPr>
      <w:bookmarkStart w:id="73" w:name="__RefHeading___Toc623725_730472459"/>
      <w:bookmarkStart w:id="74" w:name="_Toc27"/>
      <w:bookmarkEnd w:id="72"/>
      <w:bookmarkEnd w:id="73"/>
      <w:r>
        <w:rPr>
          <w:rtl w:val="true"/>
        </w:rPr>
        <w:t>حکومت حضرت صاحب</w:t>
      </w:r>
      <w:r>
        <w:rPr>
          <w:rtl w:val="true"/>
        </w:rPr>
        <w:t>(</w:t>
      </w:r>
      <w:r>
        <w:rPr>
          <w:rtl w:val="true"/>
        </w:rPr>
        <w:t>عج</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حضرمی از حضرت باقر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مشاهده می‌کنم قائم از مکه به طرف نجف رفته و پنج هزار ملائکه هم در خدمت او می‌باشند، جبرئیل در طرف راست، میکائیل در طرف چپ، ومؤمنین هم در مقابل او در حال حرکت هستند و آن حضرت لشکریان خود را به بلاد و ولایات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شمر از حضرت باقر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داخل کوفه خواهد شد در حالی که سه پرچم مضطرب در آن جا خواهد بود، کوفیان تسلیم خواهند شد و حضرت قائم بالای منبر قرار می‌گیرد و برای مردم خطبه می‌خواند و لیکن از فرط گریه مردم گفتارش را استماع نمی‌کنند روز جمعه مردم از او درخواست می‌کنند که برای آن‌ها نماز جمعه بخواند، سپس امر می‌نماید مسجدی در غری در نظر بگیرند تا در آن جا برای آن‌ها نماز بخواند، پس از این دستور می‌دهد از پشت قبر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به طرف غریین بکشند تا آب به نجف برسد، سپس روی آن نهر پلهائی درست می‌کند و آسیاب‌های زیادی هم می‌سازد، اکنون مشاهده می‌کنم پیره زن‌ها کیسه‌های گندم را در پشت خود گرفته و در آن آسیاب‌ها بدون پرداخت کرایه آرد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در پشت کوفه مسجدی خواهد ساخت که هزار در دارد، و خانه‌های کوفه به نهر کربلاء اتصال پیدا می‌کند،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به قائم اذن خروج دهد بالای منبر می‌رود و مردم را به طرف پروردگار و خوف و خشیت از وی دعوت </w:t>
      </w:r>
    </w:p>
    <w:p>
      <w:pPr>
        <w:pStyle w:val="BookText"/>
        <w:rPr/>
      </w:pPr>
      <w:r>
        <w:rPr>
          <w:rFonts w:ascii="IRNazanin" w:hAnsi="IRNazanin" w:eastAsia="IRNazanin"/>
          <w:color w:val="111111"/>
          <w:sz w:val="28"/>
          <w:sz w:val="28"/>
          <w:szCs w:val="28"/>
          <w:rtl w:val="true"/>
          <w:lang w:bidi="fa-IR"/>
        </w:rPr>
        <w:t>می‌کند، و مردم را به طرف خود می‌خواند و آن‌ها را امر می‌سازد تا به سیره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نمایند، و خودش هم بروش آن حضرت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پروردگار جبرئیل را می‌فرستد تا از وی سؤال کند مردم را به چه طریقی دعوت می‌کند،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خود را برای او توضیح می‌دهد، سپس جبرئیل با او بیعت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 هستم که با شما بیعت می‌کنم، پس از بیعت جبرئیل سیصد و سیزده نفر اصحاب خاص او هم بیعت می‌کنند، و در مکه اقامت می‌کند تا آن‌گاه که لشکریانش به ده هزار برسد و پس از آن به طرف مدینه حرکت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عجلان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مردم را به طرف اسلام جدیدی دعوت خواهد کرد و مردم را به اموری می‌طلبد که در نزد جمهور کهنه شده است، و او را از این جهت مهدی گفته‌اند که وی مردم را به طرف امور فراموش شده دعوت می‌کند و قائم هم برای این است که به حق قیام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مغیره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آل‌محمّد قیام کند پانصد نفر از قریش را گردن خواهد زد و این عمل تا شش مرتبه تکرار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عدد آن‌ها این اندازه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قریش و موالیان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أبو‌بصیر از حضرت صادق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قائم قیام کند مسجد‌الحرام را خراب می‌کند و او را به حدود اولش برمی‌گرداند، و مقام را هم در </w:t>
      </w:r>
    </w:p>
    <w:p>
      <w:pPr>
        <w:pStyle w:val="BookText"/>
        <w:rPr/>
      </w:pPr>
      <w:r>
        <w:rPr>
          <w:rFonts w:ascii="IRNazanin" w:hAnsi="IRNazanin" w:eastAsia="IRNazanin"/>
          <w:color w:val="111111"/>
          <w:sz w:val="28"/>
          <w:sz w:val="28"/>
          <w:szCs w:val="28"/>
          <w:rtl w:val="true"/>
          <w:lang w:bidi="fa-IR"/>
        </w:rPr>
        <w:t>جای خود قرار می‌دهد، و دست بنی‌شیبه را هم قطع می‌کند و بر کعبه آویزان می‌نماید و در آن جا می‌نویسد اینان دزدان کعبه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حمزه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فرشتگان جنگ بدر خدمت آن جناب خواهند رسید و یک ثلث از آن‌ها بر اسبان سفید، و یک ثلث بر اسبان ابلق و ثلث دیگر بر اسبان قرمز سوار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 ابی‌حمزه روایت می‌کند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خانه‌ای دارد که او را حمد می‌گویند، در این خانه همواره چراغی می‌سوزد، این چراغ از روز ولادت تا روز قیام او خواهد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أبو‌الجارود از حضرت باقر در حدیث طولانی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هر گاه خروج کند به طرف کوفه می‌رود، از کوفه بیش از ده هزار نفر بیرون می‌شوند این جماعت خود را بتریة معرفی می‌کنند، و به حضرت قائم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آمده‌ای به همان جا مراجعت کن، و ما به بنی‌فاطمه نیازی نداریم، حضرت شمشیر را به طرف آنان می‌کشاند و همه را می‌کشد، پس از این وارد کوفه می‌شود و منافقین را نابود می‌سازد و خانه‌های ظالمین را خراب می‌کند و مخالفین را که با او در حال جنگ هستند همه را نابود می‌نماید تا آن‌گاه که خداوند از وی رضایت حاصل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عقبه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ظهور کند عدل را در میان مردم برقرار می‌سازد و جور و ستم در زمان او برطرف می‌شود و راه‌ها امن می‌گردد، در زمان او زمین برکات خود را بیرون می‌کند، و قائم هر حق را به اصحابش</w:t>
      </w:r>
    </w:p>
    <w:p>
      <w:pPr>
        <w:pStyle w:val="BookText"/>
        <w:rPr/>
      </w:pPr>
      <w:r>
        <w:rPr>
          <w:rFonts w:ascii="IRNazanin" w:hAnsi="IRNazanin" w:eastAsia="IRNazanin"/>
          <w:color w:val="111111"/>
          <w:sz w:val="28"/>
          <w:sz w:val="28"/>
          <w:szCs w:val="28"/>
          <w:rtl w:val="true"/>
          <w:lang w:bidi="fa-IR"/>
        </w:rPr>
        <w:t>برمی‌گرداند، در ظهور او تمام مردم روی زمین دین اسلام را خواهند پذیرفت و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در میان مردم مانند داود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در آن زمان گنج‌های زمین ظاهر می‌گردد و زینت‌هایش آشکار می‌شود، در آن زمان همه مردم ثروت‌مند خواهند شد و دیگر جایی برای مصرف صدقات پیدا نخواهد شد، پس از این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ما در پایان همه دول خواهد آمد و همه قبل از ما به حکومت خواهند رسید، و این جریان از این جهت است تا نگویند، اگر ما هم حکومت داشتیم مانند این‌ها با عدالت رفتار می‌کردیم و این است قول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الکریم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چند سال حکومت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البته در زمان او شب و روز دراز خواهد شد و هر یک سال در زمان او مانند ده سال کنونی است، پس بنا بر این وی هفتاد سال حکومت دارد، هنگامی که قیام او نزدیک شد در آخر جمادی الآخرة و دهه اول رجب باران شدیدی نازل می‌شود که مانند آن دیده نشده و به وسیله این باران گوشت اهل ایمان در ابدان آن‌ها روئیده می‌گردد و همگان از گورها برمی‌خیزند، اکنون مثل این است من آنان را مشاهده می‌کنم که از طرف جهینه می‌آیند و خاک‌ها را از سر و صورت خود پاک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أبو‌بصیر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قیام کند به طرف کوفه حرکت خواهد کرد و چهار مسجد را در آن‌جا خراب خواهد </w:t>
      </w:r>
    </w:p>
    <w:p>
      <w:pPr>
        <w:pStyle w:val="BookText"/>
        <w:rPr/>
      </w:pPr>
      <w:r>
        <w:rPr>
          <w:rFonts w:ascii="IRNazanin" w:hAnsi="IRNazanin" w:eastAsia="IRNazanin"/>
          <w:color w:val="111111"/>
          <w:sz w:val="28"/>
          <w:sz w:val="28"/>
          <w:szCs w:val="28"/>
          <w:rtl w:val="true"/>
          <w:lang w:bidi="fa-IR"/>
        </w:rPr>
        <w:t>نمود، قائم تمام مساجد روی زمین را که اشراف داشته باشد خراب می‌کند، و راه بزرگ را توسعه می‌دهد، و سایبان‌های اطراف راه را از بین می‌برد، و کلیه سایبان‌ها و ناودان‌ها را که در غیر محلش نصب شده می‌کند، و تمام بدعت‌ها را از بین می‌برد و سنت‌های متروکه را بر پا می‌دارد، قسطنطنیه و چین و کوه‌های دیلم را فتح می‌کند و مدت هفتاد سال مانند سال‌های شما زندگی می‌نماید، و سپس خداوند طبق مشیتش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چگونه سال‌ها دراز می‌گردد،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می‌کند فلک در سیر خود سرعت نداشته باشد و لذا روزها و سال‌ها دراز می‌گردد،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تغییر کند از بین می‌رود،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زنادقه است و مسلمین از این نوع اعتقادها ندارند، خداوند برای پیغمبرش ماه را دو نیم کرد و برای یوشع بن نون خورشید را برگردانید و در باره روز قیامت و طول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کأَلْفِ سَنَةٍ مِمَّا تَعُدُّونَ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وسیلۀ القاء رعب در دل‌های مخالفین یاری می‌گردد، زمین برای او جمع شده و کنوز آن ظاهر می‌شود، سلطنت او به شرق و غرب عالم می‌رسد و دین خداوند بر همه ادیان غالب می‌گردد اگر چه اهل شرک رضایت نداشته باشند، تمام خرابیهای جهان در دولت او آباد می‌شود، عیسی بن مریم از آسمان فرود می‌آید و پشت سرش نماز می‌خواند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قائم شما در چه وقت ظهور می‌کند؟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که مردان خود را بزنان تشبیه کنند و زنان مانند مردان گردند، مردان به مردان، و زنان هم به زنان اکتفاء نمایند، ذوات فروج بر زینها جلوس کنند و شهادت زور پذیرفته شده و شهادت عدل رد گردد، مردم مرتکب خون‌ریزی شوند و به طرف زنا و خوردن ربا میل کنند، مردم از اشرار برای فساد و شر آن‌ها تقیه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سفیانی از شام و یمانی خروج می‌کنند و بیابان فرو می‌رود و جوانی از آل‌محمّد را بین رکن و مقام می‌کشند که نام او محمد بن حسن و معروف به نفس زکیه است، و منادی از آسمان فریاد می‌زند به این‌که حق با قائم و شیعیان او می‌باشد، در این وقت قائم قیام می‌کند، در هنگام قیام پشت خود را بکعبه می‌گذارد و سیصد و سیزده نفر یاران مخصوصش پیرامون او اجتماع می‌کنند، و اول آیه‌ای را که می‌خواند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بقیه پروردگار و خلیفه و حجت او در میان شما هستم، در این هنگام مسلمین بر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خواهند کرد، چون ده هزار نفر گرد وی اجتماع کنند پرچم خود را بلند می‌کند و دعوت خود را علنی می‌نماید، در روی زمین هر معبود باطلی گرفتار آتش‌سوزی می‌شود، و این خروج بعد از غیبت طولانی خواهد بود، و خداوند به این وسیله بندگان خود را در ایمان به غیبت آزمایش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کوفه بیست و هفت مرد به طرف قائم خواهند رفت که پانزده نفر از آنان از قوم موسی هستند که از حق طرف‌داری می‌کردند و با حق رفتار می‌نمودند، و هفت نفر هم از اصحاب کهف می‌باشند، و نیز از افرادی که با او خواهند بود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p>
    <w:p>
      <w:pPr>
        <w:pStyle w:val="BookText"/>
        <w:rPr/>
      </w:pPr>
      <w:r>
        <w:rPr>
          <w:rFonts w:ascii="IRNazanin" w:hAnsi="IRNazanin" w:eastAsia="IRNazanin"/>
          <w:color w:val="111111"/>
          <w:sz w:val="28"/>
          <w:sz w:val="28"/>
          <w:szCs w:val="28"/>
          <w:rtl w:val="true"/>
          <w:lang w:bidi="fa-IR"/>
        </w:rPr>
        <w:t>بن نون، سلمان، أبو‌دجانه انصاری، مقداد بن اسود، مالک اشتر، این گروه در مقابل او به عنوان انصار و حکام حرکت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عجلان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آل‌محمد قیام کند در میان مردم مانند داود حکم خواهد کرد و احتیاج به بینه پیدا نخواهد نمود، پروردگار حقیقت قضیه را به او الهام می‌کند و او هم از روی علمش حکم می‌دهد، و مردم را از بواطن امور مطلع می‌سازد و دوست خود را از دشمنش تمیز می‌دهد و علامت‌های آن‌ها را می‌داند،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مدت دولت قائم نوزده سال است که سال و ماه و روز و شبش همان طور که نقل کردیم طول خواهد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که وی سیصد و نه سال به اندازه مدت اصحاب کهف حکومت می‌کند، و ما از این امور غیبیه اطلاعی نداریم و خداوند بهمه چیز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از آن جناب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قیام کند زمین به نور خداوند روشن می‌گردد و مردم از نور آفتاب مستغنی خواهند شد و تاریکی از بین خواهد رفت، عمر مردم در ایام دولت او دراز خواهد شد و حتی از یک مرد هزار پسر متولد می‌گردد که در میان آن‌ها یک دختر هم نیست، و زمین گنج‌های خود را ظاهر می‌سازد و مردم آن‌ها را به روی زمین مشاهده می‌کنند، مردم از هم می‌پرسند که افراد فقیر و مستحقین در </w:t>
      </w:r>
      <w:bookmarkStart w:id="75" w:name="pg14726_157332"/>
    </w:p>
    <w:p>
      <w:pPr>
        <w:pStyle w:val="BookText"/>
        <w:rPr/>
      </w:pPr>
      <w:bookmarkEnd w:id="75"/>
      <w:r>
        <w:rPr>
          <w:rFonts w:ascii="IRNazanin" w:hAnsi="IRNazanin" w:eastAsia="IRNazanin"/>
          <w:color w:val="111111"/>
          <w:sz w:val="28"/>
          <w:sz w:val="28"/>
          <w:szCs w:val="28"/>
          <w:rtl w:val="true"/>
          <w:lang w:bidi="fa-IR"/>
        </w:rPr>
        <w:t>کجا هستند تا زکوات و صدقات خود را به آنان برسانند، زیرا در زمان او مردم همگان غنی می‌گردند و مستحق صدقات پیدا نمی‌شود</w:t>
      </w:r>
      <w:r>
        <w:rPr>
          <w:rFonts w:eastAsia="IRNazanin" w:cs="IRNazanin"/>
          <w:color w:val="111111"/>
          <w:sz w:val="28"/>
          <w:szCs w:val="28"/>
          <w:rtl w:val="true"/>
          <w:lang w:bidi="fa-IR"/>
        </w:rPr>
        <w:t>.</w:t>
      </w:r>
    </w:p>
    <w:p>
      <w:pPr>
        <w:pStyle w:val="Heading5"/>
        <w:numPr>
          <w:ilvl w:val="4"/>
          <w:numId w:val="1"/>
        </w:numPr>
        <w:rPr/>
      </w:pPr>
      <w:bookmarkStart w:id="76" w:name="__RefHeading___Toc623727_730472459"/>
      <w:bookmarkStart w:id="77" w:name="_Toc28"/>
      <w:bookmarkEnd w:id="76"/>
      <w:r>
        <w:rPr>
          <w:rtl w:val="true"/>
        </w:rPr>
        <w:t>در روزگار سلطنت قائم</w:t>
      </w:r>
      <w:r>
        <w:rPr>
          <w:rtl w:val="true"/>
        </w:rPr>
        <w:t>(</w:t>
      </w:r>
      <w:r>
        <w:rPr>
          <w:rtl w:val="true"/>
        </w:rPr>
        <w:t>عج</w:t>
      </w:r>
      <w:r>
        <w:rPr>
          <w:rtl w:val="true"/>
        </w:rPr>
        <w:t>)</w:t>
      </w:r>
      <w:bookmarkEnd w:id="77"/>
    </w:p>
    <w:p>
      <w:pPr>
        <w:pStyle w:val="BookText"/>
        <w:rPr/>
      </w:pPr>
      <w:r>
        <w:rPr>
          <w:rFonts w:ascii="IRNazanin" w:hAnsi="IRNazanin" w:eastAsia="IRNazanin"/>
          <w:color w:val="111111"/>
          <w:sz w:val="28"/>
          <w:sz w:val="28"/>
          <w:szCs w:val="28"/>
          <w:rtl w:val="true"/>
          <w:lang w:bidi="fa-IR"/>
        </w:rPr>
        <w:t>نیز در کتاب ارشاد از علی بن عقبه و او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قائم قیام نمود به عدالت حکم می‌کند و در روزگار او ظلم و ستم از میان می‌رود و راه‌ها امن می‌شود، و زمین برکتهای خود را بیرون می‌دهد و هر حقی بصاحب حق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هیچ دینی نمی‌ماند مگر این‌که اظهار مسلمانی می‌کنند و با ایمان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آسمان و زمین است از روی میل و اکراه تسلیم او می‌شوند و به سوی او بازگشت می‌کنند</w:t>
      </w:r>
      <w:r>
        <w:rPr>
          <w:rFonts w:eastAsia="IRNazanin" w:cs="IRNazanin"/>
          <w:color w:val="111111"/>
          <w:sz w:val="28"/>
          <w:szCs w:val="28"/>
          <w:rtl w:val="true"/>
          <w:lang w:bidi="fa-IR"/>
        </w:rPr>
        <w:t>... .»</w:t>
      </w:r>
      <w:r>
        <w:rPr>
          <w:rStyle w:val="FootnoteAnchor"/>
          <w:rtl w:val="true"/>
        </w:rPr>
        <w:footnoteReference w:id="35"/>
      </w:r>
    </w:p>
    <w:p>
      <w:pPr>
        <w:pStyle w:val="Heading4"/>
        <w:numPr>
          <w:ilvl w:val="3"/>
          <w:numId w:val="1"/>
        </w:numPr>
        <w:rPr/>
      </w:pPr>
      <w:bookmarkStart w:id="78" w:name="__RefHeading___Toc623729_730472459"/>
      <w:bookmarkStart w:id="79" w:name="_Toc29"/>
      <w:bookmarkEnd w:id="78"/>
      <w:r>
        <w:rPr/>
        <w:t>11</w:t>
      </w:r>
      <w:r>
        <w:rPr>
          <w:rtl w:val="true"/>
        </w:rPr>
        <w:t xml:space="preserve">. </w:t>
      </w:r>
      <w:r>
        <w:rPr>
          <w:rtl w:val="true"/>
        </w:rPr>
        <w:t>علت غیبت حضرت چیست؟</w:t>
      </w:r>
      <w:bookmarkEnd w:id="79"/>
    </w:p>
    <w:p>
      <w:pPr>
        <w:pStyle w:val="BookText"/>
        <w:rPr/>
      </w:pPr>
      <w:r>
        <w:rPr>
          <w:rFonts w:ascii="IRNazanin" w:hAnsi="IRNazanin" w:eastAsia="IRNazanin"/>
          <w:color w:val="111111"/>
          <w:sz w:val="28"/>
          <w:sz w:val="28"/>
          <w:szCs w:val="28"/>
          <w:rtl w:val="true"/>
          <w:lang w:bidi="fa-IR"/>
        </w:rPr>
        <w:t>چرا صاحب الزمان از نظرها مخفی شود و غیبت او دوام پیدا کند تا این‌که گروهی به جهت این دوام غیبت وجود او را منکر شوند، و چگونه وی امام مردم است در صورتی که هرگز در میان اجتماع قدم نگذاشته است، پدران او هم مردم را به امامت خود علناً دعوت نمی‌کردند و لیکن در میان مردم زندگی می‌کردند و در باره احکام فتوی می‌دادند و لذا کسی هم قدرت نداشت وجود آن‌ها را انکار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مطلبی دارد که اینک </w:t>
      </w:r>
    </w:p>
    <w:p>
      <w:pPr>
        <w:pStyle w:val="BookText"/>
        <w:rPr/>
      </w:pPr>
      <w:r>
        <w:rPr>
          <w:rFonts w:ascii="IRNazanin" w:hAnsi="IRNazanin" w:eastAsia="IRNazanin"/>
          <w:color w:val="111111"/>
          <w:sz w:val="28"/>
          <w:sz w:val="28"/>
          <w:szCs w:val="28"/>
          <w:rtl w:val="true"/>
          <w:lang w:bidi="fa-IR"/>
        </w:rPr>
        <w:t>ذکر می‌شود،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برهان عقلی بر وجوب امامت ثابت گردد، معلوم می‌شود که مکلفین هر زمان در امور تکلیفی خود که عبارت از حسن و قبح و یا اطاعت و معصیت باشد احتیاج به امام دارند که آنان را هدایت کند، و اگر زمانی زمین خالی از امام باشد اخلال در اعمال مکلفین پیش می‌آید، و آن‌ها قدرت بر تشخیص حسن و قبح و یا معصیت و اطاعت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عقلی ثابت شده که امام باید معصوم باشد و از وی خطا و لغزش و معصیت و نافرمانی ظهور و بروز نکند، و امور خلاف عقل و وجدان از وی پیدا نگردد، و معلوم است که این صفات جز در افرادی که امامیه به امامت آن‌ها اعتقاد دارند در اشخاص دیگر دیده نشده است، و دیگران برای پیشوایان خود نه ادعای عصمت دارند و نه در آن‌ها این صفت دیده شده، پس بنا بر این امامت حضرت مهدی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غیبت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امامت او اشکالی نخواهد داشت، زیرا ما وقتی قطع کردیم که وی امام است و اکنون هم از انظار پنهان می‌باشد، یقین می‌کنیم که این امام معصوم و مفترض الطاعه برای علتی که مصلحت ایجاب کرده در پشت پرده غیبت قرار گرفته است، و علت تفصیلی او معلوم نیست زیرا انسان از علم خدا که اطلاع ندارد تا بفهمد علت حقیقی غیبت حضرت صاحب الزمان برای 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آیاتی هست که افرادی را به شبهه انداخته و از ظواهر آن آیات جبر و تشبیه کاملاً نمایان است، و مامی‌دانیم که خداوند متعال هرگز از نزول این آیات مقصودش این نبوده که مطالب غیر حقیقی را برای مردم نازل کند و یا در باره خود </w:t>
      </w:r>
    </w:p>
    <w:p>
      <w:pPr>
        <w:pStyle w:val="BookText"/>
        <w:rPr/>
      </w:pPr>
      <w:r>
        <w:rPr>
          <w:rFonts w:ascii="IRNazanin" w:hAnsi="IRNazanin" w:eastAsia="IRNazanin"/>
          <w:color w:val="111111"/>
          <w:sz w:val="28"/>
          <w:sz w:val="28"/>
          <w:szCs w:val="28"/>
          <w:rtl w:val="true"/>
          <w:lang w:bidi="fa-IR"/>
        </w:rPr>
        <w:t>صفاتی را بیان نماید که در واقع خلاف صفات حقیقی او باشد، پس بنا بر این معلوم است که این گونه آیات معانی دیگری بر خلاف ظواهر دارند و از نظر عقلی هم فی الجملة خلاف ظاهر این‌ها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عقیقه اطفال و یا علت رمی جمار و طواف دور بیت و عبادات دیگر چیست؟ جواب این‌ست که خداوند قادر حکیم هر گاه مردم را به امری دعوت کرد معلوم است که در انجام این کارها مصلحتی هست زیرا پروردگار دانا هرگز مردم را به اداء افعال قبیحه دعوت نمی‌کند، اکنون اگر ما علت این عبادات را به طور تفصیل نمی‌دانیم و لیکن به طور اجمال می‌فهمیم که پروردگار بدون جهت ما را به انجام این فرائض امر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نباید در پیرامون این موضوعات بحث کنیم زیرا ما و مخالفین هم از درک علت این‌ها عاجز هستیم و ابواب علم در این جا بروی ما مسدود است و فرو رفتن در این امور جز گرفتار شدن در شبهه فایده دیگری ندارد، ما اینک در پیرامون غیبت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بحث می‌کنیم، اگر چه از نظر عقل و اعتبار بحث این موضوع لزومی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از دشمنانش اطمینان ندارد، و برای همین عدم اطمینان از انظار مخفی شده است، اما اگر ترس او مربوط به مال بود هرگز غیبت نمی‌کرد زیرا در این صورت باید تحمل می‌نمود و مکلفین را هدایت و ارشاد می‌کرد، این موضوع در باره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 پیغمبر باید تمام مشکلات و اذیت‌ها را تحمل کند تا شریعت و احکام را به مردم برساند اگر چه در راه ترویج و تبلیغ جان خود را هم از دست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حالات اکثر پیغمبران هم همین گونه است آنان تا سر حد قتل باید احکام خداوند را به مردم برسانند، زیرا در آن جا اگر پیغمبری کشته شد باز دیگری پیدا می‌شود که سنگینیهای نبوت را در دوش خود بگیرد و سنت‌های او را اجراء کند، و لیکن در مورد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نیست، زیرا خداوند مقدر فرموده که پس از وی کسی به عنوان امام که حافظ شریعت باشد نیاید و به وجود حضرت مهدی سلام اللَّه علیه طومار انبیاء و ائمه ختم شده است، و برای همین جهت که دیگری شایسته نیابت او را ندارد بجهت خوف از قتل از پشت پرده غیبت بیرون نمی‌شود پدران و اجداد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ظاهر می‌شدند و در مورد احکام فتوی می‌دادند و با آنان معاشرت می‌کردند،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بودند که دوازدهمین نفر آنان با شمشیر قیام می‌کند و زمین را پر از عدل و داد می‌سازد، این جریان در میان مردم شایع شد و حتی دشمنان آنان هم از این موضوع مطلع گردیدند، خلفای بنی‌عباس و سلاطین ظالم از کشتن پدران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می‌کردند چون می‌دانستند که آنان خروج نخواهند کرد، و منتظر نفر دوازدهمین بودند که وی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هنگام وفات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تا در مورد زنان و کنیزان آن جناب تفتیش کنند، و مقصودش این بود که اگر کودکی در شکم یکی از آن‌ها پیدا کردند او را بکشند، همان طور که فرعون در مورد موسی و نمرود راجع به ابراهیم این عمل را انجام دادند و لیکن خداوند ولادت ابراهیم و موسی 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انظار مخفی داشت و آنان را از گزند دشمنان نگهداری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کسی ادعا کند که غیبت او دلیل عدم ولادت است، این ادعا از </w:t>
      </w:r>
    </w:p>
    <w:p>
      <w:pPr>
        <w:pStyle w:val="BookText"/>
        <w:rPr/>
      </w:pPr>
      <w:r>
        <w:rPr>
          <w:rFonts w:ascii="IRNazanin" w:hAnsi="IRNazanin" w:eastAsia="IRNazanin"/>
          <w:color w:val="111111"/>
          <w:sz w:val="28"/>
          <w:sz w:val="28"/>
          <w:szCs w:val="28"/>
          <w:rtl w:val="true"/>
          <w:lang w:bidi="fa-IR"/>
        </w:rPr>
        <w:t>جهت عدم علم و بصیرت و عدم اطلاع خواهد بود، افرادی که از اهل اطلاع باشند و در موارد مختلف این موضوع با دقت نظر تحقیق کرده باشند فساد این ادعا را درک خواهند کرد، و حق مطلب را آن طور که هست خواهند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غایب است و دسترسی به او ممکن نیست و احدی هم او را نه می‌بیند پس در این صورت فرق وجود و عدم او چیست؟، و یا این‌که ممکن است خداوند او را بمیراند و در هنگامی که رعیت اراده تمکین او را کردند بار دیگر وی را زنده کند و به میان مردم بفرستد، هم‌چنان که می‌گوئید او اکنون در پشت پرده غیبت است و هنگامی که مردم از وی تمکین کنند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قطع نداریم کسی خدمت امام نمی‌رسد، زیرا علم به این موضوع از عهده ما خارج است و ممکن است افرادی حضور او برسند و ما از آنان اطلاع نداشته باشیم، و نیز فرق بین وجود او در غیبت برای خوف از دشمنان و بین عدم وجود وی در دنیا روشن است، زیرا در هنگام غیبت حجت خداوند به مردم تمام شده و معلوم است که غیبت او برای تقیه است و سبب این امر هم خود مردم هستند و در اینصورت آنان مورد ملامت و مذمت هستند که امام برای عدم اعتماد به آنان در پشت پرده غیبت قرار گرفته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اگر خداوند او را بمیراند و از این جهان ببرد در این صورت حجت بر مردم تمام نیست، و اگر هم مرتکب اعمال و افعالی شدند مورد ملامت قرار نخواهند گرفت، زیرا خداوند حجت را بر آنان تمام نکرده و آن‌ها را مورد لطف خود قرار نداده </w:t>
      </w:r>
    </w:p>
    <w:p>
      <w:pPr>
        <w:pStyle w:val="BookText"/>
        <w:rPr/>
      </w:pPr>
      <w:r>
        <w:rPr>
          <w:rFonts w:ascii="IRNazanin" w:hAnsi="IRNazanin" w:eastAsia="IRNazanin"/>
          <w:color w:val="111111"/>
          <w:sz w:val="28"/>
          <w:sz w:val="28"/>
          <w:szCs w:val="28"/>
          <w:rtl w:val="true"/>
          <w:lang w:bidi="fa-IR"/>
        </w:rPr>
        <w:t>است و در نتیجه مردم مسئول اعمال خود نخواهند بود، و مورد مؤاخذه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غیبت امام احکام حدود جنایت‌کاران در عهده چه اشخاصی خواهد بود، و کدام کس باید حکم آنان را صادر کند، اگر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غیبت حدود ساقط است در این صورت شریعت را نسخ کرده‌اید، و اگر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ثابت است و باید اجراء گردد پس کسی که حدود را اجراء کند و حکم صادر نماید در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افراد جنایتکار در عهده آنان ثابت است و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در صورتی که مرتکبین اعمال موجب حد زنده بودند پس از ثبوت بینه و اقرار حد را بر آنان جاری خواهد کرد، و اگر چنان‌چه مرتکبین فوت کرده باشند گناه و معصیت در تعطیل این حدود در گردن آن کسانی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آن‌ها در پشت پرده غیبت قرار گرفته، و در این صورت نسخ شریعت لازم نمی‌آید زیرا که اقامه حدود در صورت قدرت امام و تمکین ملت واجب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هنگام عدم قدرت و وجود مانع و یا زوال تمکن وجوب حد ساقط است و نسخ شریعت هم لازم نیست، ما به مخالفین خود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حل و عقد قدرت و تمکن بر اختیار امام ندارند و قادر نیستند امام را در محلش نصبش کنند، در این هنگام احکام حدود چگونه است، باید حدود باطل گردد و یا اجراء شود؟ در صورت عدم قدرت بر اجراء آیا نسخ شریعت است؟ اکنون هر جوابی که در این مورد بدهند جواب ما هم همان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امام حق را چگونه باید فهمید؟ اگر می‌گوئید درک حق امکان ندارد و وصول به آن از عهده انسان خارج است در این صورت مردم را در گمراهی انداخته‌اید، و اگر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و براهین می‌توان به حق رسید و او را یافت، در این جا تصریح به استغناء از امام کرده‌اید و این هم مخالف مذهب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سمعی و اما عقلی که وجود و عدم امام در او تأثیری ندارد، و اما سمعی ادله و براهین حق و اخبار و روایاتی است که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آن‌ها هم حق را بیان داشته و حدود او را روشن کرده‌اند، از نظر عقلی ما قبلاً بیان کردیم که وجود امام در هر عصری لازم است، زیرا وجود امام لطف است و باید مردم را بطریق عدل و انصاف دعوت کند و از راه ظلم و عدوان و فسق و فجور باز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جهت شرع و نقل هم بسیار روشن است، زیرا حضرت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احکام شرع مطالب زیادی بیان داشته‌اند، البته ممکن است روات برای جهاتی این گونه روایات را نقل نکنند و در این صورت اخبار از همدیگر قطع شود، و یا این‌که گروهی روایات را نقل کنند که اقوال آنان قابل احتجاج نباشد، در این صورت احتیاج به وجود امام پیدا می‌گردد که صحت و سقم این اخبار را بیان کند، و لیکن مکلفین با همین روایات اطمینان پیدا می‌کنند و می‌دانند که احکام شرع و مذهب حق از این روایات خارج نیست، زیرا در ما وراء این مطالب منقوله امام وجود دارد که هر گاه خطائی پیش آمد و یا موضوعاتی شبهه‌انگیز جلو مسلمانان را گرفت حق را برای آنان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بنا بر این با ادراک حق از ادله شرعیه باز هم احتیاج به وجود امام و لو در پشت پرده غیبت ثابت است، زیرا مسلم است که تکلیف تا روز قیامت از عهده ما خارج نیست، و نیز می‌دانیم که نقل بعضی از احکام شریعت و لو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از دشمنانش منقطع نخواهد شد، و اتفاق بر تمام مسائل شریعت جز در حال ظهور امام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غیبت امام برای ترس از دشمنان و مخالفین است، پس چرا وی برای دوستانش ظاهر نمی‌شود، زیرا دوستان و طرف‌دارانش که در صدد آزار و اذیت او نیستند که او خود را از آنان مخفی بدارد، و نیز اگر امامت او در انجام تکالیف عبادی لطف است پس اینک که وی در بین آن‌ها نیست لازم است تکالیف از آنان ساقط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مورد این سؤال و اعتراض جواب‌های متعددی داده‌اند که اکنون در ذیل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تقیه از دوستانش پنهان نشده، بلکه علت غیبت از دوستان و طرف‌دارانش برای این است که اگر در میان آنان ظاهر گردد، جریان ظهور او در بین مردم منتشر می‌گردد و مردم یک دیگر را از ظهور او اطلاع خواهند داد و قصد تشرف به حضور او را خواهند کرد، و محل او را به همدیگر نشان می‌دهند، در این هنگام دشمنانش از محل او اطلاع پیدا می‌کنند، و در صدد آزار و اذیت و ضرر رسانیدن به وی برمیآیند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خوف و تقیه از دشمنانش می‌باشد، و اما عدم ظهور برای دوستانش از این جهت است که دوستانش در آزار و اذیت </w:t>
      </w:r>
    </w:p>
    <w:p>
      <w:pPr>
        <w:pStyle w:val="BookText"/>
        <w:rPr/>
      </w:pPr>
      <w:r>
        <w:rPr>
          <w:rFonts w:ascii="IRNazanin" w:hAnsi="IRNazanin" w:eastAsia="IRNazanin"/>
          <w:color w:val="111111"/>
          <w:sz w:val="28"/>
          <w:sz w:val="28"/>
          <w:szCs w:val="28"/>
          <w:rtl w:val="true"/>
          <w:lang w:bidi="fa-IR"/>
        </w:rPr>
        <w:t>نباشند، زیرا هر گاه وی ظهور کند دشمنانش از جریان اطلاع پیدا می‌کنند و او را از طرف‌دارانش مطالبه می‌نمایند، و در اثر همین موضوع دوستان و شیعیان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و محنت زیادی قرار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معلوم است که معتقدین به امامت وی از جهت غیبت و استتار او از عقیده خود دست نمی‌کشند، و او را در هر حال امام مفترض الطاعه می‌دانند، و اگر افرادی هم بخواهند برای آن‌ها اشکال‌تراشی و مغالطه کنند باز هم در نظریه خود ثابت می‌مانند، برای همین جهت خداوند امام را در انظار آن‌ها ظاهر نمی‌سازد تا به ثواب جزیلی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یقین نداریم که وی برای دوستانش ظاهر نمی‌شود، زیرا این از امور غیبیه است و از حدود فهم و اطلاعات ما بیرون می‌باشد، و ما جز از حالات خود از دیگران خبری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غیبت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دوستانش این است که امام در هنگام ظهور جز با معجزه شناخته نمی‌شود و هر گاه از پشت پرده غیبت خارج شد دوستان او هم از وی تقاضای معجزه خواهند کرد و در این صورت فرقی بین دوست و دشمن نیست، زیرا نصوص داله بر امامت وی او را از سایر اشخاص تمیز نمی‌دهد و علم به این‌که وی امام غایب است فقط از طریق معجزه ثابت می‌گردد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شیعیان در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او منتفع می‌گردند، زیرا آنان با علم به این‌که امام آن‌ها از انظار غایب است می‌دانند که وی ناظر اعمال و افعال همه بوده و زندگی شیعیان و دوستانش را تحت توجه دارد، در این صورت از وی می‌ترسند و گرد معصیت و نافرمانی و افعال قبیحه نمی‌روند و از تأدیب و انتقام و مؤاخذه </w:t>
      </w:r>
    </w:p>
    <w:p>
      <w:pPr>
        <w:pStyle w:val="BookText"/>
        <w:rPr/>
      </w:pPr>
      <w:r>
        <w:rPr>
          <w:rFonts w:ascii="IRNazanin" w:hAnsi="IRNazanin" w:eastAsia="IRNazanin"/>
          <w:color w:val="111111"/>
          <w:sz w:val="28"/>
          <w:sz w:val="28"/>
          <w:szCs w:val="28"/>
          <w:rtl w:val="true"/>
          <w:lang w:bidi="fa-IR"/>
        </w:rPr>
        <w:t>امام بیم دارند، و همواره می‌کوشند تا به وظائف شرعی و دینی خود را عمل کنند و موجبات رضایت و خوشنودی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برای شیعیانش زیاد است، زیرا مکلف هنگامی که از مکان امام اطلاع پیدا نکرد و از جای او خبردار نشد، همواره در ترس و بیم است که مبادا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من باشد و در حین ارتکاب عمل زشت مرا مورد نظر بگیرد، و در این صورت کوشش می‌کند تا همواره افعال خیر از وی صادر گردد و موجب خوشنودی را برای خود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زیادی در بر دارد که با غیبتش قابل مقایسه نیست، در ظهور امام و شوکت و قدرت او دوست و دشمن و مخالف و مؤالف استفاده خواهند برد، و حال این‌که در هنگام غیبت جز دوستان کسی دیگر از وی نفع نمی‌برد در حکومت امام برای دوستان منافع زیادی هست که از هر جهت برای آنان قابل توجه است در عصر امام راه‌ها امن می‌گردد، و مرزها مستحکم می‌شود، و مملکت از آشوب و بلوا نگهداری شده و از جنگ و خون‌ریزی محفوظ می‌ماند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شوارع در امنیت خواهند بود، و در نتیجه امور تجارت و کسب و کار ترقی خواهد کرد، و مسلمین و مؤمنین سودهای زیادی می‌برند و در زمان امام دفع ظلم می‌شود و اموال زیاد می‌گردد و زندگی روز به روز بهتر می‌شود، البته این‌ها منافع دنیوی است که شمرده شد، و اما منافع آخرتی در هنگام غیبت برای دوستان بیش‌تر است و آنان در این وقت هم از امام استفاده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ممکن نیست کسی این اندازه عمر کند و در عین حال از نظر قوای جسمی هم تندرست و صحیح المزاج باشد، و جریان طول عمر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مخالفین مایه تعجب شده و ما را در این مورد تخطئه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نظر عقلی در این باره فکر کنند و فرق بین محال و ممکن را بگذارند قدرت بر انکار این موضوع را نخواهند داشت، مگر آن دسته از اشخاص که همواره طریق عدل و انصاف را از دست داده وراه تعصب و عناد را در پیش گرفته‌اند طول عمر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عادت خارج شده از دو جهت مورد اعتراض و محل ایراد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طول عمر آن حضرت خارق عادت باشد، زیرا طول زمان منافات با حیات ندارد و گذشتن زمان اثری در وجود انسان نمی‌گذارد، و علم و قدرتش را سلب نمی‌کند، افرادی که در اخبار گذشتگان دقت کنند و کتاب‌ها را مورد مطالعه قرار دهند از حالات معمرین اطلاع پیدا می‌کنند و می‌فهمند که طول عمر از جریان عادی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شریف در باره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نهصد و پنجاه سال در میان قومش زندگی کرد و آنان را به طرف خداوند دعوت نمود، و در پیرامون اخبار معمرین از عرب و عجم کتاب‌ها نوشته و مقاله‌ها پرداخته‌اند، در اخبار زیادی رسیده که حضرت خضر عمرش از همه زیادتر است، شیعه و سنی غیر از معتزله و خوارج اجماع دارند به این‌که خضر هنوز زنده است و از نظر عقل و شعور کاملاً عادی است، علاوه بر مسلمین اکثر اهل کتاب هم به همین عقیده قائل هستند و خضر را زنده می‌دانند، </w:t>
      </w:r>
    </w:p>
    <w:p>
      <w:pPr>
        <w:pStyle w:val="BookText"/>
        <w:rPr/>
      </w:pPr>
      <w:r>
        <w:rPr>
          <w:rFonts w:ascii="IRNazanin" w:hAnsi="IRNazanin" w:eastAsia="IRNazanin"/>
          <w:color w:val="111111"/>
          <w:sz w:val="28"/>
          <w:sz w:val="28"/>
          <w:szCs w:val="28"/>
          <w:rtl w:val="true"/>
          <w:lang w:bidi="fa-IR"/>
        </w:rPr>
        <w:t>و در میان مسلمین خلافی نیست که سلمان فارسی در هنگام گرویدن به اسلام و رسیدن حضور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سال از عمرش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و خوارج اگر خود را بزحمت انداخته اخبار و روایات را منکر می‌شوند و لیکن در مقابل قرآن قدرت سخن گفتن ندارند، مگر قرآن شریف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و دوزخ همواره حیات دارند و آنان هرگز فانی نمی‌شوند، در اخبار و روایات متفق علیه آمده است که بهشتیان هرگز پیر و ناتوان نمی‌گردند و در عقول آن‌ها نقصان و عیبی پیدا نمی‌شود، و اگر طول عمر از نظر عقل مورد انکار بود قرآن از آن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حیات خضر معتقد باشند طول عمر حضرت مهدی سلام اللَّه علیه هرگز مورد استبعاد قرار نخواهد گرفت، 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نوح را در حالی که دویست و پنجاه سال از عمرش گذشته بود برای هدایت قومش مبعوث فرمود، و مدت نهصد و پنجاه سال هم در میان قومش زندگی کرد، و پس از طوفان هم دویست سال در دنیا اقامت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ملک موت نزد نوح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تو از همه پیغمبران بیش‌تر عمر کردی و در نزد خداوند مستجاب الدعوة بودی، اینک دنیا را چگونه یافتی؟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خانه‌ای که دو در داشته باشد از یکی داخل شدم و از دیگری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 عاد پس از خضر از همه عمرش بیش‌تر است، زیرا لقمان سه هزار و پانصد سال زندگی کرد،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اندازه عمر هفت کرکس زندگی کرده، او جوجه کرکس نر را می‌گرفت و در کوه می‌گذاشت و این جوجه کرکس زندگی می‌کرد </w:t>
      </w:r>
    </w:p>
    <w:p>
      <w:pPr>
        <w:pStyle w:val="BookText"/>
        <w:rPr/>
      </w:pPr>
      <w:r>
        <w:rPr>
          <w:rFonts w:ascii="IRNazanin" w:hAnsi="IRNazanin" w:eastAsia="IRNazanin"/>
          <w:color w:val="111111"/>
          <w:sz w:val="28"/>
          <w:sz w:val="28"/>
          <w:szCs w:val="28"/>
          <w:rtl w:val="true"/>
          <w:lang w:bidi="fa-IR"/>
        </w:rPr>
        <w:t>تا به مرگ طبیعیش می‌مرد، پس از آن جوجه دیگر تا هفت جوجه و این هفتمی عمر زیادی کرد و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ضبع فزاری سیصد سال زندگی کرد و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 و این دو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أنا ذا آمل الخلود فقد</w:t>
      </w:r>
    </w:p>
    <w:p>
      <w:pPr>
        <w:pStyle w:val="BookText"/>
        <w:rPr/>
      </w:pPr>
      <w:r>
        <w:rPr>
          <w:rFonts w:ascii="IRNazanin" w:hAnsi="IRNazanin" w:eastAsia="IRNazanin"/>
          <w:color w:val="111111"/>
          <w:sz w:val="28"/>
          <w:sz w:val="28"/>
          <w:szCs w:val="28"/>
          <w:rtl w:val="true"/>
          <w:lang w:bidi="fa-IR"/>
        </w:rPr>
        <w:t>أدرک عمری و مولدی حجرا</w:t>
      </w:r>
    </w:p>
    <w:p>
      <w:pPr>
        <w:pStyle w:val="BookText"/>
        <w:rPr/>
      </w:pPr>
      <w:r>
        <w:rPr>
          <w:rFonts w:ascii="IRNazanin" w:hAnsi="IRNazanin" w:eastAsia="IRNazanin"/>
          <w:color w:val="111111"/>
          <w:sz w:val="28"/>
          <w:sz w:val="28"/>
          <w:szCs w:val="28"/>
          <w:rtl w:val="true"/>
          <w:lang w:bidi="fa-IR"/>
        </w:rPr>
        <w:t>أما امرء القیس قد سمعت به</w:t>
      </w:r>
    </w:p>
    <w:p>
      <w:pPr>
        <w:pStyle w:val="BookText"/>
        <w:rPr/>
      </w:pPr>
      <w:r>
        <w:rPr>
          <w:rFonts w:ascii="IRNazanin" w:hAnsi="IRNazanin" w:eastAsia="IRNazanin"/>
          <w:color w:val="111111"/>
          <w:sz w:val="28"/>
          <w:sz w:val="28"/>
          <w:szCs w:val="28"/>
          <w:rtl w:val="true"/>
          <w:lang w:bidi="fa-IR"/>
        </w:rPr>
        <w:t>هیهات هیهات طال ذا عمراً</w:t>
      </w:r>
    </w:p>
    <w:p>
      <w:pPr>
        <w:pStyle w:val="BookText"/>
        <w:rPr/>
      </w:pPr>
      <w:r>
        <w:rPr>
          <w:rFonts w:ascii="IRNazanin" w:hAnsi="IRNazanin" w:eastAsia="IRNazanin"/>
          <w:color w:val="111111"/>
          <w:sz w:val="28"/>
          <w:sz w:val="28"/>
          <w:szCs w:val="28"/>
          <w:rtl w:val="true"/>
          <w:lang w:bidi="fa-IR"/>
        </w:rPr>
        <w:t>و بیت ذیل هم از گفته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عاش الفتی مأتین عاما</w:t>
      </w:r>
    </w:p>
    <w:p>
      <w:pPr>
        <w:pStyle w:val="BookText"/>
        <w:rPr/>
      </w:pPr>
      <w:r>
        <w:rPr>
          <w:rFonts w:ascii="Amiri" w:hAnsi="Amiri" w:eastAsia="Amiri" w:cs="Amiri"/>
          <w:color w:val="111111"/>
          <w:sz w:val="28"/>
          <w:sz w:val="28"/>
          <w:szCs w:val="28"/>
          <w:rtl w:val="true"/>
          <w:lang w:bidi="ar-SA"/>
        </w:rPr>
        <w:t>فقد ذهب المسرة و الغناء</w:t>
      </w:r>
    </w:p>
    <w:p>
      <w:pPr>
        <w:pStyle w:val="BookText"/>
        <w:rPr/>
      </w:pPr>
      <w:r>
        <w:rPr>
          <w:rFonts w:ascii="IRNazanin" w:hAnsi="IRNazanin" w:eastAsia="IRNazanin"/>
          <w:color w:val="111111"/>
          <w:sz w:val="28"/>
          <w:sz w:val="28"/>
          <w:szCs w:val="28"/>
          <w:rtl w:val="true"/>
          <w:lang w:bidi="fa-IR"/>
        </w:rPr>
        <w:t>مستوعر بن ربیعه سیصد و سی و سه سال زندگی 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سئمت من الحیاة و طولها</w:t>
      </w:r>
    </w:p>
    <w:p>
      <w:pPr>
        <w:pStyle w:val="BookText"/>
        <w:rPr/>
      </w:pPr>
      <w:r>
        <w:rPr>
          <w:rFonts w:ascii="IRNazanin" w:hAnsi="IRNazanin" w:eastAsia="IRNazanin"/>
          <w:color w:val="111111"/>
          <w:sz w:val="28"/>
          <w:sz w:val="28"/>
          <w:szCs w:val="28"/>
          <w:rtl w:val="true"/>
          <w:lang w:bidi="fa-IR"/>
        </w:rPr>
        <w:t>و عمّرت من بعد المئین سنینا</w:t>
      </w:r>
    </w:p>
    <w:p>
      <w:pPr>
        <w:pStyle w:val="BookText"/>
        <w:rPr/>
      </w:pPr>
      <w:r>
        <w:rPr>
          <w:rFonts w:ascii="IRNazanin" w:hAnsi="IRNazanin" w:eastAsia="IRNazanin"/>
          <w:color w:val="111111"/>
          <w:sz w:val="28"/>
          <w:sz w:val="28"/>
          <w:szCs w:val="28"/>
          <w:rtl w:val="true"/>
          <w:lang w:bidi="fa-IR"/>
        </w:rPr>
        <w:t>اکثم بن صیفی اسدی سیصد و سی سال عمر 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امرء قد عاش تسعین حجة</w:t>
      </w:r>
    </w:p>
    <w:p>
      <w:pPr>
        <w:pStyle w:val="BookText"/>
        <w:rPr/>
      </w:pPr>
      <w:r>
        <w:rPr>
          <w:rFonts w:ascii="IRNazanin" w:hAnsi="IRNazanin" w:eastAsia="IRNazanin"/>
          <w:color w:val="111111"/>
          <w:sz w:val="28"/>
          <w:sz w:val="28"/>
          <w:szCs w:val="28"/>
          <w:rtl w:val="true"/>
          <w:lang w:bidi="fa-IR"/>
        </w:rPr>
        <w:t>الی مائة لم یسأم العیش جاهل</w:t>
      </w:r>
    </w:p>
    <w:p>
      <w:pPr>
        <w:pStyle w:val="BookText"/>
        <w:rPr/>
      </w:pPr>
      <w:r>
        <w:rPr>
          <w:rFonts w:ascii="IRNazanin" w:hAnsi="IRNazanin" w:eastAsia="IRNazanin"/>
          <w:color w:val="111111"/>
          <w:sz w:val="28"/>
          <w:sz w:val="28"/>
          <w:szCs w:val="28"/>
          <w:rtl w:val="true"/>
          <w:lang w:bidi="fa-IR"/>
        </w:rPr>
        <w:t>خلت مأتان غیر ستّ و أربع</w:t>
      </w:r>
    </w:p>
    <w:p>
      <w:pPr>
        <w:pStyle w:val="BookText"/>
        <w:rPr/>
      </w:pPr>
      <w:r>
        <w:rPr>
          <w:rFonts w:ascii="IRNazanin" w:hAnsi="IRNazanin" w:eastAsia="IRNazanin"/>
          <w:color w:val="111111"/>
          <w:sz w:val="28"/>
          <w:sz w:val="28"/>
          <w:szCs w:val="28"/>
          <w:rtl w:val="true"/>
          <w:lang w:bidi="fa-IR"/>
        </w:rPr>
        <w:t>و ذلک من عدّ اللیالی قلائل</w:t>
      </w:r>
    </w:p>
    <w:p>
      <w:pPr>
        <w:pStyle w:val="BookText"/>
        <w:rPr/>
      </w:pPr>
      <w:r>
        <w:rPr>
          <w:rFonts w:ascii="IRNazanin" w:hAnsi="IRNazanin" w:eastAsia="IRNazanin"/>
          <w:color w:val="111111"/>
          <w:sz w:val="28"/>
          <w:sz w:val="28"/>
          <w:szCs w:val="28"/>
          <w:rtl w:val="true"/>
          <w:lang w:bidi="fa-IR"/>
        </w:rPr>
        <w:t>اکثم بن صیفی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و لیکن پیش از آن‌که حضور آن جناب برسد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درید بن صمه چهار صد و پنجاه و شش سال عمر نمود، و در هنگام مرگ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ألقی علی الدهر رجلا و یدا</w:t>
      </w:r>
    </w:p>
    <w:p>
      <w:pPr>
        <w:pStyle w:val="BookText"/>
        <w:rPr/>
      </w:pPr>
      <w:r>
        <w:rPr>
          <w:rFonts w:ascii="IRNazanin" w:hAnsi="IRNazanin" w:eastAsia="IRNazanin"/>
          <w:color w:val="111111"/>
          <w:sz w:val="28"/>
          <w:sz w:val="28"/>
          <w:szCs w:val="28"/>
          <w:rtl w:val="true"/>
          <w:lang w:bidi="fa-IR"/>
        </w:rPr>
        <w:t>و الدهر ما أصلح یوما أفسدا</w:t>
      </w:r>
    </w:p>
    <w:p>
      <w:pPr>
        <w:pStyle w:val="BookText"/>
        <w:rPr/>
      </w:pPr>
      <w:r>
        <w:rPr>
          <w:rFonts w:ascii="IRNazanin" w:hAnsi="IRNazanin" w:eastAsia="IRNazanin"/>
          <w:color w:val="111111"/>
          <w:sz w:val="28"/>
          <w:sz w:val="28"/>
          <w:szCs w:val="28"/>
          <w:rtl w:val="true"/>
          <w:lang w:bidi="fa-IR"/>
        </w:rPr>
        <w:t>یفسد ما یصلحه الیوم غدا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دویست سال دیگر هم زندگی کرد و در جنگ حنین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صیفی بن ریاح بن اکثم دویست و هفتاد سال زندگی نمود و در این مدت عقلش زایل نشد و با بردباری کامل می‌زیست و این بیت را در باره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 الحلم قبل الیوم ما یقرع العصا</w:t>
      </w:r>
    </w:p>
    <w:p>
      <w:pPr>
        <w:pStyle w:val="BookText"/>
        <w:rPr/>
      </w:pPr>
      <w:r>
        <w:rPr>
          <w:rFonts w:ascii="IRNazanin" w:hAnsi="IRNazanin" w:eastAsia="IRNazanin"/>
          <w:color w:val="111111"/>
          <w:sz w:val="28"/>
          <w:sz w:val="28"/>
          <w:szCs w:val="28"/>
          <w:rtl w:val="true"/>
          <w:lang w:bidi="fa-IR"/>
        </w:rPr>
        <w:t>و ما علّم الانسان إلا لیعلما</w:t>
      </w:r>
    </w:p>
    <w:p>
      <w:pPr>
        <w:pStyle w:val="BookText"/>
        <w:rPr/>
      </w:pPr>
      <w:r>
        <w:rPr>
          <w:rFonts w:ascii="IRNazanin" w:hAnsi="IRNazanin" w:eastAsia="IRNazanin"/>
          <w:color w:val="111111"/>
          <w:sz w:val="28"/>
          <w:sz w:val="28"/>
          <w:szCs w:val="28"/>
          <w:rtl w:val="true"/>
          <w:lang w:bidi="fa-IR"/>
        </w:rPr>
        <w:t>نصر بن دهمان بن سلیم بن اشجع یک صد و نود سال عمر کرد، تا آن‌گاه که دندان‌هایش ریخت و موهایش سپید گردید، خویشاوندانش احتیاج به رأی و نظر او پیدا کردند و از خداوند خواستند تا عقل و شعورش را به وی بازگرداند، پروردگار دعای آنان را مستجاب فرمود، و بار دیگر عقل او را برگردانید و جوانی را از سر گرفت و موهای سپیدش سیاه شد، و سلمة بن خرشب انماطی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دهمان الهنیدة عاشها</w:t>
      </w:r>
    </w:p>
    <w:p>
      <w:pPr>
        <w:pStyle w:val="BookText"/>
        <w:rPr/>
      </w:pPr>
      <w:r>
        <w:rPr>
          <w:rFonts w:ascii="IRNazanin" w:hAnsi="IRNazanin" w:eastAsia="IRNazanin"/>
          <w:color w:val="111111"/>
          <w:sz w:val="28"/>
          <w:sz w:val="28"/>
          <w:szCs w:val="28"/>
          <w:rtl w:val="true"/>
          <w:lang w:bidi="fa-IR"/>
        </w:rPr>
        <w:t>و تسعین حولا ثم قوّم فانصاتا</w:t>
      </w:r>
    </w:p>
    <w:p>
      <w:pPr>
        <w:pStyle w:val="BookText"/>
        <w:rPr/>
      </w:pPr>
      <w:r>
        <w:rPr>
          <w:rFonts w:ascii="IRNazanin" w:hAnsi="IRNazanin" w:eastAsia="IRNazanin"/>
          <w:color w:val="111111"/>
          <w:sz w:val="28"/>
          <w:sz w:val="28"/>
          <w:szCs w:val="28"/>
          <w:rtl w:val="true"/>
          <w:lang w:bidi="fa-IR"/>
        </w:rPr>
        <w:t>و عاد سواد الرأس بعد بیاضها</w:t>
      </w:r>
    </w:p>
    <w:p>
      <w:pPr>
        <w:pStyle w:val="BookText"/>
        <w:rPr/>
      </w:pPr>
      <w:r>
        <w:rPr>
          <w:rFonts w:ascii="IRNazanin" w:hAnsi="IRNazanin" w:eastAsia="IRNazanin"/>
          <w:color w:val="111111"/>
          <w:sz w:val="28"/>
          <w:sz w:val="28"/>
          <w:szCs w:val="28"/>
          <w:rtl w:val="true"/>
          <w:lang w:bidi="fa-IR"/>
        </w:rPr>
        <w:t>و راجعه شرخ الشباب الذی فاتا</w:t>
      </w:r>
    </w:p>
    <w:p>
      <w:pPr>
        <w:pStyle w:val="BookText"/>
        <w:rPr/>
      </w:pPr>
      <w:r>
        <w:rPr>
          <w:rFonts w:ascii="IRNazanin" w:hAnsi="IRNazanin" w:eastAsia="IRNazanin"/>
          <w:color w:val="111111"/>
          <w:sz w:val="28"/>
          <w:sz w:val="28"/>
          <w:szCs w:val="28"/>
          <w:rtl w:val="true"/>
          <w:lang w:bidi="fa-IR"/>
        </w:rPr>
        <w:t>ضبیرة بن سعید سهمی دویست و بیست سال زندگی کرد، و در این مدت دندان‌هایش سالم و مویش سیاه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حممه دوسی چهار صد سال زندگی نمود و ابیات ذیل از گفته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کبرت و طال العمر حتی کأنّنی</w:t>
      </w:r>
    </w:p>
    <w:p>
      <w:pPr>
        <w:pStyle w:val="BookText"/>
        <w:rPr/>
      </w:pPr>
      <w:r>
        <w:rPr>
          <w:rFonts w:ascii="IRNazanin" w:hAnsi="IRNazanin" w:eastAsia="IRNazanin"/>
          <w:color w:val="111111"/>
          <w:sz w:val="28"/>
          <w:sz w:val="28"/>
          <w:szCs w:val="28"/>
          <w:rtl w:val="true"/>
          <w:lang w:bidi="fa-IR"/>
        </w:rPr>
        <w:t>سلیم أفاع لیلة غیر مودع</w:t>
      </w:r>
    </w:p>
    <w:p>
      <w:pPr>
        <w:pStyle w:val="BookText"/>
        <w:rPr/>
      </w:pPr>
      <w:r>
        <w:rPr>
          <w:rFonts w:ascii="IRNazanin" w:hAnsi="IRNazanin" w:eastAsia="IRNazanin"/>
          <w:color w:val="111111"/>
          <w:sz w:val="28"/>
          <w:sz w:val="28"/>
          <w:szCs w:val="28"/>
          <w:rtl w:val="true"/>
          <w:lang w:bidi="fa-IR"/>
        </w:rPr>
        <w:t>فلا الموت أفنانی و لکن تتابعت</w:t>
      </w:r>
    </w:p>
    <w:p>
      <w:pPr>
        <w:pStyle w:val="BookText"/>
        <w:rPr/>
      </w:pPr>
      <w:r>
        <w:rPr>
          <w:rFonts w:ascii="IRNazanin" w:hAnsi="IRNazanin" w:eastAsia="IRNazanin"/>
          <w:color w:val="111111"/>
          <w:sz w:val="28"/>
          <w:sz w:val="28"/>
          <w:szCs w:val="28"/>
          <w:rtl w:val="true"/>
          <w:lang w:bidi="fa-IR"/>
        </w:rPr>
        <w:t>علی سنون من مصیف و مرتع</w:t>
      </w:r>
    </w:p>
    <w:p>
      <w:pPr>
        <w:pStyle w:val="BookText"/>
        <w:rPr/>
      </w:pPr>
      <w:r>
        <w:rPr>
          <w:rFonts w:ascii="IRNazanin" w:hAnsi="IRNazanin" w:eastAsia="IRNazanin"/>
          <w:color w:val="111111"/>
          <w:sz w:val="28"/>
          <w:sz w:val="28"/>
          <w:szCs w:val="28"/>
          <w:rtl w:val="true"/>
          <w:lang w:bidi="fa-IR"/>
        </w:rPr>
        <w:t>ثلاث مئات قد مررن کواملا</w:t>
      </w:r>
    </w:p>
    <w:p>
      <w:pPr>
        <w:pStyle w:val="BookText"/>
        <w:rPr/>
      </w:pPr>
      <w:r>
        <w:rPr>
          <w:rFonts w:ascii="IRNazanin" w:hAnsi="IRNazanin" w:eastAsia="IRNazanin"/>
          <w:color w:val="111111"/>
          <w:sz w:val="28"/>
          <w:sz w:val="28"/>
          <w:szCs w:val="28"/>
          <w:rtl w:val="true"/>
          <w:lang w:bidi="fa-IR"/>
        </w:rPr>
        <w:t>و ها أنا ذا أرتجی مرّ أربع</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ابن عباس در کنار زمزم نشسته بودیم و او برای مردم احکام مسائل شرع را بیان می‌کرد، مرد عربی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مسائل شرعی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مفتیان فتوی می‌دهی، اینک در باره معنی اشعار هم مانند اهل شعر </w:t>
      </w:r>
    </w:p>
    <w:p>
      <w:pPr>
        <w:pStyle w:val="BookText"/>
        <w:rPr/>
      </w:pPr>
      <w:r>
        <w:rPr>
          <w:rFonts w:ascii="IRNazanin" w:hAnsi="IRNazanin" w:eastAsia="IRNazanin"/>
          <w:color w:val="111111"/>
          <w:sz w:val="28"/>
          <w:sz w:val="28"/>
          <w:szCs w:val="28"/>
          <w:rtl w:val="true"/>
          <w:lang w:bidi="fa-IR"/>
        </w:rPr>
        <w:t>نظر خود را بگو،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کدام است؟ أعرابی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شعر چیست؟</w:t>
      </w:r>
    </w:p>
    <w:p>
      <w:pPr>
        <w:pStyle w:val="BookText"/>
        <w:rPr/>
      </w:pPr>
      <w:r>
        <w:rPr>
          <w:rFonts w:ascii="IRNazanin" w:hAnsi="IRNazanin" w:eastAsia="IRNazanin"/>
          <w:color w:val="111111"/>
          <w:sz w:val="28"/>
          <w:sz w:val="28"/>
          <w:szCs w:val="28"/>
          <w:rtl w:val="true"/>
          <w:lang w:bidi="fa-IR"/>
        </w:rPr>
        <w:t>لذی الحلم قبل الیوم ما یقرع العصا</w:t>
      </w:r>
    </w:p>
    <w:p>
      <w:pPr>
        <w:pStyle w:val="BookText"/>
        <w:rPr/>
      </w:pPr>
      <w:r>
        <w:rPr>
          <w:rFonts w:ascii="IRNazanin" w:hAnsi="IRNazanin" w:eastAsia="IRNazanin"/>
          <w:color w:val="111111"/>
          <w:sz w:val="28"/>
          <w:sz w:val="28"/>
          <w:szCs w:val="28"/>
          <w:rtl w:val="true"/>
          <w:lang w:bidi="fa-IR"/>
        </w:rPr>
        <w:t>و ما علّم الانسان إلا لیعلما</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شاعر عمرو بن حممه دوسی است که مدت سیصد سال در میان عرب به امور قضائی پرداخت، و چون عمرش بطول انجامید و عقل و شعورش رو به نقصان گذاشت لذا حفید هفتمی او را بر وی گماشتند تا در هنگام تغییر حال او را متوجه کند، عمرو بن حممه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گاهی تغییر حال پیدا می‌کند و روزی چندین بار حالات مختلف برایم دست می‌دهد، فقط در اول روز عقل و شعورم بهتر از سایر مواقع درک می‌کند، وی به حفید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که من از مطلب پرت شدم با عصائی که در دست داری بر من فرود آور و مرا متوجه کن حفیدش هم متوجه جدش بود و هر گاه حالش تغییر می‌کرد عصا را بر وی فرود می‌آورد و او بلافاصله متوجه اشتباهش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حباب بن عبداللَّه بن کنانة بن عوف چهار صد و بیست سال عمر کرد، و در میان قومش با عزت و شرافت زندگی نمود و خویشاوندانش همواره از وی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مضاض جرهمی چهار صد سال زندگی کرد و این دو بیت از گفته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یکن بین الحجون الی الصفا</w:t>
      </w:r>
    </w:p>
    <w:p>
      <w:pPr>
        <w:pStyle w:val="BookText"/>
        <w:rPr/>
      </w:pPr>
      <w:r>
        <w:rPr>
          <w:rFonts w:ascii="IRNazanin" w:hAnsi="IRNazanin" w:eastAsia="IRNazanin"/>
          <w:color w:val="111111"/>
          <w:sz w:val="28"/>
          <w:sz w:val="28"/>
          <w:szCs w:val="28"/>
          <w:rtl w:val="true"/>
          <w:lang w:bidi="fa-IR"/>
        </w:rPr>
        <w:t>أنیس و لم یسمر بمکة سامر</w:t>
      </w:r>
    </w:p>
    <w:p>
      <w:pPr>
        <w:pStyle w:val="BookText"/>
        <w:rPr/>
      </w:pPr>
      <w:r>
        <w:rPr>
          <w:rFonts w:ascii="IRNazanin" w:hAnsi="IRNazanin" w:eastAsia="IRNazanin"/>
          <w:color w:val="111111"/>
          <w:sz w:val="28"/>
          <w:sz w:val="28"/>
          <w:szCs w:val="28"/>
          <w:rtl w:val="true"/>
          <w:lang w:bidi="fa-IR"/>
        </w:rPr>
        <w:t>بلی نحن کنا أهلها فأبادنا</w:t>
      </w:r>
    </w:p>
    <w:p>
      <w:pPr>
        <w:pStyle w:val="BookText"/>
        <w:rPr/>
      </w:pPr>
      <w:r>
        <w:rPr>
          <w:rFonts w:ascii="IRNazanin" w:hAnsi="IRNazanin" w:eastAsia="IRNazanin"/>
          <w:color w:val="111111"/>
          <w:sz w:val="28"/>
          <w:sz w:val="28"/>
          <w:szCs w:val="28"/>
          <w:rtl w:val="true"/>
          <w:lang w:bidi="fa-IR"/>
        </w:rPr>
        <w:t>صروف اللیالی و الحدود العواثر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طفیل عدوانی دویست سال عمر کرد، و این مرد از حکماء عرب بشمار می‌رفت، و ذو‌الاصبع در باره وی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منّا حکم یقضی</w:t>
      </w:r>
    </w:p>
    <w:p>
      <w:pPr>
        <w:pStyle w:val="BookText"/>
        <w:rPr/>
      </w:pPr>
      <w:r>
        <w:rPr>
          <w:rFonts w:ascii="IRNazanin" w:hAnsi="IRNazanin" w:eastAsia="IRNazanin"/>
          <w:color w:val="111111"/>
          <w:sz w:val="28"/>
          <w:sz w:val="28"/>
          <w:szCs w:val="28"/>
          <w:rtl w:val="true"/>
          <w:lang w:bidi="fa-IR"/>
        </w:rPr>
        <w:t>و لا ینقض ما یقضی</w:t>
      </w:r>
    </w:p>
    <w:p>
      <w:pPr>
        <w:pStyle w:val="BookText"/>
        <w:rPr/>
      </w:pPr>
      <w:r>
        <w:rPr>
          <w:rFonts w:ascii="IRNazanin" w:hAnsi="IRNazanin" w:eastAsia="IRNazanin"/>
          <w:color w:val="111111"/>
          <w:sz w:val="28"/>
          <w:sz w:val="28"/>
          <w:szCs w:val="28"/>
          <w:rtl w:val="true"/>
          <w:lang w:bidi="fa-IR"/>
        </w:rPr>
        <w:t>این چند مورد در باره اخبار معمرین ما را کفایت می‌کند و بیش از این موجب اطاله کتاب است و هر گاه معلوم شود که خداوند برای حکمت و مصالحی عمر گروهی را طولانی کند دیگر جای انکار در بین نیست، در صورتی که بعضی از این معمرین از انبیاء و حجت‌های پروردگار هستند، و عده‌ای هم از کفار و مشرکین می‌باشند و بنا براین که خداوند عمر این‌ها را برای حکمت و مصالح طولانی فرموده و همه مردم هم ایناشخاص را در زمان خود مشاهده کرده‌اند، دیگر جای این ندارد که بخواهند طول عمر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پروردگار در میان مردم، و امین بر اسرار خداوند است، او خلیفه خداوند در روی زمین و خاتم اوصیاء حضرت خاتم النبیین می‌باشد،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در ملت‌های قبل از من جاری شده در امت من هم اجراء خواهد شد، مگر اکثر مسلمین معتقد نیستند که حضرت مسیح اکنون زنده است و به صورت یک جوان قوی هنوز در این جهان زندگی می‌کند، مگر جوان ماندن حضرت مسیح تاکنون نقص عادت نیست، البته با مطالبی که ما قبلاً متذکر شدیم معلوم شد که این امور هرگز خرق عادت نیست و نباید مورد انکار قرار گیرد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می‌کنیم که طول عمر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 ماندن آن حضرت خرق عادت است، و خرق عادت هم در میان ما و نزد اکثر مسلمین مانعی ندارد زیرا این خرق عادت یک نوع اعجاز است و وقوع معجزه از امام و ولی </w:t>
      </w:r>
    </w:p>
    <w:p>
      <w:pPr>
        <w:pStyle w:val="BookText"/>
        <w:rPr/>
      </w:pPr>
      <w:r>
        <w:rPr>
          <w:rFonts w:ascii="IRNazanin" w:hAnsi="IRNazanin" w:eastAsia="IRNazanin"/>
          <w:color w:val="111111"/>
          <w:sz w:val="28"/>
          <w:sz w:val="28"/>
          <w:szCs w:val="28"/>
          <w:rtl w:val="true"/>
          <w:lang w:bidi="fa-IR"/>
        </w:rPr>
        <w:t>صادر می‌گردد، و مسلمین جز خوارج و معتزله بر وقوع معجزه از غیر پیغمبران اعتقاد دارند، پس از این جهت هم مطلب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مسلمین است که پس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نخواهد آمد و با نبوت آن جناب طومار بعثت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 و لیکن شما عقیده دارید که هر گاه قائم ظهور کند از اهل کتاب جزیه نمی‌پذیرد، و افرادی که بیست سال داشته باشند و احکام دین خود را نفهمند به امر او کشته می‌شوند و نیز قائم دستور می‌دهد مساجد و مشاهد را خراب کنند، و در میان مردم مانند داود حکم می‌کند و از کسی بینه نمی‌پذیرد، مگر انجام این امور نسخ شریعت نیست، شما با اظهار این مطلب در واقع شریعت را ابطال می‌کنید و لو این‌که این گفتار را بر زبان جاری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وی از اهل کتاب جزیه قبول نمی‌کند و یا افرادی را که بیست سال از عمر آنان گذشته و احکام دین را درک نکنند می‌کشد، خبر درست و قابل توجهی در دست نیست و ما هرگز به این موضوع قطع نداریم، و اما خراب کردن مساجد برای این است که بناء این گونه مساجد بر غیر طریق شرعی بوده و بر خلاف امر پروردگار ساخته شده‌اند، و خراب کردن این مساجد مشروع است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گونه مساجد را که بناء آن‌ها مورد رضایت خداوند نبوده خراب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حضرت مهدی سلام اللَّه علیه در میان مردم مانند داود حکم می‌کند و بینه نمی‌پذیرد، در این مورد روایت قابل توجهی نرسیده است، و به فرض صحت اخبار و روایات این باب جواب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خود عمل </w:t>
      </w:r>
    </w:p>
    <w:p>
      <w:pPr>
        <w:pStyle w:val="BookText"/>
        <w:rPr/>
      </w:pPr>
      <w:r>
        <w:rPr>
          <w:rFonts w:ascii="IRNazanin" w:hAnsi="IRNazanin" w:eastAsia="IRNazanin"/>
          <w:color w:val="111111"/>
          <w:sz w:val="28"/>
          <w:sz w:val="28"/>
          <w:szCs w:val="28"/>
          <w:rtl w:val="true"/>
          <w:lang w:bidi="fa-IR"/>
        </w:rPr>
        <w:t>می‌کند، و هر گاه امام و یا حاکم از روی علم و اطلاع خود حقیقت موضوعی را درک کردند حکم صادر می‌کنند و احتیاج به بینه هم ندارند، و در این صورت هرگز نسخ شریعت لازم نمی‌آید، زیرا نسخ در صورتیست که دلیلش متأخر از حکم منسوخ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خداوند متعال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مکلف هستند تا ظهر روز شنبه فلان عمل را انجام دهند و پس از این‌که ظهر گذشت از آن عمل خودداری کنند، این دستور ثانوی در این جا نسخ شمرده نمی‌شود زیرا دلیل رافع با دلیل موجب مقارن است پس بنا بر این هر گاه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کنند که شما باید از قائم متابعت کنید و با اوامر او مخالفت ننمائید و ما هم طبق فرموده آن جناب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کردیم و احکام و دستورات او را مورد عمل قرار دادیم در این جا نسخ لازم نمی‌آید این بود مطالبی که ما در پیرامون غیبت و مسائل مربوط به آن ذکر کردیم، و تحقیق و تتبع در اطراف موضوع امامت و غیبت خود مجال دیگری لازم دارد، و این کتاب جای بحث و گفتگو از آن‌ها نیست، اکنون هر کس بدیده انصاف و عدالت به نوشته‌های این کتاب ملاحظه کند، و به مطالب و موضوعات آن توجه نماید حق را از باطل تشخیص خواهد داد و راه صواب را درک خواهد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خداوند بزرگ را سپاسگزاریم که مشکلات را بر ما آسان کرد، و ما را در این طریق یاری فرمود و با لطف و مرحمتش وسائل کار و موفقیت را برای ما فراهم نمود اکنون از درگاه با عظمتش استدعا داریم این عمل را به طور خالص از ما بپذیرد </w:t>
      </w:r>
      <w:bookmarkStart w:id="80" w:name="pg14726_157350"/>
    </w:p>
    <w:p>
      <w:pPr>
        <w:pStyle w:val="BookText"/>
        <w:rPr/>
      </w:pPr>
      <w:bookmarkEnd w:id="80"/>
      <w:r>
        <w:rPr>
          <w:rFonts w:ascii="IRNazanin" w:hAnsi="IRNazanin" w:eastAsia="IRNazanin"/>
          <w:color w:val="111111"/>
          <w:sz w:val="28"/>
          <w:sz w:val="28"/>
          <w:szCs w:val="28"/>
          <w:rtl w:val="true"/>
          <w:lang w:bidi="fa-IR"/>
        </w:rPr>
        <w:t>و او را وسیله نجات از عذاب و موصل به ثواب قرار دهد، و ما را از دعای اهل خیر و سعادت بهره‌مند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حَسْبُنَا اللَّهُ وَ نِعْمَ الْوَکیلُ نِعْمَ الْمَوْلی وَ نِعْمَ النَّصِیرُ</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81" w:name="__RefHeading___Toc623731_730472459"/>
      <w:bookmarkStart w:id="82" w:name="_Toc30"/>
      <w:bookmarkEnd w:id="81"/>
      <w:r>
        <w:rPr/>
        <w:t>12</w:t>
      </w:r>
      <w:r>
        <w:rPr>
          <w:rtl w:val="true"/>
        </w:rPr>
        <w:t xml:space="preserve">. </w:t>
      </w:r>
      <w:r>
        <w:rPr>
          <w:rtl w:val="true"/>
        </w:rPr>
        <w:t>علائم ظهور و قیام حضرت مهدی</w:t>
      </w:r>
      <w:r>
        <w:rPr>
          <w:rtl w:val="true"/>
        </w:rPr>
        <w:t>(</w:t>
      </w:r>
      <w:r>
        <w:rPr>
          <w:rtl w:val="true"/>
        </w:rPr>
        <w:t>عج</w:t>
      </w:r>
      <w:r>
        <w:rPr>
          <w:rtl w:val="true"/>
        </w:rPr>
        <w:t>)</w:t>
      </w:r>
      <w:bookmarkEnd w:id="82"/>
    </w:p>
    <w:p>
      <w:pPr>
        <w:pStyle w:val="BookText"/>
        <w:rPr/>
      </w:pPr>
      <w:r>
        <w:rPr>
          <w:rFonts w:ascii="IRNazanin" w:hAnsi="IRNazanin" w:eastAsia="IRNazanin"/>
          <w:color w:val="111111"/>
          <w:sz w:val="28"/>
          <w:sz w:val="28"/>
          <w:szCs w:val="28"/>
          <w:rtl w:val="true"/>
          <w:lang w:bidi="fa-IR"/>
        </w:rPr>
        <w:t>بعضی از علامات زمان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است، و قتل حسنی، و اختلاف بنی‌عباس در ملک، وکسوف شمس در نصف شعبان، و خسوف قمر در آخر ماه بر خلاف عادات، و فرو رفتن بعضی بر زمین در بیدا، و در مغرب و در مشرق، و رکود و ایستادن آفتاب نزد زوال تا وسط اوقات عصر و طلوع او از مغرب، و قتل نفس زکیه که به ظهور آید در هفتاد کس از صالحان، و کشته شدن مرد هاشمی میان رکن و مقام، و خراب شدن دیوار مسجد کوفه، و اقبال رایات سیاه از قبل خراسان، و خروج یمانی، و ظهور مغربی به مصر، و مالک شدن او شامات را، و نزول ترک به جزیره، و نزول روم برمله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طالع شدن ستاره بمشرق که نور دهد مثل نور قمر، بعد از آن منعطف گردد چنان‌چه نزدیک باشد که هر دو طرف او به هم برسد، و سرخی ظاهر شود در آسمان که آفاق را فرو گیرد، و آتش ظاهر شود طولانی در مشرق که باقی ماند در جو هوا سه روز یا هفت روز، و کندن عرب عنان‌های خود را، و مالک شدن آن‌ها بلاد را و خروج آن‌ها بر سلطان عجم، و کشتن اهل مصر أمیر خود را، و خرابی شام، و آمد شد سه رایات در او، و دخول رایات قیس و عرب بمصر، و رایات کنده بخراسان، و ورود خیل از قبل مغرب، تا مرتبط شود به فناء حیرة و اقبال رایات سیاه از مشرق، و زیادتی </w:t>
      </w:r>
    </w:p>
    <w:p>
      <w:pPr>
        <w:pStyle w:val="BookText"/>
        <w:rPr/>
      </w:pPr>
      <w:r>
        <w:rPr>
          <w:rFonts w:ascii="IRNazanin" w:hAnsi="IRNazanin" w:eastAsia="IRNazanin"/>
          <w:color w:val="111111"/>
          <w:sz w:val="28"/>
          <w:sz w:val="28"/>
          <w:szCs w:val="28"/>
          <w:rtl w:val="true"/>
          <w:lang w:bidi="fa-IR"/>
        </w:rPr>
        <w:t>فرات تا آب داخل شود در کوچهای کوفه و خروج شصت کذاب که همه دعوی نبوت کنند، و خروج دوازده نفر از آل‌ابی‌طالب که همه دعوی امامت کنند از برای نفس خود، و احراق مرد عظیم القدر از گروه بنی‌عباس در میان جلولا و خانقین، و بستن جسر از آن‌چه در یلی کرخ است به مدینة بغداد، و ارتفاع باد سیاه در آن‌جا در اول روز و پیدا شدن زلزله تا منخسف شوند بسیاری از خلایق، و ترسی که شامل اهل عراق باشد و موت به سرعت و نقص از انفس و اموال و ثمرات، و پیدا شدن ملخ در أوان و غیر أوان تا بیاید بر زرع و غلات، و کمی کشت و زراعتی که مردم کنند، و اختلاف عجم، و ریختن خون بسیار در میان یک دیگر، و بیرون آمدن بندگان از طاعت سیدان، و کشتن ایشان خواجگان را، و مسخ قومی از اهل بدع که بگردند ایشان بوزینگان و خوکان، و غلبه کردن عبید بر بلاد سادات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ندا کردن از آسمان که بشنوند آن را اهل زمین، و سخن کنند هر اهل لغتی بلغت ایشان، و روی و سینه ظاهر شوند از برای مردمان در عین الشمس و مردگان برانگیخته شوند از قبور تا رجوع به دنیا نمایند، و یک دیگر را بشناسند، و تزویج نمایند بعد از آن ختم شود این به بیست و چهار باران پیاپی، پس زنده شود زمین بعد از مردن او معلوم گردد برکات آن، و زایل شود بعد ازین هر آفت و عاهتی که باشد از معتقدان حق از شیعه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بدانند نزد این علامات ظهور او را بمکه، پس متوجه خدمت وی گردند از برای نصرت او، هم‌چنان که اخبار به این ورود یافته و بعضی از جمله این احداث محتم‌اند و بعضی مشترط و اللَّه اعلم بما یکون و ما ذکر کردیم این‌ها را بر حسب آن‌چه ثابت شده در اصول، و تضمین نموده آن را اثر منقول، و باللَّه نستعین و نسال التوفیق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بلا شک که این حوادث بعضی از آن قبیل است که عقل آن را محال می‌داند، و بعضی دیگر منجمان آن را محال می‌شمرند، و لهذا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اعتذار فرموده در آخر ایراد آن، و آن‌که من می‌بینم که هر گاه که صحیح است طرقات نقل آن و آن‌ها منقول است از نبی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سزاوار آن‌ست، که تلقی کرده شود بقبول؛ زیرا که این‌ها معجزات‌اند و معجزات خوارق عادات‌اند مثل انشقاق قمر و انقلاب عصا باژدها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خبر کرد مرا أبو‌الحسن علی بن بلال المهلبی مرفوع باسماعیل بن صباح که او گفت من شنیدم شیخی را از اصحاب خود که ذکر می‌کرد از سیف بن عمیره که او گفت که من نزد ابی‌جعفر المنصور بودم پس گفت در ابتدا به من که یا سیف لا بد است از منادی که ندا کند از آسمان باسم مردی از ولد ابی‌طالب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فدای تو گردم یا أمیر المؤمنین تو روایت می‌کنی این را؟ گفت بلی و به حق آن کس که نفس من بید اوست هر آینه شنیده است گوش من این را از برای او گفتم یا أمیر المؤمنین به درستی که این حدیث را نشنیده‌ام قبل از این وقت، گفت ای یوسف او هر آینه حق است پس هر گاه موجود گردد پس ما اول آن کسیم که اجابت کند او را آگاه باش که ندا به سوی مردی از بنی‌عم ماست، پس گفتم به سوی مردی از ولد فاطمه؟ گفت بلی یا سیف اگر نه آن می‌بود که شنیده‌ام این را از أبا جعفر محمد بن علی که حدیث کرده است مرا به آن و اگر چه حدیث کرده می‌بودند همه اهل زمین مرا به این من قبول نمی‌کردم این را از ایشان و لیکن او محمد بن 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مرویست از ابن عمر که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قایم نگردد قیامت تا بیرون آید مهدی از ولد من،و بیرون نیاید مهدی تا بیرون آید شصت کذاب که هر یک گوید منم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روایت‌ست از ابی‌حمزه که او گفت گفتم مر ابی‌جعفر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خروج سفیانی از واجباتست؟ فرمود که نعم و ندا و طلوع شمس از مغرب، و اختلاف بنی‌عباس در دولت، و نفس زکیه و خروج قایم از آل‌محمد، همه از محتوم و واجباتست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ندا چگونه باشد؟ گفت ندا کند منادی از آسمان در اول روز که بدانید و آگاه باشید که حق با علی است و شیعه او، بعد از آن ابلیس ندا کند در آخر روز از زمین که حق با عثمان است و شیعه او پس نزدیک این بشک می‌افتند اهل باطل مؤلف می‌فرماید که شک نمی‌کند الا جاهل چه منادی آسمان أولی است بقبول از منادی زمین و روایت‌ست از ابی‌خدیجه که او روایت کرده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نیاید قایم تا بیرون آیند پیش از او دوازده کس از بنی‌هاشم که هر یک دعوی کنند از برای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روایت‌ست از علی بن محمد الازدی که او روایت کرده از پدر و جد خود که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پیش قایم موت احمر است و موت ابیض، و ملخ در غیر محل خود همچو ألوان خون، فاما موت احمر پس سیف است، و اما موت ابیض پس طاعونست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روایت‌ست از جابر جعفی که او روایت کرده از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فرموده که ملازم شو زمین را، و حرکت مده دست را و نه پا را تا ببینی علاماتی که ذکر می‌کنم از برای تو، و آن‌چه که می‌بینم که دریابی آن را آن اختلاف بنی‌عباس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که ندا کند از آسمان و فرو رفتن قریه از قرای شام که آن را جابیه می‌گویند و نزول ترک جزیره را و نزول روم رمله را، و اختلاف بسیار نزد این در هر زمین تا خراب شود شام، و سبب خرابی آن اجتماع سه رایاتست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اصهب، و رایت أبقع و رایت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ابی‌حمزه روایت کند از ابی‌الحسن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فتن در آفاق زمین است و مسخ در اعداء حق و دین و روایت‌ست از ابی‌بصیر که من شنیدم از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حق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زود باشد که خدای تعالی بکند آن را بایشان گفتم کیستند ایشان؟ فرمود که بنو امیه و گروه ایشان، گفتم که آیه چیست؟ فرمود که رکود شمس آن‌چه میان زوال شمس است تا وقت عصر، و خروج صدر و وجه در عین الشمس که شناخته شود بحسب و نسب او، و این در زمان سفیانی است و نزد این علامات هلاک سفیانی و هلاک قوم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مرویست از سعید بن جبیر که سالی که قیام خواهد نمود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باران ببارد که دیده شود آثار و برکات آن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روایت‌ست از ثعلبه أزدی که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دو آیت‌اند که خواهند روی نمود پیش از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کسوف شمس است، در نیمه رمضان، و خسوف قمر در آخر او، و گفت گفتم یا ابن رسول اللَّه قمر در آخر ماه و شمس در نیمه ماه؟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داناترم به آن‌چه می‌گویم ایشان دو آیت‌اند که نبوده از آن </w:t>
      </w:r>
    </w:p>
    <w:p>
      <w:pPr>
        <w:pStyle w:val="BookText"/>
        <w:rPr/>
      </w:pPr>
      <w:r>
        <w:rPr>
          <w:rFonts w:ascii="IRNazanin" w:hAnsi="IRNazanin" w:eastAsia="IRNazanin"/>
          <w:color w:val="111111"/>
          <w:sz w:val="28"/>
          <w:sz w:val="28"/>
          <w:szCs w:val="28"/>
          <w:rtl w:val="true"/>
          <w:lang w:bidi="fa-IR"/>
        </w:rPr>
        <w:t>زمان باز که هبوط کرده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گوید که شنیدم از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می‌فرموده که نیست میان قیام قایم و قتل نفس زکیه بیش‌تر از پانزده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نظر کرده می‌شود در این باب یا آن‌ست که مراد از نفس زکیه غیر محمد بن عبداللَّه بن الحسن بن علی بن ابی‌طالب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کشته شد در رمضان سنه خمس و أربعین و مائه و یا آن‌که راه می‌یابد طعن به این خبر و از جابر روایت است که گفتم مر ابی‌جعفر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 خواهد بود این امر؟ فرمود که هر کجا که باشد این ای جابر، و چون بسیار شود کشش میان حیره و کوفه این امر متوقع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بکر بن محمد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دیگر خروج ثلاثه است که سفیانی و خراسانی و یمانی است در یک سال و یکماه و یک روز، و نباشد در آن رایتی که راه نماینده‌تر باشد از رایت یمانی زیرا که دعوت به حق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کند احمد بن محمد بن ابی‌نصر از ابی‌الحسن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فرمود که مکشید چشم‌های خود را به سوی او تا تمیز کرده شوند، و آزموده گردند خلایق، پس باقی نماند از شما مگر اندکی، بعد از آن خواند این آیه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فرمود که از علامات فرج حدثی باشد که واقع شود میان هر دو مسجد، و بکشد فلان ولد فلان پانزده کس از عرب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کند میمون بن خلاد از ابی‌الحسن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گوئیا که من مشاهده می‌کنم رایاتی را از مصر آینده‌اند، همه سبز رنگ تا بیایند بشامات، پس راه نموده شوند به این صاحب وصیات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أبو‌بصیر روایت کند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نرود و زایل نگردد ملک آن جماعت تا عرض کرده شوند مردم به کوفه در روز جمعه گوئیا که نظر می‌کنم بسرها که مبادرت می‌نمایند در آن‌چه میان باب الفیل و اصحاب صابون است و روایت‌ست از حسن بن جهم که سؤال کرد مردی از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 فرمود که اکثار و تفصیل کنم یا تقلیل و مجمل؟ گفت بلکه مجمل، فرمود هر گاه که مرکوز گردد رایات قیس بمصر و رایات کنده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کند أبو‌بصیر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 ولد فلان را نزد مسجد شما، یعنی مسجد کوفه هر آینه واقعه افتد در روز عروبه که کشته شوند چهار هزار از باب فیل تا اصحاب صابون پس شما راست که بپرهیزید از این طریق و اجتناب نمائید و احسن ایشان از روی احوال آن کس است که اخذ کند در درب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او مرویست که قدام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سالی باشد پر باران که فاسد شود در آن سال ثمر در نخل پس شک مکنید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کند جعفر بن سعد از پدر خود و او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فتح گسسته شود بند فرات تا داخل شود آب در کوچهای کوفه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محمد بن مسلم وارد است که شنیدم از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که پیش از قیام قایم امتحان و آزمایش باشد از جانب حق تعالی، گفتم که چه چیز است آن که فدای تو گردم؟ پس این آیه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فرمود که خوف از ملوک بنی‌فلان است، و جوع و گرسنگی از گرانی أسعار، و نقص اموال </w:t>
      </w:r>
    </w:p>
    <w:p>
      <w:pPr>
        <w:pStyle w:val="BookText"/>
        <w:rPr/>
      </w:pPr>
      <w:r>
        <w:rPr>
          <w:rFonts w:ascii="IRNazanin" w:hAnsi="IRNazanin" w:eastAsia="IRNazanin"/>
          <w:color w:val="111111"/>
          <w:sz w:val="28"/>
          <w:sz w:val="28"/>
          <w:szCs w:val="28"/>
          <w:rtl w:val="true"/>
          <w:lang w:bidi="fa-IR"/>
        </w:rPr>
        <w:t>از کسادی تجارات و قلت زیادتی در او، و نقص انفس بموت سریع و کمی ثمرات بقلت ریع زرع، و قلت برکت 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امور به تعجیل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روایت‌ست از منذر الخوزی که شنیدم که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زجر کرده شوند مردمان پیش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خودشان بآتشی که ظاهر شود در آسمان، و سرخی که فرو گیرد آسمان را؛ و فرو رفتن وقوع آید در بغداد و بصره، و خون‌ها ریخته گردد در آنجا، و خانهای آن بلاد خراب گردد، و فنا واقع شود در اهل آن، و شامل شود اهل عراق را خوفی که نباشد مر ایشان را به آن قرار فاما آن سالی که قایم شود و ظاهر گردد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بعینه ظهور کند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روایت کرده از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نیاید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سال وتر از سال‌ها در سنه احدی یا ثلاث یا خمس یا سبع یا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او روایت‌ست که ندا کرده شود باسم قائم در شب بیست و سیوم، و قایم گردد در روز عاشورا و آن روزیست که کشته شد در 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در روز شنبه باشد دهم محرم قائم باشد میان رکن و مقام،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او ندا کند که بیعت کنید از برای خدای تعالی 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روان گردد به سوی آن حضرت شیعه او از اطراف زمین و در نور دیده شود از برای ایشان زمین تابیعت کنند او را، پس پر گرداند خدای تعالی به او زمین را از داد و عدل هم‌چنان که پر شده باشد از جور و ظلم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سیر او از مکه به کوفه أبو‌بکر حضرمی روایت کرد از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سیر فرماید به نجف کوفه با پنج هزار از ملائکه جبرئیل از یمین باشد </w:t>
      </w:r>
    </w:p>
    <w:p>
      <w:pPr>
        <w:pStyle w:val="BookText"/>
        <w:rPr/>
      </w:pPr>
      <w:r>
        <w:rPr>
          <w:rFonts w:ascii="IRNazanin" w:hAnsi="IRNazanin" w:eastAsia="IRNazanin"/>
          <w:color w:val="111111"/>
          <w:sz w:val="28"/>
          <w:sz w:val="28"/>
          <w:szCs w:val="28"/>
          <w:rtl w:val="true"/>
          <w:lang w:bidi="fa-IR"/>
        </w:rPr>
        <w:t>و میکائیل از شمال، و مؤمنان در پیش و او متفرق کند لشکریان را در بلاد و روایت کند عمرو بن شمر از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کرده می‌شد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فرمود که داخل شود کوفه را و با او سه رایت باشد، و بیاید تا آن‌که به منبر برآید و خطبه بلیغ بخواند و مردم ندانند که آن حضرت چه فرمود از بسیاری گریه چون جمعه دوم شود التماس کنند مردم که آن حضرت نماز جمعه با ایشان بگزارد، پس امر کند که خط بکشند از برای او مسجدی را بر غری و نماز بگزارد در آن‌جا با مردم، بعد از آن امر فرماید که بکنند و حفر نمایند از عقب مشهد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را که جاری شود بغریین، و آب تا بنجف بیاید، و بر کنار و دهنه آن پلها و آسیاها بسازند، و پیره زنان آیند و گندم را در آن‌جا آرد کنند بی‌کرایه و در روایت صالح بن ابی‌الاسود وارد است از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ذکر مسجد سهله می‌فرمود که آن منزل صاحب ماست، هر گاه که بیاید باهل خود و در روایت مفضل بن عمر وارد است که شنیدم از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قیام نماید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فرماید در پس کوفه مسجدی را که آن را هزار در باشد و متصل بود خانهای اهل کوفه بنهر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ورود یافته اخبار در مدت ملک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أیام آن، و احوال شیعه او آن‌ست که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عبد الکریم خثعمی که گفتم مر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گاه خواهد بود ملک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کههفت سال که دراز شود از برای او ایام و لیالی که تا غایتی که یک سال از آن سال‌ها مقدار ده سال باشد از سال‌های شما، پس سال‌های ملک او هفتاد سال باشد از سال‌های شما که این‌ست، و هر گاه که قیام قایم شود بارانی ببارد در جمادی الآخرة و ده روز از رجب، آن‌چنان بارانی که ندیده </w:t>
      </w:r>
    </w:p>
    <w:p>
      <w:pPr>
        <w:pStyle w:val="BookText"/>
        <w:rPr/>
      </w:pPr>
      <w:r>
        <w:rPr>
          <w:rFonts w:ascii="IRNazanin" w:hAnsi="IRNazanin" w:eastAsia="IRNazanin"/>
          <w:color w:val="111111"/>
          <w:sz w:val="28"/>
          <w:sz w:val="28"/>
          <w:szCs w:val="28"/>
          <w:rtl w:val="true"/>
          <w:lang w:bidi="fa-IR"/>
        </w:rPr>
        <w:t>باشند خلایق مثل آن را پس برویاند حق تعالی به آن گوشت‌های مؤمنان و أبدانشان را در قبرهای ایشان، پس گوئیا که نظر می‌کنم به سوی ایشان در مقابل ایشان که می‌افشانند موی‌های خود را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کند مفضل بن عمر که شنیدم از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که قایم هر گاه ظاهر شود روشن گردد زمین به نور روی او، و مستغنی گردند مردمان از روشنی آفتاب، و زایل شود ظلمت و تاریکی، و معمر و دراز عمر شوند مردمان در زمان ملک آن حضرت چنان‌چه مردی باشد که هزار فرزند او را باشد همه نرینه که در میان ایشان هیچ مادینه نباشد، و ظاهر گرداند زمین گنج‌های خود را تا به‌بینند مردم بروی زمین آن را، و طلب کند مردی از شما کسی را که صله دهد او را بمال خود و زکاة دهد او را پس نیابد او کسی را که قبول کند این را از او، و مستغنی شوند مردمان به آن‌چه روزی کرده حق تعالی ایشان را از فضل خود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ورود یافته در صفت و حلیه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جابر جعفی روایت کند که شنیدم از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که سؤال کرد عمر بن خطاب علیه اللعنة از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خبر کن ما را از مهدی که چیست نام او؛ فرمود که حبیب من عهد داده به من که حدیث نکنم به آن تا برانگیزاند او را خدای تعالی، گفت پس خبر کن مرا از صفت او، فرمود که جوانی باشد میانه بالای، خوب روی؛ نیکو دندان که فرود آمده باشد موی وی بر دوشهای مبارکش، و غلبه کرده باشد نور روی او سیاهی موی محاسن و سر مبارک وی را، و او پسر بهترین اماء باشد فاما سیرت و طریق احکام او نزد قیام وی آن‌ست که روایت کند مفضل بن عمر الجعفی که من شنیدم از أبو‌عبداللَّه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اذن الهی صادر شود در ظهور </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برآید و دعوت کند مردم را به حق و سیر فرماید در میان ایشان به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فرماید در میان ایشان بعمل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سبحانه و تعالی بفرستد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بیاید بر حطیم و گوید مر آن حضرت را که بچه چیز دعوت می‌کنی؟ پس خبر گرداند آن حضرت او را، پس گوید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اول کسی که مبایعت می‌کند تو را پس بگشای دست خود را، پس بیعت کند بر دست او و بخدمت وی بیایند سیصد و سیزده مرد پس به آن حضرت بیعت کنند و اقامت نماید در مکه تا اصحاب او بده هزار مرد برسند بعد از آن سیر فرماید از آن‌جا بمدینه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کند محمد بن عجلان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دعوت کند مردم را باسلام بتازگی و هدایت نماید ایشان را بامری که دثار اوست، پس آن پنهان است از جمهور و قائم را مهدی نام کرده‌اند از جهت آن‌که هدایت می‌کند بامری که مخفی است بر جمهور و نام نهاده شده بقایم از جهت قیام او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کند عبداللَّه بن مغیره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قائم آل‌محمد قیام نماید بدارد پانصد کس را که از قریش و بزند گردن ایشان را بعد از آن پانصد دیگر را تا شش نوبت این چنین کند گفتم برسد عدد این جماعت به این مقدار؟ فرمود که نعم از ایشان و از موالی ایشان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کند أبو‌بصیر که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خراب کند مسجد‌الحرام را تا باز گرداند باساس اول، و بگرداند مقام را بموضعی که باشد در او، و قطع کند دست‌های بنی‌شیبه را و بیاویزد به خانه کعبه، و بنویسد بر </w:t>
      </w:r>
    </w:p>
    <w:p>
      <w:pPr>
        <w:pStyle w:val="BookText"/>
        <w:rPr/>
      </w:pPr>
      <w:r>
        <w:rPr>
          <w:rFonts w:ascii="IRNazanin" w:hAnsi="IRNazanin" w:eastAsia="IRNazanin"/>
          <w:color w:val="111111"/>
          <w:sz w:val="28"/>
          <w:sz w:val="28"/>
          <w:szCs w:val="28"/>
          <w:rtl w:val="true"/>
          <w:lang w:bidi="fa-IR"/>
        </w:rPr>
        <w:t>آن که ایشان دزدان کعبه‌اند و روایت کند أبو‌الجارود از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طویلی که چون ظهور کند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فرماید تا کوفه، خروج کنند از آن‌جا زیاده از ده هزار نفس که ایشان را بتریة گویند با سلاح و یراق، و گویند مر آن حضرت را بازگرد از آن‌جا که آمده که ما را حاجتی به بنی‌فاطمه نیست پس بنهد در میان ایشان شمشیر را تا اتیان نماید بر آخر ایشان بعد از آن به کوفه داخل شود و به قتل آرد در آن‌جا هر منافق مرتاب که باشد، و خراب کند قصور آن را، و بکشد مقاتلان آن را بر وجهی که رضای خدای تعالی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کند أبو‌خدیجه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قایم گردد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به امر جدید هم‌چنان که رسول اللَّه دعوت می‌نمود بامری جدید در ابتداء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کند علی بن عقبه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ظهور کند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بعدل کند و برطرف شود در ایام او جور و امن گردد به دولت او راه‌ها و بیرون آرد زمین برکات خود را، و ورد کرده شود هر حق باهل خود، و باقی نماند اهل دینی تا ظاهر گرداند اسلام را و معترف شود به ایمان، آیا نشنیده‌ای قول حق جل و علارا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کند در میان مردم به حکم داود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ظاهر و آشکار کند زمین گنج‌های خود را، و بدهد برکات خود را، و یافت نشود در آن وقت مردی از شما که موضع صدقه باشد؛ و نه محل برو احسان، از جهت شمول غنی جمیع مؤمنان 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فرمود که دولت ما آخر دولت‌ها خواهد بود، و باقی نماند اهل‌بیتی که مر ایشان را دولتی باشد الا که حکم کرده باشند پیش از ما تا نگویند هر گاه </w:t>
      </w:r>
    </w:p>
    <w:p>
      <w:pPr>
        <w:pStyle w:val="BookText"/>
        <w:rPr/>
      </w:pPr>
      <w:r>
        <w:rPr>
          <w:rFonts w:ascii="IRNazanin" w:hAnsi="IRNazanin" w:eastAsia="IRNazanin"/>
          <w:color w:val="111111"/>
          <w:sz w:val="28"/>
          <w:sz w:val="28"/>
          <w:szCs w:val="28"/>
          <w:rtl w:val="true"/>
          <w:lang w:bidi="fa-IR"/>
        </w:rPr>
        <w:t xml:space="preserve">که بینند سیرت ما را که اگر ما مالک بودیم سلوک می‌نمودیم مثل این سیرت که این طائفه داشته‌اند و این‌ست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کند أبو‌بصیر از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طویلی که 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نماید سیر فرماید تا کوفه، و خراب کند در آن‌جا چهار مسجد را، و باقی نماند بر روی زمین مسجدی که او را شرفی بوده الا که خراب کند او را و هموار سازد و گشاده گرداند طریق اعظم را و بشکند هر جناح خارجی که در راه و طریق باشد، و باطل کند راه‌های آب و ناودانها که در راه‌ها و طرقات است، و نگذارد هیچ بدعتی الا که ازاله کند آن را و نه سنتی الا که بر پای دارد آن را و فتح کند قسطنطینیه و چین و جبال دیلم را، پس مکث فرماید بر آن هفت سال که مقدار هر سال ده سال باشد از سال‌های شما که این است، بعد از آن بکند خدای تعالی آن‌چه خواهد گفتم مر آن حضرت را که چگونه دراز گردد سال‌ها؟ فرمود که امر کند خدای تعالی فلک را بدرنگ، و لبث و قلت حرکت، پس دراز گردد ایام به این واسطه، گفتم که ایشان می‌گویند که اگر فلک متغیر شود فاسد گردد فرمود که آن قول زنادقه است، فاما مسلمانان را به آن راهی نیست و به درستی که شکافت حق تعالی از برای پیغمبر خود ماه را، و باز گردانید آفتاب را پیش از او از برای یوشع بن نون و اخبار فرموده بدرازی روز قیامت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کند جابر بن عبداللَّه از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ظهور کند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خیمه را از برای آن کس که تعلیم کند مردمان را قرآن بر وجهی که حق تعالی فرو فرستاده، پس آن تعلیم مشکل و صعب‌تر نماید بر آن‌که حفظ داشته باشد آن را از برای این که مخالف این تألیف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کند مفضل بن عمر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آرد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w:t>
      </w:r>
    </w:p>
    <w:p>
      <w:pPr>
        <w:pStyle w:val="BookText"/>
        <w:rPr/>
      </w:pPr>
      <w:r>
        <w:rPr>
          <w:rFonts w:ascii="IRNazanin" w:hAnsi="IRNazanin" w:eastAsia="IRNazanin"/>
          <w:color w:val="111111"/>
          <w:sz w:val="28"/>
          <w:sz w:val="28"/>
          <w:szCs w:val="28"/>
          <w:rtl w:val="true"/>
          <w:lang w:bidi="fa-IR"/>
        </w:rPr>
        <w:t>و هفت مرد را پانزده از قوم موسی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هدایت به حق کرده‌اند و عدالت ورزیده‌اند و هفت مرد از اهل کهف باشند، و یوشع بن نون و سلمان و أبو‌دجانه انصاری و مقداد و مالک اشتر که در پیش وی انصار و حکام 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کند عبداللَّه بن عجلان از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ظاهر شود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فرماید به حکم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احتیاج به بینه نداشته باشد که الهام فرماید خدای تعالی او را که حکم کند به علم خود، و خبر کند هر قومی را به آن‌چه استنباط کرده‌اند آن را، و بشناسد دوست خود را از دشمن خود؛ 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 وَ انّها لَبِسَبِیلٍ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شده که مدت دولت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باشد که ایام و شهور او دراز گردد بر آن وجه که مذکور شد، و این امر بر ما پوشیده است چنان‌چه هفت سال اظهر و اکثر روایت‌ست و در آن‌چه ما رسم کردیم کفایت است و اللَّه ولی التوفیق و هو حسبنا و نعم الوکیل این آخر کتاب شیخ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اربعین حدیثا جمع‌ها الحافظ أبو‌نعیم فی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رسیده به من چهل حدیث که جمع کرده آن را حافظ أبو‌نعیم احمد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أبو‌سعید خدری روایت کند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 که مهدی از امت منست اگر کوتاه هست عمر او پس هفت سالست و الا پس هشت است و الا پس نه تنعم کنند امت من در زمان او که تنعم نکرده باشند مثل آن را هر گزنه نیکوکار و نه بدکار ببارد آسمان هر باران نافعی که دارد و ذخیره نگذارد زمین چیزی را از نبات خود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هم أبو‌سعید خدری رضی اللَّه عنه روایت کند از حضرت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 که چون پر شود زمین از جور و ظلم پس قایم گردد مردی از عترت من پس پر گرداند آن را از داد و عدل که مالک گردد آن را هفت سال یا نه سال الثالث و هم از او مرویست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قیامت نشود تا مالک گردد زمین را مردی از اهل‌بیت من که پر سازد زمین را از عدل و داد، هم‌چنان که پر بوده باشد پیش از او از جور که مالک گردد 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زهری روایت کند از علی بن حسین و او از پدران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 فاطمه را که مهدی از ولد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روایت کند علی بن هلال از پدر خود که او گفت داخل شدم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حالتی بود که در آن رحلت فرمود 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 مبارک وی بود پس او گریست چنان‌چه آوازش بلند شدپس آن حضرت برداشت سر مبارک را به طرف فاطمه و فرمود که‌ای حبیبه من فاطمه چه چیز می‌گریاند ترا؟ گفت می‌ترسم فتنه را بعد از تو فرمود که‌ای حبیبه من آیا ندانسته که حضرت عزت نظر کرد بر زمین نظر کردنی پس اختیار کرد از او شوهر ترا، و وحی فرستاد به سوی من که نکاح کنم تو را بوی، ای فاطمه، و ما از اهل‌بیتیم که اعطا فرموده به ما حق جل و علا هفت خصلت که نداده به هیچ کس پیش از ما و نخواهد داد بکسی بعد از 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خاتم پیغمبران و اکرم ایشان بر خدای عز و جل و أحب مخلوقین به سوی حق تعالی و منم پدر تو، و وصی من بهتر اوصیاست و أحب ایشان به سوی خدای عز و جل و او شوهر تست، و شهید ما بهترین شهداست و دوستر ایشان به سوی خدای تعالی و او حمزة بن عبد المطلب است که عم پدر تو و عم شوهر تست، و از ماست کسی که او را دو بالست که طیران می‌کند در جنت با ملائکه هر جا که </w:t>
      </w:r>
    </w:p>
    <w:p>
      <w:pPr>
        <w:pStyle w:val="BookText"/>
        <w:rPr/>
      </w:pPr>
      <w:r>
        <w:rPr>
          <w:rFonts w:ascii="IRNazanin" w:hAnsi="IRNazanin" w:eastAsia="IRNazanin"/>
          <w:color w:val="111111"/>
          <w:sz w:val="28"/>
          <w:sz w:val="28"/>
          <w:szCs w:val="28"/>
          <w:rtl w:val="true"/>
          <w:lang w:bidi="fa-IR"/>
        </w:rPr>
        <w:t>می‌خواهد و او پسر عم پدر تست و برادر شوهر تست، و از ماست دو سبط این امت که ایشان دو پسر تواند که حسن و حسین‌اند که بهترین جوانان اهل بهشت‌اند و پدر ایشان به حق آن‌که مبعوث گردانید مرا به حق که بهترست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و به حق آن‌که مرا به خلق فرستاد که از ایشان است مهدی این امت هر گاه که بگردد دنیا هرج و مرج، و پیدا شود فتنها و بریده گردد راه‌ها و غارت کنند بعضی از ایشان بر بعضی، پس بزرگ رحم نکند بر کوچک، و کوچک تعظیم ننماید بزرگ را، پس بفرستد حق سبحانه و تعالی نزد این احوال از ایشان کسی که فتح کند قلع‌های ضلالت را، و دل‌های بسته پوشیده را، و قیام نماید بدین در آخر الزمان هم‌چنان که من قیام نمودم به امر دین در آخر الزمان، و پر کند زمین را از عدل و داد هم‌چنان که پر باشد از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اندوه مبر و گریه مکن که خدای تعالی رحیم‌تر است به تو و مهربان‌تر بر تو از من، و این از برای مکانت و منزلت تست از من، و موقع تو از دل من، تزویج فرمود حق تعالی تو را بزوج تو و او اعظم ایشانست از روی حسب، و اکرم ایشانست از روی منصب، و ارحم ایشانست برعیت، و اعدل ایشان به سویت، و ابصر ایشان به قضیت، و من التماس کرده‌ام از خدای تعالی که تو باشی اول آن‌که به من ملحق شوی از اهل‌بیت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باقی نماند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مگر بهفتاد و پنج روز، تا ملحق گردانید حق تعالی او را 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به این اسناد حذیفه روایت کند که خطبه فرمود ما 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فرمود ما را آن‌چه خواست شدن، بعد از آن فرمود که اگر باقی نماند از دنیا مگر </w:t>
      </w:r>
    </w:p>
    <w:p>
      <w:pPr>
        <w:pStyle w:val="BookText"/>
        <w:rPr/>
      </w:pPr>
      <w:r>
        <w:rPr>
          <w:rFonts w:ascii="IRNazanin" w:hAnsi="IRNazanin" w:eastAsia="IRNazanin"/>
          <w:color w:val="111111"/>
          <w:sz w:val="28"/>
          <w:sz w:val="28"/>
          <w:szCs w:val="28"/>
          <w:rtl w:val="true"/>
          <w:lang w:bidi="fa-IR"/>
        </w:rPr>
        <w:t>یک روز که هر آینه دراز گرداند خدای تعالی آن روز را تا برانگیزد مردی را از ولد من که نام او نام منست، پس برخاست سلمان رضی اللَّه عنه و گفت با رسول اللَّه از کدام ولد توست او؟ فرمود که از ولد من که این‌ست، و زد دست مبارک خود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به این اسناد از عبداللَّه عمر روایت 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بیرون آید مهدی از قریه که آن را کرعه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به این اسناد حذیفه روایت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مهدی مردی باشد از ولد من و روی وی همچو کوکب رخشنده باشد التاسع به این اسناد حذیفه روایت می‌کند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مهدی مردی باشد از ولد من که لون اولون عربی باشد و جسم او جسم اسرائیلی، بر گونه راست او خالی باشد گوئیا کوکب رخشنده است، پر گرداند زمین را از داد و عدل هم‌چنان که پر بوده باشد از جور، و راضی باشند در خلافت او أهل زمین و أهل آسمان و مرغان در هوا العاشر به این اسناد أبو‌سعید خدری روایت می‌کند که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مهدی از ما أجلی الجبین أقنی الانف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به این اسناد أبو‌سعید خدری روایت 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مهدی از ما اهل‌بیت مردی باشد از امت من که أشم و بوینده‌تر باشد بینی او، پر گرداند زمین را از عدل هم‌چنان که پر بوده باشد از جور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 به این اسناد أبو‌أمامه باهلی روایت کند که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میان شما و روم چهار گونه صلح باشد، در روز چهارم بر دست مردی از آل‌هر قل که دوام آن هفت سال باشد پس گفت مردی از عبد القیس که او را مستورد بن غیلان می‌گفتند که یا رسول اللَّه که باشد امام مردمان در آن روز؟ فرمود که مهدی </w:t>
      </w:r>
    </w:p>
    <w:p>
      <w:pPr>
        <w:pStyle w:val="BookText"/>
        <w:rPr/>
      </w:pPr>
      <w:r>
        <w:rPr>
          <w:rFonts w:ascii="IRNazanin" w:hAnsi="IRNazanin" w:eastAsia="IRNazanin"/>
          <w:color w:val="111111"/>
          <w:sz w:val="28"/>
          <w:sz w:val="28"/>
          <w:szCs w:val="28"/>
          <w:rtl w:val="true"/>
          <w:lang w:bidi="fa-IR"/>
        </w:rPr>
        <w:t>ولد من که ابن چهل ساله باشد که گوئیا او مرکب درخشنده است و در گونه راست او خال سیاهی باشد و بر او دو نوع جامه باشد که گوئیا از رجال بنی‌اسرائیل است استخراج کنوز نماید و فتح مداین شرک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به این اسناد عبد الرحمن بن عوف روایت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حق سبحانه و تعالی برانگیزد مردی را از عترت من که گشاده باشد دندان‌های پیشین وی و اجلی الجبهه بود، پر گرداند زمین رااز عدل و افاضه مال کردند، و فیض مالی به همه کس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به این اسناد أبو‌أمامه روایت کند که خطبه فرمود ما 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 دجال را، و فرمود که برطرف کند مدینه خبث را هم‌چنان که برطرف می‌کند کوره آتش خبث آهن را، و گویند این روز را روز خلاص، ام شریک گفت پس کجا باشد عرب در آن روز یا رسول اللَّه؟ فرمود که در آن روز کم‌تر باشند و میل کنند ایشان را به بیت‌المقدس، و امام ایشان مهدی بود که مردی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و به این اسناد أبو‌سعید خدری روایت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بیرون آید مهدی از امت من که برانگیزد حق سبحانه و تعالی او را عیان و آشکارا از برای مردمان که تنعم نمایند امت، و زیست نماید ماشیه، و بیرون آرد زمین نبات خود را، و بدهد مردم را مال بسویه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به این اسناد عبداللَّه بن عمر روایت 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بیرون آید مهدی و بر سر او أبر سایه کرده باشد، پس به آن حالت منادی ندا کند که این مهدی خلیفة اللَّه است پس پیروی کنید او 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 به این اسناد عبداللَّه بن عمر روایت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p>
    <w:p>
      <w:pPr>
        <w:pStyle w:val="BookText"/>
        <w:rPr/>
      </w:pPr>
      <w:r>
        <w:rPr>
          <w:rFonts w:ascii="IRNazanin" w:hAnsi="IRNazanin" w:eastAsia="IRNazanin"/>
          <w:color w:val="111111"/>
          <w:sz w:val="28"/>
          <w:sz w:val="28"/>
          <w:szCs w:val="28"/>
          <w:rtl w:val="true"/>
          <w:lang w:bidi="fa-IR"/>
        </w:rPr>
        <w:t>که بیرون آید مهدی و بر سر وی فرشته باشد که ندا کند که این‌ست مهدی پس پیروی کنید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به این اسناد أبو‌سعید خدری روایت 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بشارت دهم شما را به مهدی که برانگیخته شود در میان امت من بر اخلاقی که از مردم بود و زلازلی که در میان ایشان باشد پس پر گرداند از عدل و داد هم‌چنان که پر بوده باشد از ظلم و جور، خشنود و راضی باشند از او ساکنان آسمان و زمین و قسمت نماید مال را قسمت صحاح، مردی گفت که چه معنی دارد صحاح؟ فرمود یعنی به سویت در میان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 به این اسناد عبداللَّه بن عمر روایت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قایم نگردد قیامت تا مالک شود مردی از اهل‌بیت من که موافق باشد نام او به نام من، پر گرداند زمین را از عدل و داد هم‌چنان که پر بوده باشد از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به این اسناد حذیفه روایت کند که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باقی نماند از دنیا مگر یک روز که هر آینه مبعوث گرداند در آن روز حق تعالی مردی را که نام او نام من باشد و خلق او خلق من و کنیتش أبو‌عبداللَّه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العشرون و به این اسناد ابن عمر روایت 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بر طرف نشود دنیا تا برانگیزد خدای تعالی مردی را از اهل‌بیت من که هم نام من باشد و پدرش هم نام پدر من باشد، پر گرداند زمین را از داد و عدل هم‌چنان که پر شده باشد از جور و ظلم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 العشرون به این اسناد أبو‌سعید خدری روایت 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آینه پر گردد زمین از ظلم و عدوان بعد از آن هر آینه بیرون آید مردی از </w:t>
      </w:r>
    </w:p>
    <w:p>
      <w:pPr>
        <w:pStyle w:val="BookText"/>
        <w:rPr/>
      </w:pPr>
      <w:r>
        <w:rPr>
          <w:rFonts w:ascii="IRNazanin" w:hAnsi="IRNazanin" w:eastAsia="IRNazanin"/>
          <w:color w:val="111111"/>
          <w:sz w:val="28"/>
          <w:sz w:val="28"/>
          <w:szCs w:val="28"/>
          <w:rtl w:val="true"/>
          <w:lang w:bidi="fa-IR"/>
        </w:rPr>
        <w:t>اهل‌بیت من تا پر گرداند زمین را از داد و عدل هم‌چنان که پر بوده باشد از جور و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 به این اسناد از زر بن عبداللَّه روایت کند که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بیرون آید مردی از اهل‌بیت من که موافق باشد نام او به نام من و خلق او خلق من باشد، پر گرداند زمین را از داد و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العشرون به این اسناد أبو‌سعید خدری روایت 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پیدا شود نزد انقطاع از زمان و ظهور از فتن، مردی که او را مهدی گویند که عطای او گوارنده باشد الخامس و العشرون به این اسناد أبو‌سعید خدری روایت کند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خروج کند مردی از اهل‌بیت من، و عمل نماید به سنّت من، و فرو فرستد خدای تعالی برکت را از آسمان، و بیرون آرد زمین برکت خود را، و پر شود زمین از داد و عدل؛ هم‌چنان که پر و مملو بوده از ظلم و جور، و عمل نماید بر این امت هفت سال، و فرود آید و نزول فرماید ببیت‌المقدس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العشرون به این اسناد از ثوبان مرویست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گاه که به بینید رایات سیاه را که روی نماید از خراسان؛ پس بیائید به آن و اگر چه بر برف باید رفت که در او خلیفه الهی مهدی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العشرون به این اسناد از عبداللَّه روایت است که او گفت که ما نزد حضرت رسالت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آمدند جوانانی از بنی‌هاشم پس چون آن حضرت ایشان را دید چشم‌های مبارکش پر از اشک شد؛ و رنگ روی مبارکش متغیر گشت، پس گفتند یا رسول اللَّه لا یزال می‌بینیم در روی مبارک تو چیزی را که ما از آن ملول می‌شویم و نمی‌خواهیم آن را، پس آن حضرت فرمود که ما اهل‌بیتیم که اختیار فرموده خدااز برای ما آخرت را بر </w:t>
      </w:r>
    </w:p>
    <w:p>
      <w:pPr>
        <w:pStyle w:val="BookText"/>
        <w:rPr/>
      </w:pPr>
      <w:r>
        <w:rPr>
          <w:rFonts w:ascii="IRNazanin" w:hAnsi="IRNazanin" w:eastAsia="IRNazanin"/>
          <w:color w:val="111111"/>
          <w:sz w:val="28"/>
          <w:sz w:val="28"/>
          <w:szCs w:val="28"/>
          <w:rtl w:val="true"/>
          <w:lang w:bidi="fa-IR"/>
        </w:rPr>
        <w:t>دنیا، و به درستی که اهل‌بیت من زود باشد که بیافتند در بلا و رانده گردند در اطراف تا بیایند قومی از قبل مشرق و با ایشان رایات سیاه باشد، پس ایشان سؤال از حق کنند پس ندهند آن را، پس مقاتله کنند و یاری داده شوند پس اعطا کنند آن‌چه طلبند، پس قبول نکنند تا دفع کنند آن را برجلی از اهل‌بیت من، پس پر گرداند زمین را از قسط و عدل هم‌چنان که پر شده باشد از جور، پس آن‌که ادراک کند این را از شما پس باید که بیاید ایشان را و اگر چه بر برف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العشرون به این اسناد حذیفه روایت کند که من شنیدم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که وای این امت از ملوک جبابره که چگونه قتال نمایند، و تخویف کنند فرمان بر آن را مگر کسی که اظهار کند طاعت ایشان را، پس مؤمن پرهیزگار مدارا کند ایشان را به زبان خود، و نفرت باشد او را از ایشان بدل خود، پس هر گاه که خواهد حق سبحانه و تعالی که بازگرداند حق اسلام را بعزت، پس بشکند هر جبار گردنکش را، او قادر است بر آن‌چه خواهد که اصلاح کند حال امت را بعد از فساد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 که یا حذیفه اگر باقی نماند از دنیا مگر یک روز که هر آینه دراز گرداند حق تعالی آن روز را تا مالک شود مردی از اهل‌بیت من، که جاری گردد ملاحم بر دست‌های او، و اظهار کند اسلام را و خلاف نیست وعده او را، و او زود حساب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العشرون به این اسناد أبو‌سعید خدری روایت کند که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تنعم کند امت من در زمان مهدی و چنان نعمتی باشد که </w:t>
      </w:r>
    </w:p>
    <w:p>
      <w:pPr>
        <w:pStyle w:val="BookText"/>
        <w:rPr/>
      </w:pPr>
      <w:r>
        <w:rPr>
          <w:rFonts w:ascii="IRNazanin" w:hAnsi="IRNazanin" w:eastAsia="IRNazanin"/>
          <w:color w:val="111111"/>
          <w:sz w:val="28"/>
          <w:sz w:val="28"/>
          <w:szCs w:val="28"/>
          <w:rtl w:val="true"/>
          <w:lang w:bidi="fa-IR"/>
        </w:rPr>
        <w:t>کسی تنعم نکرده باشد مثل آن هرگز، ببارد آسمان بر ایشان باران نافع، و نگذارد زمین چیزی را از نبات خود مگر که بیرون آرد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 به این اسناد انس بن مالک روایت 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ما بنو عبد المطلبیم سادات جنت، منم و برادر من علی و عم من حمزه و جعفر و حسن و حسین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الثلاثون به این اسناد أبو‌هریره روایت 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باقی نماند از دنیا مگر یک شب هر آینه مالک شود در آن مردی از اهل‌بیت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الثلاثون به این اسناد مرویست از ثوبان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کشته شوند نزد گنج شما سه کس که همه ایشان پسر خلیفه باشند بعد از آن صبر نکنند بیکی از ایشان پس بیاید آیات سیاه پس بکشند ایشان را آن‌چنان کشتنی که کشته نشده باشند آنچنان، بعد از آن بیاید خلیفه الهی مهدی پس هر گاه بشنوید آمدن او را پس بیائید و بیعت کنید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الثلاثون به این اسناد مرویست از ثوبان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بیاید رایت از قبل مشرق که گوئیا دل‌های ایشان پارهای آهن است، پس هر که بشنود ایشان را پس باید که بیاید و بیعت کند ایشان را و اگر چه بر برف باید 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الثلاثون به این اسناد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گفتم یا رسول اللَّه آیا از ماست آل‌محمد مهدی یا از غیر ماست؟ فرمود که نه بلکه از ماست، ختم فرماید خدای تعالی به او این را، هم‌چنان که فتح فرمود بما، و به ما خلاصی یابند از فتنها هم‌چنان که خلاصی یافتند از شرک، و به ما الفت دهد خدای تعالی </w:t>
      </w:r>
    </w:p>
    <w:p>
      <w:pPr>
        <w:pStyle w:val="BookText"/>
        <w:rPr/>
      </w:pPr>
      <w:r>
        <w:rPr>
          <w:rFonts w:ascii="IRNazanin" w:hAnsi="IRNazanin" w:eastAsia="IRNazanin"/>
          <w:color w:val="111111"/>
          <w:sz w:val="28"/>
          <w:sz w:val="28"/>
          <w:szCs w:val="28"/>
          <w:rtl w:val="true"/>
          <w:lang w:bidi="fa-IR"/>
        </w:rPr>
        <w:t>در میان دل‌های ایشان بعد از عداوت فتنه از روی برادری، هم‌چنان که الفت داد در میان ایشان بعد از عداوت شرک از روی برادری در دین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الثلاثون به این اسناد عبداللَّه بن مسعود روایت می‌کند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باقی نماند مگر یک شب هر آینه دراز گرداند آن شب را خدا تا مالک شود مردی از اهل‌بیت من که موافق باشد اسم او باسم من و اسم پدر او باسم پدر من پر گرداند زمین را از داد و عدل هم‌چنان که پر بوده باشد از ظلم و جور، و تقسیم نماید مال را به سویت، و پدید کند حق سبحانه و تعالی غنا در دل‌های این امت، پس مالک شود هفت سال یا نه سال و چیزی نخواهد بود در زیستن بعد از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الثلاثون به این اسناد روایت می‌کند أبو‌هریره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قیامت قایم نگردد تا مالک شود مردی از اهل‌بیت من که فتح کند قسطنطینیه و جبل دیلم را، و اگر باقی نماند مگر یک روز هر آینه دراز گرداند حق تعالی آن روز را تا فتح کند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الثلاثون به این اسناد قیس بن جابر از آباء و أجداد خود روایت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زود باشد که بیایند بعد از من خلفا و بعد از خلفا امرا و از بعد امرا ملوک جبابره، بعد از آن بیرون آید مردی از اهل‌بیت من که پر گرداند زمین را از داد و عدل هم‌چنان که پر بوده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الثلاثون به این اسناد أبو‌سعید خدری روایت کند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ماست آن‌که بگزاردعیسی بن مریم نماز را در پس او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و الثلاثون به این اسناد مرویست از جابر بن عبداللَّه که حضرت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فرود آید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 امیر خلایق که مهدیست بیا و بگزار به ما نماز را گوید به درستی که بعضی از شما بر بعضی امیرانند جهت کرامت از قبل خدای تعالی از برای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الاربعون به این اسناد روایت کند محمد بن ابراهیم از ابی‌جعفر المنصور و او از پدر خود هم‌چنین تا عبداللَّه بن عباس که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هلاک نگردد امتی که من در اول ایشان باشم و عیسی بن مریم در آخر ایشان، و مهدی در وسط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کرده بعضی از احوال صاحب الزمان را و اکثر آن مذکور شده، و می‌فرماید که حدیث کرد ما را صدقه بن موسی و او گوید که حدیث کرد ما را پدر من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 که خلف صالح از ولد ابی‌محمد الحسن بن علی است، و او صاحب الزمان است که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باب ایراد فرموده مشتمل بر احادیث که مذکور شد منقولست از کفایت الطالب و در باب دوازدهم این حدیث را ذکر کرده که آن حضرت فرمود که هلاک نگردد امتی که من در اول ایشان باشم، و عیسی بن مریم در آخر ایشان، و مهدی در وسط ایشان که حدیث چهلم بود که مذکور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 که این قول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ایشان باشد مراد آن حضرت آن نیست که عیسی باقی ماند بعد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جایز نیست از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خیری نیست در زیستن بعد از مهدی چنان که مذکور شد دوم آن‌که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آخر الزمان است و امامی بعد از او نخواهد بود و ممکن نیست که باقی ماند خلق بغیر 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گویند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بود که امام امت باشد گوئیم که این قول جایز نیست زیرا که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که بعد از مهدی خیری نخواهد بود و هر گاه که عیسی در میان قومی باشد جایز نیست که خیر در میان ایشان نباشد و نیز جایز نیست که گویند نایب اوست چه منصب او اعلی است که نبوت است و جایز نیست که گویند او مشتغل گردد بامامت، زیرا که این بوهم می‌اندازد عوام را که انتقال ملت محمدیه باشد بملت عیسویه و این کفر است، پس واجب است حمل آن بر صواب و آن آن‌ست که آن حضرت اول دعوت‌کننده است بملت اسلام و مهدی اوسط دعوت‌کننده؛ و مسیح آخر دعوت‌کننده پس این‌ست معنی خبر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معنی آن این باشد که مهدی أوسط امت است یعنی بهتر امت چه او امام امت است، و بعد از آن نزول خواهد کرد عیسی که مصدق امام باشد، و عون او و مساعد و مبین مرامت را صحت آن‌چه ادعا می‌کند آن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بنا بر این مسیح آخر مصدقین باشد بر وفق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چون آن حضرت اول داعی است و مهدی تابع او و از اهل‌بیت او است او را وسط گردانید از جهت قرب او از آن‌که او تابع اوست و بر شریعت اوست؛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ملت دیگر است و داعی است در آخر الزمان بشریعت غیر شریعت او حسن این‌ست که او آخر باشد و اللَّه اعلم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بیست و پنجم آورده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باقی است از زمان غیبت او تا این زمان و امتناع نیست در بقای او به دلیل بقای عیسی و خضر و الیاس از اولیاء </w:t>
      </w:r>
    </w:p>
    <w:p>
      <w:pPr>
        <w:pStyle w:val="BookText"/>
        <w:rPr/>
      </w:pPr>
      <w:r>
        <w:rPr>
          <w:rFonts w:ascii="IRNazanin" w:hAnsi="IRNazanin" w:eastAsia="IRNazanin"/>
          <w:color w:val="111111"/>
          <w:sz w:val="28"/>
          <w:sz w:val="28"/>
          <w:szCs w:val="28"/>
          <w:rtl w:val="true"/>
          <w:lang w:bidi="fa-IR"/>
        </w:rPr>
        <w:t>اللَّه و بقای دجال و ابلیس لعین از اعداء اللَّه و ثابت شده بقای ایشان به کتاب و سنت و متفقند در بقای ایشان، و منکرند در جواز بقای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منکرند بقای او را از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طول زمان است، دوم بودن او در سرداب بغیر آن‌که قیام نماید کسی بطعام و شراب او و این ممتنع است از روی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کفایت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دلیل بر بقای عیسی قول حق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نیست هیچ کس از اهل کتاب مگر که هر آینه ایمان بیارد بعیسی قبل از موت او و ایمان نیاورده‌اند به وی از زمان نزول این آیه تا زمان ما که این‌ست پس لا بد است که باشد این در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سنت آن‌ست که روایت کرده مسلم در صحیح خود از نواس بن سمعان در حدیث طویلی در قصه دجال که عیسی بن مریم فرود آید نزد مناره بیضا که شرقی دمشق است در میان مهرودتین که نهاده باشد هر دو کف دست خود را بر بال‌های دو فرشته و نیز مذکور شد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چگونه خواهد بود حال شما هر گاه که نزول کند پسر مریم در میان شما و امام شما از شما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خضر و الیاس ابن جریر طبری گفته که خضر و الیاس هر دو باقی‌اند و سیر می‌کنند در زمین و نیزروایت کرده مسلم در صحیح خود از ابی‌سعید خدری که او گفت حدیث فرمود ما 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طویلی از دجال پس آن‌چه حدیث کرد ما را آن حضرت آن بود که بیاید دجال و محرم بود بر او که داخل شود نقاب مدینه را پس منتهی شود ببعضی از سباخ که در یلی مدینه است پس بیرون </w:t>
      </w:r>
    </w:p>
    <w:p>
      <w:pPr>
        <w:pStyle w:val="BookText"/>
        <w:rPr/>
      </w:pPr>
      <w:r>
        <w:rPr>
          <w:rFonts w:ascii="IRNazanin" w:hAnsi="IRNazanin" w:eastAsia="IRNazanin"/>
          <w:color w:val="111111"/>
          <w:sz w:val="28"/>
          <w:sz w:val="28"/>
          <w:szCs w:val="28"/>
          <w:rtl w:val="true"/>
          <w:lang w:bidi="fa-IR"/>
        </w:rPr>
        <w:t>آید به سوی او در آن روز مردی که بهترین مردم باشد و گوید او را که گواهی می‌دهم که تو دجالی که حدیث فرموده ما 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دجال گوید که مصلحت می‌بینید که بکشم این را و باز زنده کنم او را آیا شک می‌آرید در امر من؟ پس گویند نه پس بکشد او را و باز زنده گرداند پس گوید در این هنگام که زنده کرد او را به خدا که نبودی در باب خود هرگز بر سخترین بصیرت از من در این وقت پس دجال خواهد که بکشد او را پس تسلط بر او پیدا نتواند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ابراهیم بن سعید گوید که این مرد او خضر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دلیل بر بقای دجال ایراد نموده نیز تمیم داری حدیث و اما دلیل بر بقای ابلیس آیات کتاب عزیز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أَنْظِرْنِی إِلی یوْمِ یبْعَثُونَ قالَ 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آمده در کتاب سعید بن جبیر آورده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او مهدی است از عترت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کس که گفته که او عیسی است پس منافی نیست میان این دو قول چه او مساعد امام خواهد بود چنان‌چه مذکور شد و مقاتل بن سلیمان و کسی که مشایعت او می‌کند از مفسرین گویند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بود در آخر الزمان و بعد از ظهور او قیام قیامت و علامات او بوقوع آید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از طول زمان پس از حیثیت نص است و معنی، اما نص پس گذشت از اخبار بر آن‌که لا بد است از وجود ثلاثه در آخر الزمان و از ایشان در آن میان متبوع نیستند غیر مهدی به دلیل آن‌که او امام است در آخر الزمان و به درستی که عیسی نماز خواهد گزارد در خلف او هم‌چنان که وارد است در صحاح و مصدق است در آن دعوی و ثالث دجال لعین است که ثابت شده که او حی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معنی در بقای ایشان پس خالی نیست بیکی از دو قسم یا آن‌ست که بقای ایشان در مقدور الهی است یا نیست، و محال است که بیرون رود از مقدور الهی زیرا که آن‌که ابتدای آفرینش کرد بی‌ماده و چیزی و فانی گردانید و باز اعاده می‌کند بعد از فنا لا بد است که بقا باشد در مقدور خدای تعالی پس خالی نیست این از دو قسم یا آن‌ست که راجع است باختیار خدای تعالی یا باختیار امت، و جایز نیست که باختیار امت باشد چه اگر صحیح می‌بود باختیار امت هر آینه جایز می‌بود یکی را از ما که اختیار می‌کرد بقا از برای نفس خود و از برای ولد خود و این حاصل نیست ما را و در تحت مقدور ما داخل نه پس لا بد است که راجع باختیار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خالی نیست بقای این ثلاثه از دو قسم نیز یا از برای سببی است یا بی‌سببی، پس اگر بی‌سبب است پس خارج خواهد بود از وجه حکمت؛ و آن‌چه خارج است از وجه حکمت داخل نیست در افعال اللَّه، پس لا بد است که از برای سببی باشد که مقتضی حکمت الهی بود، و مبین می‌شود بقای هر یک از ایشان علی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سببی است و آن قول حق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نیاورد به وی کسی از اهل کتاب از زمان نزول این آیه تا این روز، پس لا بد است که باشد این در آخر الزمان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دجال لعین ظاهر نشد و احداث چیزی نکرده از آن زمان باز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بیرون خواهد آمد در میان شما دجال اعور و با او کوهی باشد از </w:t>
      </w:r>
    </w:p>
    <w:p>
      <w:pPr>
        <w:pStyle w:val="BookText"/>
        <w:rPr/>
      </w:pPr>
      <w:r>
        <w:rPr>
          <w:rFonts w:ascii="IRNazanin" w:hAnsi="IRNazanin" w:eastAsia="IRNazanin"/>
          <w:color w:val="111111"/>
          <w:sz w:val="28"/>
          <w:sz w:val="28"/>
          <w:szCs w:val="28"/>
          <w:rtl w:val="true"/>
          <w:lang w:bidi="fa-IR"/>
        </w:rPr>
        <w:t>نان که با آن نان سیر کند و غیر ذلک از آیات، پس لا بد است که این در آخر الزمان باشد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غایب شده از أبصار تا این روز ما پر نگشته زمین از داد و عدل هم‌چنان که سمت ذکر یافت اخبار در این باب، پس لا بد است که این شروط با آخر الزمان باشد، پس گذشت این اسباب از برای استیفاء اجل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اتفاق اسباب بقای ثلاثه است از برای صحت امر معلوم در وقت معلوم و دو صالح از ایشان نبی و امام است، و یک طالح عدو اللَّه دجالست و اخبار از پیش گذشت از صحاح در صحت بقای دجال با صحت بقای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چه باشد از بقای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بقای او باختیار الهی باشد و داخل در تحت مقدور او، و این آیتی و معجزه‌ایست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است به بقا از آن دو دیگر چه بقای او تا آخر الزمان موجب آن‌ست که زمین پر گردد از داد و عدل هم‌چنان که مذکور شد مکرراً پسبقای او از برای مصلحت مکلفین است و لطف بایشان در بقای او نزد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بقای دجال مفسده است از برای عالمیان چه او ادعای ربوبیت خواهد کرد و رخنه در کار امت خواهد انداخت، و لیکن در بقای او امتحان و آزمایش است از قبل حق سبحانه و تعالی تا امتیاز یابد و معلوم گردد مطیع از عاصی، و محسن از مسی‌ء، و مصلح از مفسد، و این‌ست حکمت در بقای دجال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بقای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سبب ایمان اهل کتاب‌ست به او؛ و آیه و تصدیق نبوت سید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تبیان دعوت امام نزد اهل ایمان، و مصدق مر </w:t>
      </w:r>
    </w:p>
    <w:p>
      <w:pPr>
        <w:pStyle w:val="BookText"/>
        <w:rPr/>
      </w:pPr>
      <w:r>
        <w:rPr>
          <w:rFonts w:ascii="IRNazanin" w:hAnsi="IRNazanin" w:eastAsia="IRNazanin"/>
          <w:color w:val="111111"/>
          <w:sz w:val="28"/>
          <w:sz w:val="28"/>
          <w:szCs w:val="28"/>
          <w:rtl w:val="true"/>
          <w:lang w:bidi="fa-IR"/>
        </w:rPr>
        <w:t>آن چیزی را که می‌خواند به سوی او نزد اهل طغیان، به دلیل نماز گزاردن وی در خلف امام، و نصرت او او را و دعوت کردن او بملت محمدیه که امام از برای آن ظاهر شده، پس بقای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باشد و بقای آن دوی دیگر فرع بر بقای او؛ پس چگونه صحیح باشد بقای فرعین با عدم بقای اصل مر ایشان را و اگر این صحیح باشد صحیح می‌شود وجود سبب از دون وجود مسبب و این مستحیل است در 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گفتیم که بقای مهدی اصل است از برای بقای آن دو دیگر چه صحیح نیست وجود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بانفراده که ناصر ملت اسلام و مصدق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اگر صحیح می‌بود هر آینه منفرد می‌بود به دولت و دعوت، و این مبطل دعوت اسلام است از آن‌که تابع متبوع گردد و فرع 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لا نبی بعدی و دیگر آن حضرت فرموده که حلال آن‌ست که حق تعالی حلال گردانیده بر زبان من تا روز قیامت، و حرام آن‌ست که حرام کرده حق تعالی بر لسان من تا روز قیامت، پس لا بد است که او مر او را عون و ناصر و مصدق باشد، پس هر گاه که این وجود نگیرد نخواهد بود مر وجود او را تأثیری پس ثابت شد که وجود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مر وجود او 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دجال لعین صحیح نیست وجود او در آخر الزمان و صحیح نیست مر امت را که امامی نباشد که رجوع به سوی او کنند، و او ایشان را بطاعت نزدیک گرداند و از معصیت و گناه دور سازد که اگر این چنین باشد که احتیاج بامام نشود لا یزال اسلام مقهور بود، و دعوت او باطل، پس وجود امام اصل باشد مر وجود آن‌ها را بر آن وجه که ما ذکر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جواب از منکر بودن ایشان بقای او را در سرداب بی‌آنکه کسی قیام نماید بطعام و شراب او پس از آن دو جوابست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بقای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بی‌آنکه أحدی قیام نماید بطعام و شراب او و او بشر است مثل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جایز است بقای او در آسمان جایز است بقای مهدی در سرداب پس اگر گوئی که حضرت رب العالمین غذا می‌دهد عیسی را از خزاین خود گوئیم که خزائن او فانی نمی‌شود بانضمام مهدی به وی در دادن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گوئی که عیسی بیرون آمده از طبیعت بشریه گوئیم که این دعوی باطل است زیرا که حق تعالی فرموده است مر اشرف انبیا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گوئی که کسب کرده آن را از عالم علوی گوئیم که این محتاج است بتوقیف و راهی نیست به سوی آن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جوابی دیگر بقای دجال است در دیری که به سخت‌ترین وجهی دست و پای او را بسته‌اند و در گردنش انداخته بزنجیر، و در روایت دیگر بچاهی در بند است و هر گاه بقای دجال ممکن باشد بر وجه مذکور بی‌آنکه کسی باحوال او قیام نماید، پس مانع چه باشد از بقای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تعظیم و تکریم بی‌قید و بندی، چه کل این‌ها در مقدور الهی وقوع دارد پس ثابت شد که آن ممتنع نیست شرعاً و نه عادة</w:t>
      </w:r>
      <w:r>
        <w:rPr>
          <w:rFonts w:eastAsia="IRNazanin" w:cs="IRNazanin"/>
          <w:color w:val="111111"/>
          <w:sz w:val="28"/>
          <w:szCs w:val="28"/>
          <w:rtl w:val="true"/>
          <w:lang w:bidi="fa-IR"/>
        </w:rPr>
        <w:t>.</w:t>
      </w:r>
      <w:r>
        <w:rPr>
          <w:rStyle w:val="FootnoteAnchor"/>
          <w:rtl w:val="true"/>
        </w:rPr>
        <w:footnoteReference w:id="37"/>
      </w:r>
      <w:bookmarkStart w:id="83" w:name="pg14726_157381"/>
    </w:p>
    <w:p>
      <w:pPr>
        <w:pStyle w:val="Heading4"/>
        <w:numPr>
          <w:ilvl w:val="3"/>
          <w:numId w:val="1"/>
        </w:numPr>
        <w:rPr/>
      </w:pPr>
      <w:bookmarkStart w:id="84" w:name="__RefHeading___Toc623733_730472459"/>
      <w:bookmarkStart w:id="85" w:name="_Toc31"/>
      <w:bookmarkEnd w:id="83"/>
      <w:bookmarkEnd w:id="84"/>
      <w:r>
        <w:rPr/>
        <w:t>13</w:t>
      </w:r>
      <w:r>
        <w:rPr>
          <w:rtl w:val="true"/>
        </w:rPr>
        <w:t xml:space="preserve">. </w:t>
      </w:r>
      <w:r>
        <w:rPr>
          <w:rtl w:val="true"/>
        </w:rPr>
        <w:t>روایات اهل تسنن در باره مهدی موعود</w:t>
      </w:r>
      <w:r>
        <w:rPr>
          <w:rtl w:val="true"/>
        </w:rPr>
        <w:t>(</w:t>
      </w:r>
      <w:r>
        <w:rPr>
          <w:rtl w:val="true"/>
        </w:rPr>
        <w:t>عج</w:t>
      </w:r>
      <w:r>
        <w:rPr>
          <w:rtl w:val="true"/>
        </w:rPr>
        <w:t>)</w:t>
      </w:r>
      <w:bookmarkEnd w:id="85"/>
    </w:p>
    <w:p>
      <w:pPr>
        <w:pStyle w:val="Heading5"/>
        <w:numPr>
          <w:ilvl w:val="4"/>
          <w:numId w:val="1"/>
        </w:numPr>
        <w:rPr/>
      </w:pPr>
      <w:bookmarkStart w:id="86" w:name="__RefHeading___Toc623735_730472459"/>
      <w:bookmarkStart w:id="87" w:name="_Toc32"/>
      <w:bookmarkEnd w:id="86"/>
      <w:r>
        <w:rPr>
          <w:rtl w:val="true"/>
        </w:rPr>
        <w:t>چهل حدیث از طریق اهل تسنن</w:t>
      </w:r>
      <w:bookmarkEnd w:id="87"/>
    </w:p>
    <w:p>
      <w:pPr>
        <w:pStyle w:val="BookText"/>
        <w:rPr/>
      </w:pPr>
      <w:r>
        <w:rPr>
          <w:rFonts w:ascii="IRNazanin" w:hAnsi="IRNazanin" w:eastAsia="IRNazanin"/>
          <w:color w:val="111111"/>
          <w:sz w:val="28"/>
          <w:sz w:val="28"/>
          <w:szCs w:val="28"/>
          <w:rtl w:val="true"/>
          <w:lang w:bidi="fa-IR"/>
        </w:rPr>
        <w:t>چهل حدیث</w:t>
      </w:r>
      <w:r>
        <w:rPr>
          <w:rStyle w:val="FootnoteAnchor"/>
          <w:rtl w:val="true"/>
        </w:rPr>
        <w:footnoteReference w:id="38"/>
      </w:r>
      <w:r>
        <w:rPr>
          <w:rFonts w:ascii="IRNazanin" w:hAnsi="IRNazanin" w:eastAsia="IRNazanin"/>
          <w:color w:val="111111"/>
          <w:sz w:val="28"/>
          <w:sz w:val="28"/>
          <w:szCs w:val="28"/>
          <w:rtl w:val="true"/>
          <w:lang w:bidi="fa-IR"/>
        </w:rPr>
        <w:t>از طریق اهل تسنن</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الغمة وَقَعَ لِی أَرْبَعُونَ حَدِیثاً جمع‌ها الْحَافِظُ أبو‌نُعَیمٍ أَحْمَدُ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أَوْرَدْتُهَا سَرْداً کمَا أَوْرَدَهَا وَ اقْتَصَرْتُ عَلَی ذِکرِ الرَّاوِی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 ابی‌سَعِیدٍ الْخُدْرِی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یکونُ مِنْ أُمَّتِی الْمَهْدِی إِنْ قَصُرَ عُمُرُهُ فَسَبْعُ سِنِینَ وَ إِلَّا فَثَمَانٍ وَ إِلَّا فَتِسْعٌ یتَنَعَّمُ أُمَّتِی فِی زَمَانِهِ نَعِیماً لَمْ یتَنَعَّمُوا مِثْلَهُ قَطُّ الْبَرُّ وَ الْفَاجِرُ یرْسَلُ السَّمَاءُ عَلَیهِمْ مِدْرَاراً وَ لَا تَدَّخِرُ الْأَرْضُ شَیئاً مِنْ نَبَاتِهَا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بن عیسی اربلی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 باره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آورده‌امکه حافظ أبو‌نعیم اصفهانی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مشهور این‌ست که وی از علمای اهل تسنن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نفیس اوست که بگفته ابن خلکان بهترین کتبی است که در فن خود نوشته شده، این کتاب مورد اعتماد دانشمندان ماست و اخبار مناقب اهل بیت عصمت را از آن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که در آن چهل حدیث در پیرامون شخصیت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این چهل حدیث را با سلسله سند ذکر کرده اهمیت این روایات باینست که اغلب آن از راویان مشهور اهل تسنن نقل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عوف، انس بن مالک، عبد اللَّه بن مسعود، ابو‌هریره،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ابن خلکان، ابو‌نعیم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محله خواجوی اصفهان مدفون گشت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جمع آوری کرده و من هم بترتیبی که او ذکر نموده می‌آورم ولی از میان سلسله سند فقط شخص راوی که از پیغمبر روایت نموده است نام می‌برم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مردم در عصر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میان امت من برخاسته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او هفت یا هشت یا نه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طبقات امت من در زمان ظهور او چنان مرفه الحال زندگی نمایند که قبل از وی هیچ برّ و فاجری بدان نعمت نرسیده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رحمت خود را بر آنان می‌بارد و زمین از روئیدنی‌های خود چیزی فرو نمی‌گذارد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فِی ذِکرِ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عِتْرَةِ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ابی‌سَعِیدٍ الْخُدْرِی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تُمْلَأُ الْأَرْضُ ظُلْماً وَ جَوْراً فَیقُومُ رَجُلٌ مِنْ عِتْرَتِی فَیمْلَؤُهَا قِسْطاً وَ عَدْلًا یمْلِک سَبْعاً أَوْ تِسْعاً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 از ظلم و ستم گردد پس مردی از عترت من قیام کند و آن را پر از عدل و داد گرداند و هفت سال یا نه سال سلطنت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 عَنْهُ قَالَ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تَنْقَضِی السَّاعَةُ حَتَّی یمْلِک الْأَرْضَ رَجُلٌ مِنْ اهل‌بیتی یمْلَأُ الْأَرْضَ عَدْلًا کمَا مُلِئَتْ جَوْراً یمْلِک سَبْعَ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أبو‌سعید خدری نقل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نخواهد گذشت تا این‌که مردی از اهل‌بیت من به سلطنت رسد و او زمین را پر از عدل و داد کند چنان که پر از ظلم شده باشد و مدت سلطنتش هفت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فِی قَوْلِهِ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وُلْدِک عَنِ الزُّهْرِی عَنْ عَلِی بْنِ الْحُسَینِ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الْمَهْدِی مِنْ وُلْدِک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زین العابدین و آن حضرت از</w:t>
      </w:r>
    </w:p>
    <w:p>
      <w:pPr>
        <w:pStyle w:val="BookText"/>
        <w:rPr/>
      </w:pPr>
      <w:r>
        <w:rPr>
          <w:rFonts w:ascii="IRNazanin" w:hAnsi="IRNazanin" w:eastAsia="IRNazanin"/>
          <w:color w:val="111111"/>
          <w:sz w:val="28"/>
          <w:sz w:val="28"/>
          <w:szCs w:val="28"/>
          <w:rtl w:val="true"/>
          <w:lang w:bidi="fa-IR"/>
        </w:rPr>
        <w:t>پدرش روایت نموده که پیغمبر بفاطمه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تو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مِنْهُمَا مَهْدِی هَذِهِ الْأُمَّةِ یعْنِی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هِلَالٍ عَنْ أَبِیهِ قَالَ دَخَلْتُ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الْحَالَةِ الَّتِی قُبِضَ فِیهَا فَإِذَا فَاطِمَةُ عِنْدَ رَأْسِهِ فَبَکتْ حَتَّی ارْتَفَعَ صوت‌ها فَرَفَعَ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إِلَیهَا رَأْسَهُ فَقَالَ حَبِیبَتِی فَاطِمَةُ مَا الَّذِی یبْکیک فَقَالَتْ أَخْشَی الضَّیعَةَ مِنْ بَعْدِک فَقَالَ یا حَبِیبَتِی أَ مَا عَلِمْتِ أَنَّ اللَّهَ عَزَّ وَ جَلَّ اطَّلَعَ عَلَی الْأَرْضِ اطِّلَاعَةً فَاخْتَارَ مِنْهَا أَبَاک فَبَعَثَهُ بِرِسَالَتِهِ ثُمَّ اطَّلَعَ اطِّلَاعَةً فَاخْتَارَ مِنْهَا بَعْلَک وَ أَوْحَی إِلَی أَنْ أُنْکحَک إِیاهُ یا فَاطِمَةُ وَ نَحْنُ اهل‌بیت قَدْ أَعْطَانَا اللَّهُ عَزَّ وَ جَلَّ سَبْعَ خِصَالٍ لَمْ یعْطِ أَحَداً قَبْلَنَا وَ لَا یعْطِی أَحَداً بَعْدَنَا أَنَا خَاتَمُ النَّبِیینَ وَ أَکرَمُ النَّبِیینَ عَلَی اللَّهِ عَزَّ وَ جَلَّ وَ أَحَبُّ الْمَخْلُوقِینَ إِلَی اللَّهِ عَزَّ وَ جَلَّ وَ أَنَا أَبُوک وَ وَصِیی خَیرُ الْأَوْصِیاءِ وَ أَحَبُّهُمْ إِلَی اللَّهِ عَزَّ وَ جَلَّ وَ هُوَ بَعْلُک وَ شَهِیدُنَا خَیرُ الشُّهَدَاءِ وَ أَحَبُّهُمْ إِلَی اللَّهِ عَزَّ وَ جَلَّ وَ هُوَ حَمْزَةُ بْنُ عَبْدِ الْمُطَّلِبِ عَمُّ أَبِیک وَ عَمُّ بَعْلِک وَ مِنَّا مَنْ لَهُ جَنَاحَانِ یطِیرُ فِی الْجَنَّةِ مَعَ الْمَلَائِکةِ حَیثُ یشَاءُ وَ هُوَ ابْنُ عَمِّ أَبِیک وَ أَخُو بَعْلِک وَ مِنَّا سِبْطَا هَذِهِ الْأُمَّةِ وَ هُمَا ابْنَاک الْحَسَنُ وَ الْحُسَینُ وَ هُمَا سَیدَا شَبَابِ أَهْلِ الْجَنَّةِ وَ أَبُوهُمَا وَ الَّذِی بَعَثَنِی بِالْحَقِّ خَیرٌ مِنْهُمَا یا فَاطِمَةُ وَ الَّذِی بَعَثَنِی بِالْحَقِّ إِنَّ مِنْهُمَا مَهْدِی هَذِهِ الْأُمَّةِ إِذَا صَارَتِ الدُّنْیا هَرْجاً وَ مَرْجاً وَ تَظَاهَرَتِ الْفِتَنُ وَ انْقَطَعَتِ السُّبُلُ وَ أَغَارَ بَعْضُهُمْ عَلَی بَعْضٍ فَلَا کبِیرٌ یرْحَمُ صَغِیراً وَ لَا صَغِیرٌ یوَقِّرُ کبِیراً فَیبْعَثُ اللَّهُ عِنْدَ ذَلِک مِنْهُمَا مَنْ یفْتَحُ حُصُونَ الضَّلَالَةِ وَ قُلُوباً غُلْفاً یقُومُ بِالدِّینِ فِی آخِرِ الزَّمَانِ کمَا قُمْتُ بِهِ فِی آخِرِ الزَّمَانِ وَ یمْلَأُ الْأَرْضَ عَدْلًا کمَا مُلِئَتْ جَوْراً یا فَاطِمَةُ لَا تَحْزَنِی وَ لَا تَبْکی فَإِنَّ اللَّهَ عَزَّ وَ جَلَّ أَرْحَمُ بِک وَ أَرْأَفُ عَلَیک مِنِّی وَ ذَلِک لِمَکانِک مِنِّی وَ مَوْقِعِک مِنْ قَلْبِی قَدْ زَوَّجَک اللَّهُ </w:t>
      </w:r>
    </w:p>
    <w:p>
      <w:pPr>
        <w:pStyle w:val="BookText"/>
        <w:rPr/>
      </w:pPr>
      <w:r>
        <w:rPr>
          <w:rFonts w:ascii="Amiri" w:hAnsi="Amiri" w:eastAsia="Amiri" w:cs="Amiri"/>
          <w:color w:val="111111"/>
          <w:sz w:val="28"/>
          <w:sz w:val="28"/>
          <w:szCs w:val="28"/>
          <w:rtl w:val="true"/>
          <w:lang w:bidi="ar-SA"/>
        </w:rPr>
        <w:t>زَوْجَک وَ هُوَ أَعْظَمُهُمْ حَسَباً وَ أَکرَمُهُمْ مَنْصَباً وَ أَرْحَمُهُمْ بِالرَّعِیةِ وَ أَعْدَلُهُمْ بِالسَّوِیةِ وَ أَبْصَرُهُمْ بِالْقَضِیةِ وَ قَدْ سَأَلْتُ رَبِّی عَزَّ وَ جَلَّ أَنْ تَکونِی أَوَّلَ مَنْ یلْحَقُنِی مِنْ اهل‌بیتی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فَاطِمَةُ بَعْدَهُ إِلَّا خَمْسَةً وَ سَبْعِینَیوْماً حَتَّی أَلْحَقَهَا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هلال از پدرش روایت نموده که گفت در مرض موت پیغمبر بخدمتش رسیدم دیدم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بالین حضرت نشسته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گریه‌اش بلند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بعد از شما احترام ما از دست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مگر نمی‌دانی که خداوند باهل زمین نگاه کرد و پدرت را از میان آنان برگزید سپس نظر کرد و شوهرت را انتخاب فرمود و به من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به او تزویج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اهل‌بیتی هستیم که خداوند عز و جل هفت فضیلت به ما عطا فرموده که به هیچ کس قبل و بعد از ما عطا نفرموده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انبیا نزد خداوند و بهترین آن‌ها و محبوب‌ترین بندگان می‌باشم و با این امتیازات پدر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بهترین جانشینان پیغمبران و محبوب‌ترین آن‌ها نزد خداوند است و او شوهر تو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ما بهترین شهدا و محبوب‌ترین آنان نزد خداوند است، و او حمزة بن عبد المطلب عموی پدر و شوهرت می‌باشد، جعفر بن ابی‌طالب که با دو به آل هر کجا که خواهد در بهشت با فرشتگان طیران می‌کند پسر عموی پدرت و برادر شوهرت،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این امت که حسن و حسین دو فرزند تو و دو آقای اهل بهشت می‌باشند از ماست و به خدا قسم که پدرشان افضل از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خداوندی که مرا براستی برانگیخته مهدی این امت نیز از ایشان می‌باشد، موقعی که دنیا هرج و مرج شود و آشوب‌ها پدید آید و راه‌ها مسدود گردد و اموال یک دیگر را بغارت برند، نه بزرگ‌تر رحم بکوچک‌تر کند و نه کوچک‌تر احترام بزرگ‌تر نگاه دارد، خداوند کسی را برانگیزد که قلعه‌های ضلالت و دل‌های قفل زده را بگشاید و اساس دین را در آخر الزمان استوار کند، چنان که من در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کردم، و زمین را پر از عدل نماید چونان که از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و گریه مکن که خداوند از من نسبت به تو مهربان‌تر است، و این برای احترامی است که نزد من داری و محبتی است که من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بشوهری تزویج کرد که از لحاظ بزرگی و حسب و منصب و رعیت پروری و حکومت و قضاوت از همه مردم بزرگ‌تر و گرامی‌تر و مهربانتر و عادلتر و بیناتر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 و جل درخواست نمودم که تو نخستین کس باشی که از میان اهل‌بیت من به من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بیش از هفتاد و پنج روز بعد از پیغمبر زنده نبود تا آن‌که خداوند او را به پیغمبر بپیوست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فِی أَنَّ الْمَهْدِی هُوَ الْحُسَینِی وَ بِإِسْنَادِهِ عَنْ حُذَیفَةَ رَضِی اللَّهُ عَنْهُ قَالَ 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فَذَکرَنَا مَا هُوَ کائِنٌ ثُمَّ قَالَ لَوْ لَمْ یبْقَ مِنَ الدُّنْیا إِلَّا یوْمٌ وَاحِدٌ لَطَوَّلَ اللَّهُ عَزَّ وَ جَلَّ ذَلِک الْیوْمَ حَتَّی یبْعَثَ رَجُلًا مِنْ وُلْدِی اسْمُهُ اسْمِی فَقَامَ سَلْمَانُ ره فَقَالَ یا رَسُولَ اللَّهِ مِنْ أَی وُلْدِک هُوَ قَالَ مِنْ وَلَدِی هَذَا وَ ضَرَبَ بِیدِهِ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از حذیفة بن الیمان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خطبه‌ای ایراد فرمود و آن‌چه می‌باید اتفاق بیفتد به ما اطلاع داد 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بیش‌تر نمانده باشد، خداوند آن روز را چندان دراز گرداند تا مردی از اولاد من برانگیزد که همنام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کدام فرزند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و دست روی شانه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فِی الْقَرْیةِ الَّتِی یخْرُجُ مِنْهَا الْمَهْدِی وَ بِإِسْنَادِهِ عَنْ عبداللَّه بْنِ عُمَرَ قَالَ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مِنْ قَرْیةٍ یقَالُ لَهَا کرعَةُ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که مهدی از آن‌جا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قریه‌ای قیام می‌کند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فِی صِفَةِ وَجْهِ الْمَهْدِی بِإِسْنَادِهِ عَنْ حُذَیفَةَ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وَجْهُهُ کالْکوْکبِ الدُّرِّی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نازنین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حذیفه از پیغمبر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فرزندان من است که رویش چون ستاره تابان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فِی صِفَةِ لَوْنِهِ وَ جِسْمِهِ بِإِسْنَادِهِ عَنْ حُذَیفَةَ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 وُلْدِی لَوْنُهُ لَوْنٌ عَرَبِی وَ جِسْمُهُ جِسْمٌ إِسْرَائِیلِی عَلَی خَدِّهِ الْأَیمَنِ خَالٌ کأَنَّهُ کوْکبٌ دُرِّی یمْلَأُ الْأَرْضَ عَدْلًا کمَا مُلِئَتْ جَوْراً یرْضَی فِی خِلَافَتِهِ أَهْلُ الْأَرْضِ وَ أَهْلُ السَّمَاءِ وَ الطَّیرُ فِی الْجَوِّ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اندام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حذیفه روایت نموده که فرمود مهدی مردی از اولاد من است رنگ بدن او رنگ نژاد عرب و اندامش مانند اندام بنی‌اسرائیل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صلابت و قوی پی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راست وی خالی است که چون ستاره تابناکی</w:t>
      </w:r>
    </w:p>
    <w:p>
      <w:pPr>
        <w:pStyle w:val="BookText"/>
        <w:rPr/>
      </w:pPr>
      <w:r>
        <w:rPr>
          <w:rFonts w:ascii="IRNazanin" w:hAnsi="IRNazanin" w:eastAsia="IRNazanin"/>
          <w:color w:val="111111"/>
          <w:sz w:val="28"/>
          <w:sz w:val="28"/>
          <w:szCs w:val="28"/>
          <w:rtl w:val="true"/>
          <w:lang w:bidi="fa-IR"/>
        </w:rPr>
        <w:t>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کند چنان که پر از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و آسمان و پرندگان هوا در خلافت وی خشنود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 فِی صِفَةِ جَبِینِهِ بِإِسْنَادِهِ عَنْ ابی‌سَعِیدٍ الْخُدْرِی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أَجْلَی الْجَبِینِ أَقْنَی 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ما پیشانیش روشن و وسط بینیش برآمده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عَشَرَ فِی صِفَةِ أَنْفِهِ بِإِسْنَادِهِ عَنْ ابی‌سَعِیدٍ الْخُدْرِی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الْمَهْدِی مِنَّا أَهْلَ الْبَیتِ رَجُلٌ مِنْ أُمَّتِی أَشَمُّ الْأَنْفِ یمْلَأُ الْأَرْضَ عَدْلًا کمَا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أبو‌سعید خدری از پیغمبر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ما اهل‌بیت مردی از امت من است که وسط بینیش برآمده و او زمین را پر از عدل کند چنان که پر از ظلم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عَشَرَ فِی خَالِهِ عَلَی خَدِّهِ الْأَیمَنِ وَ بِإِسْنَادِهِ عَنْ ابی‌أُمَامَةَ الْبَاهِلِی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بَینَکمْ وَ بَینَ الرُّومِ أَرْبَعُ هُدَنٍ یوْمُ الرَّابِعَةِ عَلَی یدِ رَجُلٍ مِنْ آل‌هِرَقْلَ یدُومُ سَبْعَ سِنِینَ فَقَالَ لَهُ رَجُلٌ مِنْ عَبْدِ الْقَیسِ یقَالُ لَهُ الْمُسْتَوْرِدُ بْنُ غَیلَانَ یا رَسُولَ اللَّهِ مَنْ إِمَامُ النَّاسِ یوْمَئِذٍ قَالَ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وُلْدِی ابْنُ أَرْبَعِینَ سَنَةً کأَنَّ وَجْهَهُ کوْکبٌ دُرِّی فِی خَدِّهِ الْأَیمَنِ خَالٌ أَسْوَدُ عَلَیهِ عَبَاءَتَانِ قِطْرِیتَانِ کأَنَّهُ مِنْ رِجَالِ بنی‌إِسْرَائِیلَ یسْتَخْرِجُ الْکنُوزَ وَ یفْتَحُ مَدَائِنَ الشِّرْک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رخسار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أبو‌امامه باهلی از پیغمبر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رومیان چهار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 به دست مردی از نسل هرقل خواهد بود و هفت سال دوام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طایفه عبد قیس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مستورد بن بجیلان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پیشوای مردم کیست؟ فرمود پیشوای مردم مهدی است که از فرزندان من می‌باشد که چون ظهور کند به صورت مرد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چون ستاره تابان می‌درخشد و در سمت راست رخسارش خال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عبای قطری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لحاظ سلامت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از مردان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زمین را استخراج کند و شهرهای شرک را بگشاید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أَفْرَقُ الثَّنَایا بِإِسْنَادِهِ عَنْ عَبْدِ الرَّحْمَنِ بْنِ عَوْفٍ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لَیبْعَثَنَّ اللَّهُ مِنْ عِتْرَتِی رَجُلًا أَفْرَقَ الثَّنَایا أَجْلَی الْجَبْهَةِ یمْلَأُ الْأَرْضَ عَدْلًا یفِیضُ الْمَالُ فَیضاً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روایت نموده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عترت من مردی برانگیزد که میان دندان‌هایش باز و رویش روشن باشد زمین را پر از عدل کند و به مردم اموال فراوان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 فِی ذِکرِ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إِمَامٌ صَالِحٌ بِإِسْنَادِهِ عَنْ ابی‌أُمَامَةَ قَالَ 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الدَّجَّالَ فَقَالَ فَتَنْفِی الْمَدِینَةُ الْخَبَثَ کمَا ینْفِی الْکیرُ خَبَثَ الْحَدِیدِ وَ یدْعَی ذَلِک الْیوْمُ یوْمَ الْخَلَاصِ فَقَالَتْ أُمُّ شَرِیک فَأَینَ الْعَرَبُ یوْمَئِذٍ یا رَسُولَ اللَّهِ قَالَ هُمْ قَلِیلٌ یوْمَئِذٍ وَ جُلُّهُمْ بِبیت‌المقدس إِمَامُهُمُ الْمَهْدِی رَجُلٌ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أبو‌امامه نقل می‌کند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خطبه‌ای ایراد کرد و در ضمن از دجال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 مدینه از پلیدیها پاک شود چنان که کوره آهنگری از کثافات فلزات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اعلام خواهند کرد که امروز، روز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عرب کجا</w:t>
      </w:r>
    </w:p>
    <w:p>
      <w:pPr>
        <w:pStyle w:val="BookText"/>
        <w:rPr/>
      </w:pPr>
      <w:r>
        <w:rPr>
          <w:rFonts w:ascii="IRNazanin" w:hAnsi="IRNazanin" w:eastAsia="IRNazanin"/>
          <w:color w:val="111111"/>
          <w:sz w:val="28"/>
          <w:sz w:val="28"/>
          <w:szCs w:val="28"/>
          <w:rtl w:val="true"/>
          <w:lang w:bidi="fa-IR"/>
        </w:rPr>
        <w:t>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آن‌ها اندکی بیش نیستند، بیش‌تر آنان در بیت‌المقدس می‌باشند و پیشوای آن‌ها مهدی است که مردی صالح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عَشَرَ فِی ذِکرِ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یبْعَثُهُ عِیاناً لِلنَّاسِ وَ بِإِسْنَادِهِ عَنْ ابی‌سَعِیدٍ الْخُدْرِی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یخْرُجُ الْمَهْدِی فِی أُمَّتِی یبْعَثُهُ اللَّهُ عِیاناً لِلنَّاسِ یتَنَعَّمُ الْأُمَّةُ وَ تَعِیشُ الْمَاشِیةُ وَ تُخْرِجُ الْأَرْضُ نبات‌ها وَ یعْطِی الْمَالَ صِحَاحاً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طور آشکار برانگیخته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خدری روایت می‌کند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میان امت من قیام خواهد کرد و خداوند او را به طور آشکار برای مردم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رفاه و چهار پایان در آسایش باشند و زمین روئیدنی‌های خود را بیرون دهد و او مال را به طور تساوی میان مردم تقسیم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عَشَرَ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رَأْسِهِ غَمَامَةٌ وَ بِإِسْنَادِهِ عَنْ عبداللَّه بْنِ عُمَرَ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غَمَامَةٌ فی‌ها مُنَادٍ ینَادِی هَذَا الْمَهْدِی خَلِیفَةُ اللَّهِ فَاتَّبِعُوهُ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بر سر او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نقل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حالی که قطعهابری بر سر او سایه افکنده قیام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گوینده‌ای اعلام خواهد داشت که این مهدی خلیفة اللَّه است از وی پیروی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عَشَرَ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رَأْسِهِ مَلَک وَ بِإِسْنَادِهِ عَنْ عبداللَّه بْنِ عُمَرَ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الْمَهْدِی وَ عَلَی رَأْسِهِ مَلَک ینَادِی هَذَا الْمَهْدِی فَاتَّبِعُوهُ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 مهدی فرشته‌ای‌ست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عبداللَّه بن 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حالی قیام می‌کند که فرشته‌ای بالای سر او قرار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این‌ست از وی پیروی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عَشَرَ فِی بِشَارَةِ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بِالْمَهْدِی بِإِسْنَادِهِ عَنْ ابی‌سَعِیدٍ الْخُدْرِی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أُبَشِّرُکمْ بِالْمَهْدِی یبْعَثُ فِی أُمَّتِی عَلَی اخْتِلَافٍ مِنِ النَّاسِ وَ زَلَازِلَ فَیمْلَأُ الْأَرْضَ عَدْلًا وَ قِسْطاً کمَا مُلِئَتْ ظُلْماً وَ جَوْراً یرْضَی عَنْهُ سَاکنُ السَّمَاءِ وَ سَاکنُ الْأَرْضِ یقْسِمُ الْمَالَ صِحَاحاً فَقَالَ لَهُ رَجُلٌ وَ مَا صِحَاحاً قَالَ السَّوِیةُ بَینَ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به ظهور مهدی می‌دهم که به هنگام انقلاب احوال مردم و اوضاع متزلزل، قیام کند و زمین را پر از عدل و داد نماید چنان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حکومت او 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السویه اموال را میان مردم قسمت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عَشَرَ فِی اسْمِ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عبداللَّه بْنِ عُمَرَ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 السَّاعَةُ حَتَّی یمْلِک رَجُلٌ مِنْ اهل‌بیتی یوَاطِئُ اسْمُهُ اسْمِی یمْلَأُ الْأَرْضَ عَدْلًا وَ قِسْطاً کمَا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از آن حضرت روایت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قیامت مردی از اهل‌بیت من به سلطنت رسد که نامش مطابق نام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کند چونان که پر از ظلم و جور شده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 فِی کنْیتِهِ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حُذَیفَةَ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وَاحِدٌ لَبَعَثَ اللَّهُ فِیهِ رَجُلًا اسْمُهُ اسْمِی وَ خُلُقُهُ خُلُقِی یکنَّی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آن سرور روایت کرده که فرمود اگر از عمر دنیا جز یک روز نمانده باشد، خداوند در آن روز مردی برانگیزد که نامش نام من و خویش چون خوی من و کنیه‌اش أبو‌عبداللَّه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الْحَادِی وَ الْعِشْرُونَ فِی ذِکرِ اسْمِهِ وَ بِإِسْنَادِهِ عَنِ ابْنِ عُمَرَ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الدُّنْیا حَتَّی یبْعَثَ اللَّهُ رَجُلًا مِنْ اهل‌بیتی یوَاطِئُ اسْمُهُ اسْمِی وَ اسْمُ أَبِیهِ اسْمَ ابی‌یمْلَؤُهَا قِسْطاً وَ عَدْلًا کمَا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عبداللَّه بن عمر از آن حضرت روایت نموده که فرمود عمر دنیا به پایان نمی‌رسد تا این‌که خداوند مردی از اهل‌بیت من برانگیزد که نامش نام من و نام پدرش نام پدر من است؛ او دنیا را پر از عدل و داد نماید چنان که از ظلم و جور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 الْعِشْرُونَ فِی ذِکرِ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ابی‌سَعِیدٍ الْخُدْرِی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لَتُمْلَأَنَّ الْأَرْضُ ظُلْماً وَ عُدْوَاناً ثُمَّ لَیخْرُجَنَّ رَجُلٌ مِنْ اهل‌بیتی حَتَّی یمْلَأَهَا قِسْطاً وَ عَدْلًا کمَا مُلِئَتْ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خدری از آن سرور روایت کرده که فرمود چون روزی فرا رسد که زمین پر از ظلم و ستم شود، خداوند مردی از اهل‌بیت من ظاهر گرداند تا جهان را پر از عدل و داد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 الْعِشْرُونَ فِی خُلُقِهِ وَ بِإِسْنَادِهِ عَنْ زِرٍّ عَنْ عبداللَّه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اهل‌بیتی یوَاطِئُ اسْمُهُ اسْمِی وَ خُلُقُهُ خُلُقِی یمْلَؤُهَا قِسْطاً وَ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روایت نموده که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اهل‌بیت من خواهد آمد که نامش مطابق نام من و خویش چون خوی من می‌باشد و او جهان را پر از عدل و داد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 الْعِشْرُونَ فِی عَطَائِهِ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ابی‌سَعِیدٍ الْخُدْرِی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عِنْدَ انْقِطَاعٍ مِنَ الزَّمَانِ وَ ظُهُورٍ مِنَ الْفِتَنِ رَجُلٌ یقَالُ لَهُ الْمَهْدِی یکونُ عَطَاؤُهُ هَنِیئاً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و موقعی که آشوب‌ها پدید آید، مردی به سلطنت رسد که بخشش او گوارا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 الْعِشْرُونَ فِی ذِکرِ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بِسُنَّةِ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ابی‌سَعِیدٍ الْخُدْرِی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اهل‌بیتی وَ یعْمَلُ بِسُنَّتِی وَ ینَزِّلُ اللَّهُ لَهُ الْبَرَکةَ مِنَ السَّمَاءِ وَ تُخْرِجُ الْأَرْضُ برکت‌ها وَ تُمْلَأُ بِهِ الْأَرْضُ عَدْلًا کمَا مُلِئَتْ ظُلْماً وَ جَوْراً وَ یعْمَلُ عَلَی هَذِهِ الْأُمَّةِ سَبْعَ سِنِینَ وَ ینْزِلُ بیت‌المقدس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مهدی به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أبو‌سعید خدری روایت کرده که پیغمبر فرمود مردی از اهل‌بیتمن به سلطنت خواهد رسید که به سنّت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و خداوند از آسمان برای وی روزی فرستد، و زمین آن‌چه دارد بیرون دهد و او زمین را پر از عدل کند چنان که پر از ظلم و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بیت‌المقدس در آید و هفت سال سلطنت 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الْعِشْرُونَ فِی مَجِیئِهِ وَ رَایاتِهِ وَ بِإِسْنَادِهِ عَنْ ثَوْبَانَ أَنَّهُ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الرَّایاتِ السُّودَ قَدْ أَقْبَلَتْ مِنْ خُرَاسَانَ فَائْتُوهَا وَ لَوْ حَبْواً عَلَی الثَّلْجِ فَإِنَّ فی‌ها خَلِیفَةَ اللَّهِ الْمَهْدِی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مهدی با پرچم‌ها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پرچم‌های سیاه به‌بینید که از خراسان می‌آید باستقبال آن بشتابید هر چند با رفتن از روی برف باشد، چه که در آن جماعت مهدی خلیفة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السَّابِعُ وَ الْعِشْرُونَ فِی مَجِیئِهِ مِنْ قِبَلِ الْمَشْرِقِ وَ بِإِسْنَادِهِ عَنْ عبداللَّه قَالَ بَینَا نَحْنُ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أَقْبَلَتْ فِتْیةٌ مِنْ بنی‌هَاشِمٍ فَلَمَّا رَآهُمُ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عَینَاهُ وَ تَغَیرَ لَوْنُهُ فَقَالُوا یا رَسُولَ اللَّهِ مَا نَزَالُ نَرَی فِی وَجْهِک شَیئاً نَکرَهُهُ فَقَالَ إِنَّا اهل‌بیت اخْتَارَ اللَّهُ لَنَا الْآخِرَةَ عَلَی الدُّنْیا وَ إِنَّ اهل‌بیتی سَیلْقَوْنَ بَعْدِی بَلَاءً وَ تَشْرِیداً وَ تَطْرِیداً حَتَّی یأْتِی قَوْمٌ مِنْ قِبَلِ الْمَشْرِقِ وَ مَعَهُمْ رَایاتٌ سُودٌ فَیسْأَلُونَ الْحَقَّ فَلَا یعْطَوْنَهُ فَیقَاتِلُونَ وَ ینْصَرُونَ فَیعْطَوْنَ مَا سَأَلُوا فَلَا یقْبَلُونَ حَتَّی یدْفَعُوهُ إِلَی رَجُلٍ مِنْ اهل‌بیتی فَیمْلَؤُهَا قِسْطاً کمَا مَلَئُوهَا جَوْراً فَمَنْ أَدْرَک ذَلِک مِنْکمْ فَلْیأْتِهِمْ وَ لَوْ حَبْواً عَلَی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وی از جانب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عبداللَّه عمر گفت روزی در خدمت پیغمبر بودیم که عده‌ای از جوانان بنی‌هاشم بیامدند، از مشاهده آن‌ها دیدگان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اشک شد و رنگ مبارکش تغییر کرد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 سیمای مبارکتان گرفته است، ما نمی‌توانیم شما را بدین حالت به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اهل‌بیتی هستیم که خداوند آخرت را برای ما بر دنیا ترجیح داده، بعد از این اهل‌بیتم مصیبتها می‌بینند و از وطن آواره می‌گردند، تا آن‌گاه که مردمی که از جانب مشرق با پرچم‌های سیاه بطلب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آن‌ها نمی‌دهند تا جنگ کنند و پیروزی یابند و حق را بگیرند و آن را به مردی از اهل‌بیت من بسپارند که دنیا را پر از عدل کند چونان که از ظلم پر باشد هر کس، آن زمان را درک کند به آن‌ها بپیوندد، اگر چه برفتن از روی برف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 الْعِشْرُونَ فِی مَجِیئِهِ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 الْإِسْلَامِ بِهِ عَزِیزاً وَ بِإِسْنَادِهِ عَنْ حُذَیفَةَ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وَیحَ هَذِهِ الْأُمَّةِ مِنْ مُلُوک جَبَابِرَةٍ کیفَ یقْتُلُونَ وَ یخِیفُونَ الْمُطِیعِینَ إِلَّا مَنْ أَظْهَرَ طَاعَتَهُمْ فَالْمُؤْمِنُ التَّقِی یصَانِعُهُمْ بِلِسَانِهِ وَ یفِرُّ مِنْهُمْ بِقَلْبِهِ فَإِذَا أَرَادَ اللَّهُ عَزَّ وَ جَلَّ أَنْ یعِیدَ الْإِسْلَامَ عَزِیزاً فَصَمَ کلَّ جَبَّارٍ عَنِیدٍ وَ هُوَ الْقَادِرُ عَلَی مَا یشَاءُ أَنْ یصْلِحَ أُمَّةً بَعْدَ فَسَادِهَا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حُذَیفَةُ لَوْ لَمْ یبْقَ مِنَ الدُّنْیا إِلَّا یوْمٌ وَاحِدٌ لَطَوَّلَ اللَّهُ ذَلِک الْیوْمَ حَتَّی یمْلِک رَجُلٌ مِنْ اهل‌بیتی تَجْرِی الْمَلَاحِمُ عَلَی یدَیهِ وَ یظْهِرُ الْإِسْلَامَ لَا یخْلِفُ وَعْدَهُ وَ هُوَ سَرِیعُ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مهدی و تجدید عظمت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روایت نموده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امت از سلطه‌ای که پادشاهان ستم‌گر بر آن‌ها پیدا می‌کنند و آن‌ها را کشته و مؤمنین را بوحشت می‌اندازند، مگر کسی که فرمان آن‌ها را گردن نهد شخص با ایمان به زبان با آن‌ها می‌سازد ولی قلبا از آنان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اراده نماید که عزت اسلام را تجدید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شوکت</w:t>
      </w:r>
    </w:p>
    <w:p>
      <w:pPr>
        <w:pStyle w:val="BookText"/>
        <w:rPr/>
      </w:pPr>
      <w:r>
        <w:rPr>
          <w:rFonts w:ascii="IRNazanin" w:hAnsi="IRNazanin" w:eastAsia="IRNazanin"/>
          <w:color w:val="111111"/>
          <w:sz w:val="28"/>
          <w:sz w:val="28"/>
          <w:szCs w:val="28"/>
          <w:rtl w:val="true"/>
          <w:lang w:bidi="fa-IR"/>
        </w:rPr>
        <w:t>هر ستم‌گر جباری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توانا قادر است امتی را که در میان فساد افتاده‌اند، به ساحل صلاح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اگر از عمر دنیا جز یک روز نمانده باشد، خداوند آن روز را چندان دراز گرداند تامردی از اهل‌بیت من به سلطنت رسد که با بیدینان جنگ‌ها کند تا اسلام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یخلف وعده و هو سریع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 الْعِشْرُونَ فِی تَنَعُّمِ الْأُمَّةِ فِی زَمَنِ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ابی‌سَعِیدٍ الْخُدْرِی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یتَنَعَّمُ أُمَّتِی فِی زَمَنِ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لَمْ یتَنَعَّمُوا قبل‌ها قَطُّ یرْسَلُ السَّمَاءُ عَلَیهِمْ مِدْرَاراً وَ لَا تَدَعُ الْأَرْضُ شَیئاً مِنْ نَبَاتِهَا إِلَّا أَخْرَجَتْهُ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تنعّم مسلمانان در عصر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زمان مهدی چنان در فراخی معیشت به سر برند که هیچ گاه پیش از آن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پی در پی برکات خود را برای آنان فرو می‌ریزد و زمین آن‌چه دارد بیرون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الثَّلَاثُونَ فِی ذِکرِ الْمَهْدِی وَ هُوَ سَیدٌ مِنْ سَادَاتِ الْجَنَّةِ وَ بِإِسْنَادِهِ عَنْ أَنَسِ بْنِ مَالِک أَنَّهُ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سَادَاتُ أَهْلِ الْجَنَّةِ أَنَا وَ أَخِی عَلِی وَ عَمِّی حَمْزَةُ وَ جَعْفَرٌ وَ الْحَسَنُ وَ الْحُسَینُ وَ الْمَهْدِی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سروران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 المطلب سروران اهل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و برادرم علی و عمویم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و 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وَ الثَّلَاثُونَ فِی مُلْکهِ وَ بِإِسْنَادِهِ عَنْ ابی‌هُرَیرَةَ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لَیلَةٌ لَمَلَک فی‌ها رَجُلٌ مِنْ اهل‌بیتی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شب نماند، در همان شب مردی از اهل‌بیت من به سلطنت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وَ الثَّلَاثُونَ فِی خِلَافَتِهِ وَ بِإِسْنَادِهِ عَنْ ثَوْبَانَ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عِنْدَ کنْزِکمْ ثَلَاثَةٌ کلُّهُمُ ابْنُ خَلِیفَةٍ ثُمَّ لَا یصِیرُ إِلَی وَاحِدٍ مِنْهُمْ ثُمَّ تَجِی‌ءُ الرَّایاتُ السُّودُ فَیقْتُلُونَهُمْ قَتْلًا لَمْ یقْتَلْهُ قَوْمٌ ثُمَّ یجِی‌ءُ خَلِیفَةُ اللَّهِ الْمَهْدِی فَإِذَا سَمِعْتُمْ بِهِ فَأْتُوهُ فَبَایعُوهُ فَإِنَّهُ خَلِیفَةُ اللَّهِ الْمَهْدِی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گنج شما سه نفر به قتل رسند که هر سه پسران خلیفه می‌باشند و پس از آن دیگر هیچ یک از آن‌ها خلیفه نمی‌شود تا آن‌که مردمی با پرچم‌های سیاه سر رسند و طوری آن‌ها را به قتل رسانند که هیچ قومی را بدان وضع نکشته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خلیفه خدا مهدی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 الثَّلَاثُونَ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بِالْمَهْدِی فَأْتُوهُ فَبَایعُوهُ وَ بِإِسْنَادِهِ عَنْ ثَوْبَانَ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تَجِی‌ءُ الرَّایاتُ السُّودُ مِنْ قِبَلِ الْمَشْرِقِ کأَنَّ قُلُوبَهُمْ زُبَرُ الْحَدِیدِ فَمَنْ سَمِعَ بِهِمْ فَلْیأْتِهِمْ فَبَایعَهُمْ وَ لَوْ حَبْواً عَلَی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مهدی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نیز از آن سرور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w:t>
      </w:r>
    </w:p>
    <w:p>
      <w:pPr>
        <w:pStyle w:val="BookText"/>
        <w:rPr/>
      </w:pPr>
      <w:r>
        <w:rPr>
          <w:rFonts w:ascii="IRNazanin" w:hAnsi="IRNazanin" w:eastAsia="IRNazanin"/>
          <w:color w:val="111111"/>
          <w:sz w:val="28"/>
          <w:sz w:val="28"/>
          <w:szCs w:val="28"/>
          <w:rtl w:val="true"/>
          <w:lang w:bidi="fa-IR"/>
        </w:rPr>
        <w:t>با پرچم‌های سیاه از جانب شرق پدید آیند که دل‌های آهنین دارند هر کس از آمدن آن‌ها مطلع گشت به سوی آن‌ها رو آورد و با آنان بیعت کند و لو با رفتن از روی برف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 الثَّلَاثُونَ فِی ذِکرِ الْمَهْدِی وَ بِهِ یؤَلِّفُ اللَّهُ بَینَ قُلُوبِ الْعِبَادِ وَ بِإِسْنَادِهِ عَنْ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مِنَّا آل‌مُحَمَّدٍ الْمَهْدِی أَمْ مِنْ غَیرِنَا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یخْتِمُ اللَّهُ بِهِ الدِّینَ کمَا فَتَحَ بِنَا وَ بِنَا ینْقَذُونَ مِنَ الْفِتَنِ کمَا أُنْقِذُوا مِنَ الشِّرْک وَ بِنَا یؤَلِّفُ اللَّهُ بَینَ قُلُوبِهِمْ بَعْدَ عَدَاوَةِ الْفِتْنَةِ إِخْوَاناً کمَا أَلَّفَ بَینَهُمْ بَعْدَ عَدَاوَةِ الشِّرْک إِخْوَاناً فِی دِینِهِمْ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دل‌های مردم را با 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اهل‌بیت است یا از غیر ما؟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را به وسیلۀ او ختم کند چنان که توسط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وسیلۀ ما از آشوب‌ها نجات یابند چنان که از منجلاب شرک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آن‌ها را به هم پیوند دهد و بعد از دشمنی‌ها آن‌ها را با هم برادر کند چنان که بعد از نجات از شرک آن‌ها را با هم برادر دینی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الثَّلَاثُونَ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الْعَیشِ بَعْدَ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عبداللَّه بْنِ مَسْعُودٍ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لَیلَةٌ لَطَوَّلَ اللَّهُ تِلْک اللَّیلَةَ حَتَّی یمْلِک رَجُلٌ مِنْ اهل‌بیتی یوَاطِئُ اسْمُهُ اسْمِی وَ اسْمُ أَبِیهِ اسْمَ ابی‌یمْلَؤُهَا قِسْطاً وَ عَدْلًا کمَا مُلِئَتْ ظُلْماً وَ جَوْراً وَ یقْسِمُ الْمَالَ بِالسَّوِیةِ وَ یجْعَلُ اللَّهُ الْغِنَی فِی قُلُوبِ هَذِهِ الْأُمَّةِ فَیمْلِک سَبْعاً أَوْ تِسْعاً لَا خَیرَ فِی الْعَیشِ بَعْدَ الْمَهْدِی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مهدی زندگی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می‌گوید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شب نماند، خداوند آن شب را چندان دراز گرداند تا مردی از اهل‌بیت من به سلطنت رسد که نامش نام من و نام پدرش نام پدر من می‌باشد و او زمین را پر از عدل و داد کند چونان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را بالسویه میان مردم تقسیم کند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خداوند دل‌های امت مرا بی‌نیاز گرداند هفت سال یا نه سال سلطنت نماید سپس بعد از مهدی زندگانی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 الثَّلَاثُونَ فِی ذِکرِ الْمَهْدِی وَ بِیدِهِ تُفْتَحُ الْقُسْطَنْطِینِیةُ وَ بِإِسْنَادِهِ عَنْ ابی‌هُرَیرَةَ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تَقُومُ السَّاعَةُ حَتَّی یمْلِک رَجُلٌ مِنْ اهل‌بیتی یفْتَحُ الْقُسْطَنْطِینِیةَ وَ جَبَلَ الدَّیلَمِ وَ لَوْ لَمْ یبْقَ إِلَّا یوْمٌ وَاحِدٌ لَطَوَّلَ اللَّهُ ذَلِک الْیوْمَ حَتَّی یفْتَحَهَا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 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قیامت شود مردی از اهل‌بیت من به سلطنت رسد و قسطنطنیه و جبال دیلم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از عمر دنیا باقی باشد خداوند آن روز را چندان دراز گرداند تا آن‌جا را فتح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الثَّلَاثُونَ فِی ذِکرِ الْمَهْدِی وَ هُوَ یجِی‌ءُ بَعْدَ مُلُوک جَبَابِرَةٍ وَ بِإِسْنَادِهِ عَنْ قَیسِ بْنِ جَابِرٍ عَنْ أَبِیهِ عَنْ جَدِّهِ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سَیکونُ بَعْدِی خُلَفَاءُ وَ مِنْ بَعْدِ </w:t>
      </w:r>
    </w:p>
    <w:p>
      <w:pPr>
        <w:pStyle w:val="BookText"/>
        <w:rPr/>
      </w:pPr>
      <w:r>
        <w:rPr>
          <w:rFonts w:ascii="Amiri" w:hAnsi="Amiri" w:eastAsia="Amiri" w:cs="Amiri"/>
          <w:color w:val="111111"/>
          <w:sz w:val="28"/>
          <w:sz w:val="28"/>
          <w:szCs w:val="28"/>
          <w:rtl w:val="true"/>
          <w:lang w:bidi="ar-SA"/>
        </w:rPr>
        <w:t>الْخُلَفَاءِ أُمَرَاءُ وَ مِنْ بَعْدِ الْأُمَرَاءِ مُلُوک جَبَابِرَةٌ ثُمَّ یخْرُجُ رَجُلٌ مِنْ اهل‌بیتی یمْلَأُ الْأَرْضَ عَدْلًا کمَا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بعد از پادشاهان ستم‌گر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جابر از پدرش و او از جدش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خلفاء خواهند بود و بعد از خلفاء امراء و بعد از امراء پادشاهان ستم‌گر بیایند، آن‌گاه مردی از اهل‌بیت من خواهد آمد که زمین را از عدل و داد پر کند چنان که پر از ظلم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 الثَّلَاثُونَ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الَّذِی یصَلِّی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 بِإِسْنَادِهِ عَنْ ابی‌سَعِیدٍ الْخُدْرِی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الَّذِی یصَلِّی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پشت سر مهدی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عیسی بن مریم پشت سر او نماز می‌گذارد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وَ الثَّلَاثُونَ وَ هُوَ یکلِّمُ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جَابِرِ بْنِ عبداللَّه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أَمِیرُهُمُ الْمَهْدِی تَعَالَ صَلِّ بِنَا فَیقُولُ أَلَا إِنَّ بَعْضَکمْ عَلَی بَعْضٍ أُمَرَاءُ تَکرِمَةً مِنَ اللَّهِ عَزَّ وَ جَلَّ لِهَذِهِ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 عیسی بن مریم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آن حضرت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مهدی قیام کنند عیسی بن مریم از آسمان فرود آید، امیر قیام‌کنندگان بعیسی می‌گوید بیا تا با تو نماز بگذاریم،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از جانب خدا برخی بر برخی دیگر امیر هستید و این لطف خدا نسبت به این امت است</w:t>
      </w:r>
      <w:r>
        <w:rPr>
          <w:rFonts w:eastAsia="IRNazanin" w:cs="IRNazanin"/>
          <w:color w:val="111111"/>
          <w:sz w:val="28"/>
          <w:szCs w:val="28"/>
          <w:rtl w:val="true"/>
          <w:lang w:bidi="fa-IR"/>
        </w:rPr>
        <w:t>.</w:t>
      </w:r>
      <w:bookmarkStart w:id="88" w:name="pg14726_157400"/>
    </w:p>
    <w:p>
      <w:pPr>
        <w:pStyle w:val="BookText"/>
        <w:rPr/>
      </w:pPr>
      <w:bookmarkEnd w:id="88"/>
      <w:r>
        <w:rPr>
          <w:rFonts w:ascii="Amiri" w:hAnsi="Amiri" w:eastAsia="Amiri" w:cs="Amiri"/>
          <w:color w:val="111111"/>
          <w:sz w:val="28"/>
          <w:sz w:val="28"/>
          <w:szCs w:val="28"/>
          <w:rtl w:val="true"/>
          <w:lang w:bidi="ar-SA"/>
        </w:rPr>
        <w:t>الْأَرْبَعُونَ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یرْفَعُهُ إِلَی مُحَمَّدِ بْنِ إِبْرَاهِیمَ الْإِمَامِ حَدَّثَهُ أَنَّ أَبَا جَعْفَرٍ الْمَنْصُورَ حَدَّثَهُ عَنْ أَبِیهِ عَنْ جَدِّهِ عَنْ عبداللَّه بْنِ الْعَبَّاسِ رَضِی اللَّهُ عَنْهُمَا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تَهْلِک أُمَّةٌ أَنَا فِی أَوَّلِهَا وَ عِیسَی ابْنُ مَرْیمَ فِی آخِرِهَا وَ الْمَهْدِی فِی وَسَطِهَا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مهدی هرگز هلاک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امتی که من در اول آن‌ها و عیسی بن مریم در آخر آن‌ها و مهدی در وسط آن‌ها باشیم، هرگز هلاک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 جسم إسرائیلی أی مثل بنی‌إسرائیل فی طول القامة و عظم الجثة و قال الجزری فی صفة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أجلی الجبهة الأجلی الخفیف شعر ما بین النزعتین من الصدغین و الذی انحسر الشعر عن جبهته و قال الشمم ارتفاع قصبة الأنف و استواء أعلاها و إشراف الأرنبة قلیلا و قال فیه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متوشحا بثوب قطری هو ضرب من البرود فیه حمرة و لها أعلام فی‌ها بعض الخشونة و قیل هی حلل جیاد تحمل من قبل البحرین</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89" w:name="__RefHeading___Toc623737_730472459"/>
      <w:bookmarkStart w:id="90" w:name="_Toc33"/>
      <w:bookmarkEnd w:id="89"/>
      <w:r>
        <w:rPr/>
        <w:t>14</w:t>
      </w:r>
      <w:r>
        <w:rPr>
          <w:rtl w:val="true"/>
        </w:rPr>
        <w:t xml:space="preserve">. </w:t>
      </w:r>
      <w:r>
        <w:rPr>
          <w:rtl w:val="true"/>
        </w:rPr>
        <w:t>آیات مربوط به مهدویت</w:t>
      </w:r>
      <w:bookmarkEnd w:id="90"/>
    </w:p>
    <w:p>
      <w:pPr>
        <w:pStyle w:val="Heading5"/>
        <w:numPr>
          <w:ilvl w:val="4"/>
          <w:numId w:val="1"/>
        </w:numPr>
        <w:rPr/>
      </w:pPr>
      <w:bookmarkStart w:id="91" w:name="__RefHeading___Toc623739_730472459"/>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آیاتی که 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به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إِدْرِیسَ عَنْ أَحْمَدَ بْنِ مُحَمَّدٍ عَنْ عَلِی بْنِ الْحَکمِ عَنْ سَیفِ بْنِ حَسَّانَ عَنْ هِشَامِ بْنِ عَمَّارٍ عَنْ أَبِیهِ وَ کانَ مِنْ أَصْحَابِ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وَ لَئِنْ أَخَّرْنا عَنْهُمُ الْعَذابَ إِلی أُمَّةٍ مَعْدُودَةٍ لَیقُولُنَّ ما یحْبِسُهُ قَالَ الْأُمَّةُ الْمَعْدُودَةُ </w:t>
      </w:r>
      <w:bookmarkStart w:id="93" w:name="pg14726_157401"/>
    </w:p>
    <w:p>
      <w:pPr>
        <w:pStyle w:val="BookText"/>
        <w:rPr/>
      </w:pPr>
      <w:bookmarkEnd w:id="93"/>
      <w:r>
        <w:rPr>
          <w:rFonts w:ascii="Amiri" w:hAnsi="Amiri" w:eastAsia="Amiri" w:cs="Amiri"/>
          <w:color w:val="111111"/>
          <w:sz w:val="28"/>
          <w:sz w:val="28"/>
          <w:szCs w:val="28"/>
          <w:rtl w:val="true"/>
          <w:lang w:bidi="ar-SA"/>
        </w:rPr>
        <w:t>أَصْحَابُ الْقَائِمِ الثَّلَاثُمِائَةِ وَ الْبِضْعَةَ عَشَرَ قَالَ عَلِی بْنُ إِبْرَاهِیمَ وَ الْأُمَّةُ فِی کتَابِ اللَّهِ عَلَی وُجُوهٍ کثِیرَةٍ فَمِنْهُ الْمَذْهَبُ وَ هُوَ قَوْلُهُ کانَ النَّاسُ أُمَّةً واحِدَةً</w:t>
      </w:r>
      <w:r>
        <w:rPr>
          <w:rStyle w:val="FootnoteAnchor"/>
          <w:rtl w:val="true"/>
        </w:rPr>
        <w:footnoteReference w:id="42"/>
      </w:r>
      <w:r>
        <w:rPr>
          <w:rFonts w:ascii="Amiri" w:hAnsi="Amiri" w:eastAsia="Amiri" w:cs="Amiri"/>
          <w:color w:val="111111"/>
          <w:sz w:val="28"/>
          <w:sz w:val="28"/>
          <w:szCs w:val="28"/>
          <w:rtl w:val="true"/>
          <w:lang w:bidi="ar-SA"/>
        </w:rPr>
        <w:t>أَی عَلَی مَذْهَبٍ وَاحِدٍ وَ مِنْهُ الْجَمَاعَةُ مِنَ النَّاسِ وَ هُوَ قَوْلُهُ وَجَدَ عَلَیهِ أُمَّةً مِنَ النَّاسِ یسْقُونَ</w:t>
      </w:r>
      <w:r>
        <w:rPr>
          <w:rStyle w:val="FootnoteAnchor"/>
          <w:rtl w:val="true"/>
        </w:rPr>
        <w:footnoteReference w:id="43"/>
      </w:r>
      <w:r>
        <w:rPr>
          <w:rFonts w:ascii="Amiri" w:hAnsi="Amiri" w:eastAsia="Amiri" w:cs="Amiri"/>
          <w:color w:val="111111"/>
          <w:sz w:val="28"/>
          <w:sz w:val="28"/>
          <w:szCs w:val="28"/>
          <w:rtl w:val="true"/>
          <w:lang w:bidi="ar-SA"/>
        </w:rPr>
        <w:t>أَی جَمَاعَةً وَ مِنْهُ الْوَاحِدُ قَدْ سَمَّاهُ اللَّهُ أُمَّةً وَ هُوَ قَوْلُهُ إِنَّ إِبْراهِیمَ کانَ أُمَّةً قانِتاً لِلَّهِ حَنِیفاً</w:t>
      </w:r>
      <w:r>
        <w:rPr>
          <w:rStyle w:val="FootnoteAnchor"/>
          <w:rtl w:val="true"/>
        </w:rPr>
        <w:footnoteReference w:id="44"/>
      </w:r>
      <w:r>
        <w:rPr>
          <w:rFonts w:ascii="Amiri" w:hAnsi="Amiri" w:eastAsia="Amiri" w:cs="Amiri"/>
          <w:color w:val="111111"/>
          <w:sz w:val="28"/>
          <w:sz w:val="28"/>
          <w:szCs w:val="28"/>
          <w:rtl w:val="true"/>
          <w:lang w:bidi="ar-SA"/>
        </w:rPr>
        <w:t>وَ مِنْهُ أَجْنَاسُ جَمِیعِ الْحَیوَانِ وَ هُوَ قَوْلُهُ وَ إِنْ مِنْ أُمَّةٍ إِلَّا خلأ فِیها نَذِیرٌ</w:t>
      </w:r>
      <w:r>
        <w:rPr>
          <w:rStyle w:val="FootnoteAnchor"/>
          <w:rtl w:val="true"/>
        </w:rPr>
        <w:footnoteReference w:id="45"/>
      </w:r>
      <w:r>
        <w:rPr>
          <w:rFonts w:ascii="Amiri" w:hAnsi="Amiri" w:eastAsia="Amiri" w:cs="Amiri"/>
          <w:color w:val="111111"/>
          <w:sz w:val="28"/>
          <w:sz w:val="28"/>
          <w:szCs w:val="28"/>
          <w:rtl w:val="true"/>
          <w:lang w:bidi="ar-SA"/>
        </w:rPr>
        <w:t>وَ مِنْهُ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کذلِک أَرْسَلْناک فِی أُمَّةٍ قَدْ خَلَتْ مِنْ قَبْلِها أُمَمٌ</w:t>
      </w:r>
      <w:r>
        <w:rPr>
          <w:rStyle w:val="FootnoteAnchor"/>
          <w:rtl w:val="true"/>
        </w:rPr>
        <w:footnoteReference w:id="46"/>
      </w:r>
      <w:r>
        <w:rPr>
          <w:rFonts w:ascii="Amiri" w:hAnsi="Amiri" w:eastAsia="Amiri" w:cs="Amiri"/>
          <w:color w:val="111111"/>
          <w:sz w:val="28"/>
          <w:sz w:val="28"/>
          <w:szCs w:val="28"/>
          <w:rtl w:val="true"/>
          <w:lang w:bidi="ar-SA"/>
        </w:rPr>
        <w:t>وَ هِی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الْوَقْتُ وَ هُوَ قَوْلُهُ وَ قالَ الَّذِی نَجا مِنْهُما وَ ادَّکرَ بَعْدَ أُمَّةٍ</w:t>
      </w:r>
      <w:r>
        <w:rPr>
          <w:rStyle w:val="FootnoteAnchor"/>
          <w:rtl w:val="true"/>
        </w:rPr>
        <w:footnoteReference w:id="47"/>
      </w:r>
      <w:r>
        <w:rPr>
          <w:rFonts w:ascii="Amiri" w:hAnsi="Amiri" w:eastAsia="Amiri" w:cs="Amiri"/>
          <w:color w:val="111111"/>
          <w:sz w:val="28"/>
          <w:sz w:val="28"/>
          <w:szCs w:val="28"/>
          <w:rtl w:val="true"/>
          <w:lang w:bidi="ar-SA"/>
        </w:rPr>
        <w:t>أَی بَعْدَ وَقْتٍ وَ قَوْلُهُ إِلی أُمَّةٍ مَعْدُودَةٍ یعْنِی الْوَقْتَ وَ مِنْهُ یعْنِی بِهِ الْخَلْقَ کلَّهُمْ وَ هُوَ قَوْلُهُ وَ تَری کلَّ أُمَّةٍ جاثِیةً کلُّ أُمَّةٍ تُدْعی إِلی کتاب‌ها</w:t>
      </w:r>
      <w:r>
        <w:rPr>
          <w:rStyle w:val="FootnoteAnchor"/>
          <w:rtl w:val="true"/>
        </w:rPr>
        <w:footnoteReference w:id="48"/>
      </w:r>
      <w:r>
        <w:rPr>
          <w:rFonts w:ascii="Amiri" w:hAnsi="Amiri" w:eastAsia="Amiri" w:cs="Amiri"/>
          <w:color w:val="111111"/>
          <w:sz w:val="28"/>
          <w:sz w:val="28"/>
          <w:szCs w:val="28"/>
          <w:rtl w:val="true"/>
          <w:lang w:bidi="ar-SA"/>
        </w:rPr>
        <w:t>وَ قَوْلُهُ وَ یوْمَ نَبْعَثُ مِنْ کلِّ أُمَّةٍ شَهِیداً ثُمَّ لا یؤْذَنُ لِلَّذِینَ کفَرُوا وَ لا هُمْ یسْتَعْتَبُونَ</w:t>
      </w:r>
      <w:r>
        <w:rPr>
          <w:rStyle w:val="FootnoteAnchor"/>
          <w:rtl w:val="true"/>
        </w:rPr>
        <w:footnoteReference w:id="49"/>
      </w:r>
      <w:r>
        <w:rPr>
          <w:rFonts w:ascii="Amiri" w:hAnsi="Amiri" w:eastAsia="Amiri" w:cs="Amiri"/>
          <w:color w:val="111111"/>
          <w:sz w:val="28"/>
          <w:sz w:val="28"/>
          <w:szCs w:val="28"/>
          <w:rtl w:val="true"/>
          <w:lang w:bidi="ar-SA"/>
        </w:rPr>
        <w:t>وَ مِثْلُهُ کثِیرٌ</w:t>
      </w:r>
      <w:r>
        <w:rPr>
          <w:rFonts w:eastAsia="Amiri" w:cs="Amiri" w:ascii="Amiri" w:hAnsi="Amiri"/>
          <w:color w:val="111111"/>
          <w:sz w:val="28"/>
          <w:szCs w:val="28"/>
          <w:rtl w:val="true"/>
          <w:lang w:bidi="ar-SA"/>
        </w:rPr>
        <w:t>.»</w:t>
      </w:r>
      <w:r>
        <w:rPr>
          <w:rStyle w:val="FootnoteAnchor"/>
          <w:rtl w:val="true"/>
        </w:rPr>
        <w:footnoteReference w:id="50"/>
      </w:r>
    </w:p>
    <w:p>
      <w:pPr>
        <w:pStyle w:val="Heading5"/>
        <w:numPr>
          <w:ilvl w:val="4"/>
          <w:numId w:val="1"/>
        </w:numPr>
        <w:rPr/>
      </w:pPr>
      <w:bookmarkStart w:id="94" w:name="__RefHeading___Toc623741_730472459"/>
      <w:bookmarkStart w:id="95" w:name="_Toc35"/>
      <w:bookmarkEnd w:id="94"/>
      <w:r>
        <w:rPr>
          <w:rtl w:val="true"/>
        </w:rPr>
        <w:t>ترجمه</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بیاندازیم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ما یحْبِسُهُ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استهزاء خواهند گفت چه چیز آن را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ظهور امام زمان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یوْمَ یأْتِیهِمْ لَیسَ مَصْرُوفاً عَنْهُمْ وَ حاقَ بِهِمْ ما کانُوا بِهِ یسْتَهْزِؤُنَ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بدانید روزی که عذاب می‌آید از آن‌ها برداشته نمی‌شود، بلکه بر آنان فرود آمده و آن‌چه را استهزاء به آن می‌کردند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روایت شده که در تأویل این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 آل‌محمد است که سیصد و سیزده نفر می‌باشند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در تفسیر عیاشی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 قائم ما را در یک لحظه مانند ابرهای پراکنده فصل پائیز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غیبت نعمانی از اسحاق بن عبد العزیز از آن حضرت 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أَخَّرْنا عَنْهُمُ الْعَذابَ 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عذاب قیام امام زمان و امت معدوده یاران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با سپاه اسلام در جنگ بدر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موسی را همراه آیات خود</w:t>
      </w:r>
    </w:p>
    <w:p>
      <w:pPr>
        <w:pStyle w:val="BookText"/>
        <w:rPr/>
      </w:pPr>
      <w:r>
        <w:rPr>
          <w:rFonts w:ascii="IRNazanin" w:hAnsi="IRNazanin" w:eastAsia="IRNazanin"/>
          <w:color w:val="111111"/>
          <w:sz w:val="28"/>
          <w:sz w:val="28"/>
          <w:szCs w:val="28"/>
          <w:rtl w:val="true"/>
          <w:lang w:bidi="fa-IR"/>
        </w:rPr>
        <w:t>فرستادیم تا قوم خود را از ورطه ظلمانی کفر درآورده بوادی نورانی ایمان رهبری کند، و آن‌ها را بروزهای خداوندی متذکر گرداند که در آن آیاتی است برای هر صبرکننده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مرگ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صدوق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 قائم آل‌محمد، روز رجعت و روز قیامت، و هم صدوق در کتاب معانی الاخبار روایت مزبور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بنی‌إِسْرائِیلَ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به بنی‌اسرائیل اعلام کردیم سپس خداوند خطاب با بنی‌اسرائیل را قطع کرده و امت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ساخته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لَتُفْسِدُنَّ فِی الْأَرْضِ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ای امت محمد به راه بنی‌اسرائیل خواهید رفت و دو بار در زمین دست به فساد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فلان و فلان و اصحاب آن‌ها و نقض عهد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سرکشی بزرگ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خلافت عظمی می‌نمائید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نخستین فتنه پدید آید، یعنی جنگ جمل به وجود آورید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خود را که سخت نیرومند می‌باشند بر شما مسلط گردانیم، و اینان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می‌باشند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فَجاسُوا خِلالَ الدِّیارِ 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آن‌ها شما را هر چند به خانه‌ها پناه ببرید جستجو نموده به قتل رسانند تا بدانید که اراده خداوند انجام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باز به شما دولت و غلبه می‌دهیم، یعنی بنی‌امیه که بر آل‌پیغمبر چیره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اموال بسیار و فرزندان بی‌شمار روزی کنیم و از اندازه فزون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عده وعده خود را بر آل‌پیغمبر برتر یافته و با آن‌ها بمنازعه برخاسته و بالنتیجه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 شهید و زنان خاندان پیغمبر را باسارت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لِأَنْفُسِکمْ وَ إِنْ أَسَأْتُمْ فَلَها فَإِذا جاءَ وَعْدُ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نیکی کنید، نیکی بینید، و اگر بد کنید بدی یابید و چون وعده دیگر فرا رسد یعنی قائم آل‌محمد و یارانش قیام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لِیسُوؤُا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روی‌های شما سیاه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لِیدْخُلُوا الْمَسْجِدَ کما دَخَلُوهُ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یارانش به مسجد‌الحرام در آیند مانند روزی که پیغمبر اکرم و امیر المؤمنین و سپاه اسلام نخستین بار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لِیتَبِّرُوا ما عَلَوْا تَتْبِیراً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دولت و شوکت شما را سخت تباه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غلبه یافته همه‌تان را از دم شمشیر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جهان عطف توجهی به آل پیغمبر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یرْحَمَکمْ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به شما ترحم خواهد کرد و شما را بر دشمنانتان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بنی‌امیه را مخاطب ساخته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عُدْتُمْ 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شوکت سفیانی </w:t>
      </w:r>
    </w:p>
    <w:p>
      <w:pPr>
        <w:pStyle w:val="BookText"/>
        <w:rPr/>
      </w:pPr>
      <w:r>
        <w:rPr>
          <w:rFonts w:ascii="IRNazanin" w:hAnsi="IRNazanin" w:eastAsia="IRNazanin"/>
          <w:color w:val="111111"/>
          <w:sz w:val="28"/>
          <w:sz w:val="28"/>
          <w:szCs w:val="28"/>
          <w:rtl w:val="true"/>
          <w:lang w:bidi="fa-IR"/>
        </w:rPr>
        <w:t>خروج کنید، دولت حق نیز با ظهور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بنی‌إِسْرائِیلَ فِی الْکتابِ لَتُفْسِدُنَّ فِی الْأَرْضِ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شهادت امیر المؤمنین و مسموم کردن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زمان خون‌خواهی آن حضرت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مردمی را پیش از ظهور قائم آل‌محمد برانگیزد که هر جا دشمنی از دشمنان و ظالمین آل‌پیغمبر پیدا کنند نابود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کاری است که قبل از قیام قائم شدنی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نفر از یاران جانبازش که در کربلا با وی شهید شدند رجعت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 سفید پوشیده‌اند و به مردم اعلان کنند که امام حسین با یارانش قیام نموده‌اند تا اهل ایمان تردید ننمایند و بدانند که او دجال و شیطان نیست، بلکه او امامی است که در دسترس مردم است، و چون یقین کردند او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تردید نخواهند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جانب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بهمه مردم معرفی می‌گردد و اهل ایمان نیز آن حضرت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زمان وفات نماید،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داده و کفن و حنوط کرده دفن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است که متصدی امر امام باید امام جانشین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سلطنت می‌کند که ابروانش جلو چشم مبارکش را می‌گیرد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تفسیر مزبور از حمران بن اعین از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می‌کند که این آیه را می‌خواند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عَلَیکمْ عِباداً لَنا أُولِی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بندگان خدا، قائم ما و یاران او هستند که سخت نیرومند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آن تفسیر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در یکی از خطبه‌هایش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قبلان تَفْقِدُونی؛ پیش از آن‌که از میان شما بروم هر چه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گنجینه سینه من علوم بسیاری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خواهید از من بپرسید، پیش از آن‌که فتنه‌ای پدید آید و شراره آن بالا گیرد، و سرپرست و رئیس و اداره‌کنندگان آن حتی آن‌ها که از آن دوری گزینند در آتش آن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می‌خواهند از آن ورطه به کنار روند و از هول آن فتنه فریادها کشند مع الوصف در آن افتند و کسی هم بداد آن‌ها نرسد، آن‌گاه چون زمان‌های متمادی بدین گونه بگذرد،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مرده یا کشته شده و اگر هست بکدام بیابان رفته؟ در آن موقع انتظار فرج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خداوندی که دانه را شکافت و آدمی را بیافرید که در آن عصر پادشاهان در نعمت و شوکت به سر برند و مردی از آنان از دنیا نرود جز این که هزار فرزند ذکور از او بماند و از هر بدعت و آفتی در امان باشند، عامِلینَ بِکتابِ اللَّهِ وَ سُنَّةِ رَسُولِهِ همه عمل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می‌کنند و آفت‌ها و تردیدها از حریم آنان برطرف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تفسیر آیه مزبور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فرستادیم به بنی‌اسرائیل </w:t>
      </w:r>
    </w:p>
    <w:p>
      <w:pPr>
        <w:pStyle w:val="BookText"/>
        <w:rPr/>
      </w:pPr>
      <w:r>
        <w:rPr>
          <w:rFonts w:ascii="IRNazanin" w:hAnsi="IRNazanin" w:eastAsia="IRNazanin"/>
          <w:color w:val="111111"/>
          <w:sz w:val="28"/>
          <w:sz w:val="28"/>
          <w:szCs w:val="28"/>
          <w:rtl w:val="true"/>
          <w:lang w:bidi="fa-IR"/>
        </w:rPr>
        <w:t>که شما امت محمد چنین و چنان خواهید کرد، و احتمال دارد روایتی که علی بن ابراهیم تفسیر این آیه را از آن گرفته، همان است که پیغمبر خبر داده که آن‌چه در بنی‌اسرائیل بوده در این امت نیز هست و این وقایع از 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یحْدِثُ لَهُمْ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پدید آورد برای آن‌ها ذکری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ظهور قائم آل‌محمد و خروج 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أَحَسُّوا بَأْسَنا إِذا هُمْ مِنْها یرْکضُونَ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وسیلۀ ظهور قائم آل‌محمد بر آن‌ها فرو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کنند، از آن می‌گریزند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تَرْکضُوا وَ ارْجِعُوا إِلی ما أُتْرِفْتُمْ فِیهِ وَ مَساکنِکمْ 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نکنید و بازگردید تا شما را از آن نعمت‌ها و جایگاه‌ها که به خوش‌گذرانی سرگرم بودید باز 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چون امام زمان ظهور کند، بنی‌امیه از ترس به روم می‌گریزند حضرت آن‌ها را از روم بیرون می‌آورد و گنج‌هائی که پنهان کرده‌اند از آن‌ها طلب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وَیلَنا إِنَّا کنَّا ظالِمِینَ فَما زالَتْ تِلْک دَعْواهُمْ حَتَّی جَعَلْناهُمْ حَصِیداً خامِدِینَ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بنی 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قومی ستم‌کار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بدین سخن تکلم کنند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قائم آل‌محمد و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درو کنیم و </w:t>
      </w:r>
    </w:p>
    <w:p>
      <w:pPr>
        <w:pStyle w:val="BookText"/>
        <w:rPr/>
      </w:pPr>
      <w:r>
        <w:rPr>
          <w:rFonts w:ascii="IRNazanin" w:hAnsi="IRNazanin" w:eastAsia="IRNazanin"/>
          <w:color w:val="111111"/>
          <w:sz w:val="28"/>
          <w:sz w:val="28"/>
          <w:szCs w:val="28"/>
          <w:rtl w:val="true"/>
          <w:lang w:bidi="fa-IR"/>
        </w:rPr>
        <w:t>از دم شمشیر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هر چند لفظش ماضی است ولی در معنی مستقبل است و این از آیاتی است که چنان که گفتیم تأویلش بعد از نزول می‌باشد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کتب آسمانی سابق نوشتیم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بندگان صالح ما بارث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قائم آل‌محمد و یاران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کتب آسمانی می‌داند و بنا بر این 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زبور نیز در کتب آسمانی نوشتیم، مفسرین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ستم دیده‌اند اگر پیکار کنند، اجازه جنگ داده شده و خداوند قدرت بر یاری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ابی‌عمیر از عبداللَّه بن مسکان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می‌گویند این آیه در باره پیغمبر نازل شده، در موقعی که کفار قریش حضرتش را از مکه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قائم آل‌محمداست که برای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غیبت نعمانی از اثبات الوصیه مسعودی از آن حضرت روایت می‌کند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قائم ما و یاران او نازل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عاقَبَ بِمِثْلِ ما عُوقِبَ بِهِ ثُمَّ بُغِی عَلَیهِ لَینْصُرَنَّهُ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کند مانند عقوبتی که دیده، سپس مورد ظلم و ستم قرار گیرد،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قائم که از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دهد، و ذیل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آن‌ها را در زمین ساکن نمودیم نماز بپا دارند و زکاة دهند و امر بمعروف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متعلق به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دوازده امام و شخص مهدی موعود و یاران او که خداوند آنان را در شرق و غرب جهان جای دهد، و دین اسلام را غالب گرداند و هر بدعت و باطلی را به وسیلۀ او و یارانش محو کند همان طور که سفیهان حق را از میان برده باشند و آن‌چنان عالم در آسایش به سر برد که اثر ظلم در جایی دیده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می‌توانیم علامتی بر آن‌ها از آسمان فرو فرستیم تا بدان وسیله گردنهاشان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بنی‌امیه هستند که با یک صدای آسمانی به نام قائم آل‌محمد گردنهاشان در پیش‌گاه آن حضرت خاضع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چون گرفتاری او را بخواند، اجابت کند و گرفتاری او را برطرف </w:t>
      </w:r>
    </w:p>
    <w:p>
      <w:pPr>
        <w:pStyle w:val="BookText"/>
        <w:rPr/>
      </w:pPr>
      <w:r>
        <w:rPr>
          <w:rFonts w:ascii="IRNazanin" w:hAnsi="IRNazanin" w:eastAsia="IRNazanin"/>
          <w:color w:val="111111"/>
          <w:sz w:val="28"/>
          <w:sz w:val="28"/>
          <w:szCs w:val="28"/>
          <w:rtl w:val="true"/>
          <w:lang w:bidi="fa-IR"/>
        </w:rPr>
        <w:t>گرداند؟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قائم آل‌محمد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دو رکعت نماز در مقام حضرت ابراهیم بگذارد و خدا را بخواند، پروردگار نیز اجابت کند و گرفتاری او را برطرف سازد و آن‌ها را در زمین خلیفه خود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جاءَ نَصْرٌ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گاه از جانب خدایت نصرتی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إِنَّا کنَّا مَعَکمْ أَ وَ لَیسَ اللَّهُ بِأَعْلَمَ بِما فِی صُدُورِ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خواهند گفت ما نیز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آن‌چه در سینه‌های اهل عالم می‌گذرد آگاه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انْتَصَرَ بَعْدَ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أبو‌حمزه ثمالی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انتقام می‌گیرد بعد از آن که به وی ظلم شده قائم آل‌محمد و یاران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ما عَلَیهِمْ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را برایشان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قیام کند خود و یارانش از بنی‌امیه و دروغ‌گویان و دشمنان اهل‌بیت انتقام می‌گیرند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این انتقام را از کسانی می‌گیرند که بر مردم ستم می‌کنند و بی‌جهت در زمین بیدادگری پیشه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کیفری دردناک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فرات بن ابراهیم نیز این روایت از جابر جعفی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روایت شده که مقصود ساعت قیام قائم آل‌محمد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یونس بن ظبیان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امام زمان راه میان مکه و مدینه با درخت خرما اتصال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دهانهاشان نور خدا را خاموش نمایند، ولی خداوند نور خود را با قائم آل‌محمد تمام می‌کند در آن زمان که ظهور کند تاخداوند او را بر همه مذاهب باطله غلبه دهد به طوری که جز خدای یگانه پرستش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کنز الفوائد است که امام پنجم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 اگر شما از نور خدا روی بتابید خداوند آن را پایدار خواهد داشت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کتاب‌ست که ثقه جلیل القدر محمد بن فضیل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دوستی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مُتِمُّ نُورِهِ یعنی خداوند امامت را به آخر می‌رساند به دلیل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نور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أَرْسَلَ رَسُولَهُ </w:t>
      </w:r>
    </w:p>
    <w:p>
      <w:pPr>
        <w:pStyle w:val="BookText"/>
        <w:rPr/>
      </w:pPr>
      <w:r>
        <w:rPr>
          <w:rFonts w:ascii="IRNazanin" w:hAnsi="IRNazanin" w:eastAsia="IRNazanin"/>
          <w:color w:val="111111"/>
          <w:sz w:val="28"/>
          <w:sz w:val="28"/>
          <w:szCs w:val="28"/>
          <w:rtl w:val="true"/>
          <w:lang w:bidi="fa-IR"/>
        </w:rPr>
        <w:t>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پیغمبرش دستور داد که لزوم دوستی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اعلام کند، و دوستی وصی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هنگام ظهور قائم ما دین حق را بر همه ادیان باطله پیروز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نور خود را با ولایت قائم آل‌محمد تمام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چند دشمنان علی این را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می‌فرمائی تنزیل و ظاهر معنی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گفتم تنزیل و ظاهر معنی قرآن است و غیر آن تأویل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تُحِبُّونَها نَصْرٌ مِنَ اللَّهِ وَ فَتْحٌ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دوست می‌دارید یک پیروزی از جانب خدا و فتح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فتح قائم آل‌محمد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 فَسَیعْلَمُونَ مَنْ أَضْعَفُ ناصِراً وَ أَقَلُّ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یعنی تا آن‌که وقتی آن‌چه به آن‌ها وعده داده‌اند به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خواهند دانست که چه کسی یاورش ضعیف‌تر و در شماره اندک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یکیدُونَ کیداً وَ أَکیدُ کیداً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فسون‌گری پیشه سازند و من نیز به خوبی آن را چاره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 الْکافِرِینَ أَمْهِلْهُمْ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پس آن‌ها را مهلتی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قائم قیام کند برای من از ستم‌گران و سرکشان قریش و بنی‌امیه و سائر بیدینان انتقام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هنگامی که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دولت باطل مستور گشت و ناگزیر بصبر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تَجَلَّی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روز هنگامی که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روشن قائم ما اهل‌بیت است که چون قیام کند بر دولت باطل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برای مردم مثلها زده و پیغمبرش و ما ائمه را مخاطب به آن ساخته و جز ما کسی عالم بتأویل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ابی‌که در دسترس دارید در زمین فرو رود کیست که آب روان برای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امام زمان تعبیر بآب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حیات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آیه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امام شما از نظرها غائب گردید کیست که آن امام ظاهر را بیاورد؟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ائمه هستند و ائمه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کیست که علم امام را برای شما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درها را بروی شما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کافی و غیبت نعمانی و کمال الدین صدوق از 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کمال الدین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اصبح امامکم غائبا عنکم لا تدرون این هو فمن یاتیکم بامام ظاهر یاتیکم بأخبار السّماءو الأرض و حلال اللَّه جلّ و عزّ و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تأویل این آیه هنوز نیامده و البته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فرستاده خود را با هدایت و دین حق فرستاد تا بر همه دینها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مشرکین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در باره قائم آل‌محمد است و او امامی است که خداوند او را بر همه کیشها غالب گرداند و او زمین را از عدل و داد پر کند هم‌چنان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از آیاتی است که گفتیم تأویلش بعد از تنزیل می‌باشد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أبو‌بصیر روایت نموده که گفت از امام هشتم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هنوز موقع تأویل این آیه نرسیده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موقع آن فرا می‌رسد؟ فرمود؟ ان شاء اللَّه هنگامی که قائم قیام کند و چون قیام کند هر جا کافر و مشرکی باشد، ظهور او را ناخوش دارد تا </w:t>
      </w:r>
    </w:p>
    <w:p>
      <w:pPr>
        <w:pStyle w:val="BookText"/>
        <w:rPr/>
      </w:pPr>
      <w:r>
        <w:rPr>
          <w:rFonts w:ascii="IRNazanin" w:hAnsi="IRNazanin" w:eastAsia="IRNazanin"/>
          <w:color w:val="111111"/>
          <w:sz w:val="28"/>
          <w:sz w:val="28"/>
          <w:szCs w:val="28"/>
          <w:rtl w:val="true"/>
          <w:lang w:bidi="fa-IR"/>
        </w:rPr>
        <w:t>جایی که اگر کافری در دل سنگی پنهان شود سنگ صدا می‌زند 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یا مشرکی در من پنهان شده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بیرون می‌آورد و یاران قائم او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فرات بن ابراهیم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علامه مجلسی در فصل دوم جلد اول بحار الانوار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دانشمندان ما فرات ابن ابراهیم را مورد مدح و ذم قرار نداده‌اند، ولی اخباری که وی در تفسیر خود نقل کرده و موافق روایات معتبره‌ایست که بما رسیده و حسن ضبطی که در نقل آن‌ها بکار برده طوری است که موجب وثوق و حسن ظن نسبت به 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به توسط حسن بن محمد بن سعید هاشمی روایاتی از وی نقل نموده، و هم حاکم ابو‌القاسم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از وی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 را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صدا می‌زند ای مؤمن مشرکی در من پنهان شده، مرا بشکن و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کنز الفوائد از عبایه ربعی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حضرت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رسول و فرستاده خود را بعد از این ظاهر خواهد کرد به خدائی که جان من به دست اوست در زمان ظهور او قریه‌ای نیست که صبح و شام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بلند نشود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ابن عباس روایت نموده که وی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زمانی است که تمام یهودیان و نصاری و پیروان هر کیشی بدین حنیف اسلام بگروند و گرگ و میش و گاو و شیر و انسان و مار از جان خود ایمن باشند، موقعی که دیگر موش انبانی را پاره نمی‌کند وقتی که حکم </w:t>
      </w:r>
    </w:p>
    <w:p>
      <w:pPr>
        <w:pStyle w:val="BookText"/>
        <w:rPr/>
      </w:pPr>
      <w:r>
        <w:rPr>
          <w:rFonts w:ascii="IRNazanin" w:hAnsi="IRNazanin" w:eastAsia="IRNazanin"/>
          <w:color w:val="111111"/>
          <w:sz w:val="28"/>
          <w:sz w:val="28"/>
          <w:szCs w:val="28"/>
          <w:rtl w:val="true"/>
          <w:lang w:bidi="fa-IR"/>
        </w:rPr>
        <w:t>جزیه گرفتن از اهل کتاب ساقط می‌شود و هر جا صلیبی است شکسته می‌گردد و خوگ‌ها معدوم می‌شود و این به هنگام قیام قائم آل‌محمد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آن فروگیرنده به تو رسیده است؟ شیخ صدوق در کتاب ثواب الاعمال از محمد بن سلیمان از پدرش روایت می‌کند که گفت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قائم ماست که اهل باطل را با شمشیر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آن‌ها در آن روز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 آن‌ها بر خلاف دستور خدا عمل می‌کنند و والیان جور منصوب می‌دارند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سوزنده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ظهور قائم ما در آتش جنگ بسوزند و در سرای دیگر بدوزخ در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بیاید یکی از آیات پروردگارت، ایمان کسانی که قبلاً ایمان نیاورده‌اند سودی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کمال الدین و ثواب الاعمال از حضرت صادق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آیات قائم آل‌محمد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بستارگانی که حرکت کرده و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در جواب ام هانی راجع به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امامی است که بسال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غائب می‌شود آن‌گاه چون ستاره تابان آشکار می‌شود اگر او را به‌بینی دیدگانت روشن گردد</w:t>
      </w:r>
      <w:r>
        <w:rPr>
          <w:rStyle w:val="FootnoteAnchor"/>
          <w:rtl w:val="true"/>
        </w:rPr>
        <w:footnoteReference w:id="71"/>
      </w:r>
      <w:r>
        <w:rPr>
          <w:rFonts w:ascii="IRNazanin" w:hAnsi="IRNazanin" w:eastAsia="IRNazanin"/>
          <w:color w:val="111111"/>
          <w:sz w:val="28"/>
          <w:sz w:val="28"/>
          <w:szCs w:val="28"/>
          <w:rtl w:val="true"/>
          <w:lang w:bidi="fa-IR"/>
        </w:rPr>
        <w:t>در غیبت شیخ طوسی و نعمانی نیز بمانند آن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 هُدی لِلْمُتَّقِینَ الَّذِینَ یؤْمِنُونَ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صدوق در کتاب کمال الدین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اقرار به ظهور امام زمان کند، ایمان بغیب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مزبور از یحیی بن أبو‌القاسم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غایب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إِنَّمَا الْغَیبُ لِلَّهِ فَانْتَظِرُوا إِنِّی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بگو غیب مال خداست، پس منتظر باشید که من نیز با شما از منتظران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 فَوَ رَبِّ السَّماءِ وَ الْأَرْضِ إِنَّهُ لَحَقٌّ مِثْلَ ما أَنَّکمْ تَنْطِقُونَ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روزی شما و آن‌چه به شما وعده داده شده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خدای آسمان و زمین که او 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تکلم کردن شما با یک دیگر در غیبت شیخ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قیام قائم آل‌محمد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لَکمُ الْآیاتِ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زمین را پس از مردنش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شما بیان کردیم تا در آن باره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شیخ از ابن عباس روایت نموده که در تفسیر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مرده را بعد از بیدادگری اهلش، با ظهور قائم آل‌محمد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علائمی که خدا برای مردم بیان کرده نیز آن حضرت است و این آیه در باره او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الدین در تفسیر این آیه روایت کرده که امام پنجم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با ظهور قائم زنده می‌گرداند از آن پس که با کفر اهلش مرده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به کسانی که از شما ایمان آورده و عمل صالح پیشه ساخته‌اند وعده داده که آن‌ها را در زمین نماینده خود گرداند چنان که همانند آن‌ها را سابقاً خلیفه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می‌دارد دین آن‌ها را که برای آنان برگزید، ترس آن‌ها را تبدیل بأمن کنیم و اینان هیچ گاه به من شرک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شیخ روایت می‌کند که این آیه نیز در باره مهدی موعود و یاران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الفوائد نیز بطریق دیگر این روایت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غیبت شیخ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در زمین ضعیف گشته‌اند آل‌پیغمبرند که خداوند مهدی آن‌ها را برانگیزد تا آنان را عزیز و دشمنانشان را ذلیل گرداند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یکونُوا کالَّذِینَ أُوتُوا الْکتابَ مِنْ قَبْلُ فَطالَ عَلَیهِمُ الْأَمَدُ فَقَسَتْ قُلُوبُهُمْ وَ کثِیرٌ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نباشید که از پیش کتاب به آنان داده شد، ولی زمان بر آن‌ها طولانی گشت، پس دل‌هاشان سخت گردید و بسیاری از آن‌ها فاسق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کمال الدین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این آیه در باره قائم آل‌محمد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الْأَیامُ نُداوِلُها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را میان مردم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زراره روایت می‌کند 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خلقت آدم همیشه دولتی از خدا و دولتی از شیطان بوده، پس در این زمان دولت خدا کو؟ آگاه باشید که صاحب دولت خدا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راه کفر پیش گرفته‌اند از دین شما نومید شدند، پس از آن‌ها نترسید بلکه از قهر من بترسید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ظهور قائم آل‌محمد است که بنی‌امیه نومید می‌شوند و آن‌ها هستند که کافر گشته و از آل‌محمد نومید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حج بزرگ از جانب خدا و رسول به مردم اعلان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امام پنجم و ششم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قائم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معنی باطن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الْمُشْرِکینَ کافَّةً کما یقاتِلُونَکمْ کافَّةً وَ اعْلَمُوا أَنَّ اللَّهَ مَعَ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یعنی با همه مشرکین پیکار کنید، چنان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نبرد کنند، و بدانید که خداوند با پرهیزکارانست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زراره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آیه از پدرم سؤال شد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قیام کند، آن کس که او را می‌بیند تأویل آن را به خوبی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او شعاع دین پیغمبر چنان بالا گیرد که در روی زمین شرک و بیدینی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یعنی با آن‌ها پیکار کنید تا فتنه‌ای نباشد و تمام دین از آن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w:t>
      </w:r>
    </w:p>
    <w:p>
      <w:pPr>
        <w:pStyle w:val="BookText"/>
        <w:rPr/>
      </w:pPr>
      <w:r>
        <w:rPr>
          <w:rFonts w:ascii="Amiri" w:hAnsi="Amiri" w:eastAsia="Amiri" w:cs="Amiri"/>
          <w:color w:val="111111"/>
          <w:sz w:val="28"/>
          <w:sz w:val="28"/>
          <w:szCs w:val="28"/>
          <w:rtl w:val="true"/>
          <w:lang w:bidi="ar-SA"/>
        </w:rPr>
        <w:t>مِنْ حَیثُ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اعمال بد انجام دادند، از این که خداوند آن‌ها را در زمین فرو برد، یا بدون این که متوجه باشند عذاب بر آن‌ها فرستد، ایمن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پنجم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الحسین رسید، سپس از آن حضرت بمحمد بن علی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آن‌چه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ائمه طاهرین در صحنه دنیا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مردی از آن‌ها قیام می‌کند که سیصد و سیزده مرد فداکار با او باشند و بیرق پیغمبر با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طرف مدینه رهسپار می‌گردد، تا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محل قومی که خداوند آن‌ها را در زمین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مزبور از امام ششم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دشمنان خدا می‌باشند که به زمین فرو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دمیده شود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چون تفسیر این آیه را از حضرتش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ما غایب می‌شود، پس چون خداوند اراده کند که او را آشکار گرداند، علامتی در دل وی پدید آورد و بدین گونه به امر پروردگار ظاهر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گیرید اعمال نیک را، هر جا که باشید خدا همه شما را </w:t>
      </w:r>
    </w:p>
    <w:p>
      <w:pPr>
        <w:pStyle w:val="BookText"/>
        <w:rPr/>
      </w:pP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به هر چیزی تواناست، غیبت نعمانی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قائم آل‌محمد و یاران او نازل شده و آن‌ها پیش از آن‌که موقع آمدنشان معلوم گردد، اجتماع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گناه‌کاران از سیماشان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آن حضرت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مجرمین را می‌شناسد ولی این آیه در باره قائم ما نازل شده که هنگام ظهورش مجرمین را از سیماشان شناخته و با یارانش آن‌ها را از دم شمشیر می‌گذرانند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عذاب بزرگ‌تر به آن‌ها عذاب نزدیک‌تر می‌چشانیم شاید برگردند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کنز الفوائد از مفضل بن عمر نقل می‌کند که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نزدیک‌تر گرانی نرخها و عذاب بزرگ‌تر قیام مهدی موعود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کنز الفوائد از آن حضرت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ظهور کند به مسجد‌الحرام درآید و در حالی که رو بکعبه و پشت به مقام نموده دو رکعت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بآدم أبو‌البشر و ابراهیم خلیل و اسماعیل ذبیح و محمد پیغمبر اکرم نزدیک‌ترم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به دعا بلند می‌کند و آنقدر به درگاه خدا می‌نالد که غش کرده روی </w:t>
      </w:r>
    </w:p>
    <w:p>
      <w:pPr>
        <w:pStyle w:val="BookText"/>
        <w:rPr/>
      </w:pPr>
      <w:r>
        <w:rPr>
          <w:rFonts w:ascii="IRNazanin" w:hAnsi="IRNazanin" w:eastAsia="IRNazanin"/>
          <w:color w:val="111111"/>
          <w:sz w:val="28"/>
          <w:sz w:val="28"/>
          <w:szCs w:val="28"/>
          <w:rtl w:val="true"/>
          <w:lang w:bidi="fa-IR"/>
        </w:rPr>
        <w:t>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محمد بن مسلم روایت نموده که امام پنجم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قائم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می‌کند عمامه بر سر می‌نهد و جنب مقام ابراهیم نماز می‌گزارد و به درگاه الهی تضرع می‌نماید، و از آن موقع پرچم او در اهتزاز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یعنی هنگامی که آیات ما بر او خوانده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الفوائد از امام ششم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بیدینان چون خبر ظهور قائم را بشنوند افسانه می‌پندارند و هنگامی که او را ببینند می‌گویند ما تو را نمی‌شناسیم و تو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چنان که مشرکین این گونه سخنان به پیغمبر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 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در گرو آن‌چه کسب کرده می‌باشد جز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فرات کوفی است که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ما و شیعیان ما می‌باشیم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یتَساءَلُونَ عَنِ الْمُجْرِمِینَ ما سَلَککمْ فِی سَقَرَ قالُوا لَمْ نَک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بهشت از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چه چیز شما را بدوزخ افکند آن‌ها می‌گویند ما نمازگزار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شیعیان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 باز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نَک نُطْعِمُ الْمِسْکینَ وَ کنَّا نَخُوضُ مَعَ </w:t>
      </w:r>
    </w:p>
    <w:p>
      <w:pPr>
        <w:pStyle w:val="BookText"/>
        <w:rPr/>
      </w:pPr>
      <w:r>
        <w:rPr>
          <w:rFonts w:ascii="IRNazanin" w:hAnsi="IRNazanin" w:eastAsia="IRNazanin"/>
          <w:color w:val="111111"/>
          <w:sz w:val="28"/>
          <w:sz w:val="28"/>
          <w:szCs w:val="28"/>
          <w:rtl w:val="true"/>
          <w:lang w:bidi="fa-IR"/>
        </w:rPr>
        <w:t>الْخائِضِینَ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درماندگان غذا نمی‌دادیم و پیوسته با مردم گزاف گوی بیهوده به سر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روز ظهور قائم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 حَتَّی أَتانَا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قائم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می‌کردیم تا امروز که یقین پیدا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پس شفاعت هیچ کس به حال آن‌ها سود ندارد و پیغمبر هم در روز رستاخیز از آنان شفاعت نخواهد کرد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أَسْئَلُکمْ عَلَیهِ مِنْ أَجْرٍ وَ ما أَنَا مِنَ الْمُتَکلِّفِینَ إِنْ هُوَ إِلَّا ذِکرٌ لِلْعالَمِینَ وَ لَتَعْلَمُنَّ نَبَأَهُ بَعْدَ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بگو به خاطر آن پاداشی از شما طلب نمی‌کنم و این امر دشوار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یاد آوری جهانیان است و خبر آن را بعد از گذشت زمانی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آن را بعد از گذشت زمانی خواهید دانست، این زمان، موقع ظهور قائم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الْکتابَ فَاخْتُلِفَ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کتاب تورات را به موسی دادیم پس از آن بنی‌اسرائیل در باره آن اختلاف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مانند بنی‌اسرائیل در باره معانی قرآن اختلاف پیدا کردند چنان که در باره</w:t>
      </w:r>
    </w:p>
    <w:p>
      <w:pPr>
        <w:pStyle w:val="BookText"/>
        <w:rPr/>
      </w:pPr>
      <w:r>
        <w:rPr>
          <w:rFonts w:ascii="IRNazanin" w:hAnsi="IRNazanin" w:eastAsia="IRNazanin"/>
          <w:color w:val="111111"/>
          <w:sz w:val="28"/>
          <w:sz w:val="28"/>
          <w:szCs w:val="28"/>
          <w:rtl w:val="true"/>
          <w:lang w:bidi="fa-IR"/>
        </w:rPr>
        <w:t>کتابی که با قائم ما است و برای آن‌ها می‌آورد نیز اختلاف نظر خواهند داشت به طوری که بسیاری از مردم آن را انکار می‌کنند و قائم هم گردن آن‌ها را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 لَقُضِی بَینَهُمْ وَ إِنَّهُمْ لَفِی شَک مِنْهُ مُرِیبٍ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ملاحظه آن‌چه خدا در باره آن‌ها فرموده نمی‌بود، میان آن‌ها حکم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همواره بحالت تردید و شک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ملاحظه مشیت حق نبود قائم یکتن از این گروه را زنده نمی‌گذاشت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یصَدِّقُونَ بِیوْمِ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در کافی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روز ظهور قائم ما را تصدیق و باور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اللَّهِ رَبِّنا ما کنَّا 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اللَّه به خدا قسم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روایت می‌کند که امام پنجم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هنگام ظهور امام زمان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از میان رفت، به درستی که باطل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روایت نموده که </w:t>
      </w:r>
    </w:p>
    <w:p>
      <w:pPr>
        <w:pStyle w:val="BookText"/>
        <w:rPr/>
      </w:pP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القائم ذهبت دولة الباطل چون قائم ما ظهور کند دولت باطل از میان می‌رود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زود باشد که آیات خودمان را در آفاق و در وجود آن‌ها به آنان نشان دهیم تا بیقین بدانند که خداوندی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کافی از أبو‌بصیر روایت می‌کند که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باهل باطل نشان می‌دهد که چگونه مسخ می‌شوند و آفاق بر آن‌ها تنگی می‌گیرد، پس در آن وقت قدرت پروردگار را در خود و آفاق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 ظهور قائم آل‌محمد به امر خداوند حتمی است، خدا او را ظاهر گرداند تا همه مردم او را به‌بینند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 إِمَّا الْعَذابَ وَ إِمَّا السَّاعَةَ فَسَیعْلَمُونَ مَنْ هُوَ شَرٌّ مَکاناً وَ أَضْعَفُ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به‌بینند آن‌چه را که به آن‌ها وعده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را و یا ساعت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خواهند دانست چه کسی بدترین جای دارد و نیروی او ضعیف‌تر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کافی از أبو‌بصیر از امام ششم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قائم ماست و آن ساعتی است که پیروان باطل خواهند دید، و عذاب خدا </w:t>
      </w:r>
    </w:p>
    <w:p>
      <w:pPr>
        <w:pStyle w:val="BookText"/>
        <w:rPr/>
      </w:pPr>
      <w:r>
        <w:rPr>
          <w:rFonts w:ascii="IRNazanin" w:hAnsi="IRNazanin" w:eastAsia="IRNazanin"/>
          <w:color w:val="111111"/>
          <w:sz w:val="28"/>
          <w:sz w:val="28"/>
          <w:szCs w:val="28"/>
          <w:rtl w:val="true"/>
          <w:lang w:bidi="fa-IR"/>
        </w:rPr>
        <w:t xml:space="preserve">را، به دست توانای قائم آل‌محمد خواهند چشید، و این‌ست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شَرٌّ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خواهند دید که در پیش‌گاه امام زمان چه جایگاه بدی دارند و چقدر ناتوانند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 وَ مَنْ کانَ یرِیدُ حَرْثَ الدُّنْیا نُؤْتِهِ مِنْها وَ ما لَهُ فِی الْآخِرَةِ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هر کس می‌خواهد برای آخرت چیزی بیاندوزد ما نیز اندوخته او را زیاد گردانیم و هر کس طالب اندوخته دنیوی است بدان‌ها نیز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دیگر نصیبی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آخرت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امیر المؤمنین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برکت دولت آنها، دوستان آنان را نیز بهره‌مند گرداند، ولی آن کس که چشم باندوخته دنیوی دوخته، در دولت حق و ظهور قائم آل‌محمد بهره‌ای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عبد الحمید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باید دانست که بهاء الدین سید علی بن عبد الکریم بن عبد الحمید حسینی نیلی نیز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مجلد و مشتمل بر اصول و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نزد محدّث بزرگوار حاج میرزا حسین نوری نوّر اللَّه مرقده بوده که تاریخ فهرست آن سنه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مزبور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سید مذکور فرموده که از تصانیف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احوال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 فی الحکمة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کتبی است که نظیر ندارد و مشتمل است بر جمیع مسائل اصول دین و مذهب و ابواب فقه و اخلاق و ادعیه و غیرها، اگر چه احوال آن جناب را در مجلد اول در ضمن حالات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بسطی داده و لکن کتاب اختصاصی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دام بقائه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بدین گونه حلّ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سید علی بن عبد الکریم دو کتاب به نام الانوار المضیئه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بزرگ و همان است که محدث نوری فرموده و دیگر کوچک که منتخب الانوار المضیئه فخّار موسوی است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 آن‌چه در أمل الآمل نوشته صحیح، و اشتباه برخی از دانشمندان ناشی از اتحاد نام این دو دانشمند و نام پدر یکی و نیای دیگری که هر دو عبد الحمید بوده و موضوع هر دو کتاب نیز در پیرامون احوال و غیبت امام زمان ارواحنا فداه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خداوند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خوانده و خواسته است آن‌ها امامان و سفرای او باشند، ما اهل‌بیت عصمت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برانگیزد تا اهل‌بیت را سر بلند کند و دشمنان ما را سرشکسته و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سید جلیل نامبرده در کتاب مزبور از عبداللَّه 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مهدی موعود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روزی کرد نعمت‌های ظاهری و باطنی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از سید هبة اللَّه راوندی</w:t>
      </w:r>
      <w:r>
        <w:rPr>
          <w:rStyle w:val="FootnoteAnchor"/>
          <w:rtl w:val="true"/>
        </w:rPr>
        <w:footnoteReference w:id="9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ظاهری، امام ظاهر، و </w:t>
      </w:r>
    </w:p>
    <w:p>
      <w:pPr>
        <w:pStyle w:val="BookText"/>
        <w:rPr/>
      </w:pPr>
      <w:r>
        <w:rPr>
          <w:rFonts w:ascii="IRNazanin" w:hAnsi="IRNazanin" w:eastAsia="IRNazanin"/>
          <w:color w:val="111111"/>
          <w:sz w:val="28"/>
          <w:sz w:val="28"/>
          <w:szCs w:val="28"/>
          <w:rtl w:val="true"/>
          <w:lang w:bidi="fa-IR"/>
        </w:rPr>
        <w:t>نعمت باطنی امام غائب است که از دیدگان مردم پنهان می‌شود، و گنج‌های زمین برای او آشکار گردد، و هر چیز دوری برایش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بخط شیخ محمد بن علی جبائی دیده‌ام که نوشته بود روایتی بخط شهید اول نور اللَّه ضریحه یافتم که صفوانی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وی از بزرگان دانشمندان ماست، و شاگرد علی بن ابراهیم قمی و استاد شیخ مفید و احمد بن علی بن نوح و هارون بن موسی تلّعکبری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صفوانی روزی در مجلس سلطان سیف الدوله حمدانی با قاضی موصل که مرد سنی متعصبی بود، مناظره کرد و چون قاضی بحجت از وی فرو ماند و از در انکار در آمد، با وی مباهله نمود یعنی طرفین در باره یک دیگر نفرین کردند که هر کدام راه باطل می‌روند، دچار عذاب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بهم دادند و مباهله کردند و از یک دیگر جدا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فی الحال تب کرد و همان دستی که بصفوانی داده بود ورم کرد و سیاه شد و روز بعد بهلاکت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مزید اعتبار صفوانی در نزد سلطان و سایرین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در فهرست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صفوانی درس نخوانده بود و چیز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سنه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قد، تنومند و خوش لباس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در فهرست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صفوانی دانشمندی حافظ، و دارای علمی بسیار، و نیکو زبان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نخوانده بود و چیز نمی‌نوشت با این وصف کتبی چند از وی در دست است که او املا کرده و دیگری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کتابش از صفوان نقل کرده که چون منصور خلیفه عباسی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خواست،حضرت وضو گرفت و دو رکعت نماز گزارد سپس سجده شکر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بتوسط پیغمبرت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اهل‌بیت وعده پیروزی دادی که ما را از هر گونه هراسی ایمنی بخشی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آن‌چه به ما وعده کرده‌ای به ما موهبت کن، چه می‌دانیم که </w:t>
      </w:r>
    </w:p>
    <w:p>
      <w:pPr>
        <w:pStyle w:val="BookText"/>
        <w:rPr/>
      </w:pPr>
      <w:r>
        <w:rPr>
          <w:rFonts w:ascii="IRNazanin" w:hAnsi="IRNazanin" w:eastAsia="IRNazanin"/>
          <w:color w:val="111111"/>
          <w:sz w:val="28"/>
          <w:sz w:val="28"/>
          <w:szCs w:val="28"/>
          <w:rtl w:val="true"/>
          <w:lang w:bidi="fa-IR"/>
        </w:rPr>
        <w:t>وعده‌ات خلاف‌پذیر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کدام است که به شما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روایت شده که وقتی در حضور آن بزرگوار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اشک از دیدگان حضرت جاری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که در زمین تضعیف شده‌اند، ما اهل‌بیت پیغمبر هستیم و در نهج البلاغه است که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خطبه‌ای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نسبت به ما مدارا و مهربانی خواهد کرد، بعد از آن‌که سخت کجمداری کرده باشد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شیعه روایاتی در تفسیر آیات دیگر آورده است که حتی مورد قبول برخی از دانشمندان اهل تسنن نیز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آن‌چه مؤلف نقل کرده آیاتی دیگر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دانشمند بزرگوار مشهور سید هاشم بحرینی نقل کرده است، که قسمتی از آن ذیلاً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امتحان می‌کنیم به چیزی از ترس و گرسنگی و کاستن مال و خطر جانی و ثمرات زندگی، و مژده بده به آن‌ها که ثابت 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قائم،</w:t>
      </w:r>
    </w:p>
    <w:p>
      <w:pPr>
        <w:pStyle w:val="BookText"/>
        <w:rPr/>
      </w:pPr>
      <w:r>
        <w:rPr>
          <w:rFonts w:ascii="IRNazanin" w:hAnsi="IRNazanin" w:eastAsia="IRNazanin"/>
          <w:color w:val="111111"/>
          <w:sz w:val="28"/>
          <w:sz w:val="28"/>
          <w:szCs w:val="28"/>
          <w:rtl w:val="true"/>
          <w:lang w:bidi="fa-IR"/>
        </w:rPr>
        <w:t>علاماتی برای امتحان مؤمنین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که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بچیزی از ترس؛ این ترس بیماری‌های گوناگون است، گرسنگی، بالا رفتن قیمت‌ها است، کاستن مال، قحطی است، خطر جانی، مرگ شایع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ثمرات زندگی، نیامدن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به آن‌ها که در عقیده به ما ثابت می‌مانند،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 و هیچ کس جز آن‌ها که راسخ در علم هستند، تأویل قرآن را نمی‌داند، و مائیم راسخین در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آسمان‌ها و زمین هستند از روی میل یا اکراه تسلیم خدا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این‌ست که موقع ظهور قائم ما، زمینی نیست که در آن لا اله الّا اللَّه و محمّد رسول اللَّه گفته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شکیبائی پیشه سازید، و صبر کنید، و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عجلی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بر انجام فرائض دینی، و صبر کنید بر آزار دشمنانتان، و مواظب ظهور امام خود مهدی منتظر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الَّذِینَ قالُوا إِنَّا نَصاری أَخَذْنا مِیثاقَهُمْ، فَنَسُوا حَظًّا مِمَّا ذُکرُوا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آن‌ها را گرفتیم، ولی </w:t>
      </w:r>
    </w:p>
    <w:p>
      <w:pPr>
        <w:pStyle w:val="BookText"/>
        <w:rPr/>
      </w:pPr>
      <w:r>
        <w:rPr>
          <w:rFonts w:ascii="IRNazanin" w:hAnsi="IRNazanin" w:eastAsia="IRNazanin"/>
          <w:color w:val="111111"/>
          <w:sz w:val="28"/>
          <w:sz w:val="28"/>
          <w:szCs w:val="28"/>
          <w:rtl w:val="true"/>
          <w:lang w:bidi="fa-IR"/>
        </w:rPr>
        <w:t>آن‌ها فراموش کردند بهره‌ای را که به آن‌ها یادآوری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زودی متذکر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ربیع شامی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آن بهره را به یاد خواهند آورد، و گروهی از آن‌ها همراه قائم ما قیام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هر کدام از شما از دین خود برگردد،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گروهی را می‌آورد که دوستشان دارد، و آن‌ها نیز خدا را دوست دارند، آن‌ها نزد اهل ایمان خود را ناچیز شمرند ولی در مقابل کفار نیرومند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هارون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در پناه خدا محفوظ است، اگر همه مردم از بین بروند، خداوند یاران او را خواهد آورد، و آن‌ها کسانی هستند که خدا در باره‌شان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به او کفر ورزند، به جای آن‌ها قومی را می‌آوریم که به او کفر نورزند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 إِلی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مهلت ده تا روزی که مردم برانگیخته می‌شوند،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مهلت داده شده تا روزی که وقت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کدام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وهب روزی است که پیغمبر شیطان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قیام قائم ما مهدی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یوْمَئِذٍ یفْرَحُ الْمُؤْمِنُونَ بِنَصْرِ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آن روز مؤمنین با پیروزی حق خشنود می‌گردند، أبو‌بصیر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قیام قائم اهل ایمان از پیروزی خدا خشنود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یوْمَ الْفَتْحِ لا ینْفَعُ الَّذِینَ کفَرُوا إِیمانُهُمْ وَ لا هُمْ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روز پیروزی ایمان آن‌ها که کافر گشتند، سودی به حال آن‌ها ندارد، و مهلت داده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روایت کرده که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فتح و پیروزی، فتح جهان به وسیلۀ قائم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آن روز ایمان نیاورده باشد، ایمان آن روزش که می‌خواهد به قائم نزدیک شود نفعی به حال وی ندارد، ولی آن کس که پیش از این فتح و پیروزی عقیده بامامت او داشته و منتظر ظهور او بوده، ایمانش نافع به حال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او را نزد قائم بزرگ می‌گرداند، و آن مرد از دوستان اهل‌بیت پیغمبر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مُنْذِرِینَ 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یک شب پر برکت نازل کردیم که ما خلق را از نافرمانی خود بر حذر می‌داریم و هر امر محکمی، از هم جدا می‌گردد</w:t>
      </w:r>
      <w:r>
        <w:rPr>
          <w:rFonts w:eastAsia="IRNazanin" w:cs="IRNazanin"/>
          <w:color w:val="111111"/>
          <w:sz w:val="28"/>
          <w:szCs w:val="28"/>
          <w:rtl w:val="true"/>
          <w:lang w:bidi="fa-IR"/>
        </w:rPr>
        <w:t>.</w:t>
      </w:r>
      <w:bookmarkStart w:id="96" w:name="pg14726_157434"/>
    </w:p>
    <w:p>
      <w:pPr>
        <w:pStyle w:val="BookText"/>
        <w:rPr/>
      </w:pPr>
      <w:bookmarkEnd w:id="96"/>
      <w:r>
        <w:rPr>
          <w:rFonts w:ascii="IRNazanin" w:hAnsi="IRNazanin" w:eastAsia="IRNazanin"/>
          <w:color w:val="111111"/>
          <w:sz w:val="28"/>
          <w:sz w:val="28"/>
          <w:szCs w:val="28"/>
          <w:rtl w:val="true"/>
          <w:lang w:bidi="fa-IR"/>
        </w:rPr>
        <w:t>عبداللَّه بن مسکان از حضرت باقر، و صادق و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هر سه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قرآن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المعمور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مدت بیست و سه سال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هر کار حق و باطلی و آن‌چه را در آن سال روی می‌دهد، تقدیر فرموده، و بداء و مشیت الهی در آن راه دارد، آن‌چه خواهد مقدم می‌دارد و هر چه خواهد به تأخیر می‌اندازد، از سرنوشت‌ها، روزی‌ها، امنیت و صلح و سلامت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آن را بامیر المؤمنین تلقین فرمود، و آن حضرت هم به ائمه طاهرین از اولاد خود رسانید تا آن‌که نوبت به صاحب الزمان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97" w:name="__RefHeading___Toc623743_730472459"/>
      <w:bookmarkStart w:id="98" w:name="_Toc36"/>
      <w:bookmarkEnd w:id="97"/>
      <w:r>
        <w:rPr/>
        <w:t>15</w:t>
      </w:r>
      <w:r>
        <w:rPr>
          <w:rtl w:val="true"/>
        </w:rPr>
        <w:t xml:space="preserve">. </w:t>
      </w:r>
      <w:r>
        <w:rPr>
          <w:rtl w:val="true"/>
        </w:rPr>
        <w:t>بیست و پنج باب ازاهل تسنن درباره مهدی موعود</w:t>
      </w:r>
      <w:r>
        <w:rPr>
          <w:rtl w:val="true"/>
        </w:rPr>
        <w:t>(</w:t>
      </w:r>
      <w:r>
        <w:rPr>
          <w:rtl w:val="true"/>
        </w:rPr>
        <w:t>عج</w:t>
      </w:r>
      <w:r>
        <w:rPr>
          <w:rtl w:val="true"/>
        </w:rPr>
        <w:t>)</w:t>
      </w:r>
      <w:bookmarkEnd w:id="98"/>
    </w:p>
    <w:p>
      <w:pPr>
        <w:pStyle w:val="Heading5"/>
        <w:numPr>
          <w:ilvl w:val="4"/>
          <w:numId w:val="1"/>
        </w:numPr>
        <w:rPr/>
      </w:pPr>
      <w:bookmarkStart w:id="99" w:name="__RefHeading___Toc623745_730472459"/>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در کشف الغمه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أبو‌عبداللَّه محمد بن یوسف بن محمد شافعی کنجی</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احوال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اخبار کتب معتبر اهل تسنن که همه را با سلسله سند خود از منابع پر ارزش سنیان نقل می‌کند تألیف کرده و میزان عقیده و علاقه خود را باهل بیت عصمت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علاقمندی وی به شیعه و ائمه شیعه بقیمت جان آن مرد دانشمند تمام شد، زیرا مردم شام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علیه وی شوریدند، و او را در مسجد اموی شام بجرم طرفداری از شیعه به قتل رسانده شکمش را شکافتند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دو کتاب را به تاج الدین ابن صلایه علوی حاکم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نامی علی بن عیسی اربلی که در آن موقع منشی ابن صلایه بود نیز بسیاری از مطالب این دو کتاب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احوال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احادیث آن همه از طرق 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اخیراً در نجف اشرف با مقدمه سودمند و تعلیقات و شرح حال گنجی بقلم عالم جلیل آقای سید محمد مهدی خرسان نجفی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احوال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لذا مؤلف، در بحار نام کفایة الطالب را می‌برد، در صورتی که آن کتاب جداگانه چاپ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مستقل است و در 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نسبت بچهل حدیث سابق به این‌ست که نه تنها راویان آن‌ها همه از اهل تسنن می‌باشند، بلکه این روایات در کتب مشهور و معتبر اهل سنت مضبوط و دانشمندان بزرگی همچون ترمدی، ابو‌داود، ابن ماجه قزوینی، مسلم، دارقطنی، بخاری احمد حنبل، طبرانی، مقاتل بن سلیمان و غیره آن را نقل کرده‌اند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مناقب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در قسمت مربوط بمهدی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را فقط از طرق اهل سنت جمع آوری کرده‌ام تا استناد به آن محکم‌تر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قسمت مربوط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 فِی ذِکرِ خُرُوجِهِ فِی آخِرِ الزَّمَانِ بِإِسْنَادِهِ عَنْ زِرٍّ عَنْ عبداللَّه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الدُّنْیا حَتَّی تَمْلِک الْعَرَبَ رَجُلٌ مِنْ اهل‌بیتی یوَاطِئُ اسْمُهُ اسْمِی أَخْرَجَهُ أبو‌دَاوُدَ فِی سُنَنِهِ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عَلِی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إِلَّا یوْمٌ لَبَعَثَ اللَّهُ رَجُلًا مِنْ اهل‌بیتی یمْلَؤُهَا عَدْلًا کمَا مُلِئَتْ جَوْراً هَکذَا أَخْرَجَهُ أبو‌دَاوُدَ فِی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الْحَافِظُ إِبْرَاهِیمُ بْنُ مُحَمَّدٍ الْأَزْهَرُ الصَّرِیفِینِی بِدِمَشْقَ وَ الْحَافِظُ مُحَمَّدُ بْنُ عَبْدِ الْوَاحِدِ الْمَقْدِسِی بِجَامِعِ جَبَلِ قاسبون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أَنْبَأَنَا أبو‌الْفَتْحِ نَصْرُ بْنُ عَبْدِ الْجَامِعِ بْنِ عَبْدِ الرَّحْمَنِ الْفَامِی بِهَرَاةَ أَنْبَأَنَا مُحَمَّدُ بْنُ عبداللَّه بْنِ مَحْمُودٍ الطَّائِی أَنْبَأَنَا عِیسَی بْنُ شُعَیبِ بْنِ إِسْحَاقَ السِّجْزِی أَنْبَأَنَا أبو‌الْحَسَنِ عَلِی بْنُ بُشْرَی السِّجْزِی أَنْبَأَنَا الْحَافِظُ أبو‌الْحَسَنِ مُحَمَّدُ بْنُ الْحُسَینِ بْنِ إِبْرَاهِیمَ بْنِ عَاصِمٍ الْآبُرِی فِی کتَابِ مَنَاقِبِ الشَّافِعِی ذَکرَ هَذَا الْحَدِیثَ وَ قَالَ فِیهِ وَ زَادَ زَائِدَةً</w:t>
      </w:r>
      <w:r>
        <w:rPr>
          <w:rStyle w:val="FootnoteAnchor"/>
          <w:rtl w:val="true"/>
        </w:rPr>
        <w:footnoteReference w:id="105"/>
      </w:r>
      <w:r>
        <w:rPr>
          <w:rFonts w:ascii="Amiri" w:hAnsi="Amiri" w:eastAsia="Amiri" w:cs="Amiri"/>
          <w:color w:val="111111"/>
          <w:sz w:val="28"/>
          <w:sz w:val="28"/>
          <w:szCs w:val="28"/>
          <w:rtl w:val="true"/>
          <w:lang w:bidi="ar-SA"/>
        </w:rPr>
        <w:t>فِی رِوَایتِهِ لَوْ لَمْ یبْقَ مِنَ الدُّنْیا إِلَّا یوْمٌ لَطَوَّلَ اللَّهُ ذَلِک الْیوْمَ حَتَّی یبْعَثَ اللَّهُ فِیهِ رَجُلًا مِنِّی أَوْ مِنْ اهل‌بیتی یوَاطِئُ اسْمُهُ اسْمِی وَ اسْمُ أَبِیهِ اسْمَ ابی‌یمْلَأُ الْأَرْضَ قِسْطاً وَ عَدْلًا کمَا مُلِئَتْ ظُلْماً وَ جَوْراً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الْکنْجِی وَ قَدْ ذَکرَ التِّرْمِذِی الْحَدِیثَ فِی جَامِعِهِ وَ لَمْ یذْکرْ وَ اسْمُ أَبِیهِ اسْمَ ابی‌وَ ذَکرَهُ أبو‌دَاوُدَ وَ فِی مُعْظَمِ رِوَایاتِ الْحُفَّاظِ وَ الثِّقَاتِ مِنْ نَقَلَةِ الْأَخْبَارِ اسْمُهُ اسْمِی فَقَطْ وَ الَّذِی رَوَی وَ اسْمُ أَبِیهِ اسْمَ ابی‌فَهُوَ زَائِدَةٌ وَ هُوَ یزِیدُ فِی الْحَدِیثِ وَ إِنْ صَحَّ فَمَعْنَاهُ وَ اسْمُ أَبِیهِ اسْمَ ابی‌أَی الْحُسَینُ وَ کنْیتُهُ أبو‌عبداللَّه فَجَعْلُ الْکنْیةِ اسْماً کنَایةٌ عَنْ أَنَّهُ مِنْوُلْدِ الْحُسَینِ دُونَ الْحَسَنِ وَ یحْتَمِلُ أَنْ یکونَ الرَّاوِی تَوَهَّمَ قَوْلَهُ ابْنِی فَصَحَّفَهُ فَقَالَ ابی‌فَوَجَبَ حَمْلُهُ عَلَی هَذَا جَمْعاً بَینَ الرِّوَایاتِ قَالَ عَلِی بْنُ عِیسَی عَفَا اللَّهُ عَنْهُ أَمَّا أَصْحَابُنَا الشِّیعَةُ فَلَا یصَحِّحُونَ هَذَا الْحَدِیثَ لِمَا ثَبَتَ عِنْدَهُمْ مِنِ اسْمِهِ وَ اسْمِ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101" w:name="pg14726_157437"/>
    </w:p>
    <w:p>
      <w:pPr>
        <w:pStyle w:val="BookText"/>
        <w:rPr/>
      </w:pPr>
      <w:bookmarkEnd w:id="101"/>
      <w:r>
        <w:rPr>
          <w:rFonts w:ascii="Amiri" w:hAnsi="Amiri" w:eastAsia="Amiri" w:cs="Amiri"/>
          <w:color w:val="111111"/>
          <w:sz w:val="28"/>
          <w:sz w:val="28"/>
          <w:szCs w:val="28"/>
          <w:rtl w:val="true"/>
          <w:lang w:bidi="ar-SA"/>
        </w:rPr>
        <w:t>وَ أَمَّا الْجُمْهُورُ فَقَدْ نَقَلُوا أَنَّ زَائِدَةً کانَ یزِیدُ فِی الْأَحَادِیثِ فَوَجَبَ الْمَصِیرُ إِلَی أَنَّهُ مِنْ زِیادَتِهِ لِیکونَ جَمْعاً بَینَ الْأَقْوَالِ وَ الرِّوَایاتِ</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623747_730472459"/>
      <w:bookmarkStart w:id="103" w:name="_Toc38"/>
      <w:bookmarkEnd w:id="102"/>
      <w:r>
        <w:rPr>
          <w:rtl w:val="true"/>
        </w:rPr>
        <w:t>ظهور مهدی</w:t>
      </w:r>
      <w:r>
        <w:rPr>
          <w:rtl w:val="true"/>
        </w:rPr>
        <w:t>(</w:t>
      </w:r>
      <w:r>
        <w:rPr>
          <w:rtl w:val="true"/>
        </w:rPr>
        <w:t>عج</w:t>
      </w:r>
      <w:r>
        <w:rPr>
          <w:rtl w:val="true"/>
        </w:rPr>
        <w:t xml:space="preserve">) </w:t>
      </w:r>
      <w:r>
        <w:rPr>
          <w:rtl w:val="true"/>
        </w:rPr>
        <w:t>در آخر الزمان</w:t>
      </w:r>
      <w:bookmarkEnd w:id="103"/>
    </w:p>
    <w:p>
      <w:pPr>
        <w:pStyle w:val="BookText"/>
        <w:rPr/>
      </w:pPr>
      <w:r>
        <w:rPr>
          <w:rFonts w:ascii="IRNazanin" w:hAnsi="IRNazanin" w:eastAsia="IRNazanin"/>
          <w:color w:val="111111"/>
          <w:sz w:val="28"/>
          <w:sz w:val="28"/>
          <w:szCs w:val="28"/>
          <w:rtl w:val="true"/>
          <w:lang w:bidi="fa-IR"/>
        </w:rPr>
        <w:t xml:space="preserve">شیخ مذکور 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از زر از عبداللَّه نقل می‌کند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نمی‌رسد مگر این‌که مردی از اهل‌بیت من در میان عرب به سلطنت رسد که نامش مطابق نام من باشد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 أبو‌داود در سنن آورده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روزگار جز یک روز نمانده باشد خداوند مردی از اهل‌بیت من را برانگیزد که دنیا را پر از عدل کند چنان که پر از ظلم باشد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و نیز حافظ ابراهیم بن محمد الازهر صیریفینی در دمشق و حافظ محمد بن عبد الواحد مقدسی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قاسیون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حافظ أبو‌الحسن محمد ابن حسین بن ابراهیم بن عاصم أبری برای ما روایت نمودند که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سابق را نقل کرده و اضافه نموده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چندان طولانی گرداند تا مردی را از من و اهل‌بیت من برانگیزد که نامش نام من و نام پدرش نام پدر من باشد و او زمین را پر از عدل و داد کند چنان که پر از ظلم و ستم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ترمدی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پدر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Style w:val="FootnoteAnchor"/>
          <w:rtl w:val="true"/>
        </w:rPr>
        <w:footnoteReference w:id="1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أبو‌داود آن 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w:t>
      </w:r>
    </w:p>
    <w:p>
      <w:pPr>
        <w:pStyle w:val="BookText"/>
        <w:rPr/>
      </w:pPr>
      <w:r>
        <w:rPr>
          <w:rFonts w:ascii="IRNazanin" w:hAnsi="IRNazanin" w:eastAsia="IRNazanin"/>
          <w:color w:val="111111"/>
          <w:sz w:val="28"/>
          <w:sz w:val="28"/>
          <w:szCs w:val="28"/>
          <w:rtl w:val="true"/>
          <w:lang w:bidi="fa-IR"/>
        </w:rPr>
        <w:t xml:space="preserve">روایات حفاظ و ثقات از ناقلان اخبار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پدرش نام پدر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بن ابی‌رقاد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و بر فرض که صحیح باشد به این معنی است که نام پدر مهدی حسین است که کنیه‌اش أبو‌عبداللَّه می‌باشد و این نام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کنیه أبو‌عبداللَّه کنیه از اسم پدر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مردم بدانند که مهدی از اولاد حسین است نه از فرزندان برادرش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پدرش نام فرزند من است، باشد زیرا نام پدر مهدی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احمد بن حنبل با دقتی که در نقل و حفظ حدیث دارد، این خبر را در چندین جا به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مطلب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این حدیث را صحیح نمی‌دانند، زیرا در نزد ما نام امام زمان و نام پدرش معلوم بوده است ولی چون اهلسنت این جمله را در حدیث زیاد می‌دانند، ناگزیر از آنند که بنحو مذکور آن را تصحیح کنند، تا بدین گونه میان اقوال و روایات مختلف را جمع کرده باشند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سپس محدث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اخبار شیعه و بیش‌تر روایات اهل سنت که از پیغمبر راجع به مهدی موعود نقل شده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نامش نام من است، آمده چنان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مسعود از رسول خدا نقل 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پدرش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بن ابی الرقاد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بزرگان اهل تسنن نوشته‌اند وی عادت داشته چیزی بر احادیث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کنجی شافعی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همین کنجی قریب سی نفر از بزرگان محدثین معتبر اهلسنت را نام می‌برد که همین روایت را از عاصم از زرّ از عبد اللَّه بن مسعود نقل کرده‌اند که فقط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محدث نوری به تفصیل در پاسخ ابن حجر سخن گفته و گفتار کنجی را نقل می‌کند، و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حدیث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کنیه را اسم بدانیم چنان که استعمال هم می‌شود،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کنیه پدر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بوده و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کنیه پدر پیغمبر هم ابو‌محمد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در روایت زائدة بن ابی الرقاد، زیاد نباشد احتمالی که کنجی داده و آن را نپذیرفته است، از سایر توجیهات بهتر و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که کنجی و مؤلف کشف الغمه و محدث نوری و دیگران توجه باین موضوع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مطلب در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عمر و 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غیبت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این جمله در بعضی از اخبار شیعه و سنی آمده است، ولی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بواسطه عدم توجه راوی در نقل یا کاتب هنگام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منشأ این اشتباه و درد سر گردیده است، چنان که بسیار هم اتفاق می‌افتد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موضوع حدیث ابن ابی لیلا است که در 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شیخ طوسی نقل شد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کاسمی و اسم ابیه کاسم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قائم مانند نام من و نام پدرش مثل نام فرزندم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است احتمالی که کنجی شافعی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بآنچه گفته شد، اگر در بعضی از روایات آمده که کنیه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ابو‌جعفر یا کنیه‌اش کنیه عمویش است، اگر توجیه نشود و ساخته دشمنان شیعه و راویان خود سر نباشد، چون مخالف روایات معتبر شیعه و سنی است، اعتباری ندارد، و حتماً اشتباهی از راوی یا کاتب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الثَّانِی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عِتْرَتِی مِنْ وُلْدِ فَاطِمَةَ عَنْ سَعِیدِ بْنِ الْمُسَیبِ قَالَ کنَّا عِنْدَ ام‌سلمة فَتَذَاکرْنَا الْمَهْدِی فَقَالَتْ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bookmarkStart w:id="104" w:name="pg14726_157440"/>
    </w:p>
    <w:p>
      <w:pPr>
        <w:pStyle w:val="BookText"/>
        <w:rPr/>
      </w:pPr>
      <w:bookmarkEnd w:id="104"/>
      <w:r>
        <w:rPr>
          <w:rFonts w:ascii="Amiri" w:hAnsi="Amiri" w:eastAsia="Amiri" w:cs="Amiri"/>
          <w:color w:val="111111"/>
          <w:sz w:val="28"/>
          <w:sz w:val="28"/>
          <w:szCs w:val="28"/>
          <w:rtl w:val="true"/>
          <w:lang w:bidi="ar-SA"/>
        </w:rPr>
        <w:t>یقُولُ الْمَهْدِی مِنْ عِتْرَتِی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فِی سُنَنِهِ وَ عَنْهُ عَنْهَا رَضِی اللَّهُ عَنْهُمَا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الْمَهْدِی مِنْ عِتْرَتِی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أبو‌دَاوُدَ فِی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یصْلِحُهُ اللَّهُ فِی لَیلَةٍ</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623749_730472459"/>
      <w:bookmarkStart w:id="106" w:name="_Toc39"/>
      <w:bookmarkEnd w:id="105"/>
      <w:r>
        <w:rPr>
          <w:rtl w:val="true"/>
        </w:rPr>
        <w:t>مهدی</w:t>
      </w:r>
      <w:r>
        <w:rPr>
          <w:rtl w:val="true"/>
        </w:rPr>
        <w:t>(</w:t>
      </w:r>
      <w:r>
        <w:rPr>
          <w:rtl w:val="true"/>
        </w:rPr>
        <w:t>عج</w:t>
      </w:r>
      <w:r>
        <w:rPr>
          <w:rtl w:val="true"/>
        </w:rPr>
        <w:t xml:space="preserve">) </w:t>
      </w:r>
      <w:r>
        <w:rPr>
          <w:rtl w:val="true"/>
        </w:rPr>
        <w:t>از عترت من و فرزندان فاطمه</w:t>
      </w:r>
      <w:r>
        <w:rPr>
          <w:rtl w:val="true"/>
        </w:rPr>
        <w:t>(</w:t>
      </w:r>
      <w:r>
        <w:rPr>
          <w:rtl w:val="true"/>
        </w:rPr>
        <w:t>س</w:t>
      </w:r>
      <w:r>
        <w:rPr>
          <w:rtl w:val="true"/>
        </w:rPr>
        <w:t>)</w:t>
      </w:r>
      <w:bookmarkEnd w:id="106"/>
    </w:p>
    <w:p>
      <w:pPr>
        <w:pStyle w:val="BookText"/>
        <w:rPr/>
      </w:pPr>
      <w:r>
        <w:rPr>
          <w:rFonts w:ascii="IRNazanin" w:hAnsi="IRNazanin" w:eastAsia="IRNazanin"/>
          <w:color w:val="111111"/>
          <w:sz w:val="28"/>
          <w:sz w:val="28"/>
          <w:szCs w:val="28"/>
          <w:rtl w:val="true"/>
          <w:lang w:bidi="fa-IR"/>
        </w:rPr>
        <w:t>ابو داود در کتاب سنن از سعید بن مسیب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و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ابن ماجه در سنن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شب او را آشکار نموده به سلطنت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الثَّالِثُ فِی أَنَّ الْمَهْدِی مِنْ سَادَاتِ أَهْلِ الْجَنَّةِ عَنْ أَنَسِ بْنِ مَالِک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نَحْنُ وُلْدُ عَبْدِ الْمُطَّلِبِ سَادَاتُ أَهْلِ الْجَنَّةِ أَنَا وَ حَمْزَةُ وَ عَلِی وَ جَعْفَرٌ وَ الْحَسَنُ وَ الْحُسَینُ وَ الْمَهْدِی أَخْرَجَهُ ابْنُ مَاجَةَ فِی صَحِیحِهِ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23751_730472459"/>
      <w:bookmarkStart w:id="108" w:name="_Toc40"/>
      <w:bookmarkEnd w:id="107"/>
      <w:r>
        <w:rPr>
          <w:rtl w:val="true"/>
        </w:rPr>
        <w:t>مهدی</w:t>
      </w:r>
      <w:r>
        <w:rPr>
          <w:rtl w:val="true"/>
        </w:rPr>
        <w:t>(</w:t>
      </w:r>
      <w:r>
        <w:rPr>
          <w:rtl w:val="true"/>
        </w:rPr>
        <w:t>عج</w:t>
      </w:r>
      <w:r>
        <w:rPr>
          <w:rtl w:val="true"/>
        </w:rPr>
        <w:t xml:space="preserve">) </w:t>
      </w:r>
      <w:r>
        <w:rPr>
          <w:rtl w:val="true"/>
        </w:rPr>
        <w:t>یکی از سروران اهل بهشت</w:t>
      </w:r>
      <w:bookmarkEnd w:id="108"/>
    </w:p>
    <w:p>
      <w:pPr>
        <w:pStyle w:val="BookText"/>
        <w:rPr/>
      </w:pPr>
      <w:r>
        <w:rPr>
          <w:rFonts w:ascii="IRNazanin" w:hAnsi="IRNazanin" w:eastAsia="IRNazanin"/>
          <w:color w:val="111111"/>
          <w:sz w:val="28"/>
          <w:sz w:val="28"/>
          <w:szCs w:val="28"/>
          <w:rtl w:val="true"/>
          <w:lang w:bidi="fa-IR"/>
        </w:rPr>
        <w:t>ابن ماجه در کتاب صحیح از انس بن مالک روایت نموده که گفت شنیدم پیغمبر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 المطلب سروران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حمزه و علی و جعفر و حسن و حسین و مهدی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فِی أَمْرِ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بِمُبَایعَةِ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عِنْدَ کنْزِکمْ ثَلَاثَةٌ کلُّهُمُ ابْنُ خَلِیفَةٍ ثُمَّ لَا یصِیرُ إِلَی وَاحِدٍ مِنْهُمْ </w:t>
      </w:r>
      <w:bookmarkStart w:id="109" w:name="pg14726_157441"/>
    </w:p>
    <w:p>
      <w:pPr>
        <w:pStyle w:val="BookText"/>
        <w:rPr/>
      </w:pPr>
      <w:bookmarkEnd w:id="109"/>
      <w:r>
        <w:rPr>
          <w:rFonts w:ascii="Amiri" w:hAnsi="Amiri" w:eastAsia="Amiri" w:cs="Amiri"/>
          <w:color w:val="111111"/>
          <w:sz w:val="28"/>
          <w:sz w:val="28"/>
          <w:szCs w:val="28"/>
          <w:rtl w:val="true"/>
          <w:lang w:bidi="ar-SA"/>
        </w:rPr>
        <w:t>ثُمَّ تَطْلُعُ الرَّایاتُ السُّودُ مِنْ قِبَلِ الْمَشْرِقِ فَیقْتُلُونَکمْ قَتْلًا لَمْ یقْتَلْهُ قَوْمٌ ثُمَّ ذَکرَ شَیئاً لَا أَحْفَظُهُ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رَأَیتُمُوهُ فَبَایعُوهُ وَ لَوْ حَبْواً عَلَی الثَّلْجِ فَإِنَّهُ خَلِیفَةُ اللَّهِ الْمَهْدِی أَخْرَجَهُ الْحَافِظُ ابْنُ مَاجَةَ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23753_730472459"/>
      <w:bookmarkStart w:id="111" w:name="_Toc41"/>
      <w:bookmarkEnd w:id="110"/>
      <w:r>
        <w:rPr>
          <w:rtl w:val="true"/>
        </w:rPr>
        <w:t>با مهدی</w:t>
      </w:r>
      <w:r>
        <w:rPr>
          <w:rtl w:val="true"/>
        </w:rPr>
        <w:t>(</w:t>
      </w:r>
      <w:r>
        <w:rPr>
          <w:rtl w:val="true"/>
        </w:rPr>
        <w:t>عج</w:t>
      </w:r>
      <w:r>
        <w:rPr>
          <w:rtl w:val="true"/>
        </w:rPr>
        <w:t xml:space="preserve">) </w:t>
      </w:r>
      <w:r>
        <w:rPr>
          <w:rtl w:val="true"/>
        </w:rPr>
        <w:t>بیعت کنید</w:t>
      </w:r>
      <w:bookmarkEnd w:id="111"/>
    </w:p>
    <w:p>
      <w:pPr>
        <w:pStyle w:val="BookText"/>
        <w:rPr/>
      </w:pPr>
      <w:r>
        <w:rPr>
          <w:rFonts w:ascii="IRNazanin" w:hAnsi="IRNazanin" w:eastAsia="IRNazanin"/>
          <w:color w:val="111111"/>
          <w:sz w:val="28"/>
          <w:sz w:val="28"/>
          <w:szCs w:val="28"/>
          <w:rtl w:val="true"/>
          <w:lang w:bidi="fa-IR"/>
        </w:rPr>
        <w:t>و نیز ابن ماجه از ثوبان روایت کرده که گفت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گنج شما سه تن کشته می‌شوند که همه فرزندان خلیفه می‌باشند و بعد از آن‌ها آن منصب به هیچ یک آنان نمی‌رسد، تا آن‌گاه که پرچم‌های سیاه از سمت مشرق پدید آید و شما را طوری به قتل رسانند که هیچ قومی را بدان وضع نکشته باشند، سپس راوی چیزی گفت که من حفظ نکردم آن‌گاه فرمود چون او را به بینید با وی بیعت کنید هر چند برفتن از روی برف باشد، چه وی مهدی خلیفه خداست و در حدیث عبد العزیز بن مختار از خالد حذاء این مضمون را بدین گونه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سیاه از جانب شرق می‌آید که پرچمداران آن، دل‌هائی آهنین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قیام آن‌ها را شنید، به سوی آن‌ها بشتابد، هر چند با راه رفتن از روی برف باشد، آن‌ها به شهر دمشق می‌آیند و آن را منهدم می‌کنند و پیروان پادشاهان را در آن‌جا 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الْخَامِسُ فِی ذِکرِ نُصْرَةِ أَهْلِ الْمَشْرِقِ لِلْمهدی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الْحَارِثِ بْنِ جَزْءٍ الزُّبَیدِی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أُنَاسٌ مِنَ الْمَشْرِقِ فَیوطِئُونَ لِلْمَهْدِی یعْنِی سُلْطَانَهُ هَذَا حَدِیثٌ حَسَنٌ صَحِیحٌ رَوَتْهُ الثِّقَاتُ وَ الْأَثْبَاتُ أَخْرَجَهُ الْحَافِظُ أبو‌عبداللَّه بْنُ مَاجَةَ الْقَزْوِینِی فِی سُنَنِهِ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عَلْقَمَةَ بْنِ عبداللَّه قَالَ بَینَمَا نَحْنُ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فِتْیةٌ مِنْ بنی‌هَاشِمٍ فَلَمَّا رَآهُمُ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اغْرَوْرَقَتْ عَینَاهُ وَ تَغَیرَ لَوْنُهُ قَالَ فَقُلْنَا مَا نَزَالُ نَرَی </w:t>
      </w:r>
      <w:bookmarkStart w:id="112" w:name="pg14726_157442"/>
    </w:p>
    <w:p>
      <w:pPr>
        <w:pStyle w:val="BookText"/>
        <w:rPr/>
      </w:pPr>
      <w:bookmarkEnd w:id="112"/>
      <w:r>
        <w:rPr>
          <w:rFonts w:ascii="Amiri" w:hAnsi="Amiri" w:eastAsia="Amiri" w:cs="Amiri"/>
          <w:color w:val="111111"/>
          <w:sz w:val="28"/>
          <w:sz w:val="28"/>
          <w:szCs w:val="28"/>
          <w:rtl w:val="true"/>
          <w:lang w:bidi="ar-SA"/>
        </w:rPr>
        <w:t>فِی وَجْهِک شَیئاً نَکرَهُهُ قَالَ إِنَّا اهل‌بیت اخْتَارَ اللَّهُ لَنَا الْآخِرَةَ عَلَی الدُّنْیا وَ إِنَّ اهل‌بیتی سَیلْقَوْنَ بَعْدِی بَلَاءً وَ تَشْرِیداً وَ تَطْرِیداً حَتَّی یأْتِی قَوْمٌ مِنْ قِبَلِ الْمَشْرِقِ وَ مَعَهُمْ رَایاتٌ سُودٌ فَیسْأَلُونَ الْخَیرَ وَ لَا یعْطَوْنَهُ فَیقَاتِلُونَ فَینْصَرُونَ فَیعْطَوْنَ مَا سَأَلُوا وَ لَا یقْبَلُونَهُ حَتَّی یدْفَعُوهَا إِلَی رَجُلٍ مِنْ اهل‌بیتی فَیمْلَؤُهَا قِسْطاً وَ عَدْلًا کمَا مَلَئُوهَا جَوْراً فَمَنْ أَدْرَک ذَلِکمْ مِنْکمْ فَلْیأْتِهِمْ وَ لَوْ حَبْواً عَلَی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أَعْثَمَ الْکوفِی فِی کتَابِ الْفُتُوحِ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وَیحاً لِلطَّالَقَانِ فَإِنَّ لِلَّهِ عَزَّ وَ جَلَّ بِهَا کنُوزاً لَیسَتْ مِنْ ذَهَبٍ وَ لَا فِضَّةٍ وَ لَکنْ بِهَا رِجَالٌ مُؤْمِنُونَ عَرَفُوا اللَّهَ حَقَّ مَعْرِفَتِهِ وَ هُمْ أَیضاً أَنْصَارُ الْمَهْدِی فِی آخِرِ الزَّمَانِ</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23755_730472459"/>
      <w:bookmarkStart w:id="114" w:name="_Toc42"/>
      <w:bookmarkEnd w:id="113"/>
      <w:r>
        <w:rPr>
          <w:rtl w:val="true"/>
        </w:rPr>
        <w:t>اهل شرق مهدی</w:t>
      </w:r>
      <w:r>
        <w:rPr>
          <w:rtl w:val="true"/>
        </w:rPr>
        <w:t>(</w:t>
      </w:r>
      <w:r>
        <w:rPr>
          <w:rtl w:val="true"/>
        </w:rPr>
        <w:t>عج</w:t>
      </w:r>
      <w:r>
        <w:rPr>
          <w:rtl w:val="true"/>
        </w:rPr>
        <w:t xml:space="preserve">) </w:t>
      </w:r>
      <w:r>
        <w:rPr>
          <w:rtl w:val="true"/>
        </w:rPr>
        <w:t>را یاری می‌کنند</w:t>
      </w:r>
      <w:bookmarkEnd w:id="114"/>
    </w:p>
    <w:p>
      <w:pPr>
        <w:pStyle w:val="BookText"/>
        <w:rPr/>
      </w:pPr>
      <w:r>
        <w:rPr>
          <w:rFonts w:ascii="IRNazanin" w:hAnsi="IRNazanin" w:eastAsia="IRNazanin"/>
          <w:color w:val="111111"/>
          <w:sz w:val="28"/>
          <w:sz w:val="28"/>
          <w:szCs w:val="28"/>
          <w:rtl w:val="true"/>
          <w:lang w:bidi="fa-IR"/>
        </w:rPr>
        <w:t>هم‌چنین ابن ماجه این حدیث حسن و صحیح را که ثقات محدثین نقل کرده‌اند در کتاب سنن از عبداللَّه بن حارث بن جزء زبیدی روایت نموده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جانب مشرق قیام نمایند و سلطنت را برای مهدی آماده سازند و از عبداللَّه مسعود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رسول خدا بودیم که جمعی از جوانان بنی‌هاشم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فتوح ابن اعثم کوفی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از طالقان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آن‌جا گنج‌هائی است که از طلا و نقره نمی‌باشد، بلکه آن گنج‌ها مردان مؤمنی هستند که خدا را به خوبی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آخر الزمان از یاران مهدی خواهند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فِی مِقْدَارِ مُلْکهِ بَعْدَ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ابی‌سَعِیدٍ الْخُدْرِی قَالَ خَشِینَا </w:t>
      </w:r>
      <w:bookmarkStart w:id="115" w:name="pg14726_157443"/>
    </w:p>
    <w:p>
      <w:pPr>
        <w:pStyle w:val="BookText"/>
        <w:rPr/>
      </w:pPr>
      <w:bookmarkEnd w:id="115"/>
      <w:r>
        <w:rPr>
          <w:rFonts w:ascii="Amiri" w:hAnsi="Amiri" w:eastAsia="Amiri" w:cs="Amiri"/>
          <w:color w:val="111111"/>
          <w:sz w:val="28"/>
          <w:sz w:val="28"/>
          <w:szCs w:val="28"/>
          <w:rtl w:val="true"/>
          <w:lang w:bidi="ar-SA"/>
        </w:rPr>
        <w:t>أَنْ یکونَ بَعْدَ نَبِینَا حَدَثٌ فَسَأَلْنَا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فِی أُمَّتِی الْمَهْدِی یخْرُجُ یعِیشُ خَمْساً أَوْ سَبْعاً أَوْ تِسْعاً زَیدٌ الشَّاک قَالَ قُلْنَا وَ مَا ذَاک قَالَ سِنِینَ قَالَ فَیجِی‌ءُ إِلَیهِ الرَّجُلُ فَیقُولُ یا مَهْدِی أَعْطِنِی قَالَ فَیحْثِی لَهُ فِی ثَوْبِهِ مَا اسْتَطَاعَ أَنْ یحْمِلَهُ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مِنْ غَیرِ وَجْهِ ابی‌سَعِیدٍ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ابی‌سَعِیدٍ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یکونُ فِی أُمَّتِی الْمَهْدِی إِنْ قَصُرَ فَسَبْعٌ وَ إِلَّا فَتِسْعٌ یتَنَعَّمُ فِیهِ أُمَّتِی نِعْمَةً لَمْ یتَنَعَّمُوا مثل‌ها قَطُّ تُؤْتِی الْأَرْضُ أُکلَهَا وَ لَا تَدَّخِرُ مِنْهُمْ شَیئاً وَ الْمَالُ یوْمَئِذٍ کدُوسٌ یقُومُ الرَّجُلُ فَیقُولُ یا مَهْدِی أَعْطِنِی فَیقُولُ 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ام‌سلمة زَوْجِ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یکونُ اخْتِلَافٌ عِنْدَ مَوْتِ خَلِیفَةٍ فَیخْرُجُ رَجُلٌ مِنْ أَهْلِ الْمَدِینَةِ هَارِباً إِلَی مَکةَ فَیأْتِیهِ نَاسٌ مِنْ أَهْلِ مَکةَ فَیخْرِجُونَهُ وَ هُوَ کارِهٌ فَیبَایعُونَهُ بَینَ الرُّکنِ وَ الْمَقَامِ وَ یبْعَثُ إِلَیهِ بَعْثُ الشَّامِ فَتَنْخَسِفُ بِهِمُ الْبَیدَاءُ بَینَ مَکةَ وَ الْمَدِینَةِ فَإِذَا رَأَی النَّاسُ ذَلِک أَتَاهُ أَبْدَالُ الشَّامِ وَ عَصَائِبُ أَهْلِ الْعِرَاقِ فَیبَایعُونَهُ ثُمَّ ینْشَأُ رَجُلٌ مِنْ قُرَیشٍ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فَیبْعَثُ إِلَیهِمْ بَعْثاً فَیظْهَرُونَ عَلَیهِمْ وَ ذَلِک بَعْثُ کلْبٍ وَ الْخَیبَةُ لِمَنْ لَمْ یشْهَدْ غَنِیمَةَ کلْبٍ فَیقْسِمُ الْمَالَ وَ یعْمَلُ فِی النَّاسِ بِسُنَّةِ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یلْقِی الْإِسْلَامَ بِجِرَانِهِ إِلَی الْأَرْضِ فَیلْبَثُ سَبْعَ سِنِینَ ثُمَّ یتَوَفَّی وَ یصَلِّی عَلَیهِ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أبو‌دَاوُدَ قَالَ بَعْضُهُمْ عَنْ هِشَامٍ تِسْعَ سِنِینَ قَالَ أبو‌دَاوُدَ قَالَ غَیرُ مُعَاذٍ عَنْ هِشَامٍ تِسْعَ سِنِینَ قَالَ هَذَا سِیاقُ الْحُفَّاظِ کالتِّرْمِذِی وَ ابْنِ مَاجَةَ الْقَزْوِینِی وَ ابی‌دَاوُدَ</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623757_730472459"/>
      <w:bookmarkStart w:id="117" w:name="_Toc43"/>
      <w:bookmarkEnd w:id="116"/>
      <w:r>
        <w:rPr>
          <w:rtl w:val="true"/>
        </w:rPr>
        <w:t>مدت سلطنت مهدی</w:t>
      </w:r>
      <w:r>
        <w:rPr>
          <w:rtl w:val="true"/>
        </w:rPr>
        <w:t>(</w:t>
      </w:r>
      <w:r>
        <w:rPr>
          <w:rtl w:val="true"/>
        </w:rPr>
        <w:t>عج</w:t>
      </w:r>
      <w:r>
        <w:rPr>
          <w:rtl w:val="true"/>
        </w:rPr>
        <w:t>)</w:t>
      </w:r>
      <w:bookmarkEnd w:id="1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ترمدی از أبو‌سعید خدری روایت کرده که گفت ترسیدم مبادا بعد از پیغمبر سوانحی روی دهد، لذا از پیغمبر در این باره سؤال کردیم،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p>
    <w:p>
      <w:pPr>
        <w:pStyle w:val="BookText"/>
        <w:rPr/>
      </w:pPr>
      <w:r>
        <w:rPr>
          <w:rFonts w:ascii="IRNazanin" w:hAnsi="IRNazanin" w:eastAsia="IRNazanin"/>
          <w:color w:val="111111"/>
          <w:sz w:val="28"/>
          <w:sz w:val="28"/>
          <w:szCs w:val="28"/>
          <w:rtl w:val="true"/>
          <w:lang w:bidi="fa-IR"/>
        </w:rPr>
        <w:t>در میان امت من ظهور کند و پنج یا هفت یا نه سال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هم راوی به طور اختلاف روایت نموده و هم روایت شده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چقدر سلطنت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می‌آیند و از وی طلب مال می‌کنند و او هم به قدری که آن‌ها توانائی بردن دارند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ترمدی در پایان حدیث گفته این حدیث حسن است، و از غیر أبو‌سعید هم روایت شده است</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نیز أبو‌سعید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امت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کند حد اقل هفت و حد اکثر نه سال سلطنت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عصر او چنان متنعّم گردند که هیچ گاه بمانند آن ندیده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آن‌چه دارد بیرون می‌دهد و هیچ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در آن روز از بسیاری چون دانه‌هائی است که زیر پا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از مهدی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هم از ام سلمه زوجه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یکی از خلفا اختلافی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اهل مدینه به سوی مکه فرار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او را پذیره شوند و با اصرار بیرون آورده در بین رکن و مقام با او بیعت نمایند، آن‌گاه از جانب شاملشکری بدفع وی گسیل شود ولی در بیابان مکه و مدینه به زمین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این ماجرا مطلع شوند ابدال شام و عراق آمده با او بیعت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از قریش خروج کند که دائیهای او از قبیله کلب</w:t>
      </w:r>
      <w:r>
        <w:rPr>
          <w:rStyle w:val="FootnoteAnchor"/>
          <w:rtl w:val="true"/>
        </w:rPr>
        <w:footnoteReference w:id="11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می‌باشند، </w:t>
      </w:r>
      <w:bookmarkStart w:id="118" w:name="pg14726_157445"/>
    </w:p>
    <w:p>
      <w:pPr>
        <w:pStyle w:val="BookText"/>
        <w:rPr/>
      </w:pPr>
      <w:bookmarkEnd w:id="118"/>
      <w:r>
        <w:rPr>
          <w:rFonts w:ascii="IRNazanin" w:hAnsi="IRNazanin" w:eastAsia="IRNazanin"/>
          <w:color w:val="111111"/>
          <w:sz w:val="28"/>
          <w:sz w:val="28"/>
          <w:szCs w:val="28"/>
          <w:rtl w:val="true"/>
          <w:lang w:bidi="fa-IR"/>
        </w:rPr>
        <w:t>مرد مدنی اموال آن‌ها را میان مردم قسمت کند و به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و اساس اسلام پایدار بماند آن‌گاه با مرد کلبی جنگ کند و او را شکست دهد، بیچاره کسی که موقع تقسیم غنائم آن‌ها حاضر نباشد مرد مدنی هفت سال یا نه سال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وفات می‌نماید و مسلمانان بر وی نماز گزارند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الْبَابُ السَّابِعُ فِی بَیانِ أَنَّهُ یصَلِّی بِعِیسَی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أبو‌هُرَیرَةَ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نَزَلَ ابْنُ مَرْیمَ فِیکمْ وَ إِمَامُکمْ مِنْکمْ قَالَ هَذَا حَدِیثٌ حَسَنٌ صَحِیحٌ مُتَّفَقٌ عَلَی صِحَّتِهِ مِنْ حَدِیثِ مُحَمَّدِ بْنِ شِهَابٍ الزُّهْرِی رَوَاهُ الْبُخَارِی وَ مُسْلِمٌ فِی صَحِیحَیهِمَا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عبداللَّه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تَزَالُ طَائِفَةٌ مِنْ أُمَّتِی یقَاتِلُونَ عَلَی الْحَقِّ ظَاهِرِینَ إِلَی یوْمِ الْقِیامَةِ قَالَ فَینْزِلُ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أَمِیرُهُمْ تَعَالَ صَلِّ بِنَا فَیقُولُ أَلَا إِنَّ بَعْضَکمْ عَلَی بَعْضٍ أُمَرَاءُ تَکرِمَةَ اللَّهِ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الْحَافِظُ أبو‌عبداللَّه مُحَمَّدُ بْنُ یزِیدَ بْنِ مَاجَةَ الْقَزْوِینِی فِی حَدِیثٍ طَوِیلٍ فِی نُزُولِ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قَالَتْ أُمُّ شَرِیک بِنْتُ ابی‌الْعَکرِ یا رَسُولَ اللَّهِ فَأَینَ الْعَرَبُ یوْمَئِذٍ فَقَالَ هُمْ یوْمَئِذٍ قَلِیلٌ وَ جُلُّهُمْ بِبیت‌المقدس وَ إِمَامُهُمْ قَدْ تَقَدَّمَ یصَلِّی بِهِمُ الصُّبْحَ إِذَا نَزَلَ بِهِمْ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ذَلِک الْإِمَامُ ینْکصُ یمْشِی الْقَهْقَرَی لِیتَقَدَّمَ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بِالنَّاسِ فَیضَعُ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بَینَ کتِفَیهِ ثُمَّ یقُولُ لَهُ تَقَدَّمْ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623759_730472459"/>
      <w:bookmarkStart w:id="120" w:name="_Toc44"/>
      <w:bookmarkEnd w:id="119"/>
      <w:r>
        <w:rPr>
          <w:rtl w:val="true"/>
        </w:rPr>
        <w:t>عیسی بن مریم</w:t>
      </w:r>
      <w:r>
        <w:rPr>
          <w:rtl w:val="true"/>
        </w:rPr>
        <w:t>(</w:t>
      </w:r>
      <w:r>
        <w:rPr>
          <w:rtl w:val="true"/>
        </w:rPr>
        <w:t>علیه السلام</w:t>
      </w:r>
      <w:r>
        <w:rPr>
          <w:rtl w:val="true"/>
        </w:rPr>
        <w:t xml:space="preserve">) </w:t>
      </w:r>
      <w:r>
        <w:rPr>
          <w:rtl w:val="true"/>
        </w:rPr>
        <w:t>با مهدی</w:t>
      </w:r>
      <w:r>
        <w:rPr>
          <w:rtl w:val="true"/>
        </w:rPr>
        <w:t>(</w:t>
      </w:r>
      <w:r>
        <w:rPr>
          <w:rtl w:val="true"/>
        </w:rPr>
        <w:t>عج</w:t>
      </w:r>
      <w:r>
        <w:rPr>
          <w:rtl w:val="true"/>
        </w:rPr>
        <w:t xml:space="preserve">) </w:t>
      </w:r>
      <w:r>
        <w:rPr>
          <w:rtl w:val="true"/>
        </w:rPr>
        <w:t>نماز می‌گذارد</w:t>
      </w:r>
      <w:bookmarkEnd w:id="12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حالی خواهید داشت، </w:t>
      </w:r>
    </w:p>
    <w:p>
      <w:pPr>
        <w:pStyle w:val="BookText"/>
        <w:rPr/>
      </w:pPr>
      <w:r>
        <w:rPr>
          <w:rFonts w:ascii="IRNazanin" w:hAnsi="IRNazanin" w:eastAsia="IRNazanin"/>
          <w:color w:val="111111"/>
          <w:sz w:val="28"/>
          <w:sz w:val="28"/>
          <w:szCs w:val="28"/>
          <w:rtl w:val="true"/>
          <w:lang w:bidi="fa-IR"/>
        </w:rPr>
        <w:t>زمانی که عیسی بن مریم در میان شما فرود آید و امام شما هم میان شما باشد؟ این حدیث حسن و صحیح است و صحت آن مورد اتفاق همه محدثین اهل سنت است و از حدیث محمد بن شهاب زهری است که بخاری و مسلم آن را در صحیح خود آورده‌اند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از جابر بن عبداللَّه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جماعتی از امت من تا روز رستخیز به خاطر اجرای حق جنگ کنند و پیروزی یابند، پس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کرده آن جماعت می‌گوید بیا تا با تو نماز بگذاریم عیسی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برخی بر برخی دیگر امیر هستید و این لطف خدا در حق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حسن و صحیح است و مسلم آن را در صحیح خود نقل کرده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اگر حدیث سابق قابل تأویل باشد، تأویل این روایت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صریح در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سرکرده مسلمین می‌آید و او در آن روز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تأویل این روایت به معنی دیگر اعتبار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کنجی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اخبار صحیح باشد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می‌گذارد و در رکاب او جنگ می‌کند و دجال را را به قتل می‌رساند و این اخبار از نظر سلسله سند نزد سنی و شیعه صحیح و مورد اتفاق همه علمای اسلام است، زیرا غیر از علمای شیعه و سنی اگر کسی چیزی بگوید، از درجه اعتبار ساقط و مردود است، و این معنی اجماعی علمای اسلام </w:t>
      </w:r>
    </w:p>
    <w:p>
      <w:pPr>
        <w:pStyle w:val="BookText"/>
        <w:rPr/>
      </w:pPr>
      <w:r>
        <w:rPr>
          <w:rFonts w:ascii="IRNazanin" w:hAnsi="IRNazanin" w:eastAsia="IRNazanin"/>
          <w:color w:val="111111"/>
          <w:sz w:val="28"/>
          <w:sz w:val="28"/>
          <w:szCs w:val="28"/>
          <w:rtl w:val="true"/>
          <w:lang w:bidi="fa-IR"/>
        </w:rPr>
        <w:t xml:space="preserve">است و با اثبات این معنی و صحت آن، باید دید که آیا در آن نماز و جهاد، عیسی افضل است 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 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مهدی هر دو دو پیشوا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پیغمبر و دیگری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در محلی اجتماع کنند و امام سمت پیشوائی پیدا کند، قهرا نسبت به بدیگری که پیغمبر است مقتدا و پیشواست، و می‌دانیم که امام و پیغمبر هر دو از ارتکاب افعال زشت و ریا و نفاق معصوم و پیراسته می‌باشند و هیچ کدام عملی را که از حریم شریعت بیرون و مخالف خواسته خدا و رسول باشد برای خود ادعا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معنی مسلم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افضل از مأموم یعنی حضرت عیسی است که پشت سر او نمازمی‌گذارد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 پیشوای جماعت باشد، اگر دو نفر مساوی بودند آن‌که عالم‌تر و چنان‌چه هر دو در علم مساوی بودند آن‌که فقیه‌تر و اگر هر دو فقیه بودند آن‌که سابقه دینیش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هر دو از لحاظ سابقه مساوی بودند آن را که خوش صورت‌تر است باید مقام داشت، و با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زمان بداند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افضل است، جایز نیست که بر وی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امام از هر کس آشناتر بمسائل دین و منزّه‌تر از ارتکاب فعل مکروه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افضل می‌باشد، جایز نیست که در نماز به مهدی اقتداء نماید، چه که پیغمبر از عمل ریا و نفاق و نیرنگ </w:t>
      </w:r>
    </w:p>
    <w:p>
      <w:pPr>
        <w:pStyle w:val="BookText"/>
        <w:rPr/>
      </w:pPr>
      <w:r>
        <w:rPr>
          <w:rFonts w:ascii="IRNazanin" w:hAnsi="IRNazanin" w:eastAsia="IRNazanin"/>
          <w:color w:val="111111"/>
          <w:sz w:val="28"/>
          <w:sz w:val="28"/>
          <w:szCs w:val="28"/>
          <w:rtl w:val="true"/>
          <w:lang w:bidi="fa-IR"/>
        </w:rPr>
        <w:t>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امام زمان به خوبی می‌داند که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می‌باشد و لذا بر وی مقدم می‌شود و عیسی هم می‌داند که مهدی از او افضل است و به همین جهت او را بر خود مقدم می‌دارد و پشت سر او نماز می‌گذارد و اگر جز این بود معنی نداشت که به وی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علت فضیلت امام نسبت بعیسی در نماز گزاردن پشت 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جهاد عیسی بن مریم در رکاب امام زمان، باید دانست که جهاد عبارت است از جان دادن در راه خدا بفرمان کسی که برای خدا می‌جنگد، و اگر جز این بود، معنی نداشت کسی بفرمان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بر این مطلب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و مال مؤمنین را می‌خرد تا در عوض بهشت به آن‌ها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پیکار می‌کنند و می‌کشند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حق خداوند است که در تورات و انجیل و قرآن بمؤمنین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بهتر از خداوند بعهدش وفا کند پس شما را به آن‌چه فروخته‌اید بشارت باد، که سعادتی بس بزرگ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امام در میان امت نماینده پیغمبر است و برای حضرت عیسی جایز نیست که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که اشرف مخلوقات و خاتم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گیرد هم‌چنین بر نماینده او نیز نمی‌تواند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قول روایت مفصلی </w:t>
      </w:r>
    </w:p>
    <w:p>
      <w:pPr>
        <w:pStyle w:val="BookText"/>
        <w:rPr/>
      </w:pPr>
      <w:r>
        <w:rPr>
          <w:rFonts w:ascii="IRNazanin" w:hAnsi="IRNazanin" w:eastAsia="IRNazanin"/>
          <w:color w:val="111111"/>
          <w:sz w:val="28"/>
          <w:sz w:val="28"/>
          <w:szCs w:val="28"/>
          <w:rtl w:val="true"/>
          <w:lang w:bidi="fa-IR"/>
        </w:rPr>
        <w:t>است که حافظ ابن ماجه قزوینی راجع بفرود آمدن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نقل کرده است که قسمتی از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دختر ابی‌عکر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قوم عرب کجا هستند؟</w:t>
      </w:r>
    </w:p>
    <w:p>
      <w:pPr>
        <w:pStyle w:val="BookText"/>
        <w:rPr/>
      </w:pPr>
      <w:r>
        <w:rPr>
          <w:rFonts w:ascii="IRNazanin" w:hAnsi="IRNazanin" w:eastAsia="IRNazanin"/>
          <w:color w:val="111111"/>
          <w:sz w:val="28"/>
          <w:sz w:val="28"/>
          <w:szCs w:val="28"/>
          <w:rtl w:val="true"/>
          <w:lang w:bidi="fa-IR"/>
        </w:rPr>
        <w:t>فرمود عرب در آن روز قلیلی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در بیت‌المقدس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آن‌ها هر صبح با آن‌ها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بن مریم فرود آید امام آن‌ها به عقب برگشته تا عیسی جلو آمده و با مردم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عیسی دست روی شانه‌های او می‌گذارد و می‌گوید بایست تا ما با شما نماز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نزد محدثین اهل فن ثابت و ابن ماجه آن را در کتاب خود از أبو‌امامه باهلی نقل کرده است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 فِی تَحْلِیةِ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عَنْ ابی‌سَعِیدٍ الْخُدْرِی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مِنِّی أَجْلَی الْجَبْهَةِ أَقْنَی الْأَنْفِ یمْلَأُ الْأَرْضَ قِسْطاً وَ عَدْلًا کمَا مُلِئَتْ جَوْراً وَ ظُلْماً یمْلِک سَبْعَ سِنِینَ قَالَ هَذَا حَدِیثٌ حَسَنٌ صَحِیحٌ أَخْرَجَهُ الْحَافِظُ أبو‌دَاوُدَ السِّجِسْتَانِی فِی صَحِیحِهِ وَ رَوَاهُ غَیرُهُ مِنَ الْحُفَّاظِ کالطَّبَرَانِی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شِیرَوَیهِ الدَّیلَمِی فِی کتَابِ الْفِرْدَوْسِ فِی بَابِ الْأَلِفِ وَ اللَّامِ بِإِسْنَادِهِ 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طَاوُسُ أَهْلِ الْجَنَّةِ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أَیضاً عَنْ حُذَیفَةَ بْنِ الْیمَانِ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الْمَهْدِی مِنْ وُلْدِی وَجْهُهُ کالْقَمَرِ الدُّرِّی اللَّوْنُ لَوْنٌ عَرَبِی وَ الْجِسْمُ جِسْمٌ إِسْرَائِیلِی یمْلَأُ الْأَرْضَ عَدْلًا </w:t>
      </w:r>
      <w:bookmarkStart w:id="121" w:name="pg14726_157450"/>
    </w:p>
    <w:p>
      <w:pPr>
        <w:pStyle w:val="BookText"/>
        <w:rPr/>
      </w:pPr>
      <w:bookmarkEnd w:id="121"/>
      <w:r>
        <w:rPr>
          <w:rFonts w:ascii="Amiri" w:hAnsi="Amiri" w:eastAsia="Amiri" w:cs="Amiri"/>
          <w:color w:val="111111"/>
          <w:sz w:val="28"/>
          <w:sz w:val="28"/>
          <w:szCs w:val="28"/>
          <w:rtl w:val="true"/>
          <w:lang w:bidi="ar-SA"/>
        </w:rPr>
        <w:t>کمَا مُلِئَتْ جَوْراً یرْضَی به خلافتِهِ أَهْلُ السَّمَاوَاتِ وَ أَهْلُ الْأَرْضِ وَ الطَّیرُ فِی الْجَوِّ یمْلِک عِشْرِینَ سَنَةً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623761_730472459"/>
      <w:bookmarkStart w:id="123" w:name="_Toc45"/>
      <w:bookmarkEnd w:id="122"/>
      <w:r>
        <w:rPr>
          <w:rtl w:val="true"/>
        </w:rPr>
        <w:t>شمائل مهدی</w:t>
      </w:r>
      <w:r>
        <w:rPr>
          <w:rtl w:val="true"/>
        </w:rPr>
        <w:t>(</w:t>
      </w:r>
      <w:r>
        <w:rPr>
          <w:rtl w:val="true"/>
        </w:rPr>
        <w:t>عج</w:t>
      </w:r>
      <w:r>
        <w:rPr>
          <w:rtl w:val="true"/>
        </w:rPr>
        <w:t>)</w:t>
      </w:r>
      <w:bookmarkEnd w:id="123"/>
    </w:p>
    <w:p>
      <w:pPr>
        <w:pStyle w:val="BookText"/>
        <w:rPr/>
      </w:pPr>
      <w:r>
        <w:rPr>
          <w:rFonts w:ascii="IRNazanin" w:hAnsi="IRNazanin" w:eastAsia="IRNazanin"/>
          <w:color w:val="111111"/>
          <w:sz w:val="28"/>
          <w:sz w:val="28"/>
          <w:szCs w:val="28"/>
          <w:rtl w:val="true"/>
          <w:lang w:bidi="fa-IR"/>
        </w:rPr>
        <w:t>ابو سعید خدری روایت نموده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 باز و بینیش باریک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w:t>
      </w:r>
    </w:p>
    <w:p>
      <w:pPr>
        <w:pStyle w:val="BookText"/>
        <w:rPr/>
      </w:pPr>
      <w:r>
        <w:rPr>
          <w:rFonts w:ascii="IRNazanin" w:hAnsi="IRNazanin" w:eastAsia="IRNazanin"/>
          <w:color w:val="111111"/>
          <w:sz w:val="28"/>
          <w:sz w:val="28"/>
          <w:szCs w:val="28"/>
          <w:rtl w:val="true"/>
          <w:lang w:bidi="fa-IR"/>
        </w:rPr>
        <w:t>و داد کند، چنان که پر از ظلم و جور شده باشد، و هفت سال سلطنت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سیستانی در صحیح خود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آورده و دیگران و از جمله طبرانی نیز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شیرویه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ابن عباس روایت نموده که پیغمبر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طاوس اهل الجنّة؛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از حذیفة بن الیمان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چون ماه تابان، رنگ بدنش عربی و اندامش بنی‌اسرائیلی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زمین را پر از عدل کند چنان که پر از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و پرندگان هوا از خلافت وی خشنود خواهند بود و بیست سال سلطنت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فِی تَصْرِیحِ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الْمَهْدِی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ابی‌هَارُونَ الْعَبْدِی قَالَ أَتَیتُ أَبَا سَعِیدٍ الْخُدْرِی فَقُلْتُ لَهُ هَلْ شَهِدْتَ بَدْراً قَالَ نَعَمْ فَقُلْتُ أَ لَا تُحَدِّثُنِی بِشَی‌ءٍ مِمَّا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وَ فَضْلِهِ فَقَالَ بَلَی أُخْبِرُک أَنَّ رَسُولَ </w:t>
      </w:r>
      <w:bookmarkStart w:id="124" w:name="pg14726_157451"/>
    </w:p>
    <w:p>
      <w:pPr>
        <w:pStyle w:val="BookText"/>
        <w:rPr/>
      </w:pPr>
      <w:bookmarkEnd w:id="124"/>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مَرْضَةً نَقِهَ مِنْهَا فَدَخَلَتْ عَلَیهِ فَاطِمَةُ تَعُودُهُ وَ أَنَا جَالِسٌ عَنْ یمِینِ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خَنَقَتْهَا الْعَبْرَةُ حَتَّی بَدَتْ دُمُوعُهَا عَلَی خَدِّهَا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فَاطِمَةُ قَالَتْ أَخْشَی الضَّیعَةَ یا رَسُولَ اللَّهِ فَقَالَ یا فَاطِمَةُ أَ مَا عَلِمْتِ أَنَّ اللَّهَ تَعَالَی اطَّلَعَ إِلَی الْأَرْضِ اطِّلَاعَةً فَاخْتَارَ مِنْهُمْ أَبَاک فَبَعَثَهُ نَبِیاً ثُمَّ اطَّلَعَ ثَانِیةً فَاخْتَارَ مِنْهُمْ بَعْلَک فَأَوْحَی إِلَی فَأَنْکحْتُهُ وَ اتَّخَذْتُهُ وَصِیاً أَ مَا عَلِمْتِ أَنَّک بِکرَامَةِ اللَّهِ إِیاک زَوَّجَک أَغْزَرَهُمْ عِلْماً وَ أَکثَرَهُمْ حِلْماً وَ أَقْدَمَهُمْ سِلْماً فَاسْتَبْشَرَتْ فَأَرَادَ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یزِیدَهَا مَزِیدَ الْخَیرِ کلِّهِ الَّذِی قَسَمَهُ اللَّهُ لِمُحَمَّدٍ وَ آل‌مُحَمَّدٍ فَقَالَ لَهَا یا فَاطِمَةُ وَ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أَضْرَاسٍ یعْنِی مَنَاقِبَ إِیمَانٌ بِاللَّهِ وَ رَسُولِهِ وَ حِکمَتُهُ وَ زَوْجَتُهُ وَ سِبْطَاهُ الْحَسَنُ وَ الْحُسَینُ وَ أَمْرُهُ بِالْمَعْرُوفِ وَ نَهْیهُ عَنِ الْمُنْکرِ یا فَاطِمَةُ إِنَّا اهل‌بیت أُعْطِینَا سِتَّ خِصَالٍ لَمْ یعْطَهَا أَحَدٌ مِنَ الْأَوَّلِینَ وَ لَا یدْرِکهَا أَحَدٌ مِنَ الْآخِرِینَ غَیرُنَا نَبِینَا خَیرُ الْأَنْبِیاءِ وَ هُوَ أَبُوک وَ وَصِینَا خَیرُ الْأَوْصِیاءِ وَ هُوَ بَعْلُک وَ شَهِیدُنَا خَیرُ الشُّهَدَاءِ وَ هُوَ حَمْزَةُ عَمُّ أَبِیک وَ مِنَّا سِبْطَا هَذِهِ الْأُمَّةِ وَ هُمَا ابْنَاک وَ مِنَّا مَهْدِی الْأُمَّةِ الَّذِی یصَلِّی عِیسَی خَلْفَهُ ثُمَّ ضَرَبَ عَلَی مَنْکبِ الْحُسَینِ فَقَالَ مِنْ هَذَا مَهْدِی الْأُمَّةِ قَالَ هَکذَا أَخْرَجَهُ الدَّارَقُطْنِی صَاحِبُ الْجَرْحِ وَ التَّعْدِیلِ</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23763_730472459"/>
      <w:bookmarkStart w:id="126" w:name="_Toc46"/>
      <w:bookmarkEnd w:id="125"/>
      <w:r>
        <w:rPr>
          <w:rtl w:val="true"/>
        </w:rPr>
        <w:t>مهدی</w:t>
      </w:r>
      <w:r>
        <w:rPr>
          <w:rtl w:val="true"/>
        </w:rPr>
        <w:t>(</w:t>
      </w:r>
      <w:r>
        <w:rPr>
          <w:rtl w:val="true"/>
        </w:rPr>
        <w:t>عج</w:t>
      </w:r>
      <w:r>
        <w:rPr>
          <w:rtl w:val="true"/>
        </w:rPr>
        <w:t xml:space="preserve">) </w:t>
      </w:r>
      <w:r>
        <w:rPr>
          <w:rtl w:val="true"/>
        </w:rPr>
        <w:t>از اولاد امام حسین</w:t>
      </w:r>
      <w:r>
        <w:rPr>
          <w:rtl w:val="true"/>
        </w:rPr>
        <w:t>(</w:t>
      </w:r>
      <w:r>
        <w:rPr>
          <w:rtl w:val="true"/>
        </w:rPr>
        <w:t>علیه السلام</w:t>
      </w:r>
      <w:r>
        <w:rPr>
          <w:rtl w:val="true"/>
        </w:rPr>
        <w:t>)</w:t>
      </w:r>
      <w:bookmarkEnd w:id="1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دارقطنی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أبو‌هارون عبدی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أبو‌سعید خدری آمدم و پرسیدم آیا در جنگ بدر شرکت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علی و فضل او شنیدی برای من نقل نمی‌کنی؟ گفت چرا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بیمار شد، فاطمه زهرا بعیادت آن سرور آمد و من هم در سمت راست حضرت نشسته بودم، چون فاطمه </w:t>
      </w:r>
    </w:p>
    <w:p>
      <w:pPr>
        <w:pStyle w:val="BookText"/>
        <w:rPr/>
      </w:pPr>
      <w:r>
        <w:rPr>
          <w:rFonts w:ascii="IRNazanin" w:hAnsi="IRNazanin" w:eastAsia="IRNazanin"/>
          <w:color w:val="111111"/>
          <w:sz w:val="28"/>
          <w:sz w:val="28"/>
          <w:szCs w:val="28"/>
          <w:rtl w:val="true"/>
          <w:lang w:bidi="fa-IR"/>
        </w:rPr>
        <w:t>ضعف زیاد پیغمبر را مشاهده کرد، چندان گریست که قطرات اشک بر صورتش فرو ریخت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سانحه‌ای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خداوند نظری باهل زمین کرد و از میان آن‌ها پدرت را انتخاب نمود و او را به مقام پیغمبری برگزید، باز نظر کرد و شوهرت را انتخاب کرد و به من وحی نمود تو را به وی تزویج کنم و او را جانشین خود نمایم؟</w:t>
      </w:r>
    </w:p>
    <w:p>
      <w:pPr>
        <w:pStyle w:val="BookText"/>
        <w:rPr/>
      </w:pPr>
      <w:r>
        <w:rPr>
          <w:rFonts w:ascii="IRNazanin" w:hAnsi="IRNazanin" w:eastAsia="IRNazanin"/>
          <w:color w:val="111111"/>
          <w:sz w:val="28"/>
          <w:sz w:val="28"/>
          <w:szCs w:val="28"/>
          <w:rtl w:val="true"/>
          <w:lang w:bidi="fa-IR"/>
        </w:rPr>
        <w:t>نمی‌دانی خداوند به خاطر پدرت، شوهر تو را عزیزترین امت دانسته و علم و حلم او از همه آن‌ها بیش‌تر و اسلامش پیشتر است؟ فاطمه مسرور گردید و پیغمبر خواست همه فضائل و مناقبی را که خداوند باهل‌بیت موهبت کرده است برای او بیان فرماید،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هشت منقبت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برسول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فاطمه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حسن و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کردن و نهی از منکر نمودن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اهل‌بیتی هستیم که خداوند شش فضیلت به ما داده است که جز ما به یک نفر از پیشینیان نداده است، و یکتن از آیندگان نخواهند یافت و آن این‌که پیغمبر ما بهترین پیغمبران است و او پدر تو است، و وصی ما بهترین اوصیاست و او شوهر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ما بهترین شهداء است و او عموی پدرت حمزه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سبط این امت از ماست که حسن و حسین دو فرزند تو می‌باشند و از ماست مهدی این امت که عیسی پشت سر او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روی دوش حسین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این می‌باشد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الْبَابُ الْعَاشِرُ فِی ذِکرِ کرَمِ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ابی‌نَضْرَةَ قَالَ کنَّا عِنْدَ جَابِرِ بْنِ عبداللَّه فَقَالَ یوشِک أَهْلُ الْعِرَاقِ أَنْ لَا یجْبَی إِلَیهِمْ قَفِیزٌ وَ لَا دِرْهَمٌ قُلْنَا مِنْ أَینَ ذَاک قَالَ مِنْ قِبَلِ الْعَجَمِ یمْنَعُونَ ذَاک ثُمَّ قَالَ یوشِک أَهْلُ الشَّامِ أَنْ لَا یجْبَی إِلَیهِمْ دِینَارٌ وَ لَا مُدٌّ قُلْنَا مِنْ أَینَ ذَاک قَالَ مِنْ قِبَلِ الرُّومِ ثُمَّ سَکتَ هُنَیهَةً ثُمَّ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أُمَّتِی خَلِیفَةٌ یحْثِی الْمَالَ حَثْیاً لَا یعُدُّهُ عَدّاً قَالَ قُلْتُ لِأَبِی نَضْرَةَ وَ ابی‌الْعَلَاءِ الرَّیانِی إِنَّهُ عُمَرُ بْنُ عَبْدِ الْعَزِیزِ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حَدِیثٌ حَسَنٌ صَحِیحٌ أَخْرَجَهُ مُسْلِمٌ فِی صَحِیحِهِ وَ بِإِسْنَادِهِ عَنْ ابی‌نَضْرَةَ عَنْ ابی‌سَعِیدٍ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خُلَفَائِکمْ خَلِیفَةٌ یحْثُو الْمَالَ حَثْیاً لَا یعُدُّهُ عَدّاً قَالَ هَذَا حَدِیثٌ ثَابِتٌ صَحِیحٌ أَخْرَجَهُ الْحَافِظُ مُسْلِمٌ فِی صَحِیحِهِ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ابی‌سَعِیدٍ الْخُدْرِی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أُبَشِّرُکمْ بِالْمَهْدِی یبْعَثُ فِی أُمَّتِی عَلَی اخْتِلَافٍ مِنَ النَّاسِ وَ زَلَازِلَ یمْلَأُ الْأَرْضَ قِسْطاً وَ عَدْلًا کمَا مُلِئَتْ جَوْراً وَ ظُلْماً یرْضَی عَنْهُ سَاکنُ السَّمَاءِ وَ سَاکنُ الْأَرْضِ یقْسِمُ الْمَالَ صِحَاحاً فَقَالَ رَجُلٌ مَا صِحَاحاً قَالَ بِالسَّوِیةِ بَینَ النَّاسِ وَ یمْلَأُ اللَّهُ قُلُوبَ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 وَ یسَعُهُمْ عَدْلُهُ حَتَّی یأْمُرَ مُنَادِیاً ینَادِی یقُولُ مَنْ لَهُ فِی الْمَالِ حَاجَةٌ فَمَا یقُومُ مِنَ النَّاسِ إِلَّا رَجُلٌ وَاحِدٌ فَیقُولُ أَنَا فَیقُولُ ائْتِ السَّدَّانَ یعْنِی الْخَازِنَ فَقُلْ لَهُ إِنَّ الْمَهْدِی یأْمُرُک أَنْ تُعْطِینِی مَالًا فَیقُولُ لَهُ احْثُ حَتَّی إِذَا جَعَلَهُ فِی حَجْرِهِ وَ أَبْرَزَهُ نَدِمَ فَیقُولُ کنْتُ أَجْشَعَ أُمَّةِ مُحَمَّدٍ نَفْساً أَعْجَزَ عَمَّا وَسِعَهُمْ فَیرُدُّهُ وَ لَا یقْبَلُ مِنْهُ فَیقَالُ لَهُ إِنَّا لَا نَأْخُذُ شَیئاً أَعْطَینَاهُ فَیکونُ لِذَلِک سَبْعَ سِنِینَ أَوْ ثَمَانَ سِنِینَ أَوْ تِسْعَ سِنِینَ ثُمَّ لَا خَیرَ فِی الْعَیشِ بَعْدَهُ أَوْ قَالَ ثُمَّ لَا خَیرَ فِی الْحَیاةِ بَعْدَهُ قَالَ هَذَا حَدِیثٌ صَحِیحٌ حَسَنٌ ثَابِتٌ أَخْرَجَهُ شَیخُ أَهْلِ الْحَدِیثِ فِی </w:t>
      </w:r>
      <w:bookmarkStart w:id="127" w:name="pg14726_157454"/>
    </w:p>
    <w:p>
      <w:pPr>
        <w:pStyle w:val="BookText"/>
        <w:rPr/>
      </w:pPr>
      <w:bookmarkEnd w:id="127"/>
      <w:r>
        <w:rPr>
          <w:rFonts w:ascii="Amiri" w:hAnsi="Amiri" w:eastAsia="Amiri" w:cs="Amiri"/>
          <w:color w:val="111111"/>
          <w:sz w:val="28"/>
          <w:sz w:val="28"/>
          <w:szCs w:val="28"/>
          <w:rtl w:val="true"/>
          <w:lang w:bidi="ar-SA"/>
        </w:rPr>
        <w:t>مُسْنَدِهِ وَ فِی هَذَا الْحَدِیثِ دَلَالَةٌ عَلَی أَنَّ الْمُجْمَلَ فِی صَحِیحِ مُسْلِمٍ هُوَ هَذَا الْمُبَینُ فِی مُسْنَدِ أَحْمَدَ بْنِ حَنْبَلٍ وِفْقاً بَینَ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ابی‌سَعِیدٍ الْخُدْرِی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عِنْدَ انْقِطَاعٍ مِنَ الزَّمَانِ وَ ظُهُورٍ مِنَ الْفِتَنِ رَجُلٌ یقَالُ لَهُ الْمَهْدِی یکونُ عَطَاؤُهُ هَنِیئاً قَالَ حَدِیثٌ حَسَنٌ أَخْرَجَهُ أبو‌نُعَیمٍ الْحَافِظُ</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623765_730472459"/>
      <w:bookmarkStart w:id="129" w:name="_Toc47"/>
      <w:bookmarkEnd w:id="128"/>
      <w:r>
        <w:rPr>
          <w:rtl w:val="true"/>
        </w:rPr>
        <w:t>جود و بخشش حضرت مهدی</w:t>
      </w:r>
      <w:r>
        <w:rPr>
          <w:rtl w:val="true"/>
        </w:rPr>
        <w:t>(</w:t>
      </w:r>
      <w:r>
        <w:rPr>
          <w:rtl w:val="true"/>
        </w:rPr>
        <w:t>عج</w:t>
      </w:r>
      <w:r>
        <w:rPr>
          <w:rtl w:val="true"/>
        </w:rPr>
        <w:t>)</w:t>
      </w:r>
      <w:bookmarkEnd w:id="129"/>
    </w:p>
    <w:p>
      <w:pPr>
        <w:pStyle w:val="BookText"/>
        <w:rPr/>
      </w:pPr>
      <w:r>
        <w:rPr>
          <w:rFonts w:ascii="IRNazanin" w:hAnsi="IRNazanin" w:eastAsia="IRNazanin"/>
          <w:color w:val="111111"/>
          <w:sz w:val="28"/>
          <w:sz w:val="28"/>
          <w:szCs w:val="28"/>
          <w:rtl w:val="true"/>
          <w:lang w:bidi="fa-IR"/>
        </w:rPr>
        <w:t>در صحیح مسلم است که أبو‌نضره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عبداللَّه انصاری بودیم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اهل عراق بیش از یک قفیز</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خوراکی و یک درهم نداشته باشند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عجم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بیاید که نزد اهل شام بیش از یک دینار و یک مد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خوراکی نباشد،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مدتی سکوت نمود، سپس بگفتار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میان امت من خلیفه‌ای است که چندان مال به مردم دهد که از شماره بیرون باشد</w:t>
      </w:r>
      <w:r>
        <w:rPr>
          <w:rStyle w:val="FootnoteAnchor"/>
          <w:rtl w:val="true"/>
        </w:rPr>
        <w:footnoteReference w:id="1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مسلم در صحیح آورده است که أبو‌سعید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خلفای شما خلیفه‌ای است که چندان مال به مردم می‌دهد که نتوان احصا کرد، و این حدیثی ثابت و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مسند احمد بن حنبل روایت شده که أبو‌سعید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بشما مژده می‌دهم که مهدی به هنگامی که مردم با هم نزاع داشته باشند و اوضاع متزلزل باشد در امت من برانگیخته شود و زمین را پر از عدل و داد کند چونان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راضی باشند و بالسویه اموال را میان مردم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دل‌های آن‌ها را بی‌نیاز می‌سازد و سایه عدلش بر سر همه گسترش می‌یابد تا آن‌جا که دستور دهد اعلان کنند کیست که بمال نیاز داشته باشد؟ و در آن میان فقط یک مرد برخاسته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نیازمند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اعلان‌کننده به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نزد خزینه‌دار و بگو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به من مال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خزینه‌دار پول بسیاری در دامن او ریخته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حملش عاجز می‌ماند و پشیمان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لحاظ نیروی بدنی بسیار قوی هستم و با این وصف از بردن این پولها ناتوان می‌باشم و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 بکسی دادیم پس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هفت یا هشت یا نه سال بدین گونه سلطنت می‌کند و بعد از وی دیگر زندگی لذتی ندارد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کنجی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و حسن است و نزد اهل حدیث مسلم می‌باشد و شیخ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 آن را نقل کرده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این روایت که در مسند احمد حنبل است، همان روایتی است که اجمال آن در صحیح مسلم نقل شده و هر دو با هم توافق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حافظ أبو‌نعیم از أبو‌سعید خدری نقل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و پیدایش آشوب‌ها، مردی به سلطنت خواهد رسید که بخشش وی برای همه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 فِی الرَّدِّ عَلَی مَنْ زَعَمَ أَنَّ الْمَهْدِی هُوَ الْمَسِیحُ ابْنُ مَرْیمَ وَ بِإِسْنَادِهِ عَنْ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مِنَّا آل‌مُحَمَّدٍ الْمَهْدِی أَمْ مِنْ غَیرِنَا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مِنَّا یخْتِمُ اللَّهُ بِهِ الدِّینَ کمَا فَتَحَ بِنَا وَ بِنَا ینْقَذُونَ مِنَ الْفِتْنَةِ کمَا أُنْقِذُوا مِنَ الشِّرْک وَ بِنَا یؤَلِّفُ اللَّهُ بَینَ قُلُوبِهِمْ بَعْدَ عَدَاوَةِ الْفِتْنَةِ کمَا أَلَّفَ بَینَ قُلُوبِهِمْ بَعْدَ عَدَاوَةِ الشِّرْک وَ بِنَا یصْبِحُونَ بَعْدَ عَدَاوَةِ الْفِتْنَةِ إِخْوَاناً کمَا أَصْبَحُوا بَعْدَ عَدَاوَةِ الشِّرْک إِخْوَاناً فِی دِینِهِمْ قَالَ هَذَا حَدِیثٌ حَسَنٌ عَالٍ رَوَاهُ الْحُفَّاظُ فِی کتُبِهِمْ فَأَمَّا الطَّبَرَانِی فَقَدْ ذَکرَهُ فِی الْمُعْجَمِ الْأَوْسَطِ وَ أَمَّا أبو‌نُعَیمٍ فَرَوَاهُ فِی حِلْیةِ الْأَوْلِیاءِ وَ أَمَّا عَبْدُ الرَّحْمَنِ بْنُ حَمَّادٍ فَقَدْ سَاقَهُ فِی عَوَالِیهِ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جَابِرٍ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عِیسَی ابْنُ مَرْیمَ فَیقُولُ أَمِیرُهُمُ الْمَهْدِی تَعَالَ صَلِّ بِنَا فَیقُولُ أَلَا إِنَّ بَعْضَکمْ عَلَی بَعْضٍ أُمَرَاءُ تَکرِمَةَ اللَّهِ تَعَالَی هَذِهِ الْأُمَّةَ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حَدِیثٌ صَحِیحٌ حَسَنٌ رَوَاهُ الْحَارِثُ بْنُ ابی‌أُسَامَةَ فِی مُسْنَدِهِ وَ رَوَاهُ الْحَافِظُ أبو‌نُعَیمٍ فِی عَوَالِیهِ وَ فِی هَذِهِ النُّصُوصِ دَلَالَةٌ عَلَی أَنَّ الْمَهْدِی غَیرُ عِیسَی وَ مَدَارُ الْحَدِیثِ لَا مَهْدِی إِلَّا عِیسَی ابْنُ مَرْیمَ عَلِی بْنُ مُحَمَّدِ بْنِ خَالِدٍ الْجُنْدِی مُؤَذِّنُ الْجُنْدِ قَالَ الشَّافِعِی الْمُطَّلِبِی کانَ فِیهِ تَسَاهُلٌ فِی الْحَدِیثِ قَالَ قَدْ تَوَاتَرَتِ الْأَخْبَارُ وَ اسْتَفَاضَتْ بِکثْرَةِ </w:t>
      </w:r>
      <w:bookmarkStart w:id="130" w:name="pg14726_157457"/>
    </w:p>
    <w:p>
      <w:pPr>
        <w:pStyle w:val="BookText"/>
        <w:rPr/>
      </w:pPr>
      <w:bookmarkEnd w:id="130"/>
      <w:r>
        <w:rPr>
          <w:rFonts w:ascii="Amiri" w:hAnsi="Amiri" w:eastAsia="Amiri" w:cs="Amiri"/>
          <w:color w:val="111111"/>
          <w:sz w:val="28"/>
          <w:sz w:val="28"/>
          <w:szCs w:val="28"/>
          <w:rtl w:val="true"/>
          <w:lang w:bidi="ar-SA"/>
        </w:rPr>
        <w:t>روات‌ها عَنِ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الْمَهْدِی وَ أَنَّهُ یمْلِک سَبْعَ سِنِینَ وَ یمْلَأُ الْأَرْضَ عَدْلًا وَ أَنَّهُ یخْرُجُ مَعَ عِیسَی ابْنِ مَرْیمَ وَ یسَاعِدُهُ عَلَی قَتْلِ الدَّجَّالِ بِبَابِ لُدٍّ بِأَرْضِ فِلَسْطِینَ وَ أَنَّهُ یؤُمُّ هَذِهِ الْأُمَّةَ وَ عِیسَی یصَلِّی خَلْفَهُ فِی طُولٍ مِنْ قِصَّتِهِ وَ أَمْرِهِ وَ قَدْ ذَکرَهُ الشَّافِعِی فِی کتَابِ الرِّسَالَةِ وَ لَنَا بِهِ أَصْلٌ وَ نَرْوِیهِ وَ لَکنْ یطُولُ ذِکرُ سَنَدِهِ قَالَ وَ قَدِ اتَّفَقُوا عَلَی أَنَّ الْخَبَرَ لَا یقْبَلُ إِذَا کانَ الرَّاوِی مَعْرُوفاً بِالتَّسَاهُلِ فِی رِوَایتِهِ</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23767_730472459"/>
      <w:bookmarkStart w:id="132" w:name="_Toc48"/>
      <w:bookmarkEnd w:id="131"/>
      <w:r>
        <w:rPr>
          <w:rtl w:val="true"/>
        </w:rPr>
        <w:t>مهدی</w:t>
      </w:r>
      <w:r>
        <w:rPr>
          <w:rtl w:val="true"/>
        </w:rPr>
        <w:t>(</w:t>
      </w:r>
      <w:r>
        <w:rPr>
          <w:rtl w:val="true"/>
        </w:rPr>
        <w:t>عج</w:t>
      </w:r>
      <w:r>
        <w:rPr>
          <w:rtl w:val="true"/>
        </w:rPr>
        <w:t xml:space="preserve">) </w:t>
      </w:r>
      <w:r>
        <w:rPr>
          <w:rtl w:val="true"/>
        </w:rPr>
        <w:t>عیسی</w:t>
      </w:r>
      <w:r>
        <w:rPr>
          <w:rtl w:val="true"/>
        </w:rPr>
        <w:t>(</w:t>
      </w:r>
      <w:r>
        <w:rPr>
          <w:rtl w:val="true"/>
        </w:rPr>
        <w:t>علیه السلام</w:t>
      </w:r>
      <w:r>
        <w:rPr>
          <w:rtl w:val="true"/>
        </w:rPr>
        <w:t xml:space="preserve">) </w:t>
      </w:r>
      <w:r>
        <w:rPr>
          <w:rtl w:val="true"/>
        </w:rPr>
        <w:t>نیست</w:t>
      </w:r>
      <w:bookmarkEnd w:id="132"/>
    </w:p>
    <w:p>
      <w:pPr>
        <w:pStyle w:val="BookText"/>
        <w:rPr/>
      </w:pPr>
      <w:r>
        <w:rPr>
          <w:rFonts w:ascii="IRNazanin" w:hAnsi="IRNazanin" w:eastAsia="IRNazanin"/>
          <w:color w:val="111111"/>
          <w:sz w:val="28"/>
          <w:sz w:val="28"/>
          <w:szCs w:val="28"/>
          <w:rtl w:val="true"/>
          <w:lang w:bidi="fa-IR"/>
        </w:rPr>
        <w:t>ابن ماجه از امیر 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از ما آل‌محمد است یا از نسل دیگران می‌باشد؟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خود را به وسیلۀ او ختم کند چنان که به وسیلۀ ما گشود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وسیلۀ ما از آشوب‌ها نجات یابند، چنان که به وسیلۀ ما از شرک و بت‌پرستی رهائی یافتند، و هم به وسیلۀ ما خداوند دل‌های آن‌ها را بعد از دشمنی‌ها و آشوبگریها با هم پیوند دهد چنان که به وسیلۀ ما دل‌های آن‌ها را پس از عداوت آلوده بشرک پیوند داد و آن‌ها را با هم برادر دینی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محدثین آن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أبو‌نعیم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Style w:val="FootnoteAnchor"/>
          <w:rtl w:val="true"/>
        </w:rPr>
        <w:footnoteReference w:id="125"/>
      </w:r>
      <w:r>
        <w:rPr>
          <w:rFonts w:ascii="IRNazanin" w:hAnsi="IRNazanin" w:eastAsia="IRNazanin"/>
          <w:color w:val="111111"/>
          <w:sz w:val="28"/>
          <w:sz w:val="28"/>
          <w:szCs w:val="28"/>
          <w:rtl w:val="true"/>
          <w:lang w:bidi="fa-IR"/>
        </w:rPr>
        <w:t xml:space="preserve">، و عبد الرحمن بن حاتم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ابن ماجه از جابر بن عبداللَّه انصاری نقل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عیسی بن مریم از آسمان فرود آید، مهدی امیر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الزمان با وی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پیشنماز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کدام نسبت به دیگری امیر و پیشوا هستید، و این کرامت خداوند برای امت پیغمبر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ابی‌اسامه آن را در مسند خود آورده و حافظ أبو‌نعیم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این روایت دلالت دارد که مهدی غیر از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روایت علی بن محمد خالد جندی است که مهدی همان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حدیث سهل انگار بود 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باره مهدی بحد تواتر و استفاضه رسیده که او هفت سال سلطنت می‌نماید، و زمین را پر از عدل می‌کند و با عیسی بن مریم قیام می‌نماید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در کشتن دجال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مردم نماز می‌گذارد و عیسی به وی اقتدا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ولی سندش طولانی است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اتفاق دارند، حدیثی که راوی آن در نقلش معروف به سهل‌انگاری باشد، مورد قبول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الثَّانِی عَشَرَ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تَهْلِک أُمَّةٌ أَنَا فِی أَوَّلِهَا وَ عِیسَی فِی آخِرِهَا وَ الْمَهْدِی فِی وَسَطِهَا وَ بِإِسْنَادِهِ 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یهْلِک أُمَّةٌ الْحَدِیثَ</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حَدِیثٌ حَسَنٌ رَوَاهُ الْحَافِظُ أبو‌نُعَیمٍ فِی عَوَالِیهِ وَ أَحْمَدُ بْنُ حَنْبَلٍ فِی مُسْنَدِهِ </w:t>
      </w:r>
    </w:p>
    <w:p>
      <w:pPr>
        <w:pStyle w:val="BookText"/>
        <w:rPr/>
      </w:pPr>
      <w:r>
        <w:rPr>
          <w:rFonts w:ascii="Amiri" w:hAnsi="Amiri" w:eastAsia="Amiri" w:cs="Amiri"/>
          <w:color w:val="111111"/>
          <w:sz w:val="28"/>
          <w:sz w:val="28"/>
          <w:szCs w:val="28"/>
          <w:rtl w:val="true"/>
          <w:lang w:bidi="ar-SA"/>
        </w:rPr>
        <w:t>وَ مَعْنَی قَوْلِهِ وَ عِیسَی فِی آخِرِهَا لَمْ یرِدْ بِهِ أَنَّ عِیسَی یبْقَی بَعْدَ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ذَلِک لَا یجُوزُ 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الْحَیاةِ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لَا خَیرَ فِی الْعَیشِ بَعْدَهُ کمَا تَقَدَّمَ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إِمَامَ آخِرِ الزَّمَانِ وَ لَا إِمَامَ بَعْدَهُ مَذْکورٌ فِی رِوَایةِ أَحَدٍ مِنَ الْأَئِمَّةِ وَ هَذَا غَیرُ مُمْکنٍ أَنَّ الْخَلْقَ یبْقَی بِغَیرِ إِمَامٍ فَإِنْ قِیلَ إِنَّ عِیسَی یبْقَی بَعْدَهُ إِمَامُ الْأُمَّةِ قُلْتُ لَا یجُوزُ هَذَا الْقَوْلُ وَ ذَلِک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أَنَّهُ لَا خَیرَ بَعْدَهُ وَ إِذَا کانَ عِیسَی فِی قَوْمٍ لَا یجُوزُ أَنْ یقَالَ لَا خَیرَ فِیهِمْ وَ أَیضاً لَا یجُوزُ أَنْ یقَالَ إِنَّهُ نَائِبُهُ لِأَنَّهُ جَلَّ مَنْصَبُهُ عَنْ ذَلِک وَ لَا یجُوزُ أَنْ یقَالَ إِنَّهُ یسْتَقِلُّ بِالْأُمَّةِ لِأَنَّ ذَلِک یوهِمُ الْعَوَامَّ انْتِقَالَ الْمِلَّةِ الْمُحَمَّدِیةِ إِلَی الْمِلَّةِ الْعِیسَوِیةِ وَ هَذَا کفْرٌ فَوَجَبَ حَمْلُهُ عَلَی الصَّوَابِ وَ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دَاعٍ إِلَی مِلَّةِ الْإِسْلَامِ وَ الْمَهْدِی أَوْسَطُ دَاعٍ وَ الْمَسِیحَ آخِرُ دَاعٍ فَهَذَا مَعْنَی الْخَبَرِ عِنْدِی وَ یحْتَمِلُ أَنْ یکونَ مَعْنَاهُ الْمَهْدِی أَوْسَطُ هَذِهِ الْأُمَّةِ یعْنِی خَیرَهَا إِذْ هُوَ إِمَامُهَا وَ بَعْدَهُ ینْزِلُ عِیسَی مُصَدِّقاً لِلْإِمَامِ وَ عَوْناً لَهُ وَ مُسَاعِداً وَ مُبَیناً لِلْأُمَّةِ صِحَّةَ مَا یدَّعِیهِ الْإِمَامُ فَعَلَی هَذَا یکونُ الْمَسِیحُ آخِرَ الْمُصَدِّقِینَ عَلَی وِفْقِ النَّصِّ قَالَ الْفَقِیرُ إِلَی اللَّهِ تَعَالَی عَلِی بْنُ عِیسَی أَثَابَهُ اللَّهُ بِمَنِّهِ وَ کرَمِهِ قَوْلُهُ الْمَهْدِی أَوْسَطُ الْأُمَّةِ یعْنِی خَیرَهَا یوهِمُ أَنَّ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قَائِلَ بِهِ وَ الَّذِی أَرَاهُ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دَاعٍ وَ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تَابِعاً لَهُ وَ مِنْ أَهْلِ مِلَّتِهِ جُعِلَ وَسَطاً لِقُرْبِهِ مِمَّنْ هُوَ تَابِعُهُ وَ عَلَی شَرِیعَتِهِ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صَاحِبَ مِلَّةٍ أُخْرَی وَ دَعَا فِی آخِرِ زَمَانِهِ إِلَی شَرِیعَةٍ غَیرِ شَرِیعَتِهِ حَسُنَ أَنْ یکونَ آخِرَهَا وَ اللَّهُ أَعْلَمُ</w:t>
      </w:r>
      <w:r>
        <w:rPr>
          <w:rFonts w:eastAsia="Amiri" w:cs="Amiri" w:ascii="Amiri" w:hAnsi="Amiri"/>
          <w:color w:val="111111"/>
          <w:sz w:val="28"/>
          <w:szCs w:val="28"/>
          <w:rtl w:val="true"/>
          <w:lang w:bidi="ar-SA"/>
        </w:rPr>
        <w:t xml:space="preserve">. </w:t>
      </w:r>
      <w:bookmarkStart w:id="133" w:name="pg14726_157460"/>
    </w:p>
    <w:p>
      <w:pPr>
        <w:pStyle w:val="Heading5"/>
        <w:numPr>
          <w:ilvl w:val="4"/>
          <w:numId w:val="1"/>
        </w:numPr>
        <w:rPr/>
      </w:pPr>
      <w:bookmarkStart w:id="134" w:name="__RefHeading___Toc623769_730472459"/>
      <w:bookmarkStart w:id="135" w:name="_Toc49"/>
      <w:bookmarkEnd w:id="133"/>
      <w:bookmarkEnd w:id="134"/>
      <w:r>
        <w:rPr>
          <w:rtl w:val="true"/>
        </w:rPr>
        <w:t>پیغمبر</w:t>
      </w:r>
      <w:r>
        <w:rPr>
          <w:rtl w:val="true"/>
        </w:rPr>
        <w:t>(</w:t>
      </w:r>
      <w:r>
        <w:rPr>
          <w:rtl w:val="true"/>
        </w:rPr>
        <w:t>صلی الله علیه و آله</w:t>
      </w:r>
      <w:r>
        <w:rPr>
          <w:rtl w:val="true"/>
        </w:rPr>
        <w:t xml:space="preserve">) </w:t>
      </w:r>
      <w:r>
        <w:rPr>
          <w:rtl w:val="true"/>
        </w:rPr>
        <w:t>اول، عیسی</w:t>
      </w:r>
      <w:r>
        <w:rPr>
          <w:rtl w:val="true"/>
        </w:rPr>
        <w:t>(</w:t>
      </w:r>
      <w:r>
        <w:rPr>
          <w:rtl w:val="true"/>
        </w:rPr>
        <w:t>علیه السلام</w:t>
      </w:r>
      <w:r>
        <w:rPr>
          <w:rtl w:val="true"/>
        </w:rPr>
        <w:t xml:space="preserve">) </w:t>
      </w:r>
      <w:r>
        <w:rPr>
          <w:rtl w:val="true"/>
        </w:rPr>
        <w:t>آخر و مهدی در وسط قرار دارد</w:t>
      </w:r>
      <w:bookmarkEnd w:id="135"/>
    </w:p>
    <w:p>
      <w:pPr>
        <w:pStyle w:val="BookText"/>
        <w:rPr/>
      </w:pPr>
      <w:r>
        <w:rPr>
          <w:rFonts w:ascii="IRNazanin" w:hAnsi="IRNazanin" w:eastAsia="IRNazanin"/>
          <w:color w:val="111111"/>
          <w:sz w:val="28"/>
          <w:sz w:val="28"/>
          <w:szCs w:val="28"/>
          <w:rtl w:val="true"/>
          <w:lang w:bidi="fa-IR"/>
        </w:rPr>
        <w:t>و نیز از ابن عباس روایت نموده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تهلک امّة انا فی اوّلها و عیسی فی آخرها و المهدی فی وسطها؛ امتی که من در اول و عیسی در آخر و مهدی در وسط آن‌ها باشیم، هرگز به هلاکت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را حافظ أبو‌نعیم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احمد بن حنبل در مسند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آخر آن است، مقصود این نیست که عیسی بعد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چه بعللی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مهدی زندگی لذت و خیر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مهدی امام آخر الزمان است، و در هیچ یک از احادیث، بعد از او امام دیگری ذکر نشده است و ممکن نیست که مردم بعد از مهدی بدون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عیسی امام امت است، با گفته پیغمبر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مهدی خیری در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عیسی در میان قومی باشد، معنی ندارد که خیر از میان آن‌ها برود، و اگر گفته شود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نیابت مهدی می‌ماند، مقام پیغمبری وی با نیابت امام وفق نمی‌دهد، و اگر بگویند بالاستقلال بر مردم امامت خواهد کرد، باز صحیح نیست، زیرا این توهم برای عوام امت اسلام پیش می‌آید که دین اسلام بآئین مسیحیت انتقال یابد، و این کفر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که روایت را درست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معنی روایت این‌ست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دعوت‌کننده باسلام من و مهدی در وسط و عیسی در آخر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المهدی اوسطها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باشد که مهدی بهترین امت اسلام است، زیرا او امام این امت می‌باشد و بعد از ظهور او عیسی از آسمان فرود آمده و او را تصدیق کرده و به وی کمک و مساعدت نموده صحت ادعای امام را برای مردم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مطابق روایت مزبور عیسی آخرین مصدّق مهدی موعود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مؤلف کشف الغمه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دانشمند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مهدی بهترین امت اسلام است، این توهم را پیش می‌آورد که وی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باشد در صورتی که این را هیچ کس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من می‌رسد این‌ست که پیغمبر نخستین دعوت‌کننده باسلام است، و چون مهدی پیرو پیغمبر و دین اوست به علت پیوندی که با حضرتش دارد در ردیف دعوت‌کنندگان، او را نفر وسط قرار داده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صاحب دین دیگری بوده و مع هذا در آخر الزمان مردم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جا دارد که آخرین داعیان در بین امت خود بخواند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سیزدهم کنیه مهدی و این‌که خوی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چهاردهم قریه‌ای به نام کرعه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ظهور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پانزدهم ابری که بر سر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می‌افکند</w:t>
      </w:r>
      <w:r>
        <w:rPr>
          <w:rFonts w:eastAsia="IRNazanin" w:cs="IRNazanin"/>
          <w:color w:val="111111"/>
          <w:sz w:val="28"/>
          <w:szCs w:val="28"/>
          <w:rtl w:val="true"/>
          <w:lang w:bidi="fa-IR"/>
        </w:rPr>
        <w:t xml:space="preserve">. </w:t>
      </w:r>
      <w:bookmarkStart w:id="136" w:name="pg14726_157462"/>
    </w:p>
    <w:p>
      <w:pPr>
        <w:pStyle w:val="Heading5"/>
        <w:numPr>
          <w:ilvl w:val="4"/>
          <w:numId w:val="1"/>
        </w:numPr>
        <w:rPr/>
      </w:pPr>
      <w:bookmarkStart w:id="137" w:name="__RefHeading___Toc623771_730472459"/>
      <w:bookmarkStart w:id="138" w:name="_Toc50"/>
      <w:bookmarkEnd w:id="136"/>
      <w:bookmarkEnd w:id="137"/>
      <w:r>
        <w:rPr>
          <w:rtl w:val="true"/>
        </w:rPr>
        <w:t>در این‌که مهدی</w:t>
      </w:r>
      <w:r>
        <w:rPr>
          <w:rtl w:val="true"/>
        </w:rPr>
        <w:t>(</w:t>
      </w:r>
      <w:r>
        <w:rPr>
          <w:rtl w:val="true"/>
        </w:rPr>
        <w:t>عج</w:t>
      </w:r>
      <w:r>
        <w:rPr>
          <w:rtl w:val="true"/>
        </w:rPr>
        <w:t xml:space="preserve">) </w:t>
      </w:r>
      <w:r>
        <w:rPr>
          <w:rtl w:val="true"/>
        </w:rPr>
        <w:t>از زمان غیبتش تاکنون زنده و باقی است و هیچ‌گونه اشکالی در بودنش نیست</w:t>
      </w:r>
      <w:bookmarkEnd w:id="138"/>
    </w:p>
    <w:p>
      <w:pPr>
        <w:pStyle w:val="BookText"/>
        <w:rPr/>
      </w:pPr>
      <w:r>
        <w:rPr>
          <w:rFonts w:ascii="IRNazanin" w:hAnsi="IRNazanin" w:eastAsia="IRNazanin"/>
          <w:color w:val="111111"/>
          <w:sz w:val="28"/>
          <w:sz w:val="28"/>
          <w:szCs w:val="28"/>
          <w:rtl w:val="true"/>
          <w:lang w:bidi="fa-IR"/>
        </w:rPr>
        <w:t>به دلیل حیات عیسی و خضر و الیاس از اولیاء اللَّه و زنده بودن دجال و شیطان از دشمنان خداوند، چه این عده باستناد کتاب و سنت تاکنون زنده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در این مورد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بودن مهدی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دو نظر وجود مهدی را انکار کرده‌اند یکی به علت طول زمان غیبتش و دیگری بودن وی در سرداب، بدون این‌که کسی آب و غذائی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که این عادتاً محال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39" w:name="__RefHeading___Toc623773_730472459"/>
      <w:bookmarkStart w:id="140" w:name="_Toc51"/>
      <w:bookmarkEnd w:id="139"/>
      <w:r>
        <w:rPr/>
        <w:t>16</w:t>
      </w:r>
      <w:r>
        <w:rPr>
          <w:rtl w:val="true"/>
        </w:rPr>
        <w:t xml:space="preserve">. </w:t>
      </w:r>
      <w:r>
        <w:rPr>
          <w:rtl w:val="true"/>
        </w:rPr>
        <w:t>گفتار یکی از علمای اهل تسنن در مورد مهدویت</w:t>
      </w:r>
      <w:bookmarkEnd w:id="140"/>
    </w:p>
    <w:p>
      <w:pPr>
        <w:pStyle w:val="BookText"/>
        <w:rPr/>
      </w:pPr>
      <w:r>
        <w:rPr>
          <w:rFonts w:ascii="IRNazanin" w:hAnsi="IRNazanin" w:eastAsia="IRNazanin"/>
          <w:color w:val="111111"/>
          <w:sz w:val="28"/>
          <w:sz w:val="28"/>
          <w:szCs w:val="28"/>
          <w:rtl w:val="true"/>
          <w:lang w:bidi="fa-IR"/>
        </w:rPr>
        <w:t xml:space="preserve">حسین بن مسعود فراء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جان من در دست اوست سوگند یاد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آن حاکم عادل در میان شما مسلمانان فرود می‌آید و صلیب را می‌شکند و خوک را می‌کشد و جزیه دادن را از میان برمی‌دارد و چندان مال به مردم می‌دهد که دیگر کسی آن را نمی‌پذیرد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حسین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شکستن صلیب این‌ست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کیش نصرانیت را از میان برده و مطابق دین اسلام حکم می‌کند و معنی کشتن خوک تحریم نگهداری و خوردن و اباحه کشتن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نصارا عادت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خوک نجس 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p>
    <w:p>
      <w:pPr>
        <w:pStyle w:val="BookText"/>
        <w:rPr/>
      </w:pPr>
      <w:r>
        <w:rPr>
          <w:rFonts w:ascii="IRNazanin" w:hAnsi="IRNazanin" w:eastAsia="IRNazanin"/>
          <w:color w:val="111111"/>
          <w:sz w:val="28"/>
          <w:sz w:val="28"/>
          <w:szCs w:val="28"/>
          <w:rtl w:val="true"/>
          <w:lang w:bidi="fa-IR"/>
        </w:rPr>
        <w:t>شرع اسلام خوک‌ها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 طاهری که مردم از آن نفع می‌برند تلف کردنش مباح نیست،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دادن را از میان برمی‌دارد یعنی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آن‌ها را مسلمان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پیغمبر روایت نموده که در باره فرود آمدن عیسی از آسمان فرمود در زمان او تمام ادیان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که باقی می‌ماند، و دجال را می‌کشد و چهل سال در روی زمین زندگی می‌نماید و سپس وفات می‌کند و مسلمانان بر وی نماز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برداشتن جزیه این‌ست که به قدری اموال در آن روزگار زیاد می‌شود که نیازمندی که جزیه به خاطر آن‌ها مقرر گردیده است پیدا نمی‌شود، به دلیل این‌که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مال به مردم می‌دهد که دیگر کسی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w:t>
      </w:r>
      <w:r>
        <w:rPr>
          <w:rStyle w:val="FootnoteAnchor"/>
          <w:rtl w:val="true"/>
        </w:rPr>
        <w:footnoteReference w:id="128"/>
      </w:r>
      <w:r>
        <w:rPr>
          <w:rFonts w:ascii="IRNazanin" w:hAnsi="IRNazanin" w:eastAsia="IRNazanin"/>
          <w:color w:val="111111"/>
          <w:sz w:val="28"/>
          <w:sz w:val="28"/>
          <w:szCs w:val="28"/>
          <w:rtl w:val="true"/>
          <w:lang w:bidi="fa-IR"/>
        </w:rPr>
        <w:t xml:space="preserve">به سند خود از أبو‌هریره روایت کرده که پیغمبر فرمود چه حالی خواهید داشت هنگامی که عیسی بن مریم از آسمان فرود آید و امام شما هم در میان شما باشد؟ این حدیثی است که همه علما اتفاق بر صحت آن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فراء</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و سایر علمای اهل تسنن روایات دیگری در این خصوص نقل کرده‌اند که همه می‌رساند آن‌چه در باره طرز حکومت قائم نقل شده اختصاص به ما ندارد، بلکه مخالفین ما هم روایت کرده‌اند ولی آن‌ها این امور را به حضرت عیسی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خوشبختانه روایت هم کرده‌اند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w:t>
      </w:r>
    </w:p>
    <w:p>
      <w:pPr>
        <w:pStyle w:val="BookText"/>
        <w:rPr/>
      </w:pPr>
      <w:r>
        <w:rPr>
          <w:rFonts w:ascii="IRNazanin" w:hAnsi="IRNazanin" w:eastAsia="IRNazanin"/>
          <w:color w:val="111111"/>
          <w:sz w:val="28"/>
          <w:sz w:val="28"/>
          <w:szCs w:val="28"/>
          <w:rtl w:val="true"/>
          <w:lang w:bidi="fa-IR"/>
        </w:rPr>
        <w:t>عیسی امام شما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از این مطلب دادند همان جواب ماست زیرا اشکال مشترک بین ما و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بن عبد الحمید نیلی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کتاب فضل بن شاذان روایت کرده که وی به سند خود از سعد بن عبداللَّه اشعری نقل کرده 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یک جای قدم زمین که در کوفه داشته باشم نزد من بهتر از داشتن یک باب خانه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فضل بن شاذان از سعد بن اصبغ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حضرت صادق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خانه‌ای در کوفه داشته باشد، آن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أبو‌خالد کابلی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گروهی از مردم مدینه را می‌کشد و سپس با لشکر از مدینه بیرون می‌آید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اجفر</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می‌رسد در آن‌جا دچار گرسنگی سختیمی‌شوند فی الحال میوه برای آن‌ها روئیده می‌شود و آن‌ها هم از آن می‌خورند و از آن توشه می‌گیرند این است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الْأَرْضُ الْمَیتَةُ أَحْییناها وَ أَخْرَجْنا مِنْها حَبًّا فَمِنْهُ 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برای آن‌ها این‌ست که ما زمین مرده را زنده می‌گردانیم و از آن میوه‌ای بیرون می‌آوریم تا از آن بخورند آن‌گاه حرکت نموده تا بقادسیه</w:t>
      </w:r>
      <w:r>
        <w:rPr>
          <w:rStyle w:val="FootnoteAnchor"/>
          <w:rtl w:val="true"/>
        </w:rPr>
        <w:footnoteReference w:id="1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در آن موقع مردم در کوفه اجتماع نموده و با سفیانی بیعت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 کتاب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سیصد و نه سال سلطنت می‌کند بمدتی که اصحاب کهف در غار خود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می‌کند، چنان 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زمین را برای ما می‌گشاید او هم چندان مردم بی‌دین را به قتل رساند که جز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و بروش سلیمان بن داود رفتار نماید، اگر آفتاب و ماه را به سوی خود بخواند، اجابت می‌کنند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زمین در زیر پایش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طی الارض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 به وی وحی می‌شود و او هم طبق دستور خدا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کتاب از عبداللَّه بن مسکان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فی زمان القائم و هو بالمشرق لیری اخاه الّذی فی المغرب و کذا الّذی فی المغرب یری اخاه الّذی فی المشرق؛ در زمان دولت قائم اگر یکفرد با ایمان در مشرق باشد برادرش را در مغرب می‌بیند و آن کس که در مغرب است برادرش را که در مشرق می‌باشد، می‌بیند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الدین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که وقتی شیطان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رستخیز مهلت بده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تا روزی که وقت آن معلوم است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لوث کفر و شرک و گناهان پاک می‌گردانم مردانی را برای زندگی در آن روز بر می‌گزینم که دل‌های آن‌ها را برای ایمان و درون آن‌ها را با پرهیزکاری و اخلاص و یقین و تقوی و فروتنی و راستی و بردباری و استقامت در امر دین و وفا و زهد در دنیا، و میل به آن‌چه من به آن‌ها می‌دهم، امتحان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داعیان مهر و ماه قرار داده‌ام، و سروران زمین می‌گردانم،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آن‌ها برگزیده‌ام، برای آن‌ها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مرا چنان که می‌باید عبادت کنند، و به من شرک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 را در اوقات مخصوص به خود بپا دارند، و زکاة مال خود را بپردازند و امر بمعروف کنند، و نهی از منکر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امانت داری را در روی زمین برقرار سازم که هرگز چیزی تلف نشود، و کسی از چیزی نترسد، جانوران و چهارپایان در میان مردم باشند، و بیکدیگر آزار نرسانند، و تمام جانوران زهر‌دار را از میان می‌برم، و اثر سم حیوانات نیش‌دار را، بلا اثر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خود را از زمین و آسمان بر آن‌ها می‌فرستم، و زمین با گیاهان و سبزه خود نزهت گیرد، و هر درخت ثمر داری و عطر آگینی، ثمر و عطر خود را بیرون می‌دهد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رأفت و ترحم را در دل آن‌ها جای دهم، به طوری که مواسات و برادری میان آن‌ها برقرار گردد، و آن‌چه دارند علی السویه میان خود قسمت کنند، فقرا بی‌نیاز می‌شوند و کسی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بر کوچک ترحم می‌کند و کوچک </w:t>
      </w:r>
    </w:p>
    <w:p>
      <w:pPr>
        <w:pStyle w:val="BookText"/>
        <w:rPr/>
      </w:pPr>
      <w:r>
        <w:rPr>
          <w:rFonts w:ascii="IRNazanin" w:hAnsi="IRNazanin" w:eastAsia="IRNazanin"/>
          <w:color w:val="111111"/>
          <w:sz w:val="28"/>
          <w:sz w:val="28"/>
          <w:szCs w:val="28"/>
          <w:rtl w:val="true"/>
          <w:lang w:bidi="fa-IR"/>
        </w:rPr>
        <w:t xml:space="preserve">بزرگ را محترم می‌دارد، همه متدین بدین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طبق دستورات آن رفتار می‌کنند و حکم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دوستان من هستند که پیغمبری چون محمد مصطفی و امام امینی مانند علی مرتضی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راهنمائی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برگزیدم، و آن مردم را دوستان و یاوران پیغمبرم محمد مصطفی و امینم علی مرتضی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است که در علم غیب خودم پنهان کرده‌ام، و ناچار بوقوع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تو و تمام‌دار و دسته و لشکرت را نابود می‌گردانم،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فَإِنَّک 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که ذکر شد در نابودی شیطان و‌دار و دسته او در تمام ایام پیغمبر و امت او تاکنون تحقق نیافته است؛ و مسلماً باید روزی بعد از برانگیخته شدن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شود؛ و آن روز هم فقط زمان ظهور و سلطنت قائم آل‌محمد است چنان که در اخبار سابق گذشت و قسمتی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قائم را در پشت نجف می‌بینم که زره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پوشیده و چون جمع شده است، آن را می‌تکاند تا باندامش رسا می‌آید آنگاه، آن را با پارچه‌ای از استبرق می‌پوشاند و سوار اسب ابلقی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دو چشمش سفید است شده، و طوری آن را بحرکت می‌آورد که سفیدی پیشانی اسبش را مردم شهرها ببینند و خود علامت ظهور او باشد، سپس پرچم رسول خدا را می‌گشاید و از گشودن آن نوری می‌جهد که ما بین شرق و غرب را روشن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قائم را می‌بینم که بر اسب سیاهی که میان </w:t>
      </w:r>
      <w:bookmarkStart w:id="141" w:name="pg14726_157468"/>
    </w:p>
    <w:p>
      <w:pPr>
        <w:pStyle w:val="BookText"/>
        <w:rPr/>
      </w:pPr>
      <w:bookmarkEnd w:id="141"/>
      <w:r>
        <w:rPr>
          <w:rFonts w:ascii="IRNazanin" w:hAnsi="IRNazanin" w:eastAsia="IRNazanin"/>
          <w:color w:val="111111"/>
          <w:sz w:val="28"/>
          <w:sz w:val="28"/>
          <w:szCs w:val="28"/>
          <w:rtl w:val="true"/>
          <w:lang w:bidi="fa-IR"/>
        </w:rPr>
        <w:t>پیشانیش از سفیدی می‌درخشد سوار است و از وادی السلام به طرف خندق مسجد سهله می‌رود و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حقّا حقّا لا اله الّا اللَّه ایمانا و صدقا، لا اله الّا اللَّه تعبّدا و رقّا، اللّهم معزّ کلّ مؤمن وحید و مذلّ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کنفی حین تعیینی المذاهب و تضیق علی الأرض بما رحبت اللّهم خلقتنی و کنت غنیا عن خلقی و لو لا نصرک ای‌ای لکنت من المغلوبین، یا منشر الرّحمة من مواضعها و مخرج البرکات من معادنها، و یا من خصّ نفسه بشموخ الرّفعة فاولیاءه بعزّه یتعزّزون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وضعت له الملوک نیر المذلّة علی اعناقهم فهم من سطوته خائفون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باسمک الّذی فطرت به خلقک فکلّ لک مذعنون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ان تصلّی علی محمّد و آل‌محمّد، و ان تنجّز لی امری و تعجّل لی فی الفرج و تکفینی و تعافینی و تقضی حوائجی، السّاعة السّاعة، اللّیلة اللّیلة، انّک علی کلّ شی‌ء قدیر</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42" w:name="__RefHeading___Toc623775_730472459"/>
      <w:bookmarkStart w:id="143" w:name="_Toc52"/>
      <w:bookmarkEnd w:id="142"/>
      <w:r>
        <w:rPr/>
        <w:t>17</w:t>
      </w:r>
      <w:r>
        <w:rPr>
          <w:rtl w:val="true"/>
        </w:rPr>
        <w:t xml:space="preserve">. </w:t>
      </w:r>
      <w:r>
        <w:rPr>
          <w:rtl w:val="true"/>
        </w:rPr>
        <w:t>قیام حضرت مهدی</w:t>
      </w:r>
      <w:r>
        <w:rPr>
          <w:rtl w:val="true"/>
        </w:rPr>
        <w:t>(</w:t>
      </w:r>
      <w:r>
        <w:rPr>
          <w:rtl w:val="true"/>
        </w:rPr>
        <w:t>عج</w:t>
      </w:r>
      <w:r>
        <w:rPr>
          <w:rtl w:val="true"/>
        </w:rPr>
        <w:t xml:space="preserve">) </w:t>
      </w:r>
      <w:r>
        <w:rPr>
          <w:rtl w:val="true"/>
        </w:rPr>
        <w:t>در مکه مکرمه</w:t>
      </w:r>
      <w:bookmarkEnd w:id="143"/>
    </w:p>
    <w:p>
      <w:pPr>
        <w:pStyle w:val="Heading5"/>
        <w:numPr>
          <w:ilvl w:val="4"/>
          <w:numId w:val="1"/>
        </w:numPr>
        <w:rPr/>
      </w:pPr>
      <w:bookmarkStart w:id="144" w:name="__RefHeading___Toc623777_730472459"/>
      <w:bookmarkStart w:id="145" w:name="_Toc53"/>
      <w:bookmarkEnd w:id="144"/>
      <w:r>
        <w:rPr>
          <w:rtl w:val="true"/>
        </w:rPr>
        <w:t>هنگامی که قائم در مکه ظهور می‌کند</w:t>
      </w:r>
      <w:bookmarkEnd w:id="1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نور دستور می‌دهد که به صورت عمودی از زمین تا آسمان جلوه کند و هر که ساکن زمین است، از آن نور استضائه نماید و نور از میان خانه‌اش بر وی بدرخشد و از این نور دل‌های مؤمنین مسرور گردد، در حالی که هنوز آن‌ها نمی‌دانند که قائم ما اهل‌بیت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صبح شود همه در برابر </w:t>
      </w:r>
    </w:p>
    <w:p>
      <w:pPr>
        <w:pStyle w:val="BookText"/>
        <w:rPr/>
      </w:pPr>
      <w:r>
        <w:rPr>
          <w:rFonts w:ascii="IRNazanin" w:hAnsi="IRNazanin" w:eastAsia="IRNazanin"/>
          <w:color w:val="111111"/>
          <w:sz w:val="28"/>
          <w:sz w:val="28"/>
          <w:szCs w:val="28"/>
          <w:rtl w:val="true"/>
          <w:lang w:bidi="fa-IR"/>
        </w:rPr>
        <w:t>قائم خواهند بود و آن‌ها سیصد و سیزده مرد به تعداد لشکر پیغمبر در روز جنگ بدر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هفتاد و دو نفر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شهید شدند هم با آن‌ها ظهور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ابا عبداللَّه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هزار نفر از شیعیان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حضرتش عمامه سیاه پوشیده است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بغیر روش و سنت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و قیامش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بیعتی قبل از ظهور قائم کفر و نفاق و نیرنگ است، خداوند بیعت‌کننده و بیعت‌گیرندگان آن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خانه خدا می‌دهد و دستش را دراز می‌کند و نوری از آن می‌جهد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خدا و از جانب خدا و به امر خداست سپس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بیعت می‌کنند، در حقیقت با خدا بیعت می‌نمایند، دست خدا بالای دست‌های آن‌هاست، پس هر کس آن بیعت را بشکند، کاری بزیان خود کرده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کسی که دست او را می‌بوسد، جبرئیل است، و سپس سایر فرشتگان و نجباء جن و بعد از آن‌ها نقبا با وی متابعت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مکه فریاد می‌زنند و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مرد کیست و این جماعت که با او هستند کیانند و این علامت که دیشب دیدیم و نظیرش دیده نشده چیست؟</w:t>
      </w:r>
    </w:p>
    <w:p>
      <w:pPr>
        <w:pStyle w:val="BookText"/>
        <w:rPr/>
      </w:pPr>
      <w:r>
        <w:rPr>
          <w:rFonts w:ascii="IRNazanin" w:hAnsi="IRNazanin" w:eastAsia="IRNazanin"/>
          <w:color w:val="111111"/>
          <w:sz w:val="28"/>
          <w:sz w:val="28"/>
          <w:szCs w:val="28"/>
          <w:rtl w:val="true"/>
          <w:lang w:bidi="fa-IR"/>
        </w:rPr>
        <w:t>بعضی به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صاحب بزهاست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کسی از همراهان او را می‌شناسید؟ مردم می‌گویند ما جز چهار نفر از مردم مکه و چهار نفر که از اهل مدینه هستند و فلانی و فلانی می‌باشند هیچ کدام آن‌ها 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در آغاز طلوع آفتاب آن روز خواهد بود، موقعی که آفتاب طالع شد گوینده‌ای از چشمه خورشید به زبان عربی فصیحی بانگی می‌زند که اهل آسمان‌ها و زمین آن را می‌شوند،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آل‌محمد است و او را به نام و کنیه جدش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بپدرش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تا حسین بن علی صلوات اللَّه علیهم اجمعین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گوینده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کنید که رستگار می‌شوید و مخالفت امر او ننمائید که گمراه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فرشتگان و جن و نقباء دست او را می‌بوسند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می‌کنیم، هیچ صاحب روحی در میان مخلوق خدا نمی‌ماند جز این‌که آن صدا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جای دور و نزدیک و دریا و خشکی می‌باشند، می‌آیند و برای یک دیگر نقل می‌کنند که ما با گوش خود چنین صدائی را شنیدیم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آفتاب خواست غروب کند؛ کسی از سمت مغرب زمین فریاد می‌زند 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در بیابان خشکی از سرزمین فلسطین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از اولاد یزید بن معاویه ظهور کرده، بروید و با او بیعت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وی سر به مخالفت بر ندارید که گمراه می‌شوید، در آن وقت فرشتگان و جن و نقبا گفته او را رد کرده تکذیب می‌کنند و به آن گوینده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و تردیدی بدلش راه یافته باشد و هر منافق و کافری، با این صدای دوم گمراه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آقای ما قائم تکیه به خانه خدا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آدم و شیث را به بیند، بداند که من همان آدم و شیث هستم، هر کس می‌خواهد نوح و پسرش سام را به‌بیند بداند که من همان نوح و سام می‌باشم، هر کس می‌خواهد ابراهیم و اسماعیل را به بیند، بداند که من همان ابراهیم و اسماعیل هستم هر کس می‌خواهد موسی و یوشع را به بیند بداند که من همان موسی و یوشع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عیسی و شمعون را به بیند، بداند که من همان عیسی و شمعون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صلوات اللَّه علیهما را به بیند، بداند که من همان محمد و علی هستم، هر کس می‌خواهد حسن و حسین را ببیند، بداند که من همان حسن و حسین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امامان اولاد حسین را به بیند، بداند که من همان ائمه اطهار هستم دعوت مرا بپذیرید و به نزد من جمع شوید که هر چه خواهید به شما اطلاع دهم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کتاب‌های آسمانی و صحف الهی را خوانده است اینک از من می‌شنود آن‌گاه شروع می‌کند بقرائت صحفی که خداوند بر آدم و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w:t>
      </w:r>
    </w:p>
    <w:p>
      <w:pPr>
        <w:pStyle w:val="BookText"/>
        <w:rPr/>
      </w:pPr>
      <w:r>
        <w:rPr>
          <w:rFonts w:ascii="IRNazanin" w:hAnsi="IRNazanin" w:eastAsia="IRNazanin"/>
          <w:color w:val="111111"/>
          <w:sz w:val="28"/>
          <w:sz w:val="28"/>
          <w:szCs w:val="28"/>
          <w:rtl w:val="true"/>
          <w:lang w:bidi="fa-IR"/>
        </w:rPr>
        <w:t>فرمود پیروان آدم و شیث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صحف حقیقی آدم و شیث است این مرد آن‌چه را ما از صحف آدم و شیث نمی‌دانستیم و بر ما پوشیده بود، و یا از آن حذف و یا تبدیل و تحریف شده بود، به ما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صحف نوح و ابراهیم و تورات و انجیل و زبور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تورات و انجیل و زبور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صحف حقیقی نوح و ابراهیم است که چیزی از آن سقط نشده و تبدیل و تحریف نگردیده،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جامع و زبور تمام و انجیل کامل همین است و این بیش از کتبی است که آن را خوانده‌ایم سپس قرآن می‌خواند 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قرآن حقیقی است که خداوند بر پیغمبر نازل کرده، چیزی از آن کم نشده و تحریف و تبدیل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دابة الارض در بین رکن و مقام ظاهر می‌شود و در صورت مؤمنین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کافران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که صورتش به عقب و پشتش بسینه برگشته است، به نزد قائم آمده جلو او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 هستم یکی از فرشتگان به من دستور داده که بخدمت شما برسم و نابودی لشکر سفیانی را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اطلاع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فرو رفتن لشکر سفیانی در زمین بیداء</w:t>
      </w:r>
    </w:p>
    <w:p>
      <w:pPr>
        <w:pStyle w:val="BookText"/>
        <w:rPr/>
      </w:pPr>
      <w:r>
        <w:rPr>
          <w:rFonts w:ascii="IRNazanin" w:hAnsi="IRNazanin" w:eastAsia="IRNazanin"/>
          <w:color w:val="111111"/>
          <w:sz w:val="28"/>
          <w:sz w:val="28"/>
          <w:szCs w:val="28"/>
          <w:rtl w:val="true"/>
          <w:lang w:bidi="fa-IR"/>
        </w:rPr>
        <w:t>قائم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و برادرت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برادرم در لشکر سفیانی بودیم، از دمشق تا زوراء هر جا آبادی بود ویران ساختیم و به حال خراب گذاشتیم، سپس کوفه و مدینه را نیز خراب کردیم و منبر پیغمبر را شکستیم و قاطران خود را در مسجد بستیم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از آن‌جا خارج شدیم در حالی که نفرات ما سیصد هزار لشکر بود و می‌خواستیم به مکة بیائیم و خانه خدا را ویران سازیم و اهل مکه را به قتل رسانیم؛ ولی چون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آن‌جا منزل کردیم، ناگاه صدائی شنیدیم که گفت ای بیابان این ظالمان را در کام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زمین شکاف برداشت و تمام لشکر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تمام آن لشکر جز من و برادرم حتی بندی که با آن زانوی شتررا می‌بندند،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فرشته‌ای را دیدیم که سیلی به صورت ما زد و رویهای ما بپشت برگشت چنان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فرشته 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بشام نزد سفیانی ملعون و او را از ظهور مهدی آل‌محمد بترسان و به وی اطلاع بده که خداوند لشکر او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برو به مکة و قائم را بنابودی ستم‌گران بشارت بده و بر دست وی توبه کن که او توبه تو را قبول می‌کند قائم هم دست روی صورت او می‌کشد و به صورت نخست برمی‌گرداند و با وی بیعت نموده و همراه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 و فرشتگان برای بشر آشکار می‌گردند؟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 اللَّه آشکار می‌شوند و با آن‌ها سخن می‌گویند، مانند یک نفر آدمی که با بستگان خود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و طایفه جن همه جا همراه قائم می‌روند؟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زمین هجرت واقع در کوفه و نجف فرود می‌آیند، و عدد یاران او در آن موقع چهل و شش هزار نفر فرشته و شش هزار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فرمود چهل و شش هزار هم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قائم را پیروز می‌گرداند</w:t>
      </w:r>
      <w:r>
        <w:rPr>
          <w:rFonts w:eastAsia="IRNazanin" w:cs="IRNazanin"/>
          <w:color w:val="111111"/>
          <w:sz w:val="28"/>
          <w:szCs w:val="28"/>
          <w:rtl w:val="true"/>
          <w:lang w:bidi="fa-IR"/>
        </w:rPr>
        <w:t>.</w:t>
      </w:r>
      <w:r>
        <w:rPr>
          <w:rStyle w:val="FootnoteAnchor"/>
          <w:rtl w:val="true"/>
        </w:rPr>
        <w:footnoteReference w:id="136"/>
      </w:r>
      <w:bookmarkStart w:id="146" w:name="pg14726_157474"/>
    </w:p>
    <w:p>
      <w:pPr>
        <w:pStyle w:val="Heading4"/>
        <w:numPr>
          <w:ilvl w:val="3"/>
          <w:numId w:val="1"/>
        </w:numPr>
        <w:rPr/>
      </w:pPr>
      <w:bookmarkStart w:id="147" w:name="__RefHeading___Toc623779_730472459"/>
      <w:bookmarkStart w:id="148" w:name="_Toc54"/>
      <w:bookmarkEnd w:id="146"/>
      <w:bookmarkEnd w:id="147"/>
      <w:r>
        <w:rPr/>
        <w:t>18</w:t>
      </w:r>
      <w:r>
        <w:rPr>
          <w:rtl w:val="true"/>
        </w:rPr>
        <w:t xml:space="preserve">. </w:t>
      </w:r>
      <w:r>
        <w:rPr>
          <w:rtl w:val="true"/>
        </w:rPr>
        <w:t>قیام حضرت و عکس العمل اهل مکه</w:t>
      </w:r>
      <w:bookmarkEnd w:id="148"/>
    </w:p>
    <w:p>
      <w:pPr>
        <w:pStyle w:val="Heading5"/>
        <w:numPr>
          <w:ilvl w:val="4"/>
          <w:numId w:val="1"/>
        </w:numPr>
        <w:rPr/>
      </w:pPr>
      <w:bookmarkStart w:id="149" w:name="__RefHeading___Toc623781_730472459"/>
      <w:bookmarkStart w:id="150" w:name="_Toc55"/>
      <w:bookmarkEnd w:id="149"/>
      <w:r>
        <w:rPr>
          <w:rtl w:val="true"/>
        </w:rPr>
        <w:t>قائم</w:t>
      </w:r>
      <w:r>
        <w:rPr>
          <w:rtl w:val="true"/>
        </w:rPr>
        <w:t>(</w:t>
      </w:r>
      <w:r>
        <w:rPr>
          <w:rtl w:val="true"/>
        </w:rPr>
        <w:t>علیه السلام</w:t>
      </w:r>
      <w:r>
        <w:rPr>
          <w:rtl w:val="true"/>
        </w:rPr>
        <w:t xml:space="preserve">) </w:t>
      </w:r>
      <w:r>
        <w:rPr>
          <w:rtl w:val="true"/>
        </w:rPr>
        <w:t>در مکه چه می‌کند؟ و مردم با او چه خواهند کرد؟</w:t>
      </w:r>
      <w:bookmarkEnd w:id="150"/>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 اهل مکه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بحکمت و موعظه حسنه می‌کند آن‌ها هم از وی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مردی از خاندان خود را در آن‌جا بنیابت خود منصوب داشته و مکه را به قصد مدینه ترک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خدا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می‌شکند و بر همان پایه‌ای که روز نخست در عهد حضرت آدم برای مردم بنا شده و ابراهیم و اسماعیل بالا برده بودند، بر پای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بعد از آن در مسجد‌الحرام تعمیر شده که پیغمبری و جانشین پیغمبری آن را نساخته است، آن طور که خدا می‌خواهد آن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آثاری که در مکه و مدینه و عراق و سایر جاها از ستم‌گران باقی مانده باشد همه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را نیز خراب کرده و بر اساس اولی آن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قصر عتیق را نیز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سازنده آن را، خدا لعنت کند او را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در مکه اقامت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نائب خود را در آن‌جا می‌گذارد، ولی چون اهل مکه دیدند قائم از میان آن‌ها رفته است، هجوم می‌آورند نائب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سوی آن‌ها برمی‌گردد و آن‌ها به طور سرشکسته و ذلیل و گریه کنان نزد وی می‌آیند و التماس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کردیم توبه کردیم، قائم آن‌ها را موعظه می‌کند و از غضب خدا </w:t>
      </w:r>
      <w:bookmarkStart w:id="151" w:name="pg14726_157475"/>
    </w:p>
    <w:p>
      <w:pPr>
        <w:pStyle w:val="BookText"/>
        <w:rPr/>
      </w:pPr>
      <w:bookmarkEnd w:id="151"/>
      <w:r>
        <w:rPr>
          <w:rFonts w:ascii="IRNazanin" w:hAnsi="IRNazanin" w:eastAsia="IRNazanin"/>
          <w:color w:val="111111"/>
          <w:sz w:val="28"/>
          <w:sz w:val="28"/>
          <w:szCs w:val="28"/>
          <w:rtl w:val="true"/>
          <w:lang w:bidi="fa-IR"/>
        </w:rPr>
        <w:t>می‌ترساند و شخصی از اهل مکه را به نیابت خود انتخاب می‌کند و از مکه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اهل مکه هجوم می‌آورند و نائب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یاوران خود از طایفه جن را به سوی مکه فرستاده و سفارش می‌کند که جز افراد با ایمان یک نفر از آن‌ها را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ملاحظه رحمت پروردگار نبود که همه اشیاء را گرفته و مظهر رحمتش نیز من می‌باشم، خودم با شما به سوی آن‌ها باز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بکلی از خداوند و من فاصله گرفته و هر گونه پیوندی را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مهدی هم به سوی اهل مکه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هر صد نفر آن‌ها بلکه از هر هزار نفر آنان یک نفر را باقی نمی‌گذارند</w:t>
      </w:r>
      <w:r>
        <w:rPr>
          <w:rFonts w:eastAsia="IRNazanin" w:cs="IRNazanin"/>
          <w:color w:val="111111"/>
          <w:sz w:val="28"/>
          <w:szCs w:val="28"/>
          <w:rtl w:val="true"/>
          <w:lang w:bidi="fa-IR"/>
        </w:rPr>
        <w:t>.</w:t>
      </w:r>
    </w:p>
    <w:p>
      <w:pPr>
        <w:pStyle w:val="Heading4"/>
        <w:numPr>
          <w:ilvl w:val="3"/>
          <w:numId w:val="1"/>
        </w:numPr>
        <w:rPr/>
      </w:pPr>
      <w:bookmarkStart w:id="152" w:name="__RefHeading___Toc623783_730472459"/>
      <w:bookmarkStart w:id="153" w:name="_Toc56"/>
      <w:bookmarkEnd w:id="152"/>
      <w:r>
        <w:rPr/>
        <w:t>19</w:t>
      </w:r>
      <w:r>
        <w:rPr>
          <w:rtl w:val="true"/>
        </w:rPr>
        <w:t xml:space="preserve">. </w:t>
      </w:r>
      <w:r>
        <w:rPr>
          <w:rtl w:val="true"/>
        </w:rPr>
        <w:t>علوم و ابزار و ادوات قیام حضرت مهدی</w:t>
      </w:r>
      <w:r>
        <w:rPr>
          <w:rtl w:val="true"/>
        </w:rPr>
        <w:t>(</w:t>
      </w:r>
      <w:r>
        <w:rPr>
          <w:rtl w:val="true"/>
        </w:rPr>
        <w:t>عج</w:t>
      </w:r>
      <w:r>
        <w:rPr>
          <w:rtl w:val="true"/>
        </w:rPr>
        <w:t>)</w:t>
      </w:r>
      <w:bookmarkEnd w:id="153"/>
    </w:p>
    <w:p>
      <w:pPr>
        <w:pStyle w:val="Heading5"/>
        <w:numPr>
          <w:ilvl w:val="4"/>
          <w:numId w:val="1"/>
        </w:numPr>
        <w:rPr/>
      </w:pPr>
      <w:bookmarkStart w:id="154" w:name="__RefHeading___Toc623785_730472459"/>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در روایات است که همه علوم و ابزار وادوات و تکنیک‌های جنگی و دفاعی ممکن به حسب امکان ذاتی در دنیا،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اما قدرت‌های نظامی فقط قادرند،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از آن را کشف و بسازند وبقیه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به دست عوامل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در میادین نبرد و قیام، آورده خواهد شد، به گونه‌ای که هیچ قدرتی توان مقابله نظامی و دفاعی در مقابل آن حضرت را نخواهد داشت و نمونه این روایات، روایتی است که در بحار به شرح ذیل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 الجرائح مُوسَی بْنُ عُمَرَ عَنِ ابْنِ مَحْبُوبٍ عَنْ صَالِحِ بْنِ حَمْزَةَ عَنْ أَبَانٍ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 سَبْعَةٌ وَ عِشْرُونَ حَرْفاً فَجَمِیعُ مَا جَاءَتْ بِهِ الرُّسُلُ حَرْفَانِ فَلَمْ </w:t>
      </w:r>
      <w:bookmarkStart w:id="156" w:name="pg14726_157476"/>
    </w:p>
    <w:p>
      <w:pPr>
        <w:pStyle w:val="BookText"/>
        <w:rPr/>
      </w:pPr>
      <w:bookmarkEnd w:id="156"/>
      <w:r>
        <w:rPr>
          <w:rFonts w:ascii="Amiri" w:hAnsi="Amiri" w:eastAsia="Amiri" w:cs="Amiri"/>
          <w:color w:val="111111"/>
          <w:sz w:val="28"/>
          <w:sz w:val="28"/>
          <w:szCs w:val="28"/>
          <w:rtl w:val="true"/>
          <w:lang w:bidi="ar-SA"/>
        </w:rPr>
        <w:t>یعْرِفِ النَّاسُ حَتَّی الْیوْمِ غَیرَ الْحَرْفَینِ فَإِذَا قَامَ قَائِمُنَا أَخْرَجَ الْخَمْسَةَ وَ الْعِشْرِینَ حَرْفاً فَبَثَّهَا فِی النَّاسِ وَ ضَمَّ إِلَیهَا الْحَرْفَینِ حَتَّی یبُثَّهَا سَبْعَةً وَ عِشْرِینَ حَرْفاً</w:t>
      </w:r>
      <w:r>
        <w:rPr>
          <w:rFonts w:eastAsia="Amiri" w:cs="Amiri" w:ascii="Amiri" w:hAnsi="Amiri"/>
          <w:color w:val="111111"/>
          <w:sz w:val="28"/>
          <w:szCs w:val="28"/>
          <w:rtl w:val="true"/>
          <w:lang w:bidi="ar-SA"/>
        </w:rPr>
        <w:t>.</w:t>
      </w:r>
      <w:r>
        <w:rPr>
          <w:rStyle w:val="FootnoteAnchor"/>
          <w:rtl w:val="true"/>
        </w:rPr>
        <w:footnoteReference w:id="137"/>
      </w:r>
    </w:p>
    <w:p>
      <w:pPr>
        <w:pStyle w:val="Heading5"/>
        <w:numPr>
          <w:ilvl w:val="4"/>
          <w:numId w:val="1"/>
        </w:numPr>
        <w:rPr/>
      </w:pPr>
      <w:bookmarkStart w:id="157" w:name="__RefHeading___Toc623787_730472459"/>
      <w:bookmarkStart w:id="158" w:name="_Toc58"/>
      <w:bookmarkEnd w:id="157"/>
      <w:r>
        <w:rPr>
          <w:rtl w:val="true"/>
        </w:rPr>
        <w:t>پیشرفت علم در حکومت امام مهدی</w:t>
      </w:r>
      <w:r>
        <w:rPr>
          <w:rtl w:val="true"/>
        </w:rPr>
        <w:t>(</w:t>
      </w:r>
      <w:r>
        <w:rPr>
          <w:rtl w:val="true"/>
        </w:rPr>
        <w:t>عج</w:t>
      </w:r>
      <w:r>
        <w:rPr>
          <w:rtl w:val="true"/>
        </w:rPr>
        <w:t xml:space="preserve">) </w:t>
      </w:r>
      <w:r>
        <w:rPr>
          <w:rtl w:val="true"/>
        </w:rPr>
        <w:t>تا کجاست</w:t>
      </w:r>
      <w:bookmarkEnd w:id="158"/>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دارد که تنها دو شاخه از آن تا زمان ظهور برای بشر آشکار خواهد شد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دیگر در زمان دولت آرمانی امام موعود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مشرق، در پرتو دولت مهدوی، دانش، تکنیک و اقتصاد پیشرفت حیرت‌انگیزی خواهد داشت که هر یک از آن‌ها با یکدیکر دارای ارتباط تنگاتنگی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برق‌آسای علوم این مسأله در روایات، بسیار گویا و روشن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دارد که تنها دو شاخه از آن تا زمان ظهور برای بشر آشکار خواهد شد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دیگر در زمان دولت آرمانی امام موعود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پیشرفت علوم، دوازده برابر بیش‌تر از همه اعصار گذشته 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دیگری، آمده است که عقل بشر در زمان ظهور حضرت کامل خواهد شد؛ راه اندیشیدن و خردورزی و شکوفایی دانش و بستر کمال برای انسان هموار خواهد شد 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 و نادانی را از ساحت فکر و اندیشه بشر خواهد زدود</w:t>
      </w:r>
      <w:r>
        <w:rPr>
          <w:rFonts w:eastAsia="IRNazanin" w:cs="IRNazanin"/>
          <w:color w:val="111111"/>
          <w:sz w:val="28"/>
          <w:szCs w:val="28"/>
          <w:rtl w:val="true"/>
          <w:lang w:bidi="fa-IR"/>
        </w:rPr>
        <w:t xml:space="preserve">. </w:t>
      </w:r>
      <w:bookmarkStart w:id="159" w:name="pg14726_157477"/>
    </w:p>
    <w:p>
      <w:pPr>
        <w:pStyle w:val="Heading5"/>
        <w:numPr>
          <w:ilvl w:val="4"/>
          <w:numId w:val="1"/>
        </w:numPr>
        <w:rPr/>
      </w:pPr>
      <w:bookmarkStart w:id="160" w:name="__RefHeading___Toc623789_730472459"/>
      <w:bookmarkStart w:id="161" w:name="_Toc59"/>
      <w:bookmarkEnd w:id="159"/>
      <w:bookmarkEnd w:id="160"/>
      <w:r>
        <w:rPr>
          <w:rtl w:val="true"/>
        </w:rPr>
        <w:t>پیشرفت تکنیک و فن‌آوری</w:t>
      </w:r>
      <w:bookmarkEnd w:id="161"/>
    </w:p>
    <w:p>
      <w:pPr>
        <w:pStyle w:val="BookText"/>
        <w:rPr/>
      </w:pPr>
      <w:r>
        <w:rPr>
          <w:rFonts w:ascii="IRNazanin" w:hAnsi="IRNazanin" w:eastAsia="IRNazanin"/>
          <w:color w:val="111111"/>
          <w:sz w:val="28"/>
          <w:sz w:val="28"/>
          <w:szCs w:val="28"/>
          <w:rtl w:val="true"/>
          <w:lang w:bidi="fa-IR"/>
        </w:rPr>
        <w:t>در این زمینه احادیثی وجود دارد که از زوایای متفاوتی به مسأله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تکنولوژی در زمان حضرت بسیار متفاوت با فن‌آوری امروزی بشر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زمان حضرت محدودیت امروز حاکم بر تکنولوژی بشر وجود نخواهد داشت و گستره آن بسیار وسیعتر از آن خواهد بود که بشر امروز بتواند آن را درک کند</w:t>
      </w:r>
      <w:r>
        <w:rPr>
          <w:rFonts w:eastAsia="IRNazanin" w:cs="IRNazanin"/>
          <w:color w:val="111111"/>
          <w:sz w:val="28"/>
          <w:szCs w:val="28"/>
          <w:rtl w:val="true"/>
          <w:lang w:bidi="fa-IR"/>
        </w:rPr>
        <w:t>.</w:t>
      </w:r>
    </w:p>
    <w:p>
      <w:pPr>
        <w:pStyle w:val="Heading5"/>
        <w:numPr>
          <w:ilvl w:val="4"/>
          <w:numId w:val="1"/>
        </w:numPr>
        <w:rPr/>
      </w:pPr>
      <w:bookmarkStart w:id="162" w:name="__RefHeading___Toc623791_730472459"/>
      <w:bookmarkStart w:id="163" w:name="_Toc60"/>
      <w:bookmarkEnd w:id="162"/>
      <w:r>
        <w:rPr>
          <w:rtl w:val="true"/>
        </w:rPr>
        <w:t>جهت‌دار شدن علم</w:t>
      </w:r>
      <w:bookmarkEnd w:id="163"/>
    </w:p>
    <w:p>
      <w:pPr>
        <w:pStyle w:val="BookText"/>
        <w:rPr/>
      </w:pPr>
      <w:r>
        <w:rPr>
          <w:rFonts w:ascii="IRNazanin" w:hAnsi="IRNazanin" w:eastAsia="IRNazanin"/>
          <w:color w:val="111111"/>
          <w:sz w:val="28"/>
          <w:sz w:val="28"/>
          <w:szCs w:val="28"/>
          <w:rtl w:val="true"/>
          <w:lang w:bidi="fa-IR"/>
        </w:rPr>
        <w:t>دین‌خواهی در زمان ظهور، همراه و هم‌زمان با علم می‌گسترد و انسان آن عصر، دین‌داری را با پیشرفت فن‌آوری ناسازگار نمی‌بیند؛ بنابر روایات، انرژی و استفاده از انرژی غیرخورشیدی، وسایل سریع‌السیر، صدا و تصویر به‌گونه‌ای شهودی و حضوری در گستره عالم هستی کارآمد خواهند شد؛ همه چیز مانند کف دست، پیش روی خواهد بود و حضرت بر همه عالم فرمان خواهد راند؛ نیکان در آزادی کامل و بدون محدود شدن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روایات آمده است در عصر ظهور به دلیل وجود وسایل مدرن سفر به فضا و کرات امری عادی خواهد بود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در سایه حکومت امام عصر تحقق می‌پذیرد و بشر نظیر آن را هنوز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این پیشرفت‌های بزرگ و تعجب‌برانگیز از طریق اعجاز صورت نمی‌گیرد، بلکه این پیشرفت‌ها محصول تکامل علمی عصر بعد از </w:t>
      </w:r>
    </w:p>
    <w:p>
      <w:pPr>
        <w:pStyle w:val="BookText"/>
        <w:rPr/>
      </w:pPr>
      <w:r>
        <w:rPr>
          <w:rFonts w:ascii="IRNazanin" w:hAnsi="IRNazanin" w:eastAsia="IRNazanin"/>
          <w:color w:val="111111"/>
          <w:sz w:val="28"/>
          <w:sz w:val="28"/>
          <w:szCs w:val="28"/>
          <w:rtl w:val="true"/>
          <w:lang w:bidi="fa-IR"/>
        </w:rPr>
        <w:t>ظهور است؛ زیرا زندگی بشر در این عالم باید مطابق سنن حاکم بر طبیعت باشد، نه اعجاز که استثنا به‌شمار می‌رود و در موارد ضروری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ظهور حضرت، صنایع و تکنولوژی تکامل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بزرگ اقتصادی وقتی علم و دانش ترقی کرد و صنایع و تکنولوژی مطابق نیاز فراهم آمد، ناگزیر اقتصاد رشد خواهد کرد؛ یعنی پیشرفت علمی و فن‌آوری، اقتصاد توسعه‌یافته‌ای را نیز در برخواهدداشت؛ چنان‌که در آموزه‌های دینی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گنجینه‌های زمین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در سراسر جهان، هیچ ویرانی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برکاتش را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گفته پیامبر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زمان مهدی به نعمت‌هایی دست می‌یابند که پیش از آن و در هیچ دوره‌ای بدان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آسمان فراوان باران دهد و زمین هیچ روییدنی را در دل خود نگاه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گونه معیشتی با رفاه خواهند داشت که کسی یافت نمی‌شود تا به او زکات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مستحق زکات وجود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می‌توان استفاده کرد که در عصر امام موعود توسعه همه جانبه و موزونی اتفاق خواهد افتاد که همه مردم از این توسعه اقتصادی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فرآورده‌های زراعی فراوان شود و عمران و آبادانی گسترش پیدا کند و </w:t>
      </w:r>
      <w:bookmarkStart w:id="164" w:name="pg14726_157479"/>
    </w:p>
    <w:p>
      <w:pPr>
        <w:pStyle w:val="BookText"/>
        <w:rPr/>
      </w:pPr>
      <w:bookmarkEnd w:id="164"/>
      <w:r>
        <w:rPr>
          <w:rFonts w:ascii="IRNazanin" w:hAnsi="IRNazanin" w:eastAsia="IRNazanin"/>
          <w:color w:val="111111"/>
          <w:sz w:val="28"/>
          <w:sz w:val="28"/>
          <w:szCs w:val="28"/>
          <w:rtl w:val="true"/>
          <w:lang w:bidi="fa-IR"/>
        </w:rPr>
        <w:t>زمین همه برکاتش را تقدیم حضرت نماید، دیگر چیزی به نام فقر اقتصادی و جامعه طبقاتی مفهوم نخواهد داشت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وشاهد ومؤید قدرت وعظمت وصلابت ظهور و حکومت حضرت، این آیه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فَغَیرَ دینِ اللَّهِ یبْغُونَ وَ لَهُ أَسْلَمَ مَنْ فِی السَّماواتِ وَ الْأَرْضِ طَوْعاً وَ کرْهاً وَ 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غیر از آیین خدا می‌طلبند؟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او همین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کسانی که در آسمان‌ها و زمین 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تسلیمند، و همه به سوی او بازگردانده می‌شوند</w:t>
      </w:r>
      <w:r>
        <w:rPr>
          <w:rFonts w:eastAsia="IRNazanin" w:cs="IRNazanin"/>
          <w:color w:val="111111"/>
          <w:sz w:val="28"/>
          <w:szCs w:val="28"/>
          <w:rtl w:val="true"/>
          <w:lang w:bidi="fa-IR"/>
        </w:rPr>
        <w:t>.»</w:t>
      </w:r>
    </w:p>
    <w:p>
      <w:pPr>
        <w:pStyle w:val="Heading4"/>
        <w:numPr>
          <w:ilvl w:val="3"/>
          <w:numId w:val="1"/>
        </w:numPr>
        <w:rPr/>
      </w:pPr>
      <w:bookmarkStart w:id="165" w:name="__RefHeading___Toc623793_730472459"/>
      <w:bookmarkStart w:id="166" w:name="_Toc61"/>
      <w:bookmarkEnd w:id="165"/>
      <w:r>
        <w:rPr/>
        <w:t>20</w:t>
      </w:r>
      <w:r>
        <w:rPr>
          <w:rtl w:val="true"/>
        </w:rPr>
        <w:t xml:space="preserve">. </w:t>
      </w:r>
      <w:r>
        <w:rPr>
          <w:rtl w:val="true"/>
        </w:rPr>
        <w:t>استقرار حضرت مهدی</w:t>
      </w:r>
      <w:r>
        <w:rPr>
          <w:rtl w:val="true"/>
        </w:rPr>
        <w:t>(</w:t>
      </w:r>
      <w:r>
        <w:rPr>
          <w:rtl w:val="true"/>
        </w:rPr>
        <w:t>عج</w:t>
      </w:r>
      <w:r>
        <w:rPr>
          <w:rtl w:val="true"/>
        </w:rPr>
        <w:t xml:space="preserve">) </w:t>
      </w:r>
      <w:r>
        <w:rPr>
          <w:rtl w:val="true"/>
        </w:rPr>
        <w:t>پس از ظهور</w:t>
      </w:r>
      <w:bookmarkEnd w:id="166"/>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خانه مهدی در کجا خواهد بود و مؤمنین در کجا جمع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سلطنت وی شهر کوفه است و محل حکومتش مسجد جامع کوفه و بیت المال و محل تقسیم غنائمش مسجد سهله واقع در زمین‌های صاف و مسطح و روشن نجف و کوفه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همه اهل ایمان در کوفه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تمام مؤمنین یا در کوفه و یا در حوالی کوفه می‌باشند، زمین آن بمساحت جولآن‌گاه اسبی بدو هزار درهم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آرزو دارند که کاش می‌توانستند </w:t>
      </w:r>
    </w:p>
    <w:p>
      <w:pPr>
        <w:pStyle w:val="BookText"/>
        <w:rPr/>
      </w:pPr>
      <w:r>
        <w:rPr>
          <w:rFonts w:ascii="IRNazanin" w:hAnsi="IRNazanin" w:eastAsia="IRNazanin"/>
          <w:color w:val="111111"/>
          <w:sz w:val="28"/>
          <w:sz w:val="28"/>
          <w:szCs w:val="28"/>
          <w:rtl w:val="true"/>
          <w:lang w:bidi="fa-IR"/>
        </w:rPr>
        <w:t xml:space="preserve">یک وجب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وجب شمش طلا بخرند،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مضافات همدان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طول شهر کوفه به پنجاه و چهار میل می‌رسد به طوری که کاخهای آن مجاور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کربلا را محل آمد و رفت فرشتگان و مؤمنین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ارزشی بسزا دارد، چنان برکت به آن روی می‌آورد که اگر مؤمنی از روی حقیقت در آن‌جا بایستد و یک‌دفعه از خداوند طلب روزی کند؛ خداوند هزار برابر دنیا به او عطا می‌فرماید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اماکن روی زمین بر یک دیگر فخر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کعبه در مسجد‌الحرام بر زمین کربلا فخر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که‌ای کعبه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کربلا فخر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کربلا بقعه مبارکی است که در آن‌جا از جانب خداوند به وسیلۀ درخت به موسی بن عمران وحی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تلی است که مریم و عیسی منزل کردند و محلی است که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شستشو دادند و مریم عیسی را شست و خودش هم بعد از ولادت وی غسل کرد</w:t>
      </w:r>
      <w:r>
        <w:rPr>
          <w:rFonts w:eastAsia="IRNazanin" w:cs="IRNazanin"/>
          <w:color w:val="111111"/>
          <w:sz w:val="28"/>
          <w:szCs w:val="28"/>
          <w:rtl w:val="true"/>
          <w:lang w:bidi="fa-IR"/>
        </w:rPr>
        <w:t xml:space="preserve">. </w:t>
      </w:r>
      <w:bookmarkStart w:id="167" w:name="pg14726_157481"/>
    </w:p>
    <w:p>
      <w:pPr>
        <w:pStyle w:val="BookText"/>
        <w:rPr/>
      </w:pPr>
      <w:bookmarkEnd w:id="167"/>
      <w:r>
        <w:rPr>
          <w:rFonts w:ascii="IRNazanin" w:hAnsi="IRNazanin" w:eastAsia="IRNazanin"/>
          <w:color w:val="111111"/>
          <w:sz w:val="28"/>
          <w:sz w:val="28"/>
          <w:szCs w:val="28"/>
          <w:rtl w:val="true"/>
          <w:lang w:bidi="fa-IR"/>
        </w:rPr>
        <w:t>کربلا بهترین سرزمین‌هاست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هنگام غیبتش از آن‌جا به آسمان بالا رفت و آن‌جا تا موقع ظهور قائم خیر و برکت زیادی برای شیعیان ما دارد</w:t>
      </w:r>
      <w:r>
        <w:rPr>
          <w:rFonts w:eastAsia="IRNazanin" w:cs="IRNazanin"/>
          <w:color w:val="111111"/>
          <w:sz w:val="28"/>
          <w:szCs w:val="28"/>
          <w:rtl w:val="true"/>
          <w:lang w:bidi="fa-IR"/>
        </w:rPr>
        <w:t>.</w:t>
      </w:r>
    </w:p>
    <w:p>
      <w:pPr>
        <w:pStyle w:val="Heading4"/>
        <w:numPr>
          <w:ilvl w:val="3"/>
          <w:numId w:val="1"/>
        </w:numPr>
        <w:rPr/>
      </w:pPr>
      <w:bookmarkStart w:id="168" w:name="__RefHeading___Toc623795_730472459"/>
      <w:bookmarkStart w:id="169" w:name="_Toc62"/>
      <w:bookmarkEnd w:id="168"/>
      <w:r>
        <w:rPr/>
        <w:t>21</w:t>
      </w:r>
      <w:r>
        <w:rPr>
          <w:rtl w:val="true"/>
        </w:rPr>
        <w:t xml:space="preserve">. </w:t>
      </w:r>
      <w:r>
        <w:rPr>
          <w:rtl w:val="true"/>
        </w:rPr>
        <w:t>روش حکومت حضرت مهدی</w:t>
      </w:r>
      <w:r>
        <w:rPr>
          <w:rtl w:val="true"/>
        </w:rPr>
        <w:t>(</w:t>
      </w:r>
      <w:r>
        <w:rPr>
          <w:rtl w:val="true"/>
        </w:rPr>
        <w:t>عج</w:t>
      </w:r>
      <w:r>
        <w:rPr>
          <w:rtl w:val="true"/>
        </w:rPr>
        <w:t>)</w:t>
      </w:r>
      <w:bookmarkEnd w:id="169"/>
    </w:p>
    <w:p>
      <w:pPr>
        <w:pStyle w:val="BookText"/>
        <w:rPr/>
      </w:pPr>
      <w:r>
        <w:rPr>
          <w:rFonts w:ascii="IRNazanin" w:hAnsi="IRNazanin" w:eastAsia="IRNazanin"/>
          <w:color w:val="111111"/>
          <w:sz w:val="28"/>
          <w:sz w:val="28"/>
          <w:szCs w:val="28"/>
          <w:rtl w:val="true"/>
          <w:lang w:bidi="fa-IR"/>
        </w:rPr>
        <w:t>عیاشی در تفسیر خود از رفاعة بن موسی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لا یبقی ارض الّا نودی فی‌ها شهادة ان لا اله الّا اللَّه و انّ محمّدا رسول اللَّه؛ هنگامی که قائم ما قیام کرد جایی در روی زمین باقی نمی‌ماند، مگر این‌که در آن‌جا صدای اشهد ان لا اله الا اللَّه و اشهد ان محمدا رسول اللَّه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عیاشی از عبداللَّه بن بکیر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قائم نازل شده، هنگامی که علیه یهود و نصارا و صابئین و مادیها و برگشتگان از اسلام و کفار در شرق و غرب کره زمین، قیام می‌کند، و اسلام را پیشنهاد می‌نماید هر کس از روی میل پذیرفت دستور می‌دهد که نماز بخواند و زکاة بدهد و آن‌چه هر مسلمانی مأمور بانجام آن‌ست بر وی نیز واجب می‌کند، و هر کس مسلمان نشد گردنش را می‌زند تا آن‌که در شرق و غرب عالم یک نفر خدا نشناس باقی نماند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مردم بسیار هستند چطور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همه آن‌ها را مسلمان کند و یا گردن بزند؟ حضرت فرمود هنگامی که خداوند چیزی را اراده کند، چیز اندک را زیاد و زیاد را کم 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در تفسیر عیاشی از مفضل بن عمر روایت می‌کند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آل‌محمد قیام نمود بیست و پنج نفر از قوم موسی که حکم به حق و عدالت می‌کنند، و هفت نفر اصحاب کهف و یوشع وصی حضرت موسی و مؤمن آل‌فرعون و سلمان فارسی و أبو‌دجانه انصاری و مالک اشتر را از پشت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ارشاد مفید هم از مفضل بن عمر با جزئی تغییری نقل شده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عیاشی در تفسیر خود از أبو‌المقدام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ادیان غالب می‌گرداند، هر چند مشرکین نخواهند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نمی‌ماند جز این‌که اقرار به خاتمیت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از حمران بن اعین نقل می‌کند که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می‌بینم که آغشته بخون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دشمنان دانا و دوستان نادان، به آن ضربت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کسی آن را به حال نخست برگرداند؛ مگر مردی از ما اهل‌بیت که در هر سال دو عطا و در هر ماه دو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وی چنان حکمت و علوم دین از طرف خداوند داده شود که زن در خانه‌اش مطابق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نعمانی در کتاب غیبت از عبداللَّه بن عطا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مهدی با چه روشی در میان مردم حکومت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یهدم ما قبله کما صنع رسول اللَّه و یستأنف الاسلام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آثار بدعت و گمراهی قبل از وی بوده است، منهدم </w:t>
      </w:r>
    </w:p>
    <w:p>
      <w:pPr>
        <w:pStyle w:val="BookText"/>
        <w:rPr/>
      </w:pPr>
      <w:r>
        <w:rPr>
          <w:rFonts w:ascii="IRNazanin" w:hAnsi="IRNazanin" w:eastAsia="IRNazanin"/>
          <w:color w:val="111111"/>
          <w:sz w:val="28"/>
          <w:sz w:val="28"/>
          <w:szCs w:val="28"/>
          <w:rtl w:val="true"/>
          <w:lang w:bidi="fa-IR"/>
        </w:rPr>
        <w:t>می‌کند چنان که پیغمبر اساس جاهلیت را منهدم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 اسلام را از سر می‌گیرد</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سئل ابو‌عبد اللَّه عن سیرة المهدی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 ما صنع رسول اللَّه و یهدم ما کان قبله کما هدم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ملاحظه فرمائید که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روایات چه استدلال‌هائی بر عدم تغییر احکام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این‌ست که اگر جناب بهاء نمی‌خواست مردم را فریب دهد و پا روی وجدان خود بگذارد، خیانت نمی‌کرد؛ و رعایت امانت می‌نمود آخر حدیث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یستأنف الاسلام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ذکر می‌کرد آن‌چه در دعای ندبه و زیارت و این روایت است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دین اسلام را زنده می‌کند، و بعد از آن‌که بدعت‌ها و خرافات و اوهامی که مخالفین اسلام یا دوستان نادان وارد اسلام کرده‌اند، از میان برد، یا آثار ضلالت بار مثل حظیرة القدس بهائیان و غیره را منهدم کرد اسلام را از سر می‌گیرد، چنان که در همین حدیث و روایت همین صفحه و صفحات قبل و بعد بصراحت از ائمه اطهار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غیبت نعمانی است که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بنده‌ای از نیکان را برای من ذکر کن و منظورم قائم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 بروش ملایم پیغمبر سلوک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بروش پیغمبر رفتار نمی‌کند، پیغمبر در میان امت خود با ملایمت رفتار کرد و می‌خواست بدان وسیله دل‌های مردم را با هم پیوند دهد، ولی روش قائم </w:t>
      </w:r>
    </w:p>
    <w:p>
      <w:pPr>
        <w:pStyle w:val="BookText"/>
        <w:rPr/>
      </w:pPr>
      <w:r>
        <w:rPr>
          <w:rFonts w:ascii="IRNazanin" w:hAnsi="IRNazanin" w:eastAsia="IRNazanin"/>
          <w:color w:val="111111"/>
          <w:sz w:val="28"/>
          <w:sz w:val="28"/>
          <w:szCs w:val="28"/>
          <w:rtl w:val="true"/>
          <w:lang w:bidi="fa-IR"/>
        </w:rPr>
        <w:t>جنگ است و در کتابی که با اوست</w:t>
      </w:r>
      <w:r>
        <w:rPr>
          <w:rStyle w:val="FootnoteAnchor"/>
          <w:rtl w:val="true"/>
        </w:rPr>
        <w:footnoteReference w:id="144"/>
      </w:r>
      <w:r>
        <w:rPr>
          <w:rFonts w:ascii="IRNazanin" w:hAnsi="IRNazanin" w:eastAsia="IRNazanin"/>
          <w:color w:val="111111"/>
          <w:sz w:val="28"/>
          <w:sz w:val="28"/>
          <w:szCs w:val="28"/>
          <w:rtl w:val="true"/>
          <w:lang w:bidi="fa-IR"/>
        </w:rPr>
        <w:t>نیز چنین مأمور شده که با جنگ کار را از پیش ببرد، و در آن روز توبه کسی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وی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غیبت نعمانی از حسن بن هارون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آن حضرت پرسید آیا هنگامی که قائم ظهور کرد بر خلاف روش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آن بدین گونه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 گذاشتن بر اسیران و مردم و گذشت از آن‌ها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می‌دانست بعد از وی سلاطین جور بر شیعیانش تسلط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قائم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می‌جنگد و آن‌ها را اسیر می‌کند زیرا او می‌داند که بعد از وی به هیچ وجه شیعیان مورد غلبه دشمن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خطری متوجه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شیخ طوسی این روایت به سند دیگر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آن کتاب از علاء بن محمد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قائم هنگام ظهورش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کشتن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بیش‌تر آن‌ها دوست داشتند که او را نمی‌دیدند، او نخست به کار قریش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شمشیر چیزی از آن‌ها نمی‌گیرد، و جز شمشیر چیزی به آن‌ها نمی‌دهد، تا جایی که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خاندان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از آل‌محمد بود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می‌کرد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غیبت نعمانی است که أبو‌بصیر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 بامر جدید و کتاب جدید و قضاء جدید علی العرب شدید، لیس شأنه الا السیف لا یستتیب احدا و لا یأخذه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قائم به امر جدید و کتاب جدید و حکم جدید که بر عرب دشوار است قیام می‌کند، کار وی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توبه هیچ کس را قبول نمی‌کند، و ملامت دشمنان او را از هدفش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مذکور از یعقوب بن شعیب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پیراهن قائم را که در آن قیام می‌کند به تو نشان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می‌خواهم به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جعبه‌ای آوردند و در آن را گشود و یک پیراهن کرباسی از میان آن بیرون آورد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آستین چپ آن خون آلود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پیغمبر است که در روزی که دندان مبارکش را شکستند بتن داشت، قائم هم در روز ظهورش این را بتن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خشکیده را بوسیدم و آن را به صورت خود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پیراهن را پیچید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عبد الرحمن بن کثیر نقل می‌کند که حضرت صادق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ماست، تو برای آن شتاب و عجله مکن که خداوند صاحب الامر ما را با سه لشکر از فرشتگان و مؤمنین و رعبی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پادشاهان و گردنکشان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وی مانند قیام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بَیتِک بِالْحَقِّ وَ إِنَّ فَرِیقاً مِنَ الْمُؤْمِنِینَ لَکارِهُونَ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عالیقدر بهائی، می‌خواست یکنفر اصفهانی بذله گوی شوخ طبعی را دعوت بدین بهاء کند، و از راه تحری حقیقت درهای حقایق را بروی او بگشاید، از جمله در پاسخ اصفهانی که پرسیده بود حرف اساسی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دیانت بهاء و این ظهور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امروز هم مصداق این امر اللَّه حضرت عبد البهاء علیه الابهاء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هم بالبداهه می‌گوید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من معنی این آیه را فهمیدم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 اللَّهِ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غیبت نعمانی از بشیر نبال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قیام می‌کند بدون این‌که یک قطره خون بریزد امور سلطنت برای او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به خدائی که جان من در دست اوست اگر بدون خون‌ریزی امکان داشت این کار برای پیغمبر روی می‌داد و دیگر دندانش نمی‌شکست و روی مبارکش مجروح نمی‌گشت به خدا قسم تا ما و شما شدائد و صدمات بسیار نبینیم و خون‌ها ریخته نشود دولت او قوام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با دست اشاره بپیشانی مبارکش 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نرود که مراد سیف معهود نزد خلق است، بل مقصود سیف کلام الهی و حجت الهیه و وحی سماوی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آنقدر موضوع قیام بسیف با صراحت در روایات شیعه نقل شده که تأویل گلپایگانی با صد من سریشم هم نمی‌چسبد و هیچ عاقلی آن همه روایات را به سیف بیان؛ و شمشیر تبلیغ تأویل نمی‌کند، و آن شدت و صلابت را باین سبکی و سادگی معاوضه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دید سیف کلام اهل بهاء چقدر برنده بوده است و تاکنون چه کرده است؟ بعد از صد و بیست سال چقدر جلو رفته و چقدر برندگی داشته است؟ آیا هزار یک تبلیغات کمونیستها و نازیها و صد یک فعالیت احزاب مترقی امروز اروپا و امریکا؛ اثر داشته و پیرو پیدا کرده است؟</w:t>
      </w:r>
      <w:r>
        <w:rPr>
          <w:rFonts w:eastAsia="IRNazanin" w:cs="IRNazanin"/>
          <w:color w:val="111111"/>
          <w:sz w:val="28"/>
          <w:szCs w:val="28"/>
          <w:rtl w:val="true"/>
          <w:lang w:bidi="fa-IR"/>
        </w:rPr>
        <w:t>!</w:t>
      </w:r>
      <w:bookmarkStart w:id="170" w:name="pg14726_157487"/>
    </w:p>
    <w:p>
      <w:pPr>
        <w:pStyle w:val="BookText"/>
        <w:rPr/>
      </w:pPr>
      <w:bookmarkEnd w:id="170"/>
      <w:r>
        <w:rPr>
          <w:rFonts w:ascii="IRNazanin" w:hAnsi="IRNazanin" w:eastAsia="IRNazanin"/>
          <w:color w:val="111111"/>
          <w:sz w:val="28"/>
          <w:sz w:val="28"/>
          <w:szCs w:val="28"/>
          <w:rtl w:val="true"/>
          <w:lang w:bidi="fa-IR"/>
        </w:rPr>
        <w:t>نیز در کتاب یاد شده از یونس بن ظبیان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حق همیشه در ناراحتی به سر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مدت ناراحتی اندک و زمان دولت قائم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آن کتاب از عمر بن خلاد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قائم آل‌محمد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راحتی بیش‌تری دارید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قائم خروج می‌کند شدائد بسیار روی می‌دهد و خون زیاد ریخته می‌شود و مردم دسته دسته سوار بر اسب هر سو در تاخت و تازند لباس قائم زبر و غذایش صعب التناول است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71" w:name="__RefHeading___Toc623797_730472459"/>
      <w:bookmarkStart w:id="172" w:name="_Toc63"/>
      <w:bookmarkEnd w:id="171"/>
      <w:r>
        <w:rPr/>
        <w:t>22</w:t>
      </w:r>
      <w:r>
        <w:rPr>
          <w:rtl w:val="true"/>
        </w:rPr>
        <w:t xml:space="preserve">. </w:t>
      </w:r>
      <w:r>
        <w:rPr>
          <w:rtl w:val="true"/>
        </w:rPr>
        <w:t>طایفه هائی که با حضرت مهدی</w:t>
      </w:r>
      <w:r>
        <w:rPr>
          <w:rtl w:val="true"/>
        </w:rPr>
        <w:t>(</w:t>
      </w:r>
      <w:r>
        <w:rPr>
          <w:rtl w:val="true"/>
        </w:rPr>
        <w:t>عج</w:t>
      </w:r>
      <w:r>
        <w:rPr>
          <w:rtl w:val="true"/>
        </w:rPr>
        <w:t xml:space="preserve">) </w:t>
      </w:r>
      <w:r>
        <w:rPr>
          <w:rtl w:val="true"/>
        </w:rPr>
        <w:t>می‌جنگند</w:t>
      </w:r>
      <w:bookmarkEnd w:id="17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یعقوب سراج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شهر و طایفه است که مردم آن با قائم می‌جنگد و او هم </w:t>
      </w:r>
    </w:p>
    <w:p>
      <w:pPr>
        <w:pStyle w:val="BookText"/>
        <w:rPr/>
      </w:pPr>
      <w:r>
        <w:rPr>
          <w:rFonts w:ascii="IRNazanin" w:hAnsi="IRNazanin" w:eastAsia="IRNazanin"/>
          <w:color w:val="111111"/>
          <w:sz w:val="28"/>
          <w:sz w:val="28"/>
          <w:szCs w:val="28"/>
          <w:rtl w:val="true"/>
          <w:lang w:bidi="fa-IR"/>
        </w:rPr>
        <w:t>با آن‌ها می‌جنگد نام برد و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مردم مدینه، اهل شام، بنی‌امیه، اهل بصره، مردم دمیسان، کردها، اعراب قبائل بنی‌ضبه و غنی و باهله و از دو اهل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غیبت نعمانی است که حضرت صادق از پدرش از جد بزرگوارش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ظهور می‌کند خداوند هر گونه نقاهتی را از مؤمنین برطرف ساخته قوای از دست رفته آن‌ها را به آنان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غیبت نعمانی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شیعیانم را می‌نگرم که در مسجد کوفه خیمه‌ها زده‌اند و در آن قرآن را آن طور که نازل شده است،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کرد مسجد کوفه را شکسته و قبله آن را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کتاب از علی بن عقبه روایت می‌کند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قرآن را به دست گرفته و به مردم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کتاب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هنگامی که قائم خیمه‌هائی در مسجد کوفه بر سر پا کند، آن‌گاه فرمان نوی برای آن‌ها بیرون آورد که بر عرب دشوار باشد؟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آن کتاب است که أبو‌صالح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پیر مردی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من ظلم و ستم 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حق و باطل هر کدام دولتی دارند و پیروان هر یک در دولت دیگری خوار است هر کس در زمان دولت باطل بکسی آزاری وارد سازد، در دولت حق تلافی آن را از او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از ابان بن تغلب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تمامنمی‌شود مگر این‌که گوینده از آسمان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حق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پیروان حق در یک قسمتی از زمین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دوم گوینده‌ای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 جمع شوید پس همه پیروان باطل در یک سرزمین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می‌توانند داخل جبهه حق شوند و بالعکس؟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چنان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نمی‌گذارد اهل ایمان داخل این ورطه شوند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هستید، تا این‌که بد از خوب تمیز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یاد شده از أبو‌بصیر و او از کامل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می‌کند، مردم را به امر تازه‌ای دعوت می‌نماید، چنان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بدین گونه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حال غربت ظاهر شد و به زودی مانند روز اول غریب می‌شود پس خوش به حال غربا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أبو‌بصیر روایت نموده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نیز غریب می‌شود، چنان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غربا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را برای من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دعوت‌کننده ما دعوت خود را از سر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دعوت پیغمبر صلّی اللَّه علیه و آله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پاورقی صفحه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راجع به غربت اسلام سخن گفتیم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w:t>
      </w:r>
    </w:p>
    <w:p>
      <w:pPr>
        <w:pStyle w:val="BookText"/>
        <w:rPr/>
      </w:pPr>
      <w:r>
        <w:rPr>
          <w:rFonts w:ascii="IRNazanin" w:hAnsi="IRNazanin" w:eastAsia="IRNazanin"/>
          <w:color w:val="111111"/>
          <w:sz w:val="28"/>
          <w:sz w:val="28"/>
          <w:szCs w:val="28"/>
          <w:rtl w:val="true"/>
          <w:lang w:bidi="fa-IR"/>
        </w:rPr>
        <w:t>مذکور از بطائنی روایت می‌کند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این‌که جوانان شیعه در پشت بام خود خوابیده‌اند، ناگاه در یک شب به سوی صاحب خود می‌روند و صبح را در مکه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از أبو‌بصیر روایت می‌کند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مکه ظهور نمی‌کند تا این‌که حلقه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که جبرئیل در سمت راست و میکائیل در جانب چپ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یهز الرّایة المغلبة و یسیر بها فلا یبقی احد فی المشرق و لا فی المغرب الّا لعن‌ها ثمّ یجتمعون قزعا کقزع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پرچم پیروزمند خود را برافراشته و بحرکت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شرق و غرب است آن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مردم قبائل مختلف مانند پاره‌های ابر در فصل پائیز ناگهان بدو روی اجتماع کنند، یک نفر، و دو نفر، و سه نفر، و چهار نفر، و پنج نفر، و شش نفر و هفت نفر، و هشت نفر، و نه نفر، و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 دسته به طرف قائم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اختصاص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دولت قائم رؤسای روی زمین و حکم‌ران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مردی </w:t>
      </w:r>
    </w:p>
    <w:p>
      <w:pPr>
        <w:pStyle w:val="BookText"/>
        <w:rPr/>
      </w:pPr>
      <w:r>
        <w:rPr>
          <w:rFonts w:ascii="IRNazanin" w:hAnsi="IRNazanin" w:eastAsia="IRNazanin"/>
          <w:color w:val="111111"/>
          <w:sz w:val="28"/>
          <w:sz w:val="28"/>
          <w:szCs w:val="28"/>
          <w:rtl w:val="true"/>
          <w:lang w:bidi="fa-IR"/>
        </w:rPr>
        <w:t>از آن‌ها قوت چهل مرد داده 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وحشت دشمنان در دل شیعیان ما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ظاهر گشت، و مهدی ما خروج کرد، هر یک از آن‌ها از شیر دلیرتر و از نیزه چابک‌ترند، به طوری که دشمن ما را زیر پاهای خود له می‌کنند و با کف دست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أبو‌المقدام از حبه عرنی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تشریف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برسد که کوفه به حیره وصل شود و چنان مرغوبیت پیدا می‌کند که یک ذرع زمین آن به چند اشرفی فروخته می‌شود، و مسجدی در حیره بنا شود که دارای پانصد درب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قائم در آن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 کوفه برای آن‌ها تنگ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پیشنماز عادل در آن‌جا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کوفه در آن روز گنجایش این همه جمعیت را که می‌فرمائید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مسجد برای قائم ساخته می‌شود که مسجد کوفه کوچک‌ترین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فعلی کوفه و دو مسجد دیگر در آن روز در این دو طرف کوفه واقع است، و با دست مبارک اشاره به نهر اهل بصره وکوفه و نجف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کافی روایت می‌کند که سالم بن مستنیر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کرد، ایمان را بهمه ناصبی‌ها پیشنهاد می‌کند که پذیرفته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داخل در ایمان شدند فبها و گر نه یا گردن آن‌ها را می‌زند و یا باید جزیه بدهند چنان که امروز کافران ذمی به دولت اسلام جزیه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یکی از علمای پیشین ما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أبو‌بصیر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فرود آمدن قائم را با کسان و بستگانش در مسجد سهله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اقامت‌گاه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مسجد سهله جایگاه ادریس و ابراهیم خلیل الرحمن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پیغمبری را مبعوث نکرد جز این‌که در این مسجد نماز گزارد و هم محل سکونت خضر در آن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همیشه در آن‌جا اقامت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چه کسی در آن سکونت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بعد از قائم خلیفه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ذمی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پیغمبر با آن‌ها صلح می‌کند و آن‌ها نیز با کمال ذلت جزیه به وی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شما دشمنی ورزد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ما مخالفین ما دیگر فرصتی برای دشمنی با ما ندارند، زیرا در آن موقع خداوند ریختن خون آن‌ها را برای ما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کشتن آن‌ها بر ما و شما حرام است، پس کسی تو را مغرور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کرد خداوند به وسیلۀ او انتقام پیغمبرش و ما را از دشمنان ما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کفایة الاثر از ابن عباس روایت می‌کند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ائمه اولاد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منهم قائم اهل‌بیتی و مهدی امّتی اشبه النّاس بی فی شمائله و أقواله </w:t>
      </w:r>
      <w:bookmarkStart w:id="173" w:name="pg14726_157493"/>
    </w:p>
    <w:p>
      <w:pPr>
        <w:pStyle w:val="BookText"/>
        <w:rPr/>
      </w:pPr>
      <w:bookmarkEnd w:id="173"/>
      <w:r>
        <w:rPr>
          <w:rFonts w:ascii="IRNazanin" w:hAnsi="IRNazanin" w:eastAsia="IRNazanin"/>
          <w:color w:val="111111"/>
          <w:sz w:val="28"/>
          <w:sz w:val="28"/>
          <w:szCs w:val="28"/>
          <w:rtl w:val="true"/>
          <w:lang w:bidi="fa-IR"/>
        </w:rPr>
        <w:t>و افعاله لیظهر بعد غیبة طویلة و حیرة مضلّة فیعلی أمر اللَّه و یظهر دین اللَّه و یؤید بنصر اللَّه و ینصر بملائکة اللَّه فیملأ الأرض عدلا و قسطا کما ملئت جورا و ظلما؛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 آن‌ها قائم اهل‌بیت من و مهدی امت من است که در شمائل و اقوال و افعالش از همه کس به من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بعد از غیبت طولانی و حیرتی که مردم را از پریشانی گمراه می‌کند، آشکار شود، و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و دین خدا را بر همه ادیان غالب گرداند و با نصرت خدا و فرشتگان تأیید شود، پس زمین را پر از عدل و داد کند چنان که پر از جور و ستم شده باشد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74" w:name="__RefHeading___Toc623799_730472459"/>
      <w:bookmarkStart w:id="175" w:name="_Toc64"/>
      <w:bookmarkEnd w:id="174"/>
      <w:r>
        <w:rPr/>
        <w:t>23</w:t>
      </w:r>
      <w:r>
        <w:rPr>
          <w:rtl w:val="true"/>
        </w:rPr>
        <w:t xml:space="preserve"> </w:t>
      </w:r>
      <w:r>
        <w:rPr>
          <w:rtl w:val="true"/>
        </w:rPr>
        <w:t>نابودی شیطان، به دست حضرت مهدی</w:t>
      </w:r>
      <w:r>
        <w:rPr>
          <w:rtl w:val="true"/>
        </w:rPr>
        <w:t>(</w:t>
      </w:r>
      <w:r>
        <w:rPr>
          <w:rtl w:val="true"/>
        </w:rPr>
        <w:t>عج</w:t>
      </w:r>
      <w:r>
        <w:rPr>
          <w:rtl w:val="true"/>
        </w:rPr>
        <w:t>)</w:t>
      </w:r>
      <w:bookmarkEnd w:id="175"/>
    </w:p>
    <w:p>
      <w:pPr>
        <w:pStyle w:val="BookText"/>
        <w:rPr/>
      </w:pPr>
      <w:r>
        <w:rPr>
          <w:rFonts w:ascii="IRNazanin" w:hAnsi="IRNazanin" w:eastAsia="IRNazanin"/>
          <w:color w:val="111111"/>
          <w:sz w:val="28"/>
          <w:sz w:val="28"/>
          <w:szCs w:val="28"/>
          <w:rtl w:val="true"/>
          <w:lang w:bidi="fa-IR"/>
        </w:rPr>
        <w:t xml:space="preserve">سید علی بن عبد الحمید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اسحاق بن عمار نقل می‌کند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این‌که خداوند بشیطان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معلوم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او را برانگیخته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شیطان در حالی که با زانوهای خود راه می‌رود، بآنجا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خطر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پیشانی او را گرفته و گردنش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روز وقت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او به آخر می‌رسد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قائم قیام کند با پای خویش به میدان کوفه می‌آید، و با دست خود اشاره بموضعی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آن‌جا را حفر می‌کنند دوازده هزار زره و دوازده هزار شمشیر و دوازده هزار کلاه خود دو روی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دوازده هزار نفر از غلامان و مردم عجم را می‌خواند و آن سلاح را به آن‌ها می‌پوشاند، و سپس خطاب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لباس را نپوشیده‌اند،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کافی از أبو‌بصیر روایت می‌کند که مردی خدمت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اهل‌بیت رحمت هستید و خداوند شما را به این منقبت مخصوص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خدا را شکر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هیچ کس را بگمراهی نیانداخته و هیچ کس را از راه هدایت بیراه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به آخر نمی‌رسد، مگر این‌که خداوند عز و جل مردی از ما اهل‌بیت را برانگیزد که مطابق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هر کار زشتی را ببیند، تقبیح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بن محمد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چگونه در میان مردم رفتار می‌کند؟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یسیر بسیرة ما سار به رسول اللَّه حتّی یظهر الاسلام قلت و ما کانت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ابطل ما کانت فی الجاهلیة و استقبل النّاس بالعدل و کذلک القائم اذا قام یبطل ما کان فی الهدنة ممّا کان فی ایدی النّاس و یستقبل لهم العدل؛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می‌نماید تا آن‌که اسلام را آشکار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پیغمبر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آثار کفر جاهلیت را از میان برد و با مردم به عدالت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موقعی که قیام می‌کند هر اعمال نامشروع و بدعتی را که هنگام صلح و سازش با بیگانگان اسلام در میان مسلمین مرسوم گشته از میان می‌برد و مردم را به عدالت گستری رهبری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تذییل امین الدین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متفقند که بعد از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پیغمبری نخواهد آمد، ولی شما شیعیان عقیده دارید که چون قائم قیام کند جزیه را از اهل کتاب نمی‌پذیرد؛ و هر کس که بیش از بیست سال داشته باشد و احکام دینش را نداند به قتل می‌رساند و مساجد و مشاهد دینی را خراب می‌کند و به طریقه حضرت داود که برای صدور حکم شاهد نمی‌خواست، حکم می‌کند، و امثال این‌ها که در روایات شما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موجب نسخ دیانت و ابطال احکام دینی است، و در حقیقت شما با این عقیده نبوت و پیغمبری را بعد از خاتم انبیا اثبات نموده‌اید هر چند نام آن را پیغمبر نگذارید، جواب شما چیست؟</w:t>
      </w:r>
      <w:r>
        <w:rPr>
          <w:rStyle w:val="FootnoteAnchor"/>
          <w:rtl w:val="true"/>
        </w:rPr>
        <w:footnoteReference w:id="151"/>
      </w:r>
      <w:r>
        <w:rPr>
          <w:rFonts w:ascii="IRNazanin" w:hAnsi="IRNazanin" w:eastAsia="IRNazanin"/>
          <w:color w:val="111111"/>
          <w:sz w:val="28"/>
          <w:sz w:val="28"/>
          <w:szCs w:val="28"/>
          <w:rtl w:val="true"/>
          <w:lang w:bidi="fa-IR"/>
        </w:rPr>
        <w:t>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در این سؤال ذکر شده که قائم جزیه را از اهل کتاب نمی‌پذیرد و کسانی را که بسن بیست سالگی می‌رسند و احکام دین خود را نمی‌دانند به قتل می‌رساند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در این خصوص روایتی رسیده باشد، نمی‌توان آن را به طور قطع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خراب کردن بعضی از مساجد و مشاهد </w:t>
      </w:r>
    </w:p>
    <w:p>
      <w:pPr>
        <w:pStyle w:val="BookText"/>
        <w:rPr/>
      </w:pPr>
      <w:r>
        <w:rPr>
          <w:rFonts w:ascii="IRNazanin" w:hAnsi="IRNazanin" w:eastAsia="IRNazanin"/>
          <w:color w:val="111111"/>
          <w:sz w:val="28"/>
          <w:sz w:val="28"/>
          <w:szCs w:val="28"/>
          <w:rtl w:val="true"/>
          <w:lang w:bidi="fa-IR"/>
        </w:rPr>
        <w:t>دینی، ممکن است، منظور مساجد و مشاهدی باشد که بر خلاف جهات تقوی و دستور خدا بنا شده است؛ که البته کاری مشروع خواهد بود و پیغمبر هم چنین کاری را کرد</w:t>
      </w:r>
      <w:r>
        <w:rPr>
          <w:rStyle w:val="FootnoteAnchor"/>
          <w:rtl w:val="true"/>
        </w:rPr>
        <w:footnoteReference w:id="152"/>
      </w:r>
      <w:r>
        <w:rPr>
          <w:rFonts w:ascii="IRNazanin" w:hAnsi="IRNazanin" w:eastAsia="IRNazanin"/>
          <w:color w:val="111111"/>
          <w:sz w:val="28"/>
          <w:sz w:val="28"/>
          <w:szCs w:val="28"/>
          <w:rtl w:val="true"/>
          <w:lang w:bidi="fa-IR"/>
        </w:rPr>
        <w:t>و اما این‌که قائم مانند اولاد داود حکم می‌کند و در صدور حکم شاهد و دلیل نمی‌خواهد، این هم چیزی است که نزد ما معلوم و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هم اگر درست باشد آن را بدین گونه باید تأویل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شخصاً علم بحقیقت قضایا و ماهیت دعوی دارد، طبق علمش حکم می‌کند زیرا هر گاه امام یا حاکم یقین به چیزی پیدا کرد لازم است که موافق علمش عمل کند، و دیگر شاهد و دلیلی نخواهد، و این موجب نسخ دیانت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جزیه نمی‌گیرد و گوش بگواهی شاهد و گواه نمی‌دهد، در صورتی که صحیح باشد هم باعث منسوخ گشتن دیانت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نسخ آن‌ست که دلیلش متأخر از حکم منسوخ باشد و با 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دلیل با هم آمدند نمی‌تواند یکی ناسخ دیگر باشد هر چند در معنی مخالف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کردیم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را تا فلان وقت در خانه به سر برید و بعد از آن وقت آزاد هستید، این را نسخ نمی‌گویند، زیرا دلیل رافع همراه دلیل موجب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معنی معلوم گشت و دانستیم پیغمبر به ما اطلاع داده است که قائم از فرزندان من است و از دستورات او پیروی کنید، و هر حکمی می‌کند بپذیرید، بر ما واجب است از وی پیروی کنیم و هر طور قائم میان ما حکم نمود عمل نمائیم </w:t>
      </w:r>
      <w:bookmarkStart w:id="176" w:name="pg14726_157497"/>
    </w:p>
    <w:p>
      <w:pPr>
        <w:pStyle w:val="BookText"/>
        <w:rPr/>
      </w:pPr>
      <w:bookmarkEnd w:id="176"/>
      <w:r>
        <w:rPr>
          <w:rFonts w:ascii="IRNazanin" w:hAnsi="IRNazanin" w:eastAsia="IRNazanin"/>
          <w:color w:val="111111"/>
          <w:sz w:val="28"/>
          <w:sz w:val="28"/>
          <w:szCs w:val="28"/>
          <w:rtl w:val="true"/>
          <w:lang w:bidi="fa-IR"/>
        </w:rPr>
        <w:t>پس اگر ما حکم او را پذیرفتیم هر چند با بعضی از احکام سابق فرق داشته باشد احکام دین اسلام را منسوخ ندانسته‌ایم زیرا 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احکام در جایی که دلیلش وارد شده باشد، متحقق نمی‌شود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77" w:name="__RefHeading___Toc623801_730472459"/>
      <w:bookmarkStart w:id="178" w:name="_Toc65"/>
      <w:bookmarkEnd w:id="177"/>
      <w:r>
        <w:rPr/>
        <w:t>24</w:t>
      </w:r>
      <w:r>
        <w:rPr>
          <w:rtl w:val="true"/>
        </w:rPr>
        <w:t xml:space="preserve">. </w:t>
      </w:r>
      <w:r>
        <w:rPr>
          <w:rtl w:val="true"/>
        </w:rPr>
        <w:t>فرو رفتن لشکر سفیانی در زمین بیداء</w:t>
      </w:r>
      <w:bookmarkEnd w:id="178"/>
    </w:p>
    <w:p>
      <w:pPr>
        <w:pStyle w:val="BookText"/>
        <w:rPr/>
      </w:pPr>
      <w:r>
        <w:rPr>
          <w:rFonts w:ascii="IRNazanin" w:hAnsi="IRNazanin" w:eastAsia="IRNazanin"/>
          <w:color w:val="111111"/>
          <w:sz w:val="28"/>
          <w:sz w:val="28"/>
          <w:szCs w:val="28"/>
          <w:rtl w:val="true"/>
          <w:lang w:bidi="fa-IR"/>
        </w:rPr>
        <w:t>سپس مردی که صورتش به عقب و پشتش بسینه برگشته است، به نزد قائم آمده جلو او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 هستم یکی از فرشتگان به من دستور داده که بخدمت شما برسم و نابودی لشکر سفیانی را دربیابان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اطلاع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و برادرت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برادرم در لشکر سفیانی بودیم، از دمشق تا زوراء هر جا آبادی بود ویران ساختیم و به حال خراب گذاشتیم، سپس کوفه و مدینه را نیز خراب کردیم و منبر پیغمبر را شکستیم و قاطران خود را در مسجد بستیم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آن‌جا خارج شدیم در حالی که نفرات ما سیصد هزار لشکر بود و می‌خواستیم به مکة بیائیم و خانه خدا را ویران سازیم و اهل مکه را به قتل رسانیم؛ ولی چون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آن‌جا منزل کردیم، ناگاه صدائی شنیدیم که گفت ای بیابان این ظالمان را در کام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زمین شکاف برداشت و تمام لشکر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تمام آن لشکر جز من و برادرم حتی بندی که با آن زانوی شتر را می‌بندند،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فرشته‌ای را دیدیم که سیلی </w:t>
      </w:r>
      <w:bookmarkStart w:id="179" w:name="pg14726_157498"/>
    </w:p>
    <w:p>
      <w:pPr>
        <w:pStyle w:val="BookText"/>
        <w:rPr/>
      </w:pPr>
      <w:bookmarkEnd w:id="179"/>
      <w:r>
        <w:rPr>
          <w:rFonts w:ascii="IRNazanin" w:hAnsi="IRNazanin" w:eastAsia="IRNazanin"/>
          <w:color w:val="111111"/>
          <w:sz w:val="28"/>
          <w:sz w:val="28"/>
          <w:szCs w:val="28"/>
          <w:rtl w:val="true"/>
          <w:lang w:bidi="fa-IR"/>
        </w:rPr>
        <w:t>به صورت ما زد و رویهای ما بپشت برگشت چنان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فرشته 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بشام نزد سفیانی ملعون و او را از ظهور مهدی آل‌محمد بترسان و به وی اطلاع بده که خداوند لشکر او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برو به مکة و قائم را بنابودی ستم‌گران بشارت بده و بر دست وی توبه کن که او توبه تو را قبول می‌کند قائم هم دست روی صورت او می‌کشد و به صورت نخست برمی‌گرداند و با وی بیعت نموده و همراه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 و فرشتگان برای بشر آشکار می‌گردند؟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اللَّه آشکار می‌شوند و با آن‌ها سخن می‌گویند، مانند یک نفر آدمی که با بستگان خود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و طایفه جن همه جا همراه قائم می‌روند؟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زمین هجرت واقع در کوفه و نجف فرود می‌آیند، و عدد یاران او در آن موقع چهل و شش هزار نفر فرشته و شش هزار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فرمود چهل و شش هزار هم 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قائم را پیروز می‌گرداند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180" w:name="__RefHeading___Toc623803_730472459"/>
      <w:bookmarkStart w:id="181" w:name="_Toc66"/>
      <w:bookmarkEnd w:id="180"/>
      <w:r>
        <w:rPr/>
        <w:t>25</w:t>
      </w:r>
      <w:r>
        <w:rPr>
          <w:rtl w:val="true"/>
        </w:rPr>
        <w:t xml:space="preserve">. </w:t>
      </w:r>
      <w:r>
        <w:rPr>
          <w:rtl w:val="true"/>
        </w:rPr>
        <w:t>قیام سید حسنی و مردان طالقان</w:t>
      </w:r>
      <w:bookmarkEnd w:id="181"/>
    </w:p>
    <w:p>
      <w:pPr>
        <w:pStyle w:val="BookText"/>
        <w:rPr/>
      </w:pPr>
      <w:r>
        <w:rPr>
          <w:rFonts w:ascii="IRNazanin" w:hAnsi="IRNazanin" w:eastAsia="IRNazanin"/>
          <w:color w:val="111111"/>
          <w:sz w:val="28"/>
          <w:sz w:val="28"/>
          <w:szCs w:val="28"/>
          <w:rtl w:val="true"/>
          <w:lang w:bidi="fa-IR"/>
        </w:rPr>
        <w:t>آن‌گاه سید حسنی آن جوان زیبا از طرف سرزمین دیلم خروج کرده و با صدای رسا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کس را که از غیبتش متأسف بودید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کنید این صدا از ناحیه ضریح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پس گنج‌های خدا از طالقان او را پذیره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گنج‌هائی هستند اما چه گنجی </w:t>
      </w:r>
    </w:p>
    <w:p>
      <w:pPr>
        <w:pStyle w:val="BookText"/>
        <w:rPr/>
      </w:pPr>
      <w:r>
        <w:rPr>
          <w:rFonts w:ascii="IRNazanin" w:hAnsi="IRNazanin" w:eastAsia="IRNazanin"/>
          <w:color w:val="111111"/>
          <w:sz w:val="28"/>
          <w:sz w:val="28"/>
          <w:szCs w:val="28"/>
          <w:rtl w:val="true"/>
          <w:lang w:bidi="fa-IR"/>
        </w:rPr>
        <w:t>که نه طلا و نه نقره است بلکه مردانی هستند که ایمانی فولادین دارند، و بر اسب‌های چابک سوار و اسلحه به دست گرفته و پی در پی ستم‌گران را کشته تا آن‌که وارد کوفه می‌شوند و در آن موقع اکثر روی زمین را از لوث وجود بیدینان صاف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کوفه را محل اقامت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می‌رسد، اصحابش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قلمرو ما فرود آمده؟</w:t>
      </w:r>
    </w:p>
    <w:p>
      <w:pPr>
        <w:pStyle w:val="BookText"/>
        <w:rPr/>
      </w:pPr>
      <w:r>
        <w:rPr>
          <w:rFonts w:ascii="IRNazanin" w:hAnsi="IRNazanin" w:eastAsia="IRNazanin"/>
          <w:color w:val="111111"/>
          <w:sz w:val="28"/>
          <w:sz w:val="28"/>
          <w:szCs w:val="28"/>
          <w:rtl w:val="true"/>
          <w:lang w:bidi="fa-IR"/>
        </w:rPr>
        <w:t>سید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بیائید تا ببینم او کیست و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سید حسنی می‌داند که او مهدی است و او را می‌شناسد، ولی برای این می‌گوید که باصحابش بشناساند که او کیست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حسنی بیرون می‌آید تا به مهدی می‌رسد و از 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مهدی آل‌محمد هستی عصای جدت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 و پیراهن و زرهش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عمامه مبارکش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آن سرور و اسب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که امیر المؤمنین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کرده کجاست؟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بیرون آورده به سید حسنی نشان می‌دهد آن‌گاه عصای پیغمبر را گرفته و بسنگ سختی می‌زند، فی الحال سنگ مانند درخت سبز می‌شود؛ و شاخ و برگ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سید حسنی این‌ست که بزرگواری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باصحاب خود نشان دهد تا حاضر شوند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حسنی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مبارکت را بده تا با شما بیعت کنیم، مهدی هم دستش را دراز کرده و حسنی </w:t>
      </w:r>
    </w:p>
    <w:p>
      <w:pPr>
        <w:pStyle w:val="BookText"/>
        <w:rPr/>
      </w:pPr>
      <w:r>
        <w:rPr>
          <w:rFonts w:ascii="IRNazanin" w:hAnsi="IRNazanin" w:eastAsia="IRNazanin"/>
          <w:color w:val="111111"/>
          <w:sz w:val="28"/>
          <w:sz w:val="28"/>
          <w:szCs w:val="28"/>
          <w:rtl w:val="true"/>
          <w:lang w:bidi="fa-IR"/>
        </w:rPr>
        <w:t xml:space="preserve">نخست خود و سپس سایر لشکریانش با وی بیعت می‌کنند، مگر چهل هزار نفر که قرآنها با خود دارند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از بیعت کردن امتناع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این کار چیزی جز یک سحر بزرگ نیست و با این حرف دو لشکر بجان هم می‌افتند،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طائفه زیدیه آمده و سه روز آن‌ها را موعظه می‌نماید و دعوت بآرامش و پذیرش خودشمی‌کند، ولی آن‌ها بر سرکشی و کیفر خود می‌افزایند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ناچار دستور قتل آن‌ها را صادر نموده همه را از دم شمشیر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آن‌ها را نگیرید بگذارید تا باعث حسرت آن‌ها گردد؛ همان طور که آن را تبدیل کرده و تغییر دادند و مطابق آن‌چه در آن بود عمل نکردند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مهدی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برای دستگیری سفیانی بدمشق می‌فرستد؛ او را گرفته و روی سنگی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هزار صدیق و هفتاد و دو نفری که در کربلا از یاران او بودند و با وی شهید شدند،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آن رجعت نوری</w:t>
      </w:r>
      <w:r>
        <w:rPr>
          <w:rStyle w:val="FootnoteAnchor"/>
          <w:rtl w:val="true"/>
        </w:rPr>
        <w:footnoteReference w:id="15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صدیق اکبر امیر 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خیمه‌ای که بر چهار پایه استوار باشد در نجف برای وی بر سر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آن در نجف و پایه‌ای در حجر اسماعیل و پایه‌ای در صفا و پایه‌ای در زمین مدینه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چراغهای آن را می‌بینم که مانند انوار مهر و ماه در آسمان و زمین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باطن هر کس آشکار می‌شود، و زنان شیرده از وحشت بچه‌های خود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آقای بزرگ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انصار و مهاجرین و آن‌ها که به او ایمان آوردند، و نبوت او را تصدیق کردند و در رکاب وی شهید شدند،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حضرتش کسانی که دعوت آن حضرت را تکذیب کردند و در باره پیغمبریش شک نمودند و اعتنا بگفتار وی نکردند و کسانی که گفتند او ساحر و کاهن و دیوانه است و از روی هوای نفس سخن می‌گوید و آن‌ها که با وی جنگ کردند حاضر می‌کنند تا از روی حق و عدالت انتقام اعمالی را که از بعثت آن حضرت تا موقع ظهور مهدی با هر امامی و در هر وقتی از اوقات مرتکب شده‌اند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تأویل حقیقی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فرعون و هامان در آن وقت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آیا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قائم خواهند بود؟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 اللَّه پیغمبر و علی ناگزیر می‌باید قدم روی زمین بگذارند آری به خدا آن‌ها همه جا حتی به پشت کوه قاف و ظلمات و قعر دریاها هم می‌روند تا آن‌جا که جایی نمی‌ماند جز این‌که پیغمبر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آثار واجب دین خدا را در آن‌جا برپا می‌دارند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82" w:name="pg14726_157502"/>
    </w:p>
    <w:p>
      <w:pPr>
        <w:pStyle w:val="BookText"/>
        <w:rPr/>
      </w:pPr>
      <w:bookmarkEnd w:id="182"/>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ما ائمه آن موقع جلو پیغمبر جمع شده و به آن حضرت شکایت می‌کنیم که امت بعد از وی چه به روز ما آوردند، و می‌گوئیم امت ما را تکذیب کردند و بی‌اعتنائی و نفرین و لعنت و تهدید به قتل نمودند، والیان ستم‌گر آن‌ها ما را از وطن بیرون آورده بپایتخت خود بردند و جمعی از ما را با سم و حبس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پیغمبر سخت گریه می‌کند و می‌فرماید 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رسید بیش‌تر بجد شما رسید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83" w:name="__RefHeading___Toc623805_730472459"/>
      <w:bookmarkStart w:id="184" w:name="_Toc67"/>
      <w:bookmarkEnd w:id="183"/>
      <w:r>
        <w:rPr/>
        <w:t>26</w:t>
      </w:r>
      <w:r>
        <w:rPr>
          <w:rtl w:val="true"/>
        </w:rPr>
        <w:t xml:space="preserve">. </w:t>
      </w:r>
      <w:r>
        <w:rPr>
          <w:rtl w:val="true"/>
        </w:rPr>
        <w:t>رویدادهای جهانی در قیام حضرت مهدی</w:t>
      </w:r>
      <w:r>
        <w:rPr>
          <w:rtl w:val="true"/>
        </w:rPr>
        <w:t>(</w:t>
      </w:r>
      <w:r>
        <w:rPr>
          <w:rtl w:val="true"/>
        </w:rPr>
        <w:t>عج</w:t>
      </w:r>
      <w:r>
        <w:rPr>
          <w:rtl w:val="true"/>
        </w:rPr>
        <w:t>)</w:t>
      </w:r>
      <w:bookmarkEnd w:id="184"/>
    </w:p>
    <w:p>
      <w:pPr>
        <w:pStyle w:val="BookText"/>
        <w:rPr/>
      </w:pPr>
      <w:r>
        <w:rPr>
          <w:rFonts w:ascii="IRNazanin" w:hAnsi="IRNazanin" w:eastAsia="IRNazanin"/>
          <w:color w:val="111111"/>
          <w:sz w:val="28"/>
          <w:sz w:val="28"/>
          <w:szCs w:val="28"/>
          <w:rtl w:val="true"/>
          <w:lang w:bidi="fa-IR"/>
        </w:rPr>
        <w:t>در یکی از تألیفات علمای شیعه بسلسله سند از مفضل بن عمر</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موسی بن 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مفضل بحضرت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که پدری بود بعد از پدر و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ما نظر بپاره‌ای از روایات که در آن از مفضل نکوهش شده است، او را مورد قدح قرار داده و به نیکی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اغلب محققین نظر موافق دارند، و میگویند آن روایات یا مجعول و یا در مورد تقیه و برای حفظ مفضل از دشمنان بوده است که او را از اصحاب خاص ائمه ندانند؛ و قصد سوئی نسبت به وی نکنند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حضرتصادق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مأموریت مهدی منتظر </w:t>
      </w:r>
    </w:p>
    <w:p>
      <w:pPr>
        <w:pStyle w:val="BookText"/>
        <w:rPr/>
      </w:pPr>
      <w:r>
        <w:rPr>
          <w:rFonts w:ascii="IRNazanin" w:hAnsi="IRNazanin" w:eastAsia="IRNazanin"/>
          <w:color w:val="111111"/>
          <w:sz w:val="28"/>
          <w:sz w:val="28"/>
          <w:szCs w:val="28"/>
          <w:rtl w:val="true"/>
          <w:lang w:bidi="fa-IR"/>
        </w:rPr>
        <w:t>وقت معینی دارد که باید مردم بدانند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 ظهور او همان ساعتی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نیز این همان ساعتی است که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السَّاعَةِ أَیانَ مُرْساها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هم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وقت فقط در نزد خداست و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السَّاعَةَ أَنْ تَأْتِیهُمْ بَغْتَةً 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 و هم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یدْرِیک لَعَلَّ السَّاعَةَ قَرِیبٌ یسْتَعْجِلُ بِهَا الَّذِینَ لا یؤْمِنُونَ بِها وَ الَّذِینَ آمَنُوا مُشْفِقُونَ مِنْها وَ یعْلَمُونَ انّها الْحَقُّ أَلا إِنَّ الَّذِینَ یمارُونَ فِی السَّاعَةِ لَفِی ضَلالٍ بَعِیدٍ</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می‌گویند قائم کی متولد شده و کی او را دیده، و حالا کجاست و چه وقت آشکار می‌شود؟ این‌ها همه عجله در امر خدا و شک در قضای الهی و دخالت در قدرت اوست اینان کسانی هستند که در دنیا زیان می‌برند و پایان بد از آن کافران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برای آن تعیین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وقتی بر آن معین می‌کنم و نه هم وقتی برای آن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ظهور مهدی ما وقت تعیین کند، خود را در علم خداوند شریک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که توانسته است بر اسرار خدا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هر سری دارد برای این مخلوق که از خدا و اولیاء خدا برگشته‌اند واقع شده است، هر خیری خدا داشته باشد اختصاص به بندگانش دارد که باید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 همه وقت با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اسرار که به آن‌ها می‌دهد برای این است که بر آن‌ها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فکیف یا مولای فی ظهوره؟ فقال یظهر فی شبهة لیستبین امره و یعلی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ظهورش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وضع شبهه‌ناکی آشکار می‌شود، تا این‌که امرش روشن شود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حسین علی در صفحه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تردستی و فریبکاری مخصوص بخود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فرمائید که در اخبار؛ سنه ظهور آن هویه نور را هم ذکر فرموده‌اند مع ذلک شاعر نشده‌اند و در نفسی از هوای نفس منقطع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المفضل سئل عن الصادق فکیف یا مولای فی ظهوره فقال فی سنة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امره و یعلو ذکره باری تحیر است از این عباد که چگونه با این اشارات واضحه لائحه از حق احتراز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هم 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فرائد بعد از نقل حدیث ضعیف ابو‌لبید مخزومی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است مقصود از عبارت حدیث مفضل بن عمر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در میعاد ظهور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امره و یعلو ذکره یعنی در سنه شصت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حضرت ظاهر گردد و ذکر ظهورش انتشار و استعلا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و گلپایگانی اگر در حدیث مفضل در بحار الانوار علامه مجلسی چنین عبارتی که جعل کرده‌اند پیدا کردند، ما هم اعتراف خواهیم کرد که دروغ‌گو و خیانت کار و شیاد نبوده‌اند؛ و حزب بهائی به تحریک ایادی بیگانه درست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است که جناب بهاء مختصر اطلاعی از زبان عربی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بکار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غلط است و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چند سطر قبل از همین جمله در حدیث مفضل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وی می‌گوید وقت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نمی‌کنم و هر کس هم تعیین کند ادعای شرکت در علم خدا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بها و گلپایگانی چه جوابی می‌دهند؟</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گفتیم که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سال طاق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بر فرض محال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مناسبت با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معنی تحری حقیقت و راستی و درستی اهل بهاء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توجه داشت که اگر در کتابی هم فی سنة الستین نوشته باشد مسلماً غلط و نمی‌تواند مورد استفاده اغنام اللَّه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بعضی از کتب بهائی امثال رحیق مختوم اشراق خاوری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شبهة لیستبین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نامش بالا رود و کارش</w:t>
      </w:r>
    </w:p>
    <w:p>
      <w:pPr>
        <w:pStyle w:val="BookText"/>
        <w:rPr/>
      </w:pPr>
      <w:r>
        <w:rPr>
          <w:rFonts w:ascii="IRNazanin" w:hAnsi="IRNazanin" w:eastAsia="IRNazanin"/>
          <w:color w:val="111111"/>
          <w:sz w:val="28"/>
          <w:sz w:val="28"/>
          <w:szCs w:val="28"/>
          <w:rtl w:val="true"/>
          <w:lang w:bidi="fa-IR"/>
        </w:rPr>
        <w:t>آشکار گردد، و نام و کنیه و نسبش برده شود، و آوازهاو در زبان پیروان حق و باطل و موافقین و مخالفین زیاد برده می‌شود؛ تا این‌که بواسطه شناختن او حجت بر مردم تمام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ما داستان ظهور او را برای مردم نقل کرده‌ایم و نشان داده‌ایم و نام و نسب و کنیه او را برده و گفته‌ایم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جدش پیغمبر خدا و هم کنیه اوست تا مبادا مردم بگویند اسم و کنیه و نسب او را نشناختیم، به خدا سوگند کار او بواسطه روشن شدن نام و نسب و کنیه‌اش که بر زبان‌های مردم بالا گرفته،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 را برای یک دیگر بازگو می‌کنند</w:t>
      </w:r>
      <w:r>
        <w:rPr>
          <w:rFonts w:eastAsia="IRNazanin" w:cs="IRNazanin"/>
          <w:color w:val="111111"/>
          <w:sz w:val="28"/>
          <w:szCs w:val="28"/>
          <w:rtl w:val="true"/>
          <w:lang w:bidi="fa-IR"/>
        </w:rPr>
        <w:t xml:space="preserve">. </w:t>
      </w:r>
      <w:bookmarkStart w:id="185" w:name="pg14726_157506"/>
    </w:p>
    <w:p>
      <w:pPr>
        <w:pStyle w:val="BookText"/>
        <w:rPr/>
      </w:pPr>
      <w:bookmarkEnd w:id="185"/>
      <w:r>
        <w:rPr>
          <w:rFonts w:ascii="IRNazanin" w:hAnsi="IRNazanin" w:eastAsia="IRNazanin"/>
          <w:color w:val="111111"/>
          <w:sz w:val="28"/>
          <w:sz w:val="28"/>
          <w:szCs w:val="28"/>
          <w:rtl w:val="true"/>
          <w:lang w:bidi="fa-IR"/>
        </w:rPr>
        <w:t>همه این‌ها برای اتمام حجت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طور که جدش وعده داده، خداوند او را ظاهر می‌گرداند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نماینده خود را با هدایت و دین حق می‌فرستد تا او را بر تمام ادیان غالب گرداند هر چند مشرکان نخواهند</w:t>
      </w:r>
      <w:r>
        <w:rPr>
          <w:rFonts w:eastAsia="IRNazanin" w:cs="IRNazanin"/>
          <w:color w:val="111111"/>
          <w:sz w:val="28"/>
          <w:szCs w:val="28"/>
          <w:rtl w:val="true"/>
          <w:lang w:bidi="fa-IR"/>
        </w:rPr>
        <w:t>.</w:t>
      </w:r>
    </w:p>
    <w:p>
      <w:pPr>
        <w:pStyle w:val="Heading4"/>
        <w:numPr>
          <w:ilvl w:val="3"/>
          <w:numId w:val="1"/>
        </w:numPr>
        <w:rPr/>
      </w:pPr>
      <w:bookmarkStart w:id="186" w:name="__RefHeading___Toc623807_730472459"/>
      <w:bookmarkStart w:id="187" w:name="_Toc68"/>
      <w:bookmarkEnd w:id="186"/>
      <w:r>
        <w:rPr/>
        <w:t>27</w:t>
      </w:r>
      <w:r>
        <w:rPr>
          <w:rtl w:val="true"/>
        </w:rPr>
        <w:t xml:space="preserve">. </w:t>
      </w:r>
      <w:r>
        <w:rPr>
          <w:rtl w:val="true"/>
        </w:rPr>
        <w:t>اهل شرق، حضرت مهدی</w:t>
      </w:r>
      <w:r>
        <w:rPr>
          <w:rtl w:val="true"/>
        </w:rPr>
        <w:t>(</w:t>
      </w:r>
      <w:r>
        <w:rPr>
          <w:rtl w:val="true"/>
        </w:rPr>
        <w:t>عج</w:t>
      </w:r>
      <w:r>
        <w:rPr>
          <w:rtl w:val="true"/>
        </w:rPr>
        <w:t xml:space="preserve">) </w:t>
      </w:r>
      <w:r>
        <w:rPr>
          <w:rtl w:val="true"/>
        </w:rPr>
        <w:t>را یاری می‌کنند</w:t>
      </w:r>
      <w:bookmarkEnd w:id="187"/>
    </w:p>
    <w:p>
      <w:pPr>
        <w:pStyle w:val="BookText"/>
        <w:rPr/>
      </w:pPr>
      <w:r>
        <w:rPr>
          <w:rFonts w:ascii="IRNazanin" w:hAnsi="IRNazanin" w:eastAsia="IRNazanin"/>
          <w:color w:val="111111"/>
          <w:sz w:val="28"/>
          <w:sz w:val="28"/>
          <w:szCs w:val="28"/>
          <w:rtl w:val="true"/>
          <w:lang w:bidi="fa-IR"/>
        </w:rPr>
        <w:t>هم‌چنین ابن ماجه این حدیث حسن و صحیح را که ثقات محدثین نقل کرده‌اند در کتاب سنن از عبداللَّه بن حارث بن جزء زبیدی روایت نموده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جانب مشرق قیام نمایند و سلطنت را برای مهدی آماده سازند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از عبداللَّه مسعود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رسول خدا بودیم که جمعی از جوانان بنی‌هاشم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فتوح ابن اعثم کوفی است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از طالقان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آن‌جا گنج‌هائی است که از طلا و نقره نمی‌باشد، بلکه آن گنج‌ها مردان مؤمنی هستند که خدا را به خوبی شناخته‌اند، آن‌ها در آخر الزمان از یاران مهدی خواهند بود</w:t>
      </w:r>
      <w:r>
        <w:rPr>
          <w:rFonts w:eastAsia="IRNazanin" w:cs="IRNazanin"/>
          <w:color w:val="111111"/>
          <w:sz w:val="28"/>
          <w:szCs w:val="28"/>
          <w:rtl w:val="true"/>
          <w:lang w:bidi="fa-IR"/>
        </w:rPr>
        <w:t xml:space="preserve">. </w:t>
      </w:r>
      <w:bookmarkStart w:id="188" w:name="pg14726_157507"/>
    </w:p>
    <w:p>
      <w:pPr>
        <w:pStyle w:val="Heading4"/>
        <w:numPr>
          <w:ilvl w:val="3"/>
          <w:numId w:val="1"/>
        </w:numPr>
        <w:rPr/>
      </w:pPr>
      <w:bookmarkStart w:id="189" w:name="__RefHeading___Toc623809_730472459"/>
      <w:bookmarkStart w:id="190" w:name="_Toc69"/>
      <w:bookmarkEnd w:id="188"/>
      <w:bookmarkEnd w:id="189"/>
      <w:r>
        <w:rPr/>
        <w:t>28</w:t>
      </w:r>
      <w:r>
        <w:rPr>
          <w:rtl w:val="true"/>
        </w:rPr>
        <w:t xml:space="preserve">. </w:t>
      </w:r>
      <w:r>
        <w:rPr>
          <w:rtl w:val="true"/>
        </w:rPr>
        <w:t>رجعت از دیدگاه قرآن، اهل‌بیت</w:t>
      </w:r>
      <w:r>
        <w:rPr>
          <w:rtl w:val="true"/>
        </w:rPr>
        <w:t>(</w:t>
      </w:r>
      <w:r>
        <w:rPr>
          <w:rtl w:val="true"/>
        </w:rPr>
        <w:t>علیهم السلام</w:t>
      </w:r>
      <w:r>
        <w:rPr>
          <w:rtl w:val="true"/>
        </w:rPr>
        <w:t xml:space="preserve">) </w:t>
      </w:r>
      <w:r>
        <w:rPr>
          <w:rtl w:val="true"/>
        </w:rPr>
        <w:t>و علماء</w:t>
      </w:r>
      <w:bookmarkEnd w:id="190"/>
    </w:p>
    <w:p>
      <w:pPr>
        <w:pStyle w:val="Heading5"/>
        <w:numPr>
          <w:ilvl w:val="4"/>
          <w:numId w:val="1"/>
        </w:numPr>
        <w:rPr/>
      </w:pPr>
      <w:bookmarkStart w:id="191" w:name="__RefHeading___Toc623811_730472459"/>
      <w:bookmarkStart w:id="192" w:name="_Toc70"/>
      <w:bookmarkEnd w:id="191"/>
      <w:r>
        <w:rPr>
          <w:rtl w:val="true"/>
        </w:rPr>
        <w:t xml:space="preserve">باب </w:t>
      </w:r>
      <w:r>
        <w:rPr/>
        <w:t>29</w:t>
      </w:r>
      <w:r>
        <w:rPr>
          <w:rtl w:val="true"/>
        </w:rPr>
        <w:t xml:space="preserve"> </w:t>
      </w:r>
      <w:r>
        <w:rPr>
          <w:rtl w:val="true"/>
        </w:rPr>
        <w:t>الرجعة</w:t>
      </w:r>
      <w:bookmarkEnd w:id="19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 منتخب البصائر سَعْدٌ عَنِ ابْنِ عِیسَی وَ ابْنِ ابی‌الْخَطَّابِ عَنِ الْبَزَنْطِی عَنْ حَمَّادِ بْنِ عُثْمَانَ عَنْ مُحَمَّدِ بْنِ مُسْلِمٍ قَالَ سَمِعْتُ حُمْرَانَ بْنَ أَعْینَ وَ أَبَا الْخَطَّابِ یحَدِّثَانِ جَمِیعاً قَبْلَ أَنْ یحْدِثَ أبو‌الْخَطَّابِ مَا أَحْدَثَ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لکنه قد روی أصحابنا عنه أحادیث کثیرة فی حال استقامته، و هکذا قبلوا ما لم یختص بروایته فی حال الانحراف قال الشیخ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یختص الغلاة بروایته، فان کانوا ممن عرف لهم حال استقامة و حال غلو، عمل بما رووه فی حال الاستقامة، و ترک ما رووه فی حال غلوهم، و لاجل ذلک عملت الطائفة بما رواه ابو‌الخطاب محمّد بن أبی زینب فی حال استقامته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أَنَّهُمَا سَمِعَا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أَوَّلُ مَنْ تَنْشَقُّ الْأَرْضُ عَنْهُ وَ یرْجِعُ إِلَی الدُّنْیا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الرَّجْعَةَ لَیسَتْ بِعَامَّةٍ وَ هِی خَاصَّةٌ لَا یرْجِعُ إِلَّا مَنْ مَحَضَ الْإِیمَانَ مَحْضاً أَوْ مَحَضَ الشِّرْک مَحْضاً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 منتخب البصائر بِهَذَا الْإِسْنَادِ عَنْ حَمَّادٍ عَنْ بُکیرِ بْنِ أَعْینَ قَالَ قَالَ لِی مَنْ لَا أَشُک فِیهِ یعْنِی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عَلِیاً سَیرْجِعَانِ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 منتخب البصائر بِهَذَا الْإِسْنَادِ عَنْ حَمَّادٍ عَنِ الْفُضَیلِ عَنْ ابی‌جَعْفَرٍ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تَقُولُوا الْجِبْتَ وَ الطَّاغُوتَ وَ لَا تَقُولُوا الرَّجْعَةَ فَإِنْ قَالُوا لَکمْ فَإِنَّکمْ قَدْ کنْتُمْ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أحدث أنّه کان یقول وقت فضیلة المغرب من بعد سقوط الشفق، و الحال أن سقوط الشفق آخر وقت الفضیلة باجماع المسلمین، تری تفصیل ذلک فی الوسائل أبواب المواقیت باب </w:t>
      </w:r>
      <w:r>
        <w:rPr>
          <w:rFonts w:eastAsia="IRNazanin" w:cs="IRNazanin"/>
          <w:color w:val="111111"/>
          <w:sz w:val="28"/>
          <w:szCs w:val="28"/>
          <w:lang w:bidi="fa-IR"/>
        </w:rPr>
        <w:t>18</w:t>
      </w:r>
      <w:r>
        <w:rPr>
          <w:rFonts w:eastAsia="IRNazanin" w:cs="IRNazanin"/>
          <w:color w:val="111111"/>
          <w:sz w:val="28"/>
          <w:szCs w:val="28"/>
          <w:rtl w:val="true"/>
          <w:lang w:bidi="fa-IR"/>
        </w:rPr>
        <w:t>.</w:t>
      </w:r>
      <w:bookmarkStart w:id="193" w:name="pg14726_157508"/>
    </w:p>
    <w:p>
      <w:pPr>
        <w:pStyle w:val="BookText"/>
        <w:rPr/>
      </w:pPr>
      <w:bookmarkEnd w:id="193"/>
      <w:r>
        <w:rPr>
          <w:rFonts w:ascii="Amiri" w:hAnsi="Amiri" w:eastAsia="Amiri" w:cs="Amiri"/>
          <w:color w:val="111111"/>
          <w:sz w:val="28"/>
          <w:sz w:val="28"/>
          <w:szCs w:val="28"/>
          <w:rtl w:val="true"/>
          <w:lang w:bidi="ar-SA"/>
        </w:rPr>
        <w:t>تَقُولُونَ ذَلِک فَقُولُوا أَمَّا الْیوْمَ فَلَا نَقُولُ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یتَأَلَّفُ النَّاسَ بِالْمِائَةِ أَلْفِ دِرْهَمٍ لِیکفُّوا عَنْهُ فَلَا تَتَأَلَّفُونَهُمْ بِالْکلَامِ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 منتخب البصائر بِهَذَا الْإِسْنَادِ عَنْ حَمَّادٍ عَنْ زُرَارَةَ قَالَ 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الْأُمُورِ الْعِظَامِ مِنَ الرَّجْعَةِ وَ أَشْبَاهِهَا فَقَالَ إِنَّ هَذَا الَّذِی تَسْأَلُونَ عَنْهُ لَمْ یجِئْ أَوَانُهُ وَ قَدْ قَالَ اللَّهُ عَزَّ وَ جَلَ بَلْ کذَّبُوا بِما لَمْ یحِیطُوا بِعِلْمِهِ وَ لَمَّا یأْتِهِمْ تَأْوِیلُهُ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 منتخب البصائر سَعْدٌ عَنِ ابْنِ یزِیدَ وَ ابْنِ ابی‌الْخَطَّابِ وَ الْیقْطِینِی وَ إِبْرَاهِیمَ بْنِ مُحَمَّدٍ جَمِیعاً عَنِ ابْنِ ابی‌عُمَیرٍ عَنِ ابْنِ أُذَینَةَ عَنْ مُحَمَّدِ بْنِ الطَّیارِ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یوْمَ نَحْشُرُ مِنْ کلِّ أُمَّةٍ فَوْجاً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فَقَالَ لَیسَ أَحَدٌ مِنَ الْمُؤْمِنِینَ قُتِلَ إِلَّا سَیرْجِعُ حَتَّی یمُوتَ وَ لَا أَحَدٌ مِنَ الْمُؤْمِنِینَ مَاتَ إِلَّا سَیرْجِعُ حَتَّی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أخر</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5"/>
        <w:numPr>
          <w:ilvl w:val="4"/>
          <w:numId w:val="1"/>
        </w:numPr>
        <w:rPr/>
      </w:pPr>
      <w:bookmarkStart w:id="194" w:name="__RefHeading___Toc623813_730472459"/>
      <w:bookmarkStart w:id="195" w:name="_Toc71"/>
      <w:bookmarkEnd w:id="194"/>
      <w:r>
        <w:rPr>
          <w:rtl w:val="true"/>
        </w:rPr>
        <w:t>ترجمه</w:t>
      </w:r>
      <w:bookmarkEnd w:id="195"/>
    </w:p>
    <w:p>
      <w:pPr>
        <w:pStyle w:val="BookText"/>
        <w:rPr/>
      </w:pPr>
      <w:r>
        <w:rPr>
          <w:rFonts w:ascii="IRNazanin" w:hAnsi="IRNazanin" w:eastAsia="IRNazanin"/>
          <w:color w:val="111111"/>
          <w:sz w:val="28"/>
          <w:sz w:val="28"/>
          <w:szCs w:val="28"/>
          <w:rtl w:val="true"/>
          <w:lang w:bidi="fa-IR"/>
        </w:rPr>
        <w:t>شیخ حسن بن سلیمان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وی در این کتاب از کتاب‌های دیگری هم با تصریح باسامی آن‌ها نام برده است، تا مطالب آن با آن‌چه از کتاب سعد بن عبد اللَّه گرفته می‌شود، اشتباه نشود، تألیفات دیگر حسن بن سلیمان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سه در این کتاب نام برده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محمد </w:t>
      </w:r>
    </w:p>
    <w:p>
      <w:pPr>
        <w:pStyle w:val="BookText"/>
        <w:rPr/>
      </w:pPr>
      <w:r>
        <w:rPr>
          <w:rFonts w:ascii="IRNazanin" w:hAnsi="IRNazanin" w:eastAsia="IRNazanin"/>
          <w:color w:val="111111"/>
          <w:sz w:val="28"/>
          <w:sz w:val="28"/>
          <w:szCs w:val="28"/>
          <w:rtl w:val="true"/>
          <w:lang w:bidi="fa-IR"/>
        </w:rPr>
        <w:t>بن مسلم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بن اعین و أبو‌الخطاب پیش از آن‌که آن کارها از أبو‌الخطاب سر بزند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ابا الخطاب، فإنه خوفنی قائما و قاعدا و علی فراشی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اذقه حر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الاحباب، 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شنیدیم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قبرش می‌شکافد و زنده شده به دنیا برمی‌گردد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رجعت عمومی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مردگان زنده شده سر از قبر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 خاصی به دنیا برمی‌گردند که یا مؤمن خالص و یا مشرک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به سند مزبور از حماد بن عیسی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اعین به من گفت کسی که من در شخصیت بزرگش شک ندارم یعنی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رجعت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یاد شده به سند مذکور از فضیل بن یسار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جبت و طاغوت بگوئید، و از رجعت نیز سخن به میان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سابقاً این حرف‌ها را می‌زدید، به آن‌ها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این را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صد هزار درهم دل‌های اینان را به دست آورد، تا دست از وی بردارند،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با سخنان خود دل‌های آن‌ها را جمع کنید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حضرت این‌ست که از دشمنان تقیه کنید، و آن‌ها را به این اسامی </w:t>
      </w:r>
    </w:p>
    <w:p>
      <w:pPr>
        <w:pStyle w:val="BookText"/>
        <w:rPr/>
      </w:pPr>
      <w:r>
        <w:rPr>
          <w:rFonts w:ascii="IRNazanin" w:hAnsi="IRNazanin" w:eastAsia="IRNazanin"/>
          <w:color w:val="111111"/>
          <w:sz w:val="28"/>
          <w:sz w:val="28"/>
          <w:szCs w:val="28"/>
          <w:rtl w:val="true"/>
          <w:lang w:bidi="fa-IR"/>
        </w:rPr>
        <w:t xml:space="preserve">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رجعت که خوش آیند آن‌ها نیست، و برای شما ایجاد خطر می‌کند صحبت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نامبرده به همان سند از زراره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رجعت و امثال این امور مهم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می‌پرسید هنوز وقت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آن‌چه را که با علم خود به آن احاطه نداشتند، دروغ پنداشتند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نرسیدهاست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طیار از آن حضرت روایت کرده است که در تأویل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برانگیخته می‌کنیم از هر گروهی، جمعی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کشته شده باشد؛ به دنیا برمی‌گردد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زندگی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بمرگ طبیعی بمیرد و هر مؤمنی که مرده باشد، به دنیا برمی‌گردد تا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بثواب شهادت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مزبور از أبو‌بصیر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عراق رجعت را انکار می‌کنند؟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در قرآن نخوانده‌اند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کتاب از بکیر بن اعین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حمران بن اعین و میسر بن عبد العزیز را می‌بینم که با شمشیرهای خود </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صفا و مروه به خاک می‌اندازند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مقصود امام رجعت آن‌ها به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است که 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قُتِلْتُمْ فِی سَبِیلِ اللَّهِ أَوْ 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یعنی اگر در راه خدا کشته شدید یا 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می‌دانی راه خدا کدام است؟ عرض کرد نه به خدا مگر این‌که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راه علی و اولاد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راه محبت او کشته شود، در راه خدا کشته شده است و هیچ کس نیست که ایمان به این آیه داشته باشد، مگر این‌که کشته شدن و مرگی در پیش دارد، به این معنی که اگر کشته شود دوباره برانگیخته می‌شود تا بمیرد، و اگر مرد، برانگیخته می‌شود تا این‌که کشته شود، نظیر این روایت در تفسیر عیاشی هم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آخر روایت تفسیر قسمت آخر آیه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به این معنی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باشد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مزبور از فیض بن ابی‌شیبه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پیغمبران برسول اکرم ایمان می‌آورند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می‌نمایند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خداوند از زمان آدم تا پیغمبر خاتم هر پیغمبری را که مبعوث گردانید دوباره به دنیا برمی‌گرداند، تا در رکاب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این روایت به سند دیگر هم از فیض بن ابی‌شیبه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کتاب مزبور از جابر بن یزید جعفی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 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آن حضرت در زمان رجعت است که مردم را از نافرمانی خدا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 نَذِیراً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نیز مقصود پیغمبر است که در رجعت به دنیا بازگشته بشر را از معصیت خدا برحذر می‌دارد، و هم در آیه دیگری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مقصود آن حضرت است که خدا او را در رجعت برای هدایت و تأمین حوائج تمام مردم جهان برانگیخته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مذکور از امام محمد باقر و آن حضرت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قیامت انسان زنده می‌شود و باز می‌میرد؟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یک لحظه کفر بعد از رجعت سخت‌تر از چند کفر قبل از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یونس بن ظبیان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روز قیامت بحساب مردم رسیدگی می‌کند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حساب روز قیامت هم به دست اوست به این معنی که هر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بهشت یا بدوزخ می‌فرستد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آن کتاب از حمران بن اعین</w:t>
      </w:r>
      <w:r>
        <w:rPr>
          <w:rStyle w:val="FootnoteAnchor"/>
          <w:rtl w:val="true"/>
        </w:rPr>
        <w:footnoteReference w:id="179"/>
      </w:r>
      <w:r>
        <w:rPr>
          <w:rFonts w:ascii="IRNazanin" w:hAnsi="IRNazanin" w:eastAsia="IRNazanin"/>
          <w:color w:val="111111"/>
          <w:sz w:val="28"/>
          <w:sz w:val="28"/>
          <w:szCs w:val="28"/>
          <w:rtl w:val="true"/>
          <w:lang w:bidi="fa-IR"/>
        </w:rPr>
        <w:t>از امام باقر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ascii="IRNazanin" w:hAnsi="IRNazanin" w:eastAsia="IRNazanin"/>
          <w:color w:val="111111"/>
          <w:sz w:val="28"/>
          <w:sz w:val="28"/>
          <w:szCs w:val="28"/>
          <w:rtl w:val="true"/>
          <w:lang w:bidi="fa-IR"/>
        </w:rPr>
        <w:t>کسی که در رجعت به دنیابرمی‌گردد، همسایه شما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چندان سلطنت می‌کند که از پیری ابروانش روی دیدگانش را می‌گیرد و نیز در کتاب مزبور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در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یعنی روزی که آن‌ها بر آتش امتحان می‌شوند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این‌ست که در رجعت غل و غش آن‌ها مانند طلا گرفته می‌شود، تا آن‌که هر چیزی بحقیقت خود بازگشت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بیان حضرت اشاره به اخباری باشد که در باره امتزاج بین دو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مجلدات سابق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یا این‌که مقصود امتحان آن‌ها باشد تا آن‌که واقعیت و باطن آن‌ها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مرده‌اند به دنیا بازگشت خواهند کرد و انتقام خود را می‌گیرند به هر کس آزاری رسیده بمثل آن قصاص می‌کند و هر کس خشمی دیده بمانند آن انتقام می‌گیرد و هر کس کشته شده قاتل را خود بتقاص خون خود می‌کشد و برای این منظور دشمنان آن‌ها نیز به دنیا برمی‌گردند، تا خون ریخته‌شده خود را تلافی کنند و بعد از کشتن آن‌ها سی ماه زنده می‌مانند، و سپس همگی در یک شب می‌میرند، در حالی که انتقام خون خود را گرفته و دل‌هاشان شفا یافته است، و دشمنان آن‌ها بسخت‌ترین عذاب دوزخ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پیش‌گاه خداوند جبار ایستاده تا حقوق از دست رفته آن‌ها را از دشمنان بگیرد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مزبور به سند مذکور از محمد بن عبداللَّه بن حسین روایت </w:t>
      </w:r>
      <w:bookmarkStart w:id="196" w:name="pg14726_157514"/>
    </w:p>
    <w:p>
      <w:pPr>
        <w:pStyle w:val="BookText"/>
        <w:rPr/>
      </w:pPr>
      <w:bookmarkEnd w:id="196"/>
      <w:r>
        <w:rPr>
          <w:rFonts w:ascii="IRNazanin" w:hAnsi="IRNazanin" w:eastAsia="IRNazanin"/>
          <w:color w:val="111111"/>
          <w:sz w:val="28"/>
          <w:sz w:val="28"/>
          <w:szCs w:val="28"/>
          <w:rtl w:val="true"/>
          <w:lang w:bidi="fa-IR"/>
        </w:rPr>
        <w:t>کرده که گفت همراه پدرم بر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میان آن حضرت و پدرم سخنی گذشت، سپس پدرم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رجعت چه می‌فرمائید؟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همان را می‌گویم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زیان بخشی است، تفسیر این آیه بیست و پنج شب قبل از رسیدن آن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مردم به دنیا برمی‌گردند و خون‌خواهی آن‌ها تمام می‌شود،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زَجْرَةٌ واحِدَةٌ، فَإِذا هُمْ بِالسَّاهِرَةِ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مقصود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ستم‌گران انتقام گرفته شد و سپس مردند، ارواح آن‌ها بیدار است نه می‌خوابد و نه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این‌که اینان ببازگشت زیان بخش توصیف شده‌اند، این باشد که آن‌ها بعد از قتل و عذاب شدن، عذابشان تمام نمی‌شود، بلکه کیفرهای روز قیامت نیز در انتظار آن‌هاست، یا این‌که به این معنی باشد که آن‌ها قادر نیستند برای انواع قتل‌ها و عذاب‌ها راه چاره‌ای بیاندیشند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تقدیر بنا بر اسناد مجازی این طور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حالت بیداری می‌باشند،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 بیدارها هستند</w:t>
      </w:r>
      <w:r>
        <w:rPr>
          <w:rFonts w:eastAsia="IRNazanin" w:cs="IRNazanin"/>
          <w:color w:val="111111"/>
          <w:sz w:val="28"/>
          <w:szCs w:val="28"/>
          <w:rtl w:val="true"/>
          <w:lang w:bidi="fa-IR"/>
        </w:rPr>
        <w:t>.</w:t>
      </w:r>
    </w:p>
    <w:p>
      <w:pPr>
        <w:pStyle w:val="Heading5"/>
        <w:numPr>
          <w:ilvl w:val="4"/>
          <w:numId w:val="1"/>
        </w:numPr>
        <w:rPr/>
      </w:pPr>
      <w:bookmarkStart w:id="197" w:name="__RefHeading___Toc623815_730472459"/>
      <w:bookmarkStart w:id="198" w:name="_Toc72"/>
      <w:bookmarkEnd w:id="197"/>
      <w:r>
        <w:rPr>
          <w:rtl w:val="true"/>
        </w:rPr>
        <w:t>گفتار بیضاوی</w:t>
      </w:r>
      <w:bookmarkEnd w:id="19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رجعت، بازگشت </w:t>
      </w:r>
    </w:p>
    <w:p>
      <w:pPr>
        <w:pStyle w:val="BookText"/>
        <w:rPr/>
      </w:pPr>
      <w:r>
        <w:rPr>
          <w:rFonts w:ascii="IRNazanin" w:hAnsi="IRNazanin" w:eastAsia="IRNazanin"/>
          <w:color w:val="111111"/>
          <w:sz w:val="28"/>
          <w:sz w:val="28"/>
          <w:szCs w:val="28"/>
          <w:rtl w:val="true"/>
          <w:lang w:bidi="fa-IR"/>
        </w:rPr>
        <w:t>زیان‌کارانست، یا صاحبان این رجعت زیان کارند و معنی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رجعت درست باشد، ما از زیان‌کاران می‌باشیم، زیرا ما آن را دروغ می‌دانستیم، و این را به طور مسخره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زَجْرَةٌ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محذوف است یعنی آن را دشوار نگیرید فما هی الا صیحة واحدة أین رجعت، جز یک صدا که نفخه است،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 آن صدا آن‌ها در روی زمین زنده خواهند بود، بعد از آن‌که مرده بودند و در دل زمین جای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سفید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چنین 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جریان دارد، چه ساهره به معنی جاری شدن است،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چشم‌های که آب آن جاری است، و ضد ساهره، نائمه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سلیمان دیلمی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شریفه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فِیکمْ أَنْبِیاءَ وَ جَعَلَکمْ 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پیغمبران و پادشاهان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انبیاء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اسماعیل و ذریه اوست، و منظور از پادشاهان ائمه اطهار می‌باشند،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سلطنتی به شما عطا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بهشت و سلطنت به هنگام رجعت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مزبور از معلی بن خنیس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دنیا برمی‌گردد،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w:t>
      </w:r>
    </w:p>
    <w:p>
      <w:pPr>
        <w:pStyle w:val="BookText"/>
        <w:rPr/>
      </w:pPr>
      <w:r>
        <w:rPr>
          <w:rFonts w:ascii="IRNazanin" w:hAnsi="IRNazanin" w:eastAsia="IRNazanin"/>
          <w:color w:val="111111"/>
          <w:sz w:val="28"/>
          <w:sz w:val="28"/>
          <w:szCs w:val="28"/>
          <w:rtl w:val="true"/>
          <w:lang w:bidi="fa-IR"/>
        </w:rPr>
        <w:t>چندان سلطنت می‌کند که از پیری ابروانش بروی دیدگانش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مقصود پیغمبر است که به دنیا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شهر بن حوشب با حجاج بن یوسف علی بن ابراهیم قمی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این‌که قبل از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روز قیامت به وی ایمان می‌آورند،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گواه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دنیا رجوع می‌کند تمام طبقات مردم به وی ایمان میاورند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قاسم بن محمد و او از سلیمان بن داود منقری از أبو‌حمزه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حجاج بن یوسف</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جزئی بهانه‌ای دسته دسته شیعیان را به قتل می‌رسانید، اگر نام زندیقی یا کافری را نزد وی می‌بردند خوشتر داشت تا یکنفر شیعه علی را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سخت‌گیری حجاج، بعضی از مردم فرزندان خود را به اسامی علی و حسن و حسین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نمی‌کردند، با این وصف عبد الملک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کشتن اولاد عبد المطلب دور گردان زیرا دیدم که اولاد ابو‌سفیان، چون اصرار در قتل آن‌ها نمودند دیری نپائید که همه نابود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تبهکاری حجاج نسبت به مردم بیگناه و خاصه شیعیان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اسف انگیز قتل کمیل بن زیاد و سعید بن خبیر دو تن از مردان بزرگ شیعه توسط وی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جالب سعید با حجاج را در کتاب داستان‌های اسلامی تألیف نویسنده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بعلاوه مردم بسیاری از یهود و نصارا را هم به قتل رسانید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جمعاً صد و پنجاه هزار نفر را به قتل رسانید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آیه‌ای در قرآن است که مرا از درک معنی آن عاجز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ایها الامیر؟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بسیاری از یهود و نصارا را دستور دادم گردن بزنند و در آن هنگام آن‌ها را بدقت می‌نگریستم، هیچ گاه ندیدم که لبهای خود را پیش از مرگش به منظور ایمان آوردن به عیسی حرکت دهند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این نیست که شما فهمیده‌اید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 پس تأویل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پیش از روز قیامت به دنیا فرود می‌آید، و در آن موقع پیروان هیچ دینی اعم از یهودی و غیره نمی‌ماند جز این‌که قبل از مرگ به وی ایمان میاورند، و عیسی خود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کی دانستی و از کجا آورده‌ای؟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تأویل را از چشمه زلالی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تفسیر علی بن ابراهیم بعد از ذکر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علم آن‌ها بدان احاطه ندارند، تکذیب کردند، در صورتی که هنوز تأویل آن برای آن‌ها نیامده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کذَّبَ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گونه پیشینیان را نیز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رجعت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بیدینان وقوع رجعت را تکذیب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یؤْمِنُ بِهِ وَ مِنْهُمْ مَنْ لا یؤْمِنُ بِهِ وَ رَبُّک أَعْلَمُ بِالْمُفْسِدِینَ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بدان ایمان دارند و برخی ایمان ندارند، و خدای تو داناتر است که مفسدین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تفسیر علی بن ابراهیم می‌نویسد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راوی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این مورد چه می‌گویند؟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از هر امتی جمعی را برانگیخته می‌کند و بقیه را رها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ایام رجعت است، آیه‌ای که مربوط به قیامت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را برانگیخته می‌کنیم و یک نفرشان را باقی نمی‌گذاریم 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تفسیر مزبور از معاویة بن عمار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عرض کردم معنی زندگی تنگ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هر کس از ذکر ما روی بگرداند، گذران تنگی برای او خواهد بود چیست؟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این آیه در باره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p>
    <w:p>
      <w:pPr>
        <w:pStyle w:val="BookText"/>
        <w:rPr/>
      </w:pP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آن‌ها را همواره در ناز و نعمت دیده و می‌بینیم و بدین گونه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آن‌ها آن زندگی ناراحت‌کننده و گذران تنگی را هنگام رجعت در پی خواهند داشت که در آن موقع نجاست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مزبور است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لِکلِّ نَفْسٍ ظَلَمَتْ ما فِی الْأَرْضِ لَافْتَدَتْ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هر کس ظلمی در باره آل‌محمد نموده باشد، اگر تمام آن‌چه را که در روی زمین است مالک باشد، همه را می‌دهد تا از کیفر آن روز نجات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در تفسیر مذکور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که آن‌ها را نابود کردیم که به دنیا برنگردند آن‌گاه 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ابی‌عمیر و او از عبداللَّه بن سنان و او از أبو‌بصیر و محمد بن مسلم و آن‌ها از حضرت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قریه‌ای که خداوند مردم آن را با عذاب نابود گردانید در رجعت به دنیا برنمی‌گردند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آیه شریفه بزرگ‌ترین آیات داله بر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یک از مسلمانان منکر این نیست که تمام مردم اعم از آن‌ها که با عذاب خدا نابود شده‌اند یا آنان که وفات یافته‌اند، همه در قیامت برانگیخته می‌شوند و این‌که در این آیه </w:t>
      </w:r>
    </w:p>
    <w:p>
      <w:pPr>
        <w:pStyle w:val="BookText"/>
        <w:rPr/>
      </w:pP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که در رجعت برنمیگردند؛ ولی به قیامت برمی‌گردند تا بدوزخ درافتند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اختلف فی معناه علی وجوه أحدها أن لا مزیدة و المعنی حرام علی قریة مهلکة بالعقوبة أن یرجعوا إلی‌دار الدنیا و قیل إن معناه واجب علیها آن‌ها إذا أهلکت لا ترجع إلی دنیاها و قد جاء الحرام به معنی الواجب و ثانیها أن معناه حرام علی قریة وجدناها هالکة بالذنوب أن یتقبل منهم عمل لأنهم لا یرجعون إلی التوبة و ثالثها أن معناه حرام أن لا یرجعوا بعد الممات بل یرجعون أحیاء للمجازات ثم ذکر روایة محمد بن مسلم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الانوار آمده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ابی‌قَالَ حَدَّثَنِی ابْنُ ابی‌عُمَیرٍ عَنِ الْمُفَضَّلِ عَنْ ابی‌عبداللَّه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یوْمَ نَحْشُرُ مِنْ کلِّ أُمَّةٍ فَوْجاً قَالَ لَیسَ أَحَدٌ مِنَ الْمُؤْمِنِینَ قُتِلَ إِلَّا یرْجِعُ حَتَّی یمُوتَ وَ لَا یرْجِعُ إِلَّا مَنْ مَحَضَ الْإِیمَانَ مَحْضاً أَوْ مَحَضَ الْکفْرَ مَحْضاً 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یاسِرٍ یا أَبَا الْیقْظَانِ آیةٌ فِی کتَابِ اللَّهِ قَدْ أَفْسَدَتْ قَلْبِی وَ شَککتْنِی قَالَ عَمَّارٌ وَ أَیةُ آیةٍ هِی قَالَ قَوْلُ اللَّهِ وَ إِذا وَقَعَ الْقَوْلُ عَلَیهِمْ أَخْرَجْنا لَهُمْ دَابَّةً مِنَ الْأَرْضِ تُکلِّمُهُمْ أَنَّ النَّاسَ کانُوا بِآیاتِنا لا یوقِنُونَ</w:t>
      </w:r>
      <w:r>
        <w:rPr>
          <w:rStyle w:val="FootnoteAnchor"/>
          <w:rtl w:val="true"/>
        </w:rPr>
        <w:footnoteReference w:id="192"/>
      </w:r>
      <w:r>
        <w:rPr>
          <w:rFonts w:ascii="Amiri" w:hAnsi="Amiri" w:eastAsia="Amiri" w:cs="Amiri"/>
          <w:color w:val="111111"/>
          <w:sz w:val="28"/>
          <w:sz w:val="28"/>
          <w:szCs w:val="28"/>
          <w:rtl w:val="true"/>
          <w:lang w:bidi="ar-SA"/>
        </w:rPr>
        <w:t xml:space="preserve">الْآیةَ فَأَیةُ دَابَّةٍ هَذِهِ قَالَ عَمَّارٌ وَ اللَّهِ مَا أَجْلِسُ وَ لَا آکلُ وَ لَا أَشْرَبُ حَتَّی أُرِیکهَا فَجَاءَ عَمَّارٌ مَعَ الرَّجُلِإِلَی أَمِیرِ الْمُؤْمِنِینَ وَ هُوَ یأْکلُ تَمْراً وَ زُبْداً فَقَالَ یا أَبَا الْیقْظَانِ هَلُمَّ فَجَلَسَ عَمَّارٌ وَ أَقْبَلَ یأْکلُ مَعَهُ فَتَعَجَّبَ الرَّجُلُ مِنْهُ فَلَمَّا </w:t>
      </w:r>
    </w:p>
    <w:p>
      <w:pPr>
        <w:pStyle w:val="BookText"/>
        <w:rPr/>
      </w:pPr>
      <w:r>
        <w:rPr>
          <w:rFonts w:ascii="Amiri" w:hAnsi="Amiri" w:eastAsia="Amiri" w:cs="Amiri"/>
          <w:color w:val="111111"/>
          <w:sz w:val="28"/>
          <w:sz w:val="28"/>
          <w:szCs w:val="28"/>
          <w:rtl w:val="true"/>
          <w:lang w:bidi="ar-SA"/>
        </w:rPr>
        <w:t>قَامَ عَمَّارٌ قَالَ الرَّجُلُ سُبْحَانَ اللَّهِ یا أَبَا الْیقْظَانِ حَلَفْتَ أَنَّک لَا تَأْکلُ وَ لَا تَشْرَبُ وَ لَا تَجْلِسُ حَتَّی تُرِینِیهَا قَالَ عَمَّارٌ قَدْ أَرَیتُکهَا إِنْ کنْتَ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القمی سَیرِیکمْ آیاتِهِ فَتَعْرِفُونَها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قَالَ أَمِیرُ الْمُؤْمِنِینَ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رَجَعُوا یعْرِفُهُمْ أَعْدَاؤُهُمْ إِذَا رَأَوْهُمْ وَ الدَّلِیلُ عَلَی أَنَّ الْآیاتِ هُمُ الْأَئِمَّةُ قَوْلُ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آیةٌ أَعْظَمَ مِنِّی فَإِذَا رَجَعُوا إِلَی الدُّنْیا یعْرِفُهُمْ أَعْدَاؤُهُمْ إِذَا رَأَوْهُمْ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القمی ابی‌عَنِ النَّضْرِ عَنْ یحْیی الْحَلَبِی عَنْ عَبْدِ الْحَمِیدِ الطَّائِی عَنْ ابی‌خَالِدٍ الْکابُلِی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الَّذِی فَرَضَ عَلَیک الْقُرْآنَ لَرادُّک إِلی مَعادٍ</w:t>
      </w:r>
      <w:r>
        <w:rPr>
          <w:rStyle w:val="FootnoteAnchor"/>
          <w:rtl w:val="true"/>
        </w:rPr>
        <w:footnoteReference w:id="194"/>
      </w:r>
      <w:r>
        <w:rPr>
          <w:rFonts w:ascii="Amiri" w:hAnsi="Amiri" w:eastAsia="Amiri" w:cs="Amiri"/>
          <w:color w:val="111111"/>
          <w:sz w:val="28"/>
          <w:sz w:val="28"/>
          <w:szCs w:val="28"/>
          <w:rtl w:val="true"/>
          <w:lang w:bidi="ar-SA"/>
        </w:rPr>
        <w:t>قَالَ یرْجِعُ إِلَیکمْ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القمی وَ لَنُذِیقَنَّهُمْ مِنَ الْعَذابِ الْأَدْنی دُونَ الْعَذابِ الْأَکبَرِ</w:t>
      </w:r>
      <w:r>
        <w:rPr>
          <w:rStyle w:val="FootnoteAnchor"/>
          <w:rtl w:val="true"/>
        </w:rPr>
        <w:footnoteReference w:id="195"/>
      </w:r>
      <w:r>
        <w:rPr>
          <w:rFonts w:ascii="Amiri" w:hAnsi="Amiri" w:eastAsia="Amiri" w:cs="Amiri"/>
          <w:color w:val="111111"/>
          <w:sz w:val="28"/>
          <w:sz w:val="28"/>
          <w:szCs w:val="28"/>
          <w:rtl w:val="true"/>
          <w:lang w:bidi="ar-SA"/>
        </w:rPr>
        <w:t>قَالَ الْعَذَابُ الْأَدْنَی عَذَابُ الرَّجْعَةِ بِالسَّیفِ وَ مَعْنَی قَوْلِهِ لَعَلَّهُمْ یرْجِعُونَ أَی یرْجِعُونَ فِی الرَّجْعَةِ حَتَّی یعَذَّبُوا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 قَالَ عَلِی بْنُ إِبْرَاهِیمَ فِی قَوْلِهِ وَ یرِیکمْ آیاتِهِ یعْنِی أَمِیرَ الْمُؤْمِنِینَ وَ الْأَئِمَّةَ صَلَوَاتُ اللَّهِ عَلَیهِمْ فِی الرَّجْعَةِ فَإِذَا رَأَوْهُمْ قالُوا آمَنَّا بِاللَّهِ وَحْدَهُ وَ کفَرْنا بِما کنَّا بِهِ مُشْرِکینَ</w:t>
      </w:r>
      <w:r>
        <w:rPr>
          <w:rStyle w:val="FootnoteAnchor"/>
          <w:rtl w:val="true"/>
        </w:rPr>
        <w:footnoteReference w:id="196"/>
      </w:r>
      <w:r>
        <w:rPr>
          <w:rFonts w:ascii="Amiri" w:hAnsi="Amiri" w:eastAsia="Amiri" w:cs="Amiri"/>
          <w:color w:val="111111"/>
          <w:sz w:val="28"/>
          <w:sz w:val="28"/>
          <w:szCs w:val="28"/>
          <w:rtl w:val="true"/>
          <w:lang w:bidi="ar-SA"/>
        </w:rPr>
        <w:t>أَی جَحَدْنَا بِمَا أَشْرَکنَاهُمْ 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تفسیر القمی وَ جَعَلَها کلِمَةً باقِیةً فِی عَقِبِهِ لَعَلَّهُمْ یرْجِعُونَ</w:t>
      </w:r>
      <w:r>
        <w:rPr>
          <w:rStyle w:val="FootnoteAnchor"/>
          <w:rtl w:val="true"/>
        </w:rPr>
        <w:footnoteReference w:id="197"/>
      </w:r>
      <w:r>
        <w:rPr>
          <w:rFonts w:ascii="Amiri" w:hAnsi="Amiri" w:eastAsia="Amiri" w:cs="Amiri"/>
          <w:color w:val="111111"/>
          <w:sz w:val="28"/>
          <w:sz w:val="28"/>
          <w:szCs w:val="28"/>
          <w:rtl w:val="true"/>
          <w:lang w:bidi="ar-SA"/>
        </w:rPr>
        <w:t>یعْنِی فَإِنَّهُمْ یرْجِعُونَ یعْنِی الْأَئِمَّةَ إِلَی الدُّنْیا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امین الدین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معنی این آیه اختلاف نظر دارند، و چند وجه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یرجعون زیادی است و بنا بر این معنی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مردم قریه‌ای که ما آن را نابود کردیم که به دنیا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معنی آیه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بر چنین قریه‌ای که وقتی مردم آن با عذاب الهی، نابود گشتند، دیگر به دنیا برنگردند و با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که مردم آن با گناهان نابود شده‌اند، حرام است که اعمال نیک از آن‌ها پذیرفته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بازگشت به توبه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آن‌ها بعد از مردن به دنیا برنگردند، بلکه زنده می‌شوند و به دنیا برمی‌گردند تا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روایت محمد بن مسلم را ذکر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تفسیر علی بن ابراهیم بعد از ذکر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سَیرِیکمْ آیاتِهِ فَتَعْرِفُونَها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شما می‌نماید تا شما آن را بشناسید می‌گوید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 المؤمنین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دنیا نمودند، دشمنانی که آن‌ها را می‌بینند آنان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این آیات ائمه می‌باشند </w:t>
      </w:r>
    </w:p>
    <w:p>
      <w:pPr>
        <w:pStyle w:val="BookText"/>
        <w:rPr/>
      </w:pPr>
      <w:r>
        <w:rPr>
          <w:rFonts w:ascii="IRNazanin" w:hAnsi="IRNazanin" w:eastAsia="IRNazanin"/>
          <w:color w:val="111111"/>
          <w:sz w:val="28"/>
          <w:sz w:val="28"/>
          <w:szCs w:val="28"/>
          <w:rtl w:val="true"/>
          <w:lang w:bidi="fa-IR"/>
        </w:rPr>
        <w:t>گفته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آیتی بزرگ‌تر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آن ذوات مقدسه به دنیا برگشتند دشمنان آنها، آنان را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علی بن ابراهیم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میرانیدی و دو بار زنده کردی 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یکی از این دو زنده گردانیدن در رجعت است و دیگری در قیامت؛ و یکی از آن دو مرگ در دنیا و دیگری در رجعت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علی بن ابراهیم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سَیرِیکمْ 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این‌ست که امیر المؤمنین و ائمه معصومین را خداوند در رجعت بدشمنان آن‌ها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 وَکفَرْنا بِما کنَّا بِهِ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دیدند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به خدای یگانه و کافر گشتیم به آن‌چه قبلاً شرک می‌ورزیدیم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 ینْفَعُهُمْ إِیمانُهُمْ لَمَّا رَأَوْا بَأْسَنا سُنَّتَ اللَّهِ الَّتِی قَدْ خَلَتْ فِی عِبادِهِ وَ خَسِرَ هُنالِک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آن روز عذاب ما را دیدند دیگر ایمانشان سودی به حال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همیشه در میان بندگانش جریان داشته و در این مورد کافران زیان‌کار گردیده‌اند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در تفسیر مزبور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 لَعَلَّهُمْ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کلمه توحید را در نسل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دودمان وی به دنیا برمی‌گردند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این‌ست که ائمه اطهار رجعت به دنیا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 فَارْتَقِبْ أَی اصْبِرْ یوْمَ تَأْتِی السَّماءُ بِدُخانٍ مُبِینٍ</w:t>
      </w:r>
      <w:r>
        <w:rPr>
          <w:rStyle w:val="FootnoteAnchor"/>
          <w:rtl w:val="true"/>
        </w:rPr>
        <w:footnoteReference w:id="202"/>
      </w:r>
      <w:r>
        <w:rPr>
          <w:rFonts w:ascii="Amiri" w:hAnsi="Amiri" w:eastAsia="Amiri" w:cs="Amiri"/>
          <w:color w:val="111111"/>
          <w:sz w:val="28"/>
          <w:sz w:val="28"/>
          <w:szCs w:val="28"/>
          <w:rtl w:val="true"/>
          <w:lang w:bidi="ar-SA"/>
        </w:rPr>
        <w:t>قَالَ ذَلِک إِذَا خَرَجُوا فِی الرَّجْعَةِ مِنَ الْقَبْرِ تَغْشَی النَّاسَ کلَّهُمُ الظُّلْمَةُ فَیقُولُوا هذا عَذابٌ أَلِیمٌ رَبَّنَا اکشِفْ عَنَّا الْعَذابَ إِنَّا مُؤْمِنُونَ فَقَالَ اللَّهُ رَدّاً عَلَیهِمْ أَنَّی لَهُمُ الذِّکری فِی ذَلِک الْیوْمِ وَ قَدْ جاءَهُمْ رَسُولٌ مُبِینٌ أَی رَسُولٌ قَدْ بَینَ لَهُمْ ثُمَّ تَوَلَّوْا عَنْهُ وَ قالُوا مُعَلَّمٌ مَجْنُونٌ قَالَ قَالُوا ذَلِک لَمَّا نَزَلَ الْوَحْی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الْغَشْی فَقَالُوا هُوَ مَجْنُونٌ ثُمَّ قَالَ إِنَّا کاشِفُوا الْعَذابِ قَلِیلًا إِنَّکمْ عائِدُونَ یعْنِی إِلَی الْقِیامَةِ وَ لَوْ کانَ قَوْلُهُ یوْمَ تَأْتِی السَّماءُ بِدُخانٍ مُبِینٍ فِی الْقِیامَةِ لَمْ یقُلْ إِنَّکمْ عَائِدُونَ لِأَنَّهُ لَیسَ بَعْدَ الْآخِرَةِ وَ الْقِیامَةِ حَالَةٌ یعُودُونَ إِلَیهَا ثُمَّ قَالَ یوْمَ نَبْطِشُ الْبَطْشَةَ الْکبْری یعْنِی فِی الْقِیامَةِ إِنَّا مُنْتَقِمُونَ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قال الطبرسی ره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 قومه لما کذبوه فقال اللهم سنینا کسنی یوسف</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اللفظ،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سنین کسنی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مثل ذلک فی 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رواه البخاری فی صحیحه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سورة الدخان و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أعنی علیهم بسبع کسبع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ابو‌داود فی سننه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القنوت فی الصلاة و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وطأتک علی مضر، اللّهمّ اجعلها علیهم سنین کسنی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الحدیث متفق علیه کما فی مشکاة المصابیح، 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 لکن یبقی شی‌ء و هو أن مکة واد غیر ذی زرع، و انما قریش أهل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الشتاء و الصیف، فکیف یتصور فیهم أنّه أجدبت الأرض، الا أن یجدب أراضی متجرهم و هی الشام و الیمن و الطائف بدعائه صلوات اللّه علی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فأجدبت الأرض فأصابت قریشا المجاعة و کان الرجل لما به من الجوع یری بینه و بین السماء کالدخان و أکلوا المیتة و العظام ثم جاءوا إلی</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الله لهم فکشف عنهم و قیل إن الدخان من أشراط الساعة تدخل فی مسامع الکفار و المنافقین و هو لم یأت بعد و إنه یأتی قبل قیام الساعة فیدخل أسماعهم حتی أن رءوسهم تکون کالرأس الحنیذ و یصیب المؤمن منه مثل الزکمة و تکون الأرض کل‌ها کبیت أوقد فیه لیس فیه خصاص و یمکث ذلک أربعین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 قَالَ عَلِی بْنُ إِبْرَاهِیمَ فِی قَوْلِهِ یوْمَ تَشَقَّقُ الْأَرْضُ عَنْهُمْ سِراعاً</w:t>
      </w:r>
      <w:r>
        <w:rPr>
          <w:rStyle w:val="FootnoteAnchor"/>
          <w:rtl w:val="true"/>
        </w:rPr>
        <w:footnoteReference w:id="204"/>
      </w:r>
      <w:r>
        <w:rPr>
          <w:rFonts w:ascii="Amiri" w:hAnsi="Amiri" w:eastAsia="Amiri" w:cs="Amiri"/>
          <w:color w:val="111111"/>
          <w:sz w:val="28"/>
          <w:sz w:val="28"/>
          <w:szCs w:val="28"/>
          <w:rtl w:val="true"/>
          <w:lang w:bidi="ar-SA"/>
        </w:rPr>
        <w:t>قَالَ فِی الرَّجْعَةِ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القمی حَتَّی إِذا رَأَوْا ما یوعَدُونَ</w:t>
      </w:r>
      <w:r>
        <w:rPr>
          <w:rStyle w:val="FootnoteAnchor"/>
          <w:rtl w:val="true"/>
        </w:rPr>
        <w:footnoteReference w:id="205"/>
      </w:r>
      <w:r>
        <w:rPr>
          <w:rFonts w:ascii="Amiri" w:hAnsi="Amiri" w:eastAsia="Amiri" w:cs="Amiri"/>
          <w:color w:val="111111"/>
          <w:sz w:val="28"/>
          <w:sz w:val="28"/>
          <w:szCs w:val="28"/>
          <w:rtl w:val="true"/>
          <w:lang w:bidi="ar-SA"/>
        </w:rPr>
        <w:t>قَالَ الْقَائِمُ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الرَّجْعَةِ فَسَیعْلَمُونَ مَنْ أَضْعَفُ ناصِراً وَ أَقَلُّ عَدَداً قَالَ هُوَ قَوْلُ أَمِیرِ الْمُؤْمِنِینَ لِزُفَرَ وَ اللَّهِ یا ابْنَ صُهَاک لَوْ لَا عَهْدٌ مِنْ رَسُولِ اللَّهِ وَ کتَابٌ مِنَ اللَّهِ سَبَقَ لَعَلِمْتَ أَینَا أَضْعَفُ نَاصِراً وَ أَقَلُّ عَدَداً قَالَ فَلَمَّا أَخْبَرَهُمْ رَسُولُ اللَّهِ مَا یکونُ مِنَ الرَّجْعَةِ قَالُوا مَتَی یکونُ هَذَا قَالَ اللَّهُ قُلْ یا مُحَمَّدُ إِنْ أَدْرِی أَ قَرِیبٌ ما تُوعَدُونَ أَمْ یجْعَلُ لَهُ رَبِّی أَمَداً وَ قَوْلُهُ عالِمُ الْغَیبِ فَلا یظْهِرُ عَلی غَیبِهِ أَحَداً إِلَّا مَنِ ارْتَضی مِنْ رَسُولٍ فَإِنَّهُ یسْلُک مِنْ بَینِ یدَیهِ وَ مِنْ خَلْفِهِ رَصَداً قَالَ یخْبِرُ اللَّهُ رَسُولَهُ الَّذِی یرْتَضِیهِ بِمَا کانَ قَبْلَهُ مِنَ الْأَخْبَارِ وَ مَا یکونُ بَعْدَهُ مِنْ أَخْبَارِ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الرَّجْعَةِ وَ الْقِیامَةِ</w:t>
      </w:r>
      <w:r>
        <w:rPr>
          <w:rFonts w:eastAsia="Amiri" w:cs="Amiri" w:ascii="Amiri" w:hAnsi="Amiri"/>
          <w:color w:val="111111"/>
          <w:sz w:val="28"/>
          <w:szCs w:val="28"/>
          <w:rtl w:val="true"/>
          <w:lang w:bidi="ar-SA"/>
        </w:rPr>
        <w:t xml:space="preserve">. </w:t>
      </w:r>
      <w:bookmarkStart w:id="199" w:name="pg14726_157526"/>
    </w:p>
    <w:p>
      <w:pPr>
        <w:pStyle w:val="Heading5"/>
        <w:numPr>
          <w:ilvl w:val="4"/>
          <w:numId w:val="1"/>
        </w:numPr>
        <w:rPr/>
      </w:pPr>
      <w:bookmarkStart w:id="200" w:name="__RefHeading___Toc623817_730472459"/>
      <w:bookmarkStart w:id="201" w:name="_Toc73"/>
      <w:bookmarkEnd w:id="199"/>
      <w:bookmarkEnd w:id="200"/>
      <w:r>
        <w:rPr>
          <w:rtl w:val="true"/>
        </w:rPr>
        <w:t>دخان مبین یا دود آشکار چیست؟</w:t>
      </w:r>
      <w:bookmarkEnd w:id="201"/>
    </w:p>
    <w:p>
      <w:pPr>
        <w:pStyle w:val="BookText"/>
        <w:rPr/>
      </w:pPr>
      <w:r>
        <w:rPr>
          <w:rFonts w:ascii="Amiri" w:hAnsi="Amiri" w:eastAsia="Amiri" w:cs="Amiri"/>
          <w:color w:val="111111"/>
          <w:sz w:val="28"/>
          <w:sz w:val="28"/>
          <w:szCs w:val="28"/>
          <w:rtl w:val="true"/>
          <w:lang w:bidi="ar-SA"/>
        </w:rPr>
        <w:t xml:space="preserve">نیز در آن کتاب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یعنی منتظر باش روزی خواهد آمد که آسمان دودی آشکار می‌آورد،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هنگامی است که مردم در رجعت از قبر بیرون آمده به دنیا باز می‌گردند و ظلمت و تاریکی همه مردم را فرو می‌گیرد و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اینعذاب را از ما برطرف کن ما ایمان آوردیم، خداوند جواب رد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لَهُمُ الذِّکری وَ قَدْ جاءَهُمْ رَسُولٌ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کجا به یاد آوردند که ایمان بیاورند، با این‌که قبلاً پیغمبری آشکار به نزد آن‌ها آمد ثُمَّ تَوَلَّوْا عَنْهُ وَ قالُوا مُعَلَّمٌ مَجْنُونٌ سپس از وی روی برتافتند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چیزهائی را آموخته 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وحی بر پیغمبر رسید و حضرتش از هیبت وحی الهی غش نمود، بیدینان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دیوانه است سپس علی بن ابراهیم این آیه را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کاشِفُوا الْعَذابِ قَلِیلًا إِنَّکمْ عائِدُونَ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یعنی اندکی از عذاب را برطرف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خواهید کرد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باشد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آخرت و قیامت حالتی نیست که مردگان عود به آن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 إِنَّا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باز خواست بزرگ را از مردم می‌نمائیم ما انتقام از آن‌ها می‌گیریم، که البته این انتقام و بازخواست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الدین طبرسی در ذیل آیه فوق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 دعوت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نمودند حضرت هم آن‌ها را نفرین کرد که مبتلا شوند به قحطی نظیر قحطی زمان حضرت یوسف قریش هم با دعای حضرت مبتلا به قحطی سختی شدند، به طوری که از فرط گرسنگی میان زمین و آسمان را به صورت دود می‌دیدند و از روی ناچاری مردار و استخوان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متوسل به پیغمبر شدند، حضرت هم از خدا خواست که ناراحتی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دود آشکاری می‌آید از علائم پیش از قیامت است این دود در گوش‌های کفار و منافقین فرو می‌رود، و از حرارت آن، سرهای مردم مثل سر بریان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هم از آن دود حالتی شبیه به زکام و سرماخوردگی پیدا می‌کنند تمام زمین از حرارت آن مانند خانه‌ای می‌شود که آتش در آن افروخته باشند و هیچ روزنه‌ای هم نداشته باشد، و این حالت تا چهل روز خواهد ماند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این آیه شریفه سابقاً نیز در چند مورد از جمله در صفحه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دجال پرسید چه چیزی در سینه برای تو پنهان کرده‌ام؟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دود سپس همین آیه را در تصدیق او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علامت است که پیش از قیامت باید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سفیانی، دجال، دخان، دابة الارض، 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موضوع دخان مبین که در این آیه آمده است به تفصیل تشریح شده است؛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قیامت بود، که اجرام سماوی از مدارهای خود خارج شده و جاذبه خورشید تمام می‌شود و اوضاع کرات بکلی دگرگون می‌گردد، نیازی بشرح نداشت، ولی این‌که آن را از علائم پیش از قیامت دانسته‌اند، و مخصوصاً آن‌چه امین الدین طبرسی در شرح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بضمیمه قرائن دیگر که در همین کتاب ضمن اخبار علائم ظهور گذشت؛ امکان این حدس را بما می‌دهد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انفجارات اتمی و تشعشعات آن دود جهنمی باشد؛ که از هم اکنون پیشبینی می‌شود دو بلوک شرق و غرب دنیای کمونیسم و سرمایه داری هر یک برای نابودی دیگری در جنگ سوم بکار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سازد و مسلمانان و اهل ایمان که نوعاً در خاور میانه یعنی نقاط دور از انفجارات اتمی قرار دارند هم از صدمات آن دود و تشعشعات و عذاب دردناک آن بی‌نصیب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بن ابراهیم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تَشَقَّقُ الْأَرْضُ عَنْهُمْ سِراعاً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روزی که زمین شکافته می‌شود و آن‌ها به سرعت سر از قبر درآورند، یعنی در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تفسیر از 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دیدند آن‌چه را که به آن‌ها وعده داده شده، این بینندگان قائم و امیر المؤمنین در رجعت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مزبور از أبو‌بصیر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رجعت برای تو از دنیا بهتر 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زودی بهشت را به تو می‌دهد تا خشنود گردی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به سند خود از فضل بن شاذان و او بسلسله سند از بریده </w:t>
      </w:r>
    </w:p>
    <w:p>
      <w:pPr>
        <w:pStyle w:val="BookText"/>
        <w:rPr/>
      </w:pPr>
      <w:r>
        <w:rPr>
          <w:rFonts w:ascii="IRNazanin" w:hAnsi="IRNazanin" w:eastAsia="IRNazanin"/>
          <w:color w:val="111111"/>
          <w:sz w:val="28"/>
          <w:sz w:val="28"/>
          <w:szCs w:val="28"/>
          <w:rtl w:val="true"/>
          <w:lang w:bidi="fa-IR"/>
        </w:rPr>
        <w:t>اسلمی روایت می‌کند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حدیثی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در هفت جا تو را با من حاضر می‌کند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هفتم آن‌که در وقتی که هیچ کس نمانده باشد من و تو هستیم و نابودی احزاب به دست ماست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 الجرائح سَهْلُ بْنُ زِیادٍ عَنِ ابْنِ مَحْبُوبٍ عَنِ ابْنِ فُضَیلٍ عَنْ سَعْدٍ الْجَلَّابِ عَنْ جَابِرٍ عَنْ ابی‌جَعْفَرٍ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قَبْلَ أَنْ یقْتَلَ إِنَّ رَسُولَ اللَّهِ قَالَ لِی یا بنی‌إِنَّک سَتُسَاقُ إِلَی الْعِرَاقِ وَ هِی أَرْضٌ قَدِ الْتَقَی بِهَا النَّبِیونَ وَ أَوْصِیاءُ النَّبِیینَ وَ هِی أَرْضٌ تُدْعَی عموراء وَ إِنَّک تُسْتَشْهَدُ بِهَا وَ یسْتَشْهَدُ مَعَک جَمَاعَةٌ مِنْ أَصْحَابِک لَا یجِدُونَ أَلَمَ مَسِّ الْحَدِیدِ وَ تَلَا قُلْنا یا نارُ کونِی بَرْداً وَ سَلاماً عَلی إِبْراهِیمَ</w:t>
      </w:r>
      <w:r>
        <w:rPr>
          <w:rStyle w:val="FootnoteAnchor"/>
          <w:rtl w:val="true"/>
        </w:rPr>
        <w:footnoteReference w:id="212"/>
      </w:r>
      <w:r>
        <w:rPr>
          <w:rFonts w:ascii="Amiri" w:hAnsi="Amiri" w:eastAsia="Amiri" w:cs="Amiri"/>
          <w:color w:val="111111"/>
          <w:sz w:val="28"/>
          <w:sz w:val="28"/>
          <w:szCs w:val="28"/>
          <w:rtl w:val="true"/>
          <w:lang w:bidi="ar-SA"/>
        </w:rPr>
        <w:t xml:space="preserve">یکونُ الْحَرْبُ بَرْداً وَ سَلَاماً عَلَیک وَ عَلَیهِمْ فَأَبْشِرُوا فَوَ اللَّهِ لَئِنْ قَتَلُونَا فَإِنَّا نَرِدُ عَلَی نَبِینَا قَالَ ثُمَّ أَمْکثُ مَا شَاءَ اللَّهُ فَأَکونُ أَوَّلَ مَنْ ینْشَقُّ الْأَرْضُ عَنْهُ فَأَخْرُجُ خَرْجَةً یوَافِقُ ذَلِک خَرْجَةَ أَمِیرِ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الْمُؤْمِنِینَ وَ قِیامَ قَائِمِنَا ثُمَّ لَینْزِلَنَّ عَلَی وَفْدٌ مِنَ السَّمَاءِ مِنْ عِنْدِ اللَّهِ لَمْ ینْزِلُوا إِلَی الْأَرْضِ قَطُّ وَ لَینْزِلَنَّ إِلَی جَبْرَئِیلُ وَ مِیکائِیلُ وَ إِسْرَافِیلُ وَ جُنُودٌ مِنَ الْمَلَائِکةِ وَ لَینْزِلَنَّ مُحَمَّدٌ وَ عَلِی وَ أَنَا وَ أَخِی وَ جَمِیعُ مَنْ مَنَّ اللَّهُ عَلَیهِ فِی حَمُولَاتٍ مِنْ حَمُولَاتِ الرَّبِّ خَیلٍ بُلْقٍ مِنْ نُورٍ لَمْ یرْکبْهَا مَخْلُوقٌ ثُمَّ لَیهُزَّنَّ مُحَمَّدٌ لِوَاءَهُ وَ لَیدْفَعَنَّهُ إِلَی قَائِمِنَا مَعَ سَیفِهِ ثُمَّ إِنَّا نَمْکثُ مِنْ بَعْدِ ذَلِک مَا شَاءَ اللَّهُ ثُمَّ إِنَّ اللَّهَ یخْرُجُ مِنْ مَسْجِدِ الْکوفَةِ عَیناً مِنْ دُهْنٍ وَ عَیناً مِنْ مَاءٍ وَ عَیناً مِنْ لَبَنٍ ثُمَّ 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 إِلَی سَیفَ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یبْعَثُنِی إِلَی الْمَشْرِقِ وَ الْمَغْرِبِ فَلَا آتِی عَلَی عَدُوٍّ لِلَّهِ إِلَّا أَهْرَقْتُ دَمَهُ وَ لَا أَدَعُ صَنَماً إِلَّا أَحْرَقْتُهُ حَتَّی أَقَعَ إِلَی الْهِنْدِ فَأَفْتَحُهَا وَ إِنَّ دَانِیالَ وَ یوشَعَ یخْرُجَانِ إِلَی أَمِیرِ الْمُؤْمِنِینَ یقُولَانِ صَدَقَ اللَّهُ وَ رَسُولُهُ وَ یبْعَثُ اللَّهُ مَعَهُمَا إِلَی الْبَصْرَةِ سَبْعِینَ رَجُلًا فَیقْتُلُونَ مُقَاتِلِیهِمْ وَ یبْعَثُ بَعْثاً إِلَی الرُّومِ فَیفْتَحُ اللَّهُ لَهُمْ ثُمَّ لَأَقْتُلَنَّ کلَّ دَابَّةٍ حَرَّمَ اللَّهُ لحم‌ها حَتَّی لَا یکونَ عَلَی وَجْهِ الْأَرْضِ إِلَّا الطَّیبُ وَ أَعْرِضُ عَلَی الْیهُودِ وَ النَّصَارَی وَ سَائِرِ الْمِلَلِ وَ لَأُخَیرَنَّهُمْ بَینَ الْإِسْلَامِ وَ السَّیفِ فَمَنْ أَسْلَمَ مَنَنْتُ عَلَیهِ وَ مَنْ کرِهَ الْإِسْلَامَ أَهْرَقَ اللَّهُ دَمَهُ وَ لَا یبْقَی رَجُلٌ مِنْ شِیعَتِنَا إِلَّا أَنْزَلَ اللَّهُ إِلَیهِ مَلَکاً یمْسَحُ عَنْ وَجْهِهِ التُّرَابَ وَ یعَرِّفُهُ أَزْوَاجَهُ وَ مَنْزِلَتَهُ فِی الْجَنَّةِ وَ لَا یبْقَی عَلَی وَجْهِ الْأَرْضِ أَعْمَی وَ لَا مُقْعَدٌ وَ لَا مُبْتَلًی إِلَّا کشَفَ اللَّهُ عَنْهُ بَلَاءَهُ بِنَا أَهْلَ الْبَیتِ وَ لَینْزِلَنَّ الْبَرَکةُ مِنَ السَّمَاءِ إِلَی الْأَرْضِ حَتَّی إِنَّ الشَّجَرَةَ لَتَقْصِفُ بِمَا یرِیدُ اللَّهُ فی‌ها مِنَ الثَّمَرَةِ وَ لَتَأْکلَنَّ ثَمَرَةَ الشِّتَاءِ فِی الصَّیفِ وَ ثَمَرَةَ الصَّیفِ فِی الشِّتَاءِ وَ ذَلِک قَوْلُهُ تَعَالَی وَ لَوْ أَنَّ أَهْلَ الْقُری آمَنُوا وَ اتَّقَوْا لَفَتَحْنا عَلَیهِمْ </w:t>
      </w:r>
      <w:bookmarkStart w:id="202" w:name="pg14726_157531"/>
    </w:p>
    <w:p>
      <w:pPr>
        <w:pStyle w:val="BookText"/>
        <w:rPr/>
      </w:pPr>
      <w:bookmarkEnd w:id="202"/>
      <w:r>
        <w:rPr>
          <w:rFonts w:ascii="Amiri" w:hAnsi="Amiri" w:eastAsia="Amiri" w:cs="Amiri"/>
          <w:color w:val="111111"/>
          <w:sz w:val="28"/>
          <w:sz w:val="28"/>
          <w:szCs w:val="28"/>
          <w:rtl w:val="true"/>
          <w:lang w:bidi="ar-SA"/>
        </w:rPr>
        <w:t>بَرَکاتٍ مِنَ السَّماءِ وَ الْأَرْضِ وَ لکنْ کذَّبُوا فَأَخَذْناهُمْ بِما کانُوا یکسِبُونَ</w:t>
      </w:r>
      <w:r>
        <w:rPr>
          <w:rStyle w:val="FootnoteAnchor"/>
          <w:rtl w:val="true"/>
        </w:rPr>
        <w:footnoteReference w:id="213"/>
      </w:r>
      <w:r>
        <w:rPr>
          <w:rFonts w:ascii="Amiri" w:hAnsi="Amiri" w:eastAsia="Amiri" w:cs="Amiri"/>
          <w:color w:val="111111"/>
          <w:sz w:val="28"/>
          <w:sz w:val="28"/>
          <w:szCs w:val="28"/>
          <w:rtl w:val="true"/>
          <w:lang w:bidi="ar-SA"/>
        </w:rPr>
        <w:t>ثُمَّ إِنَّ اللَّهَ لَیهَبُ لِشِیعَتِنَا کرَامَةً لَا یخْفَی عَلَیهِمْ شَی‌ءٌ فِی الْأَرْضِ وَ مَا کانَ فی‌ها حَتَّی إِنَّ الرَّجُلَ مِنْهُمْ یرِیدُ أَنْ یعْلَمَ عِلْمَ اهل‌بیتهِ فَیخْبِرَهُمْ بِعِلْمِ مَا یعْمَلُونَ</w:t>
      </w:r>
      <w:r>
        <w:rPr>
          <w:rFonts w:eastAsia="Amiri" w:cs="Amiri" w:ascii="Amiri" w:hAnsi="Amiri"/>
          <w:color w:val="111111"/>
          <w:sz w:val="28"/>
          <w:szCs w:val="28"/>
          <w:rtl w:val="true"/>
          <w:lang w:bidi="ar-SA"/>
        </w:rPr>
        <w:t>.</w:t>
      </w:r>
      <w:r>
        <w:rPr>
          <w:rStyle w:val="FootnoteAnchor"/>
          <w:rtl w:val="true"/>
        </w:rPr>
        <w:footnoteReference w:id="214"/>
      </w:r>
    </w:p>
    <w:p>
      <w:pPr>
        <w:pStyle w:val="Heading5"/>
        <w:numPr>
          <w:ilvl w:val="4"/>
          <w:numId w:val="1"/>
        </w:numPr>
        <w:rPr/>
      </w:pPr>
      <w:bookmarkStart w:id="203" w:name="__RefHeading___Toc623819_730472459"/>
      <w:bookmarkStart w:id="204" w:name="_Toc74"/>
      <w:bookmarkEnd w:id="203"/>
      <w:r>
        <w:rPr>
          <w:rtl w:val="true"/>
        </w:rPr>
        <w:t>سؤال مأمون و پاسخ حضرت رضا</w:t>
      </w:r>
      <w:r>
        <w:rPr>
          <w:rtl w:val="true"/>
        </w:rPr>
        <w:t>(</w:t>
      </w:r>
      <w:r>
        <w:rPr>
          <w:rtl w:val="true"/>
        </w:rPr>
        <w:t>علیه السلام</w:t>
      </w:r>
      <w:r>
        <w:rPr>
          <w:rtl w:val="true"/>
        </w:rPr>
        <w:t>)</w:t>
      </w:r>
      <w:bookmarkEnd w:id="204"/>
    </w:p>
    <w:p>
      <w:pPr>
        <w:pStyle w:val="BookText"/>
        <w:rPr/>
      </w:pPr>
      <w:r>
        <w:rPr>
          <w:rFonts w:ascii="IRNazanin" w:hAnsi="IRNazanin" w:eastAsia="IRNazanin"/>
          <w:color w:val="111111"/>
          <w:sz w:val="28"/>
          <w:sz w:val="28"/>
          <w:szCs w:val="28"/>
          <w:rtl w:val="true"/>
          <w:lang w:bidi="fa-IR"/>
        </w:rPr>
        <w:t xml:space="preserve">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حسن بن جهم روایت می‌کند که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دانشمند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رجعت چه می‌فرمائید؟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درست است بازگشت بعضی از مردگان در امت‌های پیشین سابقه داشته و قرآن هم ناطق بآنست،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بوده است طابق النعل بالنعل در این امت نیز خواهد بود و هم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فرزند من مهدی قیام می‌کند عیسی بن مریم از آسمان فرود آمده و پشت سر او نماز می‌گذارد، 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آشکار گشت و عنقریب نیز غریب می‌شود، پس خوش به حال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 بعد از آن‌که اسلام دوباره غریب شد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بصاحب حق بازگشت 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شهید شود بیارانش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پیغمبر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بعراق می‌برند و آن سر زمینی است که پیغمبران و جانشینان به آن برخوردند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آن‌جا شهید می‌شوی و جماعتی از اصحاب تو که احساس اسلحه و آهن را نخواهند کرد نیز با تو بشهادت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بر تو و آن‌ها سرد و سلامت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این قوم ما را به قتل رسانند، ما به نزد پیغمبرمان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تا مدت زمانی که خداوند بخواهد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خواهم بود که قبرش شکافته گردد و به موازات برانگیخته شدن امیر المؤمنین از قبر و قیام قائم ما از گورم بیرون می‌آیم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جماعتی از فرشتگان آسمان به امر الهی فرود می‌آیند، جبرئیل و میکائیل و اسرافیل با لشکری از فرشتگان به سوی من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علی و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آن‌ها که خدا بواسطه ایمان کامل بر آنان منت نهاده بر مرکب‌های ابلق که همه از نورند و تا آن روز آفریده‌ای بر آن‌ها سوار نگشته فرود می‌آئیم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خود را باهتزاز درآورده و آن را با شمشیر خود </w:t>
      </w:r>
    </w:p>
    <w:p>
      <w:pPr>
        <w:pStyle w:val="BookText"/>
        <w:rPr/>
      </w:pPr>
      <w:r>
        <w:rPr>
          <w:rFonts w:ascii="IRNazanin" w:hAnsi="IRNazanin" w:eastAsia="IRNazanin"/>
          <w:color w:val="111111"/>
          <w:sz w:val="28"/>
          <w:sz w:val="28"/>
          <w:szCs w:val="28"/>
          <w:rtl w:val="true"/>
          <w:lang w:bidi="fa-IR"/>
        </w:rPr>
        <w:t>به قائم ما می‌دهد، و بدین گونه بعد از آن تا زمانی که خدا تقدیر فرموده در جهان خواهیم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جنبنده حرام گوشتی را کشته و نابود می‌گردانم، به طوری که جز حیوانات حلال گوشت در روی زمین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یهود و نصاری و سایر ملل را بدین اسلام دعوت می‌کنم و آن‌ها را در برگزیدن اسلام و شمشیر مخیر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اسلام آورد بر وی منت می‌نهم و هر کس امتناع ورزید، خون او را می‌ریزم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خود و کسانی را که ایمان آورده‌اند، در دنیا و روزی که شهیدان برمی‌خیزند،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بسیاری از پیغمبران در دنیا یاری نشدند و کشته گشتند و ائمه هم کشته شدند و کسی آن‌ها را یاری نکرد؟ تأویل این آیه در رجعت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یعنی از جبل کرمل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بجبل مقدس و جبل بیت اللَّه از آن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کتاب‌های دیگر جواب گلپایگانی چنان که ماهیت او را معلوم کند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خلاصه آن با توضیح و عبارت ما از لحاظ خوانندگان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آمدن علیمحمد باب می‌دهد، یا از میرزا حسین علی پسر میرزا عباس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در بیان احادیث بهر کدام که مختصر ربطی داشته قناعت می‌کند حتی درست تطبیق نمی‌کند و توضیح نمی‌دهد؛ سربسته و مجمل می‌گذارد و می‌گذرد؛ تا بیش‌تر مردم را دو دل و در عقیده خود سست کند، و آماده افتادن بدام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این‌جا خوانندگان ملاحظه می‌کنند آیه راجع برجعت است و خروج و قیام هم قیام قائم آل محمد است، که بعقیده بهاءی‌ها میرزا علیمحمد باب پسر میرزا رضای بزاز شیرازی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می‌دانند که میرزای نگون بخت رنگ بیت‌المقدس و عکا و جبل کرمل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خلاف سیاق آیه و روایات، گلپایگانی بخواهد آن را تطبیق به جانشینی باب کند و قائل برجعت حسینی شود، و احیاناً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رجعت درست از نظر شیعه روشن نیست؛ بعلاوه رجعت امام حسین پسر امیر المؤمنین و جد مهدی موعود کجا؛ و میرزای مازندرانی پسر میرزا عباس نوری که اصلاً سید و علوی نبوده و نمرده تا بعد زنده شود کجا؟ هیچ بهائی هم نگفته است؛ حسین علی مرده؛ بعد در رجعت زنده شده، فقط سربسته می‌خواهند از لفظ رجعت حسینی آنهم به مناسبت اسم حسین سوء استفاده کنند و مردم را 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جبل کرمل واقع در 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حسین علی چند سال در نزدیکهای آن، از طرف دولت عثمانی تبعید و زندانی بوده است، تفسیر برأی است که پیغمبر و ائمه اطهار شدیداً توبیخ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مفسرین شیعه و سنی در تفسیر این آیه گفته‌اند؛ مقصود صخره بیت‌المقدس است، دروغ و تهمت است که به علمای اسلام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دانشمند بزرگ سنی در تفسیر کبیر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که این صدا بر هیچ کس پوشیده نمی‌ماند و همه در شنیدن آن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بعید نیست که منادی خداوند متعال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واقعی و محل نیست، بلکه منظور ظهور نداء است که خداوند قریب‌تر از سایرین است؛ چنان که در همین سوره 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نزدیک بودن خدا هم قرب مکانی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نداء طوری است که بهمه یکسان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ابی السعود دانشمند دیگر سنی نیز در تفسیر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به همگان یکسان می‌رسد، و گفته شده که صدا از صخره بیت‌المقدس است، و هم گفته شده که صدا از زیر قدمهای مردم هر جا که هستند، می‌رسد؛ یا از بیخ موهای آن‌ها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قَرِیبٍ، معنی آن این‌ست که این صدا طوری است که بهمه مردم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صافی می‌نویسد؛ علی بن ابراهیم قمی گفته معنی آن این‌ست که منادی نام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را می‌برد و بقیه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یسْمَعُونَ الصَّیحَةَ بِالْحَقِّ ذلِک یوْمُ بخروج، یعنی از آسمان بظهور قائم صیحه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از صخره بیت‌المقدس صدا می‌رسد که‌ای استخوانهای پوسیده و بدنهای پاره پاره، و گوشتهای متلاشی شده، برخیزید برای رسیدگی بحساب قیامت و آن‌چه خدا برای کار شما پاداش قرار ده و 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منادی اسرافیل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برخیزید برای حساب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 قَرِیبٍ این‌ست که تمام خلایق این صدا را یکسان می‌شنوند، و بر هیچ کس پوشیده نمی‌ماند خواه قریب و خواه بعید باشند، مثل این‌که از محل نزدیک آن‌ها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ملاحظه می‌شود، این نداء یا مربوط بظهور قائم است که منادی از آسمان او را به نام صدا میزند، چنان که سابقاً مکرر گذشت، و یا مربوط بقیامت و زنده شدن مردگان و اعضاء متلاشی آن‌ها است که باز منادی آسمان اسرافیل یا دیگری مردم را طوری صدا می‌زنند که هر کس خیال می‌کند صدا از مکان قریب و محل نزدیک باو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تفسیر ابی السعود و مجمع البیان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ندا از صخره بیت‌المقدس است که قائل این قیل هم قتاده مفسر نابینای اهل تسنن است بقیه مکان قریب را معنی کرده‌اند که صدا 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چه مناسبتی با ادعای میرزا حسین علی بهاء دارد که اصلاً بیت‌المقدس را ندیده و در شهر عکا زندانی بوده است؟ زنده شدن مردگان، یا اعلام ظهور قائم آل محمد کجا، و خاموشی مطلق یکفرد بیچاره اسیر دربدر گمنام در گوشه‌ای از شهر عکا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نداء از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بیت‌المقدس بلند شود، باز خبر از ظهور مهدی آل محمد یا قیامت می‌دهد، میرزا بهاء که قیامت را موهوم می‌داند، و خود هم بعد از امام زمان آمده چطور می‌تواند مصداق این ندا و خروج و قیام قائم و صیحه آسمانی واقع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 یوْمَ ینادِ الْمُنادِ مِنْ مَکانٍ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یوْمَ یسْمَعُونَالصَّیحَةَ بِالْحَقِّ ذلِک یوْمُ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روزی را که گوینده از محل نزدیک صدا می‌زند، روزی که مردم صدای حق را می‌شنوند، آن روز روز قیام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مربوط به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قمی این حدیث را آورده و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پیغمبران کشته شدند و در دنیا یاری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نماند که این معنی از آن‌چه مفسرین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یاری ائمه و گرفتن انتقام آن‌ها از کافران و دشمنان آن‌ها باید در دنیا و زمان ظهور امام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یاد شده از زراره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داشتم که نمی‌خواستم ابتداء آن را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لطیفی را پیش کشیدم تا در خلال آن بمسأله مورد نظرم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لطیف این بود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کشته می‌شود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مرگ و کشته شدن کشته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حساب جداگانه 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در قرآن نمی‌یابم که خداوند میان کشته شدن و مردن </w:t>
      </w:r>
    </w:p>
    <w:p>
      <w:pPr>
        <w:pStyle w:val="BookText"/>
        <w:rPr/>
      </w:pPr>
      <w:r>
        <w:rPr>
          <w:rFonts w:ascii="IRNazanin" w:hAnsi="IRNazanin" w:eastAsia="IRNazanin"/>
          <w:color w:val="111111"/>
          <w:sz w:val="28"/>
          <w:sz w:val="28"/>
          <w:szCs w:val="28"/>
          <w:rtl w:val="true"/>
          <w:lang w:bidi="fa-IR"/>
        </w:rPr>
        <w:t>فرق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دو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که خداوند مرگ و کشته شدن را از هم جدا ساخته است، خواندند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مرگ مرگ و کشته شدن کشتهشدن است، با این فرق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جان‌ها و اموال مؤمنین را از آن‌ها می‌خرد تا در عوض به آن‌ها بهشت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می‌کنند و دشمنان خدا را می‌کشند، و خود کشته می‌شوند این وعده راست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مرگ را می‌چشد آیا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می‌شود مرگ را نمی‌چشد؟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شمشیر در راه خدا کشته می‌شود با آن کس که در بسترش جان می‌دهد یکسان نیستند، کسی که کشته می‌شود ناچار می‌باید به دنیا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زندگی کند و بعد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مزه مرگ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تفسیر عیاشی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دو دسته از قریش گفته بودند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چنین می‌بیند که اگر از دنیا رفت منصب جانشینی وی بخاندان او </w:t>
      </w:r>
    </w:p>
    <w:p>
      <w:pPr>
        <w:pStyle w:val="BookText"/>
        <w:rPr/>
      </w:pPr>
      <w:r>
        <w:rPr>
          <w:rFonts w:ascii="IRNazanin" w:hAnsi="IRNazanin" w:eastAsia="IRNazanin"/>
          <w:color w:val="111111"/>
          <w:sz w:val="28"/>
          <w:sz w:val="28"/>
          <w:szCs w:val="28"/>
          <w:rtl w:val="true"/>
          <w:lang w:bidi="fa-IR"/>
        </w:rPr>
        <w:t>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سخنان آن‌ها را به خاطر داشت تا روزی که قریش در یک مجلس گرد آمده بودند آن‌چه را پنهان می‌داشت به زبان آورد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قریش بعد از من کافر می‌شوید، سپس مرا در لشکری از اصحاب خود می‌بینید که شمشیر کشیده بر روی و گردن شما فرود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 شاء الله 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زن ان شاء اللَّه علی بن ابی‌طالب است</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سپس جبرئیل عرض کرد یا رسول اللَّه شما یک رجعت و علی بن ابی‌طالب دو رجعت خواهید داشت و وعده‌گاه شما سلام است ابان بن تغلب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سلام کجاست؟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واقع در پشت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أبو‌بصیر روایت می‌کند که حضرت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دلش از نور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باشد در آخرت نیز کور است و سخت گمراه می‌باشد، این در رجعت خواهد بود و در تفسیر عیاشی به سند دیگر هم آمده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تفسیرش از سالم بن مستنیر روایت می‌کند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بنامی که خدا جز علی بن ابی‌طالب را بدان موسوم نگردانید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لقب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تأویل آن کی خواهد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تأویل آن نزدیک شد خداوند پیغمبران و مؤمنین را در پیش روی آن حضرت جمع می‌کند تا از وی یاری نمایند و این‌ست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آتَیتُکمْ مِنْ کتابٍ وَ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مَعَکمْ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پرچم خود را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آن حضرت سرکرده جهانیان است و جهانیان نیز در زیر پرچم او خواهند بود، و او امیر و سرکرده آن‌هاست و این‌ست تأویل کلمه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أبو‌الصباح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سؤالی دارم که نمی‌خواهم نام آن را ببرم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از رجعت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قدرت نمائی خداوند است و کسی جز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آن قدرت را انکار نمی‌کند روزی طبقی ازبهشت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که شاخه خرمائی در </w:t>
      </w:r>
    </w:p>
    <w:p>
      <w:pPr>
        <w:pStyle w:val="BookText"/>
        <w:rPr/>
      </w:pPr>
      <w:r>
        <w:rPr>
          <w:rFonts w:ascii="IRNazanin" w:hAnsi="IRNazanin" w:eastAsia="IRNazanin"/>
          <w:color w:val="111111"/>
          <w:sz w:val="28"/>
          <w:sz w:val="28"/>
          <w:szCs w:val="28"/>
          <w:rtl w:val="true"/>
          <w:lang w:bidi="fa-IR"/>
        </w:rPr>
        <w:t xml:space="preserve">آن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پیغمبر هم آن را گرفت در حالی که طبق، اشاره به سنّت و روش مردم پیش از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قدریه فرقه‌ای از معتزله اهل تسنن می‌باشند که بسیاری از قدرت‌های الهی را انکار می‌کنند و موضوع طبق بهشتی اعلامی از جانب پیغمبر بوده که آن‌چه در امت آن سرور پدید می‌آید بعینه در امت‌های پیشین نیز واقع شده و مسلم است که رجعت بکرات در امت‌های پیشین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حمران بن اعین نقل می‌کند که گفت به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بنی‌اسرائیل بوده است که در این امت نباشد؟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معنی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مردمی را که هزاران نفر بودند و از ترس مرگ از خانه‌های خود، بیرون رفتند، پس خداوند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بمیرید، آن‌گاه آن‌ها را زنده کرد، به طوری که مردم آن‌ها را زنده دیدند، سپس در همان روز مجدداً آن‌ها را میرانید 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آن‌ها را زنده کرد و مدتی در جهان زیستند و در خانه‌ها سکونت نموده غذا خوردند و ازدواج کردند و بعد از مدت‌ها بمرگ طبیعی مردند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جابر جعفی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با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پرچم خود می‌آید تا این‌که انتقام خود را از بنی‌امیه و معاویه و اولاد معاویه و آن‌ها که همراه </w:t>
      </w:r>
    </w:p>
    <w:p>
      <w:pPr>
        <w:pStyle w:val="BookText"/>
        <w:rPr/>
      </w:pPr>
      <w:r>
        <w:rPr>
          <w:rFonts w:ascii="IRNazanin" w:hAnsi="IRNazanin" w:eastAsia="IRNazanin"/>
          <w:color w:val="111111"/>
          <w:sz w:val="28"/>
          <w:sz w:val="28"/>
          <w:szCs w:val="28"/>
          <w:rtl w:val="true"/>
          <w:lang w:bidi="fa-IR"/>
        </w:rPr>
        <w:t>آنان به جنگ حضرت آمدند بگیرد، خداوند در آن روز سی هزار نفر از یاوران علی را که همه از اهل کوفه می‌باشند و هفتاد هزار نفر از سایر مردم شیعه را بیاری علی برانگیخته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در صفین آن دو لشکر یک دیگر را مانند بار نخست ملاقات می‌کنند و تمام نفرات لشکر معاویه را از دم شمشیر می‌گذراند، به طوری که یک نفر آن‌ها باقی نمی‌ماند که خبر آن‌ها را بیاورد، آن‌گاه در روز رستخیز هم خداوند آن‌ها را برمی‌انگیزد و با فرعون و آل‌فرعون ببدترین عذاب‌ها گرفتار می‌سازد 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برمی‌گردد و پیغمبر پادشاه روی زمین می‌شود و سایر ائمه فرمانداران او خواهند بود، و بعکس روز نخست این بار به طور آشکار مبعوث می‌گردد و خدا را آشکارا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اللَّه امیر المؤمنین دو بار به دنیا رجعت می‌کند، و با دست اشاره کرد که چند بار آن حضرت رجعت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سلطنت تمام اهل عالم را از روز آفرینش دنیا تا روز فنای جهان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وعده‌ای که در قرآن به آن حضرت داده مصداق پیدا کند 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پیغمبرش را بر تمام ادیان غالب می‌گرداند، هر چند مشرکین نخواهند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کراجکی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محمد بن علی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 فَهُوَ 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05" w:name="pg14726_157542"/>
    </w:p>
    <w:p>
      <w:pPr>
        <w:pStyle w:val="BookText"/>
        <w:rPr/>
      </w:pPr>
      <w:bookmarkEnd w:id="205"/>
      <w:r>
        <w:rPr>
          <w:rFonts w:ascii="IRNazanin" w:hAnsi="IRNazanin" w:eastAsia="IRNazanin"/>
          <w:color w:val="111111"/>
          <w:sz w:val="28"/>
          <w:sz w:val="28"/>
          <w:szCs w:val="28"/>
          <w:rtl w:val="true"/>
          <w:lang w:bidi="fa-IR"/>
        </w:rPr>
        <w:t>کسی که ما به او وعده نیک دادیم، پس به آن وعده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موعودی که این وعده به وی داده شده علی بن ابی‌طالب است که خداوند به او وعده داده که در دنیا از دشمنش انتقام بگیرد، و در آخرت نیز به وی و دوستانش وعده بهشت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عبایه اسدی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پیران هستم، در من علامتی از ایوب هست</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روزی بیاید که خداوند کسان مرا مانند کسان و فرزندان یعقوب بدورم گرد آورد</w:t>
      </w:r>
      <w:r>
        <w:rPr>
          <w:rFonts w:eastAsia="IRNazanin" w:cs="IRNazanin"/>
          <w:color w:val="111111"/>
          <w:sz w:val="28"/>
          <w:szCs w:val="28"/>
          <w:rtl w:val="true"/>
          <w:lang w:bidi="fa-IR"/>
        </w:rPr>
        <w:t>.</w:t>
      </w:r>
    </w:p>
    <w:p>
      <w:pPr>
        <w:pStyle w:val="Heading4"/>
        <w:numPr>
          <w:ilvl w:val="3"/>
          <w:numId w:val="1"/>
        </w:numPr>
        <w:rPr/>
      </w:pPr>
      <w:bookmarkStart w:id="206" w:name="__RefHeading___Toc623821_730472459"/>
      <w:bookmarkStart w:id="207" w:name="_Toc75"/>
      <w:bookmarkEnd w:id="206"/>
      <w:r>
        <w:rPr/>
        <w:t>29</w:t>
      </w:r>
      <w:r>
        <w:rPr>
          <w:rtl w:val="true"/>
        </w:rPr>
        <w:t xml:space="preserve">. </w:t>
      </w:r>
      <w:r>
        <w:rPr>
          <w:rtl w:val="true"/>
        </w:rPr>
        <w:t>دولت آل‌محمد</w:t>
      </w:r>
      <w:r>
        <w:rPr>
          <w:rtl w:val="true"/>
        </w:rPr>
        <w:t>(</w:t>
      </w:r>
      <w:r>
        <w:rPr>
          <w:rtl w:val="true"/>
        </w:rPr>
        <w:t>صلی الله علیه و آله</w:t>
      </w:r>
      <w:r>
        <w:rPr>
          <w:rtl w:val="true"/>
        </w:rPr>
        <w:t xml:space="preserve">) </w:t>
      </w:r>
      <w:r>
        <w:rPr>
          <w:rtl w:val="true"/>
        </w:rPr>
        <w:t>در زمان رجعت</w:t>
      </w:r>
      <w:bookmarkEnd w:id="20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کافی از حسن بن شاذان واسطی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بخدمت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ناسازگاری و تعدی مردم واسط که از پیروان عثمان بودند، و به من آزار می‌رساندند،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بخط مبارک مرقوم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ذکره از دوستان خود عهد و پیمان گرفته که در دولت باطل صبر پیشه سازند؛ بنا بر این تو هم به حکم پروردگارت صبر کن، که چون سرور مردم قیام کند پیروان باطل را از قبر بیرون آورده انتقام دوستان مظلوم ما را از آن‌ها بگیرد در آن موقع است که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بَعَثَنا مِنْ مَرْقَدِنا هذا ما وَعَدَ </w:t>
      </w:r>
    </w:p>
    <w:p>
      <w:pPr>
        <w:pStyle w:val="BookText"/>
        <w:rPr/>
      </w:pPr>
      <w:r>
        <w:rPr>
          <w:rFonts w:ascii="Amiri" w:hAnsi="Amiri" w:eastAsia="Amiri" w:cs="Amiri"/>
          <w:color w:val="111111"/>
          <w:sz w:val="28"/>
          <w:sz w:val="28"/>
          <w:szCs w:val="28"/>
          <w:rtl w:val="true"/>
          <w:lang w:bidi="ar-SA"/>
        </w:rPr>
        <w:t>الرَّحْمنُ وَ صَدَقَ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گورمان بیرون آورد؟ این‌ست آن روزی که خداوند وعده داده و فرستادگان خداوند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موسی بن عبداللَّه نخعی از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تا آن‌جا که حضرت این فقره از زیارت مزبور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ممّن یقتص آثارکم و یسلک سبلکم و یهتدی بهداکم و یحشر فی زمرتکم و یکرّ فی رجعتکم و یملّک فی دولتکم و یشرّف فی عافیتکم و یمکن فی ایامکم و تقرّ عینه غدا برؤیتکم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مرا از آنان قرار دهد که از آثار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می‌کند، و از راه شما می‌رود، و با هدایت شما هدایت می‌یابد، و در جمعیت شما برانگیخته می‌گردد؛ و در رجعت با شما به دنیا بازگشت می‌کند، و در دولت شما بریاست و دولت می‌رسد، و در راحتی شما بشرافت نائل می‌گردد، و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هم می‌رساند، و فردا چشمش با دیدن شما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مکننی فی دولتکم و أحیانا فی رجعتکم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در دولت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دهد، و به هنگام بازگشت شما به دنیا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شیخ طوسی این روایت هم از صدوق نقل شده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صفوان بن مهران جمال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انی بکم مؤمن و بایابکم موقن بشرایع دینی و خواتیم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مؤمن به شما هستم و باحکام دین خود و پایان اعمالم یقین به رجعت شما دارم</w:t>
      </w:r>
      <w:r>
        <w:rPr>
          <w:rFonts w:eastAsia="IRNazanin" w:cs="IRNazanin"/>
          <w:color w:val="111111"/>
          <w:sz w:val="28"/>
          <w:szCs w:val="28"/>
          <w:rtl w:val="true"/>
          <w:lang w:bidi="fa-IR"/>
        </w:rPr>
        <w:t xml:space="preserve">. </w:t>
      </w:r>
      <w:bookmarkStart w:id="208" w:name="pg14726_157544"/>
    </w:p>
    <w:p>
      <w:pPr>
        <w:pStyle w:val="BookText"/>
        <w:rPr/>
      </w:pPr>
      <w:bookmarkEnd w:id="208"/>
      <w:r>
        <w:rPr>
          <w:rFonts w:ascii="IRNazanin" w:hAnsi="IRNazanin" w:eastAsia="IRNazanin"/>
          <w:color w:val="111111"/>
          <w:sz w:val="28"/>
          <w:sz w:val="28"/>
          <w:szCs w:val="28"/>
          <w:rtl w:val="true"/>
          <w:lang w:bidi="fa-IR"/>
        </w:rPr>
        <w:t xml:space="preserve">و هم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به رجعت ما ندارد 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نداند از ما نیست</w:t>
      </w:r>
      <w:r>
        <w:rPr>
          <w:rFonts w:eastAsia="IRNazanin" w:cs="IRNazanin"/>
          <w:color w:val="111111"/>
          <w:sz w:val="28"/>
          <w:szCs w:val="28"/>
          <w:rtl w:val="true"/>
          <w:lang w:bidi="fa-IR"/>
        </w:rPr>
        <w:t>.</w:t>
      </w:r>
    </w:p>
    <w:p>
      <w:pPr>
        <w:pStyle w:val="Heading4"/>
        <w:numPr>
          <w:ilvl w:val="3"/>
          <w:numId w:val="1"/>
        </w:numPr>
        <w:rPr/>
      </w:pPr>
      <w:bookmarkStart w:id="209" w:name="__RefHeading___Toc623823_730472459"/>
      <w:bookmarkStart w:id="210" w:name="_Toc76"/>
      <w:bookmarkEnd w:id="209"/>
      <w:r>
        <w:rPr/>
        <w:t>30</w:t>
      </w:r>
      <w:r>
        <w:rPr>
          <w:rtl w:val="true"/>
        </w:rPr>
        <w:t xml:space="preserve">. </w:t>
      </w:r>
      <w:r>
        <w:rPr>
          <w:rtl w:val="true"/>
        </w:rPr>
        <w:t>بعضی ازمؤمنین، جهت یاری امام، زنده می‌شوند</w:t>
      </w:r>
      <w:r>
        <w:rPr>
          <w:rtl w:val="true"/>
        </w:rPr>
        <w:t>.</w:t>
      </w:r>
      <w:bookmarkEnd w:id="210"/>
    </w:p>
    <w:p>
      <w:pPr>
        <w:pStyle w:val="BookText"/>
        <w:rPr/>
      </w:pPr>
      <w:r>
        <w:rPr>
          <w:rFonts w:ascii="IRNazanin" w:hAnsi="IRNazanin" w:eastAsia="IRNazanin"/>
          <w:color w:val="111111"/>
          <w:sz w:val="28"/>
          <w:sz w:val="28"/>
          <w:szCs w:val="28"/>
          <w:rtl w:val="true"/>
          <w:lang w:bidi="fa-IR"/>
        </w:rPr>
        <w:t xml:space="preserve">و نیز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أبو‌بصیر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شریفه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 لا یبْعَثُ اللَّهُ مَنْ یمُوتُ، بَلی وَعْداً عَلَیهِ حَقًّا وَ 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زیاد به خداوند قسم خوردند که خداوند مرده را زنده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مرده را زنده می‌کند این وعده راست خدا است ولی اکثر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چه عقیده داری؟ عرض کردم آن‌چه من میدانم این‌ست که مشرکین عقیده داشتند و برای پیغمبر قسم می‌خوردند که خداوند مردگان را زنده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کسی که این عقیده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سؤال کن آن‌ها به خداوند یگانه سوگند می‌خوردند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جریان امر بگذار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قائم ما قیام کرد، خداوند گروهی از شیعیان ما را که سر دسته شمشیرشان را بر روی دوش داشته باشند، از قبرهاشان برانگیخته نموده به سوی قائم می‌فرستد</w:t>
      </w:r>
      <w:r>
        <w:rPr>
          <w:rFonts w:eastAsia="IRNazanin" w:cs="IRNazanin"/>
          <w:color w:val="111111"/>
          <w:sz w:val="28"/>
          <w:szCs w:val="28"/>
          <w:rtl w:val="true"/>
          <w:lang w:bidi="fa-IR"/>
        </w:rPr>
        <w:t xml:space="preserve">. </w:t>
      </w:r>
      <w:bookmarkStart w:id="211" w:name="pg14726_157545"/>
    </w:p>
    <w:p>
      <w:pPr>
        <w:pStyle w:val="BookText"/>
        <w:rPr/>
      </w:pPr>
      <w:bookmarkEnd w:id="211"/>
      <w:r>
        <w:rPr>
          <w:rFonts w:ascii="IRNazanin" w:hAnsi="IRNazanin" w:eastAsia="IRNazanin"/>
          <w:color w:val="111111"/>
          <w:sz w:val="28"/>
          <w:sz w:val="28"/>
          <w:szCs w:val="28"/>
          <w:rtl w:val="true"/>
          <w:lang w:bidi="fa-IR"/>
        </w:rPr>
        <w:t>چون این خبر بجمعی از شیعیان که هنوز نمرده‌اند می‌رسد بیکدیگر می‌گویند فلانی و فلانی و فلانی از قبرهای خود بیرون آمده و هم اکنون با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خیر بگوش مردمی از دشمنان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دروغ‌گو هستید این دولت شما است، با این وصف شما در این دولت هم دروغمی‌گوئید نه به خدا قسم این اشخاص زنده نشده‌اند و تا روز قیامت زنده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زبان حال آن‌ها را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أبو‌بصیر هم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سید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مفید به سند خود این روایت را از حضرت صادق 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w:t>
      </w:r>
    </w:p>
    <w:p>
      <w:pPr>
        <w:pStyle w:val="Heading4"/>
        <w:numPr>
          <w:ilvl w:val="3"/>
          <w:numId w:val="1"/>
        </w:numPr>
        <w:rPr/>
      </w:pPr>
      <w:bookmarkStart w:id="212" w:name="__RefHeading___Toc623825_730472459"/>
      <w:bookmarkStart w:id="213" w:name="_Toc77"/>
      <w:bookmarkEnd w:id="212"/>
      <w:r>
        <w:rPr/>
        <w:t>31</w:t>
      </w:r>
      <w:r>
        <w:rPr>
          <w:rtl w:val="true"/>
        </w:rPr>
        <w:t xml:space="preserve">. </w:t>
      </w:r>
      <w:r>
        <w:rPr>
          <w:rtl w:val="true"/>
        </w:rPr>
        <w:t>رجعت در بعضی از زیارتنامه ها و ادعیه</w:t>
      </w:r>
      <w:bookmarkEnd w:id="213"/>
    </w:p>
    <w:p>
      <w:pPr>
        <w:pStyle w:val="Heading5"/>
        <w:numPr>
          <w:ilvl w:val="4"/>
          <w:numId w:val="1"/>
        </w:numPr>
        <w:rPr/>
      </w:pPr>
      <w:bookmarkStart w:id="214" w:name="__RefHeading___Toc623827_730472459"/>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و نیز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أبو‌الفضل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بکم مؤمن و بایابکم 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بفضل و مقام شما در نزد خداوند هستم و یقین به برگشتن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ضمن زیارتی که با سلسله سند روایت کرده است، این جملات از آن مربوط به این مقام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یرجعنی من حضرتکم خیر مرجع الی جناب ممرع و موسّع و دعة و مهل الی حین الأجل و خیر مصیر و محلّ فی النّعیم الأزل و العیش المقتبل و دوام الاکل و </w:t>
      </w:r>
    </w:p>
    <w:p>
      <w:pPr>
        <w:pStyle w:val="BookText"/>
        <w:rPr/>
      </w:pPr>
      <w:r>
        <w:rPr>
          <w:rFonts w:ascii="IRNazanin" w:hAnsi="IRNazanin" w:eastAsia="IRNazanin"/>
          <w:color w:val="111111"/>
          <w:sz w:val="28"/>
          <w:sz w:val="28"/>
          <w:szCs w:val="28"/>
          <w:rtl w:val="true"/>
          <w:lang w:bidi="fa-IR"/>
        </w:rPr>
        <w:t>شرب الرّحیق و السلسل و عسل و نهل لا سأم منه و لا ملل و رحمة اللَّه و برکاته و تحیاته حتّی العود الی حضرتکم و الفوز فی کرّتکم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مضمون آن این است که خداوند مرا در رجعت شما بحضور شما برگرداند تا از فیض محضر شما بهره‌مند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روایت نموده که توقیعی برای قاسم بن علاء همدانی وکیل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روز سوم شعبان متولد گردید؛ آن روز را روزه بدار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را نقل کرده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الاسرة الممدود بالنّصرة یوم الکرّة المعوّض من قتله انّ الأئمة من نسله و الشّفاء فی تربته و الفوز معه فی اوبته و الأوصیاء من عترته بعد قائمهم و غیبته حتّی یدرکوا الاوتار و یثأروا الثّار و یرضوا الجبّار و یکونوا خیر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آل‌محمد است که در روز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آقائی که خداوند نه امام را از نسل او در عوض شهادتش به وی موهبت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تربتش را موجب شفا دانسته و سعادت را در زمان رجعت، با وی و جانشینان او بعد از قائم آن‌ها و غیبت او که همه از عترت وی می‌باشند، قرار داده تا این‌که از قاتلان آن‌ها انتقام بگیرند و از دشمنانشان خون‌خواهی کنند و خداوند جبار را خشنود نمایند و بهترین یاور آن‌ها باشند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زیارتی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سرداب سامره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در آن‌جا غائب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جمله این فقرات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وفّقنی یا ربّ للقیام بطاعته و المثوی فی خدمته و المکث فی دولته و اجتناب معصیته فان توفّیتنی اللّهم قبل ذلک فاجعلنی یا ربّ فیمن یکر فی رجعته و یملّک فی دولته و یتمکن فی ایامه و یستظلّ تحت أعلامه و یحشر فی زمرته و تقرّ عینه برؤیته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فرمانبرداری امام زمان و خدمتگزاری حضرتش و زندگی در دولت آن سرور و دوری از نافرمانیش،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من پیش از آن زمان، مردم؛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جماعتی قرار بده که در رجعت وی برمی‌گردند و در دولت و روزگار او بملک و تمکن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پرچم‌های او به سر می‌برند، و در زمره او برانگیخته می‌گردند، و چشمش به جمال وی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در ضمن زیارت دیگر آن حضرت این فقرات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ادرکنی الموت قبل ظهورک فاتوّسل بک الی اللَّه سبحانه ان یصلّی علی محمّد و آل‌محمّد و ان یجعل لی کرّة فی ظهورک و رجعة فی ایابک لأبلغ من طاعتک مرادی و اشفی من اعدائک فؤادی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قائم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ظهور حضرتت مرگ گریبان مرا گرفت متوسل به وجود اقدست می‌شوم که خداوند بر محمد و آل‌محمد درود بفرستد و هنگام ظهور و ایام دولت شما رجعت و بازگشتی برای من به دنیا قرار دهد، تا آن طور که می‌خواهم فرمانبرداری حضرتت بنمایم و دلم از کشتن دشمنانت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کتاب مزبور ضمن زیارت دیگر حضرت این جمله را می‌خوانیم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ارنا وجه ولیک المیمون فی حیاتنا و بعد المنون اللّهم انّی ادین لک بالرّجعة بین یدی صاحب البقعة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و بعد از مردن </w:t>
      </w:r>
      <w:bookmarkStart w:id="216" w:name="pg14726_157548"/>
    </w:p>
    <w:p>
      <w:pPr>
        <w:pStyle w:val="BookText"/>
        <w:rPr/>
      </w:pPr>
      <w:bookmarkEnd w:id="216"/>
      <w:r>
        <w:rPr>
          <w:rFonts w:ascii="IRNazanin" w:hAnsi="IRNazanin" w:eastAsia="IRNazanin"/>
          <w:color w:val="111111"/>
          <w:sz w:val="28"/>
          <w:sz w:val="28"/>
          <w:szCs w:val="28"/>
          <w:rtl w:val="true"/>
          <w:lang w:bidi="fa-IR"/>
        </w:rPr>
        <w:t>ما، رخسار مبارک ولی خود را به ما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پیش‌گاه صاحب این قبه برای تو ایمان به رجعت می‌آورم</w:t>
      </w:r>
      <w:r>
        <w:rPr>
          <w:rFonts w:eastAsia="IRNazanin" w:cs="IRNazanin"/>
          <w:color w:val="111111"/>
          <w:sz w:val="28"/>
          <w:szCs w:val="28"/>
          <w:rtl w:val="true"/>
          <w:lang w:bidi="fa-IR"/>
        </w:rPr>
        <w:t>.</w:t>
      </w:r>
    </w:p>
    <w:p>
      <w:pPr>
        <w:pStyle w:val="Heading5"/>
        <w:numPr>
          <w:ilvl w:val="4"/>
          <w:numId w:val="1"/>
        </w:numPr>
        <w:rPr/>
      </w:pPr>
      <w:bookmarkStart w:id="217" w:name="__RefHeading___Toc623829_730472459"/>
      <w:bookmarkStart w:id="218" w:name="_Toc79"/>
      <w:bookmarkEnd w:id="217"/>
      <w:r>
        <w:rPr>
          <w:rtl w:val="true"/>
        </w:rPr>
        <w:t>دعای عهد</w:t>
      </w:r>
      <w:bookmarkEnd w:id="218"/>
    </w:p>
    <w:p>
      <w:pPr>
        <w:pStyle w:val="BookText"/>
        <w:rPr/>
      </w:pPr>
      <w:r>
        <w:rPr>
          <w:rFonts w:ascii="IRNazanin" w:hAnsi="IRNazanin" w:eastAsia="IRNazanin"/>
          <w:color w:val="111111"/>
          <w:sz w:val="28"/>
          <w:sz w:val="28"/>
          <w:szCs w:val="28"/>
          <w:rtl w:val="true"/>
          <w:lang w:bidi="fa-IR"/>
        </w:rPr>
        <w:t xml:space="preserve">و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بامداد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را بخواند، از یاوران قائم خواهد بود، و اگر پیش از ظهور آن حضرت بمیرد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قبر بیرون آورد؛ و با هر کلمه این دعا؛ هزار ثواب به او عطا فرماید و هزار گناه از نامه عمل او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النّور العظیم، و الکرسی الرّفیع، و ربّ البحر المسجور؛ و منزل التّوریة و الإنجیل و الزّبور، و ربّ الظلّ و الحرور، و منزل القرآن العظیم، و ربّ الملائکة المقرّبین و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بوجهک الکریم و بنور وجهک المنیر و ملکک القدیم، 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باسمک الّذی اشرقت به السّموات و الأرضون، یا حی قبل کلّ حی لا اله الّا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بلّغ مولانا الأمام الهادی المهدی القائم بأمرک،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آبائه الطّاهرین عن المؤمنین و المؤمنات فی مشارق الأرض و مغاربها، سهل‌ها و جبلها، برّها و بحرها، عنّی و عن والدی من الصّلوات زنة عرش اللَّه، و مداد کلماته، و ما أحصاه علمه، و احاط به کتابه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اجدّد له فی صبیحة یومی هذا و ما عشت من ایامی، عهدا و عقدا و بیعة له فی عنقی، لا احول عنها و لا ازول ابداً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اجعلنی من انصاره و اعوانه، و الذّابین عنه و المسارعین الیه فی قضاء حوائجه؛ و المحامین عنه و السّابقین الی ارادته و المستشهدین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حال بینی و بینه الموت الّذی جعلته علی عبادک حتماً فأخرجنی من قبری مؤتزرا کفنی شاهرا سیفی مجردا قناتی ملبّیا دعوة الدّاعی، فی الحاضر و البادی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ارنی الطّلعة الرّشیدة و الغرّة الحمیدة و اکحل ناظری بنظرة منّی الیه، و عجّل فرجه و سهّل مخرجه و اوسع منهجه، و اسلک بی محجّته فانفذ امره و اشدد ازره، و اعمر اللّهم به بلادک و أحی به عبادک، فانّک قلت و قولک الحقّ ظَهَرَ الْفَسادُ فِی الْبَرِّ وَ الْبَحْرِ بِما کسَبَتْ أَیدِی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فاظهر اللّهم لنا ولیک و ابن بنت نبیک المسمّی باسم رسولک حتّی لا یظفر بشی‌ء من الباطل الّا مزّقه و یحقّ الحقّ و یحقّقه و اجعله اللّهم مفزعا لمظلوم عبادک، و ناصرا لمن لا یجد له ناصرا غیرک، و مجدّدا لما عطّل من احکام کتابک، و مشیدا، لما ورد من اعلام دینک، و سنن نبیک و اجعله ممّن حصّنته من بأس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سرّ نبیک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برؤیته و من تبعه علی دعوته و ارحم استکانتنا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اکشف هذه الغمة عن هذه الأمّة بحضوره و عجّل لنا ظهوره انّهم یرونه بعیدا و نراه قریبا العجل العجل یا مولای یا صاحب الزّمان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دست بر ران راست خود بزند و بگوید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 xml:space="preserve">.» </w:t>
      </w:r>
      <w:bookmarkStart w:id="219" w:name="pg14726_157550"/>
    </w:p>
    <w:p>
      <w:pPr>
        <w:pStyle w:val="Heading5"/>
        <w:numPr>
          <w:ilvl w:val="4"/>
          <w:numId w:val="1"/>
        </w:numPr>
        <w:rPr/>
      </w:pPr>
      <w:bookmarkStart w:id="220" w:name="__RefHeading___Toc623831_730472459"/>
      <w:bookmarkStart w:id="221" w:name="_Toc80"/>
      <w:bookmarkEnd w:id="219"/>
      <w:bookmarkEnd w:id="220"/>
      <w:r>
        <w:rPr>
          <w:rtl w:val="true"/>
        </w:rPr>
        <w:t>ترجمه دعای عهد</w:t>
      </w:r>
      <w:bookmarkEnd w:id="221"/>
    </w:p>
    <w:p>
      <w:pPr>
        <w:pStyle w:val="BookText"/>
        <w:rPr/>
      </w:pPr>
      <w:r>
        <w:rPr>
          <w:rFonts w:ascii="IRNazanin" w:hAnsi="IRNazanin" w:eastAsia="IRNazanin"/>
          <w:color w:val="111111"/>
          <w:sz w:val="28"/>
          <w:sz w:val="28"/>
          <w:szCs w:val="28"/>
          <w:rtl w:val="true"/>
          <w:lang w:bidi="fa-IR"/>
        </w:rPr>
        <w:t>حاصل مضمون دعا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خدای نور بزرگ و تخت رفیع</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خدای دریای خروشان هستی، و تورات و انجیل و 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و عیسی و داود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فرستادی، و ای خدای سایه و شعاع آفتاب، و ای خدائی که قرآن عظیم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فرمودی و ای خدای فرشتگان مقرب و پیغمبران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قدرت کامله و نورانیت آثار صنع و سلطنت قدیمت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که آسمان‌ها و زمین‌ها با آن روشن گشت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پیش از هر زنده‌ای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تو خدائی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مردان و زنانی که ایمان به تو آورده‌اند و در شرق و غرب زمین دشتها و کوه‌ها و خشکی‌ها و دریاها به سر می‌برند، و از جانب من و پدر و مادرم باندازه وزن دستگاه سلطنت و ذرات آفرینش و آن‌چه علمت بدان احاطه دارد می‌خواهم که درود و رحمت خود را بر آقا و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راهنمائیکه او را خود راهنمائی کرده‌ای و کسی که دین مقدست بدو پایدار است،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بامداد امروز که در آن به سر می‌برم و هر بامدادی تا زنده‌ام عهد و پیمان خود را با امام خویش تجدید می‌کنم، و بیعت او را بگردن می‌گیرم و هیچ گاه آن را از نظر دور نمی‌دارم و از یاد نمی‌برم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یاوران و مدافعین او و آن‌ها که سعی در انجام مقاصد او دارند </w:t>
      </w:r>
    </w:p>
    <w:p>
      <w:pPr>
        <w:pStyle w:val="BookText"/>
        <w:rPr/>
      </w:pPr>
      <w:r>
        <w:rPr>
          <w:rFonts w:ascii="IRNazanin" w:hAnsi="IRNazanin" w:eastAsia="IRNazanin"/>
          <w:color w:val="111111"/>
          <w:sz w:val="28"/>
          <w:sz w:val="28"/>
          <w:szCs w:val="28"/>
          <w:rtl w:val="true"/>
          <w:lang w:bidi="fa-IR"/>
        </w:rPr>
        <w:t>و از پشتیبان‌های وی و کسانی که در ارادت به حضرتش سبقت گرفته‌اند و آنان که در رکابش شهید می‌شوند،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را که برای بندگانت یک امر حتمی قرار داده‌ای میان من و آن حضرت جدائی انداخت، مرا از قبرم بیرون آور تا در حالی که کفنم را پوشیده و شمشیرم را از غلاف درآورده و نیزه‌ام را به دست گرفته‌ام در میان آن‌ها که در شهر حاضرند یا آنان که کوچ می‌کنند، قرار گیرم و دعوت‌کننده آن حضرت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طلعت رعنا و آن صورت زیبا را به من بنما و با نگاهی که به وی می‌کنم دیدگانم را روشن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زود برسان و آمدن آن حضرت را آسان کن و راه آمدنش را هموار گردان و مرا از راهی که او می‌رود، راه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نافذ و کارش را روبراه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خود را به وسیلۀ او آباد کن</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بندگانت را زنده گردان زیرا خود گفته‌ای و گفته‌ات راست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آری فساد اخلاق مردم در دریا و خشکی آشکار گشته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و فرزند دختر پیغمبرت را که همنام پیغمبرت می‌باشد، </w:t>
      </w:r>
    </w:p>
    <w:p>
      <w:pPr>
        <w:pStyle w:val="BookText"/>
        <w:rPr/>
      </w:pPr>
      <w:r>
        <w:rPr>
          <w:rFonts w:ascii="IRNazanin" w:hAnsi="IRNazanin" w:eastAsia="IRNazanin"/>
          <w:color w:val="111111"/>
          <w:sz w:val="28"/>
          <w:sz w:val="28"/>
          <w:szCs w:val="28"/>
          <w:rtl w:val="true"/>
          <w:lang w:bidi="fa-IR"/>
        </w:rPr>
        <w:t>ظاهر گردان تا به هر باطلی که می‌رسد، آن را به هم زده از میان ببرد، و حق را بر جای خود استوار و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بندگان ستمدیده‌ات و یاور مردمی که جز تو یاوری ندارند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بفرست تا احکام تعطیل شده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و آثار دینت و سنت‌های پیغمبرت را محکم کند و او را از خطر وجود دشمنان، در پرتو لطف خود نگاهدار</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بواسطه پذیرش دعوت وی از پیروان او گشته‌اند، بدیدن وی شاد گردان و به بیچارگی که ما بعد از پیغمبر پیدا کرده‌ایم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و اندوه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غیبت او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او برطرف نما و در ظهور او شتاب کن، دشمنان ما ظهور آن حضرت را بعید می‌دانند ولی ما آن را نزدیک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بظهورت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مصباح الزائر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ائمه صلوات اللَّه علیهم را از دور زیارت کند بدین گونه زیارت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من القائلین بفضلکم مقرّ برجعتکم لا انکره اللَّه قدرته و لا ازعم الّا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اعتقاد بفضل شما دارم، رجعت شما را اقرار می‌کنم و این قدرت را از خداوند انکار نمی‌نمایم و به چیزی جز آن‌چه خداوند می‌خواهد عقیده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بیش‌تر این اخبار که متعلق بزیارات و دعاهاست در کتاب‌هائی که شهید و شیخ مفید و غیر اینان نوشته‌اند و نزد ما موجود است و هم‌چنین در کتاب عتیق ما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رضی الدین علی بن طاوس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طولانی راجع بجان دادن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مؤمن در بهشت برین 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می‌کند، و با آن‌ها غذا می‌خورد و با آنان گفتگو می‌کند تا آن‌گاه که قائم ما اهل‌بیت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ما قیام کرد، خداوند آن‌ها را زنده می‌کند و دسته دسته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بجانب وی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اهل باطل دچار تردید می‌شوند و افرادی که حرام را حلال می‌دانند از میان می‌روند، و اندکی می‌مانند، آن‌ها که در ظهورش شتاب می‌کنند به هلاکت می‌افتند، و آنان که عجله ندارند و تسلیم خواسته و مشیت خدایند نجات می‌یابند،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منی و وعده‌گاه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یک از ائمه رسیدی این زیارت را بخوان تا این جمله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زیارة قبر ابن بنت نبیک و ابعثه مقاما محمودا تنتصر به لدینک و تقتل به عدوّک فانّک وعدته و انت الرّب الّذی لا 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آخرین زیارت من از قبر فرزند دختر پیغمبر قرار مده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مقامی پسندیده زنده گردان تا به وسیلۀ او دینت را یاری کنی و دشمنت </w:t>
      </w:r>
    </w:p>
    <w:p>
      <w:pPr>
        <w:pStyle w:val="BookText"/>
        <w:rPr/>
      </w:pPr>
      <w:r>
        <w:rPr>
          <w:rFonts w:ascii="IRNazanin" w:hAnsi="IRNazanin" w:eastAsia="IRNazanin"/>
          <w:color w:val="111111"/>
          <w:sz w:val="28"/>
          <w:sz w:val="28"/>
          <w:szCs w:val="28"/>
          <w:rtl w:val="true"/>
          <w:lang w:bidi="fa-IR"/>
        </w:rPr>
        <w:t>را بکشی، زیرا تو خود این را به او وعده داده‌ای، و میدانم که تو خدائی هستی که وعده‌ات خلاف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زیارت را می‌توان در جنب قبور سایر ائمه هم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این آیات را بدین گونه تفسیر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انسان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ترجمه آیه این‌ست این انسان کشته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بود گناهش چه بود که او را کشتند؟ 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 مِنْ نُطْفَةٍ خَلَقَهُ فَقَدَّرَهُ ثُمَّ السَّبِیلَ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آفرید؟ از نطفه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اندازه‌گیری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 را برای او باز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 فَأَقْبَرَهُ ثُمَّ إِذا شاءَ أَنْشَرَهُ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میرانید و به خاک سپرد، و از آن پس هر گاه او را از قبر بیرون می‌آورد که مقصود زمان رجعت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لَمَّا یقْضِ ما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ولی آن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مأموریت خود را انجام دهد، و از این رو به دنیا برمی‌گردد تا آن‌چه خدا به وی دستور داده بود اجرا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بهاء الدین سید علی بن عبد الحمید حسینی به اسناد خود از احمد بن عقبه از پدرش روایت می‌کند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می‌آید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شد آیا همه مردم با او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چنان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بعد از مردمی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یارانش که با وی کشته شدند در حالی که هفتاد پیغمبری که با حضرت موسی بن عمران برانگیخته شدند با اوست، بازگشت به دنیا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انگشتر خود را بامام حسین می‌دهد چون قائم رحلت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می‌دهد و کفن می‌کند و حنوط کرده در قبر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جابر جعفی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اهل‌بیت بعد از مرگش سیصد و نه سال در جهان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عالم خود چقدر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برمی‌گردد، برای طلب خون خود و یارانش، و از پس او امیر المؤمنین رجعت می‌کند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موقع بازگشت و رجعت پیغمبر به دنیا است که مدت سلطنتش پنجاه هزار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نیز چهل و چهار هزار سال سلطنت می‌کند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22" w:name="pg14726_157556"/>
    </w:p>
    <w:p>
      <w:pPr>
        <w:pStyle w:val="BookText"/>
        <w:rPr/>
      </w:pPr>
      <w:bookmarkEnd w:id="222"/>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شیخ</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وی دانشمند ادیب؛ محدث و فقیه بوده و در علم رجال و نسب و سایر فنون دینی اطلاعی بکمال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فخر المحققین پسر علامه حلی و شهید اول و جدش سید عبد الحمید و سید عمید الدین بن عبد المطلب و برادرش؛ سید ضیاء الدین عبد اللَّه بن ابی الفوارس حسینی، و استاد ابن فهد حلی و شیخ حسن بن سلیمان حلی و ابن عشره 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المضیئة فی الحکمة الشرعیة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مجلد مشتمل بر حکمت شرعی علمی و عملی و جمیع مسائل دین و مذهب و ابواب فقه و اخلاق و ادعیه و غیرها،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فی مغازی الامام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فصل اول مقدمه جلد یکم بحار الانوار این چهار کتاب را نام می‌برد و در فصل دوم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انوار مضیئه و السلطان المفرج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اخبار غریبه در رجعت و احوال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بهاء الدین نیلی دو کتاب به نام الانوار المضیئه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بزرگ و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است، و دیگر مختصر الانوار المضیئه تألیف همنام و همعصر خود سید علی بن عبد الحمید بن سید فخار موسوی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احوال امام زمان ارواحنا فداه و از کتب بسیار نفیس و ذی قیمت بوده 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مؤلف هم آن را بهر دو اسم در این کتاب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کتب معروف وی کتاب رجال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کشاف زمخشری است که هشتصد ایراد بر صاحب کشاف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الحمید نزد من است و این اخبار در آن موجود است</w:t>
      </w:r>
      <w:r>
        <w:rPr>
          <w:rFonts w:eastAsia="IRNazanin" w:cs="IRNazanin"/>
          <w:color w:val="111111"/>
          <w:sz w:val="28"/>
          <w:szCs w:val="28"/>
          <w:rtl w:val="true"/>
          <w:lang w:bidi="fa-IR"/>
        </w:rPr>
        <w:t>.</w:t>
      </w:r>
    </w:p>
    <w:p>
      <w:pPr>
        <w:pStyle w:val="Heading4"/>
        <w:numPr>
          <w:ilvl w:val="3"/>
          <w:numId w:val="1"/>
        </w:numPr>
        <w:rPr/>
      </w:pPr>
      <w:bookmarkStart w:id="223" w:name="__RefHeading___Toc623833_730472459"/>
      <w:bookmarkStart w:id="224" w:name="_Toc81"/>
      <w:bookmarkEnd w:id="223"/>
      <w:r>
        <w:rPr/>
        <w:t>32</w:t>
      </w:r>
      <w:r>
        <w:rPr>
          <w:rtl w:val="true"/>
        </w:rPr>
        <w:t xml:space="preserve">. </w:t>
      </w:r>
      <w:r>
        <w:rPr>
          <w:rtl w:val="true"/>
        </w:rPr>
        <w:t>هر امامی، کتاب مخصوص به خود دارد</w:t>
      </w:r>
      <w:bookmarkEnd w:id="2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أبو‌عبیده بزاز و او از حریز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p>
    <w:p>
      <w:pPr>
        <w:pStyle w:val="BookText"/>
        <w:rPr/>
      </w:pPr>
      <w:r>
        <w:rPr>
          <w:rFonts w:ascii="IRNazanin" w:hAnsi="IRNazanin" w:eastAsia="IRNazanin"/>
          <w:color w:val="111111"/>
          <w:sz w:val="28"/>
          <w:sz w:val="28"/>
          <w:szCs w:val="28"/>
          <w:rtl w:val="true"/>
          <w:lang w:bidi="fa-IR"/>
        </w:rPr>
        <w:t>عمر شما اهل‌بیت کم شده است، با این‌که این مردم محتاج به شما ائمه هستند مرگ بعضی زود فرا می‌رسد؟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ائمه هر کدام صحیفه‌ای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آن‌چه در مدت عمر خود محتاج به آن هستیم، در آن نوشته است، وقتی آن‌چه در آن است تمام شد، امام صاحب آن کتاب می‌داند که مرگش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وی می‌آید و به او اطلاع می‌دهد که خواهد مرد و خبر می‌دهد که چه مقامی در نزد خداوند دارد،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صحیفه‌ای را که به وی داده شده بود خواند و آن‌چه بنا بود در سرنوشت او روی دهد دانست و بعضی چیزهائی که منقضی نمی‌شد از آن باقی ماند، سپس آن حضرت بکربلا رفت، چیزهائی که باقی ماند این بود که فرشتگان از خداوند خواستند که به آن‌ها اجازه دهد بیاری آن حضرت بروند، خداوند هم به آن‌ها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تا خود را آماده کردند، و از آسمان بزیر آمدند وقت گذشته بود و آن حضرت شربت شهادت نوشیده بود از این رو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دادی که فرود آئیم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کنیم، ولی موقعی که ما رسیدیم روح مقدس وی بعالم بالا پرواز کرده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وحی به آن‌ها فرستاد که در اطراف بارگاه او باشید تا وقتی که به بینید او از قبر بیرون آمده و او را یاری نمائید و از حالا پیوسته بروید و بر آن‌چه در راه یاری نمودن او از دست داده‌اید گریه کنید، و شما را بیاری او و گریستن بر وی امتیاز دادم، پس فرشتگان برای تقرب بذات الهی و تأسف از یاری وی که از آن‌ها فوت شده بود،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رجعت کند، آن‌ها از یاوران او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می‌کند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تَرْجُفُ الرَّاجِفَةُ 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روزی را که کسی با حرکت سریع و اضطراب از جا برمی‌خیزد و دیگری نیز از پی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حرکت سریع و اضطراب بر می‌خیزد، حسین بن علی و دیگری که از پی او می‌آید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نخستین کسی که در رجعت از قبر بیرون می‌آید و خاک از سر و روی خود می‌تکاند حسین بن علی است که با هفتاد و پنج هزار نفر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 یوْمَ لا ینْفَعُ الظَّالِمِینَ مَعْذِرَتُهُمْ وَ لَهُمُ اللَّعْنَةُ وَ 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پیغمبران خود و مردم با ایمان را در زندگی دنیا و در روزی که شهیدان برمی‌خیزند یاری می‌کنیم روزی که عذر ستم‌گران سودی به حال آن‌ها ندارد، لعنت خدا و عاقبت بد؛ برای آن‌هاست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نجیح یمنی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شما از نعمت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نعمتی است که خداوند بمحمد و آل‌محمد روزی فرموده، و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عِلْمَالْیقِینِ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اگر با علم الیقین بدانید؛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به‌بینید و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رجعت و بار دیگر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دشمنی با پیغمبر و اهل‌بیت او از شما بازخواست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نجاشی در کتاب رجال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علت این‌که او را مؤمن طاق می‌گفتند این بود که وی در کوفه دکانی در محل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سکه‌های تقلبی شیوع یافت که تشخیص آن از پول اصلی برای مردم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مؤمن طاق بود که بخوبی سکه‌های تقلبی را تشخیص می‌داد و از سکه‌های اصلی جدا می‌ساخت و از این جهت اهل تسنن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مؤمن طاق با ابو‌حنیفه که بزرگترین دانشمند اهل تسنن و فقیه نامی آن‌ها بود داستان‌های شیرین و حکایات لطیفی دارد که همه حاکی از ظرافت طبع و سرعت انتقال و لطف بیان اوست و از جمله گفتگوئی است که در متن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است که چون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وی گفت ای ابو‌جعفر امام تو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لکن امامک مِنَ الْمُنْظَرِینَ إِلی یوْمِ الْوَقْتِ الْمَعْلُومِ آری امام من وفات یافت ولی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تا روزی که خداوند برای وی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مهدی خلیفه عباسی از سخن مؤمن طاق خندید و امر کرد، ده هزار درهم به وی بدهند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أبو‌حنیفه حکایات بسیار است از جمله این‌که روزی أبو‌حنیفه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به رجعت داری؟ گفت آری أبو‌حنیفه از روی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کیسه خود پانصد درهم به من قرض بده تا وقتی من و تو در رجعت دوباره به دنیا برگشتیم آن را به 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فی الفور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ضامن بیاور که ضمانت کند تو به صورت آدم به دنیا برگردی تا این مبلغ را به تو بدهم چه می‌ترسم که تو بشکل بوزینه برگردی و من نتوانم طلب خود را وصول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هم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تألیف محمد بن علی بن ابراهیم بن هاشم که نسخه قدیمی آن نزد ما موجود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پیغمبرش خبر داد که اهل‌بیتش بعد از وی مبتلای بکشته شدن و غصب حقشان و گرفتاری‌ها می‌شوند و آن‌گاه آن‌ها را به دنیا برمی‌گرداند و آن‌ها دشمنان خود را به قتل می‌رسانند و خداوند زمین را در اختیار آن‌ها قرار می‌دهد و آن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و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ابن شهرآشوب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الْأَرْضِ تُکلِّمُهُمْ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جنبنده زمین را برای آن‌ها بیرون می‌آوریم تا با آن‌ها سخن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مزبور از أبو‌عبداللَّه جدلی نقل کرده که گفت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علی بن ابراهیم از عبداللَّه بن عباس روایت نموده که پیغمبر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روز روشن در این آیه امامان ما اهل‌بیت است که در آخر الزمان به سلطنت می‌رسند و زمین را پر از عدل و داد می‌کنند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ابی‌عبداللَّه برقی و او به </w:t>
      </w:r>
      <w:bookmarkStart w:id="225" w:name="pg14726_157561"/>
    </w:p>
    <w:p>
      <w:pPr>
        <w:pStyle w:val="BookText"/>
        <w:rPr/>
      </w:pPr>
      <w:bookmarkEnd w:id="225"/>
      <w:r>
        <w:rPr>
          <w:rFonts w:ascii="IRNazanin" w:hAnsi="IRNazanin" w:eastAsia="IRNazanin"/>
          <w:color w:val="111111"/>
          <w:sz w:val="28"/>
          <w:sz w:val="28"/>
          <w:szCs w:val="28"/>
          <w:rtl w:val="true"/>
          <w:lang w:bidi="fa-IR"/>
        </w:rPr>
        <w:t>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اقرار بهفت چیز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یکی از آن هفت چیز را ایمان به رجعت شمرد</w:t>
      </w:r>
      <w:r>
        <w:rPr>
          <w:rStyle w:val="FootnoteAnchor"/>
          <w:rtl w:val="true"/>
        </w:rPr>
        <w:footnoteReference w:id="246"/>
      </w:r>
    </w:p>
    <w:p>
      <w:pPr>
        <w:pStyle w:val="Heading4"/>
        <w:numPr>
          <w:ilvl w:val="3"/>
          <w:numId w:val="1"/>
        </w:numPr>
        <w:rPr/>
      </w:pPr>
      <w:bookmarkStart w:id="226" w:name="__RefHeading___Toc623835_730472459"/>
      <w:bookmarkStart w:id="227" w:name="_Toc82"/>
      <w:bookmarkEnd w:id="226"/>
      <w:r>
        <w:rPr/>
        <w:t>33</w:t>
      </w:r>
      <w:r>
        <w:rPr>
          <w:rtl w:val="true"/>
        </w:rPr>
        <w:t xml:space="preserve">. </w:t>
      </w:r>
      <w:r>
        <w:rPr>
          <w:rtl w:val="true"/>
        </w:rPr>
        <w:t>نظرعلامه مجلسی</w:t>
      </w:r>
      <w:r>
        <w:rPr>
          <w:rtl w:val="true"/>
        </w:rPr>
        <w:t>(</w:t>
      </w:r>
      <w:r>
        <w:rPr>
          <w:rtl w:val="true"/>
        </w:rPr>
        <w:t>ره</w:t>
      </w:r>
      <w:r>
        <w:rPr>
          <w:rtl w:val="true"/>
        </w:rPr>
        <w:t>)</w:t>
      </w:r>
      <w:r>
        <w:rPr>
          <w:rtl w:val="true"/>
        </w:rPr>
        <w:t>، درموضوع رجعت</w:t>
      </w:r>
      <w:bookmarkEnd w:id="227"/>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بعد از نقل آن همه آیات و روایاتی که در باره اثبات رجعت برای تو نقل کردم،هنوز در عقیده به رجعت شک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رجعت مسأله‌ایست که شیعیان در تمام اعصار بالاتفاق معتقد به آن بوده‌اند، و میان آن‌ها هم‌چون آفتاب نیم روز مشهور و معلوم بوده است، چنان که آن را به شعر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تمام شهرهای خود در مقام مناظره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استناد می‌جستند، و مخالفین هم آن‌ها را بدین عقیده سرزنش می‌نمودند، و در کتاب‌های مربوطه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فخر رازی و حاکم نیشابوری و غیر اینان، سخن ابن ابی‌الحدید نیز در این باره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ملاحظه تطویل کلام نمی‌بود بسیاری از سخنان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می‌نمودم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کسی که ایمان بائمه اطهار دارد چگونه در مطلبی که قریب دویست روایت به طور تواتر از چهل و چند نفر از محدثین بزرگ و موثق و علمای اعلام در بیش از پنجاه کتاب آن‌ها نقل شده است،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بزرگی مانند ثقة الاسلام کلینی، شیخ صدوق، شیخ طوسی، سید مرتضی، </w:t>
      </w:r>
    </w:p>
    <w:p>
      <w:pPr>
        <w:pStyle w:val="BookText"/>
        <w:rPr/>
      </w:pPr>
      <w:r>
        <w:rPr>
          <w:rFonts w:ascii="IRNazanin" w:hAnsi="IRNazanin" w:eastAsia="IRNazanin"/>
          <w:color w:val="111111"/>
          <w:sz w:val="28"/>
          <w:sz w:val="28"/>
          <w:szCs w:val="28"/>
          <w:rtl w:val="true"/>
          <w:lang w:bidi="fa-IR"/>
        </w:rPr>
        <w:t>نجاشی، کشی، عیاشی، علی بن ابراهیم قمی، سلیم بن قیس هلالی، شیخ مفید، أبو‌الفتح کراجکی، نعمانی، صفار، سعد بن عبداللَّه اشعری، ابن قولویه قمی، سید علی بن عبد الحمید بن فخار موسوی، سید رضی الدین علی بن طاوس، و فرزندش</w:t>
      </w:r>
      <w:r>
        <w:rPr>
          <w:rStyle w:val="FootnoteAnchor"/>
          <w:rtl w:val="true"/>
        </w:rPr>
        <w:footnoteReference w:id="247"/>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ابراهیم، فرات بن ابراهیم، امین الدین طبرسی، ابراهیم بن محمد ثقفی، محمد بن عباس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 شیخ حسن بن سلیمان، قطب الدین راوندی، علامه حلی، سید علی بن عبد الکریم بن عبد الحمید بهاء الدین نیلی، احمد بن داود بن سعید، حسن بن علی بن ابی‌حمزه، فضل بن شاذان، شیخ شهید محمد بن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حمدان، حسن بن محمد بن جمهور نابینا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جعفر بن محمد بن مالک کوفی، طهر بن عبداللَّه، شاذان بن جبرئیل، و صاحب کتاب الفضائل، و مؤلف کتاب العتیق، و مؤلف کتاب الخطب و غیر اینان از مؤلفین کتاب‌هائی که در نزد ماست و مؤلف آن‌ها را به طور تحقیق نمی‌شناسیم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هم اخبار آن را به آن‌ها نسبت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اخبار رجعت در آن کتاب‌ها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مطلبی متواتر نباشد، در چه چیز </w:t>
      </w:r>
      <w:bookmarkStart w:id="228" w:name="pg14726_157563"/>
    </w:p>
    <w:p>
      <w:pPr>
        <w:pStyle w:val="BookText"/>
        <w:rPr/>
      </w:pPr>
      <w:bookmarkEnd w:id="228"/>
      <w:r>
        <w:rPr>
          <w:rFonts w:ascii="IRNazanin" w:hAnsi="IRNazanin" w:eastAsia="IRNazanin"/>
          <w:color w:val="111111"/>
          <w:sz w:val="28"/>
          <w:sz w:val="28"/>
          <w:szCs w:val="28"/>
          <w:rtl w:val="true"/>
          <w:lang w:bidi="fa-IR"/>
        </w:rPr>
        <w:t>می‌توان دعوی تواتر کرد؟ با این‌که تمام طائفه شیعه این مسأله را در هر عصری از علما و راویان پیش از خود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می‌کنم که هر کس در موضوع رجعت تردید کند، در منصب امامت ائمه اطهار شک دارد، ولی چون نمی‌تواند آن را در بین مؤمنین اظهار کند، با حیله و نیرنگ به منظور تخریب دین حنیف اسلام شب‌هاتی در باره رجعت که ناشی از ملحدان بی‌دین است القا نموده، و افکار مردم ضعیف الایمان را از اعتقاد به آن منحرف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p>
    <w:p>
      <w:pPr>
        <w:pStyle w:val="Heading4"/>
        <w:numPr>
          <w:ilvl w:val="3"/>
          <w:numId w:val="1"/>
        </w:numPr>
        <w:rPr/>
      </w:pPr>
      <w:bookmarkStart w:id="229" w:name="__RefHeading___Toc623837_730472459"/>
      <w:bookmarkStart w:id="230" w:name="_Toc83"/>
      <w:bookmarkEnd w:id="229"/>
      <w:r>
        <w:rPr/>
        <w:t>34</w:t>
      </w:r>
      <w:r>
        <w:rPr>
          <w:rtl w:val="true"/>
        </w:rPr>
        <w:t xml:space="preserve">. </w:t>
      </w:r>
      <w:r>
        <w:rPr>
          <w:rtl w:val="true"/>
        </w:rPr>
        <w:t>نظر مرحوم شیخ صدوق</w:t>
      </w:r>
      <w:r>
        <w:rPr>
          <w:rtl w:val="true"/>
        </w:rPr>
        <w:t>(</w:t>
      </w:r>
      <w:r>
        <w:rPr>
          <w:rtl w:val="true"/>
        </w:rPr>
        <w:t>ره</w:t>
      </w:r>
      <w:r>
        <w:rPr>
          <w:rtl w:val="true"/>
        </w:rPr>
        <w:t>)</w:t>
      </w:r>
      <w:bookmarkEnd w:id="2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باره رجعت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آیه شریفه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عزیز پیغمبر که صد سال بعد از مرگش خداوند او را زنده کرد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 هِی خاوِیةٌ عَلی عُرُوشِها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سوره بقره ضمن این آیه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داستان برگزیدگان قوم حضرت موسی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شما را بعد از مرگتان دوباره زنده گردانیدیم تا شکر خدا را به زبان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آن نیز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bookmarkStart w:id="231" w:name="pg14726_157564"/>
    </w:p>
    <w:p>
      <w:pPr>
        <w:pStyle w:val="BookText"/>
        <w:rPr/>
      </w:pPr>
      <w:bookmarkEnd w:id="231"/>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تُخْرِجُ الْمَوْتی بِإِذْنِی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اجازه من مرده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مردگانی که عیسی باذن خداوند زنده کرد به دنیا برگشتند و داستان آن‌ها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اصحاب کهف که مدت سیصد و نه سال در غار خود به خواب رفتند، سپس خداوند آن‌ها را بیدار نمود و به دنیا بازگشتند؛ چنان که داستان ایشان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مجید هم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رجعت‌ها که طی آن مردمی در امت‌های پیشین از این جهان دیده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دوباره زنده شدندبسیار است،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آن‌چه در این امت است طابق النعل بالنعل مثل همان‌هاست که در امت‌های پیشین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لازم است که رجعت نیز در این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کتاب مستقلی در رجعت خواهم نوشت و کیفیت رجعت و دلیل‌های اثبات آن را روشن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تناسخ باطل است، هر کس عقیده به تناسخ داشته باشد، کافر است، زیرا اعتقاد به تناسخ مستلزم ابطال بهشت و دوزخ است</w:t>
      </w:r>
      <w:r>
        <w:rPr>
          <w:rFonts w:eastAsia="IRNazanin" w:cs="IRNazanin"/>
          <w:color w:val="111111"/>
          <w:sz w:val="28"/>
          <w:szCs w:val="28"/>
          <w:rtl w:val="true"/>
          <w:lang w:bidi="fa-IR"/>
        </w:rPr>
        <w:t>.</w:t>
      </w:r>
    </w:p>
    <w:p>
      <w:pPr>
        <w:pStyle w:val="Heading4"/>
        <w:numPr>
          <w:ilvl w:val="3"/>
          <w:numId w:val="1"/>
        </w:numPr>
        <w:rPr/>
      </w:pPr>
      <w:bookmarkStart w:id="232" w:name="__RefHeading___Toc623839_730472459"/>
      <w:bookmarkStart w:id="233" w:name="_Toc84"/>
      <w:bookmarkEnd w:id="232"/>
      <w:r>
        <w:rPr/>
        <w:t>35</w:t>
      </w:r>
      <w:r>
        <w:rPr>
          <w:rtl w:val="true"/>
        </w:rPr>
        <w:t xml:space="preserve">. </w:t>
      </w:r>
      <w:r>
        <w:rPr>
          <w:rtl w:val="true"/>
        </w:rPr>
        <w:t>داستان سید اسماعیل حِمیری</w:t>
      </w:r>
      <w:bookmarkEnd w:id="23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مسائلی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 بودند از حرث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منصور دوانقی خلیفه عباسی در وقتی که در سر پل بزرگ بغداد بود نشسته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هم نزد وی </w:t>
      </w:r>
    </w:p>
    <w:p>
      <w:pPr>
        <w:pStyle w:val="BookText"/>
        <w:rPr/>
      </w:pPr>
      <w:r>
        <w:rPr>
          <w:rFonts w:ascii="IRNazanin" w:hAnsi="IRNazanin" w:eastAsia="IRNazanin"/>
          <w:color w:val="111111"/>
          <w:sz w:val="28"/>
          <w:sz w:val="28"/>
          <w:szCs w:val="28"/>
          <w:rtl w:val="true"/>
          <w:lang w:bidi="fa-IR"/>
        </w:rPr>
        <w:t>بود و سید اسماعیل حمیری</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مخصوصاً قصائدی که وی در مدح حضرت شاه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شاهکار ادبیات عرب است و خود نمونه کامل نبوغ و مهارت و شهامت آن مرد نامی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وی گفتند چرا شعری نمیگوئی که دارای غرابت و مطالب دقیق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شعری میگویم که بزرگ و کوچک آن را بفهمند و محتاج به تفسیر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شوشتری در مجالس المؤمنین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بجوار رحمت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اشراف شیعه که در کوفه می‌زیستند، هفتاد کفن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هارون الرشید از مال خودش او را کفن نمود و کفنهای اهل کوفه را پس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که در مدح بنی‌عباس و دولت آن‌ها سروده بود، می‌خواند و منصور از استماع آن مسرور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قصیده بانتها رسید، سوار قاضی رو کرد بمنصور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شما را مدح می‌گوید ولی دلش با آن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کسانی که این مرد آن‌ها را دوست می‌دارد، شما بنی‌عباس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دشمنی شما را در دل پنهان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قاضی دروغ می‌گوید، من براستی در این قصیده تو را مدح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از روی حسد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می‌بینید من نزد شما آمد و رفت دارم و شما به من نظر دارید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من نسبت به شما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است و من آن را از پدر و مادرم بارث برده‌ام، ولی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 زمان جاهلیت و اسلام از دشمنان شما اهل‌بیت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خداوند در باره خاندان او این آیه را نازل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پیغمبر کسانی که از پشت حجره‌ها تو را صدا می‌زنند، بسیاری از آن‌ها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به رجعت دارد و بشیخین ناسزا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 من عقیده به رجعت دارم، من عقیده به رجعت را به اتکاء این آیه قرآن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می‌دانیم که ما دو بار برانگیخته می‌شویم که یک‌دفعه به طور عموم و در دیگری افراد خاصی را به دنیا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خداوند در باره عزیر 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منطق قرآن در باره رجعت است</w:t>
      </w:r>
      <w:r>
        <w:rPr>
          <w:rStyle w:val="FootnoteAnchor"/>
          <w:rtl w:val="true"/>
        </w:rPr>
        <w:footnoteReference w:id="251"/>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متکبران روز قیامت به صورت مورچه‌های ریز برانگیخته می‌شوند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بنی‌اسرائیل پدید نیامد جز این‌که در امت من نیز می‌باشد و در امت من هم مثل آن خواهد بود، حتی فرو رفتن در زمین و مسخ شدن آدمی و سنگسار نمودن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گفت به خدا قسم دور نیست که خداوند این امت را به صورت بوزینه یا خوک‌هائی محشور گرداند</w:t>
      </w:r>
      <w:r>
        <w:rPr>
          <w:rFonts w:eastAsia="IRNazanin" w:cs="IRNazanin"/>
          <w:color w:val="111111"/>
          <w:sz w:val="28"/>
          <w:szCs w:val="28"/>
          <w:rtl w:val="true"/>
          <w:lang w:bidi="fa-IR"/>
        </w:rPr>
        <w:t xml:space="preserve">. </w:t>
      </w:r>
      <w:bookmarkStart w:id="234" w:name="pg14726_157567"/>
    </w:p>
    <w:p>
      <w:pPr>
        <w:pStyle w:val="BookText"/>
        <w:rPr/>
      </w:pPr>
      <w:bookmarkEnd w:id="234"/>
      <w:r>
        <w:rPr>
          <w:rFonts w:ascii="IRNazanin" w:hAnsi="IRNazanin" w:eastAsia="IRNazanin"/>
          <w:color w:val="111111"/>
          <w:sz w:val="28"/>
          <w:sz w:val="28"/>
          <w:szCs w:val="28"/>
          <w:rtl w:val="true"/>
          <w:lang w:bidi="fa-IR"/>
        </w:rPr>
        <w:t>بنا بر این رجعتی را که من معتقدم مسأله‌ایست که قرآن به آن ناطق و سنت پیغمبر بر آن شاهد است و من عقیده دارم که خداوند عز و جل این مرد یعنی سوار قاضی را به صورت سگ یا بوزینه یا خوک و مورچهریز به دنیا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خدا قسم در حقیقت وی ستم‌گری متکبر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در این حالت منصور خندید و سید بالبداهه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حاشیت سوارا ابا شملة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الامام الحاکم العادل</w:t>
      </w:r>
      <w:r>
        <w:rPr>
          <w:rFonts w:eastAsia="IRNazanin" w:cs="IRNazanin"/>
          <w:color w:val="111111"/>
          <w:sz w:val="28"/>
          <w:szCs w:val="28"/>
          <w:rtl w:val="true"/>
          <w:lang w:bidi="fa-IR"/>
        </w:rPr>
        <w:t>...</w:t>
      </w:r>
    </w:p>
    <w:p>
      <w:pPr>
        <w:pStyle w:val="Heading4"/>
        <w:numPr>
          <w:ilvl w:val="3"/>
          <w:numId w:val="1"/>
        </w:numPr>
        <w:rPr/>
      </w:pPr>
      <w:bookmarkStart w:id="235" w:name="__RefHeading___Toc623841_730472459"/>
      <w:bookmarkStart w:id="236" w:name="_Toc85"/>
      <w:bookmarkEnd w:id="235"/>
      <w:r>
        <w:rPr/>
        <w:t>36</w:t>
      </w:r>
      <w:r>
        <w:rPr>
          <w:rtl w:val="true"/>
        </w:rPr>
        <w:t xml:space="preserve">. </w:t>
      </w:r>
      <w:r>
        <w:rPr>
          <w:rtl w:val="true"/>
        </w:rPr>
        <w:t>نظر مرحوم شیخ مفید</w:t>
      </w:r>
      <w:r>
        <w:rPr>
          <w:rtl w:val="true"/>
        </w:rPr>
        <w:t>(</w:t>
      </w:r>
      <w:r>
        <w:rPr>
          <w:rtl w:val="true"/>
        </w:rPr>
        <w:t>ره</w:t>
      </w:r>
      <w:r>
        <w:rPr>
          <w:rtl w:val="true"/>
        </w:rPr>
        <w:t>)</w:t>
      </w:r>
      <w:bookmarkEnd w:id="236"/>
    </w:p>
    <w:p>
      <w:pPr>
        <w:pStyle w:val="BookText"/>
        <w:rPr/>
      </w:pPr>
      <w:r>
        <w:rPr>
          <w:rFonts w:ascii="IRNazanin" w:hAnsi="IRNazanin" w:eastAsia="IRNazanin"/>
          <w:color w:val="111111"/>
          <w:sz w:val="28"/>
          <w:sz w:val="28"/>
          <w:szCs w:val="28"/>
          <w:rtl w:val="true"/>
          <w:lang w:bidi="fa-IR"/>
        </w:rPr>
        <w:t xml:space="preserve">و هم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علامات ظهور قائم آل‌محمد را ذکر می‌کند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مردگان از قبرهای خود بیرون آمده به دنیا برمی‌گردند و با یک دیگر مأنوس گشته بدید و بازدید هم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ضمن مسائلی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پرسیده‌اند،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روایتی که از حضرت صادق نقل شده چیست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یقل بمتعتنا و لم یؤمن برجعتنا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قائل بمتعه ما و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صیغه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ایمان به رجعت ما نداشته باشد، از ما نیست؟</w:t>
      </w:r>
    </w:p>
    <w:p>
      <w:pPr>
        <w:pStyle w:val="BookText"/>
        <w:rPr/>
      </w:pPr>
      <w:r>
        <w:rPr>
          <w:rFonts w:ascii="IRNazanin" w:hAnsi="IRNazanin" w:eastAsia="IRNazanin"/>
          <w:color w:val="111111"/>
          <w:sz w:val="28"/>
          <w:sz w:val="28"/>
          <w:szCs w:val="28"/>
          <w:rtl w:val="true"/>
          <w:lang w:bidi="fa-IR"/>
        </w:rPr>
        <w:t>آیا مقصود بازگشت به دنیا و مخصوص اهل ایمان است، یا منظور غیر آن‌ها از ظالمان جبارند که پیش از روز قیامت رجوع به دنیا می‌کنند؟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بعد از جواب سؤال از متعه، راجع به رجعت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فرموده هر کس ایمان به رجعت ما نداشته باشد از ما نیست، مقصود </w:t>
      </w:r>
      <w:bookmarkStart w:id="237" w:name="pg14726_157568"/>
    </w:p>
    <w:p>
      <w:pPr>
        <w:pStyle w:val="BookText"/>
        <w:rPr/>
      </w:pPr>
      <w:bookmarkEnd w:id="237"/>
      <w:r>
        <w:rPr>
          <w:rFonts w:ascii="IRNazanin" w:hAnsi="IRNazanin" w:eastAsia="IRNazanin"/>
          <w:color w:val="111111"/>
          <w:sz w:val="28"/>
          <w:sz w:val="28"/>
          <w:szCs w:val="28"/>
          <w:rtl w:val="true"/>
          <w:lang w:bidi="fa-IR"/>
        </w:rPr>
        <w:t>رجعتی است که ایمان به آن اختصاص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این معنی که خداوند مردمی از امت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مردن و پیش از روز قیامت زنده می‌گرداند و این عقیده خاندان پیغمبر و از معتقدات شیعیان آن‌هاست و قرآن مجید هم گواه بر آن‌ست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38" w:name="__RefHeading___Toc623843_730472459"/>
      <w:bookmarkStart w:id="239" w:name="_Toc86"/>
      <w:bookmarkEnd w:id="238"/>
      <w:r>
        <w:rPr/>
        <w:t>37</w:t>
      </w:r>
      <w:r>
        <w:rPr>
          <w:rtl w:val="true"/>
        </w:rPr>
        <w:t xml:space="preserve">. </w:t>
      </w:r>
      <w:r>
        <w:rPr>
          <w:rtl w:val="true"/>
        </w:rPr>
        <w:t>نظر مرحوم سید مرتضی</w:t>
      </w:r>
      <w:r>
        <w:rPr>
          <w:rtl w:val="true"/>
        </w:rPr>
        <w:t>(</w:t>
      </w:r>
      <w:r>
        <w:rPr>
          <w:rtl w:val="true"/>
        </w:rPr>
        <w:t>ره</w:t>
      </w:r>
      <w:r>
        <w:rPr>
          <w:rtl w:val="true"/>
        </w:rPr>
        <w:t>)</w:t>
      </w:r>
      <w:bookmarkEnd w:id="239"/>
    </w:p>
    <w:p>
      <w:pPr>
        <w:pStyle w:val="BookText"/>
        <w:rPr/>
      </w:pPr>
      <w:r>
        <w:rPr>
          <w:rFonts w:ascii="IRNazanin" w:hAnsi="IRNazanin" w:eastAsia="IRNazanin"/>
          <w:color w:val="111111"/>
          <w:sz w:val="28"/>
          <w:sz w:val="28"/>
          <w:szCs w:val="28"/>
          <w:rtl w:val="true"/>
          <w:lang w:bidi="fa-IR"/>
        </w:rPr>
        <w:t xml:space="preserve">و هم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رضی اللَّه عنه در پاسخ مسائلی که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پرسیده‌اند، از جمله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قلیلی از شیعیان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دولت آل‌محمد در زمان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رجوع بدن‌های آنها،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شیعه امامیه در باره رجعت آن‌ست که خداوند متعال در موقع ظهور امام زمان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شیعیان آن حضرت را که قبلاً مرده بودند، به دنیا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بثواب یاری او و مساعدت وی و مشاهده دولت آن حضرت فائز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مردمی از دشمنان آن حضرت را نیز زنده می‌گرداند، تا از آن‌ها انتقام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نیز از مشاهده ظهور حق و بالا گرفتن دین پیروان حق، زجر بکشند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اثبات رجعت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تردید ندارد، که خداوند قدرت بر زنده گردانیدن مردمی در پایان روزگار،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فی نفسه محال </w:t>
      </w:r>
      <w:bookmarkStart w:id="240" w:name="pg14726_157569"/>
    </w:p>
    <w:p>
      <w:pPr>
        <w:pStyle w:val="BookText"/>
        <w:rPr/>
      </w:pPr>
      <w:bookmarkEnd w:id="240"/>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ثابت شد که رجعت عقلا جایز و از حیز قدرت خداوند خارج نیست، راه اثبات آن به این است که می‌گوئیم علمای شیعه اجماع دارند که این معنی واقع می‌شود، و ما در کتب خود ثابت نموده‌ایم که اجماع علمای شیعه حجت است، زیرا حاکی از وجود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41" w:name="__RefHeading___Toc623845_730472459"/>
      <w:bookmarkStart w:id="242" w:name="_Toc87"/>
      <w:bookmarkEnd w:id="241"/>
      <w:r>
        <w:rPr/>
        <w:t>38</w:t>
      </w:r>
      <w:r>
        <w:rPr>
          <w:rtl w:val="true"/>
        </w:rPr>
        <w:t xml:space="preserve">. </w:t>
      </w:r>
      <w:r>
        <w:rPr>
          <w:rtl w:val="true"/>
        </w:rPr>
        <w:t>گفتار مرحوم سید بن طاوس</w:t>
      </w:r>
      <w:r>
        <w:rPr>
          <w:rtl w:val="true"/>
        </w:rPr>
        <w:t>(</w:t>
      </w:r>
      <w:r>
        <w:rPr>
          <w:rtl w:val="true"/>
        </w:rPr>
        <w:t>ره</w:t>
      </w:r>
      <w:r>
        <w:rPr>
          <w:rtl w:val="true"/>
        </w:rPr>
        <w:t>)</w:t>
      </w:r>
      <w:bookmarkEnd w:id="242"/>
    </w:p>
    <w:p>
      <w:pPr>
        <w:pStyle w:val="BookText"/>
        <w:rPr/>
      </w:pPr>
      <w:r>
        <w:rPr>
          <w:rFonts w:ascii="Amiri" w:hAnsi="Amiri" w:eastAsia="Amiri" w:cs="Amiri"/>
          <w:color w:val="111111"/>
          <w:sz w:val="28"/>
          <w:sz w:val="28"/>
          <w:szCs w:val="28"/>
          <w:rtl w:val="true"/>
          <w:lang w:bidi="ar-SA"/>
        </w:rPr>
        <w:t xml:space="preserve">سید بن طاوس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نقل کلام شیخ طوسی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تبیان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در جواز اعتقاد به رجعت به دلیل این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حشر مردگان را که همان رجعت است در کتب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أبو‌سعید خدری روایت کرده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شیوه امت‌های پیش وجب بوجب و ذرع بذرع بعینه در باره شما نیز جاری خواهد شد، تا آن‌جا که اگر آن‌ها بسوراخ سوسماری رفته باشند، شما نیز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شیوه یهود و نصارا در بین ما جریان می‌یابد؟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شیوه کی؟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نموده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 اسلام بعد از من شبیه‌ترین امتها به بنی‌اسرائیل هستید و طابق النعل بالنعل از راهی که آن‌ها رفتند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نمی‌دانم گوساله پرست هم 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پاره‌ای از روایات آن‌ها در مطابقت شیوه امت اسلام با امت‌های گذشته و بنی‌اسرائیل و یهود باشد و قرآن مجید و اخبار متواتر هم گواه بر این‌ست که مردمی از امت‌های گذشته و یهود وقتی به موسی بن عمران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مگر این‌که خدا را به طور آشکار به ما بنمایانی، خدا هم آن‌ها را میرانید و سپس زنده گردانید، به همین دلیلها که آن‌ها معتقد هستند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 اسلام نیز این وضع جریان دارد و خداوند کسانی را بعد از مرگشان دوباره زنده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رجعت بعقیده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این‌ست که من در روایات اهل تسنن دیده‌ام که آن‌ها بیش از شیعه در این خصوص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روایات آن‌ها اشاره به این هست که مولی امیر المؤمنین بعد از ضربت زدن ابن ملجم و بعد از رحلتش مانند ذو‌القرنین دوباره به دنیا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ذو‌القرنین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 را تحت فرمان ذو‌القرنین گذارده بود و پرده‌ها برای او کشیده و نور برایش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این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دوستدار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کوّاء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ذو‌القرنین پادشاه بود یا پیغمبر؟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پادشاه بود و نه پیغمبر ولی او بنده نیکوکاری بود که یک شاخش در راه بندگی خدا ضربت دید و با همان ضربت مرد، سپس خدا او را زنده گردانید </w:t>
      </w:r>
    </w:p>
    <w:p>
      <w:pPr>
        <w:pStyle w:val="BookText"/>
        <w:rPr/>
      </w:pPr>
      <w:r>
        <w:rPr>
          <w:rFonts w:ascii="IRNazanin" w:hAnsi="IRNazanin" w:eastAsia="IRNazanin"/>
          <w:color w:val="111111"/>
          <w:sz w:val="28"/>
          <w:sz w:val="28"/>
          <w:szCs w:val="28"/>
          <w:rtl w:val="true"/>
          <w:lang w:bidi="fa-IR"/>
        </w:rPr>
        <w:t>آن‌گاه شاخ چپش ضربت دید و دوباره مرد، مجدداً خداوند او را زنده گردانید و به همین جهت ذو‌القرنین</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برای اطلاع بیش‌تر رجوع کنید بکتاب قصص قرآن بلاغی بخش فرهنگ آن و اعلام قرآن دکتر خزائلی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شد و در میان شما مردم هم کسی مانند ذو‌القرنین هست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من در کتاب‌های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دیده‌ام که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برده‌اند که آن‌ها بعد از مرگ، و پیش از دفن و بعد از دفن به دنیا برگشتند و حرف زدند و چیزها نقل کردند و سپس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مخالفین ما از اهل سنت و غیر هم این گونه موضوعات را نقل کرده و در کتاب‌های خود نوشته‌اند، چرا حاضر نیستند قبول کنند که علمای اهل‌بیت دوباره به دنیا برگردند و برای چه از روایات ائمه اطهار در خصوص رجعت اظهار تنفر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که علمای ما و اهل‌بیت پیغمبر و شیعیان آن‌ها معتقدند از جمله علائم و معجزات پیغمبر اسلام است، چرا مقام آن حضرت در نزد اهل تسنن با انکار رجعت باید از موسی و عیسی و دانیال پیغمبر کم‌تر باشد؟ زیرا می‌دانیم که خداوند متعال به دست آن‌ها مردگان بسیاری را زنده گردانید و تمام علمای اهل تسنن هم باتفاق آن را قبول دارند</w:t>
      </w:r>
      <w:r>
        <w:rPr>
          <w:rFonts w:eastAsia="IRNazanin" w:cs="IRNazanin"/>
          <w:color w:val="111111"/>
          <w:sz w:val="28"/>
          <w:szCs w:val="28"/>
          <w:rtl w:val="true"/>
          <w:lang w:bidi="fa-IR"/>
        </w:rPr>
        <w:t xml:space="preserve">. </w:t>
      </w:r>
      <w:bookmarkStart w:id="243" w:name="pg14726_157572"/>
    </w:p>
    <w:p>
      <w:pPr>
        <w:pStyle w:val="Heading4"/>
        <w:numPr>
          <w:ilvl w:val="3"/>
          <w:numId w:val="1"/>
        </w:numPr>
        <w:rPr/>
      </w:pPr>
      <w:bookmarkStart w:id="244" w:name="__RefHeading___Toc623847_730472459"/>
      <w:bookmarkStart w:id="245" w:name="_Toc88"/>
      <w:bookmarkEnd w:id="243"/>
      <w:bookmarkEnd w:id="244"/>
      <w:r>
        <w:rPr/>
        <w:t>39</w:t>
      </w:r>
      <w:r>
        <w:rPr>
          <w:rtl w:val="true"/>
        </w:rPr>
        <w:t xml:space="preserve">. </w:t>
      </w:r>
      <w:r>
        <w:rPr>
          <w:rtl w:val="true"/>
        </w:rPr>
        <w:t>حدیث سلمان فارسی</w:t>
      </w:r>
      <w:bookmarkEnd w:id="245"/>
    </w:p>
    <w:p>
      <w:pPr>
        <w:pStyle w:val="BookText"/>
        <w:rPr/>
      </w:pPr>
      <w:r>
        <w:rPr>
          <w:rFonts w:ascii="IRNazanin" w:hAnsi="IRNazanin" w:eastAsia="IRNazanin"/>
          <w:color w:val="111111"/>
          <w:sz w:val="28"/>
          <w:sz w:val="28"/>
          <w:szCs w:val="28"/>
          <w:rtl w:val="true"/>
          <w:lang w:bidi="fa-IR"/>
        </w:rPr>
        <w:t xml:space="preserve">شیخ 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سید جلیل حسن بن کبش نقل می‌کند که وی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سلمان فارسی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خداوند هیچ پیغمبری را مبعوث نکرد جز این‌که دوازده نقیب برای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معنی را من از یهود و نصارا هم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می‌دانی آن دوازده تن که خداوند بعد از من برای پیشوائی برگزیده است،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بهتر 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خداوند مرا از نور پاک خود آفرید، مرا خواند، اطاعت کردم از نور من علی را آفرید، او را نیز خواند اطاعت کرد، سپس از نور من و علی فاطمه را خلق کرد، و او را نیز خواند اطاعت کرد، آن‌گاه از نور من و علی و فاطمه حسن و حسین را آفرید، و آن‌ها را نیز به بندگی و اطاعت خود فراخواند، 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ما را به پنج اسم خود موسوم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محمود است و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است، این هم علی بن ابی‌طالب است، خدا فاطر السموات و الارض این هم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احسان است، این هم حسن، خداوند محسن است این نیز حسین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از نور ما و نور حسین، بقیه امامان نه‌گانه را آفرید، و آن‌ها را به پیروی از خود دعوت کرد و آن‌ها نیز پیش از آن‌که آسمانی درست شود و زمینی پهن گردد، و هوائی و آبی، و فرشته‌ای و بشری باشد، پذیرفتند و خدا را اطاعت </w:t>
      </w:r>
    </w:p>
    <w:p>
      <w:pPr>
        <w:pStyle w:val="BookText"/>
        <w:rPr/>
      </w:pPr>
      <w:r>
        <w:rPr>
          <w:rFonts w:ascii="IRNazanin" w:hAnsi="IRNazanin" w:eastAsia="IRNazanin"/>
          <w:color w:val="111111"/>
          <w:sz w:val="28"/>
          <w:sz w:val="28"/>
          <w:szCs w:val="28"/>
          <w:rtl w:val="true"/>
          <w:lang w:bidi="fa-IR"/>
        </w:rPr>
        <w:t>کردند، ما با علم خداوند، انواری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پاک و منزه می‌دانستیم، و از وی اطاعتمی‌کردیم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گردد، کسی که اینان را بشناسد چه پاداشی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عارف به حق آن‌ها باشد و از آنان پیروی کند، دوستان آن‌ها را دوست بدارد، و از دشمنان آنان بیزاری بجوید، به خدا قسم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وارد شویم، آن‌ها نیز وارد می‌شوند و هر جا مسکن کنیم آن‌ها نیز ساکن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بدون این‌که اسامی آن‌ها را بدانم، به آن‌ها ایمان داشته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سلمان آن‌ها را تا حسین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و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سید العابدین علی بن الحسین، و بعد از او فرزندش محمد بن علی باقر، شکافنده علم اولین و آخرین از انبیاء و مرسلین و بعد از او فرزندش جعفر بن محمد لسان صادق خداوند، و بعد از او موسی الکاظم صابر در راه خدا، و بعد از او علی بن موسی الرضا، راضی به امر خداوند، و بعد از او محمد بن علی برگزیده خلق خداوند، و بعد از او علی بن محمد هادی، راهنمای خلق به سوی خدا و بعد از او حسن بن علی امین دین خدا، و بعد از او فرزندش مهدی ناطق و قائم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آن‌ها را درک می‌کنم؟ 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سلمان تو و امثال تو که آن‌ها را دوست بدارند با معرفت آن‌ها را درک </w:t>
      </w:r>
      <w:bookmarkStart w:id="246" w:name="pg14726_157574"/>
    </w:p>
    <w:p>
      <w:pPr>
        <w:pStyle w:val="BookText"/>
        <w:rPr/>
      </w:pPr>
      <w:bookmarkEnd w:id="246"/>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خدا را شکر کردم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تا زمان آن‌ها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آیه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روی شوق شدت یافت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معنی در زمان شما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در آن زمان من و علی و فاطمه و حسن و حسین و نه امام اولاد حسین که همه مظلوم اهل‌بیت من بودند، همه یک جا جمع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ابلیس و لشکریان او و مؤمنین واقعی و کافران حقیقی حاضر می‌شوند تا از یک دیگر قصاص کنند، و هیچ کس ظلم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تأویل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نُرِی فِرْعَوْنَ وَ هامانَ وَ 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255"/>
      </w:r>
    </w:p>
    <w:p>
      <w:pPr>
        <w:pStyle w:val="Heading4"/>
        <w:numPr>
          <w:ilvl w:val="3"/>
          <w:numId w:val="1"/>
        </w:numPr>
        <w:rPr/>
      </w:pPr>
      <w:bookmarkStart w:id="247" w:name="__RefHeading___Toc623849_730472459"/>
      <w:bookmarkStart w:id="248" w:name="_Toc89"/>
      <w:bookmarkEnd w:id="247"/>
      <w:r>
        <w:rPr/>
        <w:t>40</w:t>
      </w:r>
      <w:r>
        <w:rPr>
          <w:rtl w:val="true"/>
        </w:rPr>
        <w:t xml:space="preserve">. </w:t>
      </w:r>
      <w:r>
        <w:rPr>
          <w:rtl w:val="true"/>
        </w:rPr>
        <w:t>دادخواهی حضرت زهرا</w:t>
      </w:r>
      <w:r>
        <w:rPr>
          <w:rtl w:val="true"/>
        </w:rPr>
        <w:t>(</w:t>
      </w:r>
      <w:r>
        <w:rPr>
          <w:rtl w:val="true"/>
        </w:rPr>
        <w:t>س</w:t>
      </w:r>
      <w:r>
        <w:rPr>
          <w:rtl w:val="true"/>
        </w:rPr>
        <w:t xml:space="preserve">) </w:t>
      </w:r>
      <w:r>
        <w:rPr>
          <w:rtl w:val="true"/>
        </w:rPr>
        <w:t>پس از رجعت</w:t>
      </w:r>
      <w:bookmarkEnd w:id="24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از ظلم اولی و دومی و غصب فدک ملک خود توسط آن‌ها، و رفتن به میان مهاجرین و انصار و ایراد خطبه‌اش در خصوص غصب فدک، و جوابی که خلیفه در رد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ارث نمی‌گذارند، و استدلال زهرا به گفته زکریا و یحیی و داستان داود و سلیمان و این‌که دومی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طوماری را که پدرت برای تو نوشت به من نشان بده و او در آورد و نشان داد و او آن را گرفته پیش روی قریش و مهاجرین و انصار و سایرین پاره کرد و گریستن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برگشتن به طرف قبر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می‌گریست و محزون بود و به خداوند و پدرش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و با شعار رقیه دختر صفی تمثل جست شکایت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کان بعدک انباء و هنبثة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شاهدها لم یکبر الخطب</w:t>
      </w:r>
    </w:p>
    <w:p>
      <w:pPr>
        <w:pStyle w:val="BookText"/>
        <w:rPr/>
      </w:pPr>
      <w:r>
        <w:rPr>
          <w:rFonts w:ascii="IRNazanin" w:hAnsi="IRNazanin" w:eastAsia="IRNazanin"/>
          <w:color w:val="111111"/>
          <w:sz w:val="28"/>
          <w:sz w:val="28"/>
          <w:szCs w:val="28"/>
          <w:rtl w:val="true"/>
          <w:lang w:bidi="fa-IR"/>
        </w:rPr>
        <w:t xml:space="preserve">انّا فقدناک فقد الأرض وابلها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 اهلک فاشهد هم فقد لعبوا</w:t>
      </w:r>
    </w:p>
    <w:p>
      <w:pPr>
        <w:pStyle w:val="BookText"/>
        <w:rPr/>
      </w:pPr>
      <w:r>
        <w:rPr>
          <w:rFonts w:ascii="IRNazanin" w:hAnsi="IRNazanin" w:eastAsia="IRNazanin"/>
          <w:color w:val="111111"/>
          <w:sz w:val="28"/>
          <w:sz w:val="28"/>
          <w:szCs w:val="28"/>
          <w:rtl w:val="true"/>
          <w:lang w:bidi="fa-IR"/>
        </w:rPr>
        <w:t xml:space="preserve">ابدّت رجال لنا فحوی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نأیت و حالت دونک الحجب</w:t>
      </w:r>
    </w:p>
    <w:p>
      <w:pPr>
        <w:pStyle w:val="BookText"/>
        <w:rPr/>
      </w:pPr>
      <w:r>
        <w:rPr>
          <w:rFonts w:ascii="IRNazanin" w:hAnsi="IRNazanin" w:eastAsia="IRNazanin"/>
          <w:color w:val="111111"/>
          <w:sz w:val="28"/>
          <w:sz w:val="28"/>
          <w:szCs w:val="28"/>
          <w:rtl w:val="true"/>
          <w:lang w:bidi="fa-IR"/>
        </w:rPr>
        <w:t xml:space="preserve">لکلّ قوم لهم قرب و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الاله علی الادنین مقترب</w:t>
      </w:r>
    </w:p>
    <w:p>
      <w:pPr>
        <w:pStyle w:val="BookText"/>
        <w:rPr/>
      </w:pPr>
      <w:r>
        <w:rPr>
          <w:rFonts w:ascii="IRNazanin" w:hAnsi="IRNazanin" w:eastAsia="IRNazanin"/>
          <w:color w:val="111111"/>
          <w:sz w:val="28"/>
          <w:sz w:val="28"/>
          <w:szCs w:val="28"/>
          <w:rtl w:val="true"/>
          <w:lang w:bidi="fa-IR"/>
        </w:rPr>
        <w:t xml:space="preserve">یا لیت قبلک کان الموت حلّ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املوا اناس ففازوا بالّذی طلبوا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داستان اولی را نقل می‌کند که چگونه خالد بن ولید و قنفذ و عمر بن الخطاب و جمعی را فرستاد تا امیر المؤمنین را از خانه خود برای بیعت گرفتن در سقیفه بنی‌ساعده ببرند، و امیر المؤمنین بعد از آن حضرت مشغول جمع آوری قرآن گردید، و قرض حضرتش را که هشتاد هزار درهم بود، با فروش دارائی خود، همه آن‌ها را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نقل می‌کند که چگونه عمر گفت یا علی بیرون بیا و در آن‌چه مسلمانان شرکت کرده‌اند تو نیز شرکت کن و گر نه گردنت را می‌زنیم،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کاری است که اگر انصاف داشته باشید، خواهید دانست که او از آمدن معذور است، ولی آن‌ها گوش نگرفتند و هیزم آوردند تا درب خانه‌ای را که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فاطمه و حسن و حسین و زینب و ام کلثوم و فضه در آن بودند آتش </w:t>
      </w:r>
    </w:p>
    <w:p>
      <w:pPr>
        <w:pStyle w:val="BookText"/>
        <w:rPr/>
      </w:pPr>
      <w:r>
        <w:rPr>
          <w:rFonts w:ascii="IRNazanin" w:hAnsi="IRNazanin" w:eastAsia="IRNazanin"/>
          <w:color w:val="111111"/>
          <w:sz w:val="28"/>
          <w:sz w:val="28"/>
          <w:szCs w:val="28"/>
          <w:rtl w:val="true"/>
          <w:lang w:bidi="fa-IR"/>
        </w:rPr>
        <w:t>بزنند، و بالاخره، آن در را هم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پشت در و از همان جا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و ای بر تو چگونه بر خدا و پیغمبر جسارت ورزیدی که با این کار می‌خواهی نسل پیغمبر را از روی زمین براندازی و او را از میان ببری و نور خدا را خاموش کنی، با این‌که خدا نمی‌گذارد که نورش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نه محمد حاضر است و نه فرشتگان از جانب خدا برای امر و نهی و ترساندن می‌آیند، و علی هم مانند یک نفر از مسلمین است، اگر می‌خواهی بگو بیرون بیاید و با أبو‌بکر بیعت کند و گر نه همه شما را آتش می‌زنم فاطمه در حالی که می‌گریست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فقدان پیغمبر و رسول برگزیده‌ات و ارتداد امتت و ممانعتی را که از رسیدن حقی که تو در کتاب خود برای ما قرار داده‌ای بعمل آوردند، به تو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حرف‌های زنانه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نبوت و خلافت را یک جا برای شما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هیزم را آتش زد و قنفذ ملعون دستش را داخل نمود تا در را بگشاید، و عمر با تازیانه به بازوی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طوری که بازویش هم‌چون بازوبند سیاهی ورم کرد، و طوری با پا بدر نیم سوخته زد که بشکم دختر پیغمبر خورد و او که حامله بود محسن شش ماهه خود را سقط کرد</w:t>
      </w:r>
      <w:r>
        <w:rPr>
          <w:rStyle w:val="FootnoteAnchor"/>
          <w:rtl w:val="true"/>
        </w:rPr>
        <w:footnoteReference w:id="25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قنفذ و خالد بن ولید هجوم آوردند بدرون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صدای بلند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دروغ‌گو می‌دانند 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بچه‌اش را </w:t>
      </w:r>
    </w:p>
    <w:p>
      <w:pPr>
        <w:pStyle w:val="BookText"/>
        <w:rPr/>
      </w:pP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در حالی که چشمش از شدت غضب سرخ شده بود از داخل خانه بیرون آمد و عبایش را در آورد و روی فاطمه که غش کرده بود انداخت و او را بسینه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خداوند پدر بزرگوارت را برای هدایت جهانیان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مقنعه خود را از سر برداری و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خدا قسم اگر چنین کنی یک نفر در روی زمین نمی‌ماند که بگوید محمد و موسی و عیسی و ابراهیم و نوح و آدم پیغمبر خداست هر جنبنده‌ای که در روی زمین است و هر پرنده‌ای که در آسمان است خداوند آن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وای بر تو از این کار که امروز نمودی و از عواقب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من بیرون برو پیش از آن‌که شمشیرم را بکشم و امت جفا جوی را بکشم عمر هم با خالد بن ولید و قنفذ و عبد الرحمن بن ابی‌بیرون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فضه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بانوی خود زهراء را دریاب که دچار درد زائیدن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فضه به کار آن مخدره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پیش از ولادت نام او را محسن گذارده بودند سقط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به نزد جدش رسول خدا می‌رود و به وی شکایت 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در تاریکی شب زهرا را برداشته باتفاق حسن و حسین و زینب و ام کلثوم بدر خانه مهاجر و انصار می‌رفت، و آن‌ها را به یاد خدا و </w:t>
      </w:r>
      <w:bookmarkStart w:id="249" w:name="pg14726_157578"/>
    </w:p>
    <w:p>
      <w:pPr>
        <w:pStyle w:val="BookText"/>
        <w:rPr/>
      </w:pPr>
      <w:bookmarkEnd w:id="249"/>
      <w:r>
        <w:rPr>
          <w:rFonts w:ascii="IRNazanin" w:hAnsi="IRNazanin" w:eastAsia="IRNazanin"/>
          <w:color w:val="111111"/>
          <w:sz w:val="28"/>
          <w:sz w:val="28"/>
          <w:szCs w:val="28"/>
          <w:rtl w:val="true"/>
          <w:lang w:bidi="fa-IR"/>
        </w:rPr>
        <w:t>پیغمبر و بیعت و پیمانی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در چهار جا برای وی گرفت و در هر مورد مسلمانان او را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می‌آورد و همه وعده می‌دادند که فردای آن شب بیاری وی قیام کنند ولی چون صبح می‌شد هیچ کس حرکتی از خود نشان نمی‌داد</w:t>
      </w:r>
      <w:r>
        <w:rPr>
          <w:rFonts w:eastAsia="IRNazanin" w:cs="IRNazanin"/>
          <w:color w:val="111111"/>
          <w:sz w:val="28"/>
          <w:szCs w:val="28"/>
          <w:rtl w:val="true"/>
          <w:lang w:bidi="fa-IR"/>
        </w:rPr>
        <w:t>.</w:t>
      </w:r>
    </w:p>
    <w:p>
      <w:pPr>
        <w:pStyle w:val="Heading4"/>
        <w:numPr>
          <w:ilvl w:val="3"/>
          <w:numId w:val="1"/>
        </w:numPr>
        <w:rPr/>
      </w:pPr>
      <w:bookmarkStart w:id="250" w:name="__RefHeading___Toc623851_730472459"/>
      <w:bookmarkStart w:id="251" w:name="_Toc90"/>
      <w:bookmarkEnd w:id="250"/>
      <w:r>
        <w:rPr/>
        <w:t>41</w:t>
      </w:r>
      <w:r>
        <w:rPr>
          <w:rtl w:val="true"/>
        </w:rPr>
        <w:t xml:space="preserve">. </w:t>
      </w:r>
      <w:r>
        <w:rPr>
          <w:rtl w:val="true"/>
        </w:rPr>
        <w:t>دادخواهی امیر المؤمنین</w:t>
      </w:r>
      <w:r>
        <w:rPr>
          <w:rtl w:val="true"/>
        </w:rPr>
        <w:t>(</w:t>
      </w:r>
      <w:r>
        <w:rPr>
          <w:rtl w:val="true"/>
        </w:rPr>
        <w:t>علیه السلام</w:t>
      </w:r>
      <w:r>
        <w:rPr>
          <w:rtl w:val="true"/>
        </w:rPr>
        <w:t>)</w:t>
      </w:r>
      <w:bookmarkEnd w:id="251"/>
    </w:p>
    <w:p>
      <w:pPr>
        <w:pStyle w:val="BookText"/>
        <w:rPr/>
      </w:pPr>
      <w:r>
        <w:rPr>
          <w:rFonts w:ascii="IRNazanin" w:hAnsi="IRNazanin" w:eastAsia="IRNazanin"/>
          <w:color w:val="111111"/>
          <w:sz w:val="28"/>
          <w:sz w:val="28"/>
          <w:szCs w:val="28"/>
          <w:rtl w:val="true"/>
          <w:lang w:bidi="fa-IR"/>
        </w:rPr>
        <w:t>سپس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محنت‌های عظیمی را که بعد از پیغمبر دید و با آن امتحان خود را داد، به آن حضرت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داستان من مانند داستان هارون است و من به شما همان را می‌گویم که هارون به موسی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اسْتَضْعَفُونِی وَ کادُوا یقْتُلُونَنِی فَلا تُشْمِتْ بِی الْأَعْداءَ وَ لا تَجْعَلْنِی مَعَ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 مردم مرا تنها گذاشتند و نزدیک بود مرا بکشند پس تو کاری نکن که دشمن به من سرزنشکند، و مرا با مردم ظالم قرار مده من هم صبر کردم و تسلیم حوادث شدم و راضی برضای خدا گشتم و با مخالفتی که با من نمودند و نقض عهد خود که با آن‌ها در باره من معاهده نمودی، حجت بر آن‌ها تمام گشت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متحمل رنجها و گرفتاری‌هائی شدم که هیچ جانشین پیغمبری در هیچ امتی متحمل نگشت، تا جایی که با ضربت عبد الرحمن </w:t>
      </w:r>
    </w:p>
    <w:p>
      <w:pPr>
        <w:pStyle w:val="BookText"/>
        <w:rPr/>
      </w:pPr>
      <w:r>
        <w:rPr>
          <w:rFonts w:ascii="IRNazanin" w:hAnsi="IRNazanin" w:eastAsia="IRNazanin"/>
          <w:color w:val="111111"/>
          <w:sz w:val="28"/>
          <w:sz w:val="28"/>
          <w:szCs w:val="28"/>
          <w:rtl w:val="true"/>
          <w:lang w:bidi="fa-IR"/>
        </w:rPr>
        <w:t>بن ملجم مرا به قتل رساندند، و خداوند شاهد بچگونگی نقض بیعت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عایشه را به بهانه ادای مراسم حج و عمره به مکة بردند ولی او را گردش داده به بصره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برای جلوگیری از بلوای آن‌ها بسیج کردم و خدا و شما را به یاد آن‌ها آوردم، ولی آن‌ها برنگشتند تا این‌که خداوند مرا بر آن‌ها پیروز گردانید و خون بیست هزار نفر از مسلمانان ریخته و هفتاد دست که می‌خواست مهار شتر عایشه را نگهدارد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جنگ‌های شما و جنگ‌های بعد از شما دیدم از جنگ جمل بر من دشوارتر نبود</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زیرا آن جنگ از سخت‌ترین و هول انگیزترین و بزرگ‌ترین جنگ‌هائی بود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مرا بار آوردی و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 و آیه وَ اصْبِرْ وَ ما صَبْرُک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صبر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به خدا قسم تأویل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واقعاً بعد از شما تحقق یافت که خدا می‌فرماید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هم پیغمبری است که پیش از او هم پیغمبران بودند، آیا اگر او مرد یا کشته شد شما به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252" w:name="pg14726_157580"/>
    </w:p>
    <w:p>
      <w:pPr>
        <w:pStyle w:val="BookText"/>
        <w:rPr/>
      </w:pPr>
      <w:bookmarkEnd w:id="252"/>
      <w:r>
        <w:rPr>
          <w:rFonts w:ascii="IRNazanin" w:hAnsi="IRNazanin" w:eastAsia="IRNazanin"/>
          <w:color w:val="111111"/>
          <w:sz w:val="28"/>
          <w:sz w:val="28"/>
          <w:szCs w:val="28"/>
          <w:rtl w:val="true"/>
          <w:lang w:bidi="fa-IR"/>
        </w:rPr>
        <w:t xml:space="preserve">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پذیرفتن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طریقه سابق خود برگردد، هیچ‌گونه ضرری نمی‌تواند به خدا برساند</w:t>
      </w:r>
      <w:r>
        <w:rPr>
          <w:rFonts w:eastAsia="IRNazanin" w:cs="IRNazanin"/>
          <w:color w:val="111111"/>
          <w:sz w:val="28"/>
          <w:szCs w:val="28"/>
          <w:rtl w:val="true"/>
          <w:lang w:bidi="fa-IR"/>
        </w:rPr>
        <w:t>.</w:t>
      </w:r>
    </w:p>
    <w:p>
      <w:pPr>
        <w:pStyle w:val="Heading4"/>
        <w:numPr>
          <w:ilvl w:val="3"/>
          <w:numId w:val="1"/>
        </w:numPr>
        <w:rPr/>
      </w:pPr>
      <w:bookmarkStart w:id="253" w:name="__RefHeading___Toc623853_730472459"/>
      <w:bookmarkStart w:id="254" w:name="_Toc91"/>
      <w:bookmarkEnd w:id="253"/>
      <w:r>
        <w:rPr/>
        <w:t>42</w:t>
      </w:r>
      <w:r>
        <w:rPr>
          <w:rtl w:val="true"/>
        </w:rPr>
        <w:t xml:space="preserve">. </w:t>
      </w:r>
      <w:r>
        <w:rPr>
          <w:rtl w:val="true"/>
        </w:rPr>
        <w:t>دادخواهی حضرت امام حسن</w:t>
      </w:r>
      <w:r>
        <w:rPr>
          <w:rtl w:val="true"/>
        </w:rPr>
        <w:t>(</w:t>
      </w:r>
      <w:r>
        <w:rPr>
          <w:rtl w:val="true"/>
        </w:rPr>
        <w:t>علیه السلام</w:t>
      </w:r>
      <w:r>
        <w:rPr>
          <w:rtl w:val="true"/>
        </w:rPr>
        <w:t>)</w:t>
      </w:r>
      <w:bookmarkEnd w:id="254"/>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خطاب به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آمدن پدرم امیر المؤمنین به کوفه با حضرتش بودم تا این‌که بضربت عبد الرحمن بن ملجم ملعون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به او وصیت کرده بودید پدرم نیز به من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ملعون از شهادت پدرم مطلع شد، زیاد زنازاده را با دویست و پنجاه هزار سرباز به کوفه فرستاد و به وی دستور داد که من و برادرم حسین و سایر برادران و بستگان و شیعیان و دوستان مرا گرفتار سازد و از ما برای معاویه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ما حاضر نشدند گردنش را زدند، و سر او را برای معاویه فرستادند چون من این را دیدم از خانه بیرون آمده، به مسجد جامع کوفه رفتم تا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منبر رفتم و بعد از حمد و ثنای الهی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دنیا عوض شده و آثار دین از بین رفته، و بردباری کم شده امروز دیگر از تحریکات شیطانی و حکم خائنین کسی آسایش ندارد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دلیلهای محکمی برای آن‌ها آورده شد، و علائم زیادی بر ایشان روشن گردید، و مشکلاتشان آشکار گشت، و هر لحظه منتظر بودیم که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قسم جدم رحلت کرد و پدرم شهید شد و وسواس خناس در دل‌های مردم تخم وسوسه پاشید و فتنه‌جویان برای ایجاد فتنه عربده‌ها کشیدند و بر خلاف سنت رفتار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آن فتنه کر و کور که صدای کسانی که مردم را به راه راست می‌خوانند و برای پذیرش حق و حقیقت صلا می‌زنند، شنیده نمی‌شود، در آن فتنه است که سخن نفاق آمیز آشکار می‌گردد و باطن تفرقه اندازان معلوم می‌شود و دو لشکر خارجی شام و عراق بجان هم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بشتابید به سوی گشایش و نور آشکار و پرچم بزرگ و چراغی که هیچ گاه خاموش نمی‌شود و حقی که مخفی نمی‌گردد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شوید و از تاریکی گمراهی که شما را احاطه کرده بدرائید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دانه را شکافت و انسان را آفرید و ردای عظمت پوشانید، قسم یاد می‌کنم جمعی از شما که دارای دل‌هائی صاف و نیتهائی خالص باشند، بدون این‌که آمیخته بنفاق و قصد افتراق باشند برخاسته با من بیعت کنید، تا من بتوانم با شمشیر قیام کنم و اطراف کار را بر دشمن تنگ بگیرم و با نیزه‌ها و سمهای اسب لشکر آن‌ها را از میان بردارم،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سخن بگوئید و به من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مهرسکوت بدهان آن‌ها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بیست نفر کسی دیگر به من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ما با شمشیرهای خود تا پای جان برای نصرت تو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توئیم و هر کاری بکنی تصدیق می‌کنیم، هر امری داری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بچپ و راست خود نگاه کردم دیدم جز آن بیست نفر کسی دیگر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جدم پیروی می‌کنم، چه او وقتی سی و نه نفر معتقد داشت در پنهانی خدا را پرستش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او را بسن چهل سالگی رسانید با جماعت بیش‌تر امر خدا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عده با من بودند ببهترین وجه در راه خدا جهاد می‌کردم، آن‌گاه سر به آسمان برداشتم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راه راست دعوت کردم و از عذاب تو ترساندم و امر و نهی کردم، ولی آن‌ها پاسخ مثبت به من ندادند و از یاری من سر باز زدند، آن‌ها از اجابت دعوت داعی حق غافل بودند و از یاری وی خودداری کردند و در پیروی از او تقصیر نمودند و بکمک دشمنان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بلای خود را که بر ستم‌گران همیشه می‌فرستی بر اینان نیز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از منبر بزیر آمدم و از کوفه کوچ کرده رهسپار مدینه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دسته دسته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دسته دسته سپاه خود را به شهر انبار و کوفه گسیل داشته و آن‌ها هم دست بغارت و قتل مردم و زنان و اطفال آن‌ها زدند؛ من هم به آن‌ها فهماندم که وفا ندارند، لشکری فراهم آوردم، و به آن‌ها گفتم که شما به طرف معاویه خواهید رفت و پیمان و بیعت خود را با من می‌شکنید، و همان طور هم که گفته بودم، تحقق پذیرفت</w:t>
      </w:r>
      <w:r>
        <w:rPr>
          <w:rFonts w:eastAsia="IRNazanin" w:cs="IRNazanin"/>
          <w:color w:val="111111"/>
          <w:sz w:val="28"/>
          <w:szCs w:val="28"/>
          <w:rtl w:val="true"/>
          <w:lang w:bidi="fa-IR"/>
        </w:rPr>
        <w:t xml:space="preserve">. </w:t>
      </w:r>
      <w:bookmarkStart w:id="255" w:name="pg14726_157583"/>
    </w:p>
    <w:p>
      <w:pPr>
        <w:pStyle w:val="Heading4"/>
        <w:numPr>
          <w:ilvl w:val="3"/>
          <w:numId w:val="1"/>
        </w:numPr>
        <w:rPr/>
      </w:pPr>
      <w:bookmarkStart w:id="256" w:name="__RefHeading___Toc623855_730472459"/>
      <w:bookmarkStart w:id="257" w:name="_Toc92"/>
      <w:bookmarkEnd w:id="255"/>
      <w:bookmarkEnd w:id="256"/>
      <w:r>
        <w:rPr/>
        <w:t>43</w:t>
      </w:r>
      <w:r>
        <w:rPr>
          <w:rtl w:val="true"/>
        </w:rPr>
        <w:t xml:space="preserve">. </w:t>
      </w:r>
      <w:r>
        <w:rPr>
          <w:rtl w:val="true"/>
        </w:rPr>
        <w:t>دادخواهی حضرت امام حسین</w:t>
      </w:r>
      <w:r>
        <w:rPr>
          <w:rtl w:val="true"/>
        </w:rPr>
        <w:t>(</w:t>
      </w:r>
      <w:r>
        <w:rPr>
          <w:rtl w:val="true"/>
        </w:rPr>
        <w:t>علیه السلام</w:t>
      </w:r>
      <w:r>
        <w:rPr>
          <w:rtl w:val="true"/>
        </w:rPr>
        <w:t>)</w:t>
      </w:r>
      <w:bookmarkEnd w:id="257"/>
    </w:p>
    <w:p>
      <w:pPr>
        <w:pStyle w:val="BookText"/>
        <w:rPr/>
      </w:pPr>
      <w:r>
        <w:rPr>
          <w:rFonts w:ascii="IRNazanin" w:hAnsi="IRNazanin" w:eastAsia="IRNazanin"/>
          <w:color w:val="111111"/>
          <w:sz w:val="28"/>
          <w:sz w:val="28"/>
          <w:szCs w:val="28"/>
          <w:rtl w:val="true"/>
          <w:lang w:bidi="fa-IR"/>
        </w:rPr>
        <w:t>آن‌گاه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بدنی آغشته بخون، خود و یارانش که با وی کشته شدند، در جلو پیغمبر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او را می‌نگرد زار زار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او اهل آسمان و زمین نیز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ناله جانکاه از دل پر الم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و شیون و گریه و زاری آن حضرت زمین و اهل زمین متزلزل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و امام حسن در سمت راست پیغمبر و فاطمه زهرا در سمت چپ آن حضرت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در آغوش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دیدگانت روشن باد و دیدگان من هم روشن باشد سپس حمزه سید الشهداء عموی پیغمبر در سمت راست آن حضرت می‌ایستد و در سمت چپ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خدیجه کبری و فاطمه دختر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سقط شده فاطمه زهراء را به دست گرفته ناله کنان به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میایند و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یوْمُکمُ الَّذِی کنْتُمْ تُوعَدُونَ، یوْمَ تَجِدُ کلُّ نَفْسٍ ما عَمِلَتْ مِنْ خَیرٍ مُحْضَراً وَ ما عَمِلَتْ مِنْ سُوءٍ تَوَدُّ لَوْ أَنَّ بَینَها وَ بَینَهُ أَمَداً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 روزی که به شما وعده شده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کس کار نیکی کرده یا عمل بدی نموده، کرده خود را خواهد یافت، امروز هر کس آرزو می‌کند که کاش میان او و عمل بدش زمان متمادی فاصله بود</w:t>
      </w:r>
      <w:r>
        <w:rPr>
          <w:rFonts w:eastAsia="IRNazanin" w:cs="IRNazanin"/>
          <w:color w:val="111111"/>
          <w:sz w:val="28"/>
          <w:szCs w:val="28"/>
          <w:rtl w:val="true"/>
          <w:lang w:bidi="fa-IR"/>
        </w:rPr>
        <w:t xml:space="preserve">. </w:t>
      </w:r>
      <w:bookmarkStart w:id="258" w:name="pg14726_157584"/>
    </w:p>
    <w:p>
      <w:pPr>
        <w:pStyle w:val="Heading4"/>
        <w:numPr>
          <w:ilvl w:val="3"/>
          <w:numId w:val="1"/>
        </w:numPr>
        <w:rPr/>
      </w:pPr>
      <w:bookmarkStart w:id="259" w:name="__RefHeading___Toc623857_730472459"/>
      <w:bookmarkStart w:id="260" w:name="_Toc93"/>
      <w:bookmarkEnd w:id="258"/>
      <w:bookmarkEnd w:id="259"/>
      <w:r>
        <w:rPr/>
        <w:t>44</w:t>
      </w:r>
      <w:r>
        <w:rPr>
          <w:rtl w:val="true"/>
        </w:rPr>
        <w:t xml:space="preserve">. </w:t>
      </w:r>
      <w:r>
        <w:rPr>
          <w:rtl w:val="true"/>
        </w:rPr>
        <w:t>دادخواهی سائر ائمه</w:t>
      </w:r>
      <w:r>
        <w:rPr>
          <w:rtl w:val="true"/>
        </w:rPr>
        <w:t>(</w:t>
      </w:r>
      <w:r>
        <w:rPr>
          <w:rtl w:val="true"/>
        </w:rPr>
        <w:t>علیهم السلام</w:t>
      </w:r>
      <w:r>
        <w:rPr>
          <w:rtl w:val="true"/>
        </w:rPr>
        <w:t xml:space="preserve">) </w:t>
      </w:r>
      <w:r>
        <w:rPr>
          <w:rtl w:val="true"/>
        </w:rPr>
        <w:t>و مهدی آل‌محمد</w:t>
      </w:r>
      <w:r>
        <w:rPr>
          <w:rtl w:val="true"/>
        </w:rPr>
        <w:t>(</w:t>
      </w:r>
      <w:r>
        <w:rPr>
          <w:rtl w:val="true"/>
        </w:rPr>
        <w:t>صلی الله علیه و آله</w:t>
      </w:r>
      <w:r>
        <w:rPr>
          <w:rtl w:val="true"/>
        </w:rPr>
        <w:t>)</w:t>
      </w:r>
      <w:bookmarkEnd w:id="260"/>
    </w:p>
    <w:p>
      <w:pPr>
        <w:pStyle w:val="BookText"/>
        <w:rPr/>
      </w:pPr>
      <w:r>
        <w:rPr>
          <w:rFonts w:ascii="IRNazanin" w:hAnsi="IRNazanin" w:eastAsia="IRNazanin"/>
          <w:color w:val="111111"/>
          <w:sz w:val="28"/>
          <w:sz w:val="28"/>
          <w:szCs w:val="28"/>
          <w:rtl w:val="true"/>
          <w:lang w:bidi="fa-IR"/>
        </w:rPr>
        <w:t>آن‌گاه جدم علی بن الحسین و پدرم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آن‌چه را از امت جفاکار دیده‌اند بجد بزرگوارشان رسول خدا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 می‌خیزم و از ظلم منصور خلیفه عباسی شکایت می‌کنم، بعد از من فرزندم موسی بن جعفر از هارون و بعد از او علی بن موسی از مأمون و بعد از وی فرزندش محمد بن علی از معتصم و بعد از وی فرزندش علی بن محمد از متوکل و بعد از وی فرزندش حسن بن علی از ظلم معتز شکایت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مهدی همنام جدم رسول خدا در حالی که پیراهن آن حضرت را که آغشته بخون پیشانی و دندان پاکش می‌باشد پوشیده، و فرشتگان اطراف او را گرفته‌اند، آمده و جلو پیغمبر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شما مرا باوصافی معرفی فرمودی که مردم مرا از روی آن اوصاف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و نسب و کنیه‌ام را ذکر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امت منکر وجود من شدند و متمرد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متولد نشده و اصلاً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کجاست و کی می‌آید؟ پدرش مرده و اولاد نداشته است و اگر او موجود و سالم می‌بود خدا آمدن او را تا این موقع بهتأخیر نمی‌انداخت، من هم تاکنون صبر کردم و اینک بفرمان الهی ظاهر گشته‌ام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می‌کنیم که وعده خود را در باره ما عملی ساخت، و ما را وارث زمین گردانید، و در بهشت هر جا بخواهیم مسکن می‌کنیم، چه خوب است پاداش عمل‌کنندگان و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نصرت و پیروزی خدا </w:t>
      </w:r>
    </w:p>
    <w:p>
      <w:pPr>
        <w:pStyle w:val="BookText"/>
        <w:rPr/>
      </w:pP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مصداق پیدا کرد، و تأویل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 لِیغْفِرَ لَک اللَّهُ ما تَقَدَّمَ مِنْ ذَنْبِک وَ ما تَأَخَّرَ وَ یتِمَّ نِعْمَتَهُ عَلَیک وَ یهْدِیک صِراطاً مُسْتَقِیماً وَ ینْصُرَک اللَّهُ نَصْراً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فتحی آشکار برای تو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گناهان گذشته و آینده تو را به‌بخشد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خود را در باره تو تمام کند و تو را به راه راست هدایت نماید و خداوند تو را پیروزمند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پیغمبر چه گناهی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گذشته و آینده تو را به‌بخشد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گناهان گذشته و آینده شیعیان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اولادم که جانشینان منند تا روز قیامت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میان پیغمبران و انبیاء از کرده پیروانم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گناهان آن‌ها را واگذار به پیغمبر کرد و همه آنان را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من سخت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از موهبت خداوند است که به برکت وجود شما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پیغمبر گناهان آن‌ها را بگردن گرفت تو و امثال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این حدیث را برای بعضی از شیعیان ما که در امر دین لا ابالی هستند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باعتماد این فضیلت، عمل باحکام دین را ترک می‌گویند و در نتیجه از رحمت الهی محروم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یشْفَعُونَ إِلَّا لِمَنِ ارْتَضی وَ هُمْ مِنْ خَشْیتِهِ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پیغمبر شفاعت نمی‌کنند مگر برای کسانی که خدا آن‌ها را دوست بدارد، و آن‌ها نیز از خوف و خشیت الهی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موقع برانگیخته‌شدنش بر تمام ادیان باطله غلبه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رجعت بر تمام ادیان غلبه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اگر پیغمبر بعد از بعثتش بر تمام ادیان غالب شده بود، دیگر نه مجوسی و نه یهودی و نه صابئیان و نه نصرانی و هیچ تفرقه و اختلاف و شک و شرک و بت‌پرستی و اوثان و لات و عزی و پرستش آفتاب و ماه و ستارگان آتش سنگ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مهدی و این هم رجعت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بیدینان را بکشید تا دیگر فتنه‌ای نباشد و تمام دین از آن خدا باشد</w:t>
      </w:r>
      <w:r>
        <w:rPr>
          <w:rFonts w:eastAsia="IRNazanin" w:cs="IRNazanin"/>
          <w:color w:val="111111"/>
          <w:sz w:val="28"/>
          <w:szCs w:val="28"/>
          <w:rtl w:val="true"/>
          <w:lang w:bidi="fa-IR"/>
        </w:rPr>
        <w:t xml:space="preserve">. </w:t>
      </w:r>
      <w:bookmarkStart w:id="261" w:name="pg14726_157587"/>
    </w:p>
    <w:p>
      <w:pPr>
        <w:pStyle w:val="BookText"/>
        <w:rPr/>
      </w:pPr>
      <w:bookmarkEnd w:id="261"/>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از علم خداوند استفاده کرده‌اید و با قدرت و اقتدار او توانا گشته‌اید و با حکم او تکلم می‌کنید و به امر او عمل می‌نمائید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262" w:name="__RefHeading___Toc623859_730472459"/>
      <w:bookmarkStart w:id="263" w:name="_Toc94"/>
      <w:bookmarkEnd w:id="262"/>
      <w:r>
        <w:rPr/>
        <w:t>45</w:t>
      </w:r>
      <w:r>
        <w:rPr>
          <w:rtl w:val="true"/>
        </w:rPr>
        <w:t xml:space="preserve">. </w:t>
      </w:r>
      <w:r>
        <w:rPr>
          <w:rtl w:val="true"/>
        </w:rPr>
        <w:t>وقایع بعد از حکومت حضرت مهدی</w:t>
      </w:r>
      <w:r>
        <w:rPr>
          <w:rtl w:val="true"/>
        </w:rPr>
        <w:t>(</w:t>
      </w:r>
      <w:r>
        <w:rPr>
          <w:rtl w:val="true"/>
        </w:rPr>
        <w:t>عج</w:t>
      </w:r>
      <w:r>
        <w:rPr>
          <w:rtl w:val="true"/>
        </w:rPr>
        <w:t>)</w:t>
      </w:r>
      <w:bookmarkEnd w:id="263"/>
    </w:p>
    <w:p>
      <w:pPr>
        <w:pStyle w:val="BookText"/>
        <w:rPr/>
      </w:pPr>
      <w:r>
        <w:rPr>
          <w:rFonts w:ascii="IRNazanin" w:hAnsi="IRNazanin" w:eastAsia="IRNazanin"/>
          <w:color w:val="111111"/>
          <w:sz w:val="28"/>
          <w:sz w:val="28"/>
          <w:szCs w:val="28"/>
          <w:rtl w:val="true"/>
          <w:lang w:bidi="fa-IR"/>
        </w:rPr>
        <w:t>مرحوم صدوق در کمال الدین از أبو‌بصیر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از پدرت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و نفرمود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از شیعیان ما هستند که مردم را دعوت به دوستی ما و شناسائی ما می‌کنند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غیبت شیخ طوسی از أبو‌حمزه ثمالی روایت می‌کند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أبو‌حمزه ما را بعد از قائم یازده مهدی خواهد بود که همه از اولاد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دولت قائم آل‌محمد دولتی نخواهد بود، مگر آن‌چه که در روایتی رسیده که اگر خدا بخواهد اولاد قائم به جای وی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قاطع و اطمینان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چهل روز پیش از قیامت می‌میرد و در آن چهل روز هرج و مرج خواهد شد و علامت بیرون آمدن مردگان و روز رستاخیز برای حساب و پاداش اعمال خود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عیاشی در تفسیر خود از جابر بن یزید جعفی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مردی از ما اهل‌بیت بعد از مرگش سیصد و نه سال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قائم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عالم خود چقدر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موقع قیام تا هنگام مرگش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مرگ قائم هرج و مرج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منتصر به دنیا باز می‌گردد برای خون‌خواهی خود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بیدینان را به قتل می‌رساند و باسارت می‌برد، تا جایی که می‌گویند اگر این شخص از دودمان پیغمبران بود، این همه مردم را به قتل نمی‌رسانید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مردم از سفید و سیاه چنان در اطراف او اجتماع کنند که از کثرت و فشار مردم ناگزیر شود پناه بحرم خدا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گرفتاری وی شدت پیدا کرد و امام منتصر وفات یافت، امام سفاح به دنیا برمی‌گردد، در حالی که از مرگ امام منتصر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دشمنان ستم‌گر ما را می‌کشد، و تمام زمین را مالک می‌شود و خداوند کار او را اصلاح می‌گرداند، و سیصد و نه سال سلطنت کند، آن‌گاه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امام منتصر و سفاح کیست؟ منتصر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سفاح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مصری و او از عمویش حسین بن علی از پدرش روایت می‌کند که حضرت صادق از پدران بزرگوارش </w:t>
      </w:r>
    </w:p>
    <w:p>
      <w:pPr>
        <w:pStyle w:val="BookText"/>
        <w:rPr/>
      </w:pPr>
      <w:r>
        <w:rPr>
          <w:rFonts w:ascii="IRNazanin" w:hAnsi="IRNazanin" w:eastAsia="IRNazanin"/>
          <w:color w:val="111111"/>
          <w:sz w:val="28"/>
          <w:sz w:val="28"/>
          <w:szCs w:val="28"/>
          <w:rtl w:val="true"/>
          <w:lang w:bidi="fa-IR"/>
        </w:rPr>
        <w:t>روایت کرده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رحلتش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دواتی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وصیت خود را املا فرمود تا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خواهد بود، و بعد از آن‌ها دوازده 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نخستین آن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یک ائمه را نام برد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صحیفه را بفرزندش م ح م د که از ما آل‌محمد محفوظ است تسلیم کند، این‌ها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مهدی موعود دوازده مهدی دیگر خواهد بود، چون او وفات کرد، آن را تسلیم کند به مهدی اول که دارای سه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مثل نام من، و یک نام مانند نام پدرم عبداللَّه و احمد و اسم سوم مهدی است و او نخستین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 بن سلیمان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سید علی بن عبد الحمید به سند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این‌ست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دوازده مهدی خواهد بود از اولاد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حضرمی و او از حضرت امام محمد باقر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دو بزرگوار از شهر کوفه سخن به میان آورده و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 سهله است که خدا هیچ پیغمبری را مبعوث نکرد جز این‌که در آن‌جا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 الهی در آن‌جا منزل دارد و کسانی که بعد از وی قیام به امر </w:t>
      </w:r>
    </w:p>
    <w:p>
      <w:pPr>
        <w:pStyle w:val="BookText"/>
        <w:rPr/>
      </w:pPr>
      <w:r>
        <w:rPr>
          <w:rFonts w:ascii="IRNazanin" w:hAnsi="IRNazanin" w:eastAsia="IRNazanin"/>
          <w:color w:val="111111"/>
          <w:sz w:val="28"/>
          <w:sz w:val="28"/>
          <w:szCs w:val="28"/>
          <w:rtl w:val="true"/>
          <w:lang w:bidi="fa-IR"/>
        </w:rPr>
        <w:t>خدا می‌کنند نیز در آن‌جا می‌باشند، و آن مسجد منازل پیغمبران و جانشینان آن‌ها و مردان صالح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که ذکر شد با آن‌چه میان ما شیعه مشهور است،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تأویل آن‌ها بدو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مقصود از دوازده مهدی</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ولی مهدی موعود که لقب امام زمان غائب شیعه است، جز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سایر ائمه غیر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معنی که آن‌ها بعد از قائم به دنیا رجعت نموده و بنوبه سلطنت می‌نمایند، و قبلاً هم از شیخ حسن بن سلیمان روایت کردیم که مهدی را بهمه ائمه تأویل کرده بود و هم او گفت که قائم بعد از مرگش دوباره به دنیا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این روایت می‌توان بعضی از اخبار مختلفه را که در باره مدت سلطنت قائم آل‌محمد رسیده است با هم جمع کرد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بنا بر این مدت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تا زمان وفاتش؛ درست برای ما روشن نیست، شاید پیغمبر و ائمه اطهار عنایتی داشته‌اند مدت کامل آن را عملاً معلوم نکنند، تا آن‌ها که هوس امام زمانی می‌کنند، نتوانند مدت ادعای خود را بر مدت مسلم حیات مهدی بعد از ظهور، تطبیق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طور صریح مثلاً فرموده بودند، شش سال و قول دیگری در برابر آن نبود؛ جای این بود که فرقه بهائی آن را تطبیق بادعای سید باب کنند؛ و غوغائی براه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جای بسی تعجب است که این فرقه؛ در این مورد هم دست بکار شده‌اند و از روایتی که می‌گوید مدت دولت مهدی پنج یا هفت سال است سوء استفاده نموده و آن را تطبیق به سید باب بیچاره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خود آن‌ها می‌نویسند سید باب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امام زمانی کرد، 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ناصر الدین شاه و حکومت امیر کبیر تیر 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مدت ادعای او شش سال بوده، و خوشبختانه در تمام اقوال راجع بمدت سلطنت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نیست، حال چطور فرقه بهائی پنج یا هفت سال را تطبیق باین سال می‌کنند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شش سال هم در روایات بود؛ یا مثلاً از سر و ته پنج سال و هفت سال بزنیم و بزحمت شش سالی درست کنیم، ولی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هفتاد سال را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 تمام این اخبار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این مدت هفت سال یا بیش‌تر شرق و غرب عالم را فتح نموده سلطنت می‌کند، قدرت و دولت پیدا می‌کند، آیا سید باب در بدر، و زندانی، در این مدت حکومت و سلطنت داشت، و آیا پیروانش تا کنون جرات آفتابی شدن در میان سایر بندگان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مهدی سه نام دارد، نام من و نام پدرم عبد اللَّه و احمد، و مهدی؛ و چنان که صریحاً در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خداوند در شب معراج به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از نسل علی و زهرا بوجود می‌آورم که آخرین آن‌ها کسی است که عیسی بن مریم پشت سر او نماز می‌گزارد و دنیا را پر از عدل و داد می‌کند؛ و در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نام مخفی آن حضرت احمد و نام علنی محمد است، و عبد اللَّه هم ممکن است؛ در مواردی برای حفظ تقیه و به طور کنایه بحضرت اطلاق شود، و چنان که در پاورقی صفحه گفتیم احتمال این هم هست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مجعولی که پیروان محمد بن عبد اللَّه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مهدویت او ساخته‌اند، گرفته شده باشد، و در این روایت تداخل کرده باشد، بدلیل این‌که خود این روایت هم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مهدی همان دوازده امام باشند، که بواسطه عدم توجه راویان باین صورت نقل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این مهدی‌ها جانشینان قائم باشند که در زمان سایر ائمه که رجعت بهدنیا می‌کنند، مردم را دعوت بدین خدا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می‌نمایند، تا زمان از وجود حجت خالی نماند، هر چند جانشینان انبیا و ائمه حجت‌های خدایند، و اللَّه یعلم</w:t>
      </w:r>
      <w:r>
        <w:rPr>
          <w:rFonts w:eastAsia="IRNazanin" w:cs="IRNazanin"/>
          <w:color w:val="111111"/>
          <w:sz w:val="28"/>
          <w:szCs w:val="28"/>
          <w:rtl w:val="true"/>
          <w:lang w:bidi="fa-IR"/>
        </w:rPr>
        <w:t>.</w:t>
      </w:r>
      <w:r>
        <w:rPr>
          <w:rStyle w:val="FootnoteAnchor"/>
          <w:rtl w:val="true"/>
        </w:rPr>
        <w:footnoteReference w:id="26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 واجعلنا من اعوانه وانصاره والمستشهدین بین یدیه</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4726_157594"/>
      <w:bookmarkStart w:id="265" w:name="pg14726_157594"/>
      <w:bookmarkEnd w:id="265"/>
    </w:p>
    <w:p>
      <w:pPr>
        <w:pStyle w:val="Heading4"/>
        <w:numPr>
          <w:ilvl w:val="3"/>
          <w:numId w:val="1"/>
        </w:numPr>
        <w:rPr/>
      </w:pPr>
      <w:bookmarkStart w:id="266" w:name="pg14726_157594"/>
      <w:bookmarkStart w:id="267" w:name="__RefHeading___Toc623861_730472459"/>
      <w:bookmarkStart w:id="268" w:name="_Toc95"/>
      <w:bookmarkEnd w:id="266"/>
      <w:bookmarkEnd w:id="267"/>
      <w:r>
        <w:rPr>
          <w:rtl w:val="true"/>
        </w:rPr>
        <w:t>نجوائی با حضرت مهدی عجّل الله تعالی فرجه الشریف</w:t>
      </w:r>
      <w:bookmarkEnd w:id="268"/>
    </w:p>
    <w:p>
      <w:pPr>
        <w:pStyle w:val="BookText"/>
        <w:rPr/>
      </w:pPr>
      <w:r>
        <w:rPr>
          <w:rFonts w:ascii="IRNazanin" w:hAnsi="IRNazanin" w:eastAsia="IRNazanin"/>
          <w:color w:val="111111"/>
          <w:sz w:val="28"/>
          <w:sz w:val="28"/>
          <w:szCs w:val="28"/>
          <w:rtl w:val="true"/>
          <w:lang w:bidi="fa-IR"/>
        </w:rPr>
        <w:t>مهدیا جانم فدایت، یوسف زهرا بیا</w:t>
      </w:r>
    </w:p>
    <w:p>
      <w:pPr>
        <w:pStyle w:val="BookText"/>
        <w:rPr/>
      </w:pPr>
      <w:r>
        <w:rPr>
          <w:rFonts w:ascii="IRNazanin" w:hAnsi="IRNazanin" w:eastAsia="IRNazanin"/>
          <w:color w:val="111111"/>
          <w:sz w:val="28"/>
          <w:sz w:val="28"/>
          <w:szCs w:val="28"/>
          <w:rtl w:val="true"/>
          <w:lang w:bidi="fa-IR"/>
        </w:rPr>
        <w:t>طالب روی تو هستم، ای گل زهرا، بیا</w:t>
      </w:r>
    </w:p>
    <w:p>
      <w:pPr>
        <w:pStyle w:val="BookText"/>
        <w:rPr/>
      </w:pPr>
      <w:r>
        <w:rPr>
          <w:rFonts w:ascii="IRNazanin" w:hAnsi="IRNazanin" w:eastAsia="IRNazanin"/>
          <w:color w:val="111111"/>
          <w:sz w:val="28"/>
          <w:sz w:val="28"/>
          <w:szCs w:val="28"/>
          <w:rtl w:val="true"/>
          <w:lang w:bidi="fa-IR"/>
        </w:rPr>
        <w:t>حجت برحق یزدان، ای عزیز فاطمه</w:t>
      </w:r>
    </w:p>
    <w:p>
      <w:pPr>
        <w:pStyle w:val="BookText"/>
        <w:rPr/>
      </w:pPr>
      <w:r>
        <w:rPr>
          <w:rFonts w:ascii="IRNazanin" w:hAnsi="IRNazanin" w:eastAsia="IRNazanin"/>
          <w:color w:val="111111"/>
          <w:sz w:val="28"/>
          <w:sz w:val="28"/>
          <w:szCs w:val="28"/>
          <w:rtl w:val="true"/>
          <w:lang w:bidi="fa-IR"/>
        </w:rPr>
        <w:t>انتظارت برده دل‌ها را، حبیب ما، بیا</w:t>
      </w:r>
    </w:p>
    <w:p>
      <w:pPr>
        <w:pStyle w:val="BookText"/>
        <w:rPr/>
      </w:pPr>
      <w:r>
        <w:rPr>
          <w:rFonts w:ascii="IRNazanin" w:hAnsi="IRNazanin" w:eastAsia="IRNazanin"/>
          <w:color w:val="111111"/>
          <w:sz w:val="28"/>
          <w:sz w:val="28"/>
          <w:szCs w:val="28"/>
          <w:rtl w:val="true"/>
          <w:lang w:bidi="fa-IR"/>
        </w:rPr>
        <w:t>هستی عالم به دست توست ای نورخدا</w:t>
      </w:r>
    </w:p>
    <w:p>
      <w:pPr>
        <w:pStyle w:val="BookText"/>
        <w:rPr/>
      </w:pPr>
      <w:r>
        <w:rPr>
          <w:rFonts w:ascii="IRNazanin" w:hAnsi="IRNazanin" w:eastAsia="IRNazanin"/>
          <w:color w:val="111111"/>
          <w:sz w:val="28"/>
          <w:sz w:val="28"/>
          <w:szCs w:val="28"/>
          <w:rtl w:val="true"/>
          <w:lang w:bidi="fa-IR"/>
        </w:rPr>
        <w:t>در فراغت مرده دل‌ها، منجی عالم، بیا</w:t>
      </w:r>
    </w:p>
    <w:p>
      <w:pPr>
        <w:pStyle w:val="BookText"/>
        <w:rPr/>
      </w:pPr>
      <w:r>
        <w:rPr>
          <w:rFonts w:ascii="IRNazanin" w:hAnsi="IRNazanin" w:eastAsia="IRNazanin"/>
          <w:color w:val="111111"/>
          <w:sz w:val="28"/>
          <w:sz w:val="28"/>
          <w:szCs w:val="28"/>
          <w:rtl w:val="true"/>
          <w:lang w:bidi="fa-IR"/>
        </w:rPr>
        <w:t>اشقیا و کافران، رونق ربودنداز میان</w:t>
      </w:r>
    </w:p>
    <w:p>
      <w:pPr>
        <w:pStyle w:val="BookText"/>
        <w:rPr/>
      </w:pPr>
      <w:r>
        <w:rPr>
          <w:rFonts w:ascii="IRNazanin" w:hAnsi="IRNazanin" w:eastAsia="IRNazanin"/>
          <w:color w:val="111111"/>
          <w:sz w:val="28"/>
          <w:sz w:val="28"/>
          <w:szCs w:val="28"/>
          <w:rtl w:val="true"/>
          <w:lang w:bidi="fa-IR"/>
        </w:rPr>
        <w:t>ای حیات دین ما، ای مصلح عالم، بیا</w:t>
      </w:r>
    </w:p>
    <w:p>
      <w:pPr>
        <w:pStyle w:val="BookText"/>
        <w:rPr/>
      </w:pPr>
      <w:r>
        <w:rPr>
          <w:rFonts w:ascii="IRNazanin" w:hAnsi="IRNazanin" w:eastAsia="IRNazanin"/>
          <w:color w:val="111111"/>
          <w:sz w:val="28"/>
          <w:sz w:val="28"/>
          <w:szCs w:val="28"/>
          <w:rtl w:val="true"/>
          <w:lang w:bidi="fa-IR"/>
        </w:rPr>
        <w:t>عاشقانت خسته وآخر ندیدن روی تو</w:t>
      </w:r>
    </w:p>
    <w:p>
      <w:pPr>
        <w:pStyle w:val="BookText"/>
        <w:rPr/>
      </w:pPr>
      <w:r>
        <w:rPr>
          <w:rFonts w:ascii="IRNazanin" w:hAnsi="IRNazanin" w:eastAsia="IRNazanin"/>
          <w:color w:val="111111"/>
          <w:sz w:val="28"/>
          <w:sz w:val="28"/>
          <w:szCs w:val="28"/>
          <w:rtl w:val="true"/>
          <w:lang w:bidi="fa-IR"/>
        </w:rPr>
        <w:t>ای نجات کشتی طوفان زده، آقا، بیا</w:t>
      </w:r>
    </w:p>
    <w:p>
      <w:pPr>
        <w:pStyle w:val="BookText"/>
        <w:rPr/>
      </w:pPr>
      <w:r>
        <w:rPr>
          <w:rFonts w:ascii="IRNazanin" w:hAnsi="IRNazanin" w:eastAsia="IRNazanin"/>
          <w:color w:val="111111"/>
          <w:sz w:val="28"/>
          <w:sz w:val="28"/>
          <w:szCs w:val="28"/>
          <w:rtl w:val="true"/>
          <w:lang w:bidi="fa-IR"/>
        </w:rPr>
        <w:t>مؤمنین را ظلم‌ها، محدودکرده درجهان</w:t>
      </w:r>
    </w:p>
    <w:p>
      <w:pPr>
        <w:pStyle w:val="BookText"/>
        <w:rPr/>
      </w:pPr>
      <w:r>
        <w:rPr>
          <w:rFonts w:ascii="IRNazanin" w:hAnsi="IRNazanin" w:eastAsia="IRNazanin"/>
          <w:color w:val="111111"/>
          <w:sz w:val="28"/>
          <w:sz w:val="28"/>
          <w:szCs w:val="28"/>
          <w:rtl w:val="true"/>
          <w:lang w:bidi="fa-IR"/>
        </w:rPr>
        <w:t>ای پناه مخلصین، اِحیاگر عالَم، بیا</w:t>
      </w:r>
    </w:p>
    <w:p>
      <w:pPr>
        <w:pStyle w:val="BookText"/>
        <w:rPr/>
      </w:pPr>
      <w:r>
        <w:rPr>
          <w:rFonts w:ascii="IRNazanin" w:hAnsi="IRNazanin" w:eastAsia="IRNazanin"/>
          <w:color w:val="111111"/>
          <w:sz w:val="28"/>
          <w:sz w:val="28"/>
          <w:szCs w:val="28"/>
          <w:rtl w:val="true"/>
          <w:lang w:bidi="fa-IR"/>
        </w:rPr>
        <w:t>نوجوانان، عاشق آن قامت رعنای تو</w:t>
      </w:r>
    </w:p>
    <w:p>
      <w:pPr>
        <w:pStyle w:val="BookText"/>
        <w:rPr/>
      </w:pPr>
      <w:r>
        <w:rPr>
          <w:rFonts w:ascii="IRNazanin" w:hAnsi="IRNazanin" w:eastAsia="IRNazanin"/>
          <w:color w:val="111111"/>
          <w:sz w:val="28"/>
          <w:sz w:val="28"/>
          <w:szCs w:val="28"/>
          <w:rtl w:val="true"/>
          <w:lang w:bidi="fa-IR"/>
        </w:rPr>
        <w:t>قوّت قلب یتیمان، حامی قرآن، بیا</w:t>
      </w:r>
    </w:p>
    <w:p>
      <w:pPr>
        <w:pStyle w:val="BookText"/>
        <w:rPr/>
      </w:pPr>
      <w:r>
        <w:rPr>
          <w:rFonts w:ascii="IRNazanin" w:hAnsi="IRNazanin" w:eastAsia="IRNazanin"/>
          <w:color w:val="111111"/>
          <w:sz w:val="28"/>
          <w:sz w:val="28"/>
          <w:szCs w:val="28"/>
          <w:rtl w:val="true"/>
          <w:lang w:bidi="fa-IR"/>
        </w:rPr>
        <w:t>مؤمنین در انتظار رجعت و یاری تو</w:t>
      </w:r>
    </w:p>
    <w:p>
      <w:pPr>
        <w:pStyle w:val="BookText"/>
        <w:rPr/>
      </w:pPr>
      <w:r>
        <w:rPr>
          <w:rFonts w:ascii="IRNazanin" w:hAnsi="IRNazanin" w:eastAsia="IRNazanin"/>
          <w:color w:val="111111"/>
          <w:sz w:val="28"/>
          <w:sz w:val="28"/>
          <w:szCs w:val="28"/>
          <w:rtl w:val="true"/>
          <w:lang w:bidi="fa-IR"/>
        </w:rPr>
        <w:t>دادخواه خون مادر، ای گل زهرا، بیا</w:t>
      </w:r>
    </w:p>
    <w:p>
      <w:pPr>
        <w:pStyle w:val="BookText"/>
        <w:rPr/>
      </w:pPr>
      <w:r>
        <w:rPr>
          <w:rFonts w:ascii="IRNazanin" w:hAnsi="IRNazanin" w:eastAsia="IRNazanin"/>
          <w:color w:val="111111"/>
          <w:sz w:val="28"/>
          <w:sz w:val="28"/>
          <w:szCs w:val="28"/>
          <w:rtl w:val="true"/>
          <w:lang w:bidi="fa-IR"/>
        </w:rPr>
        <w:t>مَلحَم پهلوی زهرا، ای دَوای دردها</w:t>
      </w:r>
    </w:p>
    <w:p>
      <w:pPr>
        <w:pStyle w:val="BookText"/>
        <w:rPr/>
      </w:pPr>
      <w:r>
        <w:rPr>
          <w:rFonts w:ascii="IRNazanin" w:hAnsi="IRNazanin" w:eastAsia="IRNazanin"/>
          <w:color w:val="111111"/>
          <w:sz w:val="28"/>
          <w:sz w:val="28"/>
          <w:szCs w:val="28"/>
          <w:rtl w:val="true"/>
          <w:lang w:bidi="fa-IR"/>
        </w:rPr>
        <w:t>یاور اولاد زهرا، حامی حیدر، بیا</w:t>
      </w:r>
    </w:p>
    <w:p>
      <w:pPr>
        <w:pStyle w:val="BookText"/>
        <w:rPr/>
      </w:pPr>
      <w:r>
        <w:rPr>
          <w:rFonts w:ascii="IRNazanin" w:hAnsi="IRNazanin" w:eastAsia="IRNazanin"/>
          <w:color w:val="111111"/>
          <w:sz w:val="28"/>
          <w:sz w:val="28"/>
          <w:szCs w:val="28"/>
          <w:rtl w:val="true"/>
          <w:lang w:bidi="fa-IR"/>
        </w:rPr>
        <w:t>یادگار آل‌طاها، ای عمود کائنات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برحق یزدان، ناظر عالم، بیا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درانتظارت ای طبیب دردها</w:t>
      </w:r>
    </w:p>
    <w:p>
      <w:pPr>
        <w:pStyle w:val="BookText"/>
        <w:rPr/>
      </w:pPr>
      <w:r>
        <w:rPr>
          <w:rFonts w:ascii="IRNazanin" w:hAnsi="IRNazanin" w:eastAsia="IRNazanin"/>
          <w:color w:val="111111"/>
          <w:sz w:val="28"/>
          <w:sz w:val="28"/>
          <w:szCs w:val="28"/>
          <w:rtl w:val="true"/>
          <w:lang w:bidi="fa-IR"/>
        </w:rPr>
        <w:t>طالب روز وِصالم، یوسف زهرا، بیا</w:t>
      </w:r>
    </w:p>
    <w:p>
      <w:pPr>
        <w:pStyle w:val="BookText"/>
        <w:rPr/>
      </w:pPr>
      <w:r>
        <w:rPr>
          <w:rFonts w:ascii="IRNazanin" w:hAnsi="IRNazanin" w:eastAsia="IRNazanin"/>
          <w:color w:val="111111"/>
          <w:sz w:val="28"/>
          <w:sz w:val="28"/>
          <w:szCs w:val="28"/>
          <w:rtl w:val="true"/>
          <w:lang w:bidi="fa-IR"/>
        </w:rPr>
        <w:t xml:space="preserve">خداوند متعال و مهربان را، شاکرم که توفیقم عطا فرمود و توانستم، دو فصل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تعاملات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بیست جلد، به پایان رسانم، و به لطف الهی امیدوارم تا بتوانم فصل سوم این دائرة المعارف را نیز،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و تعاملات و اِکوسیستم کائنات، حیوانات و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به اتمام رسانم،بِمَنِّه وکَرَمِه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عَواقِبَ اُمورِنا خَیراً</w:t>
      </w:r>
    </w:p>
    <w:p>
      <w:pPr>
        <w:pStyle w:val="BookText"/>
        <w:rPr/>
      </w:pPr>
      <w:r>
        <w:rPr>
          <w:rFonts w:ascii="Amiri" w:hAnsi="Amiri" w:eastAsia="Amiri" w:cs="Amiri"/>
          <w:color w:val="111111"/>
          <w:sz w:val="28"/>
          <w:sz w:val="28"/>
          <w:szCs w:val="28"/>
          <w:rtl w:val="true"/>
          <w:lang w:bidi="ar-SA"/>
        </w:rPr>
        <w:t>وآخِرُ دَعؤ‌انا اَن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علمیه قم، احمد فرّخ فال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مطابق با رجب المرجب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تفسیر مجمع البیان و تفسیر فخر رازی از چند نفر از مفسران پیشین نقل کرده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تعبیر مصطلح علمی بعد در این‌جا بعد رتبی است نه زمانی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احمد بن محمد بن خالد، المحاسن،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جمله‌ها را عموماً از ترجمه فارسی کتب عهد عتیق که در سال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نظر مقامات معروف کلیسا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بریتانیایی کتب مقدسه برای خارجیان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انتشار یافته، نقل کرده‌ایم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این‌که این بحث در شب پانزدهم شعبان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مصادف با میلاد مسعود حضرت مهدی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له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نوشته شده، این بحث را در زمانی می‌نویسیم که مردم مسلمان ما از دو جهت شادند و خود را آماده برای جشن‌های با شکوهی کرده‌اند از جهت تقارن با میلاد مسعود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جهت پیروزی‌های چشم‌گیری که در جبهه‌های جنگ نصیب لشگر اسلام شده است، و خدا را بر این تقارن‌ها شکر می‌کنیم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عیاشى، محمد بن مسعود، تفسیر عیاشى،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عیاشى، محمد بن مسعود، تفسیر عیاشى،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بثلاثمائة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إعلام الوری بأ‌علام الهدی،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إعلام الوری بأ‌علام الهدی،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أوردنا فی کلّ باب من هذا الکتاب طرفا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إعلام الوری بأ‌علام الهدی،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الإرشاد فی معرفة حجج الله على العباد،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ساعدی خراسانی،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إعلام الوری بأ‌علام الهدی،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محمدحسین،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إعلام الوری بأ‌علام الهدی،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محمدحسین،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اربلي، علي بن عيسي، کشف الغمّة عن معرفة احوال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احمد بن عبد اللَّه اصفهانی از بزرگان علماء و مفاخر محدثین و حفاظ موثقین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علماء از محضر وی برخاسته و هم از دانشمندان بیشماری کسب علم کرده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حکومت عادلانه 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اختلاف طبقاتی و هر گونه امتیاز خلاف شرع و عقل را از میان برداشته و دولتی بر اساس مواسات و عدالت اجتماعی و جهانی برقرار می‌سازد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و روایاتی را که در تأویل آن‌ها نقل می‌شود و توضیحاتی که در خلال آن داده شده مؤلف از تفسیر علی بن ابراهیم قمی نقل کرده و ما نیز با مختصر تلخیص و تقدیم و تأخیری تنظیم و ترجمه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جا مؤلف از کتاب دیگر نقل می‌کند متذکر می‌شویم تا مأخذ آن معلوم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علی بن ابراهیم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ابن ابراهیم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سفینة البحار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استادان علی بن بابویه قمی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راست تفسیری که بزبان اخبار نوشته و بیش‌تر آن در باره ائمه طاهرین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و روایتی که از امّ هانی در تفسیر آن نقل شده، مورد دستبرد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گردیده و بنفع ادعای میرزا علی محمد باب سوء استفاده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بپاورقی ما ذیل حدیث ام هانی در باب دهم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کافی از ابو‌بصیر نقل شده که امام محمد باقر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الارض بالعدل بعد موتها بالجور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مجید بمعنی روز قیامت استعمال شده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با روز ظهور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روایت و روایات دیگر امام معنی کرده منافات ندارد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بعد این‌ست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کیفَ کذَبُوا عَلی أَنْفُسِهِمْ وَ ضَلَّ عَنْهُمْ ما کانُوا یفْتَرُونَ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 چگونه دروغ بر خود بستند و آن‌چه افترا می‌بستند فراموش کردند؟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در کتاب فوائد خود این آیه را بزرگترین دلیل بر ادعای امام زمانی سید باب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باید بعد از وی دولتهای باطلی در جهان پدید نیاید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اجلّ، علم الدین علی بن عبد الحمید بن فخّار بن معد موسوی استاد شهید اول، فقیهی بزرگ و محدثی مطلع است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المضیئه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شخصیت حضرت امام زمان مهدی موعود عجّل اللَّه فرجه از تألیفات اوست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علمای شیعه دو تن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می‌باشند نخست سعید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الدین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ابو‌الرضا ضیاء الدین سید فضل اللَّه راوندی که هر دو معاصر و از مشاهیر علمای شیعه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کلمه سید از نفر اخیر و هبة اللَّه پدر نفر نخست اسم واحدی را تشکیل داده که البته اشتباه می‌باشد و مقصود یکی از آن‌هاست، و بنظر می‌رسد که مقصود قطب الدین راوندی باشد و سید هبة اللَّه در اصل سعید بن هبة اللَّه بوده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صفوانی محمد بن احمد بن عبد اللَّه بن قضاعه بن صفوان بن مهران جمال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تأویل بظهور امام زمان ارواحنا فداه شده و در آن از حضرت و اصلاح جهان بوسیله او و یاران فداکار و دشمنان آن سرور اشاره رفته است، بیش از این‌ها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 اللَّه محمد بن یوسف گنجی شافعی، از علمای مشهور اهل سنت و محدثین بزرگ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شهرهای حلب، حماة، دمشق، مکه، مدینه، خیبر، موصل و بغداد از محاضر بسیاری از علمای نامی اهل تسنن مانند ابن صلاح دمشقی فقیه شام، ابو‌البرکات همدانی یمنی، محمد بن ابی الفضل مرسی مغربی، یوسف بن خلیل دمشقی، ابن جوزی بغدادی، محمد بن طلحه شافعی قاضی حلب، صقر بن یحیی شافعی، ابن نجار، محمد بن عبد اللَّه مادرائی ابو‌اسحاق ابراهیم بن حاجب کاشغری و غیرهم علوم فقه و تفسیر و حدیث و غیره را فرا گرفته است با این‌که گنجی خود و تمام اساتیدش سنی بوده‌اند، مع الوصف مردی واقع بین و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انصاف بوده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الزیادة لیست مخصوصة بحدیث زائدة، عن زر، عن عبد اللّه، بل رواه غیره أیضا کما مرّ علیک فی هذا الباب و قد رواه ابو‌داود فی سننه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فطر و غیره و الظاهر أنهم أرادوا أن یحرفوا الحدیث الی محمّد بن عبد اللّه المهدی العباسی و لذلک تراهم یقولون فی بعض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کنیته ابو‌عبد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سلیما‌ن بن اشعث ازدی السجستا‌نی،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الجامع‌الصحیح،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خبیر حاج میرزا حسین نوری در باب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مکی که از دشمنان سرسخت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دلیل بر رد عقیده شیعه نسبت به مهدی موعود حجت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مهدی بعکس عقیده شیعه، عبد اللَّه است، نه حسن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الجامع‌الصحیح،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سلیما‌ن بن اشعث ازدی السجستا‌نی،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سفیانی است که از اولاد معاویة بن ابی سفیان است، به طوری که میدانیم، زن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همه نصرانی بوده‌اند از این رو دائیهای یزید بن معاویه و اولاد و نواده‌گان او، از قبیله بنی‌کلب می‌باشند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سلیما‌ن بن اشعث ازدی السجستا‌نی،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محمد بن اسما‌عیل البخا‌ری، الجامع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مسلم بن الحجاج، الجامع الصحیح،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سلیما‌ن بن اشعث ازدی السجستا‌نی،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بنی‌اسرائیل نوعاً قوی پی و بلند قد و رشید بودند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قفیز و مدّ از اوزان است مثل کیلو و من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قفیز و مدّ از اوزان است مثل کیلو و من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ابن‌حنبل، احمد بن محمد، 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باب سی‌ام سخن خواهیم گفت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نامی مرحوم سید محسن امین عاملی در قسمت دوم جلد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نزول عیسی است، بنا بر این مهدی در وسط خواهد بود، و منظور از وسط ما قبل آخر است و وسط حقیقی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مهدی می‌آید در آخر خواهد بود، و بودن وی با مهدی منافاتی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روایت دلیلی نیست که عیسی بعد از مهدی می‌ماند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از محدثین بزرگ اهل تسنن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معتبرترین و مشهورترین کتب حدیث سنی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جهان رفت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واقع در بین فید و خزیمه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قادسیه، قریه‌ای واقع در پانزده فرسخی کوفه بوده جنگ سپاه اسلام و ایران در آن‌جا معروف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استفاده از اشعه آن‌هاست که هر گونه استفاده‌ای بخواهد از آفتاب و ماه ببرد، خداوند برای آن حضرت میسر می‌سازد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صراحت وجود تلویزیون را در عصر 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آن موقع دستگاه‌های مجهزتری آنهم بمیزان زیاد و انواع گوناگون ساخته شود، که هر کس در شرق است؛ غرب را به بیند 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این هم هست که قدرت دید مردم با ایمان عصر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بقدری زیاد شود که یکنفر بدون واسطه؛ و به طور مستقیم بتواند فی المثل از مشرق برادرش را که در مغرب است به بیند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شبستان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به سکون میم بر وزن قندان است و با همدان شهر معروف ایران اشتباه نشود همدان قبیله‌ای از یمن بودند که در خلافت امیر مؤمنان در حوالی کوفه سکونت ورزیدند و مردم آن در محبت بمولای متقیان و سابقه تشیع و فداکاری در راه آن حضرت و فرزندان او مشهور بودند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معلوم است که این گونه عددها که در روایات ذکر شده مجاز است و کنایه از زیادی مطلب مربوط بحدیث می‌باشد در این جا نیز کنایه از وفور نعمت و برکت و توجه خداوند بمؤمنین ساکن آن ارض اقدس و تربت مقدس می‌باشد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هم مورد توجه میرزا حسین علی مازندرانی پیغمبر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بهائی واقع شده، و آن را دلیل بر نسخ دین اسلام، و تغییر احکام خرد پسند قرآن و تعالیم حیات بخش محمدی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در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فارسی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خودش در آسمان بیست و هفتم بر خود نازل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جمله کلمات مدله بر شرع جدید و امر 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فقرات دعای ندبه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المدخر لتجدید الفرائض و السنن، و این المتخیر لاعادة الملة و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زیارت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الحق الجدید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همان صحیفه مهر کرده است، که دستور خاص حکومت آن حضرت است، و از طرف پیغمبر و امیر مؤمنان به وی رسیده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بخوبی معلوم می‌گردد که چیست و منظور از آن کیست ولی ابو‌الفضل گلپایگانی، چون دیده میرزا بهاء و عباس افندی پسر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دیگر دیانت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 قرار داده‌اند، فقط روایت صفحه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نامی هم از بیت‌المقدس برده شده دست آویز قرار داده است و از این روایت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نامی بمیان آمده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معنی می‌کند، سخنی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وصف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روایت،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هیچ کدام دلالتی بر دعوی باب و بهاء که هویت هر کدام و سخافت فکر و سخنان آن‌ها بر خردمندان و مردم با انصاف آفتابی گشته و مردمی عاجز و عامی و سطحی جامعه بوده‌اند؛ ندارد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روایات که عربی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الاسلام بدا غریبا و سیعود غریبا فطوبی للغرباء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همه باین معنی است که دین و احکام اسلام روزی چنان غریب و بی‌ارزش می‌شود و بر اثر سلطه دشمنان و جعل قوانین بشری در برابر آن طوری از نظر می‌افتد، که مانند روز نخست مردم از آن بی‌خبر می‌مانند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خوش بحال غربا یعنی عمل‌کنندگان باسلام در آن روزگار، سپس که قائم آل محمد و دعوت‌کننده اهل بیت، قیام کرد با احیاء و تجدید معالم دین و احکام قرآن و دستورات تعطیل شده و از نظر افتاده اسلام، مجدداً مردم را باسلام دعوت می‌کند و تبلیغ اسلام را از سر می‌گیرد مثل جدش پیغمبر که هنگام ظهورش تمام دستورات دینی سابق فراموش شده بود و او مردم را دعوت باسلام و دین خدا کرد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پیشین، دانشمند عالیمقام شیخ محمد مشهدی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توجه کنند که اشکال و پاسخ مربوط به هشتصد سال پیش است؛ زیرا طبرسی بسال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این گونه پرسشها و پاسخ‌ها 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اشکالاتی که بعدها به صورت دین باب و بهاء و وسیله تبلیغاتی آن درآمد؛ ولی جواب آن‌ها در همان روزگار داده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منافقین مدینه در غیاب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بعنوان معارضه با آن حضرت و دین اسلام ساختند و به دستور پیغمبر آن را منهدم نمودند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می‌بینید در همین حدیث مفضل که فرقه بهائی هم قبول دارد؛ صحبت از وجود قرآن در عصر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از رجعت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بپاورقی مفصل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وسائل کنونی تا آن روز هم باشد و تکمیل شود، رفتن به تمام این اماکن و نقاط عادی بنظر می‌رسد تا چه رسد که جنبه اعجاز داشته 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کوفی از اصحاب حضرت امام جعفر صادق و امام 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بسیاری از آن دو امام عالیمقام شنیده و روایت کرده است، و هم از وکلای آنان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مفصل و معروف وی از حضرت صادق در باره خداشناسی که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دلیل روشنی بر اهمیت و شخصیت وی نزد حضرت صادق است، همین روایت مفضل که علامه مجلسی در این باب نقل می‌کند نیز بر فرض که صحت آن مسلم باشد، دلیل بارزی بر مقام بزرگ آن مرد دینی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شواهد رسوائی حسین علی مازندرانی پیغمبر بهائی و ابو‌الفضل گلپایگانی بزرگترین مبلغ آنها، تحریف و تغییر و سوء استفاده از همین جمله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که انسان نمی‌داند چگونه نیرنگ این عناصر حیله‌گر و خیانت پیشه را برملا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خوانندگان این 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مفضل را که ما از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سیزدهم بحار الانوار چاپ امین الضرب نقل کرده‌ایم ملاحظه می‌کنید، و بعد به بینید جناب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بچه صورتی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دروغ شاخداری که گفته و چه خیانت آشکاری نموده است وی خواسته با جعل این قسمت روایت؛ دلیلی برای سال دعوی امام زمانی سید باب درست کند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داود، سلیما‌ن بن اشعث ازدی السجستا‌نی،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بن محمد تقی، بحار الأنوار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فصل اول مقدمه جلد یکم بحار الانوار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شیخ فاضل حسن بن سلیمان شاگرد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علیه است که منتخب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اشعری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مقلاص الاسدی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 و ملعون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مذمت و لعن و برائت از او بسیار وارد شده و عاقبت بنفرین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از مردم کوفه بوده است</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ثقفی از مردان سنگدل و بیرحم تاریخ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بیست سال از جانب عبد الملک مروان در کوفه بر ایران و عراق یعنی یک ایالت امپراطوری بزرگ عبد الملک حکومت می‌کرد، در خونخواری و شقاوت نظیر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دشمن سرسخت حضرت 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 آن امام عظیم الشأن بود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بن محمد تقی، بحار الأنوار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الطبرسی 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خوانندگان ملاحظه می‌کنند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دود آشکار که در آسمان پیدا می‌شود، مربوط بقیامت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علائم ظهور است و یا مقارن ظهور یا بعد از ظهور و هنگام رجعت پدید می‌آید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دسته بندیهائی که منشأ همه گونه گرفتاری بشری است؛ بکلی ریشه کن کرده، بساط آن را برمی‌چینیم، دور نیست که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واقعی خود باشد، مانند حزب کمونیست و سایر احزاب کنونی بلوک شرق و غرب که همه در جهت مادی‌گری و استعمار ملل و استثمار منافع افراد و اجتماعات ضعیف، و اصول اخلاقی و انسانی، مشترک هستند؛ در حقیقت امکان این هست که احزاب کنونی و مشابه آن که در آینده بوجود می‌آید، با همین قدرت و برنامه و مرامنامه‌ها که سیاست و اقتصاد و سرنوشت ملت‌ها و انسان‌ها را قبضه کرده‌اند، توسعه و نفوذ زیادتری پیدا کند و موجب بدبختی بیش‌تر برای مردم بی‌پناه جهان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پروردگار جهان همه آن‌ها را بوسیله نماینده مقتدر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جهان ارواحنا فداه نابود سازد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گلپایگانی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چند حدیث و آیه که از آن بنفع ادعای میرزا علیمحمد شیرازی و میرزا حسین علی مازندرانی سوء استفاده نموده و مردم را فریب داده و در عقیده خود متزلزل و گیج کرده است، با همان طراری و شیطنت مخصوص بخود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مأخذ این احادیث که مشعر بر ارتفاع ندای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مبارکه است که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اسْتَمِعْ یوْمَ ینادِ الْمُنادِ مِنْ مَکانٍ قَرِیبٍ یوْمَ یسْمَعُونَ الصَّیحَةَ بِالْحَقِّ ذلِک یوْمُ 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گوش‌دار روزی را که منادی ندا خواهد فرمود؛ از مکانی نزدیک ببلاد عربیه که محل نزول همین آیه در روزی که می‌شنوند صیحه را بحق آن روز است روز خروج؛ و مفسرین از اهل تسنن و اهل تشیع متفقاً در تفسیر این آیه فرموده‌اند که ندای الهی از صخره بیت‌المقدس بلند می‌شود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خبر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در اصول عقاید بدو دسته تقسیم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که جبریه هم خوانده می‌شوند؛ و معتزله که چون قائل بعدل خداوند هستند، مانند طایفه شیعه امامیه بآنها عدلیه هم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معتزله را تکفیر کردند و معتزله نیز آن‌ها را کافر 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تکفیر آن بود که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فرمود؛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مجوسان امت اسلام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معتزله میگویند اشاعره همان قدریه هستند و اشاعره هم عقیده دارند که قدریه؛ معتزله می‌باشند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پیغمبر بعد از سالیان دراز بیماری و نقاهت و عمر طولانی باراده خداوند جوان شد و از بیماری نجات یافت و نیروی از دست رفته‌اش را باز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حضرت اشاره برجعت خود در زمان دولت قائم نموده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 و عزی دو بت معروف کفار قریش بود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و تخت که در این گونه موارد نسبت بخدا می‌دهیم بمعنی حقیقی خود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میدانیم که خداوند جسم نیست تا محتاج بآن باشد، بلکه این‌ها همه کنایه از وسعت دائره قدرت و سلطنت قاهره الهی و ملک پهناور خداوند جلت عظمته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و بعضی از روایات باب آن‌چه بعد از ظهور حضرت روی می‌دهد، بخوبی استفاده می‌شود که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ویرانی‌ها را ترمیم می‌کند، مردم را بکار و کوشش و فعالیت برای عمران و آبادی جهان وامیدارد؛ و از راه کشف معادن و گنجهای زمینی و کشاورزی و داد و ستد بر مبنای صحیح؛ چنان نعمت و ارزاق و زر و سیم زیاد شود، و مردم در رفاه و نعمت قرار گیرند، که همه سالم؛ زنده دل، دارای مال و مکنت خواهند بود، و نظیر آن را جهان بیاد نداشته 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دعای ندبه با صراحت می‌رساند که 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زنده‌کننده اسلام و قرآن مجید است، و تجدید دین اسلام و قضاء جدید و امر جدید بهمین معناست</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کنایه از سلطنت طولانی آن ذوات مقدسه باشد و یا بحساب سال معمول زمان رجعت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بفرض که بمعنی حقیقی آن باشد باز از قدرت مطلق خداوند بیزوال دور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عَلی کلِّ شَی‌ءٍ قَدِیرٌ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شیخ در این‌جا غلط است و چنان که مکرر گذشت مقصود علامه نحریر بهاء الدین سید علی بن عبد الکریم بن عبد الحمید حسینی نیلی از علمای نامدار قرن هشتم هجری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بن نعمان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احول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معروف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مردی سخنور و حاضر جواب و شیرین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و از متکلمین شیعه بشمار می‌آید؛ و بواسطه جهات مذکور در نظر اهل تسنن بزرگ می‌نمود و دانشمندان آن‌ها از وی حساب می‌بردند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علل الشرائع شیخ صدوق اشتباه نشود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آن قبلاً گذشت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مکرر گذشت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ما قسمتی از احادیث و آیات باب رجعت را نظر باینکه در ابواب سابق مکرر نقل شده بود؛ ترجمه ننمودیم، فقط بذکر آیات و روایاتی مبادرت ورزیدیم که قبلاً بدان گونه که در این باب آمده نقل نشده بود، هر چند قسمتی هم تکرار شده و ناگزیر از آن بوده‌ایم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رضی الدین علی بن طاوس دو پسر به نام‌های صفی الدین محمد و رضی الدین علی داشته؛ و این رضی الدین علی مؤلف زوائد الفوائد، نوه اوست نه فرزندش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این‌جا برخی از دانشمندانی را که در رجعت کتاب مستقل نوشته‌اند نام می‌برد چون ما در مقدمه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بتفصیل متذکرشده‌ایم در این‌جا آن را ترجمه ننمودیم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اسماعیل حمیری مشهورترین شاعر عرب زبان شیعه است، و بیش از تمام شعرای مدیحه سرای اهل بیت، در منقبت و فضیلت و تقدم آن‌ها بر دیگران، شعر سروده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سابقاً نیز در همین باب ذکر 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شیخ آیات گذشته را شاهد آورده و با بیان محکمی که مخصوص باوست موضوع را مدلل می‌سازد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صاحب دو قرن، قرن در عربی دو معنی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بمعنی مدتی از زمان است که برخی شصت و برخی صد سال می‌دانند، و دیگر بمعنی شاخ است و بنا بر این آیا باین جهت که وی دو قرن در دنیا زیسته او را ذو القرنین میگویند، یا این‌که بالای سرش دو برآمدگی داشته که مردم آن را شاخ دانسته و بدان جهت او را ذو القرنین گفته‌اند؟ هر کدام از این دو معنی در اخبار ما شواهدی دارد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چگونگی امر رجوع کنید بکتاب الغدیر تا به ببینید که موضوع سوزاندن در خانه دختر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معتبر اهل تسنن هم آمده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ولی اللَّه الاعظم و الصدیق الاکبر علیه و علی ابن عمه المصطفی و اولاده الطاهرین آلاف التحیة و الثناء</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فتح مبین در این آیه و غلبه دین حق که بنص این آیه همان دین مقدس اسلام است یکی از بهترین شواهد ما برای ظهور امام مهدی موعود جهان و قائم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چنین فتح مبین و پیروزی آشکار که تمام گناهان گذشته و آینده امت پیغمبر بخشیده شود، و همه براه راست بروند، و غلبه کامل پیدا کنند، و دین آن‌ها تمام ادیان باطله را منکوب کند، هنوز تحقق پیدا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درست در زمان قیام 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است که شیطان به قتل می‌رسد، و عدل مهدی جهان را پر می‌کند و دینی جز دین مقدس اسلام نمی‌ماند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از طرف خدا هدایت شده و راه حق را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هر پیغمبر و امامی را بلکه هر بنده صالحی را می‌توان مهدی گفت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که در باره مدت سلطنت و حکومت و ایام دولت حضرت امام زمان حجت بن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 مختلف است، از مجموع آن‌چه در روایات شیعه و سنی گذشت؛ به ترتیب پنج سال، هفت سال، هشت سال، نه سال، نوزده سال، بیست سال، چهل سال، و هفتاد سال ذکر شده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1.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78472</Words>
  <Characters>298738</Characters>
  <CharactersWithSpaces>375496</CharactersWithSpaces>
  <Paragraphs>1999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2026-08-24T16:55:44Z</dcterms:created>
  <dc:creator>ghaemiyeh.com</dc:creator>
  <dc:description/>
  <dc:language>en-US</dc:language>
  <cp:lastModifiedBy/>
  <dcterms:modified xsi:type="dcterms:W3CDTF">2026-08-24T20:25:53Z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20</dc:title>
</cp:coreProperties>
</file>

<file path=docProps/custom.xml><?xml version="1.0" encoding="utf-8"?>
<Properties xmlns="http://schemas.openxmlformats.org/officeDocument/2006/custom-properties" xmlns:vt="http://schemas.openxmlformats.org/officeDocument/2006/docPropsVTypes"/>
</file>