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50.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87.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المعقبون من آل ابی طالب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1893_1738255347">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401895_1738255347">
            <w:r>
              <w:rPr>
                <w:webHidden/>
                <w:rStyle w:val="IndexLink"/>
                <w:rtl w:val="true"/>
              </w:rPr>
              <w:t>الفصل الثانی</w:t>
            </w:r>
            <w:r>
              <w:rPr>
                <w:rStyle w:val="IndexLink"/>
                <w:rtl w:val="true"/>
              </w:rPr>
              <w:t xml:space="preserve">: </w:t>
            </w:r>
            <w:r>
              <w:rPr>
                <w:rStyle w:val="IndexLink"/>
                <w:rtl w:val="true"/>
              </w:rPr>
              <w:t>فی أعقاب الامام الحسین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401897_1738255347">
            <w:r>
              <w:rPr>
                <w:webHidden/>
                <w:rStyle w:val="IndexLink"/>
                <w:rtl w:val="true"/>
              </w:rPr>
              <w:t>ترجمة الامام الحسین علیه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401899_1738255347">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401901_1738255347">
            <w:r>
              <w:rPr>
                <w:webHidden/>
                <w:rStyle w:val="IndexLink"/>
                <w:rtl w:val="true"/>
              </w:rPr>
              <w:t>أعقاب الامام الحسین 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401903_1738255347">
            <w:r>
              <w:rPr>
                <w:webHidden/>
                <w:rStyle w:val="IndexLink"/>
                <w:rtl w:val="true"/>
              </w:rPr>
              <w:t>ترجمة الامام علی زین العابدین علیه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401905_1738255347">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401907_1738255347">
            <w:r>
              <w:rPr>
                <w:webHidden/>
                <w:rStyle w:val="IndexLink"/>
                <w:rtl w:val="true"/>
              </w:rPr>
              <w:t>أعقاب الامام زین العابدین 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401909_1738255347">
            <w:r>
              <w:rPr>
                <w:webHidden/>
                <w:rStyle w:val="IndexLink"/>
                <w:rtl w:val="true"/>
              </w:rPr>
              <w:t>ترجمة الامام محمّد الباقر علیه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401911_1738255347">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401913_1738255347">
            <w:r>
              <w:rPr>
                <w:webHidden/>
                <w:rStyle w:val="IndexLink"/>
                <w:rtl w:val="true"/>
              </w:rPr>
              <w:t>أعقاب الامام الباقر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401915_1738255347">
            <w:r>
              <w:rPr>
                <w:webHidden/>
                <w:rStyle w:val="IndexLink"/>
                <w:rtl w:val="true"/>
              </w:rPr>
              <w:t>ترجمة الامام جعفر الصادق علیه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401917_1738255347">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401919_1738255347">
            <w:r>
              <w:rPr>
                <w:webHidden/>
                <w:rStyle w:val="IndexLink"/>
                <w:rtl w:val="true"/>
              </w:rPr>
              <w:t>أعقاب الامام جعفر الصادق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401921_1738255347">
            <w:r>
              <w:rPr>
                <w:webHidden/>
                <w:rStyle w:val="IndexLink"/>
                <w:rtl w:val="true"/>
              </w:rPr>
              <w:t>ترجمة الامام موسی الکاظم علیه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401923_1738255347">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401925_1738255347">
            <w:r>
              <w:rPr>
                <w:webHidden/>
                <w:rStyle w:val="IndexLink"/>
                <w:rtl w:val="true"/>
              </w:rPr>
              <w:t>أعقاب الامام الکاظم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401927_1738255347">
            <w:r>
              <w:rPr>
                <w:webHidden/>
                <w:rStyle w:val="IndexLink"/>
                <w:rtl w:val="true"/>
              </w:rPr>
              <w:t>ترجمة الامام علی الرضا علیه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401929_173825534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401931_1738255347">
            <w:r>
              <w:rPr>
                <w:webHidden/>
                <w:rStyle w:val="IndexLink"/>
                <w:rtl w:val="true"/>
              </w:rPr>
              <w:t>أعقاب الامام الرضا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401933_1738255347">
            <w:r>
              <w:rPr>
                <w:webHidden/>
                <w:rStyle w:val="IndexLink"/>
                <w:rtl w:val="true"/>
              </w:rPr>
              <w:t>ترجمة الامام محمّد التقی علیه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401935_1738255347">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401937_1738255347">
            <w:r>
              <w:rPr>
                <w:webHidden/>
                <w:rStyle w:val="IndexLink"/>
                <w:rtl w:val="true"/>
              </w:rPr>
              <w:t>أعقاب الامام محمّد الجواد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401939_1738255347">
            <w:r>
              <w:rPr>
                <w:webHidden/>
                <w:rStyle w:val="IndexLink"/>
                <w:rtl w:val="true"/>
              </w:rPr>
              <w:t>أعقاب الامام علی الهادی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401941_1738255347">
            <w:r>
              <w:rPr>
                <w:webHidden/>
                <w:rStyle w:val="IndexLink"/>
                <w:rtl w:val="true"/>
              </w:rPr>
              <w:t>أعقاب الإمام الحسن العسکری علیه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401943_1738255347">
            <w:r>
              <w:rPr>
                <w:webHidden/>
                <w:rStyle w:val="IndexLink"/>
                <w:rtl w:val="true"/>
              </w:rPr>
              <w:t>الامام المهدی المنتظر علیه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401945_1738255347">
            <w:r>
              <w:rPr>
                <w:webHidden/>
                <w:rStyle w:val="IndexLink"/>
                <w:rtl w:val="true"/>
              </w:rPr>
              <w:t>أعقاب جعفر الزکی</w:t>
            </w:r>
            <w:r>
              <w:rPr>
                <w:rStyle w:val="IndexLink"/>
                <w:rtl w:val="true"/>
              </w:rPr>
              <w:tab/>
            </w:r>
            <w:r>
              <w:rPr>
                <w:rStyle w:val="IndexLink"/>
              </w:rPr>
              <w:t>57</w:t>
            </w:r>
          </w:hyperlink>
        </w:p>
        <w:p>
          <w:pPr>
            <w:pStyle w:val="Contents3"/>
            <w:tabs>
              <w:tab w:val="clear" w:pos="8459"/>
              <w:tab w:val="right" w:pos="9026" w:leader="dot"/>
            </w:tabs>
            <w:rPr/>
          </w:pPr>
          <w:hyperlink w:anchor="__RefHeading___Toc401947_1738255347">
            <w:r>
              <w:rPr>
                <w:webHidden/>
                <w:rStyle w:val="IndexLink"/>
                <w:rtl w:val="true"/>
              </w:rPr>
              <w:t>أعقاب علی بن جعفر الزکی</w:t>
            </w:r>
            <w:r>
              <w:rPr>
                <w:rStyle w:val="IndexLink"/>
                <w:rtl w:val="true"/>
              </w:rPr>
              <w:tab/>
            </w:r>
            <w:r>
              <w:rPr>
                <w:rStyle w:val="IndexLink"/>
              </w:rPr>
              <w:t>58</w:t>
            </w:r>
          </w:hyperlink>
        </w:p>
        <w:p>
          <w:pPr>
            <w:pStyle w:val="Contents3"/>
            <w:tabs>
              <w:tab w:val="clear" w:pos="8459"/>
              <w:tab w:val="right" w:pos="9026" w:leader="dot"/>
            </w:tabs>
            <w:rPr/>
          </w:pPr>
          <w:hyperlink w:anchor="__RefHeading___Toc401949_1738255347">
            <w:r>
              <w:rPr>
                <w:webHidden/>
                <w:rStyle w:val="IndexLink"/>
                <w:rtl w:val="true"/>
              </w:rPr>
              <w:t>أعقاب الحسین بن عبد اللّه بن علی الأشقر</w:t>
            </w:r>
            <w:r>
              <w:rPr>
                <w:rStyle w:val="IndexLink"/>
                <w:rtl w:val="true"/>
              </w:rPr>
              <w:tab/>
            </w:r>
            <w:r>
              <w:rPr>
                <w:rStyle w:val="IndexLink"/>
              </w:rPr>
              <w:t>59</w:t>
            </w:r>
          </w:hyperlink>
        </w:p>
        <w:p>
          <w:pPr>
            <w:pStyle w:val="Contents3"/>
            <w:tabs>
              <w:tab w:val="clear" w:pos="8459"/>
              <w:tab w:val="right" w:pos="9026" w:leader="dot"/>
            </w:tabs>
            <w:rPr/>
          </w:pPr>
          <w:hyperlink w:anchor="__RefHeading___Toc401951_1738255347">
            <w:r>
              <w:rPr>
                <w:webHidden/>
                <w:rStyle w:val="IndexLink"/>
                <w:rtl w:val="true"/>
              </w:rPr>
              <w:t>أعقاب أحمد بن عبد اللّه بن علی الأشقر</w:t>
            </w:r>
            <w:r>
              <w:rPr>
                <w:rStyle w:val="IndexLink"/>
                <w:rtl w:val="true"/>
              </w:rPr>
              <w:tab/>
            </w:r>
            <w:r>
              <w:rPr>
                <w:rStyle w:val="IndexLink"/>
              </w:rPr>
              <w:t>60</w:t>
            </w:r>
          </w:hyperlink>
        </w:p>
        <w:p>
          <w:pPr>
            <w:pStyle w:val="Contents3"/>
            <w:tabs>
              <w:tab w:val="clear" w:pos="8459"/>
              <w:tab w:val="right" w:pos="9026" w:leader="dot"/>
            </w:tabs>
            <w:rPr/>
          </w:pPr>
          <w:hyperlink w:anchor="__RefHeading___Toc401953_1738255347">
            <w:r>
              <w:rPr>
                <w:webHidden/>
                <w:rStyle w:val="IndexLink"/>
                <w:rtl w:val="true"/>
              </w:rPr>
              <w:t>أعقاب جعفر بن علی الأشقر</w:t>
            </w:r>
            <w:r>
              <w:rPr>
                <w:rStyle w:val="IndexLink"/>
                <w:rtl w:val="true"/>
              </w:rPr>
              <w:tab/>
            </w:r>
            <w:r>
              <w:rPr>
                <w:rStyle w:val="IndexLink"/>
              </w:rPr>
              <w:t>60</w:t>
            </w:r>
          </w:hyperlink>
        </w:p>
        <w:p>
          <w:pPr>
            <w:pStyle w:val="Contents3"/>
            <w:tabs>
              <w:tab w:val="clear" w:pos="8459"/>
              <w:tab w:val="right" w:pos="9026" w:leader="dot"/>
            </w:tabs>
            <w:rPr/>
          </w:pPr>
          <w:hyperlink w:anchor="__RefHeading___Toc401955_1738255347">
            <w:r>
              <w:rPr>
                <w:webHidden/>
                <w:rStyle w:val="IndexLink"/>
                <w:rtl w:val="true"/>
              </w:rPr>
              <w:t>أعقاب إسماعیل بن علی الأشقر</w:t>
            </w:r>
            <w:r>
              <w:rPr>
                <w:rStyle w:val="IndexLink"/>
                <w:rtl w:val="true"/>
              </w:rPr>
              <w:tab/>
            </w:r>
            <w:r>
              <w:rPr>
                <w:rStyle w:val="IndexLink"/>
              </w:rPr>
              <w:t>60</w:t>
            </w:r>
          </w:hyperlink>
        </w:p>
        <w:p>
          <w:pPr>
            <w:pStyle w:val="Contents3"/>
            <w:tabs>
              <w:tab w:val="clear" w:pos="8459"/>
              <w:tab w:val="right" w:pos="9026" w:leader="dot"/>
            </w:tabs>
            <w:rPr/>
          </w:pPr>
          <w:hyperlink w:anchor="__RefHeading___Toc401957_1738255347">
            <w:r>
              <w:rPr>
                <w:webHidden/>
                <w:rStyle w:val="IndexLink"/>
                <w:rtl w:val="true"/>
              </w:rPr>
              <w:t>أعقاب یحیی بن جعفر الزکی</w:t>
            </w:r>
            <w:r>
              <w:rPr>
                <w:rStyle w:val="IndexLink"/>
                <w:rtl w:val="true"/>
              </w:rPr>
              <w:tab/>
            </w:r>
            <w:r>
              <w:rPr>
                <w:rStyle w:val="IndexLink"/>
              </w:rPr>
              <w:t>60</w:t>
            </w:r>
          </w:hyperlink>
        </w:p>
        <w:p>
          <w:pPr>
            <w:pStyle w:val="Contents4"/>
            <w:tabs>
              <w:tab w:val="clear" w:pos="8176"/>
              <w:tab w:val="right" w:pos="9026" w:leader="dot"/>
            </w:tabs>
            <w:rPr/>
          </w:pPr>
          <w:hyperlink w:anchor="__RefHeading___Toc401959_173825534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401961_1738255347">
            <w:r>
              <w:rPr>
                <w:webHidden/>
                <w:rStyle w:val="IndexLink"/>
                <w:rtl w:val="true"/>
              </w:rPr>
              <w:t>أعقاب المحسن بن یحیی بن جعفر الزکی</w:t>
            </w:r>
            <w:r>
              <w:rPr>
                <w:rStyle w:val="IndexLink"/>
                <w:rtl w:val="true"/>
              </w:rPr>
              <w:tab/>
            </w:r>
            <w:r>
              <w:rPr>
                <w:rStyle w:val="IndexLink"/>
              </w:rPr>
              <w:t>60</w:t>
            </w:r>
          </w:hyperlink>
        </w:p>
        <w:p>
          <w:pPr>
            <w:pStyle w:val="Contents3"/>
            <w:tabs>
              <w:tab w:val="clear" w:pos="8459"/>
              <w:tab w:val="right" w:pos="9026" w:leader="dot"/>
            </w:tabs>
            <w:rPr/>
          </w:pPr>
          <w:hyperlink w:anchor="__RefHeading___Toc401963_1738255347">
            <w:r>
              <w:rPr>
                <w:webHidden/>
                <w:rStyle w:val="IndexLink"/>
                <w:rtl w:val="true"/>
              </w:rPr>
              <w:t>أعقاب السیّد مقصود الرضوی</w:t>
            </w:r>
            <w:r>
              <w:rPr>
                <w:rStyle w:val="IndexLink"/>
                <w:rtl w:val="true"/>
              </w:rPr>
              <w:tab/>
            </w:r>
            <w:r>
              <w:rPr>
                <w:rStyle w:val="IndexLink"/>
              </w:rPr>
              <w:t>61</w:t>
            </w:r>
          </w:hyperlink>
        </w:p>
        <w:p>
          <w:pPr>
            <w:pStyle w:val="Contents3"/>
            <w:tabs>
              <w:tab w:val="clear" w:pos="8459"/>
              <w:tab w:val="right" w:pos="9026" w:leader="dot"/>
            </w:tabs>
            <w:rPr/>
          </w:pPr>
          <w:hyperlink w:anchor="__RefHeading___Toc401965_1738255347">
            <w:r>
              <w:rPr>
                <w:webHidden/>
                <w:rStyle w:val="IndexLink"/>
                <w:rtl w:val="true"/>
              </w:rPr>
              <w:t>أعقاب محمّد بن الحسین بن محمّد بن الحسین بن علی الأکبر بن مقصود</w:t>
            </w:r>
            <w:r>
              <w:rPr>
                <w:rStyle w:val="IndexLink"/>
                <w:rtl w:val="true"/>
              </w:rPr>
              <w:tab/>
            </w:r>
            <w:r>
              <w:rPr>
                <w:rStyle w:val="IndexLink"/>
              </w:rPr>
              <w:t>62</w:t>
            </w:r>
          </w:hyperlink>
        </w:p>
        <w:p>
          <w:pPr>
            <w:pStyle w:val="Contents3"/>
            <w:tabs>
              <w:tab w:val="clear" w:pos="8459"/>
              <w:tab w:val="right" w:pos="9026" w:leader="dot"/>
            </w:tabs>
            <w:rPr/>
          </w:pPr>
          <w:hyperlink w:anchor="__RefHeading___Toc401967_1738255347">
            <w:r>
              <w:rPr>
                <w:webHidden/>
                <w:rStyle w:val="IndexLink"/>
                <w:rtl w:val="true"/>
              </w:rPr>
              <w:t>أعقاب محسن بن الحسین بن محمّد بن الحسین بن علی الأکبر بن مقصود</w:t>
            </w:r>
            <w:r>
              <w:rPr>
                <w:rStyle w:val="IndexLink"/>
                <w:rtl w:val="true"/>
              </w:rPr>
              <w:tab/>
            </w:r>
            <w:r>
              <w:rPr>
                <w:rStyle w:val="IndexLink"/>
              </w:rPr>
              <w:t>65</w:t>
            </w:r>
          </w:hyperlink>
        </w:p>
        <w:p>
          <w:pPr>
            <w:pStyle w:val="Contents3"/>
            <w:tabs>
              <w:tab w:val="clear" w:pos="8459"/>
              <w:tab w:val="right" w:pos="9026" w:leader="dot"/>
            </w:tabs>
            <w:rPr/>
          </w:pPr>
          <w:hyperlink w:anchor="__RefHeading___Toc401969_1738255347">
            <w:r>
              <w:rPr>
                <w:webHidden/>
                <w:rStyle w:val="IndexLink"/>
                <w:rtl w:val="true"/>
              </w:rPr>
              <w:t>أعقاب السیّد ذی الفقار بن المحسن بن الحسین بن محمّد</w:t>
            </w:r>
            <w:r>
              <w:rPr>
                <w:rStyle w:val="IndexLink"/>
                <w:rtl w:val="true"/>
              </w:rPr>
              <w:tab/>
            </w:r>
            <w:r>
              <w:rPr>
                <w:rStyle w:val="IndexLink"/>
              </w:rPr>
              <w:t>65</w:t>
            </w:r>
          </w:hyperlink>
        </w:p>
        <w:p>
          <w:pPr>
            <w:pStyle w:val="Contents3"/>
            <w:tabs>
              <w:tab w:val="clear" w:pos="8459"/>
              <w:tab w:val="right" w:pos="9026" w:leader="dot"/>
            </w:tabs>
            <w:rPr/>
          </w:pPr>
          <w:hyperlink w:anchor="__RefHeading___Toc401971_1738255347">
            <w:r>
              <w:rPr>
                <w:webHidden/>
                <w:rStyle w:val="IndexLink"/>
                <w:rtl w:val="true"/>
              </w:rPr>
              <w:t>أعقاب حاتم بن کمال بن إسماعیل بن شجاع بن أمیر بیک بن ذی الفقار</w:t>
            </w:r>
            <w:r>
              <w:rPr>
                <w:rStyle w:val="IndexLink"/>
                <w:rtl w:val="true"/>
              </w:rPr>
              <w:tab/>
            </w:r>
            <w:r>
              <w:rPr>
                <w:rStyle w:val="IndexLink"/>
              </w:rPr>
              <w:t>66</w:t>
            </w:r>
          </w:hyperlink>
        </w:p>
        <w:p>
          <w:pPr>
            <w:pStyle w:val="Contents3"/>
            <w:tabs>
              <w:tab w:val="clear" w:pos="8459"/>
              <w:tab w:val="right" w:pos="9026" w:leader="dot"/>
            </w:tabs>
            <w:rPr/>
          </w:pPr>
          <w:hyperlink w:anchor="__RefHeading___Toc401973_1738255347">
            <w:r>
              <w:rPr>
                <w:webHidden/>
                <w:rStyle w:val="IndexLink"/>
                <w:rtl w:val="true"/>
              </w:rPr>
              <w:t>أعقاب محمّد علی بن کمال بن محمّد علی بن کمال بن حاتم</w:t>
            </w:r>
            <w:r>
              <w:rPr>
                <w:rStyle w:val="IndexLink"/>
                <w:rtl w:val="true"/>
              </w:rPr>
              <w:tab/>
            </w:r>
            <w:r>
              <w:rPr>
                <w:rStyle w:val="IndexLink"/>
              </w:rPr>
              <w:t>66</w:t>
            </w:r>
          </w:hyperlink>
        </w:p>
        <w:p>
          <w:pPr>
            <w:pStyle w:val="Contents3"/>
            <w:tabs>
              <w:tab w:val="clear" w:pos="8459"/>
              <w:tab w:val="right" w:pos="9026" w:leader="dot"/>
            </w:tabs>
            <w:rPr/>
          </w:pPr>
          <w:hyperlink w:anchor="__RefHeading___Toc401975_1738255347">
            <w:r>
              <w:rPr>
                <w:webHidden/>
                <w:rStyle w:val="IndexLink"/>
                <w:rtl w:val="true"/>
              </w:rPr>
              <w:t>أعقاب السیّد جعفر بن محمّد علی بن کمال</w:t>
            </w:r>
            <w:r>
              <w:rPr>
                <w:rStyle w:val="IndexLink"/>
                <w:rtl w:val="true"/>
              </w:rPr>
              <w:tab/>
            </w:r>
            <w:r>
              <w:rPr>
                <w:rStyle w:val="IndexLink"/>
              </w:rPr>
              <w:t>66</w:t>
            </w:r>
          </w:hyperlink>
        </w:p>
        <w:p>
          <w:pPr>
            <w:pStyle w:val="Contents3"/>
            <w:tabs>
              <w:tab w:val="clear" w:pos="8459"/>
              <w:tab w:val="right" w:pos="9026" w:leader="dot"/>
            </w:tabs>
            <w:rPr/>
          </w:pPr>
          <w:hyperlink w:anchor="__RefHeading___Toc401977_1738255347">
            <w:r>
              <w:rPr>
                <w:webHidden/>
                <w:rStyle w:val="IndexLink"/>
                <w:rtl w:val="true"/>
              </w:rPr>
              <w:t>أعقاب السیّد محمّد بن محمّد علی بن کمال</w:t>
            </w:r>
            <w:r>
              <w:rPr>
                <w:rStyle w:val="IndexLink"/>
                <w:rtl w:val="true"/>
              </w:rPr>
              <w:tab/>
            </w:r>
            <w:r>
              <w:rPr>
                <w:rStyle w:val="IndexLink"/>
              </w:rPr>
              <w:t>67</w:t>
            </w:r>
          </w:hyperlink>
        </w:p>
        <w:p>
          <w:pPr>
            <w:pStyle w:val="Contents3"/>
            <w:tabs>
              <w:tab w:val="clear" w:pos="8459"/>
              <w:tab w:val="right" w:pos="9026" w:leader="dot"/>
            </w:tabs>
            <w:rPr/>
          </w:pPr>
          <w:hyperlink w:anchor="__RefHeading___Toc401979_1738255347">
            <w:r>
              <w:rPr>
                <w:webHidden/>
                <w:rStyle w:val="IndexLink"/>
                <w:rtl w:val="true"/>
              </w:rPr>
              <w:t>أعقاب السیّد هاشم بن محمّد علی بن کمال</w:t>
            </w:r>
            <w:r>
              <w:rPr>
                <w:rStyle w:val="IndexLink"/>
                <w:rtl w:val="true"/>
              </w:rPr>
              <w:tab/>
            </w:r>
            <w:r>
              <w:rPr>
                <w:rStyle w:val="IndexLink"/>
              </w:rPr>
              <w:t>68</w:t>
            </w:r>
          </w:hyperlink>
        </w:p>
        <w:p>
          <w:pPr>
            <w:pStyle w:val="Contents3"/>
            <w:tabs>
              <w:tab w:val="clear" w:pos="8459"/>
              <w:tab w:val="right" w:pos="9026" w:leader="dot"/>
            </w:tabs>
            <w:rPr/>
          </w:pPr>
          <w:hyperlink w:anchor="__RefHeading___Toc401981_1738255347">
            <w:r>
              <w:rPr>
                <w:webHidden/>
                <w:rStyle w:val="IndexLink"/>
                <w:rtl w:val="true"/>
              </w:rPr>
              <w:t>أعقاب السیّد رضا بن محمّد علی بن کمال</w:t>
            </w:r>
            <w:r>
              <w:rPr>
                <w:rStyle w:val="IndexLink"/>
                <w:rtl w:val="true"/>
              </w:rPr>
              <w:tab/>
            </w:r>
            <w:r>
              <w:rPr>
                <w:rStyle w:val="IndexLink"/>
              </w:rPr>
              <w:t>68</w:t>
            </w:r>
          </w:hyperlink>
        </w:p>
        <w:p>
          <w:pPr>
            <w:pStyle w:val="Contents3"/>
            <w:tabs>
              <w:tab w:val="clear" w:pos="8459"/>
              <w:tab w:val="right" w:pos="9026" w:leader="dot"/>
            </w:tabs>
            <w:rPr/>
          </w:pPr>
          <w:hyperlink w:anchor="__RefHeading___Toc401983_1738255347">
            <w:r>
              <w:rPr>
                <w:webHidden/>
                <w:rStyle w:val="IndexLink"/>
                <w:rtl w:val="true"/>
              </w:rPr>
              <w:t>أعقاب السیّد محمّد بن علی الأکبر بن مقصود</w:t>
            </w:r>
            <w:r>
              <w:rPr>
                <w:rStyle w:val="IndexLink"/>
                <w:rtl w:val="true"/>
              </w:rPr>
              <w:tab/>
            </w:r>
            <w:r>
              <w:rPr>
                <w:rStyle w:val="IndexLink"/>
              </w:rPr>
              <w:t>69</w:t>
            </w:r>
          </w:hyperlink>
        </w:p>
        <w:p>
          <w:pPr>
            <w:pStyle w:val="Contents3"/>
            <w:tabs>
              <w:tab w:val="clear" w:pos="8459"/>
              <w:tab w:val="right" w:pos="9026" w:leader="dot"/>
            </w:tabs>
            <w:rPr/>
          </w:pPr>
          <w:hyperlink w:anchor="__RefHeading___Toc401985_1738255347">
            <w:r>
              <w:rPr>
                <w:webHidden/>
                <w:rStyle w:val="IndexLink"/>
                <w:rtl w:val="true"/>
              </w:rPr>
              <w:t>أعقاب السیّد برکات بن مقصود بن الحسن</w:t>
            </w:r>
            <w:r>
              <w:rPr>
                <w:rStyle w:val="IndexLink"/>
                <w:rtl w:val="true"/>
              </w:rPr>
              <w:tab/>
            </w:r>
            <w:r>
              <w:rPr>
                <w:rStyle w:val="IndexLink"/>
              </w:rPr>
              <w:t>70</w:t>
            </w:r>
          </w:hyperlink>
        </w:p>
        <w:p>
          <w:pPr>
            <w:pStyle w:val="Contents3"/>
            <w:tabs>
              <w:tab w:val="clear" w:pos="8459"/>
              <w:tab w:val="right" w:pos="9026" w:leader="dot"/>
            </w:tabs>
            <w:rPr/>
          </w:pPr>
          <w:hyperlink w:anchor="__RefHeading___Toc401987_1738255347">
            <w:r>
              <w:rPr>
                <w:webHidden/>
                <w:rStyle w:val="IndexLink"/>
                <w:rtl w:val="true"/>
              </w:rPr>
              <w:t>أعقاب السیّد حسین بن الحسن بن زین العابدین بن الأمیر علی</w:t>
            </w:r>
            <w:r>
              <w:rPr>
                <w:rStyle w:val="IndexLink"/>
                <w:rtl w:val="true"/>
              </w:rPr>
              <w:tab/>
            </w:r>
            <w:r>
              <w:rPr>
                <w:rStyle w:val="IndexLink"/>
              </w:rPr>
              <w:t>71</w:t>
            </w:r>
          </w:hyperlink>
        </w:p>
        <w:p>
          <w:pPr>
            <w:pStyle w:val="Contents3"/>
            <w:tabs>
              <w:tab w:val="clear" w:pos="8459"/>
              <w:tab w:val="right" w:pos="9026" w:leader="dot"/>
            </w:tabs>
            <w:rPr/>
          </w:pPr>
          <w:hyperlink w:anchor="__RefHeading___Toc401989_1738255347">
            <w:r>
              <w:rPr>
                <w:webHidden/>
                <w:rStyle w:val="IndexLink"/>
                <w:rtl w:val="true"/>
              </w:rPr>
              <w:t>أعقاب محمّد بن محمّد بن المحسن الرضوی</w:t>
            </w:r>
            <w:r>
              <w:rPr>
                <w:rStyle w:val="IndexLink"/>
                <w:rtl w:val="true"/>
              </w:rPr>
              <w:tab/>
            </w:r>
            <w:r>
              <w:rPr>
                <w:rStyle w:val="IndexLink"/>
              </w:rPr>
              <w:t>72</w:t>
            </w:r>
          </w:hyperlink>
        </w:p>
        <w:p>
          <w:pPr>
            <w:pStyle w:val="Contents3"/>
            <w:tabs>
              <w:tab w:val="clear" w:pos="8459"/>
              <w:tab w:val="right" w:pos="9026" w:leader="dot"/>
            </w:tabs>
            <w:rPr/>
          </w:pPr>
          <w:hyperlink w:anchor="__RefHeading___Toc401991_1738255347">
            <w:r>
              <w:rPr>
                <w:webHidden/>
                <w:rStyle w:val="IndexLink"/>
                <w:rtl w:val="true"/>
              </w:rPr>
              <w:t>أعقاب طاهر بن جعفر الزکی</w:t>
            </w:r>
            <w:r>
              <w:rPr>
                <w:rStyle w:val="IndexLink"/>
                <w:rtl w:val="true"/>
              </w:rPr>
              <w:tab/>
            </w:r>
            <w:r>
              <w:rPr>
                <w:rStyle w:val="IndexLink"/>
              </w:rPr>
              <w:t>73</w:t>
            </w:r>
          </w:hyperlink>
        </w:p>
        <w:p>
          <w:pPr>
            <w:pStyle w:val="Contents3"/>
            <w:tabs>
              <w:tab w:val="clear" w:pos="8459"/>
              <w:tab w:val="right" w:pos="9026" w:leader="dot"/>
            </w:tabs>
            <w:rPr/>
          </w:pPr>
          <w:hyperlink w:anchor="__RefHeading___Toc401993_1738255347">
            <w:r>
              <w:rPr>
                <w:webHidden/>
                <w:rStyle w:val="IndexLink"/>
                <w:rtl w:val="true"/>
              </w:rPr>
              <w:t>أعقاب إسماعیل بن جعفر الزکی</w:t>
            </w:r>
            <w:r>
              <w:rPr>
                <w:rStyle w:val="IndexLink"/>
                <w:rtl w:val="true"/>
              </w:rPr>
              <w:tab/>
            </w:r>
            <w:r>
              <w:rPr>
                <w:rStyle w:val="IndexLink"/>
              </w:rPr>
              <w:t>73</w:t>
            </w:r>
          </w:hyperlink>
        </w:p>
        <w:p>
          <w:pPr>
            <w:pStyle w:val="Contents3"/>
            <w:tabs>
              <w:tab w:val="clear" w:pos="8459"/>
              <w:tab w:val="right" w:pos="9026" w:leader="dot"/>
            </w:tabs>
            <w:rPr/>
          </w:pPr>
          <w:hyperlink w:anchor="__RefHeading___Toc401995_1738255347">
            <w:r>
              <w:rPr>
                <w:webHidden/>
                <w:rStyle w:val="IndexLink"/>
                <w:rtl w:val="true"/>
              </w:rPr>
              <w:t>إدریس بن جعفر الزکی</w:t>
            </w:r>
            <w:r>
              <w:rPr>
                <w:rStyle w:val="IndexLink"/>
                <w:rtl w:val="true"/>
              </w:rPr>
              <w:tab/>
            </w:r>
            <w:r>
              <w:rPr>
                <w:rStyle w:val="IndexLink"/>
              </w:rPr>
              <w:t>74</w:t>
            </w:r>
          </w:hyperlink>
        </w:p>
        <w:p>
          <w:pPr>
            <w:pStyle w:val="Contents3"/>
            <w:tabs>
              <w:tab w:val="clear" w:pos="8459"/>
              <w:tab w:val="right" w:pos="9026" w:leader="dot"/>
            </w:tabs>
            <w:rPr/>
          </w:pPr>
          <w:hyperlink w:anchor="__RefHeading___Toc401997_1738255347">
            <w:r>
              <w:rPr>
                <w:webHidden/>
                <w:rStyle w:val="IndexLink"/>
                <w:rtl w:val="true"/>
              </w:rPr>
              <w:t>أعقاب أحمد بن إدریس بن جعفر الزکی</w:t>
            </w:r>
            <w:r>
              <w:rPr>
                <w:rStyle w:val="IndexLink"/>
                <w:rtl w:val="true"/>
              </w:rPr>
              <w:tab/>
            </w:r>
            <w:r>
              <w:rPr>
                <w:rStyle w:val="IndexLink"/>
              </w:rPr>
              <w:t>75</w:t>
            </w:r>
          </w:hyperlink>
        </w:p>
        <w:p>
          <w:pPr>
            <w:pStyle w:val="Contents3"/>
            <w:tabs>
              <w:tab w:val="clear" w:pos="8459"/>
              <w:tab w:val="right" w:pos="9026" w:leader="dot"/>
            </w:tabs>
            <w:rPr/>
          </w:pPr>
          <w:hyperlink w:anchor="__RefHeading___Toc401999_1738255347">
            <w:r>
              <w:rPr>
                <w:webHidden/>
                <w:rStyle w:val="IndexLink"/>
                <w:rtl w:val="true"/>
              </w:rPr>
              <w:t>أعقاب هارون بن جعفر الزکی</w:t>
            </w:r>
            <w:r>
              <w:rPr>
                <w:rStyle w:val="IndexLink"/>
                <w:rtl w:val="true"/>
              </w:rPr>
              <w:tab/>
            </w:r>
            <w:r>
              <w:rPr>
                <w:rStyle w:val="IndexLink"/>
              </w:rPr>
              <w:t>75</w:t>
            </w:r>
          </w:hyperlink>
        </w:p>
        <w:p>
          <w:pPr>
            <w:pStyle w:val="Contents3"/>
            <w:tabs>
              <w:tab w:val="clear" w:pos="8459"/>
              <w:tab w:val="right" w:pos="9026" w:leader="dot"/>
            </w:tabs>
            <w:rPr/>
          </w:pPr>
          <w:hyperlink w:anchor="__RefHeading___Toc402001_1738255347">
            <w:r>
              <w:rPr>
                <w:webHidden/>
                <w:rStyle w:val="IndexLink"/>
                <w:rtl w:val="true"/>
              </w:rPr>
              <w:t>أعقاب المحسن بن جعفر الزکی</w:t>
            </w:r>
            <w:r>
              <w:rPr>
                <w:rStyle w:val="IndexLink"/>
                <w:rtl w:val="true"/>
              </w:rPr>
              <w:tab/>
            </w:r>
            <w:r>
              <w:rPr>
                <w:rStyle w:val="IndexLink"/>
              </w:rPr>
              <w:t>76</w:t>
            </w:r>
          </w:hyperlink>
        </w:p>
        <w:p>
          <w:pPr>
            <w:pStyle w:val="Contents3"/>
            <w:tabs>
              <w:tab w:val="clear" w:pos="8459"/>
              <w:tab w:val="right" w:pos="9026" w:leader="dot"/>
            </w:tabs>
            <w:rPr/>
          </w:pPr>
          <w:hyperlink w:anchor="__RefHeading___Toc402003_1738255347">
            <w:r>
              <w:rPr>
                <w:webHidden/>
                <w:rStyle w:val="IndexLink"/>
                <w:rtl w:val="true"/>
              </w:rPr>
              <w:t>أعقاب عبد اللّه بن جعفر الزکی</w:t>
            </w:r>
            <w:r>
              <w:rPr>
                <w:rStyle w:val="IndexLink"/>
                <w:rtl w:val="true"/>
              </w:rPr>
              <w:tab/>
            </w:r>
            <w:r>
              <w:rPr>
                <w:rStyle w:val="IndexLink"/>
              </w:rPr>
              <w:t>76</w:t>
            </w:r>
          </w:hyperlink>
        </w:p>
        <w:p>
          <w:pPr>
            <w:pStyle w:val="Contents3"/>
            <w:tabs>
              <w:tab w:val="clear" w:pos="8459"/>
              <w:tab w:val="right" w:pos="9026" w:leader="dot"/>
            </w:tabs>
            <w:rPr/>
          </w:pPr>
          <w:hyperlink w:anchor="__RefHeading___Toc402005_1738255347">
            <w:r>
              <w:rPr>
                <w:webHidden/>
                <w:rStyle w:val="IndexLink"/>
                <w:rtl w:val="true"/>
              </w:rPr>
              <w:t>أعقاب موسی بن جعفر الزکی</w:t>
            </w:r>
            <w:r>
              <w:rPr>
                <w:rStyle w:val="IndexLink"/>
                <w:rtl w:val="true"/>
              </w:rPr>
              <w:tab/>
            </w:r>
            <w:r>
              <w:rPr>
                <w:rStyle w:val="IndexLink"/>
              </w:rPr>
              <w:t>76</w:t>
            </w:r>
          </w:hyperlink>
        </w:p>
        <w:p>
          <w:pPr>
            <w:pStyle w:val="Contents3"/>
            <w:tabs>
              <w:tab w:val="clear" w:pos="8459"/>
              <w:tab w:val="right" w:pos="9026" w:leader="dot"/>
            </w:tabs>
            <w:rPr/>
          </w:pPr>
          <w:hyperlink w:anchor="__RefHeading___Toc402007_1738255347">
            <w:r>
              <w:rPr>
                <w:webHidden/>
                <w:rStyle w:val="IndexLink"/>
                <w:rtl w:val="true"/>
              </w:rPr>
              <w:t>أعقاب عبید اللّه بن جعفر الزکی</w:t>
            </w:r>
            <w:r>
              <w:rPr>
                <w:rStyle w:val="IndexLink"/>
                <w:rtl w:val="true"/>
              </w:rPr>
              <w:tab/>
            </w:r>
            <w:r>
              <w:rPr>
                <w:rStyle w:val="IndexLink"/>
              </w:rPr>
              <w:t>77</w:t>
            </w:r>
          </w:hyperlink>
        </w:p>
        <w:p>
          <w:pPr>
            <w:pStyle w:val="Contents3"/>
            <w:tabs>
              <w:tab w:val="clear" w:pos="8459"/>
              <w:tab w:val="right" w:pos="9026" w:leader="dot"/>
            </w:tabs>
            <w:rPr/>
          </w:pPr>
          <w:hyperlink w:anchor="__RefHeading___Toc402009_1738255347">
            <w:r>
              <w:rPr>
                <w:webHidden/>
                <w:rStyle w:val="IndexLink"/>
                <w:rtl w:val="true"/>
              </w:rPr>
              <w:t>أعقاب إبراهیم بن جعفر الزکی</w:t>
            </w:r>
            <w:r>
              <w:rPr>
                <w:rStyle w:val="IndexLink"/>
                <w:rtl w:val="true"/>
              </w:rPr>
              <w:tab/>
            </w:r>
            <w:r>
              <w:rPr>
                <w:rStyle w:val="IndexLink"/>
              </w:rPr>
              <w:t>77</w:t>
            </w:r>
          </w:hyperlink>
        </w:p>
        <w:p>
          <w:pPr>
            <w:pStyle w:val="Contents3"/>
            <w:tabs>
              <w:tab w:val="clear" w:pos="8459"/>
              <w:tab w:val="right" w:pos="9026" w:leader="dot"/>
            </w:tabs>
            <w:rPr/>
          </w:pPr>
          <w:hyperlink w:anchor="__RefHeading___Toc402011_1738255347">
            <w:r>
              <w:rPr>
                <w:webHidden/>
                <w:rStyle w:val="IndexLink"/>
                <w:rtl w:val="true"/>
              </w:rPr>
              <w:t>أعقاب الحسن بن جعفر الزکی</w:t>
            </w:r>
            <w:r>
              <w:rPr>
                <w:rStyle w:val="IndexLink"/>
                <w:rtl w:val="true"/>
              </w:rPr>
              <w:tab/>
            </w:r>
            <w:r>
              <w:rPr>
                <w:rStyle w:val="IndexLink"/>
              </w:rPr>
              <w:t>77</w:t>
            </w:r>
          </w:hyperlink>
        </w:p>
        <w:p>
          <w:pPr>
            <w:pStyle w:val="Contents3"/>
            <w:tabs>
              <w:tab w:val="clear" w:pos="8459"/>
              <w:tab w:val="right" w:pos="9026" w:leader="dot"/>
            </w:tabs>
            <w:rPr/>
          </w:pPr>
          <w:hyperlink w:anchor="__RefHeading___Toc402013_1738255347">
            <w:r>
              <w:rPr>
                <w:webHidden/>
                <w:rStyle w:val="IndexLink"/>
                <w:rtl w:val="true"/>
              </w:rPr>
              <w:t>أعقاب محمّد بن علی الهادی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402015_1738255347">
            <w:r>
              <w:rPr>
                <w:webHidden/>
                <w:rStyle w:val="IndexLink"/>
                <w:rtl w:val="true"/>
              </w:rPr>
              <w:t>أعقاب علی بن محمّد بن علی الهادی</w:t>
            </w:r>
            <w:r>
              <w:rPr>
                <w:rStyle w:val="IndexLink"/>
                <w:rtl w:val="true"/>
              </w:rPr>
              <w:tab/>
            </w:r>
            <w:r>
              <w:rPr>
                <w:rStyle w:val="IndexLink"/>
              </w:rPr>
              <w:t>78</w:t>
            </w:r>
          </w:hyperlink>
        </w:p>
        <w:p>
          <w:pPr>
            <w:pStyle w:val="Contents3"/>
            <w:tabs>
              <w:tab w:val="clear" w:pos="8459"/>
              <w:tab w:val="right" w:pos="9026" w:leader="dot"/>
            </w:tabs>
            <w:rPr/>
          </w:pPr>
          <w:hyperlink w:anchor="__RefHeading___Toc402017_1738255347">
            <w:r>
              <w:rPr>
                <w:webHidden/>
                <w:rStyle w:val="IndexLink"/>
                <w:rtl w:val="true"/>
              </w:rPr>
              <w:t>أعقاب موسی المبرقع</w:t>
            </w:r>
            <w:r>
              <w:rPr>
                <w:rStyle w:val="IndexLink"/>
                <w:rtl w:val="true"/>
              </w:rPr>
              <w:tab/>
            </w:r>
            <w:r>
              <w:rPr>
                <w:rStyle w:val="IndexLink"/>
              </w:rPr>
              <w:t>78</w:t>
            </w:r>
          </w:hyperlink>
        </w:p>
        <w:p>
          <w:pPr>
            <w:pStyle w:val="Contents3"/>
            <w:tabs>
              <w:tab w:val="clear" w:pos="8459"/>
              <w:tab w:val="right" w:pos="9026" w:leader="dot"/>
            </w:tabs>
            <w:rPr/>
          </w:pPr>
          <w:hyperlink w:anchor="__RefHeading___Toc402019_1738255347">
            <w:r>
              <w:rPr>
                <w:webHidden/>
                <w:rStyle w:val="IndexLink"/>
                <w:rtl w:val="true"/>
              </w:rPr>
              <w:t>أعقاب أحمد بن موسی المبرقع</w:t>
            </w:r>
            <w:r>
              <w:rPr>
                <w:rStyle w:val="IndexLink"/>
                <w:rtl w:val="true"/>
              </w:rPr>
              <w:tab/>
            </w:r>
            <w:r>
              <w:rPr>
                <w:rStyle w:val="IndexLink"/>
              </w:rPr>
              <w:t>78</w:t>
            </w:r>
          </w:hyperlink>
        </w:p>
        <w:p>
          <w:pPr>
            <w:pStyle w:val="Contents3"/>
            <w:tabs>
              <w:tab w:val="clear" w:pos="8459"/>
              <w:tab w:val="right" w:pos="9026" w:leader="dot"/>
            </w:tabs>
            <w:rPr/>
          </w:pPr>
          <w:hyperlink w:anchor="__RefHeading___Toc402021_1738255347">
            <w:r>
              <w:rPr>
                <w:webHidden/>
                <w:rStyle w:val="IndexLink"/>
                <w:rtl w:val="true"/>
              </w:rPr>
              <w:t>أعقاب أحمد بن محمّد بن موسی بن أحمد النقیب</w:t>
            </w:r>
            <w:r>
              <w:rPr>
                <w:rStyle w:val="IndexLink"/>
                <w:rtl w:val="true"/>
              </w:rPr>
              <w:tab/>
            </w:r>
            <w:r>
              <w:rPr>
                <w:rStyle w:val="IndexLink"/>
              </w:rPr>
              <w:t>79</w:t>
            </w:r>
          </w:hyperlink>
        </w:p>
        <w:p>
          <w:pPr>
            <w:pStyle w:val="Contents3"/>
            <w:tabs>
              <w:tab w:val="clear" w:pos="8459"/>
              <w:tab w:val="right" w:pos="9026" w:leader="dot"/>
            </w:tabs>
            <w:rPr/>
          </w:pPr>
          <w:hyperlink w:anchor="__RefHeading___Toc402023_1738255347">
            <w:r>
              <w:rPr>
                <w:webHidden/>
                <w:rStyle w:val="IndexLink"/>
                <w:rtl w:val="true"/>
              </w:rPr>
              <w:t>أعقاب عبید اللّه بن موسی بن أحمد النقیب</w:t>
            </w:r>
            <w:r>
              <w:rPr>
                <w:rStyle w:val="IndexLink"/>
                <w:rtl w:val="true"/>
              </w:rPr>
              <w:tab/>
            </w:r>
            <w:r>
              <w:rPr>
                <w:rStyle w:val="IndexLink"/>
              </w:rPr>
              <w:t>80</w:t>
            </w:r>
          </w:hyperlink>
        </w:p>
        <w:p>
          <w:pPr>
            <w:pStyle w:val="Contents3"/>
            <w:tabs>
              <w:tab w:val="clear" w:pos="8459"/>
              <w:tab w:val="right" w:pos="9026" w:leader="dot"/>
            </w:tabs>
            <w:rPr/>
          </w:pPr>
          <w:hyperlink w:anchor="__RefHeading___Toc402025_1738255347">
            <w:r>
              <w:rPr>
                <w:webHidden/>
                <w:rStyle w:val="IndexLink"/>
                <w:rtl w:val="true"/>
              </w:rPr>
              <w:t>أعقاب أحمد بن موسی بن أحمد النقیب</w:t>
            </w:r>
            <w:r>
              <w:rPr>
                <w:rStyle w:val="IndexLink"/>
                <w:rtl w:val="true"/>
              </w:rPr>
              <w:tab/>
            </w:r>
            <w:r>
              <w:rPr>
                <w:rStyle w:val="IndexLink"/>
              </w:rPr>
              <w:t>80</w:t>
            </w:r>
          </w:hyperlink>
        </w:p>
        <w:p>
          <w:pPr>
            <w:pStyle w:val="Contents3"/>
            <w:tabs>
              <w:tab w:val="clear" w:pos="8459"/>
              <w:tab w:val="right" w:pos="9026" w:leader="dot"/>
            </w:tabs>
            <w:rPr/>
          </w:pPr>
          <w:hyperlink w:anchor="__RefHeading___Toc402027_1738255347">
            <w:r>
              <w:rPr>
                <w:webHidden/>
                <w:rStyle w:val="IndexLink"/>
                <w:rtl w:val="true"/>
              </w:rPr>
              <w:t>أعقاب جعفر بن علی بن محمّد بن أحمد بن موسی بن أحمد النقیب</w:t>
            </w:r>
            <w:r>
              <w:rPr>
                <w:rStyle w:val="IndexLink"/>
                <w:rtl w:val="true"/>
              </w:rPr>
              <w:tab/>
            </w:r>
            <w:r>
              <w:rPr>
                <w:rStyle w:val="IndexLink"/>
              </w:rPr>
              <w:t>81</w:t>
            </w:r>
          </w:hyperlink>
        </w:p>
        <w:p>
          <w:pPr>
            <w:pStyle w:val="Contents3"/>
            <w:tabs>
              <w:tab w:val="clear" w:pos="8459"/>
              <w:tab w:val="right" w:pos="9026" w:leader="dot"/>
            </w:tabs>
            <w:rPr/>
          </w:pPr>
          <w:hyperlink w:anchor="__RefHeading___Toc402029_1738255347">
            <w:r>
              <w:rPr>
                <w:webHidden/>
                <w:rStyle w:val="IndexLink"/>
                <w:rtl w:val="true"/>
              </w:rPr>
              <w:t>أعقاب پادشاه بن أبی القاسم بن أبی الفضل بن بندار</w:t>
            </w:r>
            <w:r>
              <w:rPr>
                <w:rStyle w:val="IndexLink"/>
                <w:rtl w:val="true"/>
              </w:rPr>
              <w:tab/>
            </w:r>
            <w:r>
              <w:rPr>
                <w:rStyle w:val="IndexLink"/>
              </w:rPr>
              <w:t>83</w:t>
            </w:r>
          </w:hyperlink>
        </w:p>
        <w:p>
          <w:pPr>
            <w:pStyle w:val="Contents3"/>
            <w:tabs>
              <w:tab w:val="clear" w:pos="8459"/>
              <w:tab w:val="right" w:pos="9026" w:leader="dot"/>
            </w:tabs>
            <w:rPr/>
          </w:pPr>
          <w:hyperlink w:anchor="__RefHeading___Toc402031_1738255347">
            <w:r>
              <w:rPr>
                <w:webHidden/>
                <w:rStyle w:val="IndexLink"/>
                <w:rtl w:val="true"/>
              </w:rPr>
              <w:t>أعقاب أبی الفتوح بن عیسی بن محمّد بن جعفر بن علی بن محمّد</w:t>
            </w:r>
            <w:r>
              <w:rPr>
                <w:rStyle w:val="IndexLink"/>
                <w:rtl w:val="true"/>
              </w:rPr>
              <w:tab/>
            </w:r>
            <w:r>
              <w:rPr>
                <w:rStyle w:val="IndexLink"/>
              </w:rPr>
              <w:t>83</w:t>
            </w:r>
          </w:hyperlink>
        </w:p>
        <w:p>
          <w:pPr>
            <w:pStyle w:val="Contents3"/>
            <w:tabs>
              <w:tab w:val="clear" w:pos="8459"/>
              <w:tab w:val="right" w:pos="9026" w:leader="dot"/>
            </w:tabs>
            <w:rPr/>
          </w:pPr>
          <w:hyperlink w:anchor="__RefHeading___Toc402033_1738255347">
            <w:r>
              <w:rPr>
                <w:webHidden/>
                <w:rStyle w:val="IndexLink"/>
                <w:rtl w:val="true"/>
              </w:rPr>
              <w:t>أعقاب محمّد شمس الدین بن محمود</w:t>
            </w:r>
            <w:r>
              <w:rPr>
                <w:rStyle w:val="IndexLink"/>
                <w:rtl w:val="true"/>
              </w:rPr>
              <w:tab/>
            </w:r>
            <w:r>
              <w:rPr>
                <w:rStyle w:val="IndexLink"/>
              </w:rPr>
              <w:t>83</w:t>
            </w:r>
          </w:hyperlink>
        </w:p>
        <w:p>
          <w:pPr>
            <w:pStyle w:val="Contents3"/>
            <w:tabs>
              <w:tab w:val="clear" w:pos="8459"/>
              <w:tab w:val="right" w:pos="9026" w:leader="dot"/>
            </w:tabs>
            <w:rPr/>
          </w:pPr>
          <w:hyperlink w:anchor="__RefHeading___Toc402035_1738255347">
            <w:r>
              <w:rPr>
                <w:webHidden/>
                <w:rStyle w:val="IndexLink"/>
                <w:rtl w:val="true"/>
              </w:rPr>
              <w:t>أعقاب السیّد محمّد بدیع الرضوی</w:t>
            </w:r>
            <w:r>
              <w:rPr>
                <w:rStyle w:val="IndexLink"/>
                <w:rtl w:val="true"/>
              </w:rPr>
              <w:tab/>
            </w:r>
            <w:r>
              <w:rPr>
                <w:rStyle w:val="IndexLink"/>
              </w:rPr>
              <w:t>84</w:t>
            </w:r>
          </w:hyperlink>
        </w:p>
        <w:p>
          <w:pPr>
            <w:pStyle w:val="Contents3"/>
            <w:tabs>
              <w:tab w:val="clear" w:pos="8459"/>
              <w:tab w:val="right" w:pos="9026" w:leader="dot"/>
            </w:tabs>
            <w:rPr/>
          </w:pPr>
          <w:hyperlink w:anchor="__RefHeading___Toc402037_1738255347">
            <w:r>
              <w:rPr>
                <w:webHidden/>
                <w:rStyle w:val="IndexLink"/>
                <w:rtl w:val="true"/>
              </w:rPr>
              <w:t>أعقاب السیّد حبیب اللّه الرضوی</w:t>
            </w:r>
            <w:r>
              <w:rPr>
                <w:rStyle w:val="IndexLink"/>
                <w:rtl w:val="true"/>
              </w:rPr>
              <w:tab/>
            </w:r>
            <w:r>
              <w:rPr>
                <w:rStyle w:val="IndexLink"/>
              </w:rPr>
              <w:t>84</w:t>
            </w:r>
          </w:hyperlink>
        </w:p>
        <w:p>
          <w:pPr>
            <w:pStyle w:val="Contents3"/>
            <w:tabs>
              <w:tab w:val="clear" w:pos="8459"/>
              <w:tab w:val="right" w:pos="9026" w:leader="dot"/>
            </w:tabs>
            <w:rPr/>
          </w:pPr>
          <w:hyperlink w:anchor="__RefHeading___Toc402039_1738255347">
            <w:r>
              <w:rPr>
                <w:webHidden/>
                <w:rStyle w:val="IndexLink"/>
                <w:rtl w:val="true"/>
              </w:rPr>
              <w:t>أعقاب أبی صالح بن محمّد بن عزیز بن محمّد شمس الدین بن محمود</w:t>
            </w:r>
            <w:r>
              <w:rPr>
                <w:rStyle w:val="IndexLink"/>
                <w:rtl w:val="true"/>
              </w:rPr>
              <w:tab/>
            </w:r>
            <w:r>
              <w:rPr>
                <w:rStyle w:val="IndexLink"/>
              </w:rPr>
              <w:t>87</w:t>
            </w:r>
          </w:hyperlink>
        </w:p>
        <w:p>
          <w:pPr>
            <w:pStyle w:val="Contents3"/>
            <w:tabs>
              <w:tab w:val="clear" w:pos="8459"/>
              <w:tab w:val="right" w:pos="9026" w:leader="dot"/>
            </w:tabs>
            <w:rPr/>
          </w:pPr>
          <w:hyperlink w:anchor="__RefHeading___Toc402041_1738255347">
            <w:r>
              <w:rPr>
                <w:webHidden/>
                <w:rStyle w:val="IndexLink"/>
                <w:rtl w:val="true"/>
              </w:rPr>
              <w:t>أعقاب علی بن أحمد النقیب</w:t>
            </w:r>
            <w:r>
              <w:rPr>
                <w:rStyle w:val="IndexLink"/>
                <w:rtl w:val="true"/>
              </w:rPr>
              <w:tab/>
            </w:r>
            <w:r>
              <w:rPr>
                <w:rStyle w:val="IndexLink"/>
              </w:rPr>
              <w:t>88</w:t>
            </w:r>
          </w:hyperlink>
        </w:p>
        <w:p>
          <w:pPr>
            <w:pStyle w:val="Contents3"/>
            <w:tabs>
              <w:tab w:val="clear" w:pos="8459"/>
              <w:tab w:val="right" w:pos="9026" w:leader="dot"/>
            </w:tabs>
            <w:rPr/>
          </w:pPr>
          <w:hyperlink w:anchor="__RefHeading___Toc402043_1738255347">
            <w:r>
              <w:rPr>
                <w:webHidden/>
                <w:rStyle w:val="IndexLink"/>
                <w:rtl w:val="true"/>
              </w:rPr>
              <w:t>أعقاب یحیی بن أحمد النقیب</w:t>
            </w:r>
            <w:r>
              <w:rPr>
                <w:rStyle w:val="IndexLink"/>
                <w:rtl w:val="true"/>
              </w:rPr>
              <w:tab/>
            </w:r>
            <w:r>
              <w:rPr>
                <w:rStyle w:val="IndexLink"/>
              </w:rPr>
              <w:t>88</w:t>
            </w:r>
          </w:hyperlink>
        </w:p>
        <w:p>
          <w:pPr>
            <w:pStyle w:val="Contents3"/>
            <w:tabs>
              <w:tab w:val="clear" w:pos="8459"/>
              <w:tab w:val="right" w:pos="9026" w:leader="dot"/>
            </w:tabs>
            <w:rPr/>
          </w:pPr>
          <w:hyperlink w:anchor="__RefHeading___Toc402045_1738255347">
            <w:r>
              <w:rPr>
                <w:webHidden/>
                <w:rStyle w:val="IndexLink"/>
                <w:rtl w:val="true"/>
              </w:rPr>
              <w:t>أعقاب محمّد بن أحمد النقیب</w:t>
            </w:r>
            <w:r>
              <w:rPr>
                <w:rStyle w:val="IndexLink"/>
                <w:rtl w:val="true"/>
              </w:rPr>
              <w:tab/>
            </w:r>
            <w:r>
              <w:rPr>
                <w:rStyle w:val="IndexLink"/>
              </w:rPr>
              <w:t>89</w:t>
            </w:r>
          </w:hyperlink>
        </w:p>
        <w:p>
          <w:pPr>
            <w:pStyle w:val="Contents3"/>
            <w:tabs>
              <w:tab w:val="clear" w:pos="8459"/>
              <w:tab w:val="right" w:pos="9026" w:leader="dot"/>
            </w:tabs>
            <w:rPr/>
          </w:pPr>
          <w:hyperlink w:anchor="__RefHeading___Toc402047_1738255347">
            <w:r>
              <w:rPr>
                <w:webHidden/>
                <w:rStyle w:val="IndexLink"/>
                <w:rtl w:val="true"/>
              </w:rPr>
              <w:t>أعقاب السیّد محسن الرضوی</w:t>
            </w:r>
            <w:r>
              <w:rPr>
                <w:rStyle w:val="IndexLink"/>
                <w:rtl w:val="true"/>
              </w:rPr>
              <w:tab/>
            </w:r>
            <w:r>
              <w:rPr>
                <w:rStyle w:val="IndexLink"/>
              </w:rPr>
              <w:t>89</w:t>
            </w:r>
          </w:hyperlink>
        </w:p>
        <w:p>
          <w:pPr>
            <w:pStyle w:val="Contents3"/>
            <w:tabs>
              <w:tab w:val="clear" w:pos="8459"/>
              <w:tab w:val="right" w:pos="9026" w:leader="dot"/>
            </w:tabs>
            <w:rPr/>
          </w:pPr>
          <w:hyperlink w:anchor="__RefHeading___Toc402049_1738255347">
            <w:r>
              <w:rPr>
                <w:webHidden/>
                <w:rStyle w:val="IndexLink"/>
                <w:rtl w:val="true"/>
              </w:rPr>
              <w:t>أعقاب الأمیر محمّد جعفر بن المحسن الرضوی</w:t>
            </w:r>
            <w:r>
              <w:rPr>
                <w:rStyle w:val="IndexLink"/>
                <w:rtl w:val="true"/>
              </w:rPr>
              <w:tab/>
            </w:r>
            <w:r>
              <w:rPr>
                <w:rStyle w:val="IndexLink"/>
              </w:rPr>
              <w:t>89</w:t>
            </w:r>
          </w:hyperlink>
        </w:p>
        <w:p>
          <w:pPr>
            <w:pStyle w:val="Contents3"/>
            <w:tabs>
              <w:tab w:val="clear" w:pos="8459"/>
              <w:tab w:val="right" w:pos="9026" w:leader="dot"/>
            </w:tabs>
            <w:rPr/>
          </w:pPr>
          <w:hyperlink w:anchor="__RefHeading___Toc402051_1738255347">
            <w:r>
              <w:rPr>
                <w:webHidden/>
                <w:rStyle w:val="IndexLink"/>
                <w:rtl w:val="true"/>
              </w:rPr>
              <w:t>أعقاب الأمیر محمّد المهدی بن المحسن الرضوی</w:t>
            </w:r>
            <w:r>
              <w:rPr>
                <w:rStyle w:val="IndexLink"/>
                <w:rtl w:val="true"/>
              </w:rPr>
              <w:tab/>
            </w:r>
            <w:r>
              <w:rPr>
                <w:rStyle w:val="IndexLink"/>
              </w:rPr>
              <w:t>90</w:t>
            </w:r>
          </w:hyperlink>
        </w:p>
        <w:p>
          <w:pPr>
            <w:pStyle w:val="Contents3"/>
            <w:tabs>
              <w:tab w:val="clear" w:pos="8459"/>
              <w:tab w:val="right" w:pos="9026" w:leader="dot"/>
            </w:tabs>
            <w:rPr/>
          </w:pPr>
          <w:hyperlink w:anchor="__RefHeading___Toc402053_1738255347">
            <w:r>
              <w:rPr>
                <w:webHidden/>
                <w:rStyle w:val="IndexLink"/>
                <w:rtl w:val="true"/>
              </w:rPr>
              <w:t>أعقاب السیّد محمّد إبراهیم الرضوی</w:t>
            </w:r>
            <w:r>
              <w:rPr>
                <w:rStyle w:val="IndexLink"/>
                <w:rtl w:val="true"/>
              </w:rPr>
              <w:tab/>
            </w:r>
            <w:r>
              <w:rPr>
                <w:rStyle w:val="IndexLink"/>
              </w:rPr>
              <w:t>90</w:t>
            </w:r>
          </w:hyperlink>
        </w:p>
        <w:p>
          <w:pPr>
            <w:pStyle w:val="Contents3"/>
            <w:tabs>
              <w:tab w:val="clear" w:pos="8459"/>
              <w:tab w:val="right" w:pos="9026" w:leader="dot"/>
            </w:tabs>
            <w:rPr/>
          </w:pPr>
          <w:hyperlink w:anchor="__RefHeading___Toc402055_1738255347">
            <w:r>
              <w:rPr>
                <w:webHidden/>
                <w:rStyle w:val="IndexLink"/>
                <w:rtl w:val="true"/>
              </w:rPr>
              <w:t>أعقاب السیّد مهدی بن محمّد إبراهیم الرضوی</w:t>
            </w:r>
            <w:r>
              <w:rPr>
                <w:rStyle w:val="IndexLink"/>
                <w:rtl w:val="true"/>
              </w:rPr>
              <w:tab/>
            </w:r>
            <w:r>
              <w:rPr>
                <w:rStyle w:val="IndexLink"/>
              </w:rPr>
              <w:t>90</w:t>
            </w:r>
          </w:hyperlink>
        </w:p>
        <w:p>
          <w:pPr>
            <w:pStyle w:val="Contents3"/>
            <w:tabs>
              <w:tab w:val="clear" w:pos="8459"/>
              <w:tab w:val="right" w:pos="9026" w:leader="dot"/>
            </w:tabs>
            <w:rPr/>
          </w:pPr>
          <w:hyperlink w:anchor="__RefHeading___Toc402057_1738255347">
            <w:r>
              <w:rPr>
                <w:webHidden/>
                <w:rStyle w:val="IndexLink"/>
                <w:rtl w:val="true"/>
              </w:rPr>
              <w:t>أعقاب إبراهیم بن المهدی بن محمّد إبراهیم الرضوی</w:t>
            </w:r>
            <w:r>
              <w:rPr>
                <w:rStyle w:val="IndexLink"/>
                <w:rtl w:val="true"/>
              </w:rPr>
              <w:tab/>
            </w:r>
            <w:r>
              <w:rPr>
                <w:rStyle w:val="IndexLink"/>
              </w:rPr>
              <w:t>92</w:t>
            </w:r>
          </w:hyperlink>
        </w:p>
        <w:p>
          <w:pPr>
            <w:pStyle w:val="Contents3"/>
            <w:tabs>
              <w:tab w:val="clear" w:pos="8459"/>
              <w:tab w:val="right" w:pos="9026" w:leader="dot"/>
            </w:tabs>
            <w:rPr/>
          </w:pPr>
          <w:hyperlink w:anchor="__RefHeading___Toc402059_1738255347">
            <w:r>
              <w:rPr>
                <w:webHidden/>
                <w:rStyle w:val="IndexLink"/>
                <w:rtl w:val="true"/>
              </w:rPr>
              <w:t>أعقاب سعید بن المهدی بن محمّد إبراهیم الرضوی</w:t>
            </w:r>
            <w:r>
              <w:rPr>
                <w:rStyle w:val="IndexLink"/>
                <w:rtl w:val="true"/>
              </w:rPr>
              <w:tab/>
            </w:r>
            <w:r>
              <w:rPr>
                <w:rStyle w:val="IndexLink"/>
              </w:rPr>
              <w:t>95</w:t>
            </w:r>
          </w:hyperlink>
        </w:p>
        <w:p>
          <w:pPr>
            <w:pStyle w:val="Contents3"/>
            <w:tabs>
              <w:tab w:val="clear" w:pos="8459"/>
              <w:tab w:val="right" w:pos="9026" w:leader="dot"/>
            </w:tabs>
            <w:rPr/>
          </w:pPr>
          <w:hyperlink w:anchor="__RefHeading___Toc402061_1738255347">
            <w:r>
              <w:rPr>
                <w:webHidden/>
                <w:rStyle w:val="IndexLink"/>
                <w:rtl w:val="true"/>
              </w:rPr>
              <w:t>أعقاب السیّد رحیم بن محمّد إبراهیم الرضوی</w:t>
            </w:r>
            <w:r>
              <w:rPr>
                <w:rStyle w:val="IndexLink"/>
                <w:rtl w:val="true"/>
              </w:rPr>
              <w:tab/>
            </w:r>
            <w:r>
              <w:rPr>
                <w:rStyle w:val="IndexLink"/>
              </w:rPr>
              <w:t>97</w:t>
            </w:r>
          </w:hyperlink>
        </w:p>
        <w:p>
          <w:pPr>
            <w:pStyle w:val="Contents3"/>
            <w:tabs>
              <w:tab w:val="clear" w:pos="8459"/>
              <w:tab w:val="right" w:pos="9026" w:leader="dot"/>
            </w:tabs>
            <w:rPr/>
          </w:pPr>
          <w:hyperlink w:anchor="__RefHeading___Toc402063_1738255347">
            <w:r>
              <w:rPr>
                <w:webHidden/>
                <w:rStyle w:val="IndexLink"/>
                <w:rtl w:val="true"/>
              </w:rPr>
              <w:t>أعقاب السیّد محمّد باقر بن محمّد إبراهیم الرضوی</w:t>
            </w:r>
            <w:r>
              <w:rPr>
                <w:rStyle w:val="IndexLink"/>
                <w:rtl w:val="true"/>
              </w:rPr>
              <w:tab/>
            </w:r>
            <w:r>
              <w:rPr>
                <w:rStyle w:val="IndexLink"/>
              </w:rPr>
              <w:t>98</w:t>
            </w:r>
          </w:hyperlink>
        </w:p>
        <w:p>
          <w:pPr>
            <w:pStyle w:val="Contents3"/>
            <w:tabs>
              <w:tab w:val="clear" w:pos="8459"/>
              <w:tab w:val="right" w:pos="9026" w:leader="dot"/>
            </w:tabs>
            <w:rPr/>
          </w:pPr>
          <w:hyperlink w:anchor="__RefHeading___Toc402065_1738255347">
            <w:r>
              <w:rPr>
                <w:webHidden/>
                <w:rStyle w:val="IndexLink"/>
                <w:rtl w:val="true"/>
              </w:rPr>
              <w:t>أعقاب الأمیر یحیی بن المحسن الرضوی</w:t>
            </w:r>
            <w:r>
              <w:rPr>
                <w:rStyle w:val="IndexLink"/>
                <w:rtl w:val="true"/>
              </w:rPr>
              <w:tab/>
            </w:r>
            <w:r>
              <w:rPr>
                <w:rStyle w:val="IndexLink"/>
              </w:rPr>
              <w:t>99</w:t>
            </w:r>
          </w:hyperlink>
        </w:p>
        <w:p>
          <w:pPr>
            <w:pStyle w:val="Contents3"/>
            <w:tabs>
              <w:tab w:val="clear" w:pos="8459"/>
              <w:tab w:val="right" w:pos="9026" w:leader="dot"/>
            </w:tabs>
            <w:rPr/>
          </w:pPr>
          <w:hyperlink w:anchor="__RefHeading___Toc402067_1738255347">
            <w:r>
              <w:rPr>
                <w:webHidden/>
                <w:rStyle w:val="IndexLink"/>
                <w:rtl w:val="true"/>
              </w:rPr>
              <w:t>أعقاب المیرزا سیّد بن میران</w:t>
            </w:r>
            <w:r>
              <w:rPr>
                <w:rStyle w:val="IndexLink"/>
                <w:rtl w:val="true"/>
              </w:rPr>
              <w:tab/>
            </w:r>
            <w:r>
              <w:rPr>
                <w:rStyle w:val="IndexLink"/>
              </w:rPr>
              <w:t>99</w:t>
            </w:r>
          </w:hyperlink>
        </w:p>
        <w:p>
          <w:pPr>
            <w:pStyle w:val="Contents3"/>
            <w:tabs>
              <w:tab w:val="clear" w:pos="8459"/>
              <w:tab w:val="right" w:pos="9026" w:leader="dot"/>
            </w:tabs>
            <w:rPr/>
          </w:pPr>
          <w:hyperlink w:anchor="__RefHeading___Toc402069_1738255347">
            <w:r>
              <w:rPr>
                <w:webHidden/>
                <w:rStyle w:val="IndexLink"/>
                <w:rtl w:val="true"/>
              </w:rPr>
              <w:t>أعقاب المیرزا صفی بن میران</w:t>
            </w:r>
            <w:r>
              <w:rPr>
                <w:rStyle w:val="IndexLink"/>
                <w:rtl w:val="true"/>
              </w:rPr>
              <w:tab/>
            </w:r>
            <w:r>
              <w:rPr>
                <w:rStyle w:val="IndexLink"/>
              </w:rPr>
              <w:t>100</w:t>
            </w:r>
          </w:hyperlink>
        </w:p>
        <w:p>
          <w:pPr>
            <w:pStyle w:val="Contents3"/>
            <w:tabs>
              <w:tab w:val="clear" w:pos="8459"/>
              <w:tab w:val="right" w:pos="9026" w:leader="dot"/>
            </w:tabs>
            <w:rPr/>
          </w:pPr>
          <w:hyperlink w:anchor="__RefHeading___Toc402071_1738255347">
            <w:r>
              <w:rPr>
                <w:webHidden/>
                <w:rStyle w:val="IndexLink"/>
                <w:rtl w:val="true"/>
              </w:rPr>
              <w:t>أعقاب المیرزا یحیی بن میران</w:t>
            </w:r>
            <w:r>
              <w:rPr>
                <w:rStyle w:val="IndexLink"/>
                <w:rtl w:val="true"/>
              </w:rPr>
              <w:tab/>
            </w:r>
            <w:r>
              <w:rPr>
                <w:rStyle w:val="IndexLink"/>
              </w:rPr>
              <w:t>100</w:t>
            </w:r>
          </w:hyperlink>
        </w:p>
        <w:p>
          <w:pPr>
            <w:pStyle w:val="Contents3"/>
            <w:tabs>
              <w:tab w:val="clear" w:pos="8459"/>
              <w:tab w:val="right" w:pos="9026" w:leader="dot"/>
            </w:tabs>
            <w:rPr/>
          </w:pPr>
          <w:hyperlink w:anchor="__RefHeading___Toc402073_1738255347">
            <w:r>
              <w:rPr>
                <w:webHidden/>
                <w:rStyle w:val="IndexLink"/>
                <w:rtl w:val="true"/>
              </w:rPr>
              <w:t>أعقاب الأمیر عبد الحسین بن میران</w:t>
            </w:r>
            <w:r>
              <w:rPr>
                <w:rStyle w:val="IndexLink"/>
                <w:rtl w:val="true"/>
              </w:rPr>
              <w:tab/>
            </w:r>
            <w:r>
              <w:rPr>
                <w:rStyle w:val="IndexLink"/>
              </w:rPr>
              <w:t>100</w:t>
            </w:r>
          </w:hyperlink>
        </w:p>
        <w:p>
          <w:pPr>
            <w:pStyle w:val="Contents3"/>
            <w:tabs>
              <w:tab w:val="clear" w:pos="8459"/>
              <w:tab w:val="right" w:pos="9026" w:leader="dot"/>
            </w:tabs>
            <w:rPr/>
          </w:pPr>
          <w:hyperlink w:anchor="__RefHeading___Toc402075_1738255347">
            <w:r>
              <w:rPr>
                <w:webHidden/>
                <w:rStyle w:val="IndexLink"/>
                <w:rtl w:val="true"/>
              </w:rPr>
              <w:t>أعقاب عبید اللّه بن أحمد بن موسی المبرقع</w:t>
            </w:r>
            <w:r>
              <w:rPr>
                <w:rStyle w:val="IndexLink"/>
                <w:rtl w:val="true"/>
              </w:rPr>
              <w:tab/>
            </w:r>
            <w:r>
              <w:rPr>
                <w:rStyle w:val="IndexLink"/>
              </w:rPr>
              <w:t>101</w:t>
            </w:r>
          </w:hyperlink>
        </w:p>
        <w:p>
          <w:pPr>
            <w:pStyle w:val="Contents3"/>
            <w:tabs>
              <w:tab w:val="clear" w:pos="8459"/>
              <w:tab w:val="right" w:pos="9026" w:leader="dot"/>
            </w:tabs>
            <w:rPr/>
          </w:pPr>
          <w:hyperlink w:anchor="__RefHeading___Toc402077_1738255347">
            <w:r>
              <w:rPr>
                <w:webHidden/>
                <w:rStyle w:val="IndexLink"/>
                <w:rtl w:val="true"/>
              </w:rPr>
              <w:t>أعقاب علی بن أحمد بن موسی المبرقع</w:t>
            </w:r>
            <w:r>
              <w:rPr>
                <w:rStyle w:val="IndexLink"/>
                <w:rtl w:val="true"/>
              </w:rPr>
              <w:tab/>
            </w:r>
            <w:r>
              <w:rPr>
                <w:rStyle w:val="IndexLink"/>
              </w:rPr>
              <w:t>101</w:t>
            </w:r>
          </w:hyperlink>
        </w:p>
        <w:p>
          <w:pPr>
            <w:pStyle w:val="Contents3"/>
            <w:tabs>
              <w:tab w:val="clear" w:pos="8459"/>
              <w:tab w:val="right" w:pos="9026" w:leader="dot"/>
            </w:tabs>
            <w:rPr/>
          </w:pPr>
          <w:hyperlink w:anchor="__RefHeading___Toc402079_1738255347">
            <w:r>
              <w:rPr>
                <w:webHidden/>
                <w:rStyle w:val="IndexLink"/>
                <w:rtl w:val="true"/>
              </w:rPr>
              <w:t>أعقاب محمّد بن موسی المبرقع</w:t>
            </w:r>
            <w:r>
              <w:rPr>
                <w:rStyle w:val="IndexLink"/>
                <w:rtl w:val="true"/>
              </w:rPr>
              <w:tab/>
            </w:r>
            <w:r>
              <w:rPr>
                <w:rStyle w:val="IndexLink"/>
              </w:rPr>
              <w:t>102</w:t>
            </w:r>
          </w:hyperlink>
        </w:p>
        <w:p>
          <w:pPr>
            <w:pStyle w:val="Contents3"/>
            <w:tabs>
              <w:tab w:val="clear" w:pos="8459"/>
              <w:tab w:val="right" w:pos="9026" w:leader="dot"/>
            </w:tabs>
            <w:rPr/>
          </w:pPr>
          <w:hyperlink w:anchor="__RefHeading___Toc402081_1738255347">
            <w:r>
              <w:rPr>
                <w:webHidden/>
                <w:rStyle w:val="IndexLink"/>
                <w:rtl w:val="true"/>
              </w:rPr>
              <w:t>أعقاب السیّد معصوم الرضوی</w:t>
            </w:r>
            <w:r>
              <w:rPr>
                <w:rStyle w:val="IndexLink"/>
                <w:rtl w:val="true"/>
              </w:rPr>
              <w:tab/>
            </w:r>
            <w:r>
              <w:rPr>
                <w:rStyle w:val="IndexLink"/>
              </w:rPr>
              <w:t>102</w:t>
            </w:r>
          </w:hyperlink>
        </w:p>
        <w:p>
          <w:pPr>
            <w:pStyle w:val="Contents4"/>
            <w:tabs>
              <w:tab w:val="clear" w:pos="8176"/>
              <w:tab w:val="right" w:pos="9026" w:leader="dot"/>
            </w:tabs>
            <w:rPr/>
          </w:pPr>
          <w:hyperlink w:anchor="__RefHeading___Toc402083_1738255347">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402085_1738255347">
            <w:r>
              <w:rPr>
                <w:webHidden/>
                <w:rStyle w:val="IndexLink"/>
                <w:rtl w:val="true"/>
              </w:rPr>
              <w:t>السادة آل الأخوی التقوی الرضوی</w:t>
            </w:r>
            <w:r>
              <w:rPr>
                <w:rStyle w:val="IndexLink"/>
                <w:rtl w:val="true"/>
              </w:rPr>
              <w:tab/>
            </w:r>
            <w:r>
              <w:rPr>
                <w:rStyle w:val="IndexLink"/>
              </w:rPr>
              <w:t>104</w:t>
            </w:r>
          </w:hyperlink>
        </w:p>
        <w:p>
          <w:pPr>
            <w:pStyle w:val="Contents3"/>
            <w:tabs>
              <w:tab w:val="clear" w:pos="8459"/>
              <w:tab w:val="right" w:pos="9026" w:leader="dot"/>
            </w:tabs>
            <w:rPr/>
          </w:pPr>
          <w:hyperlink w:anchor="__RefHeading___Toc402087_1738255347">
            <w:r>
              <w:rPr>
                <w:webHidden/>
                <w:rStyle w:val="IndexLink"/>
                <w:rtl w:val="true"/>
              </w:rPr>
              <w:t>أعقاب إبراهیم المرتضی بن موسی الکاظم</w:t>
            </w:r>
            <w:r>
              <w:rPr>
                <w:rStyle w:val="IndexLink"/>
                <w:rtl w:val="true"/>
              </w:rPr>
              <w:tab/>
            </w:r>
            <w:r>
              <w:rPr>
                <w:rStyle w:val="IndexLink"/>
              </w:rPr>
              <w:t>105</w:t>
            </w:r>
          </w:hyperlink>
        </w:p>
        <w:p>
          <w:pPr>
            <w:pStyle w:val="Contents3"/>
            <w:tabs>
              <w:tab w:val="clear" w:pos="8459"/>
              <w:tab w:val="right" w:pos="9026" w:leader="dot"/>
            </w:tabs>
            <w:rPr/>
          </w:pPr>
          <w:hyperlink w:anchor="__RefHeading___Toc402089_1738255347">
            <w:r>
              <w:rPr>
                <w:webHidden/>
                <w:rStyle w:val="IndexLink"/>
                <w:rtl w:val="true"/>
              </w:rPr>
              <w:t>أعقاب موسی الثانی بن إبراهیم بن موسی الکاظم</w:t>
            </w:r>
            <w:r>
              <w:rPr>
                <w:rStyle w:val="IndexLink"/>
                <w:rtl w:val="true"/>
              </w:rPr>
              <w:tab/>
            </w:r>
            <w:r>
              <w:rPr>
                <w:rStyle w:val="IndexLink"/>
              </w:rPr>
              <w:t>106</w:t>
            </w:r>
          </w:hyperlink>
        </w:p>
        <w:p>
          <w:pPr>
            <w:pStyle w:val="Contents3"/>
            <w:tabs>
              <w:tab w:val="clear" w:pos="8459"/>
              <w:tab w:val="right" w:pos="9026" w:leader="dot"/>
            </w:tabs>
            <w:rPr/>
          </w:pPr>
          <w:hyperlink w:anchor="__RefHeading___Toc402091_1738255347">
            <w:r>
              <w:rPr>
                <w:webHidden/>
                <w:rStyle w:val="IndexLink"/>
                <w:rtl w:val="true"/>
              </w:rPr>
              <w:t>أعقاب إبراهیم العسکری بن موسی الثانی</w:t>
            </w:r>
            <w:r>
              <w:rPr>
                <w:rStyle w:val="IndexLink"/>
                <w:rtl w:val="true"/>
              </w:rPr>
              <w:tab/>
            </w:r>
            <w:r>
              <w:rPr>
                <w:rStyle w:val="IndexLink"/>
              </w:rPr>
              <w:t>107</w:t>
            </w:r>
          </w:hyperlink>
        </w:p>
        <w:p>
          <w:pPr>
            <w:pStyle w:val="Contents3"/>
            <w:tabs>
              <w:tab w:val="clear" w:pos="8459"/>
              <w:tab w:val="right" w:pos="9026" w:leader="dot"/>
            </w:tabs>
            <w:rPr/>
          </w:pPr>
          <w:hyperlink w:anchor="__RefHeading___Toc402093_1738255347">
            <w:r>
              <w:rPr>
                <w:webHidden/>
                <w:rStyle w:val="IndexLink"/>
                <w:rtl w:val="true"/>
              </w:rPr>
              <w:t>أعقاب المحسن بن إبراهیم العسکری</w:t>
            </w:r>
            <w:r>
              <w:rPr>
                <w:rStyle w:val="IndexLink"/>
                <w:rtl w:val="true"/>
              </w:rPr>
              <w:tab/>
            </w:r>
            <w:r>
              <w:rPr>
                <w:rStyle w:val="IndexLink"/>
              </w:rPr>
              <w:t>108</w:t>
            </w:r>
          </w:hyperlink>
        </w:p>
        <w:p>
          <w:pPr>
            <w:pStyle w:val="Contents3"/>
            <w:tabs>
              <w:tab w:val="clear" w:pos="8459"/>
              <w:tab w:val="right" w:pos="9026" w:leader="dot"/>
            </w:tabs>
            <w:rPr/>
          </w:pPr>
          <w:hyperlink w:anchor="__RefHeading___Toc402095_1738255347">
            <w:r>
              <w:rPr>
                <w:webHidden/>
                <w:rStyle w:val="IndexLink"/>
                <w:rtl w:val="true"/>
              </w:rPr>
              <w:t>أعقاب الحسین بن إبراهیم العسکری</w:t>
            </w:r>
            <w:r>
              <w:rPr>
                <w:rStyle w:val="IndexLink"/>
                <w:rtl w:val="true"/>
              </w:rPr>
              <w:tab/>
            </w:r>
            <w:r>
              <w:rPr>
                <w:rStyle w:val="IndexLink"/>
              </w:rPr>
              <w:t>109</w:t>
            </w:r>
          </w:hyperlink>
        </w:p>
        <w:p>
          <w:pPr>
            <w:pStyle w:val="Contents3"/>
            <w:tabs>
              <w:tab w:val="clear" w:pos="8459"/>
              <w:tab w:val="right" w:pos="9026" w:leader="dot"/>
            </w:tabs>
            <w:rPr/>
          </w:pPr>
          <w:hyperlink w:anchor="__RefHeading___Toc402097_1738255347">
            <w:r>
              <w:rPr>
                <w:webHidden/>
                <w:rStyle w:val="IndexLink"/>
                <w:rtl w:val="true"/>
              </w:rPr>
              <w:t>أعقاب أحمد المخل بن الحسین خزفة</w:t>
            </w:r>
            <w:r>
              <w:rPr>
                <w:rStyle w:val="IndexLink"/>
                <w:rtl w:val="true"/>
              </w:rPr>
              <w:tab/>
            </w:r>
            <w:r>
              <w:rPr>
                <w:rStyle w:val="IndexLink"/>
              </w:rPr>
              <w:t>110</w:t>
            </w:r>
          </w:hyperlink>
        </w:p>
        <w:p>
          <w:pPr>
            <w:pStyle w:val="Contents3"/>
            <w:tabs>
              <w:tab w:val="clear" w:pos="8459"/>
              <w:tab w:val="right" w:pos="9026" w:leader="dot"/>
            </w:tabs>
            <w:rPr/>
          </w:pPr>
          <w:hyperlink w:anchor="__RefHeading___Toc402099_1738255347">
            <w:r>
              <w:rPr>
                <w:webHidden/>
                <w:rStyle w:val="IndexLink"/>
                <w:rtl w:val="true"/>
              </w:rPr>
              <w:t>أعقاب محمّد بن الحسین خزفة</w:t>
            </w:r>
            <w:r>
              <w:rPr>
                <w:rStyle w:val="IndexLink"/>
                <w:rtl w:val="true"/>
              </w:rPr>
              <w:tab/>
            </w:r>
            <w:r>
              <w:rPr>
                <w:rStyle w:val="IndexLink"/>
              </w:rPr>
              <w:t>110</w:t>
            </w:r>
          </w:hyperlink>
        </w:p>
        <w:p>
          <w:pPr>
            <w:pStyle w:val="Contents3"/>
            <w:tabs>
              <w:tab w:val="clear" w:pos="8459"/>
              <w:tab w:val="right" w:pos="9026" w:leader="dot"/>
            </w:tabs>
            <w:rPr/>
          </w:pPr>
          <w:hyperlink w:anchor="__RefHeading___Toc402101_1738255347">
            <w:r>
              <w:rPr>
                <w:webHidden/>
                <w:rStyle w:val="IndexLink"/>
                <w:rtl w:val="true"/>
              </w:rPr>
              <w:t>أعقاب موسی بن الحسین خزفة</w:t>
            </w:r>
            <w:r>
              <w:rPr>
                <w:rStyle w:val="IndexLink"/>
                <w:rtl w:val="true"/>
              </w:rPr>
              <w:tab/>
            </w:r>
            <w:r>
              <w:rPr>
                <w:rStyle w:val="IndexLink"/>
              </w:rPr>
              <w:t>111</w:t>
            </w:r>
          </w:hyperlink>
        </w:p>
        <w:p>
          <w:pPr>
            <w:pStyle w:val="Contents3"/>
            <w:tabs>
              <w:tab w:val="clear" w:pos="8459"/>
              <w:tab w:val="right" w:pos="9026" w:leader="dot"/>
            </w:tabs>
            <w:rPr/>
          </w:pPr>
          <w:hyperlink w:anchor="__RefHeading___Toc402103_1738255347">
            <w:r>
              <w:rPr>
                <w:webHidden/>
                <w:rStyle w:val="IndexLink"/>
                <w:rtl w:val="true"/>
              </w:rPr>
              <w:t>أعقاب علی بن الحسین خزفة</w:t>
            </w:r>
            <w:r>
              <w:rPr>
                <w:rStyle w:val="IndexLink"/>
                <w:rtl w:val="true"/>
              </w:rPr>
              <w:tab/>
            </w:r>
            <w:r>
              <w:rPr>
                <w:rStyle w:val="IndexLink"/>
              </w:rPr>
              <w:t>111</w:t>
            </w:r>
          </w:hyperlink>
        </w:p>
        <w:p>
          <w:pPr>
            <w:pStyle w:val="Contents3"/>
            <w:tabs>
              <w:tab w:val="clear" w:pos="8459"/>
              <w:tab w:val="right" w:pos="9026" w:leader="dot"/>
            </w:tabs>
            <w:rPr/>
          </w:pPr>
          <w:hyperlink w:anchor="__RefHeading___Toc402105_1738255347">
            <w:r>
              <w:rPr>
                <w:webHidden/>
                <w:rStyle w:val="IndexLink"/>
                <w:rtl w:val="true"/>
              </w:rPr>
              <w:t>أعقاب خلیفة بن الحسین خزفة</w:t>
            </w:r>
            <w:r>
              <w:rPr>
                <w:rStyle w:val="IndexLink"/>
                <w:rtl w:val="true"/>
              </w:rPr>
              <w:tab/>
            </w:r>
            <w:r>
              <w:rPr>
                <w:rStyle w:val="IndexLink"/>
              </w:rPr>
              <w:t>113</w:t>
            </w:r>
          </w:hyperlink>
        </w:p>
        <w:p>
          <w:pPr>
            <w:pStyle w:val="Contents3"/>
            <w:tabs>
              <w:tab w:val="clear" w:pos="8459"/>
              <w:tab w:val="right" w:pos="9026" w:leader="dot"/>
            </w:tabs>
            <w:rPr/>
          </w:pPr>
          <w:hyperlink w:anchor="__RefHeading___Toc402107_1738255347">
            <w:r>
              <w:rPr>
                <w:webHidden/>
                <w:rStyle w:val="IndexLink"/>
                <w:rtl w:val="true"/>
              </w:rPr>
              <w:t>أعقاب المهدی بن الحسین خزفة</w:t>
            </w:r>
            <w:r>
              <w:rPr>
                <w:rStyle w:val="IndexLink"/>
                <w:rtl w:val="true"/>
              </w:rPr>
              <w:tab/>
            </w:r>
            <w:r>
              <w:rPr>
                <w:rStyle w:val="IndexLink"/>
              </w:rPr>
              <w:t>113</w:t>
            </w:r>
          </w:hyperlink>
        </w:p>
        <w:p>
          <w:pPr>
            <w:pStyle w:val="Contents3"/>
            <w:tabs>
              <w:tab w:val="clear" w:pos="8459"/>
              <w:tab w:val="right" w:pos="9026" w:leader="dot"/>
            </w:tabs>
            <w:rPr/>
          </w:pPr>
          <w:hyperlink w:anchor="__RefHeading___Toc402109_1738255347">
            <w:r>
              <w:rPr>
                <w:webHidden/>
                <w:rStyle w:val="IndexLink"/>
                <w:rtl w:val="true"/>
              </w:rPr>
              <w:t>أعقاب إسحاق بن إبراهیم العسکری</w:t>
            </w:r>
            <w:r>
              <w:rPr>
                <w:rStyle w:val="IndexLink"/>
                <w:rtl w:val="true"/>
              </w:rPr>
              <w:tab/>
            </w:r>
            <w:r>
              <w:rPr>
                <w:rStyle w:val="IndexLink"/>
              </w:rPr>
              <w:t>113</w:t>
            </w:r>
          </w:hyperlink>
        </w:p>
        <w:p>
          <w:pPr>
            <w:pStyle w:val="Contents3"/>
            <w:tabs>
              <w:tab w:val="clear" w:pos="8459"/>
              <w:tab w:val="right" w:pos="9026" w:leader="dot"/>
            </w:tabs>
            <w:rPr/>
          </w:pPr>
          <w:hyperlink w:anchor="__RefHeading___Toc402111_1738255347">
            <w:r>
              <w:rPr>
                <w:webHidden/>
                <w:rStyle w:val="IndexLink"/>
                <w:rtl w:val="true"/>
              </w:rPr>
              <w:t>أعقاب موسی بن إسحاق بن إبراهیم العسکری</w:t>
            </w:r>
            <w:r>
              <w:rPr>
                <w:rStyle w:val="IndexLink"/>
                <w:rtl w:val="true"/>
              </w:rPr>
              <w:tab/>
            </w:r>
            <w:r>
              <w:rPr>
                <w:rStyle w:val="IndexLink"/>
              </w:rPr>
              <w:t>113</w:t>
            </w:r>
          </w:hyperlink>
        </w:p>
        <w:p>
          <w:pPr>
            <w:pStyle w:val="Contents3"/>
            <w:tabs>
              <w:tab w:val="clear" w:pos="8459"/>
              <w:tab w:val="right" w:pos="9026" w:leader="dot"/>
            </w:tabs>
            <w:rPr/>
          </w:pPr>
          <w:hyperlink w:anchor="__RefHeading___Toc402113_1738255347">
            <w:r>
              <w:rPr>
                <w:webHidden/>
                <w:rStyle w:val="IndexLink"/>
                <w:rtl w:val="true"/>
              </w:rPr>
              <w:t>أعقاب أحمد بن إسحاق بن إبراهیم العسکری</w:t>
            </w:r>
            <w:r>
              <w:rPr>
                <w:rStyle w:val="IndexLink"/>
                <w:rtl w:val="true"/>
              </w:rPr>
              <w:tab/>
            </w:r>
            <w:r>
              <w:rPr>
                <w:rStyle w:val="IndexLink"/>
              </w:rPr>
              <w:t>115</w:t>
            </w:r>
          </w:hyperlink>
        </w:p>
        <w:p>
          <w:pPr>
            <w:pStyle w:val="Contents3"/>
            <w:tabs>
              <w:tab w:val="clear" w:pos="8459"/>
              <w:tab w:val="right" w:pos="9026" w:leader="dot"/>
            </w:tabs>
            <w:rPr/>
          </w:pPr>
          <w:hyperlink w:anchor="__RefHeading___Toc402115_1738255347">
            <w:r>
              <w:rPr>
                <w:webHidden/>
                <w:rStyle w:val="IndexLink"/>
                <w:rtl w:val="true"/>
              </w:rPr>
              <w:t>أعقاب الحسین فاطوسة بن أحمد بن إسحاق</w:t>
            </w:r>
            <w:r>
              <w:rPr>
                <w:rStyle w:val="IndexLink"/>
                <w:rtl w:val="true"/>
              </w:rPr>
              <w:tab/>
            </w:r>
            <w:r>
              <w:rPr>
                <w:rStyle w:val="IndexLink"/>
              </w:rPr>
              <w:t>116</w:t>
            </w:r>
          </w:hyperlink>
        </w:p>
        <w:p>
          <w:pPr>
            <w:pStyle w:val="Contents3"/>
            <w:tabs>
              <w:tab w:val="clear" w:pos="8459"/>
              <w:tab w:val="right" w:pos="9026" w:leader="dot"/>
            </w:tabs>
            <w:rPr/>
          </w:pPr>
          <w:hyperlink w:anchor="__RefHeading___Toc402117_1738255347">
            <w:r>
              <w:rPr>
                <w:webHidden/>
                <w:rStyle w:val="IndexLink"/>
                <w:rtl w:val="true"/>
              </w:rPr>
              <w:t>أعقاب عزیزی بن الحسین بن أحمد بن إسحاق بن إبراهیم العسکری</w:t>
            </w:r>
            <w:r>
              <w:rPr>
                <w:rStyle w:val="IndexLink"/>
                <w:rtl w:val="true"/>
              </w:rPr>
              <w:tab/>
            </w:r>
            <w:r>
              <w:rPr>
                <w:rStyle w:val="IndexLink"/>
              </w:rPr>
              <w:t>120</w:t>
            </w:r>
          </w:hyperlink>
        </w:p>
        <w:p>
          <w:pPr>
            <w:pStyle w:val="Contents3"/>
            <w:tabs>
              <w:tab w:val="clear" w:pos="8459"/>
              <w:tab w:val="right" w:pos="9026" w:leader="dot"/>
            </w:tabs>
            <w:rPr/>
          </w:pPr>
          <w:hyperlink w:anchor="__RefHeading___Toc402119_1738255347">
            <w:r>
              <w:rPr>
                <w:webHidden/>
                <w:rStyle w:val="IndexLink"/>
                <w:rtl w:val="true"/>
              </w:rPr>
              <w:t>أعقاب عبد الرحمن بن الحسین بن أحمد بن إسحاق بن إبراهیم العسکری</w:t>
            </w:r>
            <w:r>
              <w:rPr>
                <w:rStyle w:val="IndexLink"/>
                <w:rtl w:val="true"/>
              </w:rPr>
              <w:tab/>
            </w:r>
            <w:r>
              <w:rPr>
                <w:rStyle w:val="IndexLink"/>
              </w:rPr>
              <w:t>121</w:t>
            </w:r>
          </w:hyperlink>
        </w:p>
        <w:p>
          <w:pPr>
            <w:pStyle w:val="Contents3"/>
            <w:tabs>
              <w:tab w:val="clear" w:pos="8459"/>
              <w:tab w:val="right" w:pos="9026" w:leader="dot"/>
            </w:tabs>
            <w:rPr/>
          </w:pPr>
          <w:hyperlink w:anchor="__RefHeading___Toc402121_1738255347">
            <w:r>
              <w:rPr>
                <w:webHidden/>
                <w:rStyle w:val="IndexLink"/>
                <w:rtl w:val="true"/>
              </w:rPr>
              <w:t>أعقاب سلیمان بن جعفر بن عبد الرحمن بن الحسین</w:t>
            </w:r>
            <w:r>
              <w:rPr>
                <w:rStyle w:val="IndexLink"/>
                <w:rtl w:val="true"/>
              </w:rPr>
              <w:tab/>
            </w:r>
            <w:r>
              <w:rPr>
                <w:rStyle w:val="IndexLink"/>
              </w:rPr>
              <w:t>122</w:t>
            </w:r>
          </w:hyperlink>
        </w:p>
        <w:p>
          <w:pPr>
            <w:pStyle w:val="Contents3"/>
            <w:tabs>
              <w:tab w:val="clear" w:pos="8459"/>
              <w:tab w:val="right" w:pos="9026" w:leader="dot"/>
            </w:tabs>
            <w:rPr/>
          </w:pPr>
          <w:hyperlink w:anchor="__RefHeading___Toc402123_1738255347">
            <w:r>
              <w:rPr>
                <w:webHidden/>
                <w:rStyle w:val="IndexLink"/>
                <w:rtl w:val="true"/>
              </w:rPr>
              <w:t>أعقاب إبراهیم بن إسحاق بن إبراهیم العسکری</w:t>
            </w:r>
            <w:r>
              <w:rPr>
                <w:rStyle w:val="IndexLink"/>
                <w:rtl w:val="true"/>
              </w:rPr>
              <w:tab/>
            </w:r>
            <w:r>
              <w:rPr>
                <w:rStyle w:val="IndexLink"/>
              </w:rPr>
              <w:t>122</w:t>
            </w:r>
          </w:hyperlink>
        </w:p>
        <w:p>
          <w:pPr>
            <w:pStyle w:val="Contents3"/>
            <w:tabs>
              <w:tab w:val="clear" w:pos="8459"/>
              <w:tab w:val="right" w:pos="9026" w:leader="dot"/>
            </w:tabs>
            <w:rPr/>
          </w:pPr>
          <w:hyperlink w:anchor="__RefHeading___Toc402125_1738255347">
            <w:r>
              <w:rPr>
                <w:webHidden/>
                <w:rStyle w:val="IndexLink"/>
                <w:rtl w:val="true"/>
              </w:rPr>
              <w:t>أعقاب محمّد البرقعی بن إبراهیم العسکری</w:t>
            </w:r>
            <w:r>
              <w:rPr>
                <w:rStyle w:val="IndexLink"/>
                <w:rtl w:val="true"/>
              </w:rPr>
              <w:tab/>
            </w:r>
            <w:r>
              <w:rPr>
                <w:rStyle w:val="IndexLink"/>
              </w:rPr>
              <w:t>123</w:t>
            </w:r>
          </w:hyperlink>
        </w:p>
        <w:p>
          <w:pPr>
            <w:pStyle w:val="Contents3"/>
            <w:tabs>
              <w:tab w:val="clear" w:pos="8459"/>
              <w:tab w:val="right" w:pos="9026" w:leader="dot"/>
            </w:tabs>
            <w:rPr/>
          </w:pPr>
          <w:hyperlink w:anchor="__RefHeading___Toc402127_1738255347">
            <w:r>
              <w:rPr>
                <w:webHidden/>
                <w:rStyle w:val="IndexLink"/>
                <w:rtl w:val="true"/>
              </w:rPr>
              <w:t>أعقاب القاسم بن إبراهیم العسکری</w:t>
            </w:r>
            <w:r>
              <w:rPr>
                <w:rStyle w:val="IndexLink"/>
                <w:rtl w:val="true"/>
              </w:rPr>
              <w:tab/>
            </w:r>
            <w:r>
              <w:rPr>
                <w:rStyle w:val="IndexLink"/>
              </w:rPr>
              <w:t>123</w:t>
            </w:r>
          </w:hyperlink>
        </w:p>
        <w:p>
          <w:pPr>
            <w:pStyle w:val="Contents3"/>
            <w:tabs>
              <w:tab w:val="clear" w:pos="8459"/>
              <w:tab w:val="right" w:pos="9026" w:leader="dot"/>
            </w:tabs>
            <w:rPr/>
          </w:pPr>
          <w:hyperlink w:anchor="__RefHeading___Toc402129_1738255347">
            <w:r>
              <w:rPr>
                <w:webHidden/>
                <w:rStyle w:val="IndexLink"/>
                <w:rtl w:val="true"/>
              </w:rPr>
              <w:t>أعقاب القاسم بن محمّد بن القاسم الأشجّ</w:t>
            </w:r>
            <w:r>
              <w:rPr>
                <w:rStyle w:val="IndexLink"/>
                <w:rtl w:val="true"/>
              </w:rPr>
              <w:tab/>
            </w:r>
            <w:r>
              <w:rPr>
                <w:rStyle w:val="IndexLink"/>
              </w:rPr>
              <w:t>123</w:t>
            </w:r>
          </w:hyperlink>
        </w:p>
        <w:p>
          <w:pPr>
            <w:pStyle w:val="Contents4"/>
            <w:tabs>
              <w:tab w:val="clear" w:pos="8176"/>
              <w:tab w:val="right" w:pos="9026" w:leader="dot"/>
            </w:tabs>
            <w:rPr/>
          </w:pPr>
          <w:hyperlink w:anchor="__RefHeading___Toc402131_1738255347">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402133_1738255347">
            <w:r>
              <w:rPr>
                <w:webHidden/>
                <w:rStyle w:val="IndexLink"/>
                <w:rtl w:val="true"/>
              </w:rPr>
              <w:t>آل الرفیعی الموسوی</w:t>
            </w:r>
            <w:r>
              <w:rPr>
                <w:rStyle w:val="IndexLink"/>
                <w:rtl w:val="true"/>
              </w:rPr>
              <w:tab/>
            </w:r>
            <w:r>
              <w:rPr>
                <w:rStyle w:val="IndexLink"/>
              </w:rPr>
              <w:t>124</w:t>
            </w:r>
          </w:hyperlink>
        </w:p>
        <w:p>
          <w:pPr>
            <w:pStyle w:val="Contents3"/>
            <w:tabs>
              <w:tab w:val="clear" w:pos="8459"/>
              <w:tab w:val="right" w:pos="9026" w:leader="dot"/>
            </w:tabs>
            <w:rPr/>
          </w:pPr>
          <w:hyperlink w:anchor="__RefHeading___Toc402135_1738255347">
            <w:r>
              <w:rPr>
                <w:webHidden/>
                <w:rStyle w:val="IndexLink"/>
                <w:rtl w:val="true"/>
              </w:rPr>
              <w:t>أعقاب ضیاء الدین بن الحسن بن الحسین بن محمّد</w:t>
            </w:r>
            <w:r>
              <w:rPr>
                <w:rStyle w:val="IndexLink"/>
                <w:rtl w:val="true"/>
              </w:rPr>
              <w:tab/>
            </w:r>
            <w:r>
              <w:rPr>
                <w:rStyle w:val="IndexLink"/>
              </w:rPr>
              <w:t>126</w:t>
            </w:r>
          </w:hyperlink>
        </w:p>
        <w:p>
          <w:pPr>
            <w:pStyle w:val="Contents3"/>
            <w:tabs>
              <w:tab w:val="clear" w:pos="8459"/>
              <w:tab w:val="right" w:pos="9026" w:leader="dot"/>
            </w:tabs>
            <w:rPr/>
          </w:pPr>
          <w:hyperlink w:anchor="__RefHeading___Toc402137_1738255347">
            <w:r>
              <w:rPr>
                <w:webHidden/>
                <w:rStyle w:val="IndexLink"/>
                <w:rtl w:val="true"/>
              </w:rPr>
              <w:t>أعقاب محمّد بن علی بن القاسم بن محمّد بن القاسم الأشجّ</w:t>
            </w:r>
            <w:r>
              <w:rPr>
                <w:rStyle w:val="IndexLink"/>
                <w:rtl w:val="true"/>
              </w:rPr>
              <w:tab/>
            </w:r>
            <w:r>
              <w:rPr>
                <w:rStyle w:val="IndexLink"/>
              </w:rPr>
              <w:t>127</w:t>
            </w:r>
          </w:hyperlink>
        </w:p>
        <w:p>
          <w:pPr>
            <w:pStyle w:val="Contents3"/>
            <w:tabs>
              <w:tab w:val="clear" w:pos="8459"/>
              <w:tab w:val="right" w:pos="9026" w:leader="dot"/>
            </w:tabs>
            <w:rPr/>
          </w:pPr>
          <w:hyperlink w:anchor="__RefHeading___Toc402139_1738255347">
            <w:r>
              <w:rPr>
                <w:webHidden/>
                <w:rStyle w:val="IndexLink"/>
                <w:rtl w:val="true"/>
              </w:rPr>
              <w:t>أعقاب أحمد الزنبور بن موسی الثانی</w:t>
            </w:r>
            <w:r>
              <w:rPr>
                <w:rStyle w:val="IndexLink"/>
                <w:rtl w:val="true"/>
              </w:rPr>
              <w:tab/>
            </w:r>
            <w:r>
              <w:rPr>
                <w:rStyle w:val="IndexLink"/>
              </w:rPr>
              <w:t>127</w:t>
            </w:r>
          </w:hyperlink>
        </w:p>
        <w:p>
          <w:pPr>
            <w:pStyle w:val="Contents3"/>
            <w:tabs>
              <w:tab w:val="clear" w:pos="8459"/>
              <w:tab w:val="right" w:pos="9026" w:leader="dot"/>
            </w:tabs>
            <w:rPr/>
          </w:pPr>
          <w:hyperlink w:anchor="__RefHeading___Toc402141_1738255347">
            <w:r>
              <w:rPr>
                <w:webHidden/>
                <w:rStyle w:val="IndexLink"/>
                <w:rtl w:val="true"/>
              </w:rPr>
              <w:t>أعقاب إبراهیم بن أحمد الزنبور</w:t>
            </w:r>
            <w:r>
              <w:rPr>
                <w:rStyle w:val="IndexLink"/>
                <w:rtl w:val="true"/>
              </w:rPr>
              <w:tab/>
            </w:r>
            <w:r>
              <w:rPr>
                <w:rStyle w:val="IndexLink"/>
              </w:rPr>
              <w:t>127</w:t>
            </w:r>
          </w:hyperlink>
        </w:p>
        <w:p>
          <w:pPr>
            <w:pStyle w:val="Contents3"/>
            <w:tabs>
              <w:tab w:val="clear" w:pos="8459"/>
              <w:tab w:val="right" w:pos="9026" w:leader="dot"/>
            </w:tabs>
            <w:rPr/>
          </w:pPr>
          <w:hyperlink w:anchor="__RefHeading___Toc402143_1738255347">
            <w:r>
              <w:rPr>
                <w:webHidden/>
                <w:rStyle w:val="IndexLink"/>
                <w:rtl w:val="true"/>
              </w:rPr>
              <w:t>أعقاب الحسین بن أحمد الزنبور</w:t>
            </w:r>
            <w:r>
              <w:rPr>
                <w:rStyle w:val="IndexLink"/>
                <w:rtl w:val="true"/>
              </w:rPr>
              <w:tab/>
            </w:r>
            <w:r>
              <w:rPr>
                <w:rStyle w:val="IndexLink"/>
              </w:rPr>
              <w:t>128</w:t>
            </w:r>
          </w:hyperlink>
        </w:p>
        <w:p>
          <w:pPr>
            <w:pStyle w:val="Contents3"/>
            <w:tabs>
              <w:tab w:val="clear" w:pos="8459"/>
              <w:tab w:val="right" w:pos="9026" w:leader="dot"/>
            </w:tabs>
            <w:rPr/>
          </w:pPr>
          <w:hyperlink w:anchor="__RefHeading___Toc402145_1738255347">
            <w:r>
              <w:rPr>
                <w:webHidden/>
                <w:rStyle w:val="IndexLink"/>
                <w:rtl w:val="true"/>
              </w:rPr>
              <w:t>أعقاب السادة الرفاعیة</w:t>
            </w:r>
            <w:r>
              <w:rPr>
                <w:rStyle w:val="IndexLink"/>
                <w:rtl w:val="true"/>
              </w:rPr>
              <w:tab/>
            </w:r>
            <w:r>
              <w:rPr>
                <w:rStyle w:val="IndexLink"/>
              </w:rPr>
              <w:t>128</w:t>
            </w:r>
          </w:hyperlink>
        </w:p>
        <w:p>
          <w:pPr>
            <w:pStyle w:val="Contents3"/>
            <w:tabs>
              <w:tab w:val="clear" w:pos="8459"/>
              <w:tab w:val="right" w:pos="9026" w:leader="dot"/>
            </w:tabs>
            <w:rPr/>
          </w:pPr>
          <w:hyperlink w:anchor="__RefHeading___Toc402147_1738255347">
            <w:r>
              <w:rPr>
                <w:webHidden/>
                <w:rStyle w:val="IndexLink"/>
                <w:rtl w:val="true"/>
              </w:rPr>
              <w:t>أعقاب محمّد عسلة الرفاعی</w:t>
            </w:r>
            <w:r>
              <w:rPr>
                <w:rStyle w:val="IndexLink"/>
                <w:rtl w:val="true"/>
              </w:rPr>
              <w:tab/>
            </w:r>
            <w:r>
              <w:rPr>
                <w:rStyle w:val="IndexLink"/>
              </w:rPr>
              <w:t>134</w:t>
            </w:r>
          </w:hyperlink>
        </w:p>
        <w:p>
          <w:pPr>
            <w:pStyle w:val="Contents3"/>
            <w:tabs>
              <w:tab w:val="clear" w:pos="8459"/>
              <w:tab w:val="right" w:pos="9026" w:leader="dot"/>
            </w:tabs>
            <w:rPr/>
          </w:pPr>
          <w:hyperlink w:anchor="__RefHeading___Toc402149_1738255347">
            <w:r>
              <w:rPr>
                <w:webHidden/>
                <w:rStyle w:val="IndexLink"/>
                <w:rtl w:val="true"/>
              </w:rPr>
              <w:t>أعقاب علی الأحول بن أحمد الزنبور</w:t>
            </w:r>
            <w:r>
              <w:rPr>
                <w:rStyle w:val="IndexLink"/>
                <w:rtl w:val="true"/>
              </w:rPr>
              <w:tab/>
            </w:r>
            <w:r>
              <w:rPr>
                <w:rStyle w:val="IndexLink"/>
              </w:rPr>
              <w:t>134</w:t>
            </w:r>
          </w:hyperlink>
        </w:p>
        <w:p>
          <w:pPr>
            <w:pStyle w:val="Contents3"/>
            <w:tabs>
              <w:tab w:val="clear" w:pos="8459"/>
              <w:tab w:val="right" w:pos="9026" w:leader="dot"/>
            </w:tabs>
            <w:rPr/>
          </w:pPr>
          <w:hyperlink w:anchor="__RefHeading___Toc402151_1738255347">
            <w:r>
              <w:rPr>
                <w:webHidden/>
                <w:rStyle w:val="IndexLink"/>
                <w:rtl w:val="true"/>
              </w:rPr>
              <w:t>أعقاب فضائل بن علی الزکی بن حمزة القصیر</w:t>
            </w:r>
            <w:r>
              <w:rPr>
                <w:rStyle w:val="IndexLink"/>
                <w:rtl w:val="true"/>
              </w:rPr>
              <w:tab/>
            </w:r>
            <w:r>
              <w:rPr>
                <w:rStyle w:val="IndexLink"/>
              </w:rPr>
              <w:t>135</w:t>
            </w:r>
          </w:hyperlink>
        </w:p>
        <w:p>
          <w:pPr>
            <w:pStyle w:val="Contents3"/>
            <w:tabs>
              <w:tab w:val="clear" w:pos="8459"/>
              <w:tab w:val="right" w:pos="9026" w:leader="dot"/>
            </w:tabs>
            <w:rPr/>
          </w:pPr>
          <w:hyperlink w:anchor="__RefHeading___Toc402153_1738255347">
            <w:r>
              <w:rPr>
                <w:webHidden/>
                <w:rStyle w:val="IndexLink"/>
                <w:rtl w:val="true"/>
              </w:rPr>
              <w:t>أعقاب رافع بن فضائل بن علی الزکی</w:t>
            </w:r>
            <w:r>
              <w:rPr>
                <w:rStyle w:val="IndexLink"/>
                <w:rtl w:val="true"/>
              </w:rPr>
              <w:tab/>
            </w:r>
            <w:r>
              <w:rPr>
                <w:rStyle w:val="IndexLink"/>
              </w:rPr>
              <w:t>136</w:t>
            </w:r>
          </w:hyperlink>
        </w:p>
        <w:p>
          <w:pPr>
            <w:pStyle w:val="Contents3"/>
            <w:tabs>
              <w:tab w:val="clear" w:pos="8459"/>
              <w:tab w:val="right" w:pos="9026" w:leader="dot"/>
            </w:tabs>
            <w:rPr/>
          </w:pPr>
          <w:hyperlink w:anchor="__RefHeading___Toc402155_1738255347">
            <w:r>
              <w:rPr>
                <w:webHidden/>
                <w:rStyle w:val="IndexLink"/>
                <w:rtl w:val="true"/>
              </w:rPr>
              <w:t>أعقاب النفیس بن فضائل بن رافع بن فضائل</w:t>
            </w:r>
            <w:r>
              <w:rPr>
                <w:rStyle w:val="IndexLink"/>
                <w:rtl w:val="true"/>
              </w:rPr>
              <w:tab/>
            </w:r>
            <w:r>
              <w:rPr>
                <w:rStyle w:val="IndexLink"/>
              </w:rPr>
              <w:t>137</w:t>
            </w:r>
          </w:hyperlink>
        </w:p>
        <w:p>
          <w:pPr>
            <w:pStyle w:val="Contents3"/>
            <w:tabs>
              <w:tab w:val="clear" w:pos="8459"/>
              <w:tab w:val="right" w:pos="9026" w:leader="dot"/>
            </w:tabs>
            <w:rPr/>
          </w:pPr>
          <w:hyperlink w:anchor="__RefHeading___Toc402157_1738255347">
            <w:r>
              <w:rPr>
                <w:webHidden/>
                <w:rStyle w:val="IndexLink"/>
                <w:rtl w:val="true"/>
              </w:rPr>
              <w:t>أعقاب الأکمل بن فضائل بن رافع بن فضائل</w:t>
            </w:r>
            <w:r>
              <w:rPr>
                <w:rStyle w:val="IndexLink"/>
                <w:rtl w:val="true"/>
              </w:rPr>
              <w:tab/>
            </w:r>
            <w:r>
              <w:rPr>
                <w:rStyle w:val="IndexLink"/>
              </w:rPr>
              <w:t>137</w:t>
            </w:r>
          </w:hyperlink>
        </w:p>
        <w:p>
          <w:pPr>
            <w:pStyle w:val="Contents3"/>
            <w:tabs>
              <w:tab w:val="clear" w:pos="8459"/>
              <w:tab w:val="right" w:pos="9026" w:leader="dot"/>
            </w:tabs>
            <w:rPr/>
          </w:pPr>
          <w:hyperlink w:anchor="__RefHeading___Toc402159_1738255347">
            <w:r>
              <w:rPr>
                <w:webHidden/>
                <w:rStyle w:val="IndexLink"/>
                <w:rtl w:val="true"/>
              </w:rPr>
              <w:t>أعقاب علی الزکی بن رافع بن فضائل بن علی الزکی</w:t>
            </w:r>
            <w:r>
              <w:rPr>
                <w:rStyle w:val="IndexLink"/>
                <w:rtl w:val="true"/>
              </w:rPr>
              <w:tab/>
            </w:r>
            <w:r>
              <w:rPr>
                <w:rStyle w:val="IndexLink"/>
              </w:rPr>
              <w:t>138</w:t>
            </w:r>
          </w:hyperlink>
        </w:p>
        <w:p>
          <w:pPr>
            <w:pStyle w:val="Contents3"/>
            <w:tabs>
              <w:tab w:val="clear" w:pos="8459"/>
              <w:tab w:val="right" w:pos="9026" w:leader="dot"/>
            </w:tabs>
            <w:rPr/>
          </w:pPr>
          <w:hyperlink w:anchor="__RefHeading___Toc402161_1738255347">
            <w:r>
              <w:rPr>
                <w:webHidden/>
                <w:rStyle w:val="IndexLink"/>
                <w:rtl w:val="true"/>
              </w:rPr>
              <w:t>أعقاب معد بن علی الزکی بن رافع بن فضائل</w:t>
            </w:r>
            <w:r>
              <w:rPr>
                <w:rStyle w:val="IndexLink"/>
                <w:rtl w:val="true"/>
              </w:rPr>
              <w:tab/>
            </w:r>
            <w:r>
              <w:rPr>
                <w:rStyle w:val="IndexLink"/>
              </w:rPr>
              <w:t>138</w:t>
            </w:r>
          </w:hyperlink>
        </w:p>
        <w:p>
          <w:pPr>
            <w:pStyle w:val="Contents3"/>
            <w:tabs>
              <w:tab w:val="clear" w:pos="8459"/>
              <w:tab w:val="right" w:pos="9026" w:leader="dot"/>
            </w:tabs>
            <w:rPr/>
          </w:pPr>
          <w:hyperlink w:anchor="__RefHeading___Toc402163_1738255347">
            <w:r>
              <w:rPr>
                <w:webHidden/>
                <w:rStyle w:val="IndexLink"/>
                <w:rtl w:val="true"/>
              </w:rPr>
              <w:t>أعقاب علی الأسود بن علی الأحول بن أحمد الزنبور</w:t>
            </w:r>
            <w:r>
              <w:rPr>
                <w:rStyle w:val="IndexLink"/>
                <w:rtl w:val="true"/>
              </w:rPr>
              <w:tab/>
            </w:r>
            <w:r>
              <w:rPr>
                <w:rStyle w:val="IndexLink"/>
              </w:rPr>
              <w:t>138</w:t>
            </w:r>
          </w:hyperlink>
        </w:p>
        <w:p>
          <w:pPr>
            <w:pStyle w:val="Contents3"/>
            <w:tabs>
              <w:tab w:val="clear" w:pos="8459"/>
              <w:tab w:val="right" w:pos="9026" w:leader="dot"/>
            </w:tabs>
            <w:rPr/>
          </w:pPr>
          <w:hyperlink w:anchor="__RefHeading___Toc402165_1738255347">
            <w:r>
              <w:rPr>
                <w:webHidden/>
                <w:rStyle w:val="IndexLink"/>
                <w:rtl w:val="true"/>
              </w:rPr>
              <w:t>أعقاب محمّد الأعرج بن موسی الثانی</w:t>
            </w:r>
            <w:r>
              <w:rPr>
                <w:rStyle w:val="IndexLink"/>
                <w:rtl w:val="true"/>
              </w:rPr>
              <w:tab/>
            </w:r>
            <w:r>
              <w:rPr>
                <w:rStyle w:val="IndexLink"/>
              </w:rPr>
              <w:t>138</w:t>
            </w:r>
          </w:hyperlink>
        </w:p>
        <w:p>
          <w:pPr>
            <w:pStyle w:val="Contents3"/>
            <w:tabs>
              <w:tab w:val="clear" w:pos="8459"/>
              <w:tab w:val="right" w:pos="9026" w:leader="dot"/>
            </w:tabs>
            <w:rPr/>
          </w:pPr>
          <w:hyperlink w:anchor="__RefHeading___Toc402167_1738255347">
            <w:r>
              <w:rPr>
                <w:webHidden/>
                <w:rStyle w:val="IndexLink"/>
                <w:rtl w:val="true"/>
              </w:rPr>
              <w:t>أعقاب المحسن بن موسی الأبرش بن محمّد الأعرج</w:t>
            </w:r>
            <w:r>
              <w:rPr>
                <w:rStyle w:val="IndexLink"/>
                <w:rtl w:val="true"/>
              </w:rPr>
              <w:tab/>
            </w:r>
            <w:r>
              <w:rPr>
                <w:rStyle w:val="IndexLink"/>
              </w:rPr>
              <w:t>139</w:t>
            </w:r>
          </w:hyperlink>
        </w:p>
        <w:p>
          <w:pPr>
            <w:pStyle w:val="Contents3"/>
            <w:tabs>
              <w:tab w:val="clear" w:pos="8459"/>
              <w:tab w:val="right" w:pos="9026" w:leader="dot"/>
            </w:tabs>
            <w:rPr/>
          </w:pPr>
          <w:hyperlink w:anchor="__RefHeading___Toc402169_1738255347">
            <w:r>
              <w:rPr>
                <w:webHidden/>
                <w:rStyle w:val="IndexLink"/>
                <w:rtl w:val="true"/>
              </w:rPr>
              <w:t>أعقاب الحسین بن موسی الأبرش بن محمّد الأعرج</w:t>
            </w:r>
            <w:r>
              <w:rPr>
                <w:rStyle w:val="IndexLink"/>
                <w:rtl w:val="true"/>
              </w:rPr>
              <w:tab/>
            </w:r>
            <w:r>
              <w:rPr>
                <w:rStyle w:val="IndexLink"/>
              </w:rPr>
              <w:t>139</w:t>
            </w:r>
          </w:hyperlink>
        </w:p>
        <w:p>
          <w:pPr>
            <w:pStyle w:val="Contents3"/>
            <w:tabs>
              <w:tab w:val="clear" w:pos="8459"/>
              <w:tab w:val="right" w:pos="9026" w:leader="dot"/>
            </w:tabs>
            <w:rPr/>
          </w:pPr>
          <w:hyperlink w:anchor="__RefHeading___Toc402171_1738255347">
            <w:r>
              <w:rPr>
                <w:webHidden/>
                <w:rStyle w:val="IndexLink"/>
                <w:rtl w:val="true"/>
              </w:rPr>
              <w:t>أعقاب الشریف المرتضی علم الهدی</w:t>
            </w:r>
            <w:r>
              <w:rPr>
                <w:rStyle w:val="IndexLink"/>
                <w:rtl w:val="true"/>
              </w:rPr>
              <w:tab/>
            </w:r>
            <w:r>
              <w:rPr>
                <w:rStyle w:val="IndexLink"/>
              </w:rPr>
              <w:t>139</w:t>
            </w:r>
          </w:hyperlink>
        </w:p>
        <w:p>
          <w:pPr>
            <w:pStyle w:val="Contents3"/>
            <w:tabs>
              <w:tab w:val="clear" w:pos="8459"/>
              <w:tab w:val="right" w:pos="9026" w:leader="dot"/>
            </w:tabs>
            <w:rPr/>
          </w:pPr>
          <w:hyperlink w:anchor="__RefHeading___Toc402173_1738255347">
            <w:r>
              <w:rPr>
                <w:webHidden/>
                <w:rStyle w:val="IndexLink"/>
                <w:rtl w:val="true"/>
              </w:rPr>
              <w:t>أعقاب الشریف الرضی</w:t>
            </w:r>
            <w:r>
              <w:rPr>
                <w:rStyle w:val="IndexLink"/>
                <w:rtl w:val="true"/>
              </w:rPr>
              <w:tab/>
            </w:r>
            <w:r>
              <w:rPr>
                <w:rStyle w:val="IndexLink"/>
              </w:rPr>
              <w:t>141</w:t>
            </w:r>
          </w:hyperlink>
        </w:p>
        <w:p>
          <w:pPr>
            <w:pStyle w:val="Contents3"/>
            <w:tabs>
              <w:tab w:val="clear" w:pos="8459"/>
              <w:tab w:val="right" w:pos="9026" w:leader="dot"/>
            </w:tabs>
            <w:rPr/>
          </w:pPr>
          <w:hyperlink w:anchor="__RefHeading___Toc402175_1738255347">
            <w:r>
              <w:rPr>
                <w:webHidden/>
                <w:rStyle w:val="IndexLink"/>
                <w:rtl w:val="true"/>
              </w:rPr>
              <w:t>أعقاب أحمد الضریر بن موسی الأبرش</w:t>
            </w:r>
            <w:r>
              <w:rPr>
                <w:rStyle w:val="IndexLink"/>
                <w:rtl w:val="true"/>
              </w:rPr>
              <w:tab/>
            </w:r>
            <w:r>
              <w:rPr>
                <w:rStyle w:val="IndexLink"/>
              </w:rPr>
              <w:t>141</w:t>
            </w:r>
          </w:hyperlink>
        </w:p>
        <w:p>
          <w:pPr>
            <w:pStyle w:val="Contents3"/>
            <w:tabs>
              <w:tab w:val="clear" w:pos="8459"/>
              <w:tab w:val="right" w:pos="9026" w:leader="dot"/>
            </w:tabs>
            <w:rPr/>
          </w:pPr>
          <w:hyperlink w:anchor="__RefHeading___Toc402177_1738255347">
            <w:r>
              <w:rPr>
                <w:webHidden/>
                <w:rStyle w:val="IndexLink"/>
                <w:rtl w:val="true"/>
              </w:rPr>
              <w:t>أعقاب الحسن بن أحمد الضریر</w:t>
            </w:r>
            <w:r>
              <w:rPr>
                <w:rStyle w:val="IndexLink"/>
                <w:rtl w:val="true"/>
              </w:rPr>
              <w:tab/>
            </w:r>
            <w:r>
              <w:rPr>
                <w:rStyle w:val="IndexLink"/>
              </w:rPr>
              <w:t>141</w:t>
            </w:r>
          </w:hyperlink>
        </w:p>
        <w:p>
          <w:pPr>
            <w:pStyle w:val="Contents3"/>
            <w:tabs>
              <w:tab w:val="clear" w:pos="8459"/>
              <w:tab w:val="right" w:pos="9026" w:leader="dot"/>
            </w:tabs>
            <w:rPr/>
          </w:pPr>
          <w:hyperlink w:anchor="__RefHeading___Toc402179_1738255347">
            <w:r>
              <w:rPr>
                <w:webHidden/>
                <w:rStyle w:val="IndexLink"/>
                <w:rtl w:val="true"/>
              </w:rPr>
              <w:t>أعقاب یحیی بن الحسن النقیب بن سعد اللّه</w:t>
            </w:r>
            <w:r>
              <w:rPr>
                <w:rStyle w:val="IndexLink"/>
                <w:rtl w:val="true"/>
              </w:rPr>
              <w:tab/>
            </w:r>
            <w:r>
              <w:rPr>
                <w:rStyle w:val="IndexLink"/>
              </w:rPr>
              <w:t>142</w:t>
            </w:r>
          </w:hyperlink>
        </w:p>
        <w:p>
          <w:pPr>
            <w:pStyle w:val="Contents3"/>
            <w:tabs>
              <w:tab w:val="clear" w:pos="8459"/>
              <w:tab w:val="right" w:pos="9026" w:leader="dot"/>
            </w:tabs>
            <w:rPr/>
          </w:pPr>
          <w:hyperlink w:anchor="__RefHeading___Toc402181_1738255347">
            <w:r>
              <w:rPr>
                <w:webHidden/>
                <w:rStyle w:val="IndexLink"/>
                <w:rtl w:val="true"/>
              </w:rPr>
              <w:t>أعقاب هبة اللّه بن الحسن النقیب بن سعد اللّه</w:t>
            </w:r>
            <w:r>
              <w:rPr>
                <w:rStyle w:val="IndexLink"/>
                <w:rtl w:val="true"/>
              </w:rPr>
              <w:tab/>
            </w:r>
            <w:r>
              <w:rPr>
                <w:rStyle w:val="IndexLink"/>
              </w:rPr>
              <w:t>142</w:t>
            </w:r>
          </w:hyperlink>
        </w:p>
        <w:p>
          <w:pPr>
            <w:pStyle w:val="Contents3"/>
            <w:tabs>
              <w:tab w:val="clear" w:pos="8459"/>
              <w:tab w:val="right" w:pos="9026" w:leader="dot"/>
            </w:tabs>
            <w:rPr/>
          </w:pPr>
          <w:hyperlink w:anchor="__RefHeading___Toc402183_1738255347">
            <w:r>
              <w:rPr>
                <w:webHidden/>
                <w:rStyle w:val="IndexLink"/>
                <w:rtl w:val="true"/>
              </w:rPr>
              <w:t>أعقاب محمّد بن هبة اللّه بن الحسن النقیب</w:t>
            </w:r>
            <w:r>
              <w:rPr>
                <w:rStyle w:val="IndexLink"/>
                <w:rtl w:val="true"/>
              </w:rPr>
              <w:tab/>
            </w:r>
            <w:r>
              <w:rPr>
                <w:rStyle w:val="IndexLink"/>
              </w:rPr>
              <w:t>144</w:t>
            </w:r>
          </w:hyperlink>
        </w:p>
        <w:p>
          <w:pPr>
            <w:pStyle w:val="Contents3"/>
            <w:tabs>
              <w:tab w:val="clear" w:pos="8459"/>
              <w:tab w:val="right" w:pos="9026" w:leader="dot"/>
            </w:tabs>
            <w:rPr/>
          </w:pPr>
          <w:hyperlink w:anchor="__RefHeading___Toc402185_1738255347">
            <w:r>
              <w:rPr>
                <w:webHidden/>
                <w:rStyle w:val="IndexLink"/>
                <w:rtl w:val="true"/>
              </w:rPr>
              <w:t>أعقاب معد بن سعد اللّه بن الحسین بن الحسن بن أحمد بن موسی الأبرش</w:t>
            </w:r>
            <w:r>
              <w:rPr>
                <w:rStyle w:val="IndexLink"/>
                <w:rtl w:val="true"/>
              </w:rPr>
              <w:tab/>
            </w:r>
            <w:r>
              <w:rPr>
                <w:rStyle w:val="IndexLink"/>
              </w:rPr>
              <w:t>144</w:t>
            </w:r>
          </w:hyperlink>
        </w:p>
        <w:p>
          <w:pPr>
            <w:pStyle w:val="Contents3"/>
            <w:tabs>
              <w:tab w:val="clear" w:pos="8459"/>
              <w:tab w:val="right" w:pos="9026" w:leader="dot"/>
            </w:tabs>
            <w:rPr/>
          </w:pPr>
          <w:hyperlink w:anchor="__RefHeading___Toc402187_1738255347">
            <w:r>
              <w:rPr>
                <w:webHidden/>
                <w:rStyle w:val="IndexLink"/>
                <w:rtl w:val="true"/>
              </w:rPr>
              <w:t>أعقاب معد النقیب بن الحسین بن الحسن</w:t>
            </w:r>
            <w:r>
              <w:rPr>
                <w:rStyle w:val="IndexLink"/>
                <w:rtl w:val="true"/>
              </w:rPr>
              <w:tab/>
            </w:r>
            <w:r>
              <w:rPr>
                <w:rStyle w:val="IndexLink"/>
              </w:rPr>
              <w:t>144</w:t>
            </w:r>
          </w:hyperlink>
        </w:p>
        <w:p>
          <w:pPr>
            <w:pStyle w:val="Contents3"/>
            <w:tabs>
              <w:tab w:val="clear" w:pos="8459"/>
              <w:tab w:val="right" w:pos="9026" w:leader="dot"/>
            </w:tabs>
            <w:rPr/>
          </w:pPr>
          <w:hyperlink w:anchor="__RefHeading___Toc402189_1738255347">
            <w:r>
              <w:rPr>
                <w:webHidden/>
                <w:rStyle w:val="IndexLink"/>
                <w:rtl w:val="true"/>
              </w:rPr>
              <w:t>أعقاب موسی بن أحمد بن موسی بن محمّد الأعرج</w:t>
            </w:r>
            <w:r>
              <w:rPr>
                <w:rStyle w:val="IndexLink"/>
                <w:rtl w:val="true"/>
              </w:rPr>
              <w:tab/>
            </w:r>
            <w:r>
              <w:rPr>
                <w:rStyle w:val="IndexLink"/>
              </w:rPr>
              <w:t>145</w:t>
            </w:r>
          </w:hyperlink>
        </w:p>
        <w:p>
          <w:pPr>
            <w:pStyle w:val="Contents3"/>
            <w:tabs>
              <w:tab w:val="clear" w:pos="8459"/>
              <w:tab w:val="right" w:pos="9026" w:leader="dot"/>
            </w:tabs>
            <w:rPr/>
          </w:pPr>
          <w:hyperlink w:anchor="__RefHeading___Toc402191_1738255347">
            <w:r>
              <w:rPr>
                <w:webHidden/>
                <w:rStyle w:val="IndexLink"/>
                <w:rtl w:val="true"/>
              </w:rPr>
              <w:t>أعقاب علی بن أحمد بن موسی بن محمّد الأعرج</w:t>
            </w:r>
            <w:r>
              <w:rPr>
                <w:rStyle w:val="IndexLink"/>
                <w:rtl w:val="true"/>
              </w:rPr>
              <w:tab/>
            </w:r>
            <w:r>
              <w:rPr>
                <w:rStyle w:val="IndexLink"/>
              </w:rPr>
              <w:t>145</w:t>
            </w:r>
          </w:hyperlink>
        </w:p>
        <w:p>
          <w:pPr>
            <w:pStyle w:val="Contents3"/>
            <w:tabs>
              <w:tab w:val="clear" w:pos="8459"/>
              <w:tab w:val="right" w:pos="9026" w:leader="dot"/>
            </w:tabs>
            <w:rPr/>
          </w:pPr>
          <w:hyperlink w:anchor="__RefHeading___Toc402193_1738255347">
            <w:r>
              <w:rPr>
                <w:webHidden/>
                <w:rStyle w:val="IndexLink"/>
                <w:rtl w:val="true"/>
              </w:rPr>
              <w:t>أعقاب الحسین القطعی بن موسی الثانی</w:t>
            </w:r>
            <w:r>
              <w:rPr>
                <w:rStyle w:val="IndexLink"/>
                <w:rtl w:val="true"/>
              </w:rPr>
              <w:tab/>
            </w:r>
            <w:r>
              <w:rPr>
                <w:rStyle w:val="IndexLink"/>
              </w:rPr>
              <w:t>145</w:t>
            </w:r>
          </w:hyperlink>
        </w:p>
        <w:p>
          <w:pPr>
            <w:pStyle w:val="Contents3"/>
            <w:tabs>
              <w:tab w:val="clear" w:pos="8459"/>
              <w:tab w:val="right" w:pos="9026" w:leader="dot"/>
            </w:tabs>
            <w:rPr/>
          </w:pPr>
          <w:hyperlink w:anchor="__RefHeading___Toc402195_1738255347">
            <w:r>
              <w:rPr>
                <w:webHidden/>
                <w:rStyle w:val="IndexLink"/>
                <w:rtl w:val="true"/>
              </w:rPr>
              <w:t>أعقاب محمّد المحدّث بن طاهر بن الحسین القطعی</w:t>
            </w:r>
            <w:r>
              <w:rPr>
                <w:rStyle w:val="IndexLink"/>
                <w:rtl w:val="true"/>
              </w:rPr>
              <w:tab/>
            </w:r>
            <w:r>
              <w:rPr>
                <w:rStyle w:val="IndexLink"/>
              </w:rPr>
              <w:t>145</w:t>
            </w:r>
          </w:hyperlink>
        </w:p>
        <w:p>
          <w:pPr>
            <w:pStyle w:val="Contents3"/>
            <w:tabs>
              <w:tab w:val="clear" w:pos="8459"/>
              <w:tab w:val="right" w:pos="9026" w:leader="dot"/>
            </w:tabs>
            <w:rPr/>
          </w:pPr>
          <w:hyperlink w:anchor="__RefHeading___Toc402197_1738255347">
            <w:r>
              <w:rPr>
                <w:webHidden/>
                <w:rStyle w:val="IndexLink"/>
                <w:rtl w:val="true"/>
              </w:rPr>
              <w:t>أعقاب الحسین الأشقر بن علی الدیلمی</w:t>
            </w:r>
            <w:r>
              <w:rPr>
                <w:rStyle w:val="IndexLink"/>
                <w:rtl w:val="true"/>
              </w:rPr>
              <w:tab/>
            </w:r>
            <w:r>
              <w:rPr>
                <w:rStyle w:val="IndexLink"/>
              </w:rPr>
              <w:t>146</w:t>
            </w:r>
          </w:hyperlink>
        </w:p>
        <w:p>
          <w:pPr>
            <w:pStyle w:val="Contents3"/>
            <w:tabs>
              <w:tab w:val="clear" w:pos="8459"/>
              <w:tab w:val="right" w:pos="9026" w:leader="dot"/>
            </w:tabs>
            <w:rPr/>
          </w:pPr>
          <w:hyperlink w:anchor="__RefHeading___Toc402199_1738255347">
            <w:r>
              <w:rPr>
                <w:webHidden/>
                <w:rStyle w:val="IndexLink"/>
                <w:rtl w:val="true"/>
              </w:rPr>
              <w:t>أعقاب الحسن برکة بن علی الدیلمی</w:t>
            </w:r>
            <w:r>
              <w:rPr>
                <w:rStyle w:val="IndexLink"/>
                <w:rtl w:val="true"/>
              </w:rPr>
              <w:tab/>
            </w:r>
            <w:r>
              <w:rPr>
                <w:rStyle w:val="IndexLink"/>
              </w:rPr>
              <w:t>146</w:t>
            </w:r>
          </w:hyperlink>
        </w:p>
        <w:p>
          <w:pPr>
            <w:pStyle w:val="Contents3"/>
            <w:tabs>
              <w:tab w:val="clear" w:pos="8459"/>
              <w:tab w:val="right" w:pos="9026" w:leader="dot"/>
            </w:tabs>
            <w:rPr/>
          </w:pPr>
          <w:hyperlink w:anchor="__RefHeading___Toc402201_1738255347">
            <w:r>
              <w:rPr>
                <w:webHidden/>
                <w:rStyle w:val="IndexLink"/>
                <w:rtl w:val="true"/>
              </w:rPr>
              <w:t>أعقاب محمّد بن علی الدیلمی</w:t>
            </w:r>
            <w:r>
              <w:rPr>
                <w:rStyle w:val="IndexLink"/>
                <w:rtl w:val="true"/>
              </w:rPr>
              <w:tab/>
            </w:r>
            <w:r>
              <w:rPr>
                <w:rStyle w:val="IndexLink"/>
              </w:rPr>
              <w:t>146</w:t>
            </w:r>
          </w:hyperlink>
        </w:p>
        <w:p>
          <w:pPr>
            <w:pStyle w:val="Contents3"/>
            <w:tabs>
              <w:tab w:val="clear" w:pos="8459"/>
              <w:tab w:val="right" w:pos="9026" w:leader="dot"/>
            </w:tabs>
            <w:rPr/>
          </w:pPr>
          <w:hyperlink w:anchor="__RefHeading___Toc402203_1738255347">
            <w:r>
              <w:rPr>
                <w:webHidden/>
                <w:rStyle w:val="IndexLink"/>
                <w:rtl w:val="true"/>
              </w:rPr>
              <w:t>أعقاب محمّد بن عبد اللّه بن محمّد بن علی الدیلمی</w:t>
            </w:r>
            <w:r>
              <w:rPr>
                <w:rStyle w:val="IndexLink"/>
                <w:rtl w:val="true"/>
              </w:rPr>
              <w:tab/>
            </w:r>
            <w:r>
              <w:rPr>
                <w:rStyle w:val="IndexLink"/>
              </w:rPr>
              <w:t>147</w:t>
            </w:r>
          </w:hyperlink>
        </w:p>
        <w:p>
          <w:pPr>
            <w:pStyle w:val="Contents3"/>
            <w:tabs>
              <w:tab w:val="clear" w:pos="8459"/>
              <w:tab w:val="right" w:pos="9026" w:leader="dot"/>
            </w:tabs>
            <w:rPr/>
          </w:pPr>
          <w:hyperlink w:anchor="__RefHeading___Toc402205_1738255347">
            <w:r>
              <w:rPr>
                <w:webHidden/>
                <w:rStyle w:val="IndexLink"/>
                <w:rtl w:val="true"/>
              </w:rPr>
              <w:t>أعقاب طاهر بن الناصر بن محمّد بن یحیی بن محمّد</w:t>
            </w:r>
            <w:r>
              <w:rPr>
                <w:rStyle w:val="IndexLink"/>
                <w:rtl w:val="true"/>
              </w:rPr>
              <w:tab/>
            </w:r>
            <w:r>
              <w:rPr>
                <w:rStyle w:val="IndexLink"/>
              </w:rPr>
              <w:t>147</w:t>
            </w:r>
          </w:hyperlink>
        </w:p>
        <w:p>
          <w:pPr>
            <w:pStyle w:val="Contents3"/>
            <w:tabs>
              <w:tab w:val="clear" w:pos="8459"/>
              <w:tab w:val="right" w:pos="9026" w:leader="dot"/>
            </w:tabs>
            <w:rPr/>
          </w:pPr>
          <w:hyperlink w:anchor="__RefHeading___Toc402207_1738255347">
            <w:r>
              <w:rPr>
                <w:webHidden/>
                <w:rStyle w:val="IndexLink"/>
                <w:rtl w:val="true"/>
              </w:rPr>
              <w:t>أعقاب علی بن یحیی بن أبی الحارث محمّد</w:t>
            </w:r>
            <w:r>
              <w:rPr>
                <w:rStyle w:val="IndexLink"/>
                <w:rtl w:val="true"/>
              </w:rPr>
              <w:tab/>
            </w:r>
            <w:r>
              <w:rPr>
                <w:rStyle w:val="IndexLink"/>
              </w:rPr>
              <w:t>149</w:t>
            </w:r>
          </w:hyperlink>
        </w:p>
        <w:p>
          <w:pPr>
            <w:pStyle w:val="Contents3"/>
            <w:tabs>
              <w:tab w:val="clear" w:pos="8459"/>
              <w:tab w:val="right" w:pos="9026" w:leader="dot"/>
            </w:tabs>
            <w:rPr/>
          </w:pPr>
          <w:hyperlink w:anchor="__RefHeading___Toc402209_1738255347">
            <w:r>
              <w:rPr>
                <w:webHidden/>
                <w:rStyle w:val="IndexLink"/>
                <w:rtl w:val="true"/>
              </w:rPr>
              <w:t>أعقاب طاهر بن یحیی بن أبی الحارث محمّد</w:t>
            </w:r>
            <w:r>
              <w:rPr>
                <w:rStyle w:val="IndexLink"/>
                <w:rtl w:val="true"/>
              </w:rPr>
              <w:tab/>
            </w:r>
            <w:r>
              <w:rPr>
                <w:rStyle w:val="IndexLink"/>
              </w:rPr>
              <w:t>149</w:t>
            </w:r>
          </w:hyperlink>
        </w:p>
        <w:p>
          <w:pPr>
            <w:pStyle w:val="Contents3"/>
            <w:tabs>
              <w:tab w:val="clear" w:pos="8459"/>
              <w:tab w:val="right" w:pos="9026" w:leader="dot"/>
            </w:tabs>
            <w:rPr/>
          </w:pPr>
          <w:hyperlink w:anchor="__RefHeading___Toc402211_1738255347">
            <w:r>
              <w:rPr>
                <w:webHidden/>
                <w:rStyle w:val="IndexLink"/>
                <w:rtl w:val="true"/>
              </w:rPr>
              <w:t>أعقاب نور الدین بن أبی الحارث محمّد</w:t>
            </w:r>
            <w:r>
              <w:rPr>
                <w:rStyle w:val="IndexLink"/>
                <w:rtl w:val="true"/>
              </w:rPr>
              <w:tab/>
            </w:r>
            <w:r>
              <w:rPr>
                <w:rStyle w:val="IndexLink"/>
              </w:rPr>
              <w:t>149</w:t>
            </w:r>
          </w:hyperlink>
        </w:p>
        <w:p>
          <w:pPr>
            <w:pStyle w:val="Contents3"/>
            <w:tabs>
              <w:tab w:val="clear" w:pos="8459"/>
              <w:tab w:val="right" w:pos="9026" w:leader="dot"/>
            </w:tabs>
            <w:rPr/>
          </w:pPr>
          <w:hyperlink w:anchor="__RefHeading___Toc402213_1738255347">
            <w:r>
              <w:rPr>
                <w:webHidden/>
                <w:rStyle w:val="IndexLink"/>
                <w:rtl w:val="true"/>
              </w:rPr>
              <w:t>أعقاب السیّد مهدی الشهرستانی</w:t>
            </w:r>
            <w:r>
              <w:rPr>
                <w:rStyle w:val="IndexLink"/>
                <w:rtl w:val="true"/>
              </w:rPr>
              <w:tab/>
            </w:r>
            <w:r>
              <w:rPr>
                <w:rStyle w:val="IndexLink"/>
              </w:rPr>
              <w:t>149</w:t>
            </w:r>
          </w:hyperlink>
        </w:p>
        <w:p>
          <w:pPr>
            <w:pStyle w:val="Contents3"/>
            <w:tabs>
              <w:tab w:val="clear" w:pos="8459"/>
              <w:tab w:val="right" w:pos="9026" w:leader="dot"/>
            </w:tabs>
            <w:rPr/>
          </w:pPr>
          <w:hyperlink w:anchor="__RefHeading___Toc402215_1738255347">
            <w:r>
              <w:rPr>
                <w:webHidden/>
                <w:rStyle w:val="IndexLink"/>
                <w:rtl w:val="true"/>
              </w:rPr>
              <w:t>أعقاب علی الحائری بن عبد اللّه بن محمّد بن علی الدیلمی</w:t>
            </w:r>
            <w:r>
              <w:rPr>
                <w:rStyle w:val="IndexLink"/>
                <w:rtl w:val="true"/>
              </w:rPr>
              <w:tab/>
            </w:r>
            <w:r>
              <w:rPr>
                <w:rStyle w:val="IndexLink"/>
              </w:rPr>
              <w:t>151</w:t>
            </w:r>
          </w:hyperlink>
        </w:p>
        <w:p>
          <w:pPr>
            <w:pStyle w:val="Contents3"/>
            <w:tabs>
              <w:tab w:val="clear" w:pos="8459"/>
              <w:tab w:val="right" w:pos="9026" w:leader="dot"/>
            </w:tabs>
            <w:rPr/>
          </w:pPr>
          <w:hyperlink w:anchor="__RefHeading___Toc402217_1738255347">
            <w:r>
              <w:rPr>
                <w:webHidden/>
                <w:rStyle w:val="IndexLink"/>
                <w:rtl w:val="true"/>
              </w:rPr>
              <w:t>أعقاب معالی بن علی الحائری</w:t>
            </w:r>
            <w:r>
              <w:rPr>
                <w:rStyle w:val="IndexLink"/>
                <w:rtl w:val="true"/>
              </w:rPr>
              <w:tab/>
            </w:r>
            <w:r>
              <w:rPr>
                <w:rStyle w:val="IndexLink"/>
              </w:rPr>
              <w:t>151</w:t>
            </w:r>
          </w:hyperlink>
        </w:p>
        <w:p>
          <w:pPr>
            <w:pStyle w:val="Contents3"/>
            <w:tabs>
              <w:tab w:val="clear" w:pos="8459"/>
              <w:tab w:val="right" w:pos="9026" w:leader="dot"/>
            </w:tabs>
            <w:rPr/>
          </w:pPr>
          <w:hyperlink w:anchor="__RefHeading___Toc402219_1738255347">
            <w:r>
              <w:rPr>
                <w:webHidden/>
                <w:rStyle w:val="IndexLink"/>
                <w:rtl w:val="true"/>
              </w:rPr>
              <w:t>أعقاب محمّد بن یوسف الأمیر بن محمّد بن معالی</w:t>
            </w:r>
            <w:r>
              <w:rPr>
                <w:rStyle w:val="IndexLink"/>
                <w:rtl w:val="true"/>
              </w:rPr>
              <w:tab/>
            </w:r>
            <w:r>
              <w:rPr>
                <w:rStyle w:val="IndexLink"/>
              </w:rPr>
              <w:t>151</w:t>
            </w:r>
          </w:hyperlink>
        </w:p>
        <w:p>
          <w:pPr>
            <w:pStyle w:val="Contents3"/>
            <w:tabs>
              <w:tab w:val="clear" w:pos="8459"/>
              <w:tab w:val="right" w:pos="9026" w:leader="dot"/>
            </w:tabs>
            <w:rPr/>
          </w:pPr>
          <w:hyperlink w:anchor="__RefHeading___Toc402221_1738255347">
            <w:r>
              <w:rPr>
                <w:webHidden/>
                <w:rStyle w:val="IndexLink"/>
                <w:rtl w:val="true"/>
              </w:rPr>
              <w:t>أعقاب موسی بن یوسف الأمیر</w:t>
            </w:r>
            <w:r>
              <w:rPr>
                <w:rStyle w:val="IndexLink"/>
                <w:rtl w:val="true"/>
              </w:rPr>
              <w:tab/>
            </w:r>
            <w:r>
              <w:rPr>
                <w:rStyle w:val="IndexLink"/>
              </w:rPr>
              <w:t>161</w:t>
            </w:r>
          </w:hyperlink>
        </w:p>
        <w:p>
          <w:pPr>
            <w:pStyle w:val="Contents3"/>
            <w:tabs>
              <w:tab w:val="clear" w:pos="8459"/>
              <w:tab w:val="right" w:pos="9026" w:leader="dot"/>
            </w:tabs>
            <w:rPr/>
          </w:pPr>
          <w:hyperlink w:anchor="__RefHeading___Toc402223_1738255347">
            <w:r>
              <w:rPr>
                <w:webHidden/>
                <w:rStyle w:val="IndexLink"/>
                <w:rtl w:val="true"/>
              </w:rPr>
              <w:t>أعقاب نجم الدین بن الحسین بن محمّد بن موسی بن یوسف الأمیر</w:t>
            </w:r>
            <w:r>
              <w:rPr>
                <w:rStyle w:val="IndexLink"/>
                <w:rtl w:val="true"/>
              </w:rPr>
              <w:tab/>
            </w:r>
            <w:r>
              <w:rPr>
                <w:rStyle w:val="IndexLink"/>
              </w:rPr>
              <w:t>161</w:t>
            </w:r>
          </w:hyperlink>
        </w:p>
        <w:p>
          <w:pPr>
            <w:pStyle w:val="Contents3"/>
            <w:tabs>
              <w:tab w:val="clear" w:pos="8459"/>
              <w:tab w:val="right" w:pos="9026" w:leader="dot"/>
            </w:tabs>
            <w:rPr/>
          </w:pPr>
          <w:hyperlink w:anchor="__RefHeading___Toc402225_1738255347">
            <w:r>
              <w:rPr>
                <w:webHidden/>
                <w:rStyle w:val="IndexLink"/>
                <w:rtl w:val="true"/>
              </w:rPr>
              <w:t>أعقاب آل نجم الدین العاملی</w:t>
            </w:r>
            <w:r>
              <w:rPr>
                <w:rStyle w:val="IndexLink"/>
                <w:rtl w:val="true"/>
              </w:rPr>
              <w:tab/>
            </w:r>
            <w:r>
              <w:rPr>
                <w:rStyle w:val="IndexLink"/>
              </w:rPr>
              <w:t>161</w:t>
            </w:r>
          </w:hyperlink>
        </w:p>
        <w:p>
          <w:pPr>
            <w:pStyle w:val="Contents3"/>
            <w:tabs>
              <w:tab w:val="clear" w:pos="8459"/>
              <w:tab w:val="right" w:pos="9026" w:leader="dot"/>
            </w:tabs>
            <w:rPr/>
          </w:pPr>
          <w:hyperlink w:anchor="__RefHeading___Toc402227_1738255347">
            <w:r>
              <w:rPr>
                <w:webHidden/>
                <w:rStyle w:val="IndexLink"/>
                <w:rtl w:val="true"/>
              </w:rPr>
              <w:t>أعقاب الحسین بن محمّد بن معالی بن علی الحائری</w:t>
            </w:r>
            <w:r>
              <w:rPr>
                <w:rStyle w:val="IndexLink"/>
                <w:rtl w:val="true"/>
              </w:rPr>
              <w:tab/>
            </w:r>
            <w:r>
              <w:rPr>
                <w:rStyle w:val="IndexLink"/>
              </w:rPr>
              <w:t>162</w:t>
            </w:r>
          </w:hyperlink>
        </w:p>
        <w:p>
          <w:pPr>
            <w:pStyle w:val="Contents2"/>
            <w:tabs>
              <w:tab w:val="clear" w:pos="8743"/>
              <w:tab w:val="right" w:pos="9026" w:leader="dot"/>
            </w:tabs>
            <w:rPr/>
          </w:pPr>
          <w:hyperlink w:anchor="__RefHeading___Toc402229_1738255347">
            <w:r>
              <w:rPr>
                <w:webHidden/>
                <w:rStyle w:val="IndexLink"/>
                <w:rtl w:val="true"/>
              </w:rPr>
              <w:t>السادة آل نور الدین</w:t>
            </w:r>
            <w:r>
              <w:rPr>
                <w:rStyle w:val="IndexLink"/>
                <w:rtl w:val="true"/>
              </w:rPr>
              <w:tab/>
            </w:r>
            <w:r>
              <w:rPr>
                <w:rStyle w:val="IndexLink"/>
              </w:rPr>
              <w:t>162</w:t>
            </w:r>
          </w:hyperlink>
        </w:p>
        <w:p>
          <w:pPr>
            <w:pStyle w:val="Contents3"/>
            <w:tabs>
              <w:tab w:val="clear" w:pos="8459"/>
              <w:tab w:val="right" w:pos="9026" w:leader="dot"/>
            </w:tabs>
            <w:rPr/>
          </w:pPr>
          <w:hyperlink w:anchor="__RefHeading___Toc402231_1738255347">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402233_1738255347">
            <w:r>
              <w:rPr>
                <w:webHidden/>
                <w:rStyle w:val="IndexLink"/>
                <w:rtl w:val="true"/>
              </w:rPr>
              <w:t>أعقاب الحسین بن علی الحائری</w:t>
            </w:r>
            <w:r>
              <w:rPr>
                <w:rStyle w:val="IndexLink"/>
                <w:rtl w:val="true"/>
              </w:rPr>
              <w:tab/>
            </w:r>
            <w:r>
              <w:rPr>
                <w:rStyle w:val="IndexLink"/>
              </w:rPr>
              <w:t>162</w:t>
            </w:r>
          </w:hyperlink>
        </w:p>
        <w:p>
          <w:pPr>
            <w:pStyle w:val="Contents3"/>
            <w:tabs>
              <w:tab w:val="clear" w:pos="8459"/>
              <w:tab w:val="right" w:pos="9026" w:leader="dot"/>
            </w:tabs>
            <w:rPr/>
          </w:pPr>
          <w:hyperlink w:anchor="__RefHeading___Toc402235_1738255347">
            <w:r>
              <w:rPr>
                <w:webHidden/>
                <w:rStyle w:val="IndexLink"/>
                <w:rtl w:val="true"/>
              </w:rPr>
              <w:t>أعقاب علی بن الحسین بن علی الحائری</w:t>
            </w:r>
            <w:r>
              <w:rPr>
                <w:rStyle w:val="IndexLink"/>
                <w:rtl w:val="true"/>
              </w:rPr>
              <w:tab/>
            </w:r>
            <w:r>
              <w:rPr>
                <w:rStyle w:val="IndexLink"/>
              </w:rPr>
              <w:t>163</w:t>
            </w:r>
          </w:hyperlink>
        </w:p>
        <w:p>
          <w:pPr>
            <w:pStyle w:val="Contents3"/>
            <w:tabs>
              <w:tab w:val="clear" w:pos="8459"/>
              <w:tab w:val="right" w:pos="9026" w:leader="dot"/>
            </w:tabs>
            <w:rPr/>
          </w:pPr>
          <w:hyperlink w:anchor="__RefHeading___Toc402237_1738255347">
            <w:r>
              <w:rPr>
                <w:webHidden/>
                <w:rStyle w:val="IndexLink"/>
                <w:rtl w:val="true"/>
              </w:rPr>
              <w:t>أعقاب محمّد بن علی الحائری</w:t>
            </w:r>
            <w:r>
              <w:rPr>
                <w:rStyle w:val="IndexLink"/>
                <w:rtl w:val="true"/>
              </w:rPr>
              <w:tab/>
            </w:r>
            <w:r>
              <w:rPr>
                <w:rStyle w:val="IndexLink"/>
              </w:rPr>
              <w:t>164</w:t>
            </w:r>
          </w:hyperlink>
        </w:p>
        <w:p>
          <w:pPr>
            <w:pStyle w:val="Contents3"/>
            <w:tabs>
              <w:tab w:val="clear" w:pos="8459"/>
              <w:tab w:val="right" w:pos="9026" w:leader="dot"/>
            </w:tabs>
            <w:rPr/>
          </w:pPr>
          <w:hyperlink w:anchor="__RefHeading___Toc402239_1738255347">
            <w:r>
              <w:rPr>
                <w:webHidden/>
                <w:rStyle w:val="IndexLink"/>
                <w:rtl w:val="true"/>
              </w:rPr>
              <w:t>أعقاب محمّد بن محمّد بن محمّد بن علی الحائری</w:t>
            </w:r>
            <w:r>
              <w:rPr>
                <w:rStyle w:val="IndexLink"/>
                <w:rtl w:val="true"/>
              </w:rPr>
              <w:tab/>
            </w:r>
            <w:r>
              <w:rPr>
                <w:rStyle w:val="IndexLink"/>
              </w:rPr>
              <w:t>164</w:t>
            </w:r>
          </w:hyperlink>
        </w:p>
        <w:p>
          <w:pPr>
            <w:pStyle w:val="Contents3"/>
            <w:tabs>
              <w:tab w:val="clear" w:pos="8459"/>
              <w:tab w:val="right" w:pos="9026" w:leader="dot"/>
            </w:tabs>
            <w:rPr/>
          </w:pPr>
          <w:hyperlink w:anchor="__RefHeading___Toc402241_1738255347">
            <w:r>
              <w:rPr>
                <w:webHidden/>
                <w:rStyle w:val="IndexLink"/>
                <w:rtl w:val="true"/>
              </w:rPr>
              <w:t>أعقاب آل یعیش</w:t>
            </w:r>
            <w:r>
              <w:rPr>
                <w:rStyle w:val="IndexLink"/>
                <w:rtl w:val="true"/>
              </w:rPr>
              <w:tab/>
            </w:r>
            <w:r>
              <w:rPr>
                <w:rStyle w:val="IndexLink"/>
              </w:rPr>
              <w:t>165</w:t>
            </w:r>
          </w:hyperlink>
        </w:p>
        <w:p>
          <w:pPr>
            <w:pStyle w:val="Contents3"/>
            <w:tabs>
              <w:tab w:val="clear" w:pos="8459"/>
              <w:tab w:val="right" w:pos="9026" w:leader="dot"/>
            </w:tabs>
            <w:rPr/>
          </w:pPr>
          <w:hyperlink w:anchor="__RefHeading___Toc402243_1738255347">
            <w:r>
              <w:rPr>
                <w:webHidden/>
                <w:rStyle w:val="IndexLink"/>
                <w:rtl w:val="true"/>
              </w:rPr>
              <w:t>أعقاب آل إدریس</w:t>
            </w:r>
            <w:r>
              <w:rPr>
                <w:rStyle w:val="IndexLink"/>
                <w:rtl w:val="true"/>
              </w:rPr>
              <w:tab/>
            </w:r>
            <w:r>
              <w:rPr>
                <w:rStyle w:val="IndexLink"/>
              </w:rPr>
              <w:t>166</w:t>
            </w:r>
          </w:hyperlink>
        </w:p>
        <w:p>
          <w:pPr>
            <w:pStyle w:val="Contents3"/>
            <w:tabs>
              <w:tab w:val="clear" w:pos="8459"/>
              <w:tab w:val="right" w:pos="9026" w:leader="dot"/>
            </w:tabs>
            <w:rPr/>
          </w:pPr>
          <w:hyperlink w:anchor="__RefHeading___Toc402245_1738255347">
            <w:r>
              <w:rPr>
                <w:webHidden/>
                <w:rStyle w:val="IndexLink"/>
                <w:rtl w:val="true"/>
              </w:rPr>
              <w:t>أعقاب آل درّاج</w:t>
            </w:r>
            <w:r>
              <w:rPr>
                <w:rStyle w:val="IndexLink"/>
                <w:rtl w:val="true"/>
              </w:rPr>
              <w:tab/>
            </w:r>
            <w:r>
              <w:rPr>
                <w:rStyle w:val="IndexLink"/>
              </w:rPr>
              <w:t>166</w:t>
            </w:r>
          </w:hyperlink>
        </w:p>
        <w:p>
          <w:pPr>
            <w:pStyle w:val="Contents3"/>
            <w:tabs>
              <w:tab w:val="clear" w:pos="8459"/>
              <w:tab w:val="right" w:pos="9026" w:leader="dot"/>
            </w:tabs>
            <w:rPr/>
          </w:pPr>
          <w:hyperlink w:anchor="__RefHeading___Toc402247_1738255347">
            <w:r>
              <w:rPr>
                <w:webHidden/>
                <w:rStyle w:val="IndexLink"/>
                <w:rtl w:val="true"/>
              </w:rPr>
              <w:t>أعقاب إدریس بن سلطان النقیب</w:t>
            </w:r>
            <w:r>
              <w:rPr>
                <w:rStyle w:val="IndexLink"/>
                <w:rtl w:val="true"/>
              </w:rPr>
              <w:tab/>
            </w:r>
            <w:r>
              <w:rPr>
                <w:rStyle w:val="IndexLink"/>
              </w:rPr>
              <w:t>168</w:t>
            </w:r>
          </w:hyperlink>
        </w:p>
        <w:p>
          <w:pPr>
            <w:pStyle w:val="Contents3"/>
            <w:tabs>
              <w:tab w:val="clear" w:pos="8459"/>
              <w:tab w:val="right" w:pos="9026" w:leader="dot"/>
            </w:tabs>
            <w:rPr/>
          </w:pPr>
          <w:hyperlink w:anchor="__RefHeading___Toc402249_1738255347">
            <w:r>
              <w:rPr>
                <w:webHidden/>
                <w:rStyle w:val="IndexLink"/>
                <w:rtl w:val="true"/>
              </w:rPr>
              <w:t>أعقاب إسماعیل بن سلطان النقیب</w:t>
            </w:r>
            <w:r>
              <w:rPr>
                <w:rStyle w:val="IndexLink"/>
                <w:rtl w:val="true"/>
              </w:rPr>
              <w:tab/>
            </w:r>
            <w:r>
              <w:rPr>
                <w:rStyle w:val="IndexLink"/>
              </w:rPr>
              <w:t>168</w:t>
            </w:r>
          </w:hyperlink>
        </w:p>
        <w:p>
          <w:pPr>
            <w:pStyle w:val="Contents3"/>
            <w:tabs>
              <w:tab w:val="clear" w:pos="8459"/>
              <w:tab w:val="right" w:pos="9026" w:leader="dot"/>
            </w:tabs>
            <w:rPr/>
          </w:pPr>
          <w:hyperlink w:anchor="__RefHeading___Toc402251_1738255347">
            <w:r>
              <w:rPr>
                <w:webHidden/>
                <w:rStyle w:val="IndexLink"/>
                <w:rtl w:val="true"/>
              </w:rPr>
              <w:t>أعقاب ثابت بن سلطان النقیب</w:t>
            </w:r>
            <w:r>
              <w:rPr>
                <w:rStyle w:val="IndexLink"/>
                <w:rtl w:val="true"/>
              </w:rPr>
              <w:tab/>
            </w:r>
            <w:r>
              <w:rPr>
                <w:rStyle w:val="IndexLink"/>
              </w:rPr>
              <w:t>169</w:t>
            </w:r>
          </w:hyperlink>
        </w:p>
        <w:p>
          <w:pPr>
            <w:pStyle w:val="Contents3"/>
            <w:tabs>
              <w:tab w:val="clear" w:pos="8459"/>
              <w:tab w:val="right" w:pos="9026" w:leader="dot"/>
            </w:tabs>
            <w:rPr/>
          </w:pPr>
          <w:hyperlink w:anchor="__RefHeading___Toc402253_1738255347">
            <w:r>
              <w:rPr>
                <w:webHidden/>
                <w:rStyle w:val="IndexLink"/>
                <w:rtl w:val="true"/>
              </w:rPr>
              <w:t>أعقاب نعمة بن إدریس بن جمّاز بن نعمة اللّه بن علی یعیش</w:t>
            </w:r>
            <w:r>
              <w:rPr>
                <w:rStyle w:val="IndexLink"/>
                <w:rtl w:val="true"/>
              </w:rPr>
              <w:tab/>
            </w:r>
            <w:r>
              <w:rPr>
                <w:rStyle w:val="IndexLink"/>
              </w:rPr>
              <w:t>169</w:t>
            </w:r>
          </w:hyperlink>
        </w:p>
        <w:p>
          <w:pPr>
            <w:pStyle w:val="Contents3"/>
            <w:tabs>
              <w:tab w:val="clear" w:pos="8459"/>
              <w:tab w:val="right" w:pos="9026" w:leader="dot"/>
            </w:tabs>
            <w:rPr/>
          </w:pPr>
          <w:hyperlink w:anchor="__RefHeading___Toc402255_1738255347">
            <w:r>
              <w:rPr>
                <w:webHidden/>
                <w:rStyle w:val="IndexLink"/>
                <w:rtl w:val="true"/>
              </w:rPr>
              <w:t>أعقاب النفیس بن عبد اللّه بن محمّد بن علی الدیلمی</w:t>
            </w:r>
            <w:r>
              <w:rPr>
                <w:rStyle w:val="IndexLink"/>
                <w:rtl w:val="true"/>
              </w:rPr>
              <w:tab/>
            </w:r>
            <w:r>
              <w:rPr>
                <w:rStyle w:val="IndexLink"/>
              </w:rPr>
              <w:t>171</w:t>
            </w:r>
          </w:hyperlink>
        </w:p>
        <w:p>
          <w:pPr>
            <w:pStyle w:val="Contents3"/>
            <w:tabs>
              <w:tab w:val="clear" w:pos="8459"/>
              <w:tab w:val="right" w:pos="9026" w:leader="dot"/>
            </w:tabs>
            <w:rPr/>
          </w:pPr>
          <w:hyperlink w:anchor="__RefHeading___Toc402257_1738255347">
            <w:r>
              <w:rPr>
                <w:webHidden/>
                <w:rStyle w:val="IndexLink"/>
                <w:rtl w:val="true"/>
              </w:rPr>
              <w:t>أعقاب محمّد بن عبد اللّه بن محمّد بن علی الدیلمی</w:t>
            </w:r>
            <w:r>
              <w:rPr>
                <w:rStyle w:val="IndexLink"/>
                <w:rtl w:val="true"/>
              </w:rPr>
              <w:tab/>
            </w:r>
            <w:r>
              <w:rPr>
                <w:rStyle w:val="IndexLink"/>
              </w:rPr>
              <w:t>171</w:t>
            </w:r>
          </w:hyperlink>
        </w:p>
        <w:p>
          <w:pPr>
            <w:pStyle w:val="Contents3"/>
            <w:tabs>
              <w:tab w:val="clear" w:pos="8459"/>
              <w:tab w:val="right" w:pos="9026" w:leader="dot"/>
            </w:tabs>
            <w:rPr/>
          </w:pPr>
          <w:hyperlink w:anchor="__RefHeading___Toc402259_1738255347">
            <w:r>
              <w:rPr>
                <w:webHidden/>
                <w:rStyle w:val="IndexLink"/>
                <w:rtl w:val="true"/>
              </w:rPr>
              <w:t>أعقاب محمّد بن محمّد بن عبد اللّه بن محمّد بن علی الدیلمی</w:t>
            </w:r>
            <w:r>
              <w:rPr>
                <w:rStyle w:val="IndexLink"/>
                <w:rtl w:val="true"/>
              </w:rPr>
              <w:tab/>
            </w:r>
            <w:r>
              <w:rPr>
                <w:rStyle w:val="IndexLink"/>
              </w:rPr>
              <w:t>172</w:t>
            </w:r>
          </w:hyperlink>
        </w:p>
        <w:p>
          <w:pPr>
            <w:pStyle w:val="Contents3"/>
            <w:tabs>
              <w:tab w:val="clear" w:pos="8459"/>
              <w:tab w:val="right" w:pos="9026" w:leader="dot"/>
            </w:tabs>
            <w:rPr/>
          </w:pPr>
          <w:hyperlink w:anchor="__RefHeading___Toc402261_1738255347">
            <w:r>
              <w:rPr>
                <w:webHidden/>
                <w:rStyle w:val="IndexLink"/>
                <w:rtl w:val="true"/>
              </w:rPr>
              <w:t>أعقاب حمزة الأکبر القصیر بن محمّد بن عبد اللّه</w:t>
            </w:r>
            <w:r>
              <w:rPr>
                <w:rStyle w:val="IndexLink"/>
                <w:rtl w:val="true"/>
              </w:rPr>
              <w:tab/>
            </w:r>
            <w:r>
              <w:rPr>
                <w:rStyle w:val="IndexLink"/>
              </w:rPr>
              <w:t>172</w:t>
            </w:r>
          </w:hyperlink>
        </w:p>
        <w:p>
          <w:pPr>
            <w:pStyle w:val="Contents3"/>
            <w:tabs>
              <w:tab w:val="clear" w:pos="8459"/>
              <w:tab w:val="right" w:pos="9026" w:leader="dot"/>
            </w:tabs>
            <w:rPr/>
          </w:pPr>
          <w:hyperlink w:anchor="__RefHeading___Toc402263_1738255347">
            <w:r>
              <w:rPr>
                <w:webHidden/>
                <w:rStyle w:val="IndexLink"/>
                <w:rtl w:val="true"/>
              </w:rPr>
              <w:t>أعقاب سعد اللّه بن حمزة الأکبر القصیر بن محمّد</w:t>
            </w:r>
            <w:r>
              <w:rPr>
                <w:rStyle w:val="IndexLink"/>
                <w:rtl w:val="true"/>
              </w:rPr>
              <w:tab/>
            </w:r>
            <w:r>
              <w:rPr>
                <w:rStyle w:val="IndexLink"/>
              </w:rPr>
              <w:t>172</w:t>
            </w:r>
          </w:hyperlink>
        </w:p>
        <w:p>
          <w:pPr>
            <w:pStyle w:val="Contents3"/>
            <w:tabs>
              <w:tab w:val="clear" w:pos="8459"/>
              <w:tab w:val="right" w:pos="9026" w:leader="dot"/>
            </w:tabs>
            <w:rPr/>
          </w:pPr>
          <w:hyperlink w:anchor="__RefHeading___Toc402265_1738255347">
            <w:r>
              <w:rPr>
                <w:webHidden/>
                <w:rStyle w:val="IndexLink"/>
                <w:rtl w:val="true"/>
              </w:rPr>
              <w:t>أعقاب علی نور الدین العاملی</w:t>
            </w:r>
            <w:r>
              <w:rPr>
                <w:rStyle w:val="IndexLink"/>
                <w:rtl w:val="true"/>
              </w:rPr>
              <w:tab/>
            </w:r>
            <w:r>
              <w:rPr>
                <w:rStyle w:val="IndexLink"/>
              </w:rPr>
              <w:t>173</w:t>
            </w:r>
          </w:hyperlink>
        </w:p>
        <w:p>
          <w:pPr>
            <w:pStyle w:val="Contents3"/>
            <w:tabs>
              <w:tab w:val="clear" w:pos="8459"/>
              <w:tab w:val="right" w:pos="9026" w:leader="dot"/>
            </w:tabs>
            <w:rPr/>
          </w:pPr>
          <w:hyperlink w:anchor="__RefHeading___Toc402267_1738255347">
            <w:r>
              <w:rPr>
                <w:webHidden/>
                <w:rStyle w:val="IndexLink"/>
                <w:rtl w:val="true"/>
              </w:rPr>
              <w:t>أعقاب زین العابدین بن علی نور الدین العاملی</w:t>
            </w:r>
            <w:r>
              <w:rPr>
                <w:rStyle w:val="IndexLink"/>
                <w:rtl w:val="true"/>
              </w:rPr>
              <w:tab/>
            </w:r>
            <w:r>
              <w:rPr>
                <w:rStyle w:val="IndexLink"/>
              </w:rPr>
              <w:t>174</w:t>
            </w:r>
          </w:hyperlink>
        </w:p>
        <w:p>
          <w:pPr>
            <w:pStyle w:val="Contents3"/>
            <w:tabs>
              <w:tab w:val="clear" w:pos="8459"/>
              <w:tab w:val="right" w:pos="9026" w:leader="dot"/>
            </w:tabs>
            <w:rPr/>
          </w:pPr>
          <w:hyperlink w:anchor="__RefHeading___Toc402269_1738255347">
            <w:r>
              <w:rPr>
                <w:webHidden/>
                <w:rStyle w:val="IndexLink"/>
                <w:rtl w:val="true"/>
              </w:rPr>
              <w:t>أعقاب إبراهیم شرف الدین بن زین العابدین</w:t>
            </w:r>
            <w:r>
              <w:rPr>
                <w:rStyle w:val="IndexLink"/>
                <w:rtl w:val="true"/>
              </w:rPr>
              <w:tab/>
            </w:r>
            <w:r>
              <w:rPr>
                <w:rStyle w:val="IndexLink"/>
              </w:rPr>
              <w:t>174</w:t>
            </w:r>
          </w:hyperlink>
        </w:p>
        <w:p>
          <w:pPr>
            <w:pStyle w:val="Contents3"/>
            <w:tabs>
              <w:tab w:val="clear" w:pos="8459"/>
              <w:tab w:val="right" w:pos="9026" w:leader="dot"/>
            </w:tabs>
            <w:rPr/>
          </w:pPr>
          <w:hyperlink w:anchor="__RefHeading___Toc402271_1738255347">
            <w:r>
              <w:rPr>
                <w:webHidden/>
                <w:rStyle w:val="IndexLink"/>
                <w:rtl w:val="true"/>
              </w:rPr>
              <w:t>أعقاب صالح بن محمّد بن إبراهیم شرف الدین</w:t>
            </w:r>
            <w:r>
              <w:rPr>
                <w:rStyle w:val="IndexLink"/>
                <w:rtl w:val="true"/>
              </w:rPr>
              <w:tab/>
            </w:r>
            <w:r>
              <w:rPr>
                <w:rStyle w:val="IndexLink"/>
              </w:rPr>
              <w:t>174</w:t>
            </w:r>
          </w:hyperlink>
        </w:p>
        <w:p>
          <w:pPr>
            <w:pStyle w:val="Contents3"/>
            <w:tabs>
              <w:tab w:val="clear" w:pos="8459"/>
              <w:tab w:val="right" w:pos="9026" w:leader="dot"/>
            </w:tabs>
            <w:rPr/>
          </w:pPr>
          <w:hyperlink w:anchor="__RefHeading___Toc402273_1738255347">
            <w:r>
              <w:rPr>
                <w:webHidden/>
                <w:rStyle w:val="IndexLink"/>
                <w:rtl w:val="true"/>
              </w:rPr>
              <w:t>أعقاب السیّد محمّد علی بن صالح</w:t>
            </w:r>
            <w:r>
              <w:rPr>
                <w:rStyle w:val="IndexLink"/>
                <w:rtl w:val="true"/>
              </w:rPr>
              <w:tab/>
            </w:r>
            <w:r>
              <w:rPr>
                <w:rStyle w:val="IndexLink"/>
              </w:rPr>
              <w:t>174</w:t>
            </w:r>
          </w:hyperlink>
        </w:p>
        <w:p>
          <w:pPr>
            <w:pStyle w:val="Contents3"/>
            <w:tabs>
              <w:tab w:val="clear" w:pos="8459"/>
              <w:tab w:val="right" w:pos="9026" w:leader="dot"/>
            </w:tabs>
            <w:rPr/>
          </w:pPr>
          <w:hyperlink w:anchor="__RefHeading___Toc402275_1738255347">
            <w:r>
              <w:rPr>
                <w:webHidden/>
                <w:rStyle w:val="IndexLink"/>
                <w:rtl w:val="true"/>
              </w:rPr>
              <w:t>أعقاب السیّد أبی الحسن الهادی بن محمّد علی بن صالح</w:t>
            </w:r>
            <w:r>
              <w:rPr>
                <w:rStyle w:val="IndexLink"/>
                <w:rtl w:val="true"/>
              </w:rPr>
              <w:tab/>
            </w:r>
            <w:r>
              <w:rPr>
                <w:rStyle w:val="IndexLink"/>
              </w:rPr>
              <w:t>174</w:t>
            </w:r>
          </w:hyperlink>
        </w:p>
        <w:p>
          <w:pPr>
            <w:pStyle w:val="Contents3"/>
            <w:tabs>
              <w:tab w:val="clear" w:pos="8459"/>
              <w:tab w:val="right" w:pos="9026" w:leader="dot"/>
            </w:tabs>
            <w:rPr/>
          </w:pPr>
          <w:hyperlink w:anchor="__RefHeading___Toc402277_1738255347">
            <w:r>
              <w:rPr>
                <w:webHidden/>
                <w:rStyle w:val="IndexLink"/>
                <w:rtl w:val="true"/>
              </w:rPr>
              <w:t>أعقاب السیّد عیسی بن محمّد علی بن صالح</w:t>
            </w:r>
            <w:r>
              <w:rPr>
                <w:rStyle w:val="IndexLink"/>
                <w:rtl w:val="true"/>
              </w:rPr>
              <w:tab/>
            </w:r>
            <w:r>
              <w:rPr>
                <w:rStyle w:val="IndexLink"/>
              </w:rPr>
              <w:t>175</w:t>
            </w:r>
          </w:hyperlink>
        </w:p>
        <w:p>
          <w:pPr>
            <w:pStyle w:val="Contents3"/>
            <w:tabs>
              <w:tab w:val="clear" w:pos="8459"/>
              <w:tab w:val="right" w:pos="9026" w:leader="dot"/>
            </w:tabs>
            <w:rPr/>
          </w:pPr>
          <w:hyperlink w:anchor="__RefHeading___Toc402279_1738255347">
            <w:r>
              <w:rPr>
                <w:webHidden/>
                <w:rStyle w:val="IndexLink"/>
                <w:rtl w:val="true"/>
              </w:rPr>
              <w:t>أعقاب السیّد محمّد صدر الدین بن صالح</w:t>
            </w:r>
            <w:r>
              <w:rPr>
                <w:rStyle w:val="IndexLink"/>
                <w:rtl w:val="true"/>
              </w:rPr>
              <w:tab/>
            </w:r>
            <w:r>
              <w:rPr>
                <w:rStyle w:val="IndexLink"/>
              </w:rPr>
              <w:t>175</w:t>
            </w:r>
          </w:hyperlink>
        </w:p>
        <w:p>
          <w:pPr>
            <w:pStyle w:val="Contents3"/>
            <w:tabs>
              <w:tab w:val="clear" w:pos="8459"/>
              <w:tab w:val="right" w:pos="9026" w:leader="dot"/>
            </w:tabs>
            <w:rPr/>
          </w:pPr>
          <w:hyperlink w:anchor="__RefHeading___Toc402281_1738255347">
            <w:r>
              <w:rPr>
                <w:webHidden/>
                <w:rStyle w:val="IndexLink"/>
                <w:rtl w:val="true"/>
              </w:rPr>
              <w:t>أعقاب السیّد محمّد علی آقا مجتهد بن محمّد صدر الدین</w:t>
            </w:r>
            <w:r>
              <w:rPr>
                <w:rStyle w:val="IndexLink"/>
                <w:rtl w:val="true"/>
              </w:rPr>
              <w:tab/>
            </w:r>
            <w:r>
              <w:rPr>
                <w:rStyle w:val="IndexLink"/>
              </w:rPr>
              <w:t>176</w:t>
            </w:r>
          </w:hyperlink>
        </w:p>
        <w:p>
          <w:pPr>
            <w:pStyle w:val="Contents3"/>
            <w:tabs>
              <w:tab w:val="clear" w:pos="8459"/>
              <w:tab w:val="right" w:pos="9026" w:leader="dot"/>
            </w:tabs>
            <w:rPr/>
          </w:pPr>
          <w:hyperlink w:anchor="__RefHeading___Toc402283_1738255347">
            <w:r>
              <w:rPr>
                <w:webHidden/>
                <w:rStyle w:val="IndexLink"/>
                <w:rtl w:val="true"/>
              </w:rPr>
              <w:t>أعقاب السیّد أبی جعفر بن محمّد صدر الدین</w:t>
            </w:r>
            <w:r>
              <w:rPr>
                <w:rStyle w:val="IndexLink"/>
                <w:rtl w:val="true"/>
              </w:rPr>
              <w:tab/>
            </w:r>
            <w:r>
              <w:rPr>
                <w:rStyle w:val="IndexLink"/>
              </w:rPr>
              <w:t>176</w:t>
            </w:r>
          </w:hyperlink>
        </w:p>
        <w:p>
          <w:pPr>
            <w:pStyle w:val="Contents3"/>
            <w:tabs>
              <w:tab w:val="clear" w:pos="8459"/>
              <w:tab w:val="right" w:pos="9026" w:leader="dot"/>
            </w:tabs>
            <w:rPr/>
          </w:pPr>
          <w:hyperlink w:anchor="__RefHeading___Toc402285_1738255347">
            <w:r>
              <w:rPr>
                <w:webHidden/>
                <w:rStyle w:val="IndexLink"/>
                <w:rtl w:val="true"/>
              </w:rPr>
              <w:t>أعقاب أبی الحسن بن صالح</w:t>
            </w:r>
            <w:r>
              <w:rPr>
                <w:rStyle w:val="IndexLink"/>
                <w:rtl w:val="true"/>
              </w:rPr>
              <w:tab/>
            </w:r>
            <w:r>
              <w:rPr>
                <w:rStyle w:val="IndexLink"/>
              </w:rPr>
              <w:t>176</w:t>
            </w:r>
          </w:hyperlink>
        </w:p>
        <w:p>
          <w:pPr>
            <w:pStyle w:val="Contents3"/>
            <w:tabs>
              <w:tab w:val="clear" w:pos="8459"/>
              <w:tab w:val="right" w:pos="9026" w:leader="dot"/>
            </w:tabs>
            <w:rPr/>
          </w:pPr>
          <w:hyperlink w:anchor="__RefHeading___Toc402287_1738255347">
            <w:r>
              <w:rPr>
                <w:webHidden/>
                <w:rStyle w:val="IndexLink"/>
                <w:rtl w:val="true"/>
              </w:rPr>
              <w:t>أعقاب مهدی بن صالح</w:t>
            </w:r>
            <w:r>
              <w:rPr>
                <w:rStyle w:val="IndexLink"/>
                <w:rtl w:val="true"/>
              </w:rPr>
              <w:tab/>
            </w:r>
            <w:r>
              <w:rPr>
                <w:rStyle w:val="IndexLink"/>
              </w:rPr>
              <w:t>176</w:t>
            </w:r>
          </w:hyperlink>
        </w:p>
        <w:p>
          <w:pPr>
            <w:pStyle w:val="Contents3"/>
            <w:tabs>
              <w:tab w:val="clear" w:pos="8459"/>
              <w:tab w:val="right" w:pos="9026" w:leader="dot"/>
            </w:tabs>
            <w:rPr/>
          </w:pPr>
          <w:hyperlink w:anchor="__RefHeading___Toc402289_1738255347">
            <w:r>
              <w:rPr>
                <w:webHidden/>
                <w:rStyle w:val="IndexLink"/>
                <w:rtl w:val="true"/>
              </w:rPr>
              <w:t>أعقاب السیّد محمّد الشحوری</w:t>
            </w:r>
            <w:r>
              <w:rPr>
                <w:rStyle w:val="IndexLink"/>
                <w:rtl w:val="true"/>
              </w:rPr>
              <w:tab/>
            </w:r>
            <w:r>
              <w:rPr>
                <w:rStyle w:val="IndexLink"/>
              </w:rPr>
              <w:t>176</w:t>
            </w:r>
          </w:hyperlink>
        </w:p>
        <w:p>
          <w:pPr>
            <w:pStyle w:val="Contents3"/>
            <w:tabs>
              <w:tab w:val="clear" w:pos="8459"/>
              <w:tab w:val="right" w:pos="9026" w:leader="dot"/>
            </w:tabs>
            <w:rPr/>
          </w:pPr>
          <w:hyperlink w:anchor="__RefHeading___Toc402291_1738255347">
            <w:r>
              <w:rPr>
                <w:webHidden/>
                <w:rStyle w:val="IndexLink"/>
                <w:rtl w:val="true"/>
              </w:rPr>
              <w:t>أعقاب الحسین بن زین العابدین بن علی نور الدین</w:t>
            </w:r>
            <w:r>
              <w:rPr>
                <w:rStyle w:val="IndexLink"/>
                <w:rtl w:val="true"/>
              </w:rPr>
              <w:tab/>
            </w:r>
            <w:r>
              <w:rPr>
                <w:rStyle w:val="IndexLink"/>
              </w:rPr>
              <w:t>178</w:t>
            </w:r>
          </w:hyperlink>
        </w:p>
        <w:p>
          <w:pPr>
            <w:pStyle w:val="Contents3"/>
            <w:tabs>
              <w:tab w:val="clear" w:pos="8459"/>
              <w:tab w:val="right" w:pos="9026" w:leader="dot"/>
            </w:tabs>
            <w:rPr/>
          </w:pPr>
          <w:hyperlink w:anchor="__RefHeading___Toc402293_1738255347">
            <w:r>
              <w:rPr>
                <w:webHidden/>
                <w:rStyle w:val="IndexLink"/>
                <w:rtl w:val="true"/>
              </w:rPr>
              <w:t>أعقاب عبد السلام بن زین العابدین بن علی نور الدین</w:t>
            </w:r>
            <w:r>
              <w:rPr>
                <w:rStyle w:val="IndexLink"/>
                <w:rtl w:val="true"/>
              </w:rPr>
              <w:tab/>
            </w:r>
            <w:r>
              <w:rPr>
                <w:rStyle w:val="IndexLink"/>
              </w:rPr>
              <w:t>178</w:t>
            </w:r>
          </w:hyperlink>
        </w:p>
        <w:p>
          <w:pPr>
            <w:pStyle w:val="Contents3"/>
            <w:tabs>
              <w:tab w:val="clear" w:pos="8459"/>
              <w:tab w:val="right" w:pos="9026" w:leader="dot"/>
            </w:tabs>
            <w:rPr/>
          </w:pPr>
          <w:hyperlink w:anchor="__RefHeading___Toc402295_1738255347">
            <w:r>
              <w:rPr>
                <w:webHidden/>
                <w:rStyle w:val="IndexLink"/>
                <w:rtl w:val="true"/>
              </w:rPr>
              <w:t>أعقاب محمّد بن زین العابدین بن علی نور الدین</w:t>
            </w:r>
            <w:r>
              <w:rPr>
                <w:rStyle w:val="IndexLink"/>
                <w:rtl w:val="true"/>
              </w:rPr>
              <w:tab/>
            </w:r>
            <w:r>
              <w:rPr>
                <w:rStyle w:val="IndexLink"/>
              </w:rPr>
              <w:t>179</w:t>
            </w:r>
          </w:hyperlink>
        </w:p>
        <w:p>
          <w:pPr>
            <w:pStyle w:val="Contents3"/>
            <w:tabs>
              <w:tab w:val="clear" w:pos="8459"/>
              <w:tab w:val="right" w:pos="9026" w:leader="dot"/>
            </w:tabs>
            <w:rPr/>
          </w:pPr>
          <w:hyperlink w:anchor="__RefHeading___Toc402297_1738255347">
            <w:r>
              <w:rPr>
                <w:webHidden/>
                <w:rStyle w:val="IndexLink"/>
                <w:rtl w:val="true"/>
              </w:rPr>
              <w:t>أعقاب شمس الدین بن زین العابدین بن علی نور الدین</w:t>
            </w:r>
            <w:r>
              <w:rPr>
                <w:rStyle w:val="IndexLink"/>
                <w:rtl w:val="true"/>
              </w:rPr>
              <w:tab/>
            </w:r>
            <w:r>
              <w:rPr>
                <w:rStyle w:val="IndexLink"/>
              </w:rPr>
              <w:t>179</w:t>
            </w:r>
          </w:hyperlink>
        </w:p>
        <w:p>
          <w:pPr>
            <w:pStyle w:val="Contents3"/>
            <w:tabs>
              <w:tab w:val="clear" w:pos="8459"/>
              <w:tab w:val="right" w:pos="9026" w:leader="dot"/>
            </w:tabs>
            <w:rPr/>
          </w:pPr>
          <w:hyperlink w:anchor="__RefHeading___Toc402299_1738255347">
            <w:r>
              <w:rPr>
                <w:webHidden/>
                <w:rStyle w:val="IndexLink"/>
                <w:rtl w:val="true"/>
              </w:rPr>
              <w:t>أعقاب الحسن بن زین العابدین بن علی نور الدین</w:t>
            </w:r>
            <w:r>
              <w:rPr>
                <w:rStyle w:val="IndexLink"/>
                <w:rtl w:val="true"/>
              </w:rPr>
              <w:tab/>
            </w:r>
            <w:r>
              <w:rPr>
                <w:rStyle w:val="IndexLink"/>
              </w:rPr>
              <w:t>179</w:t>
            </w:r>
          </w:hyperlink>
        </w:p>
        <w:p>
          <w:pPr>
            <w:pStyle w:val="Contents3"/>
            <w:tabs>
              <w:tab w:val="clear" w:pos="8459"/>
              <w:tab w:val="right" w:pos="9026" w:leader="dot"/>
            </w:tabs>
            <w:rPr/>
          </w:pPr>
          <w:hyperlink w:anchor="__RefHeading___Toc402301_1738255347">
            <w:r>
              <w:rPr>
                <w:webHidden/>
                <w:rStyle w:val="IndexLink"/>
                <w:rtl w:val="true"/>
              </w:rPr>
              <w:t>أعقاب علی بن علی نور الدین العاملی</w:t>
            </w:r>
            <w:r>
              <w:rPr>
                <w:rStyle w:val="IndexLink"/>
                <w:rtl w:val="true"/>
              </w:rPr>
              <w:tab/>
            </w:r>
            <w:r>
              <w:rPr>
                <w:rStyle w:val="IndexLink"/>
              </w:rPr>
              <w:t>179</w:t>
            </w:r>
          </w:hyperlink>
        </w:p>
        <w:p>
          <w:pPr>
            <w:pStyle w:val="Contents3"/>
            <w:tabs>
              <w:tab w:val="clear" w:pos="8459"/>
              <w:tab w:val="right" w:pos="9026" w:leader="dot"/>
            </w:tabs>
            <w:rPr/>
          </w:pPr>
          <w:hyperlink w:anchor="__RefHeading___Toc402303_1738255347">
            <w:r>
              <w:rPr>
                <w:webHidden/>
                <w:rStyle w:val="IndexLink"/>
                <w:rtl w:val="true"/>
              </w:rPr>
              <w:t>أعقاب السیّد مصطفی بن علی بن علی نور الدین</w:t>
            </w:r>
            <w:r>
              <w:rPr>
                <w:rStyle w:val="IndexLink"/>
                <w:rtl w:val="true"/>
              </w:rPr>
              <w:tab/>
            </w:r>
            <w:r>
              <w:rPr>
                <w:rStyle w:val="IndexLink"/>
              </w:rPr>
              <w:t>181</w:t>
            </w:r>
          </w:hyperlink>
        </w:p>
        <w:p>
          <w:pPr>
            <w:pStyle w:val="Contents3"/>
            <w:tabs>
              <w:tab w:val="clear" w:pos="8459"/>
              <w:tab w:val="right" w:pos="9026" w:leader="dot"/>
            </w:tabs>
            <w:rPr/>
          </w:pPr>
          <w:hyperlink w:anchor="__RefHeading___Toc402305_1738255347">
            <w:r>
              <w:rPr>
                <w:webHidden/>
                <w:rStyle w:val="IndexLink"/>
                <w:rtl w:val="true"/>
              </w:rPr>
              <w:t>أعقاب حیدر بن علی نور الدین العاملی</w:t>
            </w:r>
            <w:r>
              <w:rPr>
                <w:rStyle w:val="IndexLink"/>
                <w:rtl w:val="true"/>
              </w:rPr>
              <w:tab/>
            </w:r>
            <w:r>
              <w:rPr>
                <w:rStyle w:val="IndexLink"/>
              </w:rPr>
              <w:t>182</w:t>
            </w:r>
          </w:hyperlink>
        </w:p>
        <w:p>
          <w:pPr>
            <w:pStyle w:val="Contents3"/>
            <w:tabs>
              <w:tab w:val="clear" w:pos="8459"/>
              <w:tab w:val="right" w:pos="9026" w:leader="dot"/>
            </w:tabs>
            <w:rPr/>
          </w:pPr>
          <w:hyperlink w:anchor="__RefHeading___Toc402307_1738255347">
            <w:r>
              <w:rPr>
                <w:webHidden/>
                <w:rStyle w:val="IndexLink"/>
                <w:rtl w:val="true"/>
              </w:rPr>
              <w:t>أعقاب أبی الحسن بن علی نور الدین العاملی</w:t>
            </w:r>
            <w:r>
              <w:rPr>
                <w:rStyle w:val="IndexLink"/>
                <w:rtl w:val="true"/>
              </w:rPr>
              <w:tab/>
            </w:r>
            <w:r>
              <w:rPr>
                <w:rStyle w:val="IndexLink"/>
              </w:rPr>
              <w:t>182</w:t>
            </w:r>
          </w:hyperlink>
        </w:p>
        <w:p>
          <w:pPr>
            <w:pStyle w:val="Contents3"/>
            <w:tabs>
              <w:tab w:val="clear" w:pos="8459"/>
              <w:tab w:val="right" w:pos="9026" w:leader="dot"/>
            </w:tabs>
            <w:rPr/>
          </w:pPr>
          <w:hyperlink w:anchor="__RefHeading___Toc402309_1738255347">
            <w:r>
              <w:rPr>
                <w:webHidden/>
                <w:rStyle w:val="IndexLink"/>
                <w:rtl w:val="true"/>
              </w:rPr>
              <w:t>أعقاب محمّد بن علی بن الحسین بن علی بن محمّد بن أبی الحسن</w:t>
            </w:r>
            <w:r>
              <w:rPr>
                <w:rStyle w:val="IndexLink"/>
                <w:rtl w:val="true"/>
              </w:rPr>
              <w:tab/>
            </w:r>
            <w:r>
              <w:rPr>
                <w:rStyle w:val="IndexLink"/>
              </w:rPr>
              <w:t>183</w:t>
            </w:r>
          </w:hyperlink>
        </w:p>
        <w:p>
          <w:pPr>
            <w:pStyle w:val="Contents3"/>
            <w:tabs>
              <w:tab w:val="clear" w:pos="8459"/>
              <w:tab w:val="right" w:pos="9026" w:leader="dot"/>
            </w:tabs>
            <w:rPr/>
          </w:pPr>
          <w:hyperlink w:anchor="__RefHeading___Toc402311_1738255347">
            <w:r>
              <w:rPr>
                <w:webHidden/>
                <w:rStyle w:val="IndexLink"/>
                <w:rtl w:val="true"/>
              </w:rPr>
              <w:t>أعقاب إسماعیل بن علی بن الحسین بن علی بن محمّد بن أبی الحسن</w:t>
            </w:r>
            <w:r>
              <w:rPr>
                <w:rStyle w:val="IndexLink"/>
                <w:rtl w:val="true"/>
              </w:rPr>
              <w:tab/>
            </w:r>
            <w:r>
              <w:rPr>
                <w:rStyle w:val="IndexLink"/>
              </w:rPr>
              <w:t>183</w:t>
            </w:r>
          </w:hyperlink>
        </w:p>
        <w:p>
          <w:pPr>
            <w:pStyle w:val="Contents3"/>
            <w:tabs>
              <w:tab w:val="clear" w:pos="8459"/>
              <w:tab w:val="right" w:pos="9026" w:leader="dot"/>
            </w:tabs>
            <w:rPr/>
          </w:pPr>
          <w:hyperlink w:anchor="__RefHeading___Toc402313_1738255347">
            <w:r>
              <w:rPr>
                <w:webHidden/>
                <w:rStyle w:val="IndexLink"/>
                <w:rtl w:val="true"/>
              </w:rPr>
              <w:t>أعقاب یحیی بن محمّد بن علی الدیلمی</w:t>
            </w:r>
            <w:r>
              <w:rPr>
                <w:rStyle w:val="IndexLink"/>
                <w:rtl w:val="true"/>
              </w:rPr>
              <w:tab/>
            </w:r>
            <w:r>
              <w:rPr>
                <w:rStyle w:val="IndexLink"/>
              </w:rPr>
              <w:t>183</w:t>
            </w:r>
          </w:hyperlink>
        </w:p>
        <w:p>
          <w:pPr>
            <w:pStyle w:val="Contents3"/>
            <w:tabs>
              <w:tab w:val="clear" w:pos="8459"/>
              <w:tab w:val="right" w:pos="9026" w:leader="dot"/>
            </w:tabs>
            <w:rPr/>
          </w:pPr>
          <w:hyperlink w:anchor="__RefHeading___Toc402315_1738255347">
            <w:r>
              <w:rPr>
                <w:webHidden/>
                <w:rStyle w:val="IndexLink"/>
                <w:rtl w:val="true"/>
              </w:rPr>
              <w:t>أعقاب محمّد بن طاهر بن الحسین القطعی</w:t>
            </w:r>
            <w:r>
              <w:rPr>
                <w:rStyle w:val="IndexLink"/>
                <w:rtl w:val="true"/>
              </w:rPr>
              <w:tab/>
            </w:r>
            <w:r>
              <w:rPr>
                <w:rStyle w:val="IndexLink"/>
              </w:rPr>
              <w:t>184</w:t>
            </w:r>
          </w:hyperlink>
        </w:p>
        <w:p>
          <w:pPr>
            <w:pStyle w:val="Contents3"/>
            <w:tabs>
              <w:tab w:val="clear" w:pos="8459"/>
              <w:tab w:val="right" w:pos="9026" w:leader="dot"/>
            </w:tabs>
            <w:rPr/>
          </w:pPr>
          <w:hyperlink w:anchor="__RefHeading___Toc402317_1738255347">
            <w:r>
              <w:rPr>
                <w:webHidden/>
                <w:rStyle w:val="IndexLink"/>
                <w:rtl w:val="true"/>
              </w:rPr>
              <w:t>أعقاب محمّد بن محمّد بن طاهر بن الحسین القطعی</w:t>
            </w:r>
            <w:r>
              <w:rPr>
                <w:rStyle w:val="IndexLink"/>
                <w:rtl w:val="true"/>
              </w:rPr>
              <w:tab/>
            </w:r>
            <w:r>
              <w:rPr>
                <w:rStyle w:val="IndexLink"/>
              </w:rPr>
              <w:t>185</w:t>
            </w:r>
          </w:hyperlink>
        </w:p>
        <w:p>
          <w:pPr>
            <w:pStyle w:val="Contents3"/>
            <w:tabs>
              <w:tab w:val="clear" w:pos="8459"/>
              <w:tab w:val="right" w:pos="9026" w:leader="dot"/>
            </w:tabs>
            <w:rPr/>
          </w:pPr>
          <w:hyperlink w:anchor="__RefHeading___Toc402319_1738255347">
            <w:r>
              <w:rPr>
                <w:webHidden/>
                <w:rStyle w:val="IndexLink"/>
                <w:rtl w:val="true"/>
              </w:rPr>
              <w:t>أعقاب عبید اللّه بن موسی الثانی</w:t>
            </w:r>
            <w:r>
              <w:rPr>
                <w:rStyle w:val="IndexLink"/>
                <w:rtl w:val="true"/>
              </w:rPr>
              <w:tab/>
            </w:r>
            <w:r>
              <w:rPr>
                <w:rStyle w:val="IndexLink"/>
              </w:rPr>
              <w:t>186</w:t>
            </w:r>
          </w:hyperlink>
        </w:p>
        <w:p>
          <w:pPr>
            <w:pStyle w:val="Contents3"/>
            <w:tabs>
              <w:tab w:val="clear" w:pos="8459"/>
              <w:tab w:val="right" w:pos="9026" w:leader="dot"/>
            </w:tabs>
            <w:rPr/>
          </w:pPr>
          <w:hyperlink w:anchor="__RefHeading___Toc402321_1738255347">
            <w:r>
              <w:rPr>
                <w:webHidden/>
                <w:rStyle w:val="IndexLink"/>
                <w:rtl w:val="true"/>
              </w:rPr>
              <w:t>أعقاب عیسی بن موسی الثانی</w:t>
            </w:r>
            <w:r>
              <w:rPr>
                <w:rStyle w:val="IndexLink"/>
                <w:rtl w:val="true"/>
              </w:rPr>
              <w:tab/>
            </w:r>
            <w:r>
              <w:rPr>
                <w:rStyle w:val="IndexLink"/>
              </w:rPr>
              <w:t>186</w:t>
            </w:r>
          </w:hyperlink>
        </w:p>
        <w:p>
          <w:pPr>
            <w:pStyle w:val="Contents3"/>
            <w:tabs>
              <w:tab w:val="clear" w:pos="8459"/>
              <w:tab w:val="right" w:pos="9026" w:leader="dot"/>
            </w:tabs>
            <w:rPr/>
          </w:pPr>
          <w:hyperlink w:anchor="__RefHeading___Toc402323_1738255347">
            <w:r>
              <w:rPr>
                <w:webHidden/>
                <w:rStyle w:val="IndexLink"/>
                <w:rtl w:val="true"/>
              </w:rPr>
              <w:t>أعقاب علی بن موسی الثانی</w:t>
            </w:r>
            <w:r>
              <w:rPr>
                <w:rStyle w:val="IndexLink"/>
                <w:rtl w:val="true"/>
              </w:rPr>
              <w:tab/>
            </w:r>
            <w:r>
              <w:rPr>
                <w:rStyle w:val="IndexLink"/>
              </w:rPr>
              <w:t>186</w:t>
            </w:r>
          </w:hyperlink>
        </w:p>
        <w:p>
          <w:pPr>
            <w:pStyle w:val="Contents3"/>
            <w:tabs>
              <w:tab w:val="clear" w:pos="8459"/>
              <w:tab w:val="right" w:pos="9026" w:leader="dot"/>
            </w:tabs>
            <w:rPr/>
          </w:pPr>
          <w:hyperlink w:anchor="__RefHeading___Toc402325_1738255347">
            <w:r>
              <w:rPr>
                <w:webHidden/>
                <w:rStyle w:val="IndexLink"/>
                <w:rtl w:val="true"/>
              </w:rPr>
              <w:t>أعقاب آل صبیح</w:t>
            </w:r>
            <w:r>
              <w:rPr>
                <w:rStyle w:val="IndexLink"/>
                <w:rtl w:val="true"/>
              </w:rPr>
              <w:tab/>
            </w:r>
            <w:r>
              <w:rPr>
                <w:rStyle w:val="IndexLink"/>
              </w:rPr>
              <w:t>187</w:t>
            </w:r>
          </w:hyperlink>
        </w:p>
        <w:p>
          <w:pPr>
            <w:pStyle w:val="Contents3"/>
            <w:tabs>
              <w:tab w:val="clear" w:pos="8459"/>
              <w:tab w:val="right" w:pos="9026" w:leader="dot"/>
            </w:tabs>
            <w:rPr/>
          </w:pPr>
          <w:hyperlink w:anchor="__RefHeading___Toc402327_1738255347">
            <w:r>
              <w:rPr>
                <w:webHidden/>
                <w:rStyle w:val="IndexLink"/>
                <w:rtl w:val="true"/>
              </w:rPr>
              <w:t>أعقاب روزبهان بن أحمد الکاتب بن علی بن محمّد الصبیح</w:t>
            </w:r>
            <w:r>
              <w:rPr>
                <w:rStyle w:val="IndexLink"/>
                <w:rtl w:val="true"/>
              </w:rPr>
              <w:tab/>
            </w:r>
            <w:r>
              <w:rPr>
                <w:rStyle w:val="IndexLink"/>
              </w:rPr>
              <w:t>187</w:t>
            </w:r>
          </w:hyperlink>
        </w:p>
        <w:p>
          <w:pPr>
            <w:pStyle w:val="Contents3"/>
            <w:tabs>
              <w:tab w:val="clear" w:pos="8459"/>
              <w:tab w:val="right" w:pos="9026" w:leader="dot"/>
            </w:tabs>
            <w:rPr/>
          </w:pPr>
          <w:hyperlink w:anchor="__RefHeading___Toc402329_1738255347">
            <w:r>
              <w:rPr>
                <w:webHidden/>
                <w:rStyle w:val="IndexLink"/>
                <w:rtl w:val="true"/>
              </w:rPr>
              <w:t>أعقاب أبی شجاع بن طاهر بن روزبهان بن أحمد الکاتب</w:t>
            </w:r>
            <w:r>
              <w:rPr>
                <w:rStyle w:val="IndexLink"/>
                <w:rtl w:val="true"/>
              </w:rPr>
              <w:tab/>
            </w:r>
            <w:r>
              <w:rPr>
                <w:rStyle w:val="IndexLink"/>
              </w:rPr>
              <w:t>189</w:t>
            </w:r>
          </w:hyperlink>
        </w:p>
        <w:p>
          <w:pPr>
            <w:pStyle w:val="Contents3"/>
            <w:tabs>
              <w:tab w:val="clear" w:pos="8459"/>
              <w:tab w:val="right" w:pos="9026" w:leader="dot"/>
            </w:tabs>
            <w:rPr/>
          </w:pPr>
          <w:hyperlink w:anchor="__RefHeading___Toc402331_1738255347">
            <w:r>
              <w:rPr>
                <w:webHidden/>
                <w:rStyle w:val="IndexLink"/>
                <w:rtl w:val="true"/>
              </w:rPr>
              <w:t>أعقاب طاهر بن محمّد الصبیح</w:t>
            </w:r>
            <w:r>
              <w:rPr>
                <w:rStyle w:val="IndexLink"/>
                <w:rtl w:val="true"/>
              </w:rPr>
              <w:tab/>
            </w:r>
            <w:r>
              <w:rPr>
                <w:rStyle w:val="IndexLink"/>
              </w:rPr>
              <w:t>189</w:t>
            </w:r>
          </w:hyperlink>
        </w:p>
        <w:p>
          <w:pPr>
            <w:pStyle w:val="Contents3"/>
            <w:tabs>
              <w:tab w:val="clear" w:pos="8459"/>
              <w:tab w:val="right" w:pos="9026" w:leader="dot"/>
            </w:tabs>
            <w:rPr/>
          </w:pPr>
          <w:hyperlink w:anchor="__RefHeading___Toc402333_1738255347">
            <w:r>
              <w:rPr>
                <w:webHidden/>
                <w:rStyle w:val="IndexLink"/>
                <w:rtl w:val="true"/>
              </w:rPr>
              <w:t>أعقاب موسی بن الحسن بن علی الدینوری</w:t>
            </w:r>
            <w:r>
              <w:rPr>
                <w:rStyle w:val="IndexLink"/>
                <w:rtl w:val="true"/>
              </w:rPr>
              <w:tab/>
            </w:r>
            <w:r>
              <w:rPr>
                <w:rStyle w:val="IndexLink"/>
              </w:rPr>
              <w:t>189</w:t>
            </w:r>
          </w:hyperlink>
        </w:p>
        <w:p>
          <w:pPr>
            <w:pStyle w:val="Contents3"/>
            <w:tabs>
              <w:tab w:val="clear" w:pos="8459"/>
              <w:tab w:val="right" w:pos="9026" w:leader="dot"/>
            </w:tabs>
            <w:rPr/>
          </w:pPr>
          <w:hyperlink w:anchor="__RefHeading___Toc402335_1738255347">
            <w:r>
              <w:rPr>
                <w:webHidden/>
                <w:rStyle w:val="IndexLink"/>
                <w:rtl w:val="true"/>
              </w:rPr>
              <w:t>أعقاب الحسین بن علی الدینوری</w:t>
            </w:r>
            <w:r>
              <w:rPr>
                <w:rStyle w:val="IndexLink"/>
                <w:rtl w:val="true"/>
              </w:rPr>
              <w:tab/>
            </w:r>
            <w:r>
              <w:rPr>
                <w:rStyle w:val="IndexLink"/>
              </w:rPr>
              <w:t>190</w:t>
            </w:r>
          </w:hyperlink>
        </w:p>
        <w:p>
          <w:pPr>
            <w:pStyle w:val="Contents3"/>
            <w:tabs>
              <w:tab w:val="clear" w:pos="8459"/>
              <w:tab w:val="right" w:pos="9026" w:leader="dot"/>
            </w:tabs>
            <w:rPr/>
          </w:pPr>
          <w:hyperlink w:anchor="__RefHeading___Toc402337_1738255347">
            <w:r>
              <w:rPr>
                <w:webHidden/>
                <w:rStyle w:val="IndexLink"/>
                <w:rtl w:val="true"/>
              </w:rPr>
              <w:t>أعقاب أحمد بن علی بن موسی الثانی</w:t>
            </w:r>
            <w:r>
              <w:rPr>
                <w:rStyle w:val="IndexLink"/>
                <w:rtl w:val="true"/>
              </w:rPr>
              <w:tab/>
            </w:r>
            <w:r>
              <w:rPr>
                <w:rStyle w:val="IndexLink"/>
              </w:rPr>
              <w:t>191</w:t>
            </w:r>
          </w:hyperlink>
        </w:p>
        <w:p>
          <w:pPr>
            <w:pStyle w:val="Contents3"/>
            <w:tabs>
              <w:tab w:val="clear" w:pos="8459"/>
              <w:tab w:val="right" w:pos="9026" w:leader="dot"/>
            </w:tabs>
            <w:rPr/>
          </w:pPr>
          <w:hyperlink w:anchor="__RefHeading___Toc402339_1738255347">
            <w:r>
              <w:rPr>
                <w:webHidden/>
                <w:rStyle w:val="IndexLink"/>
                <w:rtl w:val="true"/>
              </w:rPr>
              <w:t>أعقاب موسی بن علی بن موسی الثانی</w:t>
            </w:r>
            <w:r>
              <w:rPr>
                <w:rStyle w:val="IndexLink"/>
                <w:rtl w:val="true"/>
              </w:rPr>
              <w:tab/>
            </w:r>
            <w:r>
              <w:rPr>
                <w:rStyle w:val="IndexLink"/>
              </w:rPr>
              <w:t>191</w:t>
            </w:r>
          </w:hyperlink>
        </w:p>
        <w:p>
          <w:pPr>
            <w:pStyle w:val="Contents3"/>
            <w:tabs>
              <w:tab w:val="clear" w:pos="8459"/>
              <w:tab w:val="right" w:pos="9026" w:leader="dot"/>
            </w:tabs>
            <w:rPr/>
          </w:pPr>
          <w:hyperlink w:anchor="__RefHeading___Toc402341_1738255347">
            <w:r>
              <w:rPr>
                <w:webHidden/>
                <w:rStyle w:val="IndexLink"/>
                <w:rtl w:val="true"/>
              </w:rPr>
              <w:t>أعقاب جعفر بن موسی الثانی</w:t>
            </w:r>
            <w:r>
              <w:rPr>
                <w:rStyle w:val="IndexLink"/>
                <w:rtl w:val="true"/>
              </w:rPr>
              <w:tab/>
            </w:r>
            <w:r>
              <w:rPr>
                <w:rStyle w:val="IndexLink"/>
              </w:rPr>
              <w:t>192</w:t>
            </w:r>
          </w:hyperlink>
        </w:p>
        <w:p>
          <w:pPr>
            <w:pStyle w:val="Contents3"/>
            <w:tabs>
              <w:tab w:val="clear" w:pos="8459"/>
              <w:tab w:val="right" w:pos="9026" w:leader="dot"/>
            </w:tabs>
            <w:rPr/>
          </w:pPr>
          <w:hyperlink w:anchor="__RefHeading___Toc402343_1738255347">
            <w:r>
              <w:rPr>
                <w:webHidden/>
                <w:rStyle w:val="IndexLink"/>
                <w:rtl w:val="true"/>
              </w:rPr>
              <w:t>أعقاب إسحاق بن موسی الثانی</w:t>
            </w:r>
            <w:r>
              <w:rPr>
                <w:rStyle w:val="IndexLink"/>
                <w:rtl w:val="true"/>
              </w:rPr>
              <w:tab/>
            </w:r>
            <w:r>
              <w:rPr>
                <w:rStyle w:val="IndexLink"/>
              </w:rPr>
              <w:t>192</w:t>
            </w:r>
          </w:hyperlink>
        </w:p>
        <w:p>
          <w:pPr>
            <w:pStyle w:val="Contents3"/>
            <w:tabs>
              <w:tab w:val="clear" w:pos="8459"/>
              <w:tab w:val="right" w:pos="9026" w:leader="dot"/>
            </w:tabs>
            <w:rPr/>
          </w:pPr>
          <w:hyperlink w:anchor="__RefHeading___Toc402345_1738255347">
            <w:r>
              <w:rPr>
                <w:webHidden/>
                <w:rStyle w:val="IndexLink"/>
                <w:rtl w:val="true"/>
              </w:rPr>
              <w:t>أعقاب موسی بن إسحاق بن موسی الثانی</w:t>
            </w:r>
            <w:r>
              <w:rPr>
                <w:rStyle w:val="IndexLink"/>
                <w:rtl w:val="true"/>
              </w:rPr>
              <w:tab/>
            </w:r>
            <w:r>
              <w:rPr>
                <w:rStyle w:val="IndexLink"/>
              </w:rPr>
              <w:t>192</w:t>
            </w:r>
          </w:hyperlink>
        </w:p>
        <w:p>
          <w:pPr>
            <w:pStyle w:val="Contents3"/>
            <w:tabs>
              <w:tab w:val="clear" w:pos="8459"/>
              <w:tab w:val="right" w:pos="9026" w:leader="dot"/>
            </w:tabs>
            <w:rPr/>
          </w:pPr>
          <w:hyperlink w:anchor="__RefHeading___Toc402347_1738255347">
            <w:r>
              <w:rPr>
                <w:webHidden/>
                <w:rStyle w:val="IndexLink"/>
                <w:rtl w:val="true"/>
              </w:rPr>
              <w:t>أعقاب إسماعیل بن إبراهیم المرتضی</w:t>
            </w:r>
            <w:r>
              <w:rPr>
                <w:rStyle w:val="IndexLink"/>
                <w:rtl w:val="true"/>
              </w:rPr>
              <w:tab/>
            </w:r>
            <w:r>
              <w:rPr>
                <w:rStyle w:val="IndexLink"/>
              </w:rPr>
              <w:t>194</w:t>
            </w:r>
          </w:hyperlink>
        </w:p>
        <w:p>
          <w:pPr>
            <w:pStyle w:val="Contents3"/>
            <w:tabs>
              <w:tab w:val="clear" w:pos="8459"/>
              <w:tab w:val="right" w:pos="9026" w:leader="dot"/>
            </w:tabs>
            <w:rPr/>
          </w:pPr>
          <w:hyperlink w:anchor="__RefHeading___Toc402349_1738255347">
            <w:r>
              <w:rPr>
                <w:webHidden/>
                <w:rStyle w:val="IndexLink"/>
                <w:rtl w:val="true"/>
              </w:rPr>
              <w:t>أعقاب محمّد الشریف بن إسماعیل بن إبراهیم المرتضی</w:t>
            </w:r>
            <w:r>
              <w:rPr>
                <w:rStyle w:val="IndexLink"/>
                <w:rtl w:val="true"/>
              </w:rPr>
              <w:tab/>
            </w:r>
            <w:r>
              <w:rPr>
                <w:rStyle w:val="IndexLink"/>
              </w:rPr>
              <w:t>195</w:t>
            </w:r>
          </w:hyperlink>
        </w:p>
        <w:p>
          <w:pPr>
            <w:pStyle w:val="Contents3"/>
            <w:tabs>
              <w:tab w:val="clear" w:pos="8459"/>
              <w:tab w:val="right" w:pos="9026" w:leader="dot"/>
            </w:tabs>
            <w:rPr/>
          </w:pPr>
          <w:hyperlink w:anchor="__RefHeading___Toc402351_1738255347">
            <w:r>
              <w:rPr>
                <w:webHidden/>
                <w:rStyle w:val="IndexLink"/>
                <w:rtl w:val="true"/>
              </w:rPr>
              <w:t>أعقاب إسماعیل بن محمّد الشریف</w:t>
            </w:r>
            <w:r>
              <w:rPr>
                <w:rStyle w:val="IndexLink"/>
                <w:rtl w:val="true"/>
              </w:rPr>
              <w:tab/>
            </w:r>
            <w:r>
              <w:rPr>
                <w:rStyle w:val="IndexLink"/>
              </w:rPr>
              <w:t>195</w:t>
            </w:r>
          </w:hyperlink>
        </w:p>
        <w:p>
          <w:pPr>
            <w:pStyle w:val="Contents3"/>
            <w:tabs>
              <w:tab w:val="clear" w:pos="8459"/>
              <w:tab w:val="right" w:pos="9026" w:leader="dot"/>
            </w:tabs>
            <w:rPr/>
          </w:pPr>
          <w:hyperlink w:anchor="__RefHeading___Toc402353_1738255347">
            <w:r>
              <w:rPr>
                <w:webHidden/>
                <w:rStyle w:val="IndexLink"/>
                <w:rtl w:val="true"/>
              </w:rPr>
              <w:t>أعقاب أحمد بن محمّد الشریف</w:t>
            </w:r>
            <w:r>
              <w:rPr>
                <w:rStyle w:val="IndexLink"/>
                <w:rtl w:val="true"/>
              </w:rPr>
              <w:tab/>
            </w:r>
            <w:r>
              <w:rPr>
                <w:rStyle w:val="IndexLink"/>
              </w:rPr>
              <w:t>195</w:t>
            </w:r>
          </w:hyperlink>
        </w:p>
        <w:p>
          <w:pPr>
            <w:pStyle w:val="Contents3"/>
            <w:tabs>
              <w:tab w:val="clear" w:pos="8459"/>
              <w:tab w:val="right" w:pos="9026" w:leader="dot"/>
            </w:tabs>
            <w:rPr/>
          </w:pPr>
          <w:hyperlink w:anchor="__RefHeading___Toc402355_1738255347">
            <w:r>
              <w:rPr>
                <w:webHidden/>
                <w:rStyle w:val="IndexLink"/>
                <w:rtl w:val="true"/>
              </w:rPr>
              <w:t>أعقاب علی بن محمّد الشریف</w:t>
            </w:r>
            <w:r>
              <w:rPr>
                <w:rStyle w:val="IndexLink"/>
                <w:rtl w:val="true"/>
              </w:rPr>
              <w:tab/>
            </w:r>
            <w:r>
              <w:rPr>
                <w:rStyle w:val="IndexLink"/>
              </w:rPr>
              <w:t>196</w:t>
            </w:r>
          </w:hyperlink>
        </w:p>
        <w:p>
          <w:pPr>
            <w:pStyle w:val="Contents3"/>
            <w:tabs>
              <w:tab w:val="clear" w:pos="8459"/>
              <w:tab w:val="right" w:pos="9026" w:leader="dot"/>
            </w:tabs>
            <w:rPr/>
          </w:pPr>
          <w:hyperlink w:anchor="__RefHeading___Toc402357_1738255347">
            <w:r>
              <w:rPr>
                <w:webHidden/>
                <w:rStyle w:val="IndexLink"/>
                <w:rtl w:val="true"/>
              </w:rPr>
              <w:t>أعقاب یوسف بن محمّد الشریف</w:t>
            </w:r>
            <w:r>
              <w:rPr>
                <w:rStyle w:val="IndexLink"/>
                <w:rtl w:val="true"/>
              </w:rPr>
              <w:tab/>
            </w:r>
            <w:r>
              <w:rPr>
                <w:rStyle w:val="IndexLink"/>
              </w:rPr>
              <w:t>197</w:t>
            </w:r>
          </w:hyperlink>
        </w:p>
        <w:p>
          <w:pPr>
            <w:pStyle w:val="Contents3"/>
            <w:tabs>
              <w:tab w:val="clear" w:pos="8459"/>
              <w:tab w:val="right" w:pos="9026" w:leader="dot"/>
            </w:tabs>
            <w:rPr/>
          </w:pPr>
          <w:hyperlink w:anchor="__RefHeading___Toc402359_1738255347">
            <w:r>
              <w:rPr>
                <w:webHidden/>
                <w:rStyle w:val="IndexLink"/>
                <w:rtl w:val="true"/>
              </w:rPr>
              <w:t>أعقاب عبد الحمید بن إسماعیل بن إبراهیم المرتضی</w:t>
            </w:r>
            <w:r>
              <w:rPr>
                <w:rStyle w:val="IndexLink"/>
                <w:rtl w:val="true"/>
              </w:rPr>
              <w:tab/>
            </w:r>
            <w:r>
              <w:rPr>
                <w:rStyle w:val="IndexLink"/>
              </w:rPr>
              <w:t>197</w:t>
            </w:r>
          </w:hyperlink>
        </w:p>
        <w:p>
          <w:pPr>
            <w:pStyle w:val="Contents3"/>
            <w:tabs>
              <w:tab w:val="clear" w:pos="8459"/>
              <w:tab w:val="right" w:pos="9026" w:leader="dot"/>
            </w:tabs>
            <w:rPr/>
          </w:pPr>
          <w:hyperlink w:anchor="__RefHeading___Toc402361_1738255347">
            <w:r>
              <w:rPr>
                <w:webHidden/>
                <w:rStyle w:val="IndexLink"/>
                <w:rtl w:val="true"/>
              </w:rPr>
              <w:t>أعقاب سلیمان بن خلف بن الحسین بن الناصر بن ماجد</w:t>
            </w:r>
            <w:r>
              <w:rPr>
                <w:rStyle w:val="IndexLink"/>
                <w:rtl w:val="true"/>
              </w:rPr>
              <w:tab/>
            </w:r>
            <w:r>
              <w:rPr>
                <w:rStyle w:val="IndexLink"/>
              </w:rPr>
              <w:t>199</w:t>
            </w:r>
          </w:hyperlink>
        </w:p>
        <w:p>
          <w:pPr>
            <w:pStyle w:val="Contents3"/>
            <w:tabs>
              <w:tab w:val="clear" w:pos="8459"/>
              <w:tab w:val="right" w:pos="9026" w:leader="dot"/>
            </w:tabs>
            <w:rPr/>
          </w:pPr>
          <w:hyperlink w:anchor="__RefHeading___Toc402363_1738255347">
            <w:r>
              <w:rPr>
                <w:webHidden/>
                <w:rStyle w:val="IndexLink"/>
                <w:rtl w:val="true"/>
              </w:rPr>
              <w:t>أعقاب عبد اللّه بن إسماعیل بن إبراهیم المرتضی</w:t>
            </w:r>
            <w:r>
              <w:rPr>
                <w:rStyle w:val="IndexLink"/>
                <w:rtl w:val="true"/>
              </w:rPr>
              <w:tab/>
            </w:r>
            <w:r>
              <w:rPr>
                <w:rStyle w:val="IndexLink"/>
              </w:rPr>
              <w:t>200</w:t>
            </w:r>
          </w:hyperlink>
        </w:p>
        <w:p>
          <w:pPr>
            <w:pStyle w:val="Contents3"/>
            <w:tabs>
              <w:tab w:val="clear" w:pos="8459"/>
              <w:tab w:val="right" w:pos="9026" w:leader="dot"/>
            </w:tabs>
            <w:rPr/>
          </w:pPr>
          <w:hyperlink w:anchor="__RefHeading___Toc402365_1738255347">
            <w:r>
              <w:rPr>
                <w:webHidden/>
                <w:rStyle w:val="IndexLink"/>
                <w:rtl w:val="true"/>
              </w:rPr>
              <w:t>أعقاب جعفر بن إبراهیم المرتضی</w:t>
            </w:r>
            <w:r>
              <w:rPr>
                <w:rStyle w:val="IndexLink"/>
                <w:rtl w:val="true"/>
              </w:rPr>
              <w:tab/>
            </w:r>
            <w:r>
              <w:rPr>
                <w:rStyle w:val="IndexLink"/>
              </w:rPr>
              <w:t>200</w:t>
            </w:r>
          </w:hyperlink>
        </w:p>
        <w:p>
          <w:pPr>
            <w:pStyle w:val="Contents3"/>
            <w:tabs>
              <w:tab w:val="clear" w:pos="8459"/>
              <w:tab w:val="right" w:pos="9026" w:leader="dot"/>
            </w:tabs>
            <w:rPr/>
          </w:pPr>
          <w:hyperlink w:anchor="__RefHeading___Toc402367_1738255347">
            <w:r>
              <w:rPr>
                <w:webHidden/>
                <w:rStyle w:val="IndexLink"/>
                <w:rtl w:val="true"/>
              </w:rPr>
              <w:t>أعقاب موسی بن جعفر بن إبراهیم المرتضی</w:t>
            </w:r>
            <w:r>
              <w:rPr>
                <w:rStyle w:val="IndexLink"/>
                <w:rtl w:val="true"/>
              </w:rPr>
              <w:tab/>
            </w:r>
            <w:r>
              <w:rPr>
                <w:rStyle w:val="IndexLink"/>
              </w:rPr>
              <w:t>200</w:t>
            </w:r>
          </w:hyperlink>
        </w:p>
        <w:p>
          <w:pPr>
            <w:pStyle w:val="Contents3"/>
            <w:tabs>
              <w:tab w:val="clear" w:pos="8459"/>
              <w:tab w:val="right" w:pos="9026" w:leader="dot"/>
            </w:tabs>
            <w:rPr/>
          </w:pPr>
          <w:hyperlink w:anchor="__RefHeading___Toc402369_1738255347">
            <w:r>
              <w:rPr>
                <w:webHidden/>
                <w:rStyle w:val="IndexLink"/>
                <w:rtl w:val="true"/>
              </w:rPr>
              <w:t>أعقاب محمّد بن جعفر بن إبراهیم المرتضی</w:t>
            </w:r>
            <w:r>
              <w:rPr>
                <w:rStyle w:val="IndexLink"/>
                <w:rtl w:val="true"/>
              </w:rPr>
              <w:tab/>
            </w:r>
            <w:r>
              <w:rPr>
                <w:rStyle w:val="IndexLink"/>
              </w:rPr>
              <w:t>203</w:t>
            </w:r>
          </w:hyperlink>
        </w:p>
        <w:p>
          <w:pPr>
            <w:pStyle w:val="Contents3"/>
            <w:tabs>
              <w:tab w:val="clear" w:pos="8459"/>
              <w:tab w:val="right" w:pos="9026" w:leader="dot"/>
            </w:tabs>
            <w:rPr/>
          </w:pPr>
          <w:hyperlink w:anchor="__RefHeading___Toc402371_1738255347">
            <w:r>
              <w:rPr>
                <w:webHidden/>
                <w:rStyle w:val="IndexLink"/>
                <w:rtl w:val="true"/>
              </w:rPr>
              <w:t>أعقاب حمزة بن جعفر بن إبراهیم المرتضی</w:t>
            </w:r>
            <w:r>
              <w:rPr>
                <w:rStyle w:val="IndexLink"/>
                <w:rtl w:val="true"/>
              </w:rPr>
              <w:tab/>
            </w:r>
            <w:r>
              <w:rPr>
                <w:rStyle w:val="IndexLink"/>
              </w:rPr>
              <w:t>203</w:t>
            </w:r>
          </w:hyperlink>
        </w:p>
        <w:p>
          <w:pPr>
            <w:pStyle w:val="Contents3"/>
            <w:tabs>
              <w:tab w:val="clear" w:pos="8459"/>
              <w:tab w:val="right" w:pos="9026" w:leader="dot"/>
            </w:tabs>
            <w:rPr/>
          </w:pPr>
          <w:hyperlink w:anchor="__RefHeading___Toc402373_1738255347">
            <w:r>
              <w:rPr>
                <w:webHidden/>
                <w:rStyle w:val="IndexLink"/>
                <w:rtl w:val="true"/>
              </w:rPr>
              <w:t>أعقاب أحمد بن إبراهیم المرتضی</w:t>
            </w:r>
            <w:r>
              <w:rPr>
                <w:rStyle w:val="IndexLink"/>
                <w:rtl w:val="true"/>
              </w:rPr>
              <w:tab/>
            </w:r>
            <w:r>
              <w:rPr>
                <w:rStyle w:val="IndexLink"/>
              </w:rPr>
              <w:t>204</w:t>
            </w:r>
          </w:hyperlink>
        </w:p>
        <w:p>
          <w:pPr>
            <w:pStyle w:val="Contents3"/>
            <w:tabs>
              <w:tab w:val="clear" w:pos="8459"/>
              <w:tab w:val="right" w:pos="9026" w:leader="dot"/>
            </w:tabs>
            <w:rPr/>
          </w:pPr>
          <w:hyperlink w:anchor="__RefHeading___Toc402375_1738255347">
            <w:r>
              <w:rPr>
                <w:webHidden/>
                <w:rStyle w:val="IndexLink"/>
                <w:rtl w:val="true"/>
              </w:rPr>
              <w:t>أعقاب علی بن إبراهیم المرتضی</w:t>
            </w:r>
            <w:r>
              <w:rPr>
                <w:rStyle w:val="IndexLink"/>
                <w:rtl w:val="true"/>
              </w:rPr>
              <w:tab/>
            </w:r>
            <w:r>
              <w:rPr>
                <w:rStyle w:val="IndexLink"/>
              </w:rPr>
              <w:t>204</w:t>
            </w:r>
          </w:hyperlink>
        </w:p>
        <w:p>
          <w:pPr>
            <w:pStyle w:val="Contents3"/>
            <w:tabs>
              <w:tab w:val="clear" w:pos="8459"/>
              <w:tab w:val="right" w:pos="9026" w:leader="dot"/>
            </w:tabs>
            <w:rPr/>
          </w:pPr>
          <w:hyperlink w:anchor="__RefHeading___Toc402377_1738255347">
            <w:r>
              <w:rPr>
                <w:webHidden/>
                <w:rStyle w:val="IndexLink"/>
                <w:rtl w:val="true"/>
              </w:rPr>
              <w:t>أعقاب محمّد بن إبراهیم المرتضی</w:t>
            </w:r>
            <w:r>
              <w:rPr>
                <w:rStyle w:val="IndexLink"/>
                <w:rtl w:val="true"/>
              </w:rPr>
              <w:tab/>
            </w:r>
            <w:r>
              <w:rPr>
                <w:rStyle w:val="IndexLink"/>
              </w:rPr>
              <w:t>205</w:t>
            </w:r>
          </w:hyperlink>
        </w:p>
        <w:p>
          <w:pPr>
            <w:pStyle w:val="Contents3"/>
            <w:tabs>
              <w:tab w:val="clear" w:pos="8459"/>
              <w:tab w:val="right" w:pos="9026" w:leader="dot"/>
            </w:tabs>
            <w:rPr/>
          </w:pPr>
          <w:hyperlink w:anchor="__RefHeading___Toc402379_1738255347">
            <w:r>
              <w:rPr>
                <w:webHidden/>
                <w:rStyle w:val="IndexLink"/>
                <w:rtl w:val="true"/>
              </w:rPr>
              <w:t>أعقاب إبراهیم بن إبراهیم المرتضی</w:t>
            </w:r>
            <w:r>
              <w:rPr>
                <w:rStyle w:val="IndexLink"/>
                <w:rtl w:val="true"/>
              </w:rPr>
              <w:tab/>
            </w:r>
            <w:r>
              <w:rPr>
                <w:rStyle w:val="IndexLink"/>
              </w:rPr>
              <w:t>205</w:t>
            </w:r>
          </w:hyperlink>
        </w:p>
        <w:p>
          <w:pPr>
            <w:pStyle w:val="Contents3"/>
            <w:tabs>
              <w:tab w:val="clear" w:pos="8459"/>
              <w:tab w:val="right" w:pos="9026" w:leader="dot"/>
            </w:tabs>
            <w:rPr/>
          </w:pPr>
          <w:hyperlink w:anchor="__RefHeading___Toc402381_1738255347">
            <w:r>
              <w:rPr>
                <w:webHidden/>
                <w:rStyle w:val="IndexLink"/>
                <w:rtl w:val="true"/>
              </w:rPr>
              <w:t>أعقاب إسحاق بن إبراهیم المرتضی</w:t>
            </w:r>
            <w:r>
              <w:rPr>
                <w:rStyle w:val="IndexLink"/>
                <w:rtl w:val="true"/>
              </w:rPr>
              <w:tab/>
            </w:r>
            <w:r>
              <w:rPr>
                <w:rStyle w:val="IndexLink"/>
              </w:rPr>
              <w:t>205</w:t>
            </w:r>
          </w:hyperlink>
        </w:p>
        <w:p>
          <w:pPr>
            <w:pStyle w:val="Contents3"/>
            <w:tabs>
              <w:tab w:val="clear" w:pos="8459"/>
              <w:tab w:val="right" w:pos="9026" w:leader="dot"/>
            </w:tabs>
            <w:rPr/>
          </w:pPr>
          <w:hyperlink w:anchor="__RefHeading___Toc402383_1738255347">
            <w:r>
              <w:rPr>
                <w:webHidden/>
                <w:rStyle w:val="IndexLink"/>
                <w:rtl w:val="true"/>
              </w:rPr>
              <w:t>أعقاب عبید اللّه بن موسی الکاظم</w:t>
            </w:r>
            <w:r>
              <w:rPr>
                <w:rStyle w:val="IndexLink"/>
                <w:rtl w:val="true"/>
              </w:rPr>
              <w:tab/>
            </w:r>
            <w:r>
              <w:rPr>
                <w:rStyle w:val="IndexLink"/>
              </w:rPr>
              <w:t>206</w:t>
            </w:r>
          </w:hyperlink>
        </w:p>
        <w:p>
          <w:pPr>
            <w:pStyle w:val="Contents3"/>
            <w:tabs>
              <w:tab w:val="clear" w:pos="8459"/>
              <w:tab w:val="right" w:pos="9026" w:leader="dot"/>
            </w:tabs>
            <w:rPr/>
          </w:pPr>
          <w:hyperlink w:anchor="__RefHeading___Toc402385_1738255347">
            <w:r>
              <w:rPr>
                <w:webHidden/>
                <w:rStyle w:val="IndexLink"/>
                <w:rtl w:val="true"/>
              </w:rPr>
              <w:t>أعقاب محمّد الیمانی</w:t>
            </w:r>
            <w:r>
              <w:rPr>
                <w:rStyle w:val="IndexLink"/>
                <w:rtl w:val="true"/>
              </w:rPr>
              <w:tab/>
            </w:r>
            <w:r>
              <w:rPr>
                <w:rStyle w:val="IndexLink"/>
              </w:rPr>
              <w:t>206</w:t>
            </w:r>
          </w:hyperlink>
        </w:p>
        <w:p>
          <w:pPr>
            <w:pStyle w:val="Contents3"/>
            <w:tabs>
              <w:tab w:val="clear" w:pos="8459"/>
              <w:tab w:val="right" w:pos="9026" w:leader="dot"/>
            </w:tabs>
            <w:rPr/>
          </w:pPr>
          <w:hyperlink w:anchor="__RefHeading___Toc402387_1738255347">
            <w:r>
              <w:rPr>
                <w:webHidden/>
                <w:rStyle w:val="IndexLink"/>
                <w:rtl w:val="true"/>
              </w:rPr>
              <w:t>أعقاب جعفر الجمّال بن محمّد</w:t>
            </w:r>
            <w:r>
              <w:rPr>
                <w:rStyle w:val="IndexLink"/>
                <w:rtl w:val="true"/>
              </w:rPr>
              <w:tab/>
            </w:r>
            <w:r>
              <w:rPr>
                <w:rStyle w:val="IndexLink"/>
              </w:rPr>
              <w:t>206</w:t>
            </w:r>
          </w:hyperlink>
        </w:p>
        <w:p>
          <w:pPr>
            <w:pStyle w:val="Contents3"/>
            <w:tabs>
              <w:tab w:val="clear" w:pos="8459"/>
              <w:tab w:val="right" w:pos="9026" w:leader="dot"/>
            </w:tabs>
            <w:rPr/>
          </w:pPr>
          <w:hyperlink w:anchor="__RefHeading___Toc402389_1738255347">
            <w:r>
              <w:rPr>
                <w:webHidden/>
                <w:rStyle w:val="IndexLink"/>
                <w:rtl w:val="true"/>
              </w:rPr>
              <w:t>أعقاب عبید اللّه بن جعفر الجمّال</w:t>
            </w:r>
            <w:r>
              <w:rPr>
                <w:rStyle w:val="IndexLink"/>
                <w:rtl w:val="true"/>
              </w:rPr>
              <w:tab/>
            </w:r>
            <w:r>
              <w:rPr>
                <w:rStyle w:val="IndexLink"/>
              </w:rPr>
              <w:t>207</w:t>
            </w:r>
          </w:hyperlink>
        </w:p>
        <w:p>
          <w:pPr>
            <w:pStyle w:val="Contents3"/>
            <w:tabs>
              <w:tab w:val="clear" w:pos="8459"/>
              <w:tab w:val="right" w:pos="9026" w:leader="dot"/>
            </w:tabs>
            <w:rPr/>
          </w:pPr>
          <w:hyperlink w:anchor="__RefHeading___Toc402391_1738255347">
            <w:r>
              <w:rPr>
                <w:webHidden/>
                <w:rStyle w:val="IndexLink"/>
                <w:rtl w:val="true"/>
              </w:rPr>
              <w:t>أعقاب موسی بن جعفر الجمّال</w:t>
            </w:r>
            <w:r>
              <w:rPr>
                <w:rStyle w:val="IndexLink"/>
                <w:rtl w:val="true"/>
              </w:rPr>
              <w:tab/>
            </w:r>
            <w:r>
              <w:rPr>
                <w:rStyle w:val="IndexLink"/>
              </w:rPr>
              <w:t>208</w:t>
            </w:r>
          </w:hyperlink>
        </w:p>
        <w:p>
          <w:pPr>
            <w:pStyle w:val="Contents3"/>
            <w:tabs>
              <w:tab w:val="clear" w:pos="8459"/>
              <w:tab w:val="right" w:pos="9026" w:leader="dot"/>
            </w:tabs>
            <w:rPr/>
          </w:pPr>
          <w:hyperlink w:anchor="__RefHeading___Toc402393_1738255347">
            <w:r>
              <w:rPr>
                <w:webHidden/>
                <w:rStyle w:val="IndexLink"/>
                <w:rtl w:val="true"/>
              </w:rPr>
              <w:t>أعقاب إسماعیل بن جعفر الجمّال</w:t>
            </w:r>
            <w:r>
              <w:rPr>
                <w:rStyle w:val="IndexLink"/>
                <w:rtl w:val="true"/>
              </w:rPr>
              <w:tab/>
            </w:r>
            <w:r>
              <w:rPr>
                <w:rStyle w:val="IndexLink"/>
              </w:rPr>
              <w:t>209</w:t>
            </w:r>
          </w:hyperlink>
        </w:p>
        <w:p>
          <w:pPr>
            <w:pStyle w:val="Contents3"/>
            <w:tabs>
              <w:tab w:val="clear" w:pos="8459"/>
              <w:tab w:val="right" w:pos="9026" w:leader="dot"/>
            </w:tabs>
            <w:rPr/>
          </w:pPr>
          <w:hyperlink w:anchor="__RefHeading___Toc402395_1738255347">
            <w:r>
              <w:rPr>
                <w:webHidden/>
                <w:rStyle w:val="IndexLink"/>
                <w:rtl w:val="true"/>
              </w:rPr>
              <w:t>أعقاب عبد اللّه بن محمّد بن إبراهیم بن محمّد الیمانی</w:t>
            </w:r>
            <w:r>
              <w:rPr>
                <w:rStyle w:val="IndexLink"/>
                <w:rtl w:val="true"/>
              </w:rPr>
              <w:tab/>
            </w:r>
            <w:r>
              <w:rPr>
                <w:rStyle w:val="IndexLink"/>
              </w:rPr>
              <w:t>209</w:t>
            </w:r>
          </w:hyperlink>
        </w:p>
        <w:p>
          <w:pPr>
            <w:pStyle w:val="Contents3"/>
            <w:tabs>
              <w:tab w:val="clear" w:pos="8459"/>
              <w:tab w:val="right" w:pos="9026" w:leader="dot"/>
            </w:tabs>
            <w:rPr/>
          </w:pPr>
          <w:hyperlink w:anchor="__RefHeading___Toc402397_1738255347">
            <w:r>
              <w:rPr>
                <w:webHidden/>
                <w:rStyle w:val="IndexLink"/>
                <w:rtl w:val="true"/>
              </w:rPr>
              <w:t>أعقاب إبراهیم بن محمّد بن إبراهیم بن محمّد الیمانی</w:t>
            </w:r>
            <w:r>
              <w:rPr>
                <w:rStyle w:val="IndexLink"/>
                <w:rtl w:val="true"/>
              </w:rPr>
              <w:tab/>
            </w:r>
            <w:r>
              <w:rPr>
                <w:rStyle w:val="IndexLink"/>
              </w:rPr>
              <w:t>210</w:t>
            </w:r>
          </w:hyperlink>
        </w:p>
        <w:p>
          <w:pPr>
            <w:pStyle w:val="Contents3"/>
            <w:tabs>
              <w:tab w:val="clear" w:pos="8459"/>
              <w:tab w:val="right" w:pos="9026" w:leader="dot"/>
            </w:tabs>
            <w:rPr/>
          </w:pPr>
          <w:hyperlink w:anchor="__RefHeading___Toc402399_1738255347">
            <w:r>
              <w:rPr>
                <w:webHidden/>
                <w:rStyle w:val="IndexLink"/>
                <w:rtl w:val="true"/>
              </w:rPr>
              <w:t>أعقاب علی بن محمّد بن إبراهیم بن محمّد الیمانی</w:t>
            </w:r>
            <w:r>
              <w:rPr>
                <w:rStyle w:val="IndexLink"/>
                <w:rtl w:val="true"/>
              </w:rPr>
              <w:tab/>
            </w:r>
            <w:r>
              <w:rPr>
                <w:rStyle w:val="IndexLink"/>
              </w:rPr>
              <w:t>211</w:t>
            </w:r>
          </w:hyperlink>
        </w:p>
        <w:p>
          <w:pPr>
            <w:pStyle w:val="Contents3"/>
            <w:tabs>
              <w:tab w:val="clear" w:pos="8459"/>
              <w:tab w:val="right" w:pos="9026" w:leader="dot"/>
            </w:tabs>
            <w:rPr/>
          </w:pPr>
          <w:hyperlink w:anchor="__RefHeading___Toc402401_1738255347">
            <w:r>
              <w:rPr>
                <w:webHidden/>
                <w:rStyle w:val="IndexLink"/>
                <w:rtl w:val="true"/>
              </w:rPr>
              <w:t>أعقاب أحمد الشعرانی</w:t>
            </w:r>
            <w:r>
              <w:rPr>
                <w:rStyle w:val="IndexLink"/>
                <w:rtl w:val="true"/>
              </w:rPr>
              <w:tab/>
            </w:r>
            <w:r>
              <w:rPr>
                <w:rStyle w:val="IndexLink"/>
              </w:rPr>
              <w:t>211</w:t>
            </w:r>
          </w:hyperlink>
        </w:p>
        <w:p>
          <w:pPr>
            <w:pStyle w:val="Contents3"/>
            <w:tabs>
              <w:tab w:val="clear" w:pos="8459"/>
              <w:tab w:val="right" w:pos="9026" w:leader="dot"/>
            </w:tabs>
            <w:rPr/>
          </w:pPr>
          <w:hyperlink w:anchor="__RefHeading___Toc402403_1738255347">
            <w:r>
              <w:rPr>
                <w:webHidden/>
                <w:rStyle w:val="IndexLink"/>
                <w:rtl w:val="true"/>
              </w:rPr>
              <w:t>أعقاب جعفر بن عبید اللّه بن موسی الکاظم</w:t>
            </w:r>
            <w:r>
              <w:rPr>
                <w:rStyle w:val="IndexLink"/>
                <w:rtl w:val="true"/>
              </w:rPr>
              <w:tab/>
            </w:r>
            <w:r>
              <w:rPr>
                <w:rStyle w:val="IndexLink"/>
              </w:rPr>
              <w:t>212</w:t>
            </w:r>
          </w:hyperlink>
        </w:p>
        <w:p>
          <w:pPr>
            <w:pStyle w:val="Contents3"/>
            <w:tabs>
              <w:tab w:val="clear" w:pos="8459"/>
              <w:tab w:val="right" w:pos="9026" w:leader="dot"/>
            </w:tabs>
            <w:rPr/>
          </w:pPr>
          <w:hyperlink w:anchor="__RefHeading___Toc402405_1738255347">
            <w:r>
              <w:rPr>
                <w:webHidden/>
                <w:rStyle w:val="IndexLink"/>
                <w:rtl w:val="true"/>
              </w:rPr>
              <w:t>أعقاب القاسم بن عبید اللّه بن موسی الکاظم</w:t>
            </w:r>
            <w:r>
              <w:rPr>
                <w:rStyle w:val="IndexLink"/>
                <w:rtl w:val="true"/>
              </w:rPr>
              <w:tab/>
            </w:r>
            <w:r>
              <w:rPr>
                <w:rStyle w:val="IndexLink"/>
              </w:rPr>
              <w:t>213</w:t>
            </w:r>
          </w:hyperlink>
        </w:p>
        <w:p>
          <w:pPr>
            <w:pStyle w:val="Contents3"/>
            <w:tabs>
              <w:tab w:val="clear" w:pos="8459"/>
              <w:tab w:val="right" w:pos="9026" w:leader="dot"/>
            </w:tabs>
            <w:rPr/>
          </w:pPr>
          <w:hyperlink w:anchor="__RefHeading___Toc402407_1738255347">
            <w:r>
              <w:rPr>
                <w:webHidden/>
                <w:rStyle w:val="IndexLink"/>
                <w:rtl w:val="true"/>
              </w:rPr>
              <w:t>أعقاب علی بن عبید اللّه بن موسی الکاظم</w:t>
            </w:r>
            <w:r>
              <w:rPr>
                <w:rStyle w:val="IndexLink"/>
                <w:rtl w:val="true"/>
              </w:rPr>
              <w:tab/>
            </w:r>
            <w:r>
              <w:rPr>
                <w:rStyle w:val="IndexLink"/>
              </w:rPr>
              <w:t>217</w:t>
            </w:r>
          </w:hyperlink>
        </w:p>
        <w:p>
          <w:pPr>
            <w:pStyle w:val="Contents3"/>
            <w:tabs>
              <w:tab w:val="clear" w:pos="8459"/>
              <w:tab w:val="right" w:pos="9026" w:leader="dot"/>
            </w:tabs>
            <w:rPr/>
          </w:pPr>
          <w:hyperlink w:anchor="__RefHeading___Toc402409_1738255347">
            <w:r>
              <w:rPr>
                <w:webHidden/>
                <w:rStyle w:val="IndexLink"/>
                <w:rtl w:val="true"/>
              </w:rPr>
              <w:t>أعقاب إبراهیم بن عبید اللّه بن موسی الکاظم</w:t>
            </w:r>
            <w:r>
              <w:rPr>
                <w:rStyle w:val="IndexLink"/>
                <w:rtl w:val="true"/>
              </w:rPr>
              <w:tab/>
            </w:r>
            <w:r>
              <w:rPr>
                <w:rStyle w:val="IndexLink"/>
              </w:rPr>
              <w:t>217</w:t>
            </w:r>
          </w:hyperlink>
        </w:p>
        <w:p>
          <w:pPr>
            <w:pStyle w:val="Contents3"/>
            <w:tabs>
              <w:tab w:val="clear" w:pos="8459"/>
              <w:tab w:val="right" w:pos="9026" w:leader="dot"/>
            </w:tabs>
            <w:rPr/>
          </w:pPr>
          <w:hyperlink w:anchor="__RefHeading___Toc402411_1738255347">
            <w:r>
              <w:rPr>
                <w:webHidden/>
                <w:rStyle w:val="IndexLink"/>
                <w:rtl w:val="true"/>
              </w:rPr>
              <w:t>أعقاب جعفر بن موسی الکاظم</w:t>
            </w:r>
            <w:r>
              <w:rPr>
                <w:rStyle w:val="IndexLink"/>
                <w:rtl w:val="true"/>
              </w:rPr>
              <w:tab/>
            </w:r>
            <w:r>
              <w:rPr>
                <w:rStyle w:val="IndexLink"/>
              </w:rPr>
              <w:t>217</w:t>
            </w:r>
          </w:hyperlink>
        </w:p>
        <w:p>
          <w:pPr>
            <w:pStyle w:val="Contents3"/>
            <w:tabs>
              <w:tab w:val="clear" w:pos="8459"/>
              <w:tab w:val="right" w:pos="9026" w:leader="dot"/>
            </w:tabs>
            <w:rPr/>
          </w:pPr>
          <w:hyperlink w:anchor="__RefHeading___Toc402413_1738255347">
            <w:r>
              <w:rPr>
                <w:webHidden/>
                <w:rStyle w:val="IndexLink"/>
                <w:rtl w:val="true"/>
              </w:rPr>
              <w:t>أعقاب موسی بن جعفر بن موسی الکاظم</w:t>
            </w:r>
            <w:r>
              <w:rPr>
                <w:rStyle w:val="IndexLink"/>
                <w:rtl w:val="true"/>
              </w:rPr>
              <w:tab/>
            </w:r>
            <w:r>
              <w:rPr>
                <w:rStyle w:val="IndexLink"/>
              </w:rPr>
              <w:t>218</w:t>
            </w:r>
          </w:hyperlink>
        </w:p>
        <w:p>
          <w:pPr>
            <w:pStyle w:val="Contents3"/>
            <w:tabs>
              <w:tab w:val="clear" w:pos="8459"/>
              <w:tab w:val="right" w:pos="9026" w:leader="dot"/>
            </w:tabs>
            <w:rPr/>
          </w:pPr>
          <w:hyperlink w:anchor="__RefHeading___Toc402415_1738255347">
            <w:r>
              <w:rPr>
                <w:webHidden/>
                <w:rStyle w:val="IndexLink"/>
                <w:rtl w:val="true"/>
              </w:rPr>
              <w:t>أعقاب الفضل بن موسی اللحق بن جعفر الخواری</w:t>
            </w:r>
            <w:r>
              <w:rPr>
                <w:rStyle w:val="IndexLink"/>
                <w:rtl w:val="true"/>
              </w:rPr>
              <w:tab/>
            </w:r>
            <w:r>
              <w:rPr>
                <w:rStyle w:val="IndexLink"/>
              </w:rPr>
              <w:t>219</w:t>
            </w:r>
          </w:hyperlink>
        </w:p>
        <w:p>
          <w:pPr>
            <w:pStyle w:val="Contents3"/>
            <w:tabs>
              <w:tab w:val="clear" w:pos="8459"/>
              <w:tab w:val="right" w:pos="9026" w:leader="dot"/>
            </w:tabs>
            <w:rPr/>
          </w:pPr>
          <w:hyperlink w:anchor="__RefHeading___Toc402417_1738255347">
            <w:r>
              <w:rPr>
                <w:webHidden/>
                <w:rStyle w:val="IndexLink"/>
                <w:rtl w:val="true"/>
              </w:rPr>
              <w:t>أعقاب الحسن الثائر بن جعفر الخواری</w:t>
            </w:r>
            <w:r>
              <w:rPr>
                <w:rStyle w:val="IndexLink"/>
                <w:rtl w:val="true"/>
              </w:rPr>
              <w:tab/>
            </w:r>
            <w:r>
              <w:rPr>
                <w:rStyle w:val="IndexLink"/>
              </w:rPr>
              <w:t>219</w:t>
            </w:r>
          </w:hyperlink>
        </w:p>
        <w:p>
          <w:pPr>
            <w:pStyle w:val="Contents3"/>
            <w:tabs>
              <w:tab w:val="clear" w:pos="8459"/>
              <w:tab w:val="right" w:pos="9026" w:leader="dot"/>
            </w:tabs>
            <w:rPr/>
          </w:pPr>
          <w:hyperlink w:anchor="__RefHeading___Toc402419_1738255347">
            <w:r>
              <w:rPr>
                <w:webHidden/>
                <w:rStyle w:val="IndexLink"/>
                <w:rtl w:val="true"/>
              </w:rPr>
              <w:t>أعقاب محمّد الملیط بن الحسن الثائر</w:t>
            </w:r>
            <w:r>
              <w:rPr>
                <w:rStyle w:val="IndexLink"/>
                <w:rtl w:val="true"/>
              </w:rPr>
              <w:tab/>
            </w:r>
            <w:r>
              <w:rPr>
                <w:rStyle w:val="IndexLink"/>
              </w:rPr>
              <w:t>220</w:t>
            </w:r>
          </w:hyperlink>
        </w:p>
        <w:p>
          <w:pPr>
            <w:pStyle w:val="Contents3"/>
            <w:tabs>
              <w:tab w:val="clear" w:pos="8459"/>
              <w:tab w:val="right" w:pos="9026" w:leader="dot"/>
            </w:tabs>
            <w:rPr/>
          </w:pPr>
          <w:hyperlink w:anchor="__RefHeading___Toc402421_1738255347">
            <w:r>
              <w:rPr>
                <w:webHidden/>
                <w:rStyle w:val="IndexLink"/>
                <w:rtl w:val="true"/>
              </w:rPr>
              <w:t>أعقاب موسی بن محمّد الملیط</w:t>
            </w:r>
            <w:r>
              <w:rPr>
                <w:rStyle w:val="IndexLink"/>
                <w:rtl w:val="true"/>
              </w:rPr>
              <w:tab/>
            </w:r>
            <w:r>
              <w:rPr>
                <w:rStyle w:val="IndexLink"/>
              </w:rPr>
              <w:t>223</w:t>
            </w:r>
          </w:hyperlink>
        </w:p>
        <w:p>
          <w:pPr>
            <w:pStyle w:val="Contents3"/>
            <w:tabs>
              <w:tab w:val="clear" w:pos="8459"/>
              <w:tab w:val="right" w:pos="9026" w:leader="dot"/>
            </w:tabs>
            <w:rPr/>
          </w:pPr>
          <w:hyperlink w:anchor="__RefHeading___Toc402423_1738255347">
            <w:r>
              <w:rPr>
                <w:webHidden/>
                <w:rStyle w:val="IndexLink"/>
                <w:rtl w:val="true"/>
              </w:rPr>
              <w:t>أعقاب محمّد بن محمّد الملیط</w:t>
            </w:r>
            <w:r>
              <w:rPr>
                <w:rStyle w:val="IndexLink"/>
                <w:rtl w:val="true"/>
              </w:rPr>
              <w:tab/>
            </w:r>
            <w:r>
              <w:rPr>
                <w:rStyle w:val="IndexLink"/>
              </w:rPr>
              <w:t>223</w:t>
            </w:r>
          </w:hyperlink>
        </w:p>
        <w:p>
          <w:pPr>
            <w:pStyle w:val="Contents3"/>
            <w:tabs>
              <w:tab w:val="clear" w:pos="8459"/>
              <w:tab w:val="right" w:pos="9026" w:leader="dot"/>
            </w:tabs>
            <w:rPr/>
          </w:pPr>
          <w:hyperlink w:anchor="__RefHeading___Toc402425_1738255347">
            <w:r>
              <w:rPr>
                <w:webHidden/>
                <w:rStyle w:val="IndexLink"/>
                <w:rtl w:val="true"/>
              </w:rPr>
              <w:t>أعقاب عبد اللّه الوهّاج بن محمّد الملیط</w:t>
            </w:r>
            <w:r>
              <w:rPr>
                <w:rStyle w:val="IndexLink"/>
                <w:rtl w:val="true"/>
              </w:rPr>
              <w:tab/>
            </w:r>
            <w:r>
              <w:rPr>
                <w:rStyle w:val="IndexLink"/>
              </w:rPr>
              <w:t>223</w:t>
            </w:r>
          </w:hyperlink>
        </w:p>
        <w:p>
          <w:pPr>
            <w:pStyle w:val="Contents3"/>
            <w:tabs>
              <w:tab w:val="clear" w:pos="8459"/>
              <w:tab w:val="right" w:pos="9026" w:leader="dot"/>
            </w:tabs>
            <w:rPr/>
          </w:pPr>
          <w:hyperlink w:anchor="__RefHeading___Toc402427_1738255347">
            <w:r>
              <w:rPr>
                <w:webHidden/>
                <w:rStyle w:val="IndexLink"/>
                <w:rtl w:val="true"/>
              </w:rPr>
              <w:t>أعقاب موسی بن الحسن الثائر</w:t>
            </w:r>
            <w:r>
              <w:rPr>
                <w:rStyle w:val="IndexLink"/>
                <w:rtl w:val="true"/>
              </w:rPr>
              <w:tab/>
            </w:r>
            <w:r>
              <w:rPr>
                <w:rStyle w:val="IndexLink"/>
              </w:rPr>
              <w:t>224</w:t>
            </w:r>
          </w:hyperlink>
        </w:p>
        <w:p>
          <w:pPr>
            <w:pStyle w:val="Contents3"/>
            <w:tabs>
              <w:tab w:val="clear" w:pos="8459"/>
              <w:tab w:val="right" w:pos="9026" w:leader="dot"/>
            </w:tabs>
            <w:rPr/>
          </w:pPr>
          <w:hyperlink w:anchor="__RefHeading___Toc402429_1738255347">
            <w:r>
              <w:rPr>
                <w:webHidden/>
                <w:rStyle w:val="IndexLink"/>
                <w:rtl w:val="true"/>
              </w:rPr>
              <w:t>أعقاب علی الخواری بن الحسن بن جعفر الخواری</w:t>
            </w:r>
            <w:r>
              <w:rPr>
                <w:rStyle w:val="IndexLink"/>
                <w:rtl w:val="true"/>
              </w:rPr>
              <w:tab/>
            </w:r>
            <w:r>
              <w:rPr>
                <w:rStyle w:val="IndexLink"/>
              </w:rPr>
              <w:t>224</w:t>
            </w:r>
          </w:hyperlink>
        </w:p>
        <w:p>
          <w:pPr>
            <w:pStyle w:val="Contents3"/>
            <w:tabs>
              <w:tab w:val="clear" w:pos="8459"/>
              <w:tab w:val="right" w:pos="9026" w:leader="dot"/>
            </w:tabs>
            <w:rPr/>
          </w:pPr>
          <w:hyperlink w:anchor="__RefHeading___Toc402431_1738255347">
            <w:r>
              <w:rPr>
                <w:webHidden/>
                <w:rStyle w:val="IndexLink"/>
                <w:rtl w:val="true"/>
              </w:rPr>
              <w:t>أعقاب الحسین بن علی الخواری</w:t>
            </w:r>
            <w:r>
              <w:rPr>
                <w:rStyle w:val="IndexLink"/>
                <w:rtl w:val="true"/>
              </w:rPr>
              <w:tab/>
            </w:r>
            <w:r>
              <w:rPr>
                <w:rStyle w:val="IndexLink"/>
              </w:rPr>
              <w:t>224</w:t>
            </w:r>
          </w:hyperlink>
        </w:p>
        <w:p>
          <w:pPr>
            <w:pStyle w:val="Contents3"/>
            <w:tabs>
              <w:tab w:val="clear" w:pos="8459"/>
              <w:tab w:val="right" w:pos="9026" w:leader="dot"/>
            </w:tabs>
            <w:rPr/>
          </w:pPr>
          <w:hyperlink w:anchor="__RefHeading___Toc402433_1738255347">
            <w:r>
              <w:rPr>
                <w:webHidden/>
                <w:rStyle w:val="IndexLink"/>
                <w:rtl w:val="true"/>
              </w:rPr>
              <w:t>أعقاب محمّد بن علی الخواری</w:t>
            </w:r>
            <w:r>
              <w:rPr>
                <w:rStyle w:val="IndexLink"/>
                <w:rtl w:val="true"/>
              </w:rPr>
              <w:tab/>
            </w:r>
            <w:r>
              <w:rPr>
                <w:rStyle w:val="IndexLink"/>
              </w:rPr>
              <w:t>225</w:t>
            </w:r>
          </w:hyperlink>
        </w:p>
        <w:p>
          <w:pPr>
            <w:pStyle w:val="Contents3"/>
            <w:tabs>
              <w:tab w:val="clear" w:pos="8459"/>
              <w:tab w:val="right" w:pos="9026" w:leader="dot"/>
            </w:tabs>
            <w:rPr/>
          </w:pPr>
          <w:hyperlink w:anchor="__RefHeading___Toc402435_1738255347">
            <w:r>
              <w:rPr>
                <w:webHidden/>
                <w:rStyle w:val="IndexLink"/>
                <w:rtl w:val="true"/>
              </w:rPr>
              <w:t>أعقاب یوسف بن علی الخواری</w:t>
            </w:r>
            <w:r>
              <w:rPr>
                <w:rStyle w:val="IndexLink"/>
                <w:rtl w:val="true"/>
              </w:rPr>
              <w:tab/>
            </w:r>
            <w:r>
              <w:rPr>
                <w:rStyle w:val="IndexLink"/>
              </w:rPr>
              <w:t>226</w:t>
            </w:r>
          </w:hyperlink>
        </w:p>
        <w:p>
          <w:pPr>
            <w:pStyle w:val="Contents3"/>
            <w:tabs>
              <w:tab w:val="clear" w:pos="8459"/>
              <w:tab w:val="right" w:pos="9026" w:leader="dot"/>
            </w:tabs>
            <w:rPr/>
          </w:pPr>
          <w:hyperlink w:anchor="__RefHeading___Toc402437_1738255347">
            <w:r>
              <w:rPr>
                <w:webHidden/>
                <w:rStyle w:val="IndexLink"/>
                <w:rtl w:val="true"/>
              </w:rPr>
              <w:t>أعقاب الحسین بن یوسف بن علی الخواری</w:t>
            </w:r>
            <w:r>
              <w:rPr>
                <w:rStyle w:val="IndexLink"/>
                <w:rtl w:val="true"/>
              </w:rPr>
              <w:tab/>
            </w:r>
            <w:r>
              <w:rPr>
                <w:rStyle w:val="IndexLink"/>
              </w:rPr>
              <w:t>226</w:t>
            </w:r>
          </w:hyperlink>
        </w:p>
        <w:p>
          <w:pPr>
            <w:pStyle w:val="Contents3"/>
            <w:tabs>
              <w:tab w:val="clear" w:pos="8459"/>
              <w:tab w:val="right" w:pos="9026" w:leader="dot"/>
            </w:tabs>
            <w:rPr/>
          </w:pPr>
          <w:hyperlink w:anchor="__RefHeading___Toc402439_1738255347">
            <w:r>
              <w:rPr>
                <w:webHidden/>
                <w:rStyle w:val="IndexLink"/>
                <w:rtl w:val="true"/>
              </w:rPr>
              <w:t>أعقاب أحمد بن علی الخواری</w:t>
            </w:r>
            <w:r>
              <w:rPr>
                <w:rStyle w:val="IndexLink"/>
                <w:rtl w:val="true"/>
              </w:rPr>
              <w:tab/>
            </w:r>
            <w:r>
              <w:rPr>
                <w:rStyle w:val="IndexLink"/>
              </w:rPr>
              <w:t>227</w:t>
            </w:r>
          </w:hyperlink>
        </w:p>
        <w:p>
          <w:pPr>
            <w:pStyle w:val="Contents3"/>
            <w:tabs>
              <w:tab w:val="clear" w:pos="8459"/>
              <w:tab w:val="right" w:pos="9026" w:leader="dot"/>
            </w:tabs>
            <w:rPr/>
          </w:pPr>
          <w:hyperlink w:anchor="__RefHeading___Toc402441_1738255347">
            <w:r>
              <w:rPr>
                <w:webHidden/>
                <w:rStyle w:val="IndexLink"/>
                <w:rtl w:val="true"/>
              </w:rPr>
              <w:t>أعقاب عبد اللّه بن علی الخواری</w:t>
            </w:r>
            <w:r>
              <w:rPr>
                <w:rStyle w:val="IndexLink"/>
                <w:rtl w:val="true"/>
              </w:rPr>
              <w:tab/>
            </w:r>
            <w:r>
              <w:rPr>
                <w:rStyle w:val="IndexLink"/>
              </w:rPr>
              <w:t>227</w:t>
            </w:r>
          </w:hyperlink>
        </w:p>
        <w:p>
          <w:pPr>
            <w:pStyle w:val="Contents3"/>
            <w:tabs>
              <w:tab w:val="clear" w:pos="8459"/>
              <w:tab w:val="right" w:pos="9026" w:leader="dot"/>
            </w:tabs>
            <w:rPr/>
          </w:pPr>
          <w:hyperlink w:anchor="__RefHeading___Toc402443_1738255347">
            <w:r>
              <w:rPr>
                <w:webHidden/>
                <w:rStyle w:val="IndexLink"/>
                <w:rtl w:val="true"/>
              </w:rPr>
              <w:t>أعقاب علی الغبیران بن عبد اللّه بن علی الخواری</w:t>
            </w:r>
            <w:r>
              <w:rPr>
                <w:rStyle w:val="IndexLink"/>
                <w:rtl w:val="true"/>
              </w:rPr>
              <w:tab/>
            </w:r>
            <w:r>
              <w:rPr>
                <w:rStyle w:val="IndexLink"/>
              </w:rPr>
              <w:t>227</w:t>
            </w:r>
          </w:hyperlink>
        </w:p>
        <w:p>
          <w:pPr>
            <w:pStyle w:val="Contents3"/>
            <w:tabs>
              <w:tab w:val="clear" w:pos="8459"/>
              <w:tab w:val="right" w:pos="9026" w:leader="dot"/>
            </w:tabs>
            <w:rPr/>
          </w:pPr>
          <w:hyperlink w:anchor="__RefHeading___Toc402445_1738255347">
            <w:r>
              <w:rPr>
                <w:webHidden/>
                <w:rStyle w:val="IndexLink"/>
                <w:rtl w:val="true"/>
              </w:rPr>
              <w:t>أعقاب موسی بن علی الخواری</w:t>
            </w:r>
            <w:r>
              <w:rPr>
                <w:rStyle w:val="IndexLink"/>
                <w:rtl w:val="true"/>
              </w:rPr>
              <w:tab/>
            </w:r>
            <w:r>
              <w:rPr>
                <w:rStyle w:val="IndexLink"/>
              </w:rPr>
              <w:t>228</w:t>
            </w:r>
          </w:hyperlink>
        </w:p>
        <w:p>
          <w:pPr>
            <w:pStyle w:val="Contents3"/>
            <w:tabs>
              <w:tab w:val="clear" w:pos="8459"/>
              <w:tab w:val="right" w:pos="9026" w:leader="dot"/>
            </w:tabs>
            <w:rPr/>
          </w:pPr>
          <w:hyperlink w:anchor="__RefHeading___Toc402447_1738255347">
            <w:r>
              <w:rPr>
                <w:webHidden/>
                <w:rStyle w:val="IndexLink"/>
                <w:rtl w:val="true"/>
              </w:rPr>
              <w:t>أعقاب صبرة بن موسی العصیم</w:t>
            </w:r>
            <w:r>
              <w:rPr>
                <w:rStyle w:val="IndexLink"/>
                <w:rtl w:val="true"/>
              </w:rPr>
              <w:tab/>
            </w:r>
            <w:r>
              <w:rPr>
                <w:rStyle w:val="IndexLink"/>
              </w:rPr>
              <w:t>228</w:t>
            </w:r>
          </w:hyperlink>
        </w:p>
        <w:p>
          <w:pPr>
            <w:pStyle w:val="Contents3"/>
            <w:tabs>
              <w:tab w:val="clear" w:pos="8459"/>
              <w:tab w:val="right" w:pos="9026" w:leader="dot"/>
            </w:tabs>
            <w:rPr/>
          </w:pPr>
          <w:hyperlink w:anchor="__RefHeading___Toc402449_1738255347">
            <w:r>
              <w:rPr>
                <w:webHidden/>
                <w:rStyle w:val="IndexLink"/>
                <w:rtl w:val="true"/>
              </w:rPr>
              <w:t>أعقاب نزار بن فاتک بن علی بن سالم</w:t>
            </w:r>
            <w:r>
              <w:rPr>
                <w:rStyle w:val="IndexLink"/>
                <w:rtl w:val="true"/>
              </w:rPr>
              <w:tab/>
            </w:r>
            <w:r>
              <w:rPr>
                <w:rStyle w:val="IndexLink"/>
              </w:rPr>
              <w:t>229</w:t>
            </w:r>
          </w:hyperlink>
        </w:p>
        <w:p>
          <w:pPr>
            <w:pStyle w:val="Contents3"/>
            <w:tabs>
              <w:tab w:val="clear" w:pos="8459"/>
              <w:tab w:val="right" w:pos="9026" w:leader="dot"/>
            </w:tabs>
            <w:rPr/>
          </w:pPr>
          <w:hyperlink w:anchor="__RefHeading___Toc402451_1738255347">
            <w:r>
              <w:rPr>
                <w:webHidden/>
                <w:rStyle w:val="IndexLink"/>
                <w:rtl w:val="true"/>
              </w:rPr>
              <w:t>أعقاب ردینی بن فاتک بن علی بن سالم</w:t>
            </w:r>
            <w:r>
              <w:rPr>
                <w:rStyle w:val="IndexLink"/>
                <w:rtl w:val="true"/>
              </w:rPr>
              <w:tab/>
            </w:r>
            <w:r>
              <w:rPr>
                <w:rStyle w:val="IndexLink"/>
              </w:rPr>
              <w:t>229</w:t>
            </w:r>
          </w:hyperlink>
        </w:p>
        <w:p>
          <w:pPr>
            <w:pStyle w:val="Contents3"/>
            <w:tabs>
              <w:tab w:val="clear" w:pos="8459"/>
              <w:tab w:val="right" w:pos="9026" w:leader="dot"/>
            </w:tabs>
            <w:rPr/>
          </w:pPr>
          <w:hyperlink w:anchor="__RefHeading___Toc402453_1738255347">
            <w:r>
              <w:rPr>
                <w:webHidden/>
                <w:rStyle w:val="IndexLink"/>
                <w:rtl w:val="true"/>
              </w:rPr>
              <w:t>أعقاب خلف بن فاتک بن علی بن سالم</w:t>
            </w:r>
            <w:r>
              <w:rPr>
                <w:rStyle w:val="IndexLink"/>
                <w:rtl w:val="true"/>
              </w:rPr>
              <w:tab/>
            </w:r>
            <w:r>
              <w:rPr>
                <w:rStyle w:val="IndexLink"/>
              </w:rPr>
              <w:t>230</w:t>
            </w:r>
          </w:hyperlink>
        </w:p>
        <w:p>
          <w:pPr>
            <w:pStyle w:val="Contents3"/>
            <w:tabs>
              <w:tab w:val="clear" w:pos="8459"/>
              <w:tab w:val="right" w:pos="9026" w:leader="dot"/>
            </w:tabs>
            <w:rPr/>
          </w:pPr>
          <w:hyperlink w:anchor="__RefHeading___Toc402455_1738255347">
            <w:r>
              <w:rPr>
                <w:webHidden/>
                <w:rStyle w:val="IndexLink"/>
                <w:rtl w:val="true"/>
              </w:rPr>
              <w:t>أعقاب سالم بن فاتک بن علی بن سالم</w:t>
            </w:r>
            <w:r>
              <w:rPr>
                <w:rStyle w:val="IndexLink"/>
                <w:rtl w:val="true"/>
              </w:rPr>
              <w:tab/>
            </w:r>
            <w:r>
              <w:rPr>
                <w:rStyle w:val="IndexLink"/>
              </w:rPr>
              <w:t>230</w:t>
            </w:r>
          </w:hyperlink>
        </w:p>
        <w:p>
          <w:pPr>
            <w:pStyle w:val="Contents3"/>
            <w:tabs>
              <w:tab w:val="clear" w:pos="8459"/>
              <w:tab w:val="right" w:pos="9026" w:leader="dot"/>
            </w:tabs>
            <w:rPr/>
          </w:pPr>
          <w:hyperlink w:anchor="__RefHeading___Toc402457_1738255347">
            <w:r>
              <w:rPr>
                <w:webHidden/>
                <w:rStyle w:val="IndexLink"/>
                <w:rtl w:val="true"/>
              </w:rPr>
              <w:t>أعقاب رائق بن فاتک بن علی بن سالم</w:t>
            </w:r>
            <w:r>
              <w:rPr>
                <w:rStyle w:val="IndexLink"/>
                <w:rtl w:val="true"/>
              </w:rPr>
              <w:tab/>
            </w:r>
            <w:r>
              <w:rPr>
                <w:rStyle w:val="IndexLink"/>
              </w:rPr>
              <w:t>232</w:t>
            </w:r>
          </w:hyperlink>
        </w:p>
        <w:p>
          <w:pPr>
            <w:pStyle w:val="Contents3"/>
            <w:tabs>
              <w:tab w:val="clear" w:pos="8459"/>
              <w:tab w:val="right" w:pos="9026" w:leader="dot"/>
            </w:tabs>
            <w:rPr/>
          </w:pPr>
          <w:hyperlink w:anchor="__RefHeading___Toc402459_1738255347">
            <w:r>
              <w:rPr>
                <w:webHidden/>
                <w:rStyle w:val="IndexLink"/>
                <w:rtl w:val="true"/>
              </w:rPr>
              <w:t>أعقاب هاشم بن فاتک بن علی بن سالم</w:t>
            </w:r>
            <w:r>
              <w:rPr>
                <w:rStyle w:val="IndexLink"/>
                <w:rtl w:val="true"/>
              </w:rPr>
              <w:tab/>
            </w:r>
            <w:r>
              <w:rPr>
                <w:rStyle w:val="IndexLink"/>
              </w:rPr>
              <w:t>232</w:t>
            </w:r>
          </w:hyperlink>
        </w:p>
        <w:p>
          <w:pPr>
            <w:pStyle w:val="Contents3"/>
            <w:tabs>
              <w:tab w:val="clear" w:pos="8459"/>
              <w:tab w:val="right" w:pos="9026" w:leader="dot"/>
            </w:tabs>
            <w:rPr/>
          </w:pPr>
          <w:hyperlink w:anchor="__RefHeading___Toc402461_1738255347">
            <w:r>
              <w:rPr>
                <w:webHidden/>
                <w:rStyle w:val="IndexLink"/>
                <w:rtl w:val="true"/>
              </w:rPr>
              <w:t>أعقاب تبالة بن هاشم بن هشیمة بن هاشم بن فاتک</w:t>
            </w:r>
            <w:r>
              <w:rPr>
                <w:rStyle w:val="IndexLink"/>
                <w:rtl w:val="true"/>
              </w:rPr>
              <w:tab/>
            </w:r>
            <w:r>
              <w:rPr>
                <w:rStyle w:val="IndexLink"/>
              </w:rPr>
              <w:t>233</w:t>
            </w:r>
          </w:hyperlink>
        </w:p>
        <w:p>
          <w:pPr>
            <w:pStyle w:val="Contents3"/>
            <w:tabs>
              <w:tab w:val="clear" w:pos="8459"/>
              <w:tab w:val="right" w:pos="9026" w:leader="dot"/>
            </w:tabs>
            <w:rPr/>
          </w:pPr>
          <w:hyperlink w:anchor="__RefHeading___Toc402463_1738255347">
            <w:r>
              <w:rPr>
                <w:webHidden/>
                <w:rStyle w:val="IndexLink"/>
                <w:rtl w:val="true"/>
              </w:rPr>
              <w:t>أعقاب فاتک بن هاشم بن هشیمة بن هاشم بن فاتک</w:t>
            </w:r>
            <w:r>
              <w:rPr>
                <w:rStyle w:val="IndexLink"/>
                <w:rtl w:val="true"/>
              </w:rPr>
              <w:tab/>
            </w:r>
            <w:r>
              <w:rPr>
                <w:rStyle w:val="IndexLink"/>
              </w:rPr>
              <w:t>233</w:t>
            </w:r>
          </w:hyperlink>
        </w:p>
        <w:p>
          <w:pPr>
            <w:pStyle w:val="Contents3"/>
            <w:tabs>
              <w:tab w:val="clear" w:pos="8459"/>
              <w:tab w:val="right" w:pos="9026" w:leader="dot"/>
            </w:tabs>
            <w:rPr/>
          </w:pPr>
          <w:hyperlink w:anchor="__RefHeading___Toc402465_1738255347">
            <w:r>
              <w:rPr>
                <w:webHidden/>
                <w:rStyle w:val="IndexLink"/>
                <w:rtl w:val="true"/>
              </w:rPr>
              <w:t>أعقاب محمّد بن علی بن سالم بن علی بن صبرة بن موسی العصیم</w:t>
            </w:r>
            <w:r>
              <w:rPr>
                <w:rStyle w:val="IndexLink"/>
                <w:rtl w:val="true"/>
              </w:rPr>
              <w:tab/>
            </w:r>
            <w:r>
              <w:rPr>
                <w:rStyle w:val="IndexLink"/>
              </w:rPr>
              <w:t>234</w:t>
            </w:r>
          </w:hyperlink>
        </w:p>
        <w:p>
          <w:pPr>
            <w:pStyle w:val="Contents3"/>
            <w:tabs>
              <w:tab w:val="clear" w:pos="8459"/>
              <w:tab w:val="right" w:pos="9026" w:leader="dot"/>
            </w:tabs>
            <w:rPr/>
          </w:pPr>
          <w:hyperlink w:anchor="__RefHeading___Toc402467_1738255347">
            <w:r>
              <w:rPr>
                <w:webHidden/>
                <w:rStyle w:val="IndexLink"/>
                <w:rtl w:val="true"/>
              </w:rPr>
              <w:t>أعقاب یحیی بن درویش بن عاصم بن الحسن بن محمّد</w:t>
            </w:r>
            <w:r>
              <w:rPr>
                <w:rStyle w:val="IndexLink"/>
                <w:rtl w:val="true"/>
              </w:rPr>
              <w:tab/>
            </w:r>
            <w:r>
              <w:rPr>
                <w:rStyle w:val="IndexLink"/>
              </w:rPr>
              <w:t>235</w:t>
            </w:r>
          </w:hyperlink>
        </w:p>
        <w:p>
          <w:pPr>
            <w:pStyle w:val="Contents3"/>
            <w:tabs>
              <w:tab w:val="clear" w:pos="8459"/>
              <w:tab w:val="right" w:pos="9026" w:leader="dot"/>
            </w:tabs>
            <w:rPr/>
          </w:pPr>
          <w:hyperlink w:anchor="__RefHeading___Toc402469_1738255347">
            <w:r>
              <w:rPr>
                <w:webHidden/>
                <w:rStyle w:val="IndexLink"/>
                <w:rtl w:val="true"/>
              </w:rPr>
              <w:t>أعقاب الحسین بن علی بن سالم بن علی بن صبرة بن موسی العصیم</w:t>
            </w:r>
            <w:r>
              <w:rPr>
                <w:rStyle w:val="IndexLink"/>
                <w:rtl w:val="true"/>
              </w:rPr>
              <w:tab/>
            </w:r>
            <w:r>
              <w:rPr>
                <w:rStyle w:val="IndexLink"/>
              </w:rPr>
              <w:t>237</w:t>
            </w:r>
          </w:hyperlink>
        </w:p>
        <w:p>
          <w:pPr>
            <w:pStyle w:val="Contents3"/>
            <w:tabs>
              <w:tab w:val="clear" w:pos="8459"/>
              <w:tab w:val="right" w:pos="9026" w:leader="dot"/>
            </w:tabs>
            <w:rPr/>
          </w:pPr>
          <w:hyperlink w:anchor="__RefHeading___Toc402471_1738255347">
            <w:r>
              <w:rPr>
                <w:webHidden/>
                <w:rStyle w:val="IndexLink"/>
                <w:rtl w:val="true"/>
              </w:rPr>
              <w:t>أعقاب علی بن الحسین بن علی بن سالم بن علی بن صبرة</w:t>
            </w:r>
            <w:r>
              <w:rPr>
                <w:rStyle w:val="IndexLink"/>
                <w:rtl w:val="true"/>
              </w:rPr>
              <w:tab/>
            </w:r>
            <w:r>
              <w:rPr>
                <w:rStyle w:val="IndexLink"/>
              </w:rPr>
              <w:t>237</w:t>
            </w:r>
          </w:hyperlink>
        </w:p>
        <w:p>
          <w:pPr>
            <w:pStyle w:val="Contents3"/>
            <w:tabs>
              <w:tab w:val="clear" w:pos="8459"/>
              <w:tab w:val="right" w:pos="9026" w:leader="dot"/>
            </w:tabs>
            <w:rPr/>
          </w:pPr>
          <w:hyperlink w:anchor="__RefHeading___Toc402473_1738255347">
            <w:r>
              <w:rPr>
                <w:webHidden/>
                <w:rStyle w:val="IndexLink"/>
                <w:rtl w:val="true"/>
              </w:rPr>
              <w:t>أعقاب محمّد بن علی بن صبرة بن موسی العصیم</w:t>
            </w:r>
            <w:r>
              <w:rPr>
                <w:rStyle w:val="IndexLink"/>
                <w:rtl w:val="true"/>
              </w:rPr>
              <w:tab/>
            </w:r>
            <w:r>
              <w:rPr>
                <w:rStyle w:val="IndexLink"/>
              </w:rPr>
              <w:t>238</w:t>
            </w:r>
          </w:hyperlink>
        </w:p>
        <w:p>
          <w:pPr>
            <w:pStyle w:val="Contents3"/>
            <w:tabs>
              <w:tab w:val="clear" w:pos="8459"/>
              <w:tab w:val="right" w:pos="9026" w:leader="dot"/>
            </w:tabs>
            <w:rPr/>
          </w:pPr>
          <w:hyperlink w:anchor="__RefHeading___Toc402475_1738255347">
            <w:r>
              <w:rPr>
                <w:webHidden/>
                <w:rStyle w:val="IndexLink"/>
                <w:rtl w:val="true"/>
              </w:rPr>
              <w:t>أعقاب محمّد بن موسی العصیم بن علی الخواری</w:t>
            </w:r>
            <w:r>
              <w:rPr>
                <w:rStyle w:val="IndexLink"/>
                <w:rtl w:val="true"/>
              </w:rPr>
              <w:tab/>
            </w:r>
            <w:r>
              <w:rPr>
                <w:rStyle w:val="IndexLink"/>
              </w:rPr>
              <w:t>239</w:t>
            </w:r>
          </w:hyperlink>
        </w:p>
        <w:p>
          <w:pPr>
            <w:pStyle w:val="Contents3"/>
            <w:tabs>
              <w:tab w:val="clear" w:pos="8459"/>
              <w:tab w:val="right" w:pos="9026" w:leader="dot"/>
            </w:tabs>
            <w:rPr/>
          </w:pPr>
          <w:hyperlink w:anchor="__RefHeading___Toc402477_1738255347">
            <w:r>
              <w:rPr>
                <w:webHidden/>
                <w:rStyle w:val="IndexLink"/>
                <w:rtl w:val="true"/>
              </w:rPr>
              <w:t>أعقاب الحسن بن موسی العصیم بن علی الخواری</w:t>
            </w:r>
            <w:r>
              <w:rPr>
                <w:rStyle w:val="IndexLink"/>
                <w:rtl w:val="true"/>
              </w:rPr>
              <w:tab/>
            </w:r>
            <w:r>
              <w:rPr>
                <w:rStyle w:val="IndexLink"/>
              </w:rPr>
              <w:t>240</w:t>
            </w:r>
          </w:hyperlink>
        </w:p>
        <w:p>
          <w:pPr>
            <w:pStyle w:val="Contents3"/>
            <w:tabs>
              <w:tab w:val="clear" w:pos="8459"/>
              <w:tab w:val="right" w:pos="9026" w:leader="dot"/>
            </w:tabs>
            <w:rPr/>
          </w:pPr>
          <w:hyperlink w:anchor="__RefHeading___Toc402479_1738255347">
            <w:r>
              <w:rPr>
                <w:webHidden/>
                <w:rStyle w:val="IndexLink"/>
                <w:rtl w:val="true"/>
              </w:rPr>
              <w:t>أعقاب إدریس بن علی الخواری</w:t>
            </w:r>
            <w:r>
              <w:rPr>
                <w:rStyle w:val="IndexLink"/>
                <w:rtl w:val="true"/>
              </w:rPr>
              <w:tab/>
            </w:r>
            <w:r>
              <w:rPr>
                <w:rStyle w:val="IndexLink"/>
              </w:rPr>
              <w:t>240</w:t>
            </w:r>
          </w:hyperlink>
        </w:p>
        <w:p>
          <w:pPr>
            <w:pStyle w:val="Contents3"/>
            <w:tabs>
              <w:tab w:val="clear" w:pos="8459"/>
              <w:tab w:val="right" w:pos="9026" w:leader="dot"/>
            </w:tabs>
            <w:rPr/>
          </w:pPr>
          <w:hyperlink w:anchor="__RefHeading___Toc402481_1738255347">
            <w:r>
              <w:rPr>
                <w:webHidden/>
                <w:rStyle w:val="IndexLink"/>
                <w:rtl w:val="true"/>
              </w:rPr>
              <w:t>أعقاب محمّد بن الحسین بن إدریس بن علی الخواری</w:t>
            </w:r>
            <w:r>
              <w:rPr>
                <w:rStyle w:val="IndexLink"/>
                <w:rtl w:val="true"/>
              </w:rPr>
              <w:tab/>
            </w:r>
            <w:r>
              <w:rPr>
                <w:rStyle w:val="IndexLink"/>
              </w:rPr>
              <w:t>240</w:t>
            </w:r>
          </w:hyperlink>
        </w:p>
        <w:p>
          <w:pPr>
            <w:pStyle w:val="Contents3"/>
            <w:tabs>
              <w:tab w:val="clear" w:pos="8459"/>
              <w:tab w:val="right" w:pos="9026" w:leader="dot"/>
            </w:tabs>
            <w:rPr/>
          </w:pPr>
          <w:hyperlink w:anchor="__RefHeading___Toc402483_1738255347">
            <w:r>
              <w:rPr>
                <w:webHidden/>
                <w:rStyle w:val="IndexLink"/>
                <w:rtl w:val="true"/>
              </w:rPr>
              <w:t>أعقاب أحمد بن الحسین بن إدریس بن علی الخواری</w:t>
            </w:r>
            <w:r>
              <w:rPr>
                <w:rStyle w:val="IndexLink"/>
                <w:rtl w:val="true"/>
              </w:rPr>
              <w:tab/>
            </w:r>
            <w:r>
              <w:rPr>
                <w:rStyle w:val="IndexLink"/>
              </w:rPr>
              <w:t>241</w:t>
            </w:r>
          </w:hyperlink>
        </w:p>
        <w:p>
          <w:pPr>
            <w:pStyle w:val="Contents3"/>
            <w:tabs>
              <w:tab w:val="clear" w:pos="8459"/>
              <w:tab w:val="right" w:pos="9026" w:leader="dot"/>
            </w:tabs>
            <w:rPr/>
          </w:pPr>
          <w:hyperlink w:anchor="__RefHeading___Toc402485_1738255347">
            <w:r>
              <w:rPr>
                <w:webHidden/>
                <w:rStyle w:val="IndexLink"/>
                <w:rtl w:val="true"/>
              </w:rPr>
              <w:t>أعقاب الحسن بن الحسین بن إدریس بن علی الخواری</w:t>
            </w:r>
            <w:r>
              <w:rPr>
                <w:rStyle w:val="IndexLink"/>
                <w:rtl w:val="true"/>
              </w:rPr>
              <w:tab/>
            </w:r>
            <w:r>
              <w:rPr>
                <w:rStyle w:val="IndexLink"/>
              </w:rPr>
              <w:t>241</w:t>
            </w:r>
          </w:hyperlink>
        </w:p>
        <w:p>
          <w:pPr>
            <w:pStyle w:val="Contents3"/>
            <w:tabs>
              <w:tab w:val="clear" w:pos="8459"/>
              <w:tab w:val="right" w:pos="9026" w:leader="dot"/>
            </w:tabs>
            <w:rPr/>
          </w:pPr>
          <w:hyperlink w:anchor="__RefHeading___Toc402487_1738255347">
            <w:r>
              <w:rPr>
                <w:webHidden/>
                <w:rStyle w:val="IndexLink"/>
                <w:rtl w:val="true"/>
              </w:rPr>
              <w:t>أعقاب الحسن بن علی الخواری</w:t>
            </w:r>
            <w:r>
              <w:rPr>
                <w:rStyle w:val="IndexLink"/>
                <w:rtl w:val="true"/>
              </w:rPr>
              <w:tab/>
            </w:r>
            <w:r>
              <w:rPr>
                <w:rStyle w:val="IndexLink"/>
              </w:rPr>
              <w:t>243</w:t>
            </w:r>
          </w:hyperlink>
        </w:p>
        <w:p>
          <w:pPr>
            <w:pStyle w:val="Contents3"/>
            <w:tabs>
              <w:tab w:val="clear" w:pos="8459"/>
              <w:tab w:val="right" w:pos="9026" w:leader="dot"/>
            </w:tabs>
            <w:rPr/>
          </w:pPr>
          <w:hyperlink w:anchor="__RefHeading___Toc402489_1738255347">
            <w:r>
              <w:rPr>
                <w:webHidden/>
                <w:rStyle w:val="IndexLink"/>
                <w:rtl w:val="true"/>
              </w:rPr>
              <w:t>أعقاب الحسین بن جعفر الخواری</w:t>
            </w:r>
            <w:r>
              <w:rPr>
                <w:rStyle w:val="IndexLink"/>
                <w:rtl w:val="true"/>
              </w:rPr>
              <w:tab/>
            </w:r>
            <w:r>
              <w:rPr>
                <w:rStyle w:val="IndexLink"/>
              </w:rPr>
              <w:t>245</w:t>
            </w:r>
          </w:hyperlink>
        </w:p>
        <w:p>
          <w:pPr>
            <w:pStyle w:val="Contents3"/>
            <w:tabs>
              <w:tab w:val="clear" w:pos="8459"/>
              <w:tab w:val="right" w:pos="9026" w:leader="dot"/>
            </w:tabs>
            <w:rPr/>
          </w:pPr>
          <w:hyperlink w:anchor="__RefHeading___Toc402491_1738255347">
            <w:r>
              <w:rPr>
                <w:webHidden/>
                <w:rStyle w:val="IndexLink"/>
                <w:rtl w:val="true"/>
              </w:rPr>
              <w:t>أعقاب محمّد بن الحسین الأکبر بن جعفر الخواری</w:t>
            </w:r>
            <w:r>
              <w:rPr>
                <w:rStyle w:val="IndexLink"/>
                <w:rtl w:val="true"/>
              </w:rPr>
              <w:tab/>
            </w:r>
            <w:r>
              <w:rPr>
                <w:rStyle w:val="IndexLink"/>
              </w:rPr>
              <w:t>245</w:t>
            </w:r>
          </w:hyperlink>
        </w:p>
        <w:p>
          <w:pPr>
            <w:pStyle w:val="Contents3"/>
            <w:tabs>
              <w:tab w:val="clear" w:pos="8459"/>
              <w:tab w:val="right" w:pos="9026" w:leader="dot"/>
            </w:tabs>
            <w:rPr/>
          </w:pPr>
          <w:hyperlink w:anchor="__RefHeading___Toc402493_1738255347">
            <w:r>
              <w:rPr>
                <w:webHidden/>
                <w:rStyle w:val="IndexLink"/>
                <w:rtl w:val="true"/>
              </w:rPr>
              <w:t>أعقاب الحسین بن الحسین الأکبر بن جعفر الخواری</w:t>
            </w:r>
            <w:r>
              <w:rPr>
                <w:rStyle w:val="IndexLink"/>
                <w:rtl w:val="true"/>
              </w:rPr>
              <w:tab/>
            </w:r>
            <w:r>
              <w:rPr>
                <w:rStyle w:val="IndexLink"/>
              </w:rPr>
              <w:t>246</w:t>
            </w:r>
          </w:hyperlink>
        </w:p>
        <w:p>
          <w:pPr>
            <w:pStyle w:val="Contents4"/>
            <w:tabs>
              <w:tab w:val="clear" w:pos="8176"/>
              <w:tab w:val="right" w:pos="9026" w:leader="dot"/>
            </w:tabs>
            <w:rPr/>
          </w:pPr>
          <w:hyperlink w:anchor="__RefHeading___Toc402495_1738255347">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402497_1738255347">
            <w:r>
              <w:rPr>
                <w:webHidden/>
                <w:rStyle w:val="IndexLink"/>
                <w:rtl w:val="true"/>
              </w:rPr>
              <w:t>آل الصافی</w:t>
            </w:r>
            <w:r>
              <w:rPr>
                <w:rStyle w:val="IndexLink"/>
                <w:rtl w:val="true"/>
              </w:rPr>
              <w:tab/>
            </w:r>
            <w:r>
              <w:rPr>
                <w:rStyle w:val="IndexLink"/>
              </w:rPr>
              <w:t>246</w:t>
            </w:r>
          </w:hyperlink>
        </w:p>
        <w:p>
          <w:pPr>
            <w:pStyle w:val="Contents3"/>
            <w:tabs>
              <w:tab w:val="clear" w:pos="8459"/>
              <w:tab w:val="right" w:pos="9026" w:leader="dot"/>
            </w:tabs>
            <w:rPr/>
          </w:pPr>
          <w:hyperlink w:anchor="__RefHeading___Toc402499_1738255347">
            <w:r>
              <w:rPr>
                <w:webHidden/>
                <w:rStyle w:val="IndexLink"/>
                <w:rtl w:val="true"/>
              </w:rPr>
              <w:t>أعقاب عبد اللّه بن موسی الکاظم</w:t>
            </w:r>
            <w:r>
              <w:rPr>
                <w:rStyle w:val="IndexLink"/>
                <w:rtl w:val="true"/>
              </w:rPr>
              <w:tab/>
            </w:r>
            <w:r>
              <w:rPr>
                <w:rStyle w:val="IndexLink"/>
              </w:rPr>
              <w:t>247</w:t>
            </w:r>
          </w:hyperlink>
        </w:p>
        <w:p>
          <w:pPr>
            <w:pStyle w:val="Contents3"/>
            <w:tabs>
              <w:tab w:val="clear" w:pos="8459"/>
              <w:tab w:val="right" w:pos="9026" w:leader="dot"/>
            </w:tabs>
            <w:rPr/>
          </w:pPr>
          <w:hyperlink w:anchor="__RefHeading___Toc402501_1738255347">
            <w:r>
              <w:rPr>
                <w:webHidden/>
                <w:rStyle w:val="IndexLink"/>
                <w:rtl w:val="true"/>
              </w:rPr>
              <w:t>أعقاب محمّد النصیبی بن موسی النصیبی</w:t>
            </w:r>
            <w:r>
              <w:rPr>
                <w:rStyle w:val="IndexLink"/>
                <w:rtl w:val="true"/>
              </w:rPr>
              <w:tab/>
            </w:r>
            <w:r>
              <w:rPr>
                <w:rStyle w:val="IndexLink"/>
              </w:rPr>
              <w:t>248</w:t>
            </w:r>
          </w:hyperlink>
        </w:p>
        <w:p>
          <w:pPr>
            <w:pStyle w:val="Contents3"/>
            <w:tabs>
              <w:tab w:val="clear" w:pos="8459"/>
              <w:tab w:val="right" w:pos="9026" w:leader="dot"/>
            </w:tabs>
            <w:rPr/>
          </w:pPr>
          <w:hyperlink w:anchor="__RefHeading___Toc402503_1738255347">
            <w:r>
              <w:rPr>
                <w:webHidden/>
                <w:rStyle w:val="IndexLink"/>
                <w:rtl w:val="true"/>
              </w:rPr>
              <w:t>أعقاب عبد اللّه بن جعفر الملاّح بن محمّد النصیبی</w:t>
            </w:r>
            <w:r>
              <w:rPr>
                <w:rStyle w:val="IndexLink"/>
                <w:rtl w:val="true"/>
              </w:rPr>
              <w:tab/>
            </w:r>
            <w:r>
              <w:rPr>
                <w:rStyle w:val="IndexLink"/>
              </w:rPr>
              <w:t>248</w:t>
            </w:r>
          </w:hyperlink>
        </w:p>
        <w:p>
          <w:pPr>
            <w:pStyle w:val="Contents3"/>
            <w:tabs>
              <w:tab w:val="clear" w:pos="8459"/>
              <w:tab w:val="right" w:pos="9026" w:leader="dot"/>
            </w:tabs>
            <w:rPr/>
          </w:pPr>
          <w:hyperlink w:anchor="__RefHeading___Toc402505_1738255347">
            <w:r>
              <w:rPr>
                <w:webHidden/>
                <w:rStyle w:val="IndexLink"/>
                <w:rtl w:val="true"/>
              </w:rPr>
              <w:t>أعقاب الحسین بن معمّر الضریر بن عبد اللّه</w:t>
            </w:r>
            <w:r>
              <w:rPr>
                <w:rStyle w:val="IndexLink"/>
                <w:rtl w:val="true"/>
              </w:rPr>
              <w:tab/>
            </w:r>
            <w:r>
              <w:rPr>
                <w:rStyle w:val="IndexLink"/>
              </w:rPr>
              <w:t>249</w:t>
            </w:r>
          </w:hyperlink>
        </w:p>
        <w:p>
          <w:pPr>
            <w:pStyle w:val="Contents3"/>
            <w:tabs>
              <w:tab w:val="clear" w:pos="8459"/>
              <w:tab w:val="right" w:pos="9026" w:leader="dot"/>
            </w:tabs>
            <w:rPr/>
          </w:pPr>
          <w:hyperlink w:anchor="__RefHeading___Toc402507_1738255347">
            <w:r>
              <w:rPr>
                <w:webHidden/>
                <w:rStyle w:val="IndexLink"/>
                <w:rtl w:val="true"/>
              </w:rPr>
              <w:t>أعقاب علی بن معمّر الضریر بن عبد اللّه</w:t>
            </w:r>
            <w:r>
              <w:rPr>
                <w:rStyle w:val="IndexLink"/>
                <w:rtl w:val="true"/>
              </w:rPr>
              <w:tab/>
            </w:r>
            <w:r>
              <w:rPr>
                <w:rStyle w:val="IndexLink"/>
              </w:rPr>
              <w:t>249</w:t>
            </w:r>
          </w:hyperlink>
        </w:p>
        <w:p>
          <w:pPr>
            <w:pStyle w:val="Contents3"/>
            <w:tabs>
              <w:tab w:val="clear" w:pos="8459"/>
              <w:tab w:val="right" w:pos="9026" w:leader="dot"/>
            </w:tabs>
            <w:rPr/>
          </w:pPr>
          <w:hyperlink w:anchor="__RefHeading___Toc402509_1738255347">
            <w:r>
              <w:rPr>
                <w:webHidden/>
                <w:rStyle w:val="IndexLink"/>
                <w:rtl w:val="true"/>
              </w:rPr>
              <w:t>أعقاب السیّد عبد المطّلب بن محمّد بن الحسین بن محمود</w:t>
            </w:r>
            <w:r>
              <w:rPr>
                <w:rStyle w:val="IndexLink"/>
                <w:rtl w:val="true"/>
              </w:rPr>
              <w:tab/>
            </w:r>
            <w:r>
              <w:rPr>
                <w:rStyle w:val="IndexLink"/>
              </w:rPr>
              <w:t>250</w:t>
            </w:r>
          </w:hyperlink>
        </w:p>
        <w:p>
          <w:pPr>
            <w:pStyle w:val="Contents3"/>
            <w:tabs>
              <w:tab w:val="clear" w:pos="8459"/>
              <w:tab w:val="right" w:pos="9026" w:leader="dot"/>
            </w:tabs>
            <w:rPr/>
          </w:pPr>
          <w:hyperlink w:anchor="__RefHeading___Toc402511_1738255347">
            <w:r>
              <w:rPr>
                <w:webHidden/>
                <w:rStyle w:val="IndexLink"/>
                <w:rtl w:val="true"/>
              </w:rPr>
              <w:t>أعقاب السیّد عبد اللّه بن محمّد بن الحسین بن محمود</w:t>
            </w:r>
            <w:r>
              <w:rPr>
                <w:rStyle w:val="IndexLink"/>
                <w:rtl w:val="true"/>
              </w:rPr>
              <w:tab/>
            </w:r>
            <w:r>
              <w:rPr>
                <w:rStyle w:val="IndexLink"/>
              </w:rPr>
              <w:t>250</w:t>
            </w:r>
          </w:hyperlink>
        </w:p>
        <w:p>
          <w:pPr>
            <w:pStyle w:val="Contents3"/>
            <w:tabs>
              <w:tab w:val="clear" w:pos="8459"/>
              <w:tab w:val="right" w:pos="9026" w:leader="dot"/>
            </w:tabs>
            <w:rPr/>
          </w:pPr>
          <w:hyperlink w:anchor="__RefHeading___Toc402513_1738255347">
            <w:r>
              <w:rPr>
                <w:webHidden/>
                <w:rStyle w:val="IndexLink"/>
                <w:rtl w:val="true"/>
              </w:rPr>
              <w:t>أعقاب السیّد نعمة اللّه الجزائری</w:t>
            </w:r>
            <w:r>
              <w:rPr>
                <w:rStyle w:val="IndexLink"/>
                <w:rtl w:val="true"/>
              </w:rPr>
              <w:tab/>
            </w:r>
            <w:r>
              <w:rPr>
                <w:rStyle w:val="IndexLink"/>
              </w:rPr>
              <w:t>250</w:t>
            </w:r>
          </w:hyperlink>
        </w:p>
        <w:p>
          <w:pPr>
            <w:pStyle w:val="Contents3"/>
            <w:tabs>
              <w:tab w:val="clear" w:pos="8459"/>
              <w:tab w:val="right" w:pos="9026" w:leader="dot"/>
            </w:tabs>
            <w:rPr/>
          </w:pPr>
          <w:hyperlink w:anchor="__RefHeading___Toc402515_1738255347">
            <w:r>
              <w:rPr>
                <w:webHidden/>
                <w:rStyle w:val="IndexLink"/>
                <w:rtl w:val="true"/>
              </w:rPr>
              <w:t>أعقاب السیّد نور الدین بن نعمة اللّه الجزائری</w:t>
            </w:r>
            <w:r>
              <w:rPr>
                <w:rStyle w:val="IndexLink"/>
                <w:rtl w:val="true"/>
              </w:rPr>
              <w:tab/>
            </w:r>
            <w:r>
              <w:rPr>
                <w:rStyle w:val="IndexLink"/>
              </w:rPr>
              <w:t>251</w:t>
            </w:r>
          </w:hyperlink>
        </w:p>
        <w:p>
          <w:pPr>
            <w:pStyle w:val="Contents3"/>
            <w:tabs>
              <w:tab w:val="clear" w:pos="8459"/>
              <w:tab w:val="right" w:pos="9026" w:leader="dot"/>
            </w:tabs>
            <w:rPr/>
          </w:pPr>
          <w:hyperlink w:anchor="__RefHeading___Toc402517_1738255347">
            <w:r>
              <w:rPr>
                <w:webHidden/>
                <w:rStyle w:val="IndexLink"/>
                <w:rtl w:val="true"/>
              </w:rPr>
              <w:t>أعقاب السیّد عبد اللّه بن نور الدین بن نعمة اللّه الجزائری</w:t>
            </w:r>
            <w:r>
              <w:rPr>
                <w:rStyle w:val="IndexLink"/>
                <w:rtl w:val="true"/>
              </w:rPr>
              <w:tab/>
            </w:r>
            <w:r>
              <w:rPr>
                <w:rStyle w:val="IndexLink"/>
              </w:rPr>
              <w:t>251</w:t>
            </w:r>
          </w:hyperlink>
        </w:p>
        <w:p>
          <w:pPr>
            <w:pStyle w:val="Contents3"/>
            <w:tabs>
              <w:tab w:val="clear" w:pos="8459"/>
              <w:tab w:val="right" w:pos="9026" w:leader="dot"/>
            </w:tabs>
            <w:rPr/>
          </w:pPr>
          <w:hyperlink w:anchor="__RefHeading___Toc402519_1738255347">
            <w:r>
              <w:rPr>
                <w:webHidden/>
                <w:rStyle w:val="IndexLink"/>
                <w:rtl w:val="true"/>
              </w:rPr>
              <w:t>أعقاب السیّد عبد السلام بن عبد اللّه بن نور الدین</w:t>
            </w:r>
            <w:r>
              <w:rPr>
                <w:rStyle w:val="IndexLink"/>
                <w:rtl w:val="true"/>
              </w:rPr>
              <w:tab/>
            </w:r>
            <w:r>
              <w:rPr>
                <w:rStyle w:val="IndexLink"/>
              </w:rPr>
              <w:t>251</w:t>
            </w:r>
          </w:hyperlink>
        </w:p>
        <w:p>
          <w:pPr>
            <w:pStyle w:val="Contents3"/>
            <w:tabs>
              <w:tab w:val="clear" w:pos="8459"/>
              <w:tab w:val="right" w:pos="9026" w:leader="dot"/>
            </w:tabs>
            <w:rPr/>
          </w:pPr>
          <w:hyperlink w:anchor="__RefHeading___Toc402521_1738255347">
            <w:r>
              <w:rPr>
                <w:webHidden/>
                <w:rStyle w:val="IndexLink"/>
                <w:rtl w:val="true"/>
              </w:rPr>
              <w:t>أعقاب السیّد طیّب بن عبد اللّه بن نور الدین</w:t>
            </w:r>
            <w:r>
              <w:rPr>
                <w:rStyle w:val="IndexLink"/>
                <w:rtl w:val="true"/>
              </w:rPr>
              <w:tab/>
            </w:r>
            <w:r>
              <w:rPr>
                <w:rStyle w:val="IndexLink"/>
              </w:rPr>
              <w:t>251</w:t>
            </w:r>
          </w:hyperlink>
        </w:p>
        <w:p>
          <w:pPr>
            <w:pStyle w:val="Contents3"/>
            <w:tabs>
              <w:tab w:val="clear" w:pos="8459"/>
              <w:tab w:val="right" w:pos="9026" w:leader="dot"/>
            </w:tabs>
            <w:rPr/>
          </w:pPr>
          <w:hyperlink w:anchor="__RefHeading___Toc402523_1738255347">
            <w:r>
              <w:rPr>
                <w:webHidden/>
                <w:rStyle w:val="IndexLink"/>
                <w:rtl w:val="true"/>
              </w:rPr>
              <w:t>أعقاب السیّد أبو تراب بن عبد اللّه بن نور الدین</w:t>
            </w:r>
            <w:r>
              <w:rPr>
                <w:rStyle w:val="IndexLink"/>
                <w:rtl w:val="true"/>
              </w:rPr>
              <w:tab/>
            </w:r>
            <w:r>
              <w:rPr>
                <w:rStyle w:val="IndexLink"/>
              </w:rPr>
              <w:t>252</w:t>
            </w:r>
          </w:hyperlink>
        </w:p>
        <w:p>
          <w:pPr>
            <w:pStyle w:val="Contents3"/>
            <w:tabs>
              <w:tab w:val="clear" w:pos="8459"/>
              <w:tab w:val="right" w:pos="9026" w:leader="dot"/>
            </w:tabs>
            <w:rPr/>
          </w:pPr>
          <w:hyperlink w:anchor="__RefHeading___Toc402525_1738255347">
            <w:r>
              <w:rPr>
                <w:webHidden/>
                <w:rStyle w:val="IndexLink"/>
                <w:rtl w:val="true"/>
              </w:rPr>
              <w:t>أعقاب السیّد محمّد جواد بن عبد اللّه بن نور الدین</w:t>
            </w:r>
            <w:r>
              <w:rPr>
                <w:rStyle w:val="IndexLink"/>
                <w:rtl w:val="true"/>
              </w:rPr>
              <w:tab/>
            </w:r>
            <w:r>
              <w:rPr>
                <w:rStyle w:val="IndexLink"/>
              </w:rPr>
              <w:t>252</w:t>
            </w:r>
          </w:hyperlink>
        </w:p>
        <w:p>
          <w:pPr>
            <w:pStyle w:val="Contents3"/>
            <w:tabs>
              <w:tab w:val="clear" w:pos="8459"/>
              <w:tab w:val="right" w:pos="9026" w:leader="dot"/>
            </w:tabs>
            <w:rPr/>
          </w:pPr>
          <w:hyperlink w:anchor="__RefHeading___Toc402527_1738255347">
            <w:r>
              <w:rPr>
                <w:webHidden/>
                <w:rStyle w:val="IndexLink"/>
                <w:rtl w:val="true"/>
              </w:rPr>
              <w:t>أعقاب السیّد محمّد أمین بن عبد اللّه بن نور الدین الجزائری</w:t>
            </w:r>
            <w:r>
              <w:rPr>
                <w:rStyle w:val="IndexLink"/>
                <w:rtl w:val="true"/>
              </w:rPr>
              <w:tab/>
            </w:r>
            <w:r>
              <w:rPr>
                <w:rStyle w:val="IndexLink"/>
              </w:rPr>
              <w:t>253</w:t>
            </w:r>
          </w:hyperlink>
        </w:p>
        <w:p>
          <w:pPr>
            <w:pStyle w:val="Contents3"/>
            <w:tabs>
              <w:tab w:val="clear" w:pos="8459"/>
              <w:tab w:val="right" w:pos="9026" w:leader="dot"/>
            </w:tabs>
            <w:rPr/>
          </w:pPr>
          <w:hyperlink w:anchor="__RefHeading___Toc402529_1738255347">
            <w:r>
              <w:rPr>
                <w:webHidden/>
                <w:rStyle w:val="IndexLink"/>
                <w:rtl w:val="true"/>
              </w:rPr>
              <w:t>أعقاب السیّد عبد الهادی بن عبد اللّه بن نور الدین الجزائری</w:t>
            </w:r>
            <w:r>
              <w:rPr>
                <w:rStyle w:val="IndexLink"/>
                <w:rtl w:val="true"/>
              </w:rPr>
              <w:tab/>
            </w:r>
            <w:r>
              <w:rPr>
                <w:rStyle w:val="IndexLink"/>
              </w:rPr>
              <w:t>253</w:t>
            </w:r>
          </w:hyperlink>
        </w:p>
        <w:p>
          <w:pPr>
            <w:pStyle w:val="Contents3"/>
            <w:tabs>
              <w:tab w:val="clear" w:pos="8459"/>
              <w:tab w:val="right" w:pos="9026" w:leader="dot"/>
            </w:tabs>
            <w:rPr/>
          </w:pPr>
          <w:hyperlink w:anchor="__RefHeading___Toc402531_1738255347">
            <w:r>
              <w:rPr>
                <w:webHidden/>
                <w:rStyle w:val="IndexLink"/>
                <w:rtl w:val="true"/>
              </w:rPr>
              <w:t>أعقاب السیّد محمّد بهاء الدین بن عبد اللّه بن نور الدین الجزائری</w:t>
            </w:r>
            <w:r>
              <w:rPr>
                <w:rStyle w:val="IndexLink"/>
                <w:rtl w:val="true"/>
              </w:rPr>
              <w:tab/>
            </w:r>
            <w:r>
              <w:rPr>
                <w:rStyle w:val="IndexLink"/>
              </w:rPr>
              <w:t>254</w:t>
            </w:r>
          </w:hyperlink>
        </w:p>
        <w:p>
          <w:pPr>
            <w:pStyle w:val="Contents3"/>
            <w:tabs>
              <w:tab w:val="clear" w:pos="8459"/>
              <w:tab w:val="right" w:pos="9026" w:leader="dot"/>
            </w:tabs>
            <w:rPr/>
          </w:pPr>
          <w:hyperlink w:anchor="__RefHeading___Toc402533_1738255347">
            <w:r>
              <w:rPr>
                <w:webHidden/>
                <w:rStyle w:val="IndexLink"/>
                <w:rtl w:val="true"/>
              </w:rPr>
              <w:t>أعقاب السیّد علی أکبر بن عبد اللّه بن نور الدین</w:t>
            </w:r>
            <w:r>
              <w:rPr>
                <w:rStyle w:val="IndexLink"/>
                <w:rtl w:val="true"/>
              </w:rPr>
              <w:tab/>
            </w:r>
            <w:r>
              <w:rPr>
                <w:rStyle w:val="IndexLink"/>
              </w:rPr>
              <w:t>254</w:t>
            </w:r>
          </w:hyperlink>
        </w:p>
        <w:p>
          <w:pPr>
            <w:pStyle w:val="Contents3"/>
            <w:tabs>
              <w:tab w:val="clear" w:pos="8459"/>
              <w:tab w:val="right" w:pos="9026" w:leader="dot"/>
            </w:tabs>
            <w:rPr/>
          </w:pPr>
          <w:hyperlink w:anchor="__RefHeading___Toc402535_1738255347">
            <w:r>
              <w:rPr>
                <w:webHidden/>
                <w:rStyle w:val="IndexLink"/>
                <w:rtl w:val="true"/>
              </w:rPr>
              <w:t>أعقاب السیّد محمّد رضا بن علی أکبر بن عبد اللّه بن نور الدین</w:t>
            </w:r>
            <w:r>
              <w:rPr>
                <w:rStyle w:val="IndexLink"/>
                <w:rtl w:val="true"/>
              </w:rPr>
              <w:tab/>
            </w:r>
            <w:r>
              <w:rPr>
                <w:rStyle w:val="IndexLink"/>
              </w:rPr>
              <w:t>257</w:t>
            </w:r>
          </w:hyperlink>
        </w:p>
        <w:p>
          <w:pPr>
            <w:pStyle w:val="Contents3"/>
            <w:tabs>
              <w:tab w:val="clear" w:pos="8459"/>
              <w:tab w:val="right" w:pos="9026" w:leader="dot"/>
            </w:tabs>
            <w:rPr/>
          </w:pPr>
          <w:hyperlink w:anchor="__RefHeading___Toc402537_1738255347">
            <w:r>
              <w:rPr>
                <w:webHidden/>
                <w:rStyle w:val="IndexLink"/>
                <w:rtl w:val="true"/>
              </w:rPr>
              <w:t>أعقاب السیّد أحمد بن محمّد رضا بن علی أکبر بن عبد اللّه</w:t>
            </w:r>
            <w:r>
              <w:rPr>
                <w:rStyle w:val="IndexLink"/>
                <w:rtl w:val="true"/>
              </w:rPr>
              <w:tab/>
            </w:r>
            <w:r>
              <w:rPr>
                <w:rStyle w:val="IndexLink"/>
              </w:rPr>
              <w:t>260</w:t>
            </w:r>
          </w:hyperlink>
        </w:p>
        <w:p>
          <w:pPr>
            <w:pStyle w:val="Contents3"/>
            <w:tabs>
              <w:tab w:val="clear" w:pos="8459"/>
              <w:tab w:val="right" w:pos="9026" w:leader="dot"/>
            </w:tabs>
            <w:rPr/>
          </w:pPr>
          <w:hyperlink w:anchor="__RefHeading___Toc402539_1738255347">
            <w:r>
              <w:rPr>
                <w:webHidden/>
                <w:rStyle w:val="IndexLink"/>
                <w:rtl w:val="true"/>
              </w:rPr>
              <w:t>أعقاب السیّد محمود بن أحمد بن محمّد رضا بن علی أکبر</w:t>
            </w:r>
            <w:r>
              <w:rPr>
                <w:rStyle w:val="IndexLink"/>
                <w:rtl w:val="true"/>
              </w:rPr>
              <w:tab/>
            </w:r>
            <w:r>
              <w:rPr>
                <w:rStyle w:val="IndexLink"/>
              </w:rPr>
              <w:t>261</w:t>
            </w:r>
          </w:hyperlink>
        </w:p>
        <w:p>
          <w:pPr>
            <w:pStyle w:val="Contents3"/>
            <w:tabs>
              <w:tab w:val="clear" w:pos="8459"/>
              <w:tab w:val="right" w:pos="9026" w:leader="dot"/>
            </w:tabs>
            <w:rPr/>
          </w:pPr>
          <w:hyperlink w:anchor="__RefHeading___Toc402541_1738255347">
            <w:r>
              <w:rPr>
                <w:webHidden/>
                <w:rStyle w:val="IndexLink"/>
                <w:rtl w:val="true"/>
              </w:rPr>
              <w:t>أعقاب السیّد حسین بن محمود بن أحمد بن محمّد رضا بن علی أکبر</w:t>
            </w:r>
            <w:r>
              <w:rPr>
                <w:rStyle w:val="IndexLink"/>
                <w:rtl w:val="true"/>
              </w:rPr>
              <w:tab/>
            </w:r>
            <w:r>
              <w:rPr>
                <w:rStyle w:val="IndexLink"/>
              </w:rPr>
              <w:t>261</w:t>
            </w:r>
          </w:hyperlink>
        </w:p>
        <w:p>
          <w:pPr>
            <w:pStyle w:val="Contents3"/>
            <w:tabs>
              <w:tab w:val="clear" w:pos="8459"/>
              <w:tab w:val="right" w:pos="9026" w:leader="dot"/>
            </w:tabs>
            <w:rPr/>
          </w:pPr>
          <w:hyperlink w:anchor="__RefHeading___Toc402543_1738255347">
            <w:r>
              <w:rPr>
                <w:webHidden/>
                <w:rStyle w:val="IndexLink"/>
                <w:rtl w:val="true"/>
              </w:rPr>
              <w:t>أعقاب السیّد علی أکبر بن محمّد رضا بن علی أکبر بن عبد اللّه</w:t>
            </w:r>
            <w:r>
              <w:rPr>
                <w:rStyle w:val="IndexLink"/>
                <w:rtl w:val="true"/>
              </w:rPr>
              <w:tab/>
            </w:r>
            <w:r>
              <w:rPr>
                <w:rStyle w:val="IndexLink"/>
              </w:rPr>
              <w:t>262</w:t>
            </w:r>
          </w:hyperlink>
        </w:p>
        <w:p>
          <w:pPr>
            <w:pStyle w:val="Contents3"/>
            <w:tabs>
              <w:tab w:val="clear" w:pos="8459"/>
              <w:tab w:val="right" w:pos="9026" w:leader="dot"/>
            </w:tabs>
            <w:rPr/>
          </w:pPr>
          <w:hyperlink w:anchor="__RefHeading___Toc402545_1738255347">
            <w:r>
              <w:rPr>
                <w:webHidden/>
                <w:rStyle w:val="IndexLink"/>
                <w:rtl w:val="true"/>
              </w:rPr>
              <w:t>أعقاب السیّد عبد اللّه بن علی أکبر بن عبد اللّه بن نور الدین</w:t>
            </w:r>
            <w:r>
              <w:rPr>
                <w:rStyle w:val="IndexLink"/>
                <w:rtl w:val="true"/>
              </w:rPr>
              <w:tab/>
            </w:r>
            <w:r>
              <w:rPr>
                <w:rStyle w:val="IndexLink"/>
              </w:rPr>
              <w:t>263</w:t>
            </w:r>
          </w:hyperlink>
        </w:p>
        <w:p>
          <w:pPr>
            <w:pStyle w:val="Contents3"/>
            <w:tabs>
              <w:tab w:val="clear" w:pos="8459"/>
              <w:tab w:val="right" w:pos="9026" w:leader="dot"/>
            </w:tabs>
            <w:rPr/>
          </w:pPr>
          <w:hyperlink w:anchor="__RefHeading___Toc402547_1738255347">
            <w:r>
              <w:rPr>
                <w:webHidden/>
                <w:rStyle w:val="IndexLink"/>
                <w:rtl w:val="true"/>
              </w:rPr>
              <w:t>أعقاب السیّد علی بن محمّد علی بن عبد اللّه بن علی أکبر</w:t>
            </w:r>
            <w:r>
              <w:rPr>
                <w:rStyle w:val="IndexLink"/>
                <w:rtl w:val="true"/>
              </w:rPr>
              <w:tab/>
            </w:r>
            <w:r>
              <w:rPr>
                <w:rStyle w:val="IndexLink"/>
              </w:rPr>
              <w:t>265</w:t>
            </w:r>
          </w:hyperlink>
        </w:p>
        <w:p>
          <w:pPr>
            <w:pStyle w:val="Contents3"/>
            <w:tabs>
              <w:tab w:val="clear" w:pos="8459"/>
              <w:tab w:val="right" w:pos="9026" w:leader="dot"/>
            </w:tabs>
            <w:rPr/>
          </w:pPr>
          <w:hyperlink w:anchor="__RefHeading___Toc402549_1738255347">
            <w:r>
              <w:rPr>
                <w:webHidden/>
                <w:rStyle w:val="IndexLink"/>
                <w:rtl w:val="true"/>
              </w:rPr>
              <w:t>أعقاب السیّد کاظم بن محمّد علی بن عبد اللّه بن علی أکبر</w:t>
            </w:r>
            <w:r>
              <w:rPr>
                <w:rStyle w:val="IndexLink"/>
                <w:rtl w:val="true"/>
              </w:rPr>
              <w:tab/>
            </w:r>
            <w:r>
              <w:rPr>
                <w:rStyle w:val="IndexLink"/>
              </w:rPr>
              <w:t>265</w:t>
            </w:r>
          </w:hyperlink>
        </w:p>
        <w:p>
          <w:pPr>
            <w:pStyle w:val="Contents3"/>
            <w:tabs>
              <w:tab w:val="clear" w:pos="8459"/>
              <w:tab w:val="right" w:pos="9026" w:leader="dot"/>
            </w:tabs>
            <w:rPr/>
          </w:pPr>
          <w:hyperlink w:anchor="__RefHeading___Toc402551_1738255347">
            <w:r>
              <w:rPr>
                <w:webHidden/>
                <w:rStyle w:val="IndexLink"/>
                <w:rtl w:val="true"/>
              </w:rPr>
              <w:t>أعقاب السیّد عبد اللّه بن محمّد علی بن عبد اللّه بن علی أکبر</w:t>
            </w:r>
            <w:r>
              <w:rPr>
                <w:rStyle w:val="IndexLink"/>
                <w:rtl w:val="true"/>
              </w:rPr>
              <w:tab/>
            </w:r>
            <w:r>
              <w:rPr>
                <w:rStyle w:val="IndexLink"/>
              </w:rPr>
              <w:t>266</w:t>
            </w:r>
          </w:hyperlink>
        </w:p>
        <w:p>
          <w:pPr>
            <w:pStyle w:val="Contents3"/>
            <w:tabs>
              <w:tab w:val="clear" w:pos="8459"/>
              <w:tab w:val="right" w:pos="9026" w:leader="dot"/>
            </w:tabs>
            <w:rPr/>
          </w:pPr>
          <w:hyperlink w:anchor="__RefHeading___Toc402553_1738255347">
            <w:r>
              <w:rPr>
                <w:webHidden/>
                <w:rStyle w:val="IndexLink"/>
                <w:rtl w:val="true"/>
              </w:rPr>
              <w:t>أعقاب السیّد محمّد بن محمّد علی بن عبد اللّه بن علی أکبر</w:t>
            </w:r>
            <w:r>
              <w:rPr>
                <w:rStyle w:val="IndexLink"/>
                <w:rtl w:val="true"/>
              </w:rPr>
              <w:tab/>
            </w:r>
            <w:r>
              <w:rPr>
                <w:rStyle w:val="IndexLink"/>
              </w:rPr>
              <w:t>267</w:t>
            </w:r>
          </w:hyperlink>
        </w:p>
        <w:p>
          <w:pPr>
            <w:pStyle w:val="Contents3"/>
            <w:tabs>
              <w:tab w:val="clear" w:pos="8459"/>
              <w:tab w:val="right" w:pos="9026" w:leader="dot"/>
            </w:tabs>
            <w:rPr/>
          </w:pPr>
          <w:hyperlink w:anchor="__RefHeading___Toc402555_1738255347">
            <w:r>
              <w:rPr>
                <w:webHidden/>
                <w:rStyle w:val="IndexLink"/>
                <w:rtl w:val="true"/>
              </w:rPr>
              <w:t>أعقاب السیّد محمّد مهدی بن عبد اللّه بن نور الدین الجزائری</w:t>
            </w:r>
            <w:r>
              <w:rPr>
                <w:rStyle w:val="IndexLink"/>
                <w:rtl w:val="true"/>
              </w:rPr>
              <w:tab/>
            </w:r>
            <w:r>
              <w:rPr>
                <w:rStyle w:val="IndexLink"/>
              </w:rPr>
              <w:t>267</w:t>
            </w:r>
          </w:hyperlink>
        </w:p>
        <w:p>
          <w:pPr>
            <w:pStyle w:val="Contents3"/>
            <w:tabs>
              <w:tab w:val="clear" w:pos="8459"/>
              <w:tab w:val="right" w:pos="9026" w:leader="dot"/>
            </w:tabs>
            <w:rPr/>
          </w:pPr>
          <w:hyperlink w:anchor="__RefHeading___Toc402557_1738255347">
            <w:r>
              <w:rPr>
                <w:webHidden/>
                <w:rStyle w:val="IndexLink"/>
                <w:rtl w:val="true"/>
              </w:rPr>
              <w:t>أعقاب السیّد أبی الحسن بن عبد اللّه بن نور الدین الجزائری</w:t>
            </w:r>
            <w:r>
              <w:rPr>
                <w:rStyle w:val="IndexLink"/>
                <w:rtl w:val="true"/>
              </w:rPr>
              <w:tab/>
            </w:r>
            <w:r>
              <w:rPr>
                <w:rStyle w:val="IndexLink"/>
              </w:rPr>
              <w:t>267</w:t>
            </w:r>
          </w:hyperlink>
        </w:p>
        <w:p>
          <w:pPr>
            <w:pStyle w:val="Contents3"/>
            <w:tabs>
              <w:tab w:val="clear" w:pos="8459"/>
              <w:tab w:val="right" w:pos="9026" w:leader="dot"/>
            </w:tabs>
            <w:rPr/>
          </w:pPr>
          <w:hyperlink w:anchor="__RefHeading___Toc402559_1738255347">
            <w:r>
              <w:rPr>
                <w:webHidden/>
                <w:rStyle w:val="IndexLink"/>
                <w:rtl w:val="true"/>
              </w:rPr>
              <w:t>أعقاب السیّد عبد الرحیم بن عبد اللّه بن نور الدین الجزائری</w:t>
            </w:r>
            <w:r>
              <w:rPr>
                <w:rStyle w:val="IndexLink"/>
                <w:rtl w:val="true"/>
              </w:rPr>
              <w:tab/>
            </w:r>
            <w:r>
              <w:rPr>
                <w:rStyle w:val="IndexLink"/>
              </w:rPr>
              <w:t>268</w:t>
            </w:r>
          </w:hyperlink>
        </w:p>
        <w:p>
          <w:pPr>
            <w:pStyle w:val="Contents3"/>
            <w:tabs>
              <w:tab w:val="clear" w:pos="8459"/>
              <w:tab w:val="right" w:pos="9026" w:leader="dot"/>
            </w:tabs>
            <w:rPr/>
          </w:pPr>
          <w:hyperlink w:anchor="__RefHeading___Toc402561_1738255347">
            <w:r>
              <w:rPr>
                <w:webHidden/>
                <w:rStyle w:val="IndexLink"/>
                <w:rtl w:val="true"/>
              </w:rPr>
              <w:t>أعقاب السیّد رضی الدین بن نور الدین بن نعمة اللّه الجزائری</w:t>
            </w:r>
            <w:r>
              <w:rPr>
                <w:rStyle w:val="IndexLink"/>
                <w:rtl w:val="true"/>
              </w:rPr>
              <w:tab/>
            </w:r>
            <w:r>
              <w:rPr>
                <w:rStyle w:val="IndexLink"/>
              </w:rPr>
              <w:t>268</w:t>
            </w:r>
          </w:hyperlink>
        </w:p>
        <w:p>
          <w:pPr>
            <w:pStyle w:val="Contents3"/>
            <w:tabs>
              <w:tab w:val="clear" w:pos="8459"/>
              <w:tab w:val="right" w:pos="9026" w:leader="dot"/>
            </w:tabs>
            <w:rPr/>
          </w:pPr>
          <w:hyperlink w:anchor="__RefHeading___Toc402563_1738255347">
            <w:r>
              <w:rPr>
                <w:webHidden/>
                <w:rStyle w:val="IndexLink"/>
                <w:rtl w:val="true"/>
              </w:rPr>
              <w:t>أعقاب السیّد حسین بن نور الدین بن نعمة اللّه الجزائری</w:t>
            </w:r>
            <w:r>
              <w:rPr>
                <w:rStyle w:val="IndexLink"/>
                <w:rtl w:val="true"/>
              </w:rPr>
              <w:tab/>
            </w:r>
            <w:r>
              <w:rPr>
                <w:rStyle w:val="IndexLink"/>
              </w:rPr>
              <w:t>268</w:t>
            </w:r>
          </w:hyperlink>
        </w:p>
        <w:p>
          <w:pPr>
            <w:pStyle w:val="Contents3"/>
            <w:tabs>
              <w:tab w:val="clear" w:pos="8459"/>
              <w:tab w:val="right" w:pos="9026" w:leader="dot"/>
            </w:tabs>
            <w:rPr/>
          </w:pPr>
          <w:hyperlink w:anchor="__RefHeading___Toc402565_1738255347">
            <w:r>
              <w:rPr>
                <w:webHidden/>
                <w:rStyle w:val="IndexLink"/>
                <w:rtl w:val="true"/>
              </w:rPr>
              <w:t>أعقاب السیّد محمّد بن نور الدین بن نعمة اللّه الجزائری</w:t>
            </w:r>
            <w:r>
              <w:rPr>
                <w:rStyle w:val="IndexLink"/>
                <w:rtl w:val="true"/>
              </w:rPr>
              <w:tab/>
            </w:r>
            <w:r>
              <w:rPr>
                <w:rStyle w:val="IndexLink"/>
              </w:rPr>
              <w:t>268</w:t>
            </w:r>
          </w:hyperlink>
        </w:p>
        <w:p>
          <w:pPr>
            <w:pStyle w:val="Contents3"/>
            <w:tabs>
              <w:tab w:val="clear" w:pos="8459"/>
              <w:tab w:val="right" w:pos="9026" w:leader="dot"/>
            </w:tabs>
            <w:rPr/>
          </w:pPr>
          <w:hyperlink w:anchor="__RefHeading___Toc402567_1738255347">
            <w:r>
              <w:rPr>
                <w:webHidden/>
                <w:rStyle w:val="IndexLink"/>
                <w:rtl w:val="true"/>
              </w:rPr>
              <w:t>أعقاب السیّد أحمد بن محمّد بن نور الدین الجزائری</w:t>
            </w:r>
            <w:r>
              <w:rPr>
                <w:rStyle w:val="IndexLink"/>
                <w:rtl w:val="true"/>
              </w:rPr>
              <w:tab/>
            </w:r>
            <w:r>
              <w:rPr>
                <w:rStyle w:val="IndexLink"/>
              </w:rPr>
              <w:t>269</w:t>
            </w:r>
          </w:hyperlink>
        </w:p>
        <w:p>
          <w:pPr>
            <w:pStyle w:val="Contents3"/>
            <w:tabs>
              <w:tab w:val="clear" w:pos="8459"/>
              <w:tab w:val="right" w:pos="9026" w:leader="dot"/>
            </w:tabs>
            <w:rPr/>
          </w:pPr>
          <w:hyperlink w:anchor="__RefHeading___Toc402569_1738255347">
            <w:r>
              <w:rPr>
                <w:webHidden/>
                <w:rStyle w:val="IndexLink"/>
                <w:rtl w:val="true"/>
              </w:rPr>
              <w:t>أعقاب السیّد محمّد معصوم بن محمّد بن نور الدین الجزائری</w:t>
            </w:r>
            <w:r>
              <w:rPr>
                <w:rStyle w:val="IndexLink"/>
                <w:rtl w:val="true"/>
              </w:rPr>
              <w:tab/>
            </w:r>
            <w:r>
              <w:rPr>
                <w:rStyle w:val="IndexLink"/>
              </w:rPr>
              <w:t>269</w:t>
            </w:r>
          </w:hyperlink>
        </w:p>
        <w:p>
          <w:pPr>
            <w:pStyle w:val="Contents3"/>
            <w:tabs>
              <w:tab w:val="clear" w:pos="8459"/>
              <w:tab w:val="right" w:pos="9026" w:leader="dot"/>
            </w:tabs>
            <w:rPr/>
          </w:pPr>
          <w:hyperlink w:anchor="__RefHeading___Toc402571_1738255347">
            <w:r>
              <w:rPr>
                <w:webHidden/>
                <w:rStyle w:val="IndexLink"/>
                <w:rtl w:val="true"/>
              </w:rPr>
              <w:t>أعقاب السیّد مرتضی بن نور الدین بن نعمة اللّه الجزائری</w:t>
            </w:r>
            <w:r>
              <w:rPr>
                <w:rStyle w:val="IndexLink"/>
                <w:rtl w:val="true"/>
              </w:rPr>
              <w:tab/>
            </w:r>
            <w:r>
              <w:rPr>
                <w:rStyle w:val="IndexLink"/>
              </w:rPr>
              <w:t>269</w:t>
            </w:r>
          </w:hyperlink>
        </w:p>
        <w:p>
          <w:pPr>
            <w:pStyle w:val="Contents3"/>
            <w:tabs>
              <w:tab w:val="clear" w:pos="8459"/>
              <w:tab w:val="right" w:pos="9026" w:leader="dot"/>
            </w:tabs>
            <w:rPr/>
          </w:pPr>
          <w:hyperlink w:anchor="__RefHeading___Toc402573_1738255347">
            <w:r>
              <w:rPr>
                <w:webHidden/>
                <w:rStyle w:val="IndexLink"/>
                <w:rtl w:val="true"/>
              </w:rPr>
              <w:t>أعقاب السیّد طالب بن نور الدین بن نعمة اللّه الجزائری</w:t>
            </w:r>
            <w:r>
              <w:rPr>
                <w:rStyle w:val="IndexLink"/>
                <w:rtl w:val="true"/>
              </w:rPr>
              <w:tab/>
            </w:r>
            <w:r>
              <w:rPr>
                <w:rStyle w:val="IndexLink"/>
              </w:rPr>
              <w:t>270</w:t>
            </w:r>
          </w:hyperlink>
        </w:p>
        <w:p>
          <w:pPr>
            <w:pStyle w:val="Contents3"/>
            <w:tabs>
              <w:tab w:val="clear" w:pos="8459"/>
              <w:tab w:val="right" w:pos="9026" w:leader="dot"/>
            </w:tabs>
            <w:rPr/>
          </w:pPr>
          <w:hyperlink w:anchor="__RefHeading___Toc402575_1738255347">
            <w:r>
              <w:rPr>
                <w:webHidden/>
                <w:rStyle w:val="IndexLink"/>
                <w:rtl w:val="true"/>
              </w:rPr>
              <w:t>أعقاب السیّد محمّد علی بن نور الدین بن نعمة اللّه الجزائری</w:t>
            </w:r>
            <w:r>
              <w:rPr>
                <w:rStyle w:val="IndexLink"/>
                <w:rtl w:val="true"/>
              </w:rPr>
              <w:tab/>
            </w:r>
            <w:r>
              <w:rPr>
                <w:rStyle w:val="IndexLink"/>
              </w:rPr>
              <w:t>270</w:t>
            </w:r>
          </w:hyperlink>
        </w:p>
        <w:p>
          <w:pPr>
            <w:pStyle w:val="Contents3"/>
            <w:tabs>
              <w:tab w:val="clear" w:pos="8459"/>
              <w:tab w:val="right" w:pos="9026" w:leader="dot"/>
            </w:tabs>
            <w:rPr/>
          </w:pPr>
          <w:hyperlink w:anchor="__RefHeading___Toc402577_1738255347">
            <w:r>
              <w:rPr>
                <w:webHidden/>
                <w:rStyle w:val="IndexLink"/>
                <w:rtl w:val="true"/>
              </w:rPr>
              <w:t>أعقاب السیّد عطاء اللّه بن محمّد بن الحسین بن أحمد بن محمود</w:t>
            </w:r>
            <w:r>
              <w:rPr>
                <w:rStyle w:val="IndexLink"/>
                <w:rtl w:val="true"/>
              </w:rPr>
              <w:tab/>
            </w:r>
            <w:r>
              <w:rPr>
                <w:rStyle w:val="IndexLink"/>
              </w:rPr>
              <w:t>270</w:t>
            </w:r>
          </w:hyperlink>
        </w:p>
        <w:p>
          <w:pPr>
            <w:pStyle w:val="Contents3"/>
            <w:tabs>
              <w:tab w:val="clear" w:pos="8459"/>
              <w:tab w:val="right" w:pos="9026" w:leader="dot"/>
            </w:tabs>
            <w:rPr/>
          </w:pPr>
          <w:hyperlink w:anchor="__RefHeading___Toc402579_1738255347">
            <w:r>
              <w:rPr>
                <w:webHidden/>
                <w:rStyle w:val="IndexLink"/>
                <w:rtl w:val="true"/>
              </w:rPr>
              <w:t>أعقاب نعمة اللّه بن عبد اللّه بن جعفر الملاّح بن محمّد النصیبی</w:t>
            </w:r>
            <w:r>
              <w:rPr>
                <w:rStyle w:val="IndexLink"/>
                <w:rtl w:val="true"/>
              </w:rPr>
              <w:tab/>
            </w:r>
            <w:r>
              <w:rPr>
                <w:rStyle w:val="IndexLink"/>
              </w:rPr>
              <w:t>271</w:t>
            </w:r>
          </w:hyperlink>
        </w:p>
        <w:p>
          <w:pPr>
            <w:pStyle w:val="Contents4"/>
            <w:tabs>
              <w:tab w:val="clear" w:pos="8176"/>
              <w:tab w:val="right" w:pos="9026" w:leader="dot"/>
            </w:tabs>
            <w:rPr/>
          </w:pPr>
          <w:hyperlink w:anchor="__RefHeading___Toc402581_1738255347">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402583_1738255347">
            <w:r>
              <w:rPr>
                <w:webHidden/>
                <w:rStyle w:val="IndexLink"/>
                <w:rtl w:val="true"/>
              </w:rPr>
              <w:t>أعقاب آل الحلو</w:t>
            </w:r>
            <w:r>
              <w:rPr>
                <w:rStyle w:val="IndexLink"/>
                <w:rtl w:val="true"/>
              </w:rPr>
              <w:tab/>
            </w:r>
            <w:r>
              <w:rPr>
                <w:rStyle w:val="IndexLink"/>
              </w:rPr>
              <w:t>271</w:t>
            </w:r>
          </w:hyperlink>
        </w:p>
        <w:p>
          <w:pPr>
            <w:pStyle w:val="Contents3"/>
            <w:tabs>
              <w:tab w:val="clear" w:pos="8459"/>
              <w:tab w:val="right" w:pos="9026" w:leader="dot"/>
            </w:tabs>
            <w:rPr/>
          </w:pPr>
          <w:hyperlink w:anchor="__RefHeading___Toc402585_1738255347">
            <w:r>
              <w:rPr>
                <w:webHidden/>
                <w:rStyle w:val="IndexLink"/>
                <w:rtl w:val="true"/>
              </w:rPr>
              <w:t>أعقاب عبد اللّه الحلو بن سلمان الحلو</w:t>
            </w:r>
            <w:r>
              <w:rPr>
                <w:rStyle w:val="IndexLink"/>
                <w:rtl w:val="true"/>
              </w:rPr>
              <w:tab/>
            </w:r>
            <w:r>
              <w:rPr>
                <w:rStyle w:val="IndexLink"/>
              </w:rPr>
              <w:t>272</w:t>
            </w:r>
          </w:hyperlink>
        </w:p>
        <w:p>
          <w:pPr>
            <w:pStyle w:val="Contents3"/>
            <w:tabs>
              <w:tab w:val="clear" w:pos="8459"/>
              <w:tab w:val="right" w:pos="9026" w:leader="dot"/>
            </w:tabs>
            <w:rPr/>
          </w:pPr>
          <w:hyperlink w:anchor="__RefHeading___Toc402587_1738255347">
            <w:r>
              <w:rPr>
                <w:webHidden/>
                <w:rStyle w:val="IndexLink"/>
                <w:rtl w:val="true"/>
              </w:rPr>
              <w:t>أعقاب علی بن جعفر الملاّح بن محمّد النصیبی</w:t>
            </w:r>
            <w:r>
              <w:rPr>
                <w:rStyle w:val="IndexLink"/>
                <w:rtl w:val="true"/>
              </w:rPr>
              <w:tab/>
            </w:r>
            <w:r>
              <w:rPr>
                <w:rStyle w:val="IndexLink"/>
              </w:rPr>
              <w:t>272</w:t>
            </w:r>
          </w:hyperlink>
        </w:p>
        <w:p>
          <w:pPr>
            <w:pStyle w:val="Contents3"/>
            <w:tabs>
              <w:tab w:val="clear" w:pos="8459"/>
              <w:tab w:val="right" w:pos="9026" w:leader="dot"/>
            </w:tabs>
            <w:rPr/>
          </w:pPr>
          <w:hyperlink w:anchor="__RefHeading___Toc402589_1738255347">
            <w:r>
              <w:rPr>
                <w:webHidden/>
                <w:rStyle w:val="IndexLink"/>
                <w:rtl w:val="true"/>
              </w:rPr>
              <w:t>أعقاب الحسین بن محمّد النصیبی</w:t>
            </w:r>
            <w:r>
              <w:rPr>
                <w:rStyle w:val="IndexLink"/>
                <w:rtl w:val="true"/>
              </w:rPr>
              <w:tab/>
            </w:r>
            <w:r>
              <w:rPr>
                <w:rStyle w:val="IndexLink"/>
              </w:rPr>
              <w:t>273</w:t>
            </w:r>
          </w:hyperlink>
        </w:p>
        <w:p>
          <w:pPr>
            <w:pStyle w:val="Contents3"/>
            <w:tabs>
              <w:tab w:val="clear" w:pos="8459"/>
              <w:tab w:val="right" w:pos="9026" w:leader="dot"/>
            </w:tabs>
            <w:rPr/>
          </w:pPr>
          <w:hyperlink w:anchor="__RefHeading___Toc402591_1738255347">
            <w:r>
              <w:rPr>
                <w:webHidden/>
                <w:rStyle w:val="IndexLink"/>
                <w:rtl w:val="true"/>
              </w:rPr>
              <w:t>أعقاب موسی بن محمّد النصیبی</w:t>
            </w:r>
            <w:r>
              <w:rPr>
                <w:rStyle w:val="IndexLink"/>
                <w:rtl w:val="true"/>
              </w:rPr>
              <w:tab/>
            </w:r>
            <w:r>
              <w:rPr>
                <w:rStyle w:val="IndexLink"/>
              </w:rPr>
              <w:t>273</w:t>
            </w:r>
          </w:hyperlink>
        </w:p>
        <w:p>
          <w:pPr>
            <w:pStyle w:val="Contents3"/>
            <w:tabs>
              <w:tab w:val="clear" w:pos="8459"/>
              <w:tab w:val="right" w:pos="9026" w:leader="dot"/>
            </w:tabs>
            <w:rPr/>
          </w:pPr>
          <w:hyperlink w:anchor="__RefHeading___Toc402593_1738255347">
            <w:r>
              <w:rPr>
                <w:webHidden/>
                <w:rStyle w:val="IndexLink"/>
                <w:rtl w:val="true"/>
              </w:rPr>
              <w:t>أعقاب القاسم بن موسی بن عبد اللّه العوکلانی</w:t>
            </w:r>
            <w:r>
              <w:rPr>
                <w:rStyle w:val="IndexLink"/>
                <w:rtl w:val="true"/>
              </w:rPr>
              <w:tab/>
            </w:r>
            <w:r>
              <w:rPr>
                <w:rStyle w:val="IndexLink"/>
              </w:rPr>
              <w:t>273</w:t>
            </w:r>
          </w:hyperlink>
        </w:p>
        <w:p>
          <w:pPr>
            <w:pStyle w:val="Contents3"/>
            <w:tabs>
              <w:tab w:val="clear" w:pos="8459"/>
              <w:tab w:val="right" w:pos="9026" w:leader="dot"/>
            </w:tabs>
            <w:rPr/>
          </w:pPr>
          <w:hyperlink w:anchor="__RefHeading___Toc402595_1738255347">
            <w:r>
              <w:rPr>
                <w:webHidden/>
                <w:rStyle w:val="IndexLink"/>
                <w:rtl w:val="true"/>
              </w:rPr>
              <w:t>أعقاب محمّد بن عبد اللّه العوکلانی</w:t>
            </w:r>
            <w:r>
              <w:rPr>
                <w:rStyle w:val="IndexLink"/>
                <w:rtl w:val="true"/>
              </w:rPr>
              <w:tab/>
            </w:r>
            <w:r>
              <w:rPr>
                <w:rStyle w:val="IndexLink"/>
              </w:rPr>
              <w:t>273</w:t>
            </w:r>
          </w:hyperlink>
        </w:p>
        <w:p>
          <w:pPr>
            <w:pStyle w:val="Contents3"/>
            <w:tabs>
              <w:tab w:val="clear" w:pos="8459"/>
              <w:tab w:val="right" w:pos="9026" w:leader="dot"/>
            </w:tabs>
            <w:rPr/>
          </w:pPr>
          <w:hyperlink w:anchor="__RefHeading___Toc402597_1738255347">
            <w:r>
              <w:rPr>
                <w:webHidden/>
                <w:rStyle w:val="IndexLink"/>
                <w:rtl w:val="true"/>
              </w:rPr>
              <w:t>أعقاب جعفر بن محمّد بن إبراهیم بن محمّد بن عبد اللّه العوکلانی</w:t>
            </w:r>
            <w:r>
              <w:rPr>
                <w:rStyle w:val="IndexLink"/>
                <w:rtl w:val="true"/>
              </w:rPr>
              <w:tab/>
            </w:r>
            <w:r>
              <w:rPr>
                <w:rStyle w:val="IndexLink"/>
              </w:rPr>
              <w:t>274</w:t>
            </w:r>
          </w:hyperlink>
        </w:p>
        <w:p>
          <w:pPr>
            <w:pStyle w:val="Contents3"/>
            <w:tabs>
              <w:tab w:val="clear" w:pos="8459"/>
              <w:tab w:val="right" w:pos="9026" w:leader="dot"/>
            </w:tabs>
            <w:rPr/>
          </w:pPr>
          <w:hyperlink w:anchor="__RefHeading___Toc402599_1738255347">
            <w:r>
              <w:rPr>
                <w:webHidden/>
                <w:rStyle w:val="IndexLink"/>
                <w:rtl w:val="true"/>
              </w:rPr>
              <w:t>أعقاب جعفر بن محمّد بن عبد اللّه العوکلانی</w:t>
            </w:r>
            <w:r>
              <w:rPr>
                <w:rStyle w:val="IndexLink"/>
                <w:rtl w:val="true"/>
              </w:rPr>
              <w:tab/>
            </w:r>
            <w:r>
              <w:rPr>
                <w:rStyle w:val="IndexLink"/>
              </w:rPr>
              <w:t>274</w:t>
            </w:r>
          </w:hyperlink>
        </w:p>
        <w:p>
          <w:pPr>
            <w:pStyle w:val="Contents3"/>
            <w:tabs>
              <w:tab w:val="clear" w:pos="8459"/>
              <w:tab w:val="right" w:pos="9026" w:leader="dot"/>
            </w:tabs>
            <w:rPr/>
          </w:pPr>
          <w:hyperlink w:anchor="__RefHeading___Toc402601_1738255347">
            <w:r>
              <w:rPr>
                <w:webHidden/>
                <w:rStyle w:val="IndexLink"/>
                <w:rtl w:val="true"/>
              </w:rPr>
              <w:t>أعقاب الحسن بن عبد اللّه العوکلانی</w:t>
            </w:r>
            <w:r>
              <w:rPr>
                <w:rStyle w:val="IndexLink"/>
                <w:rtl w:val="true"/>
              </w:rPr>
              <w:tab/>
            </w:r>
            <w:r>
              <w:rPr>
                <w:rStyle w:val="IndexLink"/>
              </w:rPr>
              <w:t>274</w:t>
            </w:r>
          </w:hyperlink>
        </w:p>
        <w:p>
          <w:pPr>
            <w:pStyle w:val="Contents3"/>
            <w:tabs>
              <w:tab w:val="clear" w:pos="8459"/>
              <w:tab w:val="right" w:pos="9026" w:leader="dot"/>
            </w:tabs>
            <w:rPr/>
          </w:pPr>
          <w:hyperlink w:anchor="__RefHeading___Toc402603_1738255347">
            <w:r>
              <w:rPr>
                <w:webHidden/>
                <w:rStyle w:val="IndexLink"/>
                <w:rtl w:val="true"/>
              </w:rPr>
              <w:t>أعقاب آل الخوانساری الروضاتی</w:t>
            </w:r>
            <w:r>
              <w:rPr>
                <w:rStyle w:val="IndexLink"/>
                <w:rtl w:val="true"/>
              </w:rPr>
              <w:tab/>
            </w:r>
            <w:r>
              <w:rPr>
                <w:rStyle w:val="IndexLink"/>
              </w:rPr>
              <w:t>274</w:t>
            </w:r>
          </w:hyperlink>
        </w:p>
        <w:p>
          <w:pPr>
            <w:pStyle w:val="Contents3"/>
            <w:tabs>
              <w:tab w:val="clear" w:pos="8459"/>
              <w:tab w:val="right" w:pos="9026" w:leader="dot"/>
            </w:tabs>
            <w:rPr/>
          </w:pPr>
          <w:hyperlink w:anchor="__RefHeading___Toc402605_1738255347">
            <w:r>
              <w:rPr>
                <w:webHidden/>
                <w:rStyle w:val="IndexLink"/>
                <w:rtl w:val="true"/>
              </w:rPr>
              <w:t>أعقاب السیّد محمّد هاشم بن زین العابدین الخوانساری</w:t>
            </w:r>
            <w:r>
              <w:rPr>
                <w:rStyle w:val="IndexLink"/>
                <w:rtl w:val="true"/>
              </w:rPr>
              <w:tab/>
            </w:r>
            <w:r>
              <w:rPr>
                <w:rStyle w:val="IndexLink"/>
              </w:rPr>
              <w:t>276</w:t>
            </w:r>
          </w:hyperlink>
        </w:p>
        <w:p>
          <w:pPr>
            <w:pStyle w:val="Contents3"/>
            <w:tabs>
              <w:tab w:val="clear" w:pos="8459"/>
              <w:tab w:val="right" w:pos="9026" w:leader="dot"/>
            </w:tabs>
            <w:rPr/>
          </w:pPr>
          <w:hyperlink w:anchor="__RefHeading___Toc402607_1738255347">
            <w:r>
              <w:rPr>
                <w:webHidden/>
                <w:rStyle w:val="IndexLink"/>
                <w:rtl w:val="true"/>
              </w:rPr>
              <w:t>أعقاب السیّد محمّد صادق بن زین العابدین الخوانساری</w:t>
            </w:r>
            <w:r>
              <w:rPr>
                <w:rStyle w:val="IndexLink"/>
                <w:rtl w:val="true"/>
              </w:rPr>
              <w:tab/>
            </w:r>
            <w:r>
              <w:rPr>
                <w:rStyle w:val="IndexLink"/>
              </w:rPr>
              <w:t>276</w:t>
            </w:r>
          </w:hyperlink>
        </w:p>
        <w:p>
          <w:pPr>
            <w:pStyle w:val="Contents3"/>
            <w:tabs>
              <w:tab w:val="clear" w:pos="8459"/>
              <w:tab w:val="right" w:pos="9026" w:leader="dot"/>
            </w:tabs>
            <w:rPr/>
          </w:pPr>
          <w:hyperlink w:anchor="__RefHeading___Toc402609_1738255347">
            <w:r>
              <w:rPr>
                <w:webHidden/>
                <w:rStyle w:val="IndexLink"/>
                <w:rtl w:val="true"/>
              </w:rPr>
              <w:t>أعقاب السیّد محمّد بن زین العابدین الخوانساری</w:t>
            </w:r>
            <w:r>
              <w:rPr>
                <w:rStyle w:val="IndexLink"/>
                <w:rtl w:val="true"/>
              </w:rPr>
              <w:tab/>
            </w:r>
            <w:r>
              <w:rPr>
                <w:rStyle w:val="IndexLink"/>
              </w:rPr>
              <w:t>276</w:t>
            </w:r>
          </w:hyperlink>
        </w:p>
        <w:p>
          <w:pPr>
            <w:pStyle w:val="Contents3"/>
            <w:tabs>
              <w:tab w:val="clear" w:pos="8459"/>
              <w:tab w:val="right" w:pos="9026" w:leader="dot"/>
            </w:tabs>
            <w:rPr/>
          </w:pPr>
          <w:hyperlink w:anchor="__RefHeading___Toc402611_1738255347">
            <w:r>
              <w:rPr>
                <w:webHidden/>
                <w:rStyle w:val="IndexLink"/>
                <w:rtl w:val="true"/>
              </w:rPr>
              <w:t>أعقاب السیّد حسن بن الحسین بن جعفر الکبیر</w:t>
            </w:r>
            <w:r>
              <w:rPr>
                <w:rStyle w:val="IndexLink"/>
                <w:rtl w:val="true"/>
              </w:rPr>
              <w:tab/>
            </w:r>
            <w:r>
              <w:rPr>
                <w:rStyle w:val="IndexLink"/>
              </w:rPr>
              <w:t>276</w:t>
            </w:r>
          </w:hyperlink>
        </w:p>
        <w:p>
          <w:pPr>
            <w:pStyle w:val="Contents3"/>
            <w:tabs>
              <w:tab w:val="clear" w:pos="8459"/>
              <w:tab w:val="right" w:pos="9026" w:leader="dot"/>
            </w:tabs>
            <w:rPr/>
          </w:pPr>
          <w:hyperlink w:anchor="__RefHeading___Toc402613_1738255347">
            <w:r>
              <w:rPr>
                <w:webHidden/>
                <w:rStyle w:val="IndexLink"/>
                <w:rtl w:val="true"/>
              </w:rPr>
              <w:t>أعقاب أحمد بن یحیی بن إبراهیم بن الحسن بن عبد اللّه العوکلانی</w:t>
            </w:r>
            <w:r>
              <w:rPr>
                <w:rStyle w:val="IndexLink"/>
                <w:rtl w:val="true"/>
              </w:rPr>
              <w:tab/>
            </w:r>
            <w:r>
              <w:rPr>
                <w:rStyle w:val="IndexLink"/>
              </w:rPr>
              <w:t>276</w:t>
            </w:r>
          </w:hyperlink>
        </w:p>
        <w:p>
          <w:pPr>
            <w:pStyle w:val="Contents3"/>
            <w:tabs>
              <w:tab w:val="clear" w:pos="8459"/>
              <w:tab w:val="right" w:pos="9026" w:leader="dot"/>
            </w:tabs>
            <w:rPr/>
          </w:pPr>
          <w:hyperlink w:anchor="__RefHeading___Toc402615_1738255347">
            <w:r>
              <w:rPr>
                <w:webHidden/>
                <w:rStyle w:val="IndexLink"/>
                <w:rtl w:val="true"/>
              </w:rPr>
              <w:t>أعقاب زید النار بن موسی الکاظم</w:t>
            </w:r>
            <w:r>
              <w:rPr>
                <w:rStyle w:val="IndexLink"/>
                <w:rtl w:val="true"/>
              </w:rPr>
              <w:tab/>
            </w:r>
            <w:r>
              <w:rPr>
                <w:rStyle w:val="IndexLink"/>
              </w:rPr>
              <w:t>277</w:t>
            </w:r>
          </w:hyperlink>
        </w:p>
        <w:p>
          <w:pPr>
            <w:pStyle w:val="Contents3"/>
            <w:tabs>
              <w:tab w:val="clear" w:pos="8459"/>
              <w:tab w:val="right" w:pos="9026" w:leader="dot"/>
            </w:tabs>
            <w:rPr/>
          </w:pPr>
          <w:hyperlink w:anchor="__RefHeading___Toc402617_1738255347">
            <w:r>
              <w:rPr>
                <w:webHidden/>
                <w:rStyle w:val="IndexLink"/>
                <w:rtl w:val="true"/>
              </w:rPr>
              <w:t>أعقاب موسی الأطروش بن زید النار</w:t>
            </w:r>
            <w:r>
              <w:rPr>
                <w:rStyle w:val="IndexLink"/>
                <w:rtl w:val="true"/>
              </w:rPr>
              <w:tab/>
            </w:r>
            <w:r>
              <w:rPr>
                <w:rStyle w:val="IndexLink"/>
              </w:rPr>
              <w:t>277</w:t>
            </w:r>
          </w:hyperlink>
        </w:p>
        <w:p>
          <w:pPr>
            <w:pStyle w:val="Contents3"/>
            <w:tabs>
              <w:tab w:val="clear" w:pos="8459"/>
              <w:tab w:val="right" w:pos="9026" w:leader="dot"/>
            </w:tabs>
            <w:rPr/>
          </w:pPr>
          <w:hyperlink w:anchor="__RefHeading___Toc402619_1738255347">
            <w:r>
              <w:rPr>
                <w:webHidden/>
                <w:rStyle w:val="IndexLink"/>
                <w:rtl w:val="true"/>
              </w:rPr>
              <w:t>أعقاب علی بن الحسن بن حمزة بن محمّد صغیب</w:t>
            </w:r>
            <w:r>
              <w:rPr>
                <w:rStyle w:val="IndexLink"/>
                <w:rtl w:val="true"/>
              </w:rPr>
              <w:tab/>
            </w:r>
            <w:r>
              <w:rPr>
                <w:rStyle w:val="IndexLink"/>
              </w:rPr>
              <w:t>278</w:t>
            </w:r>
          </w:hyperlink>
        </w:p>
        <w:p>
          <w:pPr>
            <w:pStyle w:val="Contents3"/>
            <w:tabs>
              <w:tab w:val="clear" w:pos="8459"/>
              <w:tab w:val="right" w:pos="9026" w:leader="dot"/>
            </w:tabs>
            <w:rPr/>
          </w:pPr>
          <w:hyperlink w:anchor="__RefHeading___Toc402621_1738255347">
            <w:r>
              <w:rPr>
                <w:webHidden/>
                <w:rStyle w:val="IndexLink"/>
                <w:rtl w:val="true"/>
              </w:rPr>
              <w:t>أعقاب علی بن محمّد بن موسی الخردل</w:t>
            </w:r>
            <w:r>
              <w:rPr>
                <w:rStyle w:val="IndexLink"/>
                <w:rtl w:val="true"/>
              </w:rPr>
              <w:tab/>
            </w:r>
            <w:r>
              <w:rPr>
                <w:rStyle w:val="IndexLink"/>
              </w:rPr>
              <w:t>279</w:t>
            </w:r>
          </w:hyperlink>
        </w:p>
        <w:p>
          <w:pPr>
            <w:pStyle w:val="Contents3"/>
            <w:tabs>
              <w:tab w:val="clear" w:pos="8459"/>
              <w:tab w:val="right" w:pos="9026" w:leader="dot"/>
            </w:tabs>
            <w:rPr/>
          </w:pPr>
          <w:hyperlink w:anchor="__RefHeading___Toc402623_1738255347">
            <w:r>
              <w:rPr>
                <w:webHidden/>
                <w:rStyle w:val="IndexLink"/>
                <w:rtl w:val="true"/>
              </w:rPr>
              <w:t>أعقاب محمّد بن موسی الأطروش</w:t>
            </w:r>
            <w:r>
              <w:rPr>
                <w:rStyle w:val="IndexLink"/>
                <w:rtl w:val="true"/>
              </w:rPr>
              <w:tab/>
            </w:r>
            <w:r>
              <w:rPr>
                <w:rStyle w:val="IndexLink"/>
              </w:rPr>
              <w:t>279</w:t>
            </w:r>
          </w:hyperlink>
        </w:p>
        <w:p>
          <w:pPr>
            <w:pStyle w:val="Contents3"/>
            <w:tabs>
              <w:tab w:val="clear" w:pos="8459"/>
              <w:tab w:val="right" w:pos="9026" w:leader="dot"/>
            </w:tabs>
            <w:rPr/>
          </w:pPr>
          <w:hyperlink w:anchor="__RefHeading___Toc402625_1738255347">
            <w:r>
              <w:rPr>
                <w:webHidden/>
                <w:rStyle w:val="IndexLink"/>
                <w:rtl w:val="true"/>
              </w:rPr>
              <w:t>أعقاب علی بن محمّد بن موسی الاطروش</w:t>
            </w:r>
            <w:r>
              <w:rPr>
                <w:rStyle w:val="IndexLink"/>
                <w:rtl w:val="true"/>
              </w:rPr>
              <w:tab/>
            </w:r>
            <w:r>
              <w:rPr>
                <w:rStyle w:val="IndexLink"/>
              </w:rPr>
              <w:t>280</w:t>
            </w:r>
          </w:hyperlink>
        </w:p>
        <w:p>
          <w:pPr>
            <w:pStyle w:val="Contents3"/>
            <w:tabs>
              <w:tab w:val="clear" w:pos="8459"/>
              <w:tab w:val="right" w:pos="9026" w:leader="dot"/>
            </w:tabs>
            <w:rPr/>
          </w:pPr>
          <w:hyperlink w:anchor="__RefHeading___Toc402627_1738255347">
            <w:r>
              <w:rPr>
                <w:webHidden/>
                <w:rStyle w:val="IndexLink"/>
                <w:rtl w:val="true"/>
              </w:rPr>
              <w:t>أعقاب جعفر بن علی بن محمّد بن موسی الأطروش</w:t>
            </w:r>
            <w:r>
              <w:rPr>
                <w:rStyle w:val="IndexLink"/>
                <w:rtl w:val="true"/>
              </w:rPr>
              <w:tab/>
            </w:r>
            <w:r>
              <w:rPr>
                <w:rStyle w:val="IndexLink"/>
              </w:rPr>
              <w:t>280</w:t>
            </w:r>
          </w:hyperlink>
        </w:p>
        <w:p>
          <w:pPr>
            <w:pStyle w:val="Contents3"/>
            <w:tabs>
              <w:tab w:val="clear" w:pos="8459"/>
              <w:tab w:val="right" w:pos="9026" w:leader="dot"/>
            </w:tabs>
            <w:rPr/>
          </w:pPr>
          <w:hyperlink w:anchor="__RefHeading___Toc402629_1738255347">
            <w:r>
              <w:rPr>
                <w:webHidden/>
                <w:rStyle w:val="IndexLink"/>
                <w:rtl w:val="true"/>
              </w:rPr>
              <w:t>أعقاب زید بن محمّد بن موسی الاطروش</w:t>
            </w:r>
            <w:r>
              <w:rPr>
                <w:rStyle w:val="IndexLink"/>
                <w:rtl w:val="true"/>
              </w:rPr>
              <w:tab/>
            </w:r>
            <w:r>
              <w:rPr>
                <w:rStyle w:val="IndexLink"/>
              </w:rPr>
              <w:t>280</w:t>
            </w:r>
          </w:hyperlink>
        </w:p>
        <w:p>
          <w:pPr>
            <w:pStyle w:val="Contents3"/>
            <w:tabs>
              <w:tab w:val="clear" w:pos="8459"/>
              <w:tab w:val="right" w:pos="9026" w:leader="dot"/>
            </w:tabs>
            <w:rPr/>
          </w:pPr>
          <w:hyperlink w:anchor="__RefHeading___Toc402631_1738255347">
            <w:r>
              <w:rPr>
                <w:webHidden/>
                <w:rStyle w:val="IndexLink"/>
                <w:rtl w:val="true"/>
              </w:rPr>
              <w:t>أعقاب موسی بن محمّد بن موسی الاطروش</w:t>
            </w:r>
            <w:r>
              <w:rPr>
                <w:rStyle w:val="IndexLink"/>
                <w:rtl w:val="true"/>
              </w:rPr>
              <w:tab/>
            </w:r>
            <w:r>
              <w:rPr>
                <w:rStyle w:val="IndexLink"/>
              </w:rPr>
              <w:t>281</w:t>
            </w:r>
          </w:hyperlink>
        </w:p>
        <w:p>
          <w:pPr>
            <w:pStyle w:val="Contents3"/>
            <w:tabs>
              <w:tab w:val="clear" w:pos="8459"/>
              <w:tab w:val="right" w:pos="9026" w:leader="dot"/>
            </w:tabs>
            <w:rPr/>
          </w:pPr>
          <w:hyperlink w:anchor="__RefHeading___Toc402633_1738255347">
            <w:r>
              <w:rPr>
                <w:webHidden/>
                <w:rStyle w:val="IndexLink"/>
                <w:rtl w:val="true"/>
              </w:rPr>
              <w:t>أعقاب الحسن بن محمّد بن موسی الاطروش</w:t>
            </w:r>
            <w:r>
              <w:rPr>
                <w:rStyle w:val="IndexLink"/>
                <w:rtl w:val="true"/>
              </w:rPr>
              <w:tab/>
            </w:r>
            <w:r>
              <w:rPr>
                <w:rStyle w:val="IndexLink"/>
              </w:rPr>
              <w:t>281</w:t>
            </w:r>
          </w:hyperlink>
        </w:p>
        <w:p>
          <w:pPr>
            <w:pStyle w:val="Contents3"/>
            <w:tabs>
              <w:tab w:val="clear" w:pos="8459"/>
              <w:tab w:val="right" w:pos="9026" w:leader="dot"/>
            </w:tabs>
            <w:rPr/>
          </w:pPr>
          <w:hyperlink w:anchor="__RefHeading___Toc402635_1738255347">
            <w:r>
              <w:rPr>
                <w:webHidden/>
                <w:rStyle w:val="IndexLink"/>
                <w:rtl w:val="true"/>
              </w:rPr>
              <w:t>أعقاب جعفر بن محمّد بن موسی الاطروش</w:t>
            </w:r>
            <w:r>
              <w:rPr>
                <w:rStyle w:val="IndexLink"/>
                <w:rtl w:val="true"/>
              </w:rPr>
              <w:tab/>
            </w:r>
            <w:r>
              <w:rPr>
                <w:rStyle w:val="IndexLink"/>
              </w:rPr>
              <w:t>281</w:t>
            </w:r>
          </w:hyperlink>
        </w:p>
        <w:p>
          <w:pPr>
            <w:pStyle w:val="Contents3"/>
            <w:tabs>
              <w:tab w:val="clear" w:pos="8459"/>
              <w:tab w:val="right" w:pos="9026" w:leader="dot"/>
            </w:tabs>
            <w:rPr/>
          </w:pPr>
          <w:hyperlink w:anchor="__RefHeading___Toc402637_1738255347">
            <w:r>
              <w:rPr>
                <w:webHidden/>
                <w:rStyle w:val="IndexLink"/>
                <w:rtl w:val="true"/>
              </w:rPr>
              <w:t>أعقاب أحمد بن موسی الاطروش بن زید النار</w:t>
            </w:r>
            <w:r>
              <w:rPr>
                <w:rStyle w:val="IndexLink"/>
                <w:rtl w:val="true"/>
              </w:rPr>
              <w:tab/>
            </w:r>
            <w:r>
              <w:rPr>
                <w:rStyle w:val="IndexLink"/>
              </w:rPr>
              <w:t>281</w:t>
            </w:r>
          </w:hyperlink>
        </w:p>
        <w:p>
          <w:pPr>
            <w:pStyle w:val="Contents3"/>
            <w:tabs>
              <w:tab w:val="clear" w:pos="8459"/>
              <w:tab w:val="right" w:pos="9026" w:leader="dot"/>
            </w:tabs>
            <w:rPr/>
          </w:pPr>
          <w:hyperlink w:anchor="__RefHeading___Toc402639_1738255347">
            <w:r>
              <w:rPr>
                <w:webHidden/>
                <w:rStyle w:val="IndexLink"/>
                <w:rtl w:val="true"/>
              </w:rPr>
              <w:t>أعقاب علی بن موسی الاطروش بن زید النار</w:t>
            </w:r>
            <w:r>
              <w:rPr>
                <w:rStyle w:val="IndexLink"/>
                <w:rtl w:val="true"/>
              </w:rPr>
              <w:tab/>
            </w:r>
            <w:r>
              <w:rPr>
                <w:rStyle w:val="IndexLink"/>
              </w:rPr>
              <w:t>281</w:t>
            </w:r>
          </w:hyperlink>
        </w:p>
        <w:p>
          <w:pPr>
            <w:pStyle w:val="Contents3"/>
            <w:tabs>
              <w:tab w:val="clear" w:pos="8459"/>
              <w:tab w:val="right" w:pos="9026" w:leader="dot"/>
            </w:tabs>
            <w:rPr/>
          </w:pPr>
          <w:hyperlink w:anchor="__RefHeading___Toc402641_1738255347">
            <w:r>
              <w:rPr>
                <w:webHidden/>
                <w:rStyle w:val="IndexLink"/>
                <w:rtl w:val="true"/>
              </w:rPr>
              <w:t>أعقاب جعفر بن زید النار</w:t>
            </w:r>
            <w:r>
              <w:rPr>
                <w:rStyle w:val="IndexLink"/>
                <w:rtl w:val="true"/>
              </w:rPr>
              <w:tab/>
            </w:r>
            <w:r>
              <w:rPr>
                <w:rStyle w:val="IndexLink"/>
              </w:rPr>
              <w:t>282</w:t>
            </w:r>
          </w:hyperlink>
        </w:p>
        <w:p>
          <w:pPr>
            <w:pStyle w:val="Contents3"/>
            <w:tabs>
              <w:tab w:val="clear" w:pos="8459"/>
              <w:tab w:val="right" w:pos="9026" w:leader="dot"/>
            </w:tabs>
            <w:rPr/>
          </w:pPr>
          <w:hyperlink w:anchor="__RefHeading___Toc402643_1738255347">
            <w:r>
              <w:rPr>
                <w:webHidden/>
                <w:rStyle w:val="IndexLink"/>
                <w:rtl w:val="true"/>
              </w:rPr>
              <w:t>أعقاب الحسین بن زید النار</w:t>
            </w:r>
            <w:r>
              <w:rPr>
                <w:rStyle w:val="IndexLink"/>
                <w:rtl w:val="true"/>
              </w:rPr>
              <w:tab/>
            </w:r>
            <w:r>
              <w:rPr>
                <w:rStyle w:val="IndexLink"/>
              </w:rPr>
              <w:t>283</w:t>
            </w:r>
          </w:hyperlink>
        </w:p>
        <w:p>
          <w:pPr>
            <w:pStyle w:val="Contents3"/>
            <w:tabs>
              <w:tab w:val="clear" w:pos="8459"/>
              <w:tab w:val="right" w:pos="9026" w:leader="dot"/>
            </w:tabs>
            <w:rPr/>
          </w:pPr>
          <w:hyperlink w:anchor="__RefHeading___Toc402645_1738255347">
            <w:r>
              <w:rPr>
                <w:webHidden/>
                <w:rStyle w:val="IndexLink"/>
                <w:rtl w:val="true"/>
              </w:rPr>
              <w:t>أعقاب الحسن بن موسی الکاظم</w:t>
            </w:r>
            <w:r>
              <w:rPr>
                <w:rStyle w:val="IndexLink"/>
                <w:rtl w:val="true"/>
              </w:rPr>
              <w:tab/>
            </w:r>
            <w:r>
              <w:rPr>
                <w:rStyle w:val="IndexLink"/>
              </w:rPr>
              <w:t>284</w:t>
            </w:r>
          </w:hyperlink>
        </w:p>
        <w:p>
          <w:pPr>
            <w:pStyle w:val="Contents3"/>
            <w:tabs>
              <w:tab w:val="clear" w:pos="8459"/>
              <w:tab w:val="right" w:pos="9026" w:leader="dot"/>
            </w:tabs>
            <w:rPr/>
          </w:pPr>
          <w:hyperlink w:anchor="__RefHeading___Toc402647_1738255347">
            <w:r>
              <w:rPr>
                <w:webHidden/>
                <w:rStyle w:val="IndexLink"/>
                <w:rtl w:val="true"/>
              </w:rPr>
              <w:t>أعقاب جعفر بن الحسن بن موسی الکاظم</w:t>
            </w:r>
            <w:r>
              <w:rPr>
                <w:rStyle w:val="IndexLink"/>
                <w:rtl w:val="true"/>
              </w:rPr>
              <w:tab/>
            </w:r>
            <w:r>
              <w:rPr>
                <w:rStyle w:val="IndexLink"/>
              </w:rPr>
              <w:t>284</w:t>
            </w:r>
          </w:hyperlink>
        </w:p>
        <w:p>
          <w:pPr>
            <w:pStyle w:val="Contents3"/>
            <w:tabs>
              <w:tab w:val="clear" w:pos="8459"/>
              <w:tab w:val="right" w:pos="9026" w:leader="dot"/>
            </w:tabs>
            <w:rPr/>
          </w:pPr>
          <w:hyperlink w:anchor="__RefHeading___Toc402649_1738255347">
            <w:r>
              <w:rPr>
                <w:webHidden/>
                <w:rStyle w:val="IndexLink"/>
                <w:rtl w:val="true"/>
              </w:rPr>
              <w:t>أعقاب علی العرزمی بن محمّد بن جعفر</w:t>
            </w:r>
            <w:r>
              <w:rPr>
                <w:rStyle w:val="IndexLink"/>
                <w:rtl w:val="true"/>
              </w:rPr>
              <w:tab/>
            </w:r>
            <w:r>
              <w:rPr>
                <w:rStyle w:val="IndexLink"/>
              </w:rPr>
              <w:t>284</w:t>
            </w:r>
          </w:hyperlink>
        </w:p>
        <w:p>
          <w:pPr>
            <w:pStyle w:val="Contents3"/>
            <w:tabs>
              <w:tab w:val="clear" w:pos="8459"/>
              <w:tab w:val="right" w:pos="9026" w:leader="dot"/>
            </w:tabs>
            <w:rPr/>
          </w:pPr>
          <w:hyperlink w:anchor="__RefHeading___Toc402651_1738255347">
            <w:r>
              <w:rPr>
                <w:webHidden/>
                <w:rStyle w:val="IndexLink"/>
                <w:rtl w:val="true"/>
              </w:rPr>
              <w:t>أعقاب آل اللطیّف</w:t>
            </w:r>
            <w:r>
              <w:rPr>
                <w:rStyle w:val="IndexLink"/>
                <w:rtl w:val="true"/>
              </w:rPr>
              <w:tab/>
            </w:r>
            <w:r>
              <w:rPr>
                <w:rStyle w:val="IndexLink"/>
              </w:rPr>
              <w:t>285</w:t>
            </w:r>
          </w:hyperlink>
        </w:p>
        <w:p>
          <w:pPr>
            <w:pStyle w:val="Contents3"/>
            <w:tabs>
              <w:tab w:val="clear" w:pos="8459"/>
              <w:tab w:val="right" w:pos="9026" w:leader="dot"/>
            </w:tabs>
            <w:rPr/>
          </w:pPr>
          <w:hyperlink w:anchor="__RefHeading___Toc402653_1738255347">
            <w:r>
              <w:rPr>
                <w:webHidden/>
                <w:rStyle w:val="IndexLink"/>
                <w:rtl w:val="true"/>
              </w:rPr>
              <w:t>أعقاب الحسن بن علی بن جعفر بن محمّد بن الحسین البلا</w:t>
            </w:r>
            <w:r>
              <w:rPr>
                <w:rStyle w:val="IndexLink"/>
                <w:rtl w:val="true"/>
              </w:rPr>
              <w:tab/>
            </w:r>
            <w:r>
              <w:rPr>
                <w:rStyle w:val="IndexLink"/>
              </w:rPr>
              <w:t>287</w:t>
            </w:r>
          </w:hyperlink>
        </w:p>
        <w:p>
          <w:pPr>
            <w:pStyle w:val="Contents3"/>
            <w:tabs>
              <w:tab w:val="clear" w:pos="8459"/>
              <w:tab w:val="right" w:pos="9026" w:leader="dot"/>
            </w:tabs>
            <w:rPr/>
          </w:pPr>
          <w:hyperlink w:anchor="__RefHeading___Toc402655_1738255347">
            <w:r>
              <w:rPr>
                <w:webHidden/>
                <w:rStyle w:val="IndexLink"/>
                <w:rtl w:val="true"/>
              </w:rPr>
              <w:t>أعقاب إبراهیم بن علی العرزمی</w:t>
            </w:r>
            <w:r>
              <w:rPr>
                <w:rStyle w:val="IndexLink"/>
                <w:rtl w:val="true"/>
              </w:rPr>
              <w:tab/>
            </w:r>
            <w:r>
              <w:rPr>
                <w:rStyle w:val="IndexLink"/>
              </w:rPr>
              <w:t>287</w:t>
            </w:r>
          </w:hyperlink>
        </w:p>
        <w:p>
          <w:pPr>
            <w:pStyle w:val="Contents3"/>
            <w:tabs>
              <w:tab w:val="clear" w:pos="8459"/>
              <w:tab w:val="right" w:pos="9026" w:leader="dot"/>
            </w:tabs>
            <w:rPr/>
          </w:pPr>
          <w:hyperlink w:anchor="__RefHeading___Toc402657_1738255347">
            <w:r>
              <w:rPr>
                <w:webHidden/>
                <w:rStyle w:val="IndexLink"/>
                <w:rtl w:val="true"/>
              </w:rPr>
              <w:t>أعقاب آل شبانة</w:t>
            </w:r>
            <w:r>
              <w:rPr>
                <w:rStyle w:val="IndexLink"/>
                <w:rtl w:val="true"/>
              </w:rPr>
              <w:tab/>
            </w:r>
            <w:r>
              <w:rPr>
                <w:rStyle w:val="IndexLink"/>
              </w:rPr>
              <w:t>287</w:t>
            </w:r>
          </w:hyperlink>
        </w:p>
        <w:p>
          <w:pPr>
            <w:pStyle w:val="Contents3"/>
            <w:tabs>
              <w:tab w:val="clear" w:pos="8459"/>
              <w:tab w:val="right" w:pos="9026" w:leader="dot"/>
            </w:tabs>
            <w:rPr/>
          </w:pPr>
          <w:hyperlink w:anchor="__RefHeading___Toc402659_1738255347">
            <w:r>
              <w:rPr>
                <w:webHidden/>
                <w:rStyle w:val="IndexLink"/>
                <w:rtl w:val="true"/>
              </w:rPr>
              <w:t>أعقاب موسی بن الحسن بن موسی الکاظم</w:t>
            </w:r>
            <w:r>
              <w:rPr>
                <w:rStyle w:val="IndexLink"/>
                <w:rtl w:val="true"/>
              </w:rPr>
              <w:tab/>
            </w:r>
            <w:r>
              <w:rPr>
                <w:rStyle w:val="IndexLink"/>
              </w:rPr>
              <w:t>288</w:t>
            </w:r>
          </w:hyperlink>
        </w:p>
        <w:p>
          <w:pPr>
            <w:pStyle w:val="Contents3"/>
            <w:tabs>
              <w:tab w:val="clear" w:pos="8459"/>
              <w:tab w:val="right" w:pos="9026" w:leader="dot"/>
            </w:tabs>
            <w:rPr/>
          </w:pPr>
          <w:hyperlink w:anchor="__RefHeading___Toc402661_1738255347">
            <w:r>
              <w:rPr>
                <w:webHidden/>
                <w:rStyle w:val="IndexLink"/>
                <w:rtl w:val="true"/>
              </w:rPr>
              <w:t>أعقاب عیسی بن الحسن بن موسی الکاظم</w:t>
            </w:r>
            <w:r>
              <w:rPr>
                <w:rStyle w:val="IndexLink"/>
                <w:rtl w:val="true"/>
              </w:rPr>
              <w:tab/>
            </w:r>
            <w:r>
              <w:rPr>
                <w:rStyle w:val="IndexLink"/>
              </w:rPr>
              <w:t>288</w:t>
            </w:r>
          </w:hyperlink>
        </w:p>
        <w:p>
          <w:pPr>
            <w:pStyle w:val="Contents3"/>
            <w:tabs>
              <w:tab w:val="clear" w:pos="8459"/>
              <w:tab w:val="right" w:pos="9026" w:leader="dot"/>
            </w:tabs>
            <w:rPr/>
          </w:pPr>
          <w:hyperlink w:anchor="__RefHeading___Toc402663_1738255347">
            <w:r>
              <w:rPr>
                <w:webHidden/>
                <w:rStyle w:val="IndexLink"/>
                <w:rtl w:val="true"/>
              </w:rPr>
              <w:t>أعقاب هاشم بن أحمد بن الناصر بن سلیمان بن موسی بن صالح</w:t>
            </w:r>
            <w:r>
              <w:rPr>
                <w:rStyle w:val="IndexLink"/>
                <w:rtl w:val="true"/>
              </w:rPr>
              <w:tab/>
            </w:r>
            <w:r>
              <w:rPr>
                <w:rStyle w:val="IndexLink"/>
              </w:rPr>
              <w:t>288</w:t>
            </w:r>
          </w:hyperlink>
        </w:p>
        <w:p>
          <w:pPr>
            <w:pStyle w:val="Contents3"/>
            <w:tabs>
              <w:tab w:val="clear" w:pos="8459"/>
              <w:tab w:val="right" w:pos="9026" w:leader="dot"/>
            </w:tabs>
            <w:rPr/>
          </w:pPr>
          <w:hyperlink w:anchor="__RefHeading___Toc402665_1738255347">
            <w:r>
              <w:rPr>
                <w:webHidden/>
                <w:rStyle w:val="IndexLink"/>
                <w:rtl w:val="true"/>
              </w:rPr>
              <w:t>أعقاب هارون بن موسی الکاظم</w:t>
            </w:r>
            <w:r>
              <w:rPr>
                <w:rStyle w:val="IndexLink"/>
                <w:rtl w:val="true"/>
              </w:rPr>
              <w:tab/>
            </w:r>
            <w:r>
              <w:rPr>
                <w:rStyle w:val="IndexLink"/>
              </w:rPr>
              <w:t>289</w:t>
            </w:r>
          </w:hyperlink>
        </w:p>
        <w:p>
          <w:pPr>
            <w:pStyle w:val="Contents3"/>
            <w:tabs>
              <w:tab w:val="clear" w:pos="8459"/>
              <w:tab w:val="right" w:pos="9026" w:leader="dot"/>
            </w:tabs>
            <w:rPr/>
          </w:pPr>
          <w:hyperlink w:anchor="__RefHeading___Toc402667_1738255347">
            <w:r>
              <w:rPr>
                <w:webHidden/>
                <w:rStyle w:val="IndexLink"/>
                <w:rtl w:val="true"/>
              </w:rPr>
              <w:t>أعقاب محمّد الأمیر بن أحمد بن هارون</w:t>
            </w:r>
            <w:r>
              <w:rPr>
                <w:rStyle w:val="IndexLink"/>
                <w:rtl w:val="true"/>
              </w:rPr>
              <w:tab/>
            </w:r>
            <w:r>
              <w:rPr>
                <w:rStyle w:val="IndexLink"/>
              </w:rPr>
              <w:t>290</w:t>
            </w:r>
          </w:hyperlink>
        </w:p>
        <w:p>
          <w:pPr>
            <w:pStyle w:val="Contents3"/>
            <w:tabs>
              <w:tab w:val="clear" w:pos="8459"/>
              <w:tab w:val="right" w:pos="9026" w:leader="dot"/>
            </w:tabs>
            <w:rPr/>
          </w:pPr>
          <w:hyperlink w:anchor="__RefHeading___Toc402669_1738255347">
            <w:r>
              <w:rPr>
                <w:webHidden/>
                <w:rStyle w:val="IndexLink"/>
                <w:rtl w:val="true"/>
              </w:rPr>
              <w:t>أعقاب جعفر الدقّاق بن محمّد الأمیر بن أحمد بن هارون</w:t>
            </w:r>
            <w:r>
              <w:rPr>
                <w:rStyle w:val="IndexLink"/>
                <w:rtl w:val="true"/>
              </w:rPr>
              <w:tab/>
            </w:r>
            <w:r>
              <w:rPr>
                <w:rStyle w:val="IndexLink"/>
              </w:rPr>
              <w:t>291</w:t>
            </w:r>
          </w:hyperlink>
        </w:p>
        <w:p>
          <w:pPr>
            <w:pStyle w:val="Contents3"/>
            <w:tabs>
              <w:tab w:val="clear" w:pos="8459"/>
              <w:tab w:val="right" w:pos="9026" w:leader="dot"/>
            </w:tabs>
            <w:rPr/>
          </w:pPr>
          <w:hyperlink w:anchor="__RefHeading___Toc402671_1738255347">
            <w:r>
              <w:rPr>
                <w:webHidden/>
                <w:rStyle w:val="IndexLink"/>
                <w:rtl w:val="true"/>
              </w:rPr>
              <w:t>أعقاب موسی بن أحمد بن هارون بن موسی الکاظم</w:t>
            </w:r>
            <w:r>
              <w:rPr>
                <w:rStyle w:val="IndexLink"/>
                <w:rtl w:val="true"/>
              </w:rPr>
              <w:tab/>
            </w:r>
            <w:r>
              <w:rPr>
                <w:rStyle w:val="IndexLink"/>
              </w:rPr>
              <w:t>292</w:t>
            </w:r>
          </w:hyperlink>
        </w:p>
        <w:p>
          <w:pPr>
            <w:pStyle w:val="Contents3"/>
            <w:tabs>
              <w:tab w:val="clear" w:pos="8459"/>
              <w:tab w:val="right" w:pos="9026" w:leader="dot"/>
            </w:tabs>
            <w:rPr/>
          </w:pPr>
          <w:hyperlink w:anchor="__RefHeading___Toc402673_1738255347">
            <w:r>
              <w:rPr>
                <w:webHidden/>
                <w:rStyle w:val="IndexLink"/>
                <w:rtl w:val="true"/>
              </w:rPr>
              <w:t>أعقاب محمّد بن هارون بن موسی الکاظم علیه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402675_1738255347">
            <w:r>
              <w:rPr>
                <w:webHidden/>
                <w:rStyle w:val="IndexLink"/>
                <w:rtl w:val="true"/>
              </w:rPr>
              <w:t>أعقاب موسی بن هارون بن موسی الکاظم علیه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402677_1738255347">
            <w:r>
              <w:rPr>
                <w:webHidden/>
                <w:rStyle w:val="IndexLink"/>
                <w:rtl w:val="true"/>
              </w:rPr>
              <w:t>أعقاب الحسین بن موسی الکاظم</w:t>
            </w:r>
            <w:r>
              <w:rPr>
                <w:rStyle w:val="IndexLink"/>
                <w:rtl w:val="true"/>
              </w:rPr>
              <w:tab/>
            </w:r>
            <w:r>
              <w:rPr>
                <w:rStyle w:val="IndexLink"/>
              </w:rPr>
              <w:t>293</w:t>
            </w:r>
          </w:hyperlink>
        </w:p>
        <w:p>
          <w:pPr>
            <w:pStyle w:val="Contents3"/>
            <w:tabs>
              <w:tab w:val="clear" w:pos="8459"/>
              <w:tab w:val="right" w:pos="9026" w:leader="dot"/>
            </w:tabs>
            <w:rPr/>
          </w:pPr>
          <w:hyperlink w:anchor="__RefHeading___Toc402679_1738255347">
            <w:r>
              <w:rPr>
                <w:webHidden/>
                <w:rStyle w:val="IndexLink"/>
                <w:rtl w:val="true"/>
              </w:rPr>
              <w:t>أعقاب محمّد بن الحسین بن موسی الکاظم</w:t>
            </w:r>
            <w:r>
              <w:rPr>
                <w:rStyle w:val="IndexLink"/>
                <w:rtl w:val="true"/>
              </w:rPr>
              <w:tab/>
            </w:r>
            <w:r>
              <w:rPr>
                <w:rStyle w:val="IndexLink"/>
              </w:rPr>
              <w:t>295</w:t>
            </w:r>
          </w:hyperlink>
        </w:p>
        <w:p>
          <w:pPr>
            <w:pStyle w:val="Contents3"/>
            <w:tabs>
              <w:tab w:val="clear" w:pos="8459"/>
              <w:tab w:val="right" w:pos="9026" w:leader="dot"/>
            </w:tabs>
            <w:rPr/>
          </w:pPr>
          <w:hyperlink w:anchor="__RefHeading___Toc402681_1738255347">
            <w:r>
              <w:rPr>
                <w:webHidden/>
                <w:rStyle w:val="IndexLink"/>
                <w:rtl w:val="true"/>
              </w:rPr>
              <w:t>أعقاب محمّد العابد بن موسی الکاظم</w:t>
            </w:r>
            <w:r>
              <w:rPr>
                <w:rStyle w:val="IndexLink"/>
                <w:rtl w:val="true"/>
              </w:rPr>
              <w:tab/>
            </w:r>
            <w:r>
              <w:rPr>
                <w:rStyle w:val="IndexLink"/>
              </w:rPr>
              <w:t>296</w:t>
            </w:r>
          </w:hyperlink>
        </w:p>
        <w:p>
          <w:pPr>
            <w:pStyle w:val="Contents3"/>
            <w:tabs>
              <w:tab w:val="clear" w:pos="8459"/>
              <w:tab w:val="right" w:pos="9026" w:leader="dot"/>
            </w:tabs>
            <w:rPr/>
          </w:pPr>
          <w:hyperlink w:anchor="__RefHeading___Toc402683_1738255347">
            <w:r>
              <w:rPr>
                <w:webHidden/>
                <w:rStyle w:val="IndexLink"/>
                <w:rtl w:val="true"/>
              </w:rPr>
              <w:t>أعقاب إبراهیم المجاب</w:t>
            </w:r>
            <w:r>
              <w:rPr>
                <w:rStyle w:val="IndexLink"/>
                <w:rtl w:val="true"/>
              </w:rPr>
              <w:tab/>
            </w:r>
            <w:r>
              <w:rPr>
                <w:rStyle w:val="IndexLink"/>
              </w:rPr>
              <w:t>296</w:t>
            </w:r>
          </w:hyperlink>
        </w:p>
        <w:p>
          <w:pPr>
            <w:pStyle w:val="Contents3"/>
            <w:tabs>
              <w:tab w:val="clear" w:pos="8459"/>
              <w:tab w:val="right" w:pos="9026" w:leader="dot"/>
            </w:tabs>
            <w:rPr/>
          </w:pPr>
          <w:hyperlink w:anchor="__RefHeading___Toc402685_1738255347">
            <w:r>
              <w:rPr>
                <w:webHidden/>
                <w:rStyle w:val="IndexLink"/>
                <w:rtl w:val="true"/>
              </w:rPr>
              <w:t>أعقاب محمّد بن إبراهیم المجاب</w:t>
            </w:r>
            <w:r>
              <w:rPr>
                <w:rStyle w:val="IndexLink"/>
                <w:rtl w:val="true"/>
              </w:rPr>
              <w:tab/>
            </w:r>
            <w:r>
              <w:rPr>
                <w:rStyle w:val="IndexLink"/>
              </w:rPr>
              <w:t>297</w:t>
            </w:r>
          </w:hyperlink>
        </w:p>
        <w:p>
          <w:pPr>
            <w:pStyle w:val="Contents3"/>
            <w:tabs>
              <w:tab w:val="clear" w:pos="8459"/>
              <w:tab w:val="right" w:pos="9026" w:leader="dot"/>
            </w:tabs>
            <w:rPr/>
          </w:pPr>
          <w:hyperlink w:anchor="__RefHeading___Toc402687_1738255347">
            <w:r>
              <w:rPr>
                <w:webHidden/>
                <w:rStyle w:val="IndexLink"/>
                <w:rtl w:val="true"/>
              </w:rPr>
              <w:t>أعقاب الحسن بن محمّد الحائری</w:t>
            </w:r>
            <w:r>
              <w:rPr>
                <w:rStyle w:val="IndexLink"/>
                <w:rtl w:val="true"/>
              </w:rPr>
              <w:tab/>
            </w:r>
            <w:r>
              <w:rPr>
                <w:rStyle w:val="IndexLink"/>
              </w:rPr>
              <w:t>297</w:t>
            </w:r>
          </w:hyperlink>
        </w:p>
        <w:p>
          <w:pPr>
            <w:pStyle w:val="Contents3"/>
            <w:tabs>
              <w:tab w:val="clear" w:pos="8459"/>
              <w:tab w:val="right" w:pos="9026" w:leader="dot"/>
            </w:tabs>
            <w:rPr/>
          </w:pPr>
          <w:hyperlink w:anchor="__RefHeading___Toc402689_1738255347">
            <w:r>
              <w:rPr>
                <w:webHidden/>
                <w:rStyle w:val="IndexLink"/>
                <w:rtl w:val="true"/>
              </w:rPr>
              <w:t>أعقاب أحمد بن الحسن بن محمّد الحائری</w:t>
            </w:r>
            <w:r>
              <w:rPr>
                <w:rStyle w:val="IndexLink"/>
                <w:rtl w:val="true"/>
              </w:rPr>
              <w:tab/>
            </w:r>
            <w:r>
              <w:rPr>
                <w:rStyle w:val="IndexLink"/>
              </w:rPr>
              <w:t>298</w:t>
            </w:r>
          </w:hyperlink>
        </w:p>
        <w:p>
          <w:pPr>
            <w:pStyle w:val="Contents3"/>
            <w:tabs>
              <w:tab w:val="clear" w:pos="8459"/>
              <w:tab w:val="right" w:pos="9026" w:leader="dot"/>
            </w:tabs>
            <w:rPr/>
          </w:pPr>
          <w:hyperlink w:anchor="__RefHeading___Toc402691_1738255347">
            <w:r>
              <w:rPr>
                <w:webHidden/>
                <w:rStyle w:val="IndexLink"/>
                <w:rtl w:val="true"/>
              </w:rPr>
              <w:t>أعقاب علی فویرة بن أحمد بن الحسن</w:t>
            </w:r>
            <w:r>
              <w:rPr>
                <w:rStyle w:val="IndexLink"/>
                <w:rtl w:val="true"/>
              </w:rPr>
              <w:tab/>
            </w:r>
            <w:r>
              <w:rPr>
                <w:rStyle w:val="IndexLink"/>
              </w:rPr>
              <w:t>298</w:t>
            </w:r>
          </w:hyperlink>
        </w:p>
        <w:p>
          <w:pPr>
            <w:pStyle w:val="Contents3"/>
            <w:tabs>
              <w:tab w:val="clear" w:pos="8459"/>
              <w:tab w:val="right" w:pos="9026" w:leader="dot"/>
            </w:tabs>
            <w:rPr/>
          </w:pPr>
          <w:hyperlink w:anchor="__RefHeading___Toc402693_1738255347">
            <w:r>
              <w:rPr>
                <w:webHidden/>
                <w:rStyle w:val="IndexLink"/>
                <w:rtl w:val="true"/>
              </w:rPr>
              <w:t>أعقاب محمّد بن محمّد بن علی فویرة</w:t>
            </w:r>
            <w:r>
              <w:rPr>
                <w:rStyle w:val="IndexLink"/>
                <w:rtl w:val="true"/>
              </w:rPr>
              <w:tab/>
            </w:r>
            <w:r>
              <w:rPr>
                <w:rStyle w:val="IndexLink"/>
              </w:rPr>
              <w:t>298</w:t>
            </w:r>
          </w:hyperlink>
        </w:p>
        <w:p>
          <w:pPr>
            <w:pStyle w:val="Contents3"/>
            <w:tabs>
              <w:tab w:val="clear" w:pos="8459"/>
              <w:tab w:val="right" w:pos="9026" w:leader="dot"/>
            </w:tabs>
            <w:rPr/>
          </w:pPr>
          <w:hyperlink w:anchor="__RefHeading___Toc402695_1738255347">
            <w:r>
              <w:rPr>
                <w:webHidden/>
                <w:rStyle w:val="IndexLink"/>
                <w:rtl w:val="true"/>
              </w:rPr>
              <w:t>أعقاب محمّد بن هبة اللّه بن محمّد بن محمّد بن علی فویرة</w:t>
            </w:r>
            <w:r>
              <w:rPr>
                <w:rStyle w:val="IndexLink"/>
                <w:rtl w:val="true"/>
              </w:rPr>
              <w:tab/>
            </w:r>
            <w:r>
              <w:rPr>
                <w:rStyle w:val="IndexLink"/>
              </w:rPr>
              <w:t>299</w:t>
            </w:r>
          </w:hyperlink>
        </w:p>
        <w:p>
          <w:pPr>
            <w:pStyle w:val="Contents3"/>
            <w:tabs>
              <w:tab w:val="clear" w:pos="8459"/>
              <w:tab w:val="right" w:pos="9026" w:leader="dot"/>
            </w:tabs>
            <w:rPr/>
          </w:pPr>
          <w:hyperlink w:anchor="__RefHeading___Toc402697_1738255347">
            <w:r>
              <w:rPr>
                <w:webHidden/>
                <w:rStyle w:val="IndexLink"/>
                <w:rtl w:val="true"/>
              </w:rPr>
              <w:t>أعقاب علی بن محمّد بن علی فویرة</w:t>
            </w:r>
            <w:r>
              <w:rPr>
                <w:rStyle w:val="IndexLink"/>
                <w:rtl w:val="true"/>
              </w:rPr>
              <w:tab/>
            </w:r>
            <w:r>
              <w:rPr>
                <w:rStyle w:val="IndexLink"/>
              </w:rPr>
              <w:t>300</w:t>
            </w:r>
          </w:hyperlink>
        </w:p>
        <w:p>
          <w:pPr>
            <w:pStyle w:val="Contents3"/>
            <w:tabs>
              <w:tab w:val="clear" w:pos="8459"/>
              <w:tab w:val="right" w:pos="9026" w:leader="dot"/>
            </w:tabs>
            <w:rPr/>
          </w:pPr>
          <w:hyperlink w:anchor="__RefHeading___Toc402699_1738255347">
            <w:r>
              <w:rPr>
                <w:webHidden/>
                <w:rStyle w:val="IndexLink"/>
                <w:rtl w:val="true"/>
              </w:rPr>
              <w:t>أعقاب عبد اللّه المکشوش بن محمّد بن علی فویرة</w:t>
            </w:r>
            <w:r>
              <w:rPr>
                <w:rStyle w:val="IndexLink"/>
                <w:rtl w:val="true"/>
              </w:rPr>
              <w:tab/>
            </w:r>
            <w:r>
              <w:rPr>
                <w:rStyle w:val="IndexLink"/>
              </w:rPr>
              <w:t>301</w:t>
            </w:r>
          </w:hyperlink>
        </w:p>
        <w:p>
          <w:pPr>
            <w:pStyle w:val="Contents3"/>
            <w:tabs>
              <w:tab w:val="clear" w:pos="8459"/>
              <w:tab w:val="right" w:pos="9026" w:leader="dot"/>
            </w:tabs>
            <w:rPr/>
          </w:pPr>
          <w:hyperlink w:anchor="__RefHeading___Toc402701_1738255347">
            <w:r>
              <w:rPr>
                <w:webHidden/>
                <w:rStyle w:val="IndexLink"/>
                <w:rtl w:val="true"/>
              </w:rPr>
              <w:t>أعقاب علی بن عبد اللّه المکشوش</w:t>
            </w:r>
            <w:r>
              <w:rPr>
                <w:rStyle w:val="IndexLink"/>
                <w:rtl w:val="true"/>
              </w:rPr>
              <w:tab/>
            </w:r>
            <w:r>
              <w:rPr>
                <w:rStyle w:val="IndexLink"/>
              </w:rPr>
              <w:t>301</w:t>
            </w:r>
          </w:hyperlink>
        </w:p>
        <w:p>
          <w:pPr>
            <w:pStyle w:val="Contents3"/>
            <w:tabs>
              <w:tab w:val="clear" w:pos="8459"/>
              <w:tab w:val="right" w:pos="9026" w:leader="dot"/>
            </w:tabs>
            <w:rPr/>
          </w:pPr>
          <w:hyperlink w:anchor="__RefHeading___Toc402703_1738255347">
            <w:r>
              <w:rPr>
                <w:webHidden/>
                <w:rStyle w:val="IndexLink"/>
                <w:rtl w:val="true"/>
              </w:rPr>
              <w:t>أعقاب الحسین بن عبد اللّه المکشوش</w:t>
            </w:r>
            <w:r>
              <w:rPr>
                <w:rStyle w:val="IndexLink"/>
                <w:rtl w:val="true"/>
              </w:rPr>
              <w:tab/>
            </w:r>
            <w:r>
              <w:rPr>
                <w:rStyle w:val="IndexLink"/>
              </w:rPr>
              <w:t>302</w:t>
            </w:r>
          </w:hyperlink>
        </w:p>
        <w:p>
          <w:pPr>
            <w:pStyle w:val="Contents3"/>
            <w:tabs>
              <w:tab w:val="clear" w:pos="8459"/>
              <w:tab w:val="right" w:pos="9026" w:leader="dot"/>
            </w:tabs>
            <w:rPr/>
          </w:pPr>
          <w:hyperlink w:anchor="__RefHeading___Toc402705_1738255347">
            <w:r>
              <w:rPr>
                <w:webHidden/>
                <w:rStyle w:val="IndexLink"/>
                <w:rtl w:val="true"/>
              </w:rPr>
              <w:t>أعقاب مسلم بن محمّد بن علی فویرة</w:t>
            </w:r>
            <w:r>
              <w:rPr>
                <w:rStyle w:val="IndexLink"/>
                <w:rtl w:val="true"/>
              </w:rPr>
              <w:tab/>
            </w:r>
            <w:r>
              <w:rPr>
                <w:rStyle w:val="IndexLink"/>
              </w:rPr>
              <w:t>302</w:t>
            </w:r>
          </w:hyperlink>
        </w:p>
        <w:p>
          <w:pPr>
            <w:pStyle w:val="Contents3"/>
            <w:tabs>
              <w:tab w:val="clear" w:pos="8459"/>
              <w:tab w:val="right" w:pos="9026" w:leader="dot"/>
            </w:tabs>
            <w:rPr/>
          </w:pPr>
          <w:hyperlink w:anchor="__RefHeading___Toc402707_1738255347">
            <w:r>
              <w:rPr>
                <w:webHidden/>
                <w:rStyle w:val="IndexLink"/>
                <w:rtl w:val="true"/>
              </w:rPr>
              <w:t>أعقاب معصوم بن أحمد بن الحسن بن محمّد الحائری</w:t>
            </w:r>
            <w:r>
              <w:rPr>
                <w:rStyle w:val="IndexLink"/>
                <w:rtl w:val="true"/>
              </w:rPr>
              <w:tab/>
            </w:r>
            <w:r>
              <w:rPr>
                <w:rStyle w:val="IndexLink"/>
              </w:rPr>
              <w:t>302</w:t>
            </w:r>
          </w:hyperlink>
        </w:p>
        <w:p>
          <w:pPr>
            <w:pStyle w:val="Contents3"/>
            <w:tabs>
              <w:tab w:val="clear" w:pos="8459"/>
              <w:tab w:val="right" w:pos="9026" w:leader="dot"/>
            </w:tabs>
            <w:rPr/>
          </w:pPr>
          <w:hyperlink w:anchor="__RefHeading___Toc402709_1738255347">
            <w:r>
              <w:rPr>
                <w:webHidden/>
                <w:rStyle w:val="IndexLink"/>
                <w:rtl w:val="true"/>
              </w:rPr>
              <w:t>أعقاب الحسن برکة بن أحمد بن الحسن بن محمّد الحائری</w:t>
            </w:r>
            <w:r>
              <w:rPr>
                <w:rStyle w:val="IndexLink"/>
                <w:rtl w:val="true"/>
              </w:rPr>
              <w:tab/>
            </w:r>
            <w:r>
              <w:rPr>
                <w:rStyle w:val="IndexLink"/>
              </w:rPr>
              <w:t>302</w:t>
            </w:r>
          </w:hyperlink>
        </w:p>
        <w:p>
          <w:pPr>
            <w:pStyle w:val="Contents3"/>
            <w:tabs>
              <w:tab w:val="clear" w:pos="8459"/>
              <w:tab w:val="right" w:pos="9026" w:leader="dot"/>
            </w:tabs>
            <w:rPr/>
          </w:pPr>
          <w:hyperlink w:anchor="__RefHeading___Toc402711_1738255347">
            <w:r>
              <w:rPr>
                <w:webHidden/>
                <w:rStyle w:val="IndexLink"/>
                <w:rtl w:val="true"/>
              </w:rPr>
              <w:t>أعقاب آل الخرسان</w:t>
            </w:r>
            <w:r>
              <w:rPr>
                <w:rStyle w:val="IndexLink"/>
                <w:rtl w:val="true"/>
              </w:rPr>
              <w:tab/>
            </w:r>
            <w:r>
              <w:rPr>
                <w:rStyle w:val="IndexLink"/>
              </w:rPr>
              <w:t>303</w:t>
            </w:r>
          </w:hyperlink>
        </w:p>
        <w:p>
          <w:pPr>
            <w:pStyle w:val="Contents3"/>
            <w:tabs>
              <w:tab w:val="clear" w:pos="8459"/>
              <w:tab w:val="right" w:pos="9026" w:leader="dot"/>
            </w:tabs>
            <w:rPr/>
          </w:pPr>
          <w:hyperlink w:anchor="__RefHeading___Toc402713_1738255347">
            <w:r>
              <w:rPr>
                <w:webHidden/>
                <w:rStyle w:val="IndexLink"/>
                <w:rtl w:val="true"/>
              </w:rPr>
              <w:t>أعقاب السیّد موسی الخرسان</w:t>
            </w:r>
            <w:r>
              <w:rPr>
                <w:rStyle w:val="IndexLink"/>
                <w:rtl w:val="true"/>
              </w:rPr>
              <w:tab/>
            </w:r>
            <w:r>
              <w:rPr>
                <w:rStyle w:val="IndexLink"/>
              </w:rPr>
              <w:t>304</w:t>
            </w:r>
          </w:hyperlink>
        </w:p>
        <w:p>
          <w:pPr>
            <w:pStyle w:val="Contents3"/>
            <w:tabs>
              <w:tab w:val="clear" w:pos="8459"/>
              <w:tab w:val="right" w:pos="9026" w:leader="dot"/>
            </w:tabs>
            <w:rPr/>
          </w:pPr>
          <w:hyperlink w:anchor="__RefHeading___Toc402715_1738255347">
            <w:r>
              <w:rPr>
                <w:webHidden/>
                <w:rStyle w:val="IndexLink"/>
                <w:rtl w:val="true"/>
              </w:rPr>
              <w:t>أعقاب السیّد عبّاس الخرسان</w:t>
            </w:r>
            <w:r>
              <w:rPr>
                <w:rStyle w:val="IndexLink"/>
                <w:rtl w:val="true"/>
              </w:rPr>
              <w:tab/>
            </w:r>
            <w:r>
              <w:rPr>
                <w:rStyle w:val="IndexLink"/>
              </w:rPr>
              <w:t>304</w:t>
            </w:r>
          </w:hyperlink>
        </w:p>
        <w:p>
          <w:pPr>
            <w:pStyle w:val="Contents3"/>
            <w:tabs>
              <w:tab w:val="clear" w:pos="8459"/>
              <w:tab w:val="right" w:pos="9026" w:leader="dot"/>
            </w:tabs>
            <w:rPr/>
          </w:pPr>
          <w:hyperlink w:anchor="__RefHeading___Toc402717_1738255347">
            <w:r>
              <w:rPr>
                <w:webHidden/>
                <w:rStyle w:val="IndexLink"/>
                <w:rtl w:val="true"/>
              </w:rPr>
              <w:t>أعقاب السیّد محسن بن شکر بن مسعود العیشی</w:t>
            </w:r>
            <w:r>
              <w:rPr>
                <w:rStyle w:val="IndexLink"/>
                <w:rtl w:val="true"/>
              </w:rPr>
              <w:tab/>
            </w:r>
            <w:r>
              <w:rPr>
                <w:rStyle w:val="IndexLink"/>
              </w:rPr>
              <w:t>304</w:t>
            </w:r>
          </w:hyperlink>
        </w:p>
        <w:p>
          <w:pPr>
            <w:pStyle w:val="Contents3"/>
            <w:tabs>
              <w:tab w:val="clear" w:pos="8459"/>
              <w:tab w:val="right" w:pos="9026" w:leader="dot"/>
            </w:tabs>
            <w:rPr/>
          </w:pPr>
          <w:hyperlink w:anchor="__RefHeading___Toc402719_1738255347">
            <w:r>
              <w:rPr>
                <w:webHidden/>
                <w:rStyle w:val="IndexLink"/>
                <w:rtl w:val="true"/>
              </w:rPr>
              <w:t>أعقاب محمّد بن الحسن بن محمّد الحائری</w:t>
            </w:r>
            <w:r>
              <w:rPr>
                <w:rStyle w:val="IndexLink"/>
                <w:rtl w:val="true"/>
              </w:rPr>
              <w:tab/>
            </w:r>
            <w:r>
              <w:rPr>
                <w:rStyle w:val="IndexLink"/>
              </w:rPr>
              <w:t>304</w:t>
            </w:r>
          </w:hyperlink>
        </w:p>
        <w:p>
          <w:pPr>
            <w:pStyle w:val="Contents3"/>
            <w:tabs>
              <w:tab w:val="clear" w:pos="8459"/>
              <w:tab w:val="right" w:pos="9026" w:leader="dot"/>
            </w:tabs>
            <w:rPr/>
          </w:pPr>
          <w:hyperlink w:anchor="__RefHeading___Toc402721_1738255347">
            <w:r>
              <w:rPr>
                <w:webHidden/>
                <w:rStyle w:val="IndexLink"/>
                <w:rtl w:val="true"/>
              </w:rPr>
              <w:t>أعقاب علی بن الحسن بن محمّد الحائری</w:t>
            </w:r>
            <w:r>
              <w:rPr>
                <w:rStyle w:val="IndexLink"/>
                <w:rtl w:val="true"/>
              </w:rPr>
              <w:tab/>
            </w:r>
            <w:r>
              <w:rPr>
                <w:rStyle w:val="IndexLink"/>
              </w:rPr>
              <w:t>304</w:t>
            </w:r>
          </w:hyperlink>
        </w:p>
        <w:p>
          <w:pPr>
            <w:pStyle w:val="Contents3"/>
            <w:tabs>
              <w:tab w:val="clear" w:pos="8459"/>
              <w:tab w:val="right" w:pos="9026" w:leader="dot"/>
            </w:tabs>
            <w:rPr/>
          </w:pPr>
          <w:hyperlink w:anchor="__RefHeading___Toc402723_1738255347">
            <w:r>
              <w:rPr>
                <w:webHidden/>
                <w:rStyle w:val="IndexLink"/>
                <w:rtl w:val="true"/>
              </w:rPr>
              <w:t>أعقاب موسی الصالح بن محمّد بن علی بن علی الضخم</w:t>
            </w:r>
            <w:r>
              <w:rPr>
                <w:rStyle w:val="IndexLink"/>
                <w:rtl w:val="true"/>
              </w:rPr>
              <w:tab/>
            </w:r>
            <w:r>
              <w:rPr>
                <w:rStyle w:val="IndexLink"/>
              </w:rPr>
              <w:t>305</w:t>
            </w:r>
          </w:hyperlink>
        </w:p>
        <w:p>
          <w:pPr>
            <w:pStyle w:val="Contents3"/>
            <w:tabs>
              <w:tab w:val="clear" w:pos="8459"/>
              <w:tab w:val="right" w:pos="9026" w:leader="dot"/>
            </w:tabs>
            <w:rPr/>
          </w:pPr>
          <w:hyperlink w:anchor="__RefHeading___Toc402725_1738255347">
            <w:r>
              <w:rPr>
                <w:webHidden/>
                <w:rStyle w:val="IndexLink"/>
                <w:rtl w:val="true"/>
              </w:rPr>
              <w:t>أعقاب السیّد الحسین الغریفی</w:t>
            </w:r>
            <w:r>
              <w:rPr>
                <w:rStyle w:val="IndexLink"/>
                <w:rtl w:val="true"/>
              </w:rPr>
              <w:tab/>
            </w:r>
            <w:r>
              <w:rPr>
                <w:rStyle w:val="IndexLink"/>
              </w:rPr>
              <w:t>305</w:t>
            </w:r>
          </w:hyperlink>
        </w:p>
        <w:p>
          <w:pPr>
            <w:pStyle w:val="Contents3"/>
            <w:tabs>
              <w:tab w:val="clear" w:pos="8459"/>
              <w:tab w:val="right" w:pos="9026" w:leader="dot"/>
            </w:tabs>
            <w:rPr/>
          </w:pPr>
          <w:hyperlink w:anchor="__RefHeading___Toc402727_1738255347">
            <w:r>
              <w:rPr>
                <w:webHidden/>
                <w:rStyle w:val="IndexLink"/>
                <w:rtl w:val="true"/>
              </w:rPr>
              <w:t>أعقاب الحسن بن الحسین الغریفی</w:t>
            </w:r>
            <w:r>
              <w:rPr>
                <w:rStyle w:val="IndexLink"/>
                <w:rtl w:val="true"/>
              </w:rPr>
              <w:tab/>
            </w:r>
            <w:r>
              <w:rPr>
                <w:rStyle w:val="IndexLink"/>
              </w:rPr>
              <w:t>306</w:t>
            </w:r>
          </w:hyperlink>
        </w:p>
        <w:p>
          <w:pPr>
            <w:pStyle w:val="Contents3"/>
            <w:tabs>
              <w:tab w:val="clear" w:pos="8459"/>
              <w:tab w:val="right" w:pos="9026" w:leader="dot"/>
            </w:tabs>
            <w:rPr/>
          </w:pPr>
          <w:hyperlink w:anchor="__RefHeading___Toc402729_1738255347">
            <w:r>
              <w:rPr>
                <w:webHidden/>
                <w:rStyle w:val="IndexLink"/>
                <w:rtl w:val="true"/>
              </w:rPr>
              <w:t>أعقاب علوی عتیق الحسین بن الحسین الغریفی</w:t>
            </w:r>
            <w:r>
              <w:rPr>
                <w:rStyle w:val="IndexLink"/>
                <w:rtl w:val="true"/>
              </w:rPr>
              <w:tab/>
            </w:r>
            <w:r>
              <w:rPr>
                <w:rStyle w:val="IndexLink"/>
              </w:rPr>
              <w:t>306</w:t>
            </w:r>
          </w:hyperlink>
        </w:p>
        <w:p>
          <w:pPr>
            <w:pStyle w:val="Contents3"/>
            <w:tabs>
              <w:tab w:val="clear" w:pos="8459"/>
              <w:tab w:val="right" w:pos="9026" w:leader="dot"/>
            </w:tabs>
            <w:rPr/>
          </w:pPr>
          <w:hyperlink w:anchor="__RefHeading___Toc402731_1738255347">
            <w:r>
              <w:rPr>
                <w:webHidden/>
                <w:rStyle w:val="IndexLink"/>
                <w:rtl w:val="true"/>
              </w:rPr>
              <w:t>أعقاب السیّد عبد اللّه البلادی</w:t>
            </w:r>
            <w:r>
              <w:rPr>
                <w:rStyle w:val="IndexLink"/>
                <w:rtl w:val="true"/>
              </w:rPr>
              <w:tab/>
            </w:r>
            <w:r>
              <w:rPr>
                <w:rStyle w:val="IndexLink"/>
              </w:rPr>
              <w:t>306</w:t>
            </w:r>
          </w:hyperlink>
        </w:p>
        <w:p>
          <w:pPr>
            <w:pStyle w:val="Contents3"/>
            <w:tabs>
              <w:tab w:val="clear" w:pos="8459"/>
              <w:tab w:val="right" w:pos="9026" w:leader="dot"/>
            </w:tabs>
            <w:rPr/>
          </w:pPr>
          <w:hyperlink w:anchor="__RefHeading___Toc402733_1738255347">
            <w:r>
              <w:rPr>
                <w:webHidden/>
                <w:rStyle w:val="IndexLink"/>
                <w:rtl w:val="true"/>
              </w:rPr>
              <w:t>أعقاب هاشم بن عبد اللّه البلادی</w:t>
            </w:r>
            <w:r>
              <w:rPr>
                <w:rStyle w:val="IndexLink"/>
                <w:rtl w:val="true"/>
              </w:rPr>
              <w:tab/>
            </w:r>
            <w:r>
              <w:rPr>
                <w:rStyle w:val="IndexLink"/>
              </w:rPr>
              <w:t>307</w:t>
            </w:r>
          </w:hyperlink>
        </w:p>
        <w:p>
          <w:pPr>
            <w:pStyle w:val="Contents3"/>
            <w:tabs>
              <w:tab w:val="clear" w:pos="8459"/>
              <w:tab w:val="right" w:pos="9026" w:leader="dot"/>
            </w:tabs>
            <w:rPr/>
          </w:pPr>
          <w:hyperlink w:anchor="__RefHeading___Toc402735_1738255347">
            <w:r>
              <w:rPr>
                <w:webHidden/>
                <w:rStyle w:val="IndexLink"/>
                <w:rtl w:val="true"/>
              </w:rPr>
              <w:t>أعقاب علی بن عبد اللّه البلادی</w:t>
            </w:r>
            <w:r>
              <w:rPr>
                <w:rStyle w:val="IndexLink"/>
                <w:rtl w:val="true"/>
              </w:rPr>
              <w:tab/>
            </w:r>
            <w:r>
              <w:rPr>
                <w:rStyle w:val="IndexLink"/>
              </w:rPr>
              <w:t>308</w:t>
            </w:r>
          </w:hyperlink>
        </w:p>
        <w:p>
          <w:pPr>
            <w:pStyle w:val="Contents3"/>
            <w:tabs>
              <w:tab w:val="clear" w:pos="8459"/>
              <w:tab w:val="right" w:pos="9026" w:leader="dot"/>
            </w:tabs>
            <w:rPr/>
          </w:pPr>
          <w:hyperlink w:anchor="__RefHeading___Toc402737_1738255347">
            <w:r>
              <w:rPr>
                <w:webHidden/>
                <w:rStyle w:val="IndexLink"/>
                <w:rtl w:val="true"/>
              </w:rPr>
              <w:t>أعقاب محمّد الکبیر بن عبد اللّه البلادی</w:t>
            </w:r>
            <w:r>
              <w:rPr>
                <w:rStyle w:val="IndexLink"/>
                <w:rtl w:val="true"/>
              </w:rPr>
              <w:tab/>
            </w:r>
            <w:r>
              <w:rPr>
                <w:rStyle w:val="IndexLink"/>
              </w:rPr>
              <w:t>308</w:t>
            </w:r>
          </w:hyperlink>
        </w:p>
        <w:p>
          <w:pPr>
            <w:pStyle w:val="Contents3"/>
            <w:tabs>
              <w:tab w:val="clear" w:pos="8459"/>
              <w:tab w:val="right" w:pos="9026" w:leader="dot"/>
            </w:tabs>
            <w:rPr/>
          </w:pPr>
          <w:hyperlink w:anchor="__RefHeading___Toc402739_1738255347">
            <w:r>
              <w:rPr>
                <w:webHidden/>
                <w:rStyle w:val="IndexLink"/>
                <w:rtl w:val="true"/>
              </w:rPr>
              <w:t>أعقاب الحسن بن محمّد الکبیر بن عبد اللّه البلادی</w:t>
            </w:r>
            <w:r>
              <w:rPr>
                <w:rStyle w:val="IndexLink"/>
                <w:rtl w:val="true"/>
              </w:rPr>
              <w:tab/>
            </w:r>
            <w:r>
              <w:rPr>
                <w:rStyle w:val="IndexLink"/>
              </w:rPr>
              <w:t>309</w:t>
            </w:r>
          </w:hyperlink>
        </w:p>
        <w:p>
          <w:pPr>
            <w:pStyle w:val="Contents3"/>
            <w:tabs>
              <w:tab w:val="clear" w:pos="8459"/>
              <w:tab w:val="right" w:pos="9026" w:leader="dot"/>
            </w:tabs>
            <w:rPr/>
          </w:pPr>
          <w:hyperlink w:anchor="__RefHeading___Toc402741_1738255347">
            <w:r>
              <w:rPr>
                <w:webHidden/>
                <w:rStyle w:val="IndexLink"/>
                <w:rtl w:val="true"/>
              </w:rPr>
              <w:t>أعقاب الحسین بن محمّد الکبیر بن عبد اللّه البلادی</w:t>
            </w:r>
            <w:r>
              <w:rPr>
                <w:rStyle w:val="IndexLink"/>
                <w:rtl w:val="true"/>
              </w:rPr>
              <w:tab/>
            </w:r>
            <w:r>
              <w:rPr>
                <w:rStyle w:val="IndexLink"/>
              </w:rPr>
              <w:t>309</w:t>
            </w:r>
          </w:hyperlink>
        </w:p>
        <w:p>
          <w:pPr>
            <w:pStyle w:val="Contents3"/>
            <w:tabs>
              <w:tab w:val="clear" w:pos="8459"/>
              <w:tab w:val="right" w:pos="9026" w:leader="dot"/>
            </w:tabs>
            <w:rPr/>
          </w:pPr>
          <w:hyperlink w:anchor="__RefHeading___Toc402743_1738255347">
            <w:r>
              <w:rPr>
                <w:webHidden/>
                <w:rStyle w:val="IndexLink"/>
                <w:rtl w:val="true"/>
              </w:rPr>
              <w:t>أعقاب علی بن محمّد الکبیر بن عبد اللّه البلادی</w:t>
            </w:r>
            <w:r>
              <w:rPr>
                <w:rStyle w:val="IndexLink"/>
                <w:rtl w:val="true"/>
              </w:rPr>
              <w:tab/>
            </w:r>
            <w:r>
              <w:rPr>
                <w:rStyle w:val="IndexLink"/>
              </w:rPr>
              <w:t>310</w:t>
            </w:r>
          </w:hyperlink>
        </w:p>
        <w:p>
          <w:pPr>
            <w:pStyle w:val="Contents3"/>
            <w:tabs>
              <w:tab w:val="clear" w:pos="8459"/>
              <w:tab w:val="right" w:pos="9026" w:leader="dot"/>
            </w:tabs>
            <w:rPr/>
          </w:pPr>
          <w:hyperlink w:anchor="__RefHeading___Toc402745_1738255347">
            <w:r>
              <w:rPr>
                <w:webHidden/>
                <w:rStyle w:val="IndexLink"/>
                <w:rtl w:val="true"/>
              </w:rPr>
              <w:t>أعقاب عابدین بن محمّد الکبیر بن عبد اللّه البلادی</w:t>
            </w:r>
            <w:r>
              <w:rPr>
                <w:rStyle w:val="IndexLink"/>
                <w:rtl w:val="true"/>
              </w:rPr>
              <w:tab/>
            </w:r>
            <w:r>
              <w:rPr>
                <w:rStyle w:val="IndexLink"/>
              </w:rPr>
              <w:t>311</w:t>
            </w:r>
          </w:hyperlink>
        </w:p>
        <w:p>
          <w:pPr>
            <w:pStyle w:val="Contents3"/>
            <w:tabs>
              <w:tab w:val="clear" w:pos="8459"/>
              <w:tab w:val="right" w:pos="9026" w:leader="dot"/>
            </w:tabs>
            <w:rPr/>
          </w:pPr>
          <w:hyperlink w:anchor="__RefHeading___Toc402747_1738255347">
            <w:r>
              <w:rPr>
                <w:webHidden/>
                <w:rStyle w:val="IndexLink"/>
                <w:rtl w:val="true"/>
              </w:rPr>
              <w:t>أعقاب عبد اللّه بن محمّد بن عبد اللّه البلادی</w:t>
            </w:r>
            <w:r>
              <w:rPr>
                <w:rStyle w:val="IndexLink"/>
                <w:rtl w:val="true"/>
              </w:rPr>
              <w:tab/>
            </w:r>
            <w:r>
              <w:rPr>
                <w:rStyle w:val="IndexLink"/>
              </w:rPr>
              <w:t>312</w:t>
            </w:r>
          </w:hyperlink>
        </w:p>
        <w:p>
          <w:pPr>
            <w:pStyle w:val="Contents3"/>
            <w:tabs>
              <w:tab w:val="clear" w:pos="8459"/>
              <w:tab w:val="right" w:pos="9026" w:leader="dot"/>
            </w:tabs>
            <w:rPr/>
          </w:pPr>
          <w:hyperlink w:anchor="__RefHeading___Toc402749_1738255347">
            <w:r>
              <w:rPr>
                <w:webHidden/>
                <w:rStyle w:val="IndexLink"/>
                <w:rtl w:val="true"/>
              </w:rPr>
              <w:t>أعقاب الحسین بن عبد اللّه البلادی</w:t>
            </w:r>
            <w:r>
              <w:rPr>
                <w:rStyle w:val="IndexLink"/>
                <w:rtl w:val="true"/>
              </w:rPr>
              <w:tab/>
            </w:r>
            <w:r>
              <w:rPr>
                <w:rStyle w:val="IndexLink"/>
              </w:rPr>
              <w:t>312</w:t>
            </w:r>
          </w:hyperlink>
        </w:p>
        <w:p>
          <w:pPr>
            <w:pStyle w:val="Contents3"/>
            <w:tabs>
              <w:tab w:val="clear" w:pos="8459"/>
              <w:tab w:val="right" w:pos="9026" w:leader="dot"/>
            </w:tabs>
            <w:rPr/>
          </w:pPr>
          <w:hyperlink w:anchor="__RefHeading___Toc402751_1738255347">
            <w:r>
              <w:rPr>
                <w:webHidden/>
                <w:rStyle w:val="IndexLink"/>
                <w:rtl w:val="true"/>
              </w:rPr>
              <w:t>أعقاب یوسف بن الحسین بن عبد اللّه البلادی</w:t>
            </w:r>
            <w:r>
              <w:rPr>
                <w:rStyle w:val="IndexLink"/>
                <w:rtl w:val="true"/>
              </w:rPr>
              <w:tab/>
            </w:r>
            <w:r>
              <w:rPr>
                <w:rStyle w:val="IndexLink"/>
              </w:rPr>
              <w:t>313</w:t>
            </w:r>
          </w:hyperlink>
        </w:p>
        <w:p>
          <w:pPr>
            <w:pStyle w:val="Contents3"/>
            <w:tabs>
              <w:tab w:val="clear" w:pos="8459"/>
              <w:tab w:val="right" w:pos="9026" w:leader="dot"/>
            </w:tabs>
            <w:rPr/>
          </w:pPr>
          <w:hyperlink w:anchor="__RefHeading___Toc402753_1738255347">
            <w:r>
              <w:rPr>
                <w:webHidden/>
                <w:rStyle w:val="IndexLink"/>
                <w:rtl w:val="true"/>
              </w:rPr>
              <w:t>أعقاب یحیی بن عبد اللّه بن محمّد شفیع بن یوسف</w:t>
            </w:r>
            <w:r>
              <w:rPr>
                <w:rStyle w:val="IndexLink"/>
                <w:rtl w:val="true"/>
              </w:rPr>
              <w:tab/>
            </w:r>
            <w:r>
              <w:rPr>
                <w:rStyle w:val="IndexLink"/>
              </w:rPr>
              <w:t>314</w:t>
            </w:r>
          </w:hyperlink>
        </w:p>
        <w:p>
          <w:pPr>
            <w:pStyle w:val="Contents3"/>
            <w:tabs>
              <w:tab w:val="clear" w:pos="8459"/>
              <w:tab w:val="right" w:pos="9026" w:leader="dot"/>
            </w:tabs>
            <w:rPr/>
          </w:pPr>
          <w:hyperlink w:anchor="__RefHeading___Toc402755_1738255347">
            <w:r>
              <w:rPr>
                <w:webHidden/>
                <w:rStyle w:val="IndexLink"/>
                <w:rtl w:val="true"/>
              </w:rPr>
              <w:t>أعقاب محمّد بن عبد اللّه بن محمّد شفیع بن یوسف</w:t>
            </w:r>
            <w:r>
              <w:rPr>
                <w:rStyle w:val="IndexLink"/>
                <w:rtl w:val="true"/>
              </w:rPr>
              <w:tab/>
            </w:r>
            <w:r>
              <w:rPr>
                <w:rStyle w:val="IndexLink"/>
              </w:rPr>
              <w:t>314</w:t>
            </w:r>
          </w:hyperlink>
        </w:p>
        <w:p>
          <w:pPr>
            <w:pStyle w:val="Contents3"/>
            <w:tabs>
              <w:tab w:val="clear" w:pos="8459"/>
              <w:tab w:val="right" w:pos="9026" w:leader="dot"/>
            </w:tabs>
            <w:rPr/>
          </w:pPr>
          <w:hyperlink w:anchor="__RefHeading___Toc402757_1738255347">
            <w:r>
              <w:rPr>
                <w:webHidden/>
                <w:rStyle w:val="IndexLink"/>
                <w:rtl w:val="true"/>
              </w:rPr>
              <w:t>أعقاب نصر اللّه بن محمّد شفیع بن یوسف بن الحسین بن عبد اللّه البلادی</w:t>
            </w:r>
            <w:r>
              <w:rPr>
                <w:rStyle w:val="IndexLink"/>
                <w:rtl w:val="true"/>
              </w:rPr>
              <w:tab/>
            </w:r>
            <w:r>
              <w:rPr>
                <w:rStyle w:val="IndexLink"/>
              </w:rPr>
              <w:t>314</w:t>
            </w:r>
          </w:hyperlink>
        </w:p>
        <w:p>
          <w:pPr>
            <w:pStyle w:val="Contents3"/>
            <w:tabs>
              <w:tab w:val="clear" w:pos="8459"/>
              <w:tab w:val="right" w:pos="9026" w:leader="dot"/>
            </w:tabs>
            <w:rPr/>
          </w:pPr>
          <w:hyperlink w:anchor="__RefHeading___Toc402759_1738255347">
            <w:r>
              <w:rPr>
                <w:webHidden/>
                <w:rStyle w:val="IndexLink"/>
                <w:rtl w:val="true"/>
              </w:rPr>
              <w:t>أعقاب هاشم بن علوی عتیق الحسین</w:t>
            </w:r>
            <w:r>
              <w:rPr>
                <w:rStyle w:val="IndexLink"/>
                <w:rtl w:val="true"/>
              </w:rPr>
              <w:tab/>
            </w:r>
            <w:r>
              <w:rPr>
                <w:rStyle w:val="IndexLink"/>
              </w:rPr>
              <w:t>316</w:t>
            </w:r>
          </w:hyperlink>
        </w:p>
        <w:p>
          <w:pPr>
            <w:pStyle w:val="Contents3"/>
            <w:tabs>
              <w:tab w:val="clear" w:pos="8459"/>
              <w:tab w:val="right" w:pos="9026" w:leader="dot"/>
            </w:tabs>
            <w:rPr/>
          </w:pPr>
          <w:hyperlink w:anchor="__RefHeading___Toc402761_1738255347">
            <w:r>
              <w:rPr>
                <w:webHidden/>
                <w:rStyle w:val="IndexLink"/>
                <w:rtl w:val="true"/>
              </w:rPr>
              <w:t>أعقاب السیّد محمّد الغیاث</w:t>
            </w:r>
            <w:r>
              <w:rPr>
                <w:rStyle w:val="IndexLink"/>
                <w:rtl w:val="true"/>
              </w:rPr>
              <w:tab/>
            </w:r>
            <w:r>
              <w:rPr>
                <w:rStyle w:val="IndexLink"/>
              </w:rPr>
              <w:t>317</w:t>
            </w:r>
          </w:hyperlink>
        </w:p>
        <w:p>
          <w:pPr>
            <w:pStyle w:val="Contents3"/>
            <w:tabs>
              <w:tab w:val="clear" w:pos="8459"/>
              <w:tab w:val="right" w:pos="9026" w:leader="dot"/>
            </w:tabs>
            <w:rPr/>
          </w:pPr>
          <w:hyperlink w:anchor="__RefHeading___Toc402763_1738255347">
            <w:r>
              <w:rPr>
                <w:webHidden/>
                <w:rStyle w:val="IndexLink"/>
                <w:rtl w:val="true"/>
              </w:rPr>
              <w:t>أعقاب علی بن محمّد الغیاث</w:t>
            </w:r>
            <w:r>
              <w:rPr>
                <w:rStyle w:val="IndexLink"/>
                <w:rtl w:val="true"/>
              </w:rPr>
              <w:tab/>
            </w:r>
            <w:r>
              <w:rPr>
                <w:rStyle w:val="IndexLink"/>
              </w:rPr>
              <w:t>317</w:t>
            </w:r>
          </w:hyperlink>
        </w:p>
        <w:p>
          <w:pPr>
            <w:pStyle w:val="Contents3"/>
            <w:tabs>
              <w:tab w:val="clear" w:pos="8459"/>
              <w:tab w:val="right" w:pos="9026" w:leader="dot"/>
            </w:tabs>
            <w:rPr/>
          </w:pPr>
          <w:hyperlink w:anchor="__RefHeading___Toc402765_1738255347">
            <w:r>
              <w:rPr>
                <w:webHidden/>
                <w:rStyle w:val="IndexLink"/>
                <w:rtl w:val="true"/>
              </w:rPr>
              <w:t>أعقاب إسماعیل بن محمّد الغیاث</w:t>
            </w:r>
            <w:r>
              <w:rPr>
                <w:rStyle w:val="IndexLink"/>
                <w:rtl w:val="true"/>
              </w:rPr>
              <w:tab/>
            </w:r>
            <w:r>
              <w:rPr>
                <w:rStyle w:val="IndexLink"/>
              </w:rPr>
              <w:t>318</w:t>
            </w:r>
          </w:hyperlink>
        </w:p>
        <w:p>
          <w:pPr>
            <w:pStyle w:val="Contents3"/>
            <w:tabs>
              <w:tab w:val="clear" w:pos="8459"/>
              <w:tab w:val="right" w:pos="9026" w:leader="dot"/>
            </w:tabs>
            <w:rPr/>
          </w:pPr>
          <w:hyperlink w:anchor="__RefHeading___Toc402767_1738255347">
            <w:r>
              <w:rPr>
                <w:webHidden/>
                <w:rStyle w:val="IndexLink"/>
                <w:rtl w:val="true"/>
              </w:rPr>
              <w:t>أعقاب محمّد بن الحسن بن محمّد الحائری</w:t>
            </w:r>
            <w:r>
              <w:rPr>
                <w:rStyle w:val="IndexLink"/>
                <w:rtl w:val="true"/>
              </w:rPr>
              <w:tab/>
            </w:r>
            <w:r>
              <w:rPr>
                <w:rStyle w:val="IndexLink"/>
              </w:rPr>
              <w:t>319</w:t>
            </w:r>
          </w:hyperlink>
        </w:p>
        <w:p>
          <w:pPr>
            <w:pStyle w:val="Contents3"/>
            <w:tabs>
              <w:tab w:val="clear" w:pos="8459"/>
              <w:tab w:val="right" w:pos="9026" w:leader="dot"/>
            </w:tabs>
            <w:rPr/>
          </w:pPr>
          <w:hyperlink w:anchor="__RefHeading___Toc402769_1738255347">
            <w:r>
              <w:rPr>
                <w:webHidden/>
                <w:rStyle w:val="IndexLink"/>
                <w:rtl w:val="true"/>
              </w:rPr>
              <w:t>أعقاب الحسین بن محمّد الحائری</w:t>
            </w:r>
            <w:r>
              <w:rPr>
                <w:rStyle w:val="IndexLink"/>
                <w:rtl w:val="true"/>
              </w:rPr>
              <w:tab/>
            </w:r>
            <w:r>
              <w:rPr>
                <w:rStyle w:val="IndexLink"/>
              </w:rPr>
              <w:t>320</w:t>
            </w:r>
          </w:hyperlink>
        </w:p>
        <w:p>
          <w:pPr>
            <w:pStyle w:val="Contents3"/>
            <w:tabs>
              <w:tab w:val="clear" w:pos="8459"/>
              <w:tab w:val="right" w:pos="9026" w:leader="dot"/>
            </w:tabs>
            <w:rPr/>
          </w:pPr>
          <w:hyperlink w:anchor="__RefHeading___Toc402771_1738255347">
            <w:r>
              <w:rPr>
                <w:webHidden/>
                <w:rStyle w:val="IndexLink"/>
                <w:rtl w:val="true"/>
              </w:rPr>
              <w:t>أعقاب عبد اللّه بن الحسین شیّتی</w:t>
            </w:r>
            <w:r>
              <w:rPr>
                <w:rStyle w:val="IndexLink"/>
                <w:rtl w:val="true"/>
              </w:rPr>
              <w:tab/>
            </w:r>
            <w:r>
              <w:rPr>
                <w:rStyle w:val="IndexLink"/>
              </w:rPr>
              <w:t>320</w:t>
            </w:r>
          </w:hyperlink>
        </w:p>
        <w:p>
          <w:pPr>
            <w:pStyle w:val="Contents3"/>
            <w:tabs>
              <w:tab w:val="clear" w:pos="8459"/>
              <w:tab w:val="right" w:pos="9026" w:leader="dot"/>
            </w:tabs>
            <w:rPr/>
          </w:pPr>
          <w:hyperlink w:anchor="__RefHeading___Toc402773_1738255347">
            <w:r>
              <w:rPr>
                <w:webHidden/>
                <w:rStyle w:val="IndexLink"/>
                <w:rtl w:val="true"/>
              </w:rPr>
              <w:t>أعقاب أبی الطیّب محمّد بن الحسین شیّتی</w:t>
            </w:r>
            <w:r>
              <w:rPr>
                <w:rStyle w:val="IndexLink"/>
                <w:rtl w:val="true"/>
              </w:rPr>
              <w:tab/>
            </w:r>
            <w:r>
              <w:rPr>
                <w:rStyle w:val="IndexLink"/>
              </w:rPr>
              <w:t>320</w:t>
            </w:r>
          </w:hyperlink>
        </w:p>
        <w:p>
          <w:pPr>
            <w:pStyle w:val="Contents3"/>
            <w:tabs>
              <w:tab w:val="clear" w:pos="8459"/>
              <w:tab w:val="right" w:pos="9026" w:leader="dot"/>
            </w:tabs>
            <w:rPr/>
          </w:pPr>
          <w:hyperlink w:anchor="__RefHeading___Toc402775_1738255347">
            <w:r>
              <w:rPr>
                <w:webHidden/>
                <w:rStyle w:val="IndexLink"/>
                <w:rtl w:val="true"/>
              </w:rPr>
              <w:t>أعقاب میمون القصیر بن الحسین شیّتی</w:t>
            </w:r>
            <w:r>
              <w:rPr>
                <w:rStyle w:val="IndexLink"/>
                <w:rtl w:val="true"/>
              </w:rPr>
              <w:tab/>
            </w:r>
            <w:r>
              <w:rPr>
                <w:rStyle w:val="IndexLink"/>
              </w:rPr>
              <w:t>320</w:t>
            </w:r>
          </w:hyperlink>
        </w:p>
        <w:p>
          <w:pPr>
            <w:pStyle w:val="Contents3"/>
            <w:tabs>
              <w:tab w:val="clear" w:pos="8459"/>
              <w:tab w:val="right" w:pos="9026" w:leader="dot"/>
            </w:tabs>
            <w:rPr/>
          </w:pPr>
          <w:hyperlink w:anchor="__RefHeading___Toc402777_1738255347">
            <w:r>
              <w:rPr>
                <w:webHidden/>
                <w:rStyle w:val="IndexLink"/>
                <w:rtl w:val="true"/>
              </w:rPr>
              <w:t>أعقاب أبی الغنائم محمّد بن الحسین شیّتی</w:t>
            </w:r>
            <w:r>
              <w:rPr>
                <w:rStyle w:val="IndexLink"/>
                <w:rtl w:val="true"/>
              </w:rPr>
              <w:tab/>
            </w:r>
            <w:r>
              <w:rPr>
                <w:rStyle w:val="IndexLink"/>
              </w:rPr>
              <w:t>321</w:t>
            </w:r>
          </w:hyperlink>
        </w:p>
        <w:p>
          <w:pPr>
            <w:pStyle w:val="Contents3"/>
            <w:tabs>
              <w:tab w:val="clear" w:pos="8459"/>
              <w:tab w:val="right" w:pos="9026" w:leader="dot"/>
            </w:tabs>
            <w:rPr/>
          </w:pPr>
          <w:hyperlink w:anchor="__RefHeading___Toc402779_1738255347">
            <w:r>
              <w:rPr>
                <w:webHidden/>
                <w:rStyle w:val="IndexLink"/>
                <w:rtl w:val="true"/>
              </w:rPr>
              <w:t>أعقاب آل فخار</w:t>
            </w:r>
            <w:r>
              <w:rPr>
                <w:rStyle w:val="IndexLink"/>
                <w:rtl w:val="true"/>
              </w:rPr>
              <w:tab/>
            </w:r>
            <w:r>
              <w:rPr>
                <w:rStyle w:val="IndexLink"/>
              </w:rPr>
              <w:t>322</w:t>
            </w:r>
          </w:hyperlink>
        </w:p>
        <w:p>
          <w:pPr>
            <w:pStyle w:val="Contents3"/>
            <w:tabs>
              <w:tab w:val="clear" w:pos="8459"/>
              <w:tab w:val="right" w:pos="9026" w:leader="dot"/>
            </w:tabs>
            <w:rPr/>
          </w:pPr>
          <w:hyperlink w:anchor="__RefHeading___Toc402781_1738255347">
            <w:r>
              <w:rPr>
                <w:webHidden/>
                <w:rStyle w:val="IndexLink"/>
                <w:rtl w:val="true"/>
              </w:rPr>
              <w:t>أعقاب محمّد المهدی المشعشعی</w:t>
            </w:r>
            <w:r>
              <w:rPr>
                <w:rStyle w:val="IndexLink"/>
                <w:rtl w:val="true"/>
              </w:rPr>
              <w:tab/>
            </w:r>
            <w:r>
              <w:rPr>
                <w:rStyle w:val="IndexLink"/>
              </w:rPr>
              <w:t>323</w:t>
            </w:r>
          </w:hyperlink>
        </w:p>
        <w:p>
          <w:pPr>
            <w:pStyle w:val="Contents3"/>
            <w:tabs>
              <w:tab w:val="clear" w:pos="8459"/>
              <w:tab w:val="right" w:pos="9026" w:leader="dot"/>
            </w:tabs>
            <w:rPr/>
          </w:pPr>
          <w:hyperlink w:anchor="__RefHeading___Toc402783_1738255347">
            <w:r>
              <w:rPr>
                <w:webHidden/>
                <w:rStyle w:val="IndexLink"/>
                <w:rtl w:val="true"/>
              </w:rPr>
              <w:t>أعقاب السیّد محسن بن محمّد المهدی المشعشعی</w:t>
            </w:r>
            <w:r>
              <w:rPr>
                <w:rStyle w:val="IndexLink"/>
                <w:rtl w:val="true"/>
              </w:rPr>
              <w:tab/>
            </w:r>
            <w:r>
              <w:rPr>
                <w:rStyle w:val="IndexLink"/>
              </w:rPr>
              <w:t>323</w:t>
            </w:r>
          </w:hyperlink>
        </w:p>
        <w:p>
          <w:pPr>
            <w:pStyle w:val="Contents3"/>
            <w:tabs>
              <w:tab w:val="clear" w:pos="8459"/>
              <w:tab w:val="right" w:pos="9026" w:leader="dot"/>
            </w:tabs>
            <w:rPr/>
          </w:pPr>
          <w:hyperlink w:anchor="__RefHeading___Toc402785_1738255347">
            <w:r>
              <w:rPr>
                <w:webHidden/>
                <w:rStyle w:val="IndexLink"/>
                <w:rtl w:val="true"/>
              </w:rPr>
              <w:t>أعقاب السیّد حیدر بن المحسن بن محمّد المهدی المشعشعی</w:t>
            </w:r>
            <w:r>
              <w:rPr>
                <w:rStyle w:val="IndexLink"/>
                <w:rtl w:val="true"/>
              </w:rPr>
              <w:tab/>
            </w:r>
            <w:r>
              <w:rPr>
                <w:rStyle w:val="IndexLink"/>
              </w:rPr>
              <w:t>325</w:t>
            </w:r>
          </w:hyperlink>
        </w:p>
        <w:p>
          <w:pPr>
            <w:pStyle w:val="Contents3"/>
            <w:tabs>
              <w:tab w:val="clear" w:pos="8459"/>
              <w:tab w:val="right" w:pos="9026" w:leader="dot"/>
            </w:tabs>
            <w:rPr/>
          </w:pPr>
          <w:hyperlink w:anchor="__RefHeading___Toc402787_1738255347">
            <w:r>
              <w:rPr>
                <w:webHidden/>
                <w:rStyle w:val="IndexLink"/>
                <w:rtl w:val="true"/>
              </w:rPr>
              <w:t>أعقاب سالم بن مطّلب بن حیدر بن المحسن المشعشعی</w:t>
            </w:r>
            <w:r>
              <w:rPr>
                <w:rStyle w:val="IndexLink"/>
                <w:rtl w:val="true"/>
              </w:rPr>
              <w:tab/>
            </w:r>
            <w:r>
              <w:rPr>
                <w:rStyle w:val="IndexLink"/>
              </w:rPr>
              <w:t>326</w:t>
            </w:r>
          </w:hyperlink>
        </w:p>
        <w:p>
          <w:pPr>
            <w:pStyle w:val="Contents3"/>
            <w:tabs>
              <w:tab w:val="clear" w:pos="8459"/>
              <w:tab w:val="right" w:pos="9026" w:leader="dot"/>
            </w:tabs>
            <w:rPr/>
          </w:pPr>
          <w:hyperlink w:anchor="__RefHeading___Toc402789_1738255347">
            <w:r>
              <w:rPr>
                <w:webHidden/>
                <w:rStyle w:val="IndexLink"/>
                <w:rtl w:val="true"/>
              </w:rPr>
              <w:t>أعقاب خلف بن مطّلب بن حیدر بن المحسن المشعشعی</w:t>
            </w:r>
            <w:r>
              <w:rPr>
                <w:rStyle w:val="IndexLink"/>
                <w:rtl w:val="true"/>
              </w:rPr>
              <w:tab/>
            </w:r>
            <w:r>
              <w:rPr>
                <w:rStyle w:val="IndexLink"/>
              </w:rPr>
              <w:t>326</w:t>
            </w:r>
          </w:hyperlink>
        </w:p>
        <w:p>
          <w:pPr>
            <w:pStyle w:val="Contents3"/>
            <w:tabs>
              <w:tab w:val="clear" w:pos="8459"/>
              <w:tab w:val="right" w:pos="9026" w:leader="dot"/>
            </w:tabs>
            <w:rPr/>
          </w:pPr>
          <w:hyperlink w:anchor="__RefHeading___Toc402791_1738255347">
            <w:r>
              <w:rPr>
                <w:webHidden/>
                <w:rStyle w:val="IndexLink"/>
                <w:rtl w:val="true"/>
              </w:rPr>
              <w:t>أعقاب لاوی بن حیدر بن المحسن المشعشعی</w:t>
            </w:r>
            <w:r>
              <w:rPr>
                <w:rStyle w:val="IndexLink"/>
                <w:rtl w:val="true"/>
              </w:rPr>
              <w:tab/>
            </w:r>
            <w:r>
              <w:rPr>
                <w:rStyle w:val="IndexLink"/>
              </w:rPr>
              <w:t>328</w:t>
            </w:r>
          </w:hyperlink>
        </w:p>
        <w:p>
          <w:pPr>
            <w:pStyle w:val="Contents3"/>
            <w:tabs>
              <w:tab w:val="clear" w:pos="8459"/>
              <w:tab w:val="right" w:pos="9026" w:leader="dot"/>
            </w:tabs>
            <w:rPr/>
          </w:pPr>
          <w:hyperlink w:anchor="__RefHeading___Toc402793_1738255347">
            <w:r>
              <w:rPr>
                <w:webHidden/>
                <w:rStyle w:val="IndexLink"/>
                <w:rtl w:val="true"/>
              </w:rPr>
              <w:t>أعقاب الحسن بن المحسن المشعشعی</w:t>
            </w:r>
            <w:r>
              <w:rPr>
                <w:rStyle w:val="IndexLink"/>
                <w:rtl w:val="true"/>
              </w:rPr>
              <w:tab/>
            </w:r>
            <w:r>
              <w:rPr>
                <w:rStyle w:val="IndexLink"/>
              </w:rPr>
              <w:t>330</w:t>
            </w:r>
          </w:hyperlink>
        </w:p>
        <w:p>
          <w:pPr>
            <w:pStyle w:val="Contents3"/>
            <w:tabs>
              <w:tab w:val="clear" w:pos="8459"/>
              <w:tab w:val="right" w:pos="9026" w:leader="dot"/>
            </w:tabs>
            <w:rPr/>
          </w:pPr>
          <w:hyperlink w:anchor="__RefHeading___Toc402795_1738255347">
            <w:r>
              <w:rPr>
                <w:webHidden/>
                <w:rStyle w:val="IndexLink"/>
                <w:rtl w:val="true"/>
              </w:rPr>
              <w:t>آل شبّر الموسوی</w:t>
            </w:r>
            <w:r>
              <w:rPr>
                <w:rStyle w:val="IndexLink"/>
                <w:rtl w:val="true"/>
              </w:rPr>
              <w:tab/>
            </w:r>
            <w:r>
              <w:rPr>
                <w:rStyle w:val="IndexLink"/>
              </w:rPr>
              <w:t>331</w:t>
            </w:r>
          </w:hyperlink>
        </w:p>
        <w:p>
          <w:pPr>
            <w:pStyle w:val="Contents3"/>
            <w:tabs>
              <w:tab w:val="clear" w:pos="8459"/>
              <w:tab w:val="right" w:pos="9026" w:leader="dot"/>
            </w:tabs>
            <w:rPr/>
          </w:pPr>
          <w:hyperlink w:anchor="__RefHeading___Toc402797_1738255347">
            <w:r>
              <w:rPr>
                <w:webHidden/>
                <w:rStyle w:val="IndexLink"/>
                <w:rtl w:val="true"/>
              </w:rPr>
              <w:t>أعقاب فرج اللّه بن المحسن بن محمّد المهدی المشعشعی</w:t>
            </w:r>
            <w:r>
              <w:rPr>
                <w:rStyle w:val="IndexLink"/>
                <w:rtl w:val="true"/>
              </w:rPr>
              <w:tab/>
            </w:r>
            <w:r>
              <w:rPr>
                <w:rStyle w:val="IndexLink"/>
              </w:rPr>
              <w:t>331</w:t>
            </w:r>
          </w:hyperlink>
        </w:p>
        <w:p>
          <w:pPr>
            <w:pStyle w:val="Contents3"/>
            <w:tabs>
              <w:tab w:val="clear" w:pos="8459"/>
              <w:tab w:val="right" w:pos="9026" w:leader="dot"/>
            </w:tabs>
            <w:rPr/>
          </w:pPr>
          <w:hyperlink w:anchor="__RefHeading___Toc402799_1738255347">
            <w:r>
              <w:rPr>
                <w:webHidden/>
                <w:rStyle w:val="IndexLink"/>
                <w:rtl w:val="true"/>
              </w:rPr>
              <w:t>أعقاب صالح بن المحسن بن محمّد المهدی المشعشعی</w:t>
            </w:r>
            <w:r>
              <w:rPr>
                <w:rStyle w:val="IndexLink"/>
                <w:rtl w:val="true"/>
              </w:rPr>
              <w:tab/>
            </w:r>
            <w:r>
              <w:rPr>
                <w:rStyle w:val="IndexLink"/>
              </w:rPr>
              <w:t>331</w:t>
            </w:r>
          </w:hyperlink>
        </w:p>
        <w:p>
          <w:pPr>
            <w:pStyle w:val="Contents3"/>
            <w:tabs>
              <w:tab w:val="clear" w:pos="8459"/>
              <w:tab w:val="right" w:pos="9026" w:leader="dot"/>
            </w:tabs>
            <w:rPr/>
          </w:pPr>
          <w:hyperlink w:anchor="__RefHeading___Toc402801_1738255347">
            <w:r>
              <w:rPr>
                <w:webHidden/>
                <w:rStyle w:val="IndexLink"/>
                <w:rtl w:val="true"/>
              </w:rPr>
              <w:t>أعقاب الحسین بن المحسن بن محمّد المهدی المشعشعی</w:t>
            </w:r>
            <w:r>
              <w:rPr>
                <w:rStyle w:val="IndexLink"/>
                <w:rtl w:val="true"/>
              </w:rPr>
              <w:tab/>
            </w:r>
            <w:r>
              <w:rPr>
                <w:rStyle w:val="IndexLink"/>
              </w:rPr>
              <w:t>331</w:t>
            </w:r>
          </w:hyperlink>
        </w:p>
        <w:p>
          <w:pPr>
            <w:pStyle w:val="Contents3"/>
            <w:tabs>
              <w:tab w:val="clear" w:pos="8459"/>
              <w:tab w:val="right" w:pos="9026" w:leader="dot"/>
            </w:tabs>
            <w:rPr/>
          </w:pPr>
          <w:hyperlink w:anchor="__RefHeading___Toc402803_1738255347">
            <w:r>
              <w:rPr>
                <w:webHidden/>
                <w:rStyle w:val="IndexLink"/>
                <w:rtl w:val="true"/>
              </w:rPr>
              <w:t>أعقاب إبراهیم بن محمّد المهدی المشعشعی</w:t>
            </w:r>
            <w:r>
              <w:rPr>
                <w:rStyle w:val="IndexLink"/>
                <w:rtl w:val="true"/>
              </w:rPr>
              <w:tab/>
            </w:r>
            <w:r>
              <w:rPr>
                <w:rStyle w:val="IndexLink"/>
              </w:rPr>
              <w:t>332</w:t>
            </w:r>
          </w:hyperlink>
        </w:p>
        <w:p>
          <w:pPr>
            <w:pStyle w:val="Contents3"/>
            <w:tabs>
              <w:tab w:val="clear" w:pos="8459"/>
              <w:tab w:val="right" w:pos="9026" w:leader="dot"/>
            </w:tabs>
            <w:rPr/>
          </w:pPr>
          <w:hyperlink w:anchor="__RefHeading___Toc402805_1738255347">
            <w:r>
              <w:rPr>
                <w:webHidden/>
                <w:rStyle w:val="IndexLink"/>
                <w:rtl w:val="true"/>
              </w:rPr>
              <w:t>آل کیشوان</w:t>
            </w:r>
            <w:r>
              <w:rPr>
                <w:rStyle w:val="IndexLink"/>
                <w:rtl w:val="true"/>
              </w:rPr>
              <w:tab/>
            </w:r>
            <w:r>
              <w:rPr>
                <w:rStyle w:val="IndexLink"/>
              </w:rPr>
              <w:t>332</w:t>
            </w:r>
          </w:hyperlink>
        </w:p>
        <w:p>
          <w:pPr>
            <w:pStyle w:val="Contents3"/>
            <w:tabs>
              <w:tab w:val="clear" w:pos="8459"/>
              <w:tab w:val="right" w:pos="9026" w:leader="dot"/>
            </w:tabs>
            <w:rPr/>
          </w:pPr>
          <w:hyperlink w:anchor="__RefHeading___Toc402807_1738255347">
            <w:r>
              <w:rPr>
                <w:webHidden/>
                <w:rStyle w:val="IndexLink"/>
                <w:rtl w:val="true"/>
              </w:rPr>
              <w:t>آل الحطّاب</w:t>
            </w:r>
            <w:r>
              <w:rPr>
                <w:rStyle w:val="IndexLink"/>
                <w:rtl w:val="true"/>
              </w:rPr>
              <w:tab/>
            </w:r>
            <w:r>
              <w:rPr>
                <w:rStyle w:val="IndexLink"/>
              </w:rPr>
              <w:t>332</w:t>
            </w:r>
          </w:hyperlink>
        </w:p>
        <w:p>
          <w:pPr>
            <w:pStyle w:val="Contents3"/>
            <w:tabs>
              <w:tab w:val="clear" w:pos="8459"/>
              <w:tab w:val="right" w:pos="9026" w:leader="dot"/>
            </w:tabs>
            <w:rPr/>
          </w:pPr>
          <w:hyperlink w:anchor="__RefHeading___Toc402809_1738255347">
            <w:r>
              <w:rPr>
                <w:webHidden/>
                <w:rStyle w:val="IndexLink"/>
                <w:rtl w:val="true"/>
              </w:rPr>
              <w:t>أعقاب محمّد بن إبراهیم بن محمّد المهدی المشعشعی</w:t>
            </w:r>
            <w:r>
              <w:rPr>
                <w:rStyle w:val="IndexLink"/>
                <w:rtl w:val="true"/>
              </w:rPr>
              <w:tab/>
            </w:r>
            <w:r>
              <w:rPr>
                <w:rStyle w:val="IndexLink"/>
              </w:rPr>
              <w:t>333</w:t>
            </w:r>
          </w:hyperlink>
        </w:p>
        <w:p>
          <w:pPr>
            <w:pStyle w:val="Contents3"/>
            <w:tabs>
              <w:tab w:val="clear" w:pos="8459"/>
              <w:tab w:val="right" w:pos="9026" w:leader="dot"/>
            </w:tabs>
            <w:rPr/>
          </w:pPr>
          <w:hyperlink w:anchor="__RefHeading___Toc402811_1738255347">
            <w:r>
              <w:rPr>
                <w:webHidden/>
                <w:rStyle w:val="IndexLink"/>
                <w:rtl w:val="true"/>
              </w:rPr>
              <w:t>أعقاب معیوف بن محمّد المهدی المشعشعی</w:t>
            </w:r>
            <w:r>
              <w:rPr>
                <w:rStyle w:val="IndexLink"/>
                <w:rtl w:val="true"/>
              </w:rPr>
              <w:tab/>
            </w:r>
            <w:r>
              <w:rPr>
                <w:rStyle w:val="IndexLink"/>
              </w:rPr>
              <w:t>333</w:t>
            </w:r>
          </w:hyperlink>
        </w:p>
        <w:p>
          <w:pPr>
            <w:pStyle w:val="Contents3"/>
            <w:tabs>
              <w:tab w:val="clear" w:pos="8459"/>
              <w:tab w:val="right" w:pos="9026" w:leader="dot"/>
            </w:tabs>
            <w:rPr/>
          </w:pPr>
          <w:hyperlink w:anchor="__RefHeading___Toc402813_1738255347">
            <w:r>
              <w:rPr>
                <w:webHidden/>
                <w:rStyle w:val="IndexLink"/>
                <w:rtl w:val="true"/>
              </w:rPr>
              <w:t>أعقاب محمّد بن معد بن فخار</w:t>
            </w:r>
            <w:r>
              <w:rPr>
                <w:rStyle w:val="IndexLink"/>
                <w:rtl w:val="true"/>
              </w:rPr>
              <w:tab/>
            </w:r>
            <w:r>
              <w:rPr>
                <w:rStyle w:val="IndexLink"/>
              </w:rPr>
              <w:t>333</w:t>
            </w:r>
          </w:hyperlink>
        </w:p>
        <w:p>
          <w:pPr>
            <w:pStyle w:val="Contents3"/>
            <w:tabs>
              <w:tab w:val="clear" w:pos="8459"/>
              <w:tab w:val="right" w:pos="9026" w:leader="dot"/>
            </w:tabs>
            <w:rPr/>
          </w:pPr>
          <w:hyperlink w:anchor="__RefHeading___Toc402815_1738255347">
            <w:r>
              <w:rPr>
                <w:webHidden/>
                <w:rStyle w:val="IndexLink"/>
                <w:rtl w:val="true"/>
              </w:rPr>
              <w:t>أعقاب محمّد بن الحسین شیّتی</w:t>
            </w:r>
            <w:r>
              <w:rPr>
                <w:rStyle w:val="IndexLink"/>
                <w:rtl w:val="true"/>
              </w:rPr>
              <w:tab/>
            </w:r>
            <w:r>
              <w:rPr>
                <w:rStyle w:val="IndexLink"/>
              </w:rPr>
              <w:t>333</w:t>
            </w:r>
          </w:hyperlink>
        </w:p>
        <w:p>
          <w:pPr>
            <w:pStyle w:val="Contents3"/>
            <w:tabs>
              <w:tab w:val="clear" w:pos="8459"/>
              <w:tab w:val="right" w:pos="9026" w:leader="dot"/>
            </w:tabs>
            <w:rPr/>
          </w:pPr>
          <w:hyperlink w:anchor="__RefHeading___Toc402817_1738255347">
            <w:r>
              <w:rPr>
                <w:webHidden/>
                <w:rStyle w:val="IndexLink"/>
                <w:rtl w:val="true"/>
              </w:rPr>
              <w:t>أعقاب علی بن الحسین شیّتی</w:t>
            </w:r>
            <w:r>
              <w:rPr>
                <w:rStyle w:val="IndexLink"/>
                <w:rtl w:val="true"/>
              </w:rPr>
              <w:tab/>
            </w:r>
            <w:r>
              <w:rPr>
                <w:rStyle w:val="IndexLink"/>
              </w:rPr>
              <w:t>333</w:t>
            </w:r>
          </w:hyperlink>
        </w:p>
        <w:p>
          <w:pPr>
            <w:pStyle w:val="Contents3"/>
            <w:tabs>
              <w:tab w:val="clear" w:pos="8459"/>
              <w:tab w:val="right" w:pos="9026" w:leader="dot"/>
            </w:tabs>
            <w:rPr/>
          </w:pPr>
          <w:hyperlink w:anchor="__RefHeading___Toc402819_1738255347">
            <w:r>
              <w:rPr>
                <w:webHidden/>
                <w:rStyle w:val="IndexLink"/>
                <w:rtl w:val="true"/>
              </w:rPr>
              <w:t>أعقاب أحمد بن محمّد الحائری</w:t>
            </w:r>
            <w:r>
              <w:rPr>
                <w:rStyle w:val="IndexLink"/>
                <w:rtl w:val="true"/>
              </w:rPr>
              <w:tab/>
            </w:r>
            <w:r>
              <w:rPr>
                <w:rStyle w:val="IndexLink"/>
              </w:rPr>
              <w:t>334</w:t>
            </w:r>
          </w:hyperlink>
        </w:p>
        <w:p>
          <w:pPr>
            <w:pStyle w:val="Contents3"/>
            <w:tabs>
              <w:tab w:val="clear" w:pos="8459"/>
              <w:tab w:val="right" w:pos="9026" w:leader="dot"/>
            </w:tabs>
            <w:rPr/>
          </w:pPr>
          <w:hyperlink w:anchor="__RefHeading___Toc402821_1738255347">
            <w:r>
              <w:rPr>
                <w:webHidden/>
                <w:rStyle w:val="IndexLink"/>
                <w:rtl w:val="true"/>
              </w:rPr>
              <w:t>أعقاب محمّد الخیّر بن علی المجدور بن أحمد بن محمّد الحائری</w:t>
            </w:r>
            <w:r>
              <w:rPr>
                <w:rStyle w:val="IndexLink"/>
                <w:rtl w:val="true"/>
              </w:rPr>
              <w:tab/>
            </w:r>
            <w:r>
              <w:rPr>
                <w:rStyle w:val="IndexLink"/>
              </w:rPr>
              <w:t>335</w:t>
            </w:r>
          </w:hyperlink>
        </w:p>
        <w:p>
          <w:pPr>
            <w:pStyle w:val="Contents3"/>
            <w:tabs>
              <w:tab w:val="clear" w:pos="8459"/>
              <w:tab w:val="right" w:pos="9026" w:leader="dot"/>
            </w:tabs>
            <w:rPr/>
          </w:pPr>
          <w:hyperlink w:anchor="__RefHeading___Toc402823_1738255347">
            <w:r>
              <w:rPr>
                <w:webHidden/>
                <w:rStyle w:val="IndexLink"/>
                <w:rtl w:val="true"/>
              </w:rPr>
              <w:t>أعقاب أبی الفائز محمّد</w:t>
            </w:r>
            <w:r>
              <w:rPr>
                <w:rStyle w:val="IndexLink"/>
                <w:rtl w:val="true"/>
              </w:rPr>
              <w:tab/>
            </w:r>
            <w:r>
              <w:rPr>
                <w:rStyle w:val="IndexLink"/>
              </w:rPr>
              <w:t>335</w:t>
            </w:r>
          </w:hyperlink>
        </w:p>
        <w:p>
          <w:pPr>
            <w:pStyle w:val="Contents3"/>
            <w:tabs>
              <w:tab w:val="clear" w:pos="8459"/>
              <w:tab w:val="right" w:pos="9026" w:leader="dot"/>
            </w:tabs>
            <w:rPr/>
          </w:pPr>
          <w:hyperlink w:anchor="__RefHeading___Toc402825_1738255347">
            <w:r>
              <w:rPr>
                <w:webHidden/>
                <w:rStyle w:val="IndexLink"/>
                <w:rtl w:val="true"/>
              </w:rPr>
              <w:t>أعقاب آل طعمة</w:t>
            </w:r>
            <w:r>
              <w:rPr>
                <w:rStyle w:val="IndexLink"/>
                <w:rtl w:val="true"/>
              </w:rPr>
              <w:tab/>
            </w:r>
            <w:r>
              <w:rPr>
                <w:rStyle w:val="IndexLink"/>
              </w:rPr>
              <w:t>336</w:t>
            </w:r>
          </w:hyperlink>
        </w:p>
        <w:p>
          <w:pPr>
            <w:pStyle w:val="Contents3"/>
            <w:tabs>
              <w:tab w:val="clear" w:pos="8459"/>
              <w:tab w:val="right" w:pos="9026" w:leader="dot"/>
            </w:tabs>
            <w:rPr/>
          </w:pPr>
          <w:hyperlink w:anchor="__RefHeading___Toc402827_1738255347">
            <w:r>
              <w:rPr>
                <w:webHidden/>
                <w:rStyle w:val="IndexLink"/>
                <w:rtl w:val="true"/>
              </w:rPr>
              <w:t>أعقاب طعمة الثانی بن شرف الدین بن طعمة الأوّل</w:t>
            </w:r>
            <w:r>
              <w:rPr>
                <w:rStyle w:val="IndexLink"/>
                <w:rtl w:val="true"/>
              </w:rPr>
              <w:tab/>
            </w:r>
            <w:r>
              <w:rPr>
                <w:rStyle w:val="IndexLink"/>
              </w:rPr>
              <w:t>336</w:t>
            </w:r>
          </w:hyperlink>
        </w:p>
        <w:p>
          <w:pPr>
            <w:pStyle w:val="Contents3"/>
            <w:tabs>
              <w:tab w:val="clear" w:pos="8459"/>
              <w:tab w:val="right" w:pos="9026" w:leader="dot"/>
            </w:tabs>
            <w:rPr/>
          </w:pPr>
          <w:hyperlink w:anchor="__RefHeading___Toc402829_1738255347">
            <w:r>
              <w:rPr>
                <w:webHidden/>
                <w:rStyle w:val="IndexLink"/>
                <w:rtl w:val="true"/>
              </w:rPr>
              <w:t>أعقاب آل طعمة الثالث</w:t>
            </w:r>
            <w:r>
              <w:rPr>
                <w:rStyle w:val="IndexLink"/>
                <w:rtl w:val="true"/>
              </w:rPr>
              <w:tab/>
            </w:r>
            <w:r>
              <w:rPr>
                <w:rStyle w:val="IndexLink"/>
              </w:rPr>
              <w:t>336</w:t>
            </w:r>
          </w:hyperlink>
        </w:p>
        <w:p>
          <w:pPr>
            <w:pStyle w:val="Contents3"/>
            <w:tabs>
              <w:tab w:val="clear" w:pos="8459"/>
              <w:tab w:val="right" w:pos="9026" w:leader="dot"/>
            </w:tabs>
            <w:rPr/>
          </w:pPr>
          <w:hyperlink w:anchor="__RefHeading___Toc402831_1738255347">
            <w:r>
              <w:rPr>
                <w:webHidden/>
                <w:rStyle w:val="IndexLink"/>
                <w:rtl w:val="true"/>
              </w:rPr>
              <w:t>أعقاب آل درویش</w:t>
            </w:r>
            <w:r>
              <w:rPr>
                <w:rStyle w:val="IndexLink"/>
                <w:rtl w:val="true"/>
              </w:rPr>
              <w:tab/>
            </w:r>
            <w:r>
              <w:rPr>
                <w:rStyle w:val="IndexLink"/>
              </w:rPr>
              <w:t>337</w:t>
            </w:r>
          </w:hyperlink>
        </w:p>
        <w:p>
          <w:pPr>
            <w:pStyle w:val="Contents3"/>
            <w:tabs>
              <w:tab w:val="clear" w:pos="8459"/>
              <w:tab w:val="right" w:pos="9026" w:leader="dot"/>
            </w:tabs>
            <w:rPr/>
          </w:pPr>
          <w:hyperlink w:anchor="__RefHeading___Toc402833_1738255347">
            <w:r>
              <w:rPr>
                <w:webHidden/>
                <w:rStyle w:val="IndexLink"/>
                <w:rtl w:val="true"/>
              </w:rPr>
              <w:t>أعقاب السیّد حسین بن درویش</w:t>
            </w:r>
            <w:r>
              <w:rPr>
                <w:rStyle w:val="IndexLink"/>
                <w:rtl w:val="true"/>
              </w:rPr>
              <w:tab/>
            </w:r>
            <w:r>
              <w:rPr>
                <w:rStyle w:val="IndexLink"/>
              </w:rPr>
              <w:t>339</w:t>
            </w:r>
          </w:hyperlink>
        </w:p>
        <w:p>
          <w:pPr>
            <w:pStyle w:val="Contents3"/>
            <w:tabs>
              <w:tab w:val="clear" w:pos="8459"/>
              <w:tab w:val="right" w:pos="9026" w:leader="dot"/>
            </w:tabs>
            <w:rPr/>
          </w:pPr>
          <w:hyperlink w:anchor="__RefHeading___Toc402835_1738255347">
            <w:r>
              <w:rPr>
                <w:webHidden/>
                <w:rStyle w:val="IndexLink"/>
                <w:rtl w:val="true"/>
              </w:rPr>
              <w:t>أعقاب آل السیّد جواد</w:t>
            </w:r>
            <w:r>
              <w:rPr>
                <w:rStyle w:val="IndexLink"/>
                <w:rtl w:val="true"/>
              </w:rPr>
              <w:tab/>
            </w:r>
            <w:r>
              <w:rPr>
                <w:rStyle w:val="IndexLink"/>
              </w:rPr>
              <w:t>341</w:t>
            </w:r>
          </w:hyperlink>
        </w:p>
        <w:p>
          <w:pPr>
            <w:pStyle w:val="Contents3"/>
            <w:tabs>
              <w:tab w:val="clear" w:pos="8459"/>
              <w:tab w:val="right" w:pos="9026" w:leader="dot"/>
            </w:tabs>
            <w:rPr/>
          </w:pPr>
          <w:hyperlink w:anchor="__RefHeading___Toc402837_1738255347">
            <w:r>
              <w:rPr>
                <w:webHidden/>
                <w:rStyle w:val="IndexLink"/>
                <w:rtl w:val="true"/>
              </w:rPr>
              <w:t>أعقاب آل الشروفی</w:t>
            </w:r>
            <w:r>
              <w:rPr>
                <w:rStyle w:val="IndexLink"/>
                <w:rtl w:val="true"/>
              </w:rPr>
              <w:tab/>
            </w:r>
            <w:r>
              <w:rPr>
                <w:rStyle w:val="IndexLink"/>
              </w:rPr>
              <w:t>342</w:t>
            </w:r>
          </w:hyperlink>
        </w:p>
        <w:p>
          <w:pPr>
            <w:pStyle w:val="Contents3"/>
            <w:tabs>
              <w:tab w:val="clear" w:pos="8459"/>
              <w:tab w:val="right" w:pos="9026" w:leader="dot"/>
            </w:tabs>
            <w:rPr/>
          </w:pPr>
          <w:hyperlink w:anchor="__RefHeading___Toc402839_1738255347">
            <w:r>
              <w:rPr>
                <w:webHidden/>
                <w:rStyle w:val="IndexLink"/>
                <w:rtl w:val="true"/>
              </w:rPr>
              <w:t>أعقاب آل بیت الخیمکة</w:t>
            </w:r>
            <w:r>
              <w:rPr>
                <w:rStyle w:val="IndexLink"/>
                <w:rtl w:val="true"/>
              </w:rPr>
              <w:tab/>
            </w:r>
            <w:r>
              <w:rPr>
                <w:rStyle w:val="IndexLink"/>
              </w:rPr>
              <w:t>344</w:t>
            </w:r>
          </w:hyperlink>
        </w:p>
        <w:p>
          <w:pPr>
            <w:pStyle w:val="Contents3"/>
            <w:tabs>
              <w:tab w:val="clear" w:pos="8459"/>
              <w:tab w:val="right" w:pos="9026" w:leader="dot"/>
            </w:tabs>
            <w:rPr/>
          </w:pPr>
          <w:hyperlink w:anchor="__RefHeading___Toc402841_1738255347">
            <w:r>
              <w:rPr>
                <w:webHidden/>
                <w:rStyle w:val="IndexLink"/>
                <w:rtl w:val="true"/>
              </w:rPr>
              <w:t>أعقاب آل المصطفی</w:t>
            </w:r>
            <w:r>
              <w:rPr>
                <w:rStyle w:val="IndexLink"/>
                <w:rtl w:val="true"/>
              </w:rPr>
              <w:tab/>
            </w:r>
            <w:r>
              <w:rPr>
                <w:rStyle w:val="IndexLink"/>
              </w:rPr>
              <w:t>344</w:t>
            </w:r>
          </w:hyperlink>
        </w:p>
        <w:p>
          <w:pPr>
            <w:pStyle w:val="Contents3"/>
            <w:tabs>
              <w:tab w:val="clear" w:pos="8459"/>
              <w:tab w:val="right" w:pos="9026" w:leader="dot"/>
            </w:tabs>
            <w:rPr/>
          </w:pPr>
          <w:hyperlink w:anchor="__RefHeading___Toc402843_1738255347">
            <w:r>
              <w:rPr>
                <w:webHidden/>
                <w:rStyle w:val="IndexLink"/>
                <w:rtl w:val="true"/>
              </w:rPr>
              <w:t>أعقاب السیّد مرتضی بن المصطفی</w:t>
            </w:r>
            <w:r>
              <w:rPr>
                <w:rStyle w:val="IndexLink"/>
                <w:rtl w:val="true"/>
              </w:rPr>
              <w:tab/>
            </w:r>
            <w:r>
              <w:rPr>
                <w:rStyle w:val="IndexLink"/>
              </w:rPr>
              <w:t>345</w:t>
            </w:r>
          </w:hyperlink>
        </w:p>
        <w:p>
          <w:pPr>
            <w:pStyle w:val="Contents3"/>
            <w:tabs>
              <w:tab w:val="clear" w:pos="8459"/>
              <w:tab w:val="right" w:pos="9026" w:leader="dot"/>
            </w:tabs>
            <w:rPr/>
          </w:pPr>
          <w:hyperlink w:anchor="__RefHeading___Toc402845_1738255347">
            <w:r>
              <w:rPr>
                <w:webHidden/>
                <w:rStyle w:val="IndexLink"/>
                <w:rtl w:val="true"/>
              </w:rPr>
              <w:t>أعقاب السیّد أمین بن المصطفی</w:t>
            </w:r>
            <w:r>
              <w:rPr>
                <w:rStyle w:val="IndexLink"/>
                <w:rtl w:val="true"/>
              </w:rPr>
              <w:tab/>
            </w:r>
            <w:r>
              <w:rPr>
                <w:rStyle w:val="IndexLink"/>
              </w:rPr>
              <w:t>345</w:t>
            </w:r>
          </w:hyperlink>
        </w:p>
        <w:p>
          <w:pPr>
            <w:pStyle w:val="Contents3"/>
            <w:tabs>
              <w:tab w:val="clear" w:pos="8459"/>
              <w:tab w:val="right" w:pos="9026" w:leader="dot"/>
            </w:tabs>
            <w:rPr/>
          </w:pPr>
          <w:hyperlink w:anchor="__RefHeading___Toc402847_1738255347">
            <w:r>
              <w:rPr>
                <w:webHidden/>
                <w:rStyle w:val="IndexLink"/>
                <w:rtl w:val="true"/>
              </w:rPr>
              <w:t>أعقاب السیّد سلیمان بن المصطفی</w:t>
            </w:r>
            <w:r>
              <w:rPr>
                <w:rStyle w:val="IndexLink"/>
                <w:rtl w:val="true"/>
              </w:rPr>
              <w:tab/>
            </w:r>
            <w:r>
              <w:rPr>
                <w:rStyle w:val="IndexLink"/>
              </w:rPr>
              <w:t>346</w:t>
            </w:r>
          </w:hyperlink>
        </w:p>
        <w:p>
          <w:pPr>
            <w:pStyle w:val="Contents3"/>
            <w:tabs>
              <w:tab w:val="clear" w:pos="8459"/>
              <w:tab w:val="right" w:pos="9026" w:leader="dot"/>
            </w:tabs>
            <w:rPr/>
          </w:pPr>
          <w:hyperlink w:anchor="__RefHeading___Toc402849_1738255347">
            <w:r>
              <w:rPr>
                <w:webHidden/>
                <w:rStyle w:val="IndexLink"/>
                <w:rtl w:val="true"/>
              </w:rPr>
              <w:t>أعقاب السیّد جعفر بن المصطفی</w:t>
            </w:r>
            <w:r>
              <w:rPr>
                <w:rStyle w:val="IndexLink"/>
                <w:rtl w:val="true"/>
              </w:rPr>
              <w:tab/>
            </w:r>
            <w:r>
              <w:rPr>
                <w:rStyle w:val="IndexLink"/>
              </w:rPr>
              <w:t>347</w:t>
            </w:r>
          </w:hyperlink>
        </w:p>
        <w:p>
          <w:pPr>
            <w:pStyle w:val="Contents3"/>
            <w:tabs>
              <w:tab w:val="clear" w:pos="8459"/>
              <w:tab w:val="right" w:pos="9026" w:leader="dot"/>
            </w:tabs>
            <w:rPr/>
          </w:pPr>
          <w:hyperlink w:anchor="__RefHeading___Toc402851_1738255347">
            <w:r>
              <w:rPr>
                <w:webHidden/>
                <w:rStyle w:val="IndexLink"/>
                <w:rtl w:val="true"/>
              </w:rPr>
              <w:t>أعقاب آل وهّاب</w:t>
            </w:r>
            <w:r>
              <w:rPr>
                <w:rStyle w:val="IndexLink"/>
                <w:rtl w:val="true"/>
              </w:rPr>
              <w:tab/>
            </w:r>
            <w:r>
              <w:rPr>
                <w:rStyle w:val="IndexLink"/>
              </w:rPr>
              <w:t>349</w:t>
            </w:r>
          </w:hyperlink>
        </w:p>
        <w:p>
          <w:pPr>
            <w:pStyle w:val="Contents3"/>
            <w:tabs>
              <w:tab w:val="clear" w:pos="8459"/>
              <w:tab w:val="right" w:pos="9026" w:leader="dot"/>
            </w:tabs>
            <w:rPr/>
          </w:pPr>
          <w:hyperlink w:anchor="__RefHeading___Toc402853_1738255347">
            <w:r>
              <w:rPr>
                <w:webHidden/>
                <w:rStyle w:val="IndexLink"/>
                <w:rtl w:val="true"/>
              </w:rPr>
              <w:t>أعقاب آل نصر اللّه</w:t>
            </w:r>
            <w:r>
              <w:rPr>
                <w:rStyle w:val="IndexLink"/>
                <w:rtl w:val="true"/>
              </w:rPr>
              <w:tab/>
            </w:r>
            <w:r>
              <w:rPr>
                <w:rStyle w:val="IndexLink"/>
              </w:rPr>
              <w:t>350</w:t>
            </w:r>
          </w:hyperlink>
        </w:p>
        <w:p>
          <w:pPr>
            <w:pStyle w:val="Contents3"/>
            <w:tabs>
              <w:tab w:val="clear" w:pos="8459"/>
              <w:tab w:val="right" w:pos="9026" w:leader="dot"/>
            </w:tabs>
            <w:rPr/>
          </w:pPr>
          <w:hyperlink w:anchor="__RefHeading___Toc402855_1738255347">
            <w:r>
              <w:rPr>
                <w:webHidden/>
                <w:rStyle w:val="IndexLink"/>
                <w:rtl w:val="true"/>
              </w:rPr>
              <w:t>أعقاب علی الطویل بن الجواد بن کاظم بن نصر اللّه</w:t>
            </w:r>
            <w:r>
              <w:rPr>
                <w:rStyle w:val="IndexLink"/>
                <w:rtl w:val="true"/>
              </w:rPr>
              <w:tab/>
            </w:r>
            <w:r>
              <w:rPr>
                <w:rStyle w:val="IndexLink"/>
              </w:rPr>
              <w:t>351</w:t>
            </w:r>
          </w:hyperlink>
        </w:p>
        <w:p>
          <w:pPr>
            <w:pStyle w:val="Contents3"/>
            <w:tabs>
              <w:tab w:val="clear" w:pos="8459"/>
              <w:tab w:val="right" w:pos="9026" w:leader="dot"/>
            </w:tabs>
            <w:rPr/>
          </w:pPr>
          <w:hyperlink w:anchor="__RefHeading___Toc402857_1738255347">
            <w:r>
              <w:rPr>
                <w:webHidden/>
                <w:rStyle w:val="IndexLink"/>
                <w:rtl w:val="true"/>
              </w:rPr>
              <w:t>الطائفة الثانیة من آل نصر اللّه</w:t>
            </w:r>
            <w:r>
              <w:rPr>
                <w:rStyle w:val="IndexLink"/>
                <w:rtl w:val="true"/>
              </w:rPr>
              <w:tab/>
            </w:r>
            <w:r>
              <w:rPr>
                <w:rStyle w:val="IndexLink"/>
              </w:rPr>
              <w:t>351</w:t>
            </w:r>
          </w:hyperlink>
        </w:p>
        <w:p>
          <w:pPr>
            <w:pStyle w:val="Contents3"/>
            <w:tabs>
              <w:tab w:val="clear" w:pos="8459"/>
              <w:tab w:val="right" w:pos="9026" w:leader="dot"/>
            </w:tabs>
            <w:rPr/>
          </w:pPr>
          <w:hyperlink w:anchor="__RefHeading___Toc402859_1738255347">
            <w:r>
              <w:rPr>
                <w:webHidden/>
                <w:rStyle w:val="IndexLink"/>
                <w:rtl w:val="true"/>
              </w:rPr>
              <w:t>أعقاب نصر اللّه بن موسی بن إبراهیم بن نصر اللّه</w:t>
            </w:r>
            <w:r>
              <w:rPr>
                <w:rStyle w:val="IndexLink"/>
                <w:rtl w:val="true"/>
              </w:rPr>
              <w:tab/>
            </w:r>
            <w:r>
              <w:rPr>
                <w:rStyle w:val="IndexLink"/>
              </w:rPr>
              <w:t>353</w:t>
            </w:r>
          </w:hyperlink>
        </w:p>
        <w:p>
          <w:pPr>
            <w:pStyle w:val="Contents3"/>
            <w:tabs>
              <w:tab w:val="clear" w:pos="8459"/>
              <w:tab w:val="right" w:pos="9026" w:leader="dot"/>
            </w:tabs>
            <w:rPr/>
          </w:pPr>
          <w:hyperlink w:anchor="__RefHeading___Toc402861_1738255347">
            <w:r>
              <w:rPr>
                <w:webHidden/>
                <w:rStyle w:val="IndexLink"/>
                <w:rtl w:val="true"/>
              </w:rPr>
              <w:t>أعقاب السیّد حسن بن علم الدین بن طعمة الثانی</w:t>
            </w:r>
            <w:r>
              <w:rPr>
                <w:rStyle w:val="IndexLink"/>
                <w:rtl w:val="true"/>
              </w:rPr>
              <w:tab/>
            </w:r>
            <w:r>
              <w:rPr>
                <w:rStyle w:val="IndexLink"/>
              </w:rPr>
              <w:t>354</w:t>
            </w:r>
          </w:hyperlink>
        </w:p>
        <w:p>
          <w:pPr>
            <w:pStyle w:val="Contents3"/>
            <w:tabs>
              <w:tab w:val="clear" w:pos="8459"/>
              <w:tab w:val="right" w:pos="9026" w:leader="dot"/>
            </w:tabs>
            <w:rPr/>
          </w:pPr>
          <w:hyperlink w:anchor="__RefHeading___Toc402863_1738255347">
            <w:r>
              <w:rPr>
                <w:webHidden/>
                <w:rStyle w:val="IndexLink"/>
                <w:rtl w:val="true"/>
              </w:rPr>
              <w:t>أعقاب آل تاجر و آل قفطون</w:t>
            </w:r>
            <w:r>
              <w:rPr>
                <w:rStyle w:val="IndexLink"/>
                <w:rtl w:val="true"/>
              </w:rPr>
              <w:tab/>
            </w:r>
            <w:r>
              <w:rPr>
                <w:rStyle w:val="IndexLink"/>
              </w:rPr>
              <w:t>354</w:t>
            </w:r>
          </w:hyperlink>
        </w:p>
        <w:p>
          <w:pPr>
            <w:pStyle w:val="Contents3"/>
            <w:tabs>
              <w:tab w:val="clear" w:pos="8459"/>
              <w:tab w:val="right" w:pos="9026" w:leader="dot"/>
            </w:tabs>
            <w:rPr/>
          </w:pPr>
          <w:hyperlink w:anchor="__RefHeading___Toc402865_1738255347">
            <w:r>
              <w:rPr>
                <w:webHidden/>
                <w:rStyle w:val="IndexLink"/>
                <w:rtl w:val="true"/>
              </w:rPr>
              <w:t>أعقاب السیّد حسن بن عیسی بن موسی بن جعفر بن طعمة الثانی</w:t>
            </w:r>
            <w:r>
              <w:rPr>
                <w:rStyle w:val="IndexLink"/>
                <w:rtl w:val="true"/>
              </w:rPr>
              <w:tab/>
            </w:r>
            <w:r>
              <w:rPr>
                <w:rStyle w:val="IndexLink"/>
              </w:rPr>
              <w:t>354</w:t>
            </w:r>
          </w:hyperlink>
        </w:p>
        <w:p>
          <w:pPr>
            <w:pStyle w:val="Contents3"/>
            <w:tabs>
              <w:tab w:val="clear" w:pos="8459"/>
              <w:tab w:val="right" w:pos="9026" w:leader="dot"/>
            </w:tabs>
            <w:rPr/>
          </w:pPr>
          <w:hyperlink w:anchor="__RefHeading___Toc402867_1738255347">
            <w:r>
              <w:rPr>
                <w:webHidden/>
                <w:rStyle w:val="IndexLink"/>
                <w:rtl w:val="true"/>
              </w:rPr>
              <w:t>أعقاب علی بن الحسن بن علی التاجر</w:t>
            </w:r>
            <w:r>
              <w:rPr>
                <w:rStyle w:val="IndexLink"/>
                <w:rtl w:val="true"/>
              </w:rPr>
              <w:tab/>
            </w:r>
            <w:r>
              <w:rPr>
                <w:rStyle w:val="IndexLink"/>
              </w:rPr>
              <w:t>355</w:t>
            </w:r>
          </w:hyperlink>
        </w:p>
        <w:p>
          <w:pPr>
            <w:pStyle w:val="Contents3"/>
            <w:tabs>
              <w:tab w:val="clear" w:pos="8459"/>
              <w:tab w:val="right" w:pos="9026" w:leader="dot"/>
            </w:tabs>
            <w:rPr/>
          </w:pPr>
          <w:hyperlink w:anchor="__RefHeading___Toc402869_1738255347">
            <w:r>
              <w:rPr>
                <w:webHidden/>
                <w:rStyle w:val="IndexLink"/>
                <w:rtl w:val="true"/>
              </w:rPr>
              <w:t>أعقاب السیّد حسین بن عیسی بن موسی بن جعفر بن طعمة الثانی</w:t>
            </w:r>
            <w:r>
              <w:rPr>
                <w:rStyle w:val="IndexLink"/>
                <w:rtl w:val="true"/>
              </w:rPr>
              <w:tab/>
            </w:r>
            <w:r>
              <w:rPr>
                <w:rStyle w:val="IndexLink"/>
              </w:rPr>
              <w:t>356</w:t>
            </w:r>
          </w:hyperlink>
        </w:p>
        <w:p>
          <w:pPr>
            <w:pStyle w:val="Contents3"/>
            <w:tabs>
              <w:tab w:val="clear" w:pos="8459"/>
              <w:tab w:val="right" w:pos="9026" w:leader="dot"/>
            </w:tabs>
            <w:rPr/>
          </w:pPr>
          <w:hyperlink w:anchor="__RefHeading___Toc402871_1738255347">
            <w:r>
              <w:rPr>
                <w:webHidden/>
                <w:rStyle w:val="IndexLink"/>
                <w:rtl w:val="true"/>
              </w:rPr>
              <w:t>أعقاب آل الجلوخان</w:t>
            </w:r>
            <w:r>
              <w:rPr>
                <w:rStyle w:val="IndexLink"/>
                <w:rtl w:val="true"/>
              </w:rPr>
              <w:tab/>
            </w:r>
            <w:r>
              <w:rPr>
                <w:rStyle w:val="IndexLink"/>
              </w:rPr>
              <w:t>357</w:t>
            </w:r>
          </w:hyperlink>
        </w:p>
        <w:p>
          <w:pPr>
            <w:pStyle w:val="Contents3"/>
            <w:tabs>
              <w:tab w:val="clear" w:pos="8459"/>
              <w:tab w:val="right" w:pos="9026" w:leader="dot"/>
            </w:tabs>
            <w:rPr/>
          </w:pPr>
          <w:hyperlink w:anchor="__RefHeading___Toc402873_1738255347">
            <w:r>
              <w:rPr>
                <w:webHidden/>
                <w:rStyle w:val="IndexLink"/>
                <w:rtl w:val="true"/>
              </w:rPr>
              <w:t>أعقاب آل ضیاء الدین</w:t>
            </w:r>
            <w:r>
              <w:rPr>
                <w:rStyle w:val="IndexLink"/>
                <w:rtl w:val="true"/>
              </w:rPr>
              <w:tab/>
            </w:r>
            <w:r>
              <w:rPr>
                <w:rStyle w:val="IndexLink"/>
              </w:rPr>
              <w:t>358</w:t>
            </w:r>
          </w:hyperlink>
        </w:p>
        <w:p>
          <w:pPr>
            <w:pStyle w:val="Contents3"/>
            <w:tabs>
              <w:tab w:val="clear" w:pos="8459"/>
              <w:tab w:val="right" w:pos="9026" w:leader="dot"/>
            </w:tabs>
            <w:rPr/>
          </w:pPr>
          <w:hyperlink w:anchor="__RefHeading___Toc402875_1738255347">
            <w:r>
              <w:rPr>
                <w:webHidden/>
                <w:rStyle w:val="IndexLink"/>
                <w:rtl w:val="true"/>
              </w:rPr>
              <w:t>أعقاب السیّد مصطفی بن محمّد بن شرف الدین بن ضیاء الدین</w:t>
            </w:r>
            <w:r>
              <w:rPr>
                <w:rStyle w:val="IndexLink"/>
                <w:rtl w:val="true"/>
              </w:rPr>
              <w:tab/>
            </w:r>
            <w:r>
              <w:rPr>
                <w:rStyle w:val="IndexLink"/>
              </w:rPr>
              <w:t>358</w:t>
            </w:r>
          </w:hyperlink>
        </w:p>
        <w:p>
          <w:pPr>
            <w:pStyle w:val="Contents3"/>
            <w:tabs>
              <w:tab w:val="clear" w:pos="8459"/>
              <w:tab w:val="right" w:pos="9026" w:leader="dot"/>
            </w:tabs>
            <w:rPr/>
          </w:pPr>
          <w:hyperlink w:anchor="__RefHeading___Toc402877_1738255347">
            <w:r>
              <w:rPr>
                <w:webHidden/>
                <w:rStyle w:val="IndexLink"/>
                <w:rtl w:val="true"/>
              </w:rPr>
              <w:t>أعقاب أحمد بن المصطفی بن محمّد بن شرف الدین</w:t>
            </w:r>
            <w:r>
              <w:rPr>
                <w:rStyle w:val="IndexLink"/>
                <w:rtl w:val="true"/>
              </w:rPr>
              <w:tab/>
            </w:r>
            <w:r>
              <w:rPr>
                <w:rStyle w:val="IndexLink"/>
              </w:rPr>
              <w:t>359</w:t>
            </w:r>
          </w:hyperlink>
        </w:p>
        <w:p>
          <w:pPr>
            <w:pStyle w:val="Contents3"/>
            <w:tabs>
              <w:tab w:val="clear" w:pos="8459"/>
              <w:tab w:val="right" w:pos="9026" w:leader="dot"/>
            </w:tabs>
            <w:rPr/>
          </w:pPr>
          <w:hyperlink w:anchor="__RefHeading___Toc402879_1738255347">
            <w:r>
              <w:rPr>
                <w:webHidden/>
                <w:rStyle w:val="IndexLink"/>
                <w:rtl w:val="true"/>
              </w:rPr>
              <w:t>أعقاب محمّد علی بن المصطفی بن محمّد بن شرف الدین</w:t>
            </w:r>
            <w:r>
              <w:rPr>
                <w:rStyle w:val="IndexLink"/>
                <w:rtl w:val="true"/>
              </w:rPr>
              <w:tab/>
            </w:r>
            <w:r>
              <w:rPr>
                <w:rStyle w:val="IndexLink"/>
              </w:rPr>
              <w:t>359</w:t>
            </w:r>
          </w:hyperlink>
        </w:p>
        <w:p>
          <w:pPr>
            <w:pStyle w:val="Contents3"/>
            <w:tabs>
              <w:tab w:val="clear" w:pos="8459"/>
              <w:tab w:val="right" w:pos="9026" w:leader="dot"/>
            </w:tabs>
            <w:rPr/>
          </w:pPr>
          <w:hyperlink w:anchor="__RefHeading___Toc402881_1738255347">
            <w:r>
              <w:rPr>
                <w:webHidden/>
                <w:rStyle w:val="IndexLink"/>
                <w:rtl w:val="true"/>
              </w:rPr>
              <w:t>أعقاب العبّاس بن المصطفی بن محمّد بن شرف الدین</w:t>
            </w:r>
            <w:r>
              <w:rPr>
                <w:rStyle w:val="IndexLink"/>
                <w:rtl w:val="true"/>
              </w:rPr>
              <w:tab/>
            </w:r>
            <w:r>
              <w:rPr>
                <w:rStyle w:val="IndexLink"/>
              </w:rPr>
              <w:t>360</w:t>
            </w:r>
          </w:hyperlink>
        </w:p>
        <w:p>
          <w:pPr>
            <w:pStyle w:val="Contents3"/>
            <w:tabs>
              <w:tab w:val="clear" w:pos="8459"/>
              <w:tab w:val="right" w:pos="9026" w:leader="dot"/>
            </w:tabs>
            <w:rPr/>
          </w:pPr>
          <w:hyperlink w:anchor="__RefHeading___Toc402883_1738255347">
            <w:r>
              <w:rPr>
                <w:webHidden/>
                <w:rStyle w:val="IndexLink"/>
                <w:rtl w:val="true"/>
              </w:rPr>
              <w:t>أعقاب آل عوج</w:t>
            </w:r>
            <w:r>
              <w:rPr>
                <w:rStyle w:val="IndexLink"/>
                <w:rtl w:val="true"/>
              </w:rPr>
              <w:tab/>
            </w:r>
            <w:r>
              <w:rPr>
                <w:rStyle w:val="IndexLink"/>
              </w:rPr>
              <w:t>361</w:t>
            </w:r>
          </w:hyperlink>
        </w:p>
        <w:p>
          <w:pPr>
            <w:pStyle w:val="Contents3"/>
            <w:tabs>
              <w:tab w:val="clear" w:pos="8459"/>
              <w:tab w:val="right" w:pos="9026" w:leader="dot"/>
            </w:tabs>
            <w:rPr/>
          </w:pPr>
          <w:hyperlink w:anchor="__RefHeading___Toc402885_1738255347">
            <w:r>
              <w:rPr>
                <w:webHidden/>
                <w:rStyle w:val="IndexLink"/>
                <w:rtl w:val="true"/>
              </w:rPr>
              <w:t>أعقاب المصطفی بن المحسن عوج بن داود</w:t>
            </w:r>
            <w:r>
              <w:rPr>
                <w:rStyle w:val="IndexLink"/>
                <w:rtl w:val="true"/>
              </w:rPr>
              <w:tab/>
            </w:r>
            <w:r>
              <w:rPr>
                <w:rStyle w:val="IndexLink"/>
              </w:rPr>
              <w:t>362</w:t>
            </w:r>
          </w:hyperlink>
        </w:p>
        <w:p>
          <w:pPr>
            <w:pStyle w:val="Contents3"/>
            <w:tabs>
              <w:tab w:val="clear" w:pos="8459"/>
              <w:tab w:val="right" w:pos="9026" w:leader="dot"/>
            </w:tabs>
            <w:rPr/>
          </w:pPr>
          <w:hyperlink w:anchor="__RefHeading___Toc402887_1738255347">
            <w:r>
              <w:rPr>
                <w:webHidden/>
                <w:rStyle w:val="IndexLink"/>
                <w:rtl w:val="true"/>
              </w:rPr>
              <w:t>أعقاب إبراهیم بن محمّد الحائری</w:t>
            </w:r>
            <w:r>
              <w:rPr>
                <w:rStyle w:val="IndexLink"/>
                <w:rtl w:val="true"/>
              </w:rPr>
              <w:tab/>
            </w:r>
            <w:r>
              <w:rPr>
                <w:rStyle w:val="IndexLink"/>
              </w:rPr>
              <w:t>362</w:t>
            </w:r>
          </w:hyperlink>
        </w:p>
        <w:p>
          <w:pPr>
            <w:pStyle w:val="Contents3"/>
            <w:tabs>
              <w:tab w:val="clear" w:pos="8459"/>
              <w:tab w:val="right" w:pos="9026" w:leader="dot"/>
            </w:tabs>
            <w:rPr/>
          </w:pPr>
          <w:hyperlink w:anchor="__RefHeading___Toc402889_1738255347">
            <w:r>
              <w:rPr>
                <w:webHidden/>
                <w:rStyle w:val="IndexLink"/>
                <w:rtl w:val="true"/>
              </w:rPr>
              <w:t>أعقاب جعفر بن محمّد الحائری</w:t>
            </w:r>
            <w:r>
              <w:rPr>
                <w:rStyle w:val="IndexLink"/>
                <w:rtl w:val="true"/>
              </w:rPr>
              <w:tab/>
            </w:r>
            <w:r>
              <w:rPr>
                <w:rStyle w:val="IndexLink"/>
              </w:rPr>
              <w:t>362</w:t>
            </w:r>
          </w:hyperlink>
        </w:p>
        <w:p>
          <w:pPr>
            <w:pStyle w:val="Contents3"/>
            <w:tabs>
              <w:tab w:val="clear" w:pos="8459"/>
              <w:tab w:val="right" w:pos="9026" w:leader="dot"/>
            </w:tabs>
            <w:rPr/>
          </w:pPr>
          <w:hyperlink w:anchor="__RefHeading___Toc402891_1738255347">
            <w:r>
              <w:rPr>
                <w:webHidden/>
                <w:rStyle w:val="IndexLink"/>
                <w:rtl w:val="true"/>
              </w:rPr>
              <w:t>أعقاب أحمد بن إبراهیم المجاب</w:t>
            </w:r>
            <w:r>
              <w:rPr>
                <w:rStyle w:val="IndexLink"/>
                <w:rtl w:val="true"/>
              </w:rPr>
              <w:tab/>
            </w:r>
            <w:r>
              <w:rPr>
                <w:rStyle w:val="IndexLink"/>
              </w:rPr>
              <w:t>363</w:t>
            </w:r>
          </w:hyperlink>
        </w:p>
        <w:p>
          <w:pPr>
            <w:pStyle w:val="Contents3"/>
            <w:tabs>
              <w:tab w:val="clear" w:pos="8459"/>
              <w:tab w:val="right" w:pos="9026" w:leader="dot"/>
            </w:tabs>
            <w:rPr/>
          </w:pPr>
          <w:hyperlink w:anchor="__RefHeading___Toc402893_1738255347">
            <w:r>
              <w:rPr>
                <w:webHidden/>
                <w:rStyle w:val="IndexLink"/>
                <w:rtl w:val="true"/>
              </w:rPr>
              <w:t>أعقاب أحمد بن حمزة بن أحمد بن إبراهیم المجاب</w:t>
            </w:r>
            <w:r>
              <w:rPr>
                <w:rStyle w:val="IndexLink"/>
                <w:rtl w:val="true"/>
              </w:rPr>
              <w:tab/>
            </w:r>
            <w:r>
              <w:rPr>
                <w:rStyle w:val="IndexLink"/>
              </w:rPr>
              <w:t>363</w:t>
            </w:r>
          </w:hyperlink>
        </w:p>
        <w:p>
          <w:pPr>
            <w:pStyle w:val="Contents3"/>
            <w:tabs>
              <w:tab w:val="clear" w:pos="8459"/>
              <w:tab w:val="right" w:pos="9026" w:leader="dot"/>
            </w:tabs>
            <w:rPr/>
          </w:pPr>
          <w:hyperlink w:anchor="__RefHeading___Toc402895_1738255347">
            <w:r>
              <w:rPr>
                <w:webHidden/>
                <w:rStyle w:val="IndexLink"/>
                <w:rtl w:val="true"/>
              </w:rPr>
              <w:t>أعقاب عیسی بن حمزة بن أحمد بن إبراهیم المجاب</w:t>
            </w:r>
            <w:r>
              <w:rPr>
                <w:rStyle w:val="IndexLink"/>
                <w:rtl w:val="true"/>
              </w:rPr>
              <w:tab/>
            </w:r>
            <w:r>
              <w:rPr>
                <w:rStyle w:val="IndexLink"/>
              </w:rPr>
              <w:t>363</w:t>
            </w:r>
          </w:hyperlink>
        </w:p>
        <w:p>
          <w:pPr>
            <w:pStyle w:val="Contents3"/>
            <w:tabs>
              <w:tab w:val="clear" w:pos="8459"/>
              <w:tab w:val="right" w:pos="9026" w:leader="dot"/>
            </w:tabs>
            <w:rPr/>
          </w:pPr>
          <w:hyperlink w:anchor="__RefHeading___Toc402897_1738255347">
            <w:r>
              <w:rPr>
                <w:webHidden/>
                <w:rStyle w:val="IndexLink"/>
                <w:rtl w:val="true"/>
              </w:rPr>
              <w:t>أعقاب محمّد بن أحمد بن إبراهیم المجاب</w:t>
            </w:r>
            <w:r>
              <w:rPr>
                <w:rStyle w:val="IndexLink"/>
                <w:rtl w:val="true"/>
              </w:rPr>
              <w:tab/>
            </w:r>
            <w:r>
              <w:rPr>
                <w:rStyle w:val="IndexLink"/>
              </w:rPr>
              <w:t>364</w:t>
            </w:r>
          </w:hyperlink>
        </w:p>
        <w:p>
          <w:pPr>
            <w:pStyle w:val="Contents3"/>
            <w:tabs>
              <w:tab w:val="clear" w:pos="8459"/>
              <w:tab w:val="right" w:pos="9026" w:leader="dot"/>
            </w:tabs>
            <w:rPr/>
          </w:pPr>
          <w:hyperlink w:anchor="__RefHeading___Toc402899_1738255347">
            <w:r>
              <w:rPr>
                <w:webHidden/>
                <w:rStyle w:val="IndexLink"/>
                <w:rtl w:val="true"/>
              </w:rPr>
              <w:t>أعقاب أحمد المدنی</w:t>
            </w:r>
            <w:r>
              <w:rPr>
                <w:rStyle w:val="IndexLink"/>
                <w:rtl w:val="true"/>
              </w:rPr>
              <w:tab/>
            </w:r>
            <w:r>
              <w:rPr>
                <w:rStyle w:val="IndexLink"/>
              </w:rPr>
              <w:t>364</w:t>
            </w:r>
          </w:hyperlink>
        </w:p>
        <w:p>
          <w:pPr>
            <w:pStyle w:val="Contents3"/>
            <w:tabs>
              <w:tab w:val="clear" w:pos="8459"/>
              <w:tab w:val="right" w:pos="9026" w:leader="dot"/>
            </w:tabs>
            <w:rPr/>
          </w:pPr>
          <w:hyperlink w:anchor="__RefHeading___Toc402901_1738255347">
            <w:r>
              <w:rPr>
                <w:webHidden/>
                <w:rStyle w:val="IndexLink"/>
                <w:rtl w:val="true"/>
              </w:rPr>
              <w:t>أعقاب الحسن بن محمّد بن أحمد المدنی</w:t>
            </w:r>
            <w:r>
              <w:rPr>
                <w:rStyle w:val="IndexLink"/>
                <w:rtl w:val="true"/>
              </w:rPr>
              <w:tab/>
            </w:r>
            <w:r>
              <w:rPr>
                <w:rStyle w:val="IndexLink"/>
              </w:rPr>
              <w:t>365</w:t>
            </w:r>
          </w:hyperlink>
        </w:p>
        <w:p>
          <w:pPr>
            <w:pStyle w:val="Contents3"/>
            <w:tabs>
              <w:tab w:val="clear" w:pos="8459"/>
              <w:tab w:val="right" w:pos="9026" w:leader="dot"/>
            </w:tabs>
            <w:rPr/>
          </w:pPr>
          <w:hyperlink w:anchor="__RefHeading___Toc402903_1738255347">
            <w:r>
              <w:rPr>
                <w:webHidden/>
                <w:rStyle w:val="IndexLink"/>
                <w:rtl w:val="true"/>
              </w:rPr>
              <w:t>أعقاب علی بن محمّد بن أحمد المدنی</w:t>
            </w:r>
            <w:r>
              <w:rPr>
                <w:rStyle w:val="IndexLink"/>
                <w:rtl w:val="true"/>
              </w:rPr>
              <w:tab/>
            </w:r>
            <w:r>
              <w:rPr>
                <w:rStyle w:val="IndexLink"/>
              </w:rPr>
              <w:t>366</w:t>
            </w:r>
          </w:hyperlink>
        </w:p>
        <w:p>
          <w:pPr>
            <w:pStyle w:val="Contents3"/>
            <w:tabs>
              <w:tab w:val="clear" w:pos="8459"/>
              <w:tab w:val="right" w:pos="9026" w:leader="dot"/>
            </w:tabs>
            <w:rPr/>
          </w:pPr>
          <w:hyperlink w:anchor="__RefHeading___Toc402905_1738255347">
            <w:r>
              <w:rPr>
                <w:webHidden/>
                <w:rStyle w:val="IndexLink"/>
                <w:rtl w:val="true"/>
              </w:rPr>
              <w:t>أعقاب علی بن أحمد المدنی</w:t>
            </w:r>
            <w:r>
              <w:rPr>
                <w:rStyle w:val="IndexLink"/>
                <w:rtl w:val="true"/>
              </w:rPr>
              <w:tab/>
            </w:r>
            <w:r>
              <w:rPr>
                <w:rStyle w:val="IndexLink"/>
              </w:rPr>
              <w:t>367</w:t>
            </w:r>
          </w:hyperlink>
        </w:p>
        <w:p>
          <w:pPr>
            <w:pStyle w:val="Contents3"/>
            <w:tabs>
              <w:tab w:val="clear" w:pos="8459"/>
              <w:tab w:val="right" w:pos="9026" w:leader="dot"/>
            </w:tabs>
            <w:rPr/>
          </w:pPr>
          <w:hyperlink w:anchor="__RefHeading___Toc402907_1738255347">
            <w:r>
              <w:rPr>
                <w:webHidden/>
                <w:rStyle w:val="IndexLink"/>
                <w:rtl w:val="true"/>
              </w:rPr>
              <w:t>أعقاب عبد النبی بن علی بن أحمد المدنی</w:t>
            </w:r>
            <w:r>
              <w:rPr>
                <w:rStyle w:val="IndexLink"/>
                <w:rtl w:val="true"/>
              </w:rPr>
              <w:tab/>
            </w:r>
            <w:r>
              <w:rPr>
                <w:rStyle w:val="IndexLink"/>
              </w:rPr>
              <w:t>368</w:t>
            </w:r>
          </w:hyperlink>
        </w:p>
        <w:p>
          <w:pPr>
            <w:pStyle w:val="Contents3"/>
            <w:tabs>
              <w:tab w:val="clear" w:pos="8459"/>
              <w:tab w:val="right" w:pos="9026" w:leader="dot"/>
            </w:tabs>
            <w:rPr/>
          </w:pPr>
          <w:hyperlink w:anchor="__RefHeading___Toc402909_1738255347">
            <w:r>
              <w:rPr>
                <w:webHidden/>
                <w:rStyle w:val="IndexLink"/>
                <w:rtl w:val="true"/>
              </w:rPr>
              <w:t>أعقاب إبراهیم بن عبد النبی بن علی بن عبد النبی</w:t>
            </w:r>
            <w:r>
              <w:rPr>
                <w:rStyle w:val="IndexLink"/>
                <w:rtl w:val="true"/>
              </w:rPr>
              <w:tab/>
            </w:r>
            <w:r>
              <w:rPr>
                <w:rStyle w:val="IndexLink"/>
              </w:rPr>
              <w:t>371</w:t>
            </w:r>
          </w:hyperlink>
        </w:p>
        <w:p>
          <w:pPr>
            <w:pStyle w:val="Contents3"/>
            <w:tabs>
              <w:tab w:val="clear" w:pos="8459"/>
              <w:tab w:val="right" w:pos="9026" w:leader="dot"/>
            </w:tabs>
            <w:rPr/>
          </w:pPr>
          <w:hyperlink w:anchor="__RefHeading___Toc402911_1738255347">
            <w:r>
              <w:rPr>
                <w:webHidden/>
                <w:rStyle w:val="IndexLink"/>
                <w:rtl w:val="true"/>
              </w:rPr>
              <w:t>أعقاب جعفر بن عبد النبی بن علی بن أحمد المدنی</w:t>
            </w:r>
            <w:r>
              <w:rPr>
                <w:rStyle w:val="IndexLink"/>
                <w:rtl w:val="true"/>
              </w:rPr>
              <w:tab/>
            </w:r>
            <w:r>
              <w:rPr>
                <w:rStyle w:val="IndexLink"/>
              </w:rPr>
              <w:t>371</w:t>
            </w:r>
          </w:hyperlink>
        </w:p>
        <w:p>
          <w:pPr>
            <w:pStyle w:val="Contents3"/>
            <w:tabs>
              <w:tab w:val="clear" w:pos="8459"/>
              <w:tab w:val="right" w:pos="9026" w:leader="dot"/>
            </w:tabs>
            <w:rPr/>
          </w:pPr>
          <w:hyperlink w:anchor="__RefHeading___Toc402913_1738255347">
            <w:r>
              <w:rPr>
                <w:webHidden/>
                <w:rStyle w:val="IndexLink"/>
                <w:rtl w:val="true"/>
              </w:rPr>
              <w:t>أعقاب عبد اللّه بن عبد النبی بن علی بن أحمد المدنی</w:t>
            </w:r>
            <w:r>
              <w:rPr>
                <w:rStyle w:val="IndexLink"/>
                <w:rtl w:val="true"/>
              </w:rPr>
              <w:tab/>
            </w:r>
            <w:r>
              <w:rPr>
                <w:rStyle w:val="IndexLink"/>
              </w:rPr>
              <w:t>372</w:t>
            </w:r>
          </w:hyperlink>
        </w:p>
        <w:p>
          <w:pPr>
            <w:pStyle w:val="Contents3"/>
            <w:tabs>
              <w:tab w:val="clear" w:pos="8459"/>
              <w:tab w:val="right" w:pos="9026" w:leader="dot"/>
            </w:tabs>
            <w:rPr/>
          </w:pPr>
          <w:hyperlink w:anchor="__RefHeading___Toc402915_1738255347">
            <w:r>
              <w:rPr>
                <w:webHidden/>
                <w:rStyle w:val="IndexLink"/>
                <w:rtl w:val="true"/>
              </w:rPr>
              <w:t>أعقاب حاجی بن عبد النبی بن علی بن أحمد المدنی</w:t>
            </w:r>
            <w:r>
              <w:rPr>
                <w:rStyle w:val="IndexLink"/>
                <w:rtl w:val="true"/>
              </w:rPr>
              <w:tab/>
            </w:r>
            <w:r>
              <w:rPr>
                <w:rStyle w:val="IndexLink"/>
              </w:rPr>
              <w:t>372</w:t>
            </w:r>
          </w:hyperlink>
        </w:p>
        <w:p>
          <w:pPr>
            <w:pStyle w:val="Contents3"/>
            <w:tabs>
              <w:tab w:val="clear" w:pos="8459"/>
              <w:tab w:val="right" w:pos="9026" w:leader="dot"/>
            </w:tabs>
            <w:rPr/>
          </w:pPr>
          <w:hyperlink w:anchor="__RefHeading___Toc402917_1738255347">
            <w:r>
              <w:rPr>
                <w:webHidden/>
                <w:rStyle w:val="IndexLink"/>
                <w:rtl w:val="true"/>
              </w:rPr>
              <w:t>أعقاب یحیی بن محمّد بن أحمد بن إبراهیم المجاب</w:t>
            </w:r>
            <w:r>
              <w:rPr>
                <w:rStyle w:val="IndexLink"/>
                <w:rtl w:val="true"/>
              </w:rPr>
              <w:tab/>
            </w:r>
            <w:r>
              <w:rPr>
                <w:rStyle w:val="IndexLink"/>
              </w:rPr>
              <w:t>372</w:t>
            </w:r>
          </w:hyperlink>
        </w:p>
        <w:p>
          <w:pPr>
            <w:pStyle w:val="Contents3"/>
            <w:tabs>
              <w:tab w:val="clear" w:pos="8459"/>
              <w:tab w:val="right" w:pos="9026" w:leader="dot"/>
            </w:tabs>
            <w:rPr/>
          </w:pPr>
          <w:hyperlink w:anchor="__RefHeading___Toc402919_1738255347">
            <w:r>
              <w:rPr>
                <w:webHidden/>
                <w:rStyle w:val="IndexLink"/>
                <w:rtl w:val="true"/>
              </w:rPr>
              <w:t>أعقاب رضی الدین بن أحمد بن محمّد بن الحسین</w:t>
            </w:r>
            <w:r>
              <w:rPr>
                <w:rStyle w:val="IndexLink"/>
                <w:rtl w:val="true"/>
              </w:rPr>
              <w:tab/>
            </w:r>
            <w:r>
              <w:rPr>
                <w:rStyle w:val="IndexLink"/>
              </w:rPr>
              <w:t>373</w:t>
            </w:r>
          </w:hyperlink>
        </w:p>
        <w:p>
          <w:pPr>
            <w:pStyle w:val="Contents3"/>
            <w:tabs>
              <w:tab w:val="clear" w:pos="8459"/>
              <w:tab w:val="right" w:pos="9026" w:leader="dot"/>
            </w:tabs>
            <w:rPr/>
          </w:pPr>
          <w:hyperlink w:anchor="__RefHeading___Toc402921_1738255347">
            <w:r>
              <w:rPr>
                <w:webHidden/>
                <w:rStyle w:val="IndexLink"/>
                <w:rtl w:val="true"/>
              </w:rPr>
              <w:t>أعقاب ناصر بن ماجد بن معد بن إسماعیل بن یحیی</w:t>
            </w:r>
            <w:r>
              <w:rPr>
                <w:rStyle w:val="IndexLink"/>
                <w:rtl w:val="true"/>
              </w:rPr>
              <w:tab/>
            </w:r>
            <w:r>
              <w:rPr>
                <w:rStyle w:val="IndexLink"/>
              </w:rPr>
              <w:t>373</w:t>
            </w:r>
          </w:hyperlink>
        </w:p>
        <w:p>
          <w:pPr>
            <w:pStyle w:val="Contents3"/>
            <w:tabs>
              <w:tab w:val="clear" w:pos="8459"/>
              <w:tab w:val="right" w:pos="9026" w:leader="dot"/>
            </w:tabs>
            <w:rPr/>
          </w:pPr>
          <w:hyperlink w:anchor="__RefHeading___Toc402923_1738255347">
            <w:r>
              <w:rPr>
                <w:webHidden/>
                <w:rStyle w:val="IndexLink"/>
                <w:rtl w:val="true"/>
              </w:rPr>
              <w:t>أعقاب موسی بن إبراهیم المجاب</w:t>
            </w:r>
            <w:r>
              <w:rPr>
                <w:rStyle w:val="IndexLink"/>
                <w:rtl w:val="true"/>
              </w:rPr>
              <w:tab/>
            </w:r>
            <w:r>
              <w:rPr>
                <w:rStyle w:val="IndexLink"/>
              </w:rPr>
              <w:t>375</w:t>
            </w:r>
          </w:hyperlink>
        </w:p>
        <w:p>
          <w:pPr>
            <w:pStyle w:val="Contents3"/>
            <w:tabs>
              <w:tab w:val="clear" w:pos="8459"/>
              <w:tab w:val="right" w:pos="9026" w:leader="dot"/>
            </w:tabs>
            <w:rPr/>
          </w:pPr>
          <w:hyperlink w:anchor="__RefHeading___Toc402925_1738255347">
            <w:r>
              <w:rPr>
                <w:webHidden/>
                <w:rStyle w:val="IndexLink"/>
                <w:rtl w:val="true"/>
              </w:rPr>
              <w:t>أعقاب علی بن إبراهیم المجاب</w:t>
            </w:r>
            <w:r>
              <w:rPr>
                <w:rStyle w:val="IndexLink"/>
                <w:rtl w:val="true"/>
              </w:rPr>
              <w:tab/>
            </w:r>
            <w:r>
              <w:rPr>
                <w:rStyle w:val="IndexLink"/>
              </w:rPr>
              <w:t>375</w:t>
            </w:r>
          </w:hyperlink>
        </w:p>
        <w:p>
          <w:pPr>
            <w:pStyle w:val="Contents3"/>
            <w:tabs>
              <w:tab w:val="clear" w:pos="8459"/>
              <w:tab w:val="right" w:pos="9026" w:leader="dot"/>
            </w:tabs>
            <w:rPr/>
          </w:pPr>
          <w:hyperlink w:anchor="__RefHeading___Toc402927_1738255347">
            <w:r>
              <w:rPr>
                <w:webHidden/>
                <w:rStyle w:val="IndexLink"/>
                <w:rtl w:val="true"/>
              </w:rPr>
              <w:t>أعقاب موسی بن محمّد العابد بن موسی الکاظم</w:t>
            </w:r>
            <w:r>
              <w:rPr>
                <w:rStyle w:val="IndexLink"/>
                <w:rtl w:val="true"/>
              </w:rPr>
              <w:tab/>
            </w:r>
            <w:r>
              <w:rPr>
                <w:rStyle w:val="IndexLink"/>
              </w:rPr>
              <w:t>375</w:t>
            </w:r>
          </w:hyperlink>
        </w:p>
        <w:p>
          <w:pPr>
            <w:pStyle w:val="Contents3"/>
            <w:tabs>
              <w:tab w:val="clear" w:pos="8459"/>
              <w:tab w:val="right" w:pos="9026" w:leader="dot"/>
            </w:tabs>
            <w:rPr/>
          </w:pPr>
          <w:hyperlink w:anchor="__RefHeading___Toc402929_1738255347">
            <w:r>
              <w:rPr>
                <w:webHidden/>
                <w:rStyle w:val="IndexLink"/>
                <w:rtl w:val="true"/>
              </w:rPr>
              <w:t>أعقاب العبّاس بن موسی الکاظم</w:t>
            </w:r>
            <w:r>
              <w:rPr>
                <w:rStyle w:val="IndexLink"/>
                <w:rtl w:val="true"/>
              </w:rPr>
              <w:tab/>
            </w:r>
            <w:r>
              <w:rPr>
                <w:rStyle w:val="IndexLink"/>
              </w:rPr>
              <w:t>376</w:t>
            </w:r>
          </w:hyperlink>
        </w:p>
        <w:p>
          <w:pPr>
            <w:pStyle w:val="Contents3"/>
            <w:tabs>
              <w:tab w:val="clear" w:pos="8459"/>
              <w:tab w:val="right" w:pos="9026" w:leader="dot"/>
            </w:tabs>
            <w:rPr/>
          </w:pPr>
          <w:hyperlink w:anchor="__RefHeading___Toc402931_1738255347">
            <w:r>
              <w:rPr>
                <w:webHidden/>
                <w:rStyle w:val="IndexLink"/>
                <w:rtl w:val="true"/>
              </w:rPr>
              <w:t>أعقاب القاسم بن العبّاس بن موسی الکاظم</w:t>
            </w:r>
            <w:r>
              <w:rPr>
                <w:rStyle w:val="IndexLink"/>
                <w:rtl w:val="true"/>
              </w:rPr>
              <w:tab/>
            </w:r>
            <w:r>
              <w:rPr>
                <w:rStyle w:val="IndexLink"/>
              </w:rPr>
              <w:t>376</w:t>
            </w:r>
          </w:hyperlink>
        </w:p>
        <w:p>
          <w:pPr>
            <w:pStyle w:val="Contents3"/>
            <w:tabs>
              <w:tab w:val="clear" w:pos="8459"/>
              <w:tab w:val="right" w:pos="9026" w:leader="dot"/>
            </w:tabs>
            <w:rPr/>
          </w:pPr>
          <w:hyperlink w:anchor="__RefHeading___Toc402933_1738255347">
            <w:r>
              <w:rPr>
                <w:webHidden/>
                <w:rStyle w:val="IndexLink"/>
                <w:rtl w:val="true"/>
              </w:rPr>
              <w:t>أعقاب موسی بن العبّاس بن موسی الکاظم علیه 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402935_1738255347">
            <w:r>
              <w:rPr>
                <w:webHidden/>
                <w:rStyle w:val="IndexLink"/>
                <w:rtl w:val="true"/>
              </w:rPr>
              <w:t>أعقاب حمزة بن موسی الکاظم</w:t>
            </w:r>
            <w:r>
              <w:rPr>
                <w:rStyle w:val="IndexLink"/>
                <w:rtl w:val="true"/>
              </w:rPr>
              <w:tab/>
            </w:r>
            <w:r>
              <w:rPr>
                <w:rStyle w:val="IndexLink"/>
              </w:rPr>
              <w:t>377</w:t>
            </w:r>
          </w:hyperlink>
        </w:p>
        <w:p>
          <w:pPr>
            <w:pStyle w:val="Contents3"/>
            <w:tabs>
              <w:tab w:val="clear" w:pos="8459"/>
              <w:tab w:val="right" w:pos="9026" w:leader="dot"/>
            </w:tabs>
            <w:rPr/>
          </w:pPr>
          <w:hyperlink w:anchor="__RefHeading___Toc402937_1738255347">
            <w:r>
              <w:rPr>
                <w:webHidden/>
                <w:rStyle w:val="IndexLink"/>
                <w:rtl w:val="true"/>
              </w:rPr>
              <w:t>أعقاب القاسم الأعرابی بن حمزة</w:t>
            </w:r>
            <w:r>
              <w:rPr>
                <w:rStyle w:val="IndexLink"/>
                <w:rtl w:val="true"/>
              </w:rPr>
              <w:tab/>
            </w:r>
            <w:r>
              <w:rPr>
                <w:rStyle w:val="IndexLink"/>
              </w:rPr>
              <w:t>378</w:t>
            </w:r>
          </w:hyperlink>
        </w:p>
        <w:p>
          <w:pPr>
            <w:pStyle w:val="Contents3"/>
            <w:tabs>
              <w:tab w:val="clear" w:pos="8459"/>
              <w:tab w:val="right" w:pos="9026" w:leader="dot"/>
            </w:tabs>
            <w:rPr/>
          </w:pPr>
          <w:hyperlink w:anchor="__RefHeading___Toc402939_1738255347">
            <w:r>
              <w:rPr>
                <w:webHidden/>
                <w:rStyle w:val="IndexLink"/>
                <w:rtl w:val="true"/>
              </w:rPr>
              <w:t>أعقاب محمّد الأعرابی</w:t>
            </w:r>
            <w:r>
              <w:rPr>
                <w:rStyle w:val="IndexLink"/>
                <w:rtl w:val="true"/>
              </w:rPr>
              <w:tab/>
            </w:r>
            <w:r>
              <w:rPr>
                <w:rStyle w:val="IndexLink"/>
              </w:rPr>
              <w:t>378</w:t>
            </w:r>
          </w:hyperlink>
        </w:p>
        <w:p>
          <w:pPr>
            <w:pStyle w:val="Contents3"/>
            <w:tabs>
              <w:tab w:val="clear" w:pos="8459"/>
              <w:tab w:val="right" w:pos="9026" w:leader="dot"/>
            </w:tabs>
            <w:rPr/>
          </w:pPr>
          <w:hyperlink w:anchor="__RefHeading___Toc402941_1738255347">
            <w:r>
              <w:rPr>
                <w:webHidden/>
                <w:rStyle w:val="IndexLink"/>
                <w:rtl w:val="true"/>
              </w:rPr>
              <w:t>أعقاب عبد اللّه بن محمّد الأعرابی</w:t>
            </w:r>
            <w:r>
              <w:rPr>
                <w:rStyle w:val="IndexLink"/>
                <w:rtl w:val="true"/>
              </w:rPr>
              <w:tab/>
            </w:r>
            <w:r>
              <w:rPr>
                <w:rStyle w:val="IndexLink"/>
              </w:rPr>
              <w:t>378</w:t>
            </w:r>
          </w:hyperlink>
        </w:p>
        <w:p>
          <w:pPr>
            <w:pStyle w:val="Contents3"/>
            <w:tabs>
              <w:tab w:val="clear" w:pos="8459"/>
              <w:tab w:val="right" w:pos="9026" w:leader="dot"/>
            </w:tabs>
            <w:rPr/>
          </w:pPr>
          <w:hyperlink w:anchor="__RefHeading___Toc402943_1738255347">
            <w:r>
              <w:rPr>
                <w:webHidden/>
                <w:rStyle w:val="IndexLink"/>
                <w:rtl w:val="true"/>
              </w:rPr>
              <w:t>أعقاب العبّاس بن محمّد الأعرابی</w:t>
            </w:r>
            <w:r>
              <w:rPr>
                <w:rStyle w:val="IndexLink"/>
                <w:rtl w:val="true"/>
              </w:rPr>
              <w:tab/>
            </w:r>
            <w:r>
              <w:rPr>
                <w:rStyle w:val="IndexLink"/>
              </w:rPr>
              <w:t>379</w:t>
            </w:r>
          </w:hyperlink>
        </w:p>
        <w:p>
          <w:pPr>
            <w:pStyle w:val="Contents3"/>
            <w:tabs>
              <w:tab w:val="clear" w:pos="8459"/>
              <w:tab w:val="right" w:pos="9026" w:leader="dot"/>
            </w:tabs>
            <w:rPr/>
          </w:pPr>
          <w:hyperlink w:anchor="__RefHeading___Toc402945_1738255347">
            <w:r>
              <w:rPr>
                <w:webHidden/>
                <w:rStyle w:val="IndexLink"/>
                <w:rtl w:val="true"/>
              </w:rPr>
              <w:t>أعقاب أحمد المجدور بن محمّد الأعرابی</w:t>
            </w:r>
            <w:r>
              <w:rPr>
                <w:rStyle w:val="IndexLink"/>
                <w:rtl w:val="true"/>
              </w:rPr>
              <w:tab/>
            </w:r>
            <w:r>
              <w:rPr>
                <w:rStyle w:val="IndexLink"/>
              </w:rPr>
              <w:t>379</w:t>
            </w:r>
          </w:hyperlink>
        </w:p>
        <w:p>
          <w:pPr>
            <w:pStyle w:val="Contents3"/>
            <w:tabs>
              <w:tab w:val="clear" w:pos="8459"/>
              <w:tab w:val="right" w:pos="9026" w:leader="dot"/>
            </w:tabs>
            <w:rPr/>
          </w:pPr>
          <w:hyperlink w:anchor="__RefHeading___Toc402947_1738255347">
            <w:r>
              <w:rPr>
                <w:webHidden/>
                <w:rStyle w:val="IndexLink"/>
                <w:rtl w:val="true"/>
              </w:rPr>
              <w:t>أعقاب حمزة بن محمّد المجدور بن أحمد الأسود</w:t>
            </w:r>
            <w:r>
              <w:rPr>
                <w:rStyle w:val="IndexLink"/>
                <w:rtl w:val="true"/>
              </w:rPr>
              <w:tab/>
            </w:r>
            <w:r>
              <w:rPr>
                <w:rStyle w:val="IndexLink"/>
              </w:rPr>
              <w:t>381</w:t>
            </w:r>
          </w:hyperlink>
        </w:p>
        <w:p>
          <w:pPr>
            <w:pStyle w:val="Contents3"/>
            <w:tabs>
              <w:tab w:val="clear" w:pos="8459"/>
              <w:tab w:val="right" w:pos="9026" w:leader="dot"/>
            </w:tabs>
            <w:rPr/>
          </w:pPr>
          <w:hyperlink w:anchor="__RefHeading___Toc402949_1738255347">
            <w:r>
              <w:rPr>
                <w:webHidden/>
                <w:rStyle w:val="IndexLink"/>
                <w:rtl w:val="true"/>
              </w:rPr>
              <w:t>أعقاب الحسن بن محمّد المجدور بن أحمد الأسود</w:t>
            </w:r>
            <w:r>
              <w:rPr>
                <w:rStyle w:val="IndexLink"/>
                <w:rtl w:val="true"/>
              </w:rPr>
              <w:tab/>
            </w:r>
            <w:r>
              <w:rPr>
                <w:rStyle w:val="IndexLink"/>
              </w:rPr>
              <w:t>381</w:t>
            </w:r>
          </w:hyperlink>
        </w:p>
        <w:p>
          <w:pPr>
            <w:pStyle w:val="Contents3"/>
            <w:tabs>
              <w:tab w:val="clear" w:pos="8459"/>
              <w:tab w:val="right" w:pos="9026" w:leader="dot"/>
            </w:tabs>
            <w:rPr/>
          </w:pPr>
          <w:hyperlink w:anchor="__RefHeading___Toc402951_1738255347">
            <w:r>
              <w:rPr>
                <w:webHidden/>
                <w:rStyle w:val="IndexLink"/>
                <w:rtl w:val="true"/>
              </w:rPr>
              <w:t>أعقاب الناصر بن محمّد المجدور بن أحمد الأسود</w:t>
            </w:r>
            <w:r>
              <w:rPr>
                <w:rStyle w:val="IndexLink"/>
                <w:rtl w:val="true"/>
              </w:rPr>
              <w:tab/>
            </w:r>
            <w:r>
              <w:rPr>
                <w:rStyle w:val="IndexLink"/>
              </w:rPr>
              <w:t>381</w:t>
            </w:r>
          </w:hyperlink>
        </w:p>
        <w:p>
          <w:pPr>
            <w:pStyle w:val="Contents3"/>
            <w:tabs>
              <w:tab w:val="clear" w:pos="8459"/>
              <w:tab w:val="right" w:pos="9026" w:leader="dot"/>
            </w:tabs>
            <w:rPr/>
          </w:pPr>
          <w:hyperlink w:anchor="__RefHeading___Toc402953_1738255347">
            <w:r>
              <w:rPr>
                <w:webHidden/>
                <w:rStyle w:val="IndexLink"/>
                <w:rtl w:val="true"/>
              </w:rPr>
              <w:t>أعقاب إسماعیل بن محمّد المجدور بن أحمد الأسود</w:t>
            </w:r>
            <w:r>
              <w:rPr>
                <w:rStyle w:val="IndexLink"/>
                <w:rtl w:val="true"/>
              </w:rPr>
              <w:tab/>
            </w:r>
            <w:r>
              <w:rPr>
                <w:rStyle w:val="IndexLink"/>
              </w:rPr>
              <w:t>381</w:t>
            </w:r>
          </w:hyperlink>
        </w:p>
        <w:p>
          <w:pPr>
            <w:pStyle w:val="Contents3"/>
            <w:tabs>
              <w:tab w:val="clear" w:pos="8459"/>
              <w:tab w:val="right" w:pos="9026" w:leader="dot"/>
            </w:tabs>
            <w:rPr/>
          </w:pPr>
          <w:hyperlink w:anchor="__RefHeading___Toc402955_1738255347">
            <w:r>
              <w:rPr>
                <w:webHidden/>
                <w:rStyle w:val="IndexLink"/>
                <w:rtl w:val="true"/>
              </w:rPr>
              <w:t>أعقاب موسی بن أحمد أحمد الأسود المجدور بن محمّد الأعرابی</w:t>
            </w:r>
            <w:r>
              <w:rPr>
                <w:rStyle w:val="IndexLink"/>
                <w:rtl w:val="true"/>
              </w:rPr>
              <w:tab/>
            </w:r>
            <w:r>
              <w:rPr>
                <w:rStyle w:val="IndexLink"/>
              </w:rPr>
              <w:t>382</w:t>
            </w:r>
          </w:hyperlink>
        </w:p>
        <w:p>
          <w:pPr>
            <w:pStyle w:val="Contents3"/>
            <w:tabs>
              <w:tab w:val="clear" w:pos="8459"/>
              <w:tab w:val="right" w:pos="9026" w:leader="dot"/>
            </w:tabs>
            <w:rPr/>
          </w:pPr>
          <w:hyperlink w:anchor="__RefHeading___Toc402957_1738255347">
            <w:r>
              <w:rPr>
                <w:webHidden/>
                <w:rStyle w:val="IndexLink"/>
                <w:rtl w:val="true"/>
              </w:rPr>
              <w:t>أعقاب المهدی بن أحمد الأسود</w:t>
            </w:r>
            <w:r>
              <w:rPr>
                <w:rStyle w:val="IndexLink"/>
                <w:rtl w:val="true"/>
              </w:rPr>
              <w:tab/>
            </w:r>
            <w:r>
              <w:rPr>
                <w:rStyle w:val="IndexLink"/>
              </w:rPr>
              <w:t>382</w:t>
            </w:r>
          </w:hyperlink>
        </w:p>
        <w:p>
          <w:pPr>
            <w:pStyle w:val="Contents3"/>
            <w:tabs>
              <w:tab w:val="clear" w:pos="8459"/>
              <w:tab w:val="right" w:pos="9026" w:leader="dot"/>
            </w:tabs>
            <w:rPr/>
          </w:pPr>
          <w:hyperlink w:anchor="__RefHeading___Toc402959_1738255347">
            <w:r>
              <w:rPr>
                <w:webHidden/>
                <w:rStyle w:val="IndexLink"/>
                <w:rtl w:val="true"/>
              </w:rPr>
              <w:t>أعقاب القاسم بن محمّد الأعرابی</w:t>
            </w:r>
            <w:r>
              <w:rPr>
                <w:rStyle w:val="IndexLink"/>
                <w:rtl w:val="true"/>
              </w:rPr>
              <w:tab/>
            </w:r>
            <w:r>
              <w:rPr>
                <w:rStyle w:val="IndexLink"/>
              </w:rPr>
              <w:t>382</w:t>
            </w:r>
          </w:hyperlink>
        </w:p>
        <w:p>
          <w:pPr>
            <w:pStyle w:val="Contents3"/>
            <w:tabs>
              <w:tab w:val="clear" w:pos="8459"/>
              <w:tab w:val="right" w:pos="9026" w:leader="dot"/>
            </w:tabs>
            <w:rPr/>
          </w:pPr>
          <w:hyperlink w:anchor="__RefHeading___Toc402961_1738255347">
            <w:r>
              <w:rPr>
                <w:webHidden/>
                <w:rStyle w:val="IndexLink"/>
                <w:rtl w:val="true"/>
              </w:rPr>
              <w:t>أعقاب علی بن محمّد الأعرابی</w:t>
            </w:r>
            <w:r>
              <w:rPr>
                <w:rStyle w:val="IndexLink"/>
                <w:rtl w:val="true"/>
              </w:rPr>
              <w:tab/>
            </w:r>
            <w:r>
              <w:rPr>
                <w:rStyle w:val="IndexLink"/>
              </w:rPr>
              <w:t>382</w:t>
            </w:r>
          </w:hyperlink>
        </w:p>
        <w:p>
          <w:pPr>
            <w:pStyle w:val="Contents3"/>
            <w:tabs>
              <w:tab w:val="clear" w:pos="8459"/>
              <w:tab w:val="right" w:pos="9026" w:leader="dot"/>
            </w:tabs>
            <w:rPr/>
          </w:pPr>
          <w:hyperlink w:anchor="__RefHeading___Toc402963_1738255347">
            <w:r>
              <w:rPr>
                <w:webHidden/>
                <w:rStyle w:val="IndexLink"/>
                <w:rtl w:val="true"/>
              </w:rPr>
              <w:t>أعقاب موسی بن محمّد الأعرابی</w:t>
            </w:r>
            <w:r>
              <w:rPr>
                <w:rStyle w:val="IndexLink"/>
                <w:rtl w:val="true"/>
              </w:rPr>
              <w:tab/>
            </w:r>
            <w:r>
              <w:rPr>
                <w:rStyle w:val="IndexLink"/>
              </w:rPr>
              <w:t>382</w:t>
            </w:r>
          </w:hyperlink>
        </w:p>
        <w:p>
          <w:pPr>
            <w:pStyle w:val="Contents3"/>
            <w:tabs>
              <w:tab w:val="clear" w:pos="8459"/>
              <w:tab w:val="right" w:pos="9026" w:leader="dot"/>
            </w:tabs>
            <w:rPr/>
          </w:pPr>
          <w:hyperlink w:anchor="__RefHeading___Toc402965_1738255347">
            <w:r>
              <w:rPr>
                <w:webHidden/>
                <w:rStyle w:val="IndexLink"/>
                <w:rtl w:val="true"/>
              </w:rPr>
              <w:t>أعقاب الحسین بن محمّد الأعرابی</w:t>
            </w:r>
            <w:r>
              <w:rPr>
                <w:rStyle w:val="IndexLink"/>
                <w:rtl w:val="true"/>
              </w:rPr>
              <w:tab/>
            </w:r>
            <w:r>
              <w:rPr>
                <w:rStyle w:val="IndexLink"/>
              </w:rPr>
              <w:t>383</w:t>
            </w:r>
          </w:hyperlink>
        </w:p>
        <w:p>
          <w:pPr>
            <w:pStyle w:val="Contents3"/>
            <w:tabs>
              <w:tab w:val="clear" w:pos="8459"/>
              <w:tab w:val="right" w:pos="9026" w:leader="dot"/>
            </w:tabs>
            <w:rPr/>
          </w:pPr>
          <w:hyperlink w:anchor="__RefHeading___Toc402967_1738255347">
            <w:r>
              <w:rPr>
                <w:webHidden/>
                <w:rStyle w:val="IndexLink"/>
                <w:rtl w:val="true"/>
              </w:rPr>
              <w:t>أعقاب محمّد بن محمّد الأعرابی</w:t>
            </w:r>
            <w:r>
              <w:rPr>
                <w:rStyle w:val="IndexLink"/>
                <w:rtl w:val="true"/>
              </w:rPr>
              <w:tab/>
            </w:r>
            <w:r>
              <w:rPr>
                <w:rStyle w:val="IndexLink"/>
              </w:rPr>
              <w:t>383</w:t>
            </w:r>
          </w:hyperlink>
        </w:p>
        <w:p>
          <w:pPr>
            <w:pStyle w:val="Contents3"/>
            <w:tabs>
              <w:tab w:val="clear" w:pos="8459"/>
              <w:tab w:val="right" w:pos="9026" w:leader="dot"/>
            </w:tabs>
            <w:rPr/>
          </w:pPr>
          <w:hyperlink w:anchor="__RefHeading___Toc402969_1738255347">
            <w:r>
              <w:rPr>
                <w:webHidden/>
                <w:rStyle w:val="IndexLink"/>
                <w:rtl w:val="true"/>
              </w:rPr>
              <w:t>أعقاب أحمد بن القاسم الأعرابی</w:t>
            </w:r>
            <w:r>
              <w:rPr>
                <w:rStyle w:val="IndexLink"/>
                <w:rtl w:val="true"/>
              </w:rPr>
              <w:tab/>
            </w:r>
            <w:r>
              <w:rPr>
                <w:rStyle w:val="IndexLink"/>
              </w:rPr>
              <w:t>383</w:t>
            </w:r>
          </w:hyperlink>
        </w:p>
        <w:p>
          <w:pPr>
            <w:pStyle w:val="Contents3"/>
            <w:tabs>
              <w:tab w:val="clear" w:pos="8459"/>
              <w:tab w:val="right" w:pos="9026" w:leader="dot"/>
            </w:tabs>
            <w:rPr/>
          </w:pPr>
          <w:hyperlink w:anchor="__RefHeading___Toc402971_1738255347">
            <w:r>
              <w:rPr>
                <w:webHidden/>
                <w:rStyle w:val="IndexLink"/>
                <w:rtl w:val="true"/>
              </w:rPr>
              <w:t>أعقاب محمّد بن أحمد الأعرابی بن القاسم الأعرابی</w:t>
            </w:r>
            <w:r>
              <w:rPr>
                <w:rStyle w:val="IndexLink"/>
                <w:rtl w:val="true"/>
              </w:rPr>
              <w:tab/>
            </w:r>
            <w:r>
              <w:rPr>
                <w:rStyle w:val="IndexLink"/>
              </w:rPr>
              <w:t>383</w:t>
            </w:r>
          </w:hyperlink>
        </w:p>
        <w:p>
          <w:pPr>
            <w:pStyle w:val="Contents3"/>
            <w:tabs>
              <w:tab w:val="clear" w:pos="8459"/>
              <w:tab w:val="right" w:pos="9026" w:leader="dot"/>
            </w:tabs>
            <w:rPr/>
          </w:pPr>
          <w:hyperlink w:anchor="__RefHeading___Toc402973_1738255347">
            <w:r>
              <w:rPr>
                <w:webHidden/>
                <w:rStyle w:val="IndexLink"/>
                <w:rtl w:val="true"/>
              </w:rPr>
              <w:t>أعقاب السلطان السیّد علی سیاه پوش</w:t>
            </w:r>
            <w:r>
              <w:rPr>
                <w:rStyle w:val="IndexLink"/>
                <w:rtl w:val="true"/>
              </w:rPr>
              <w:tab/>
            </w:r>
            <w:r>
              <w:rPr>
                <w:rStyle w:val="IndexLink"/>
              </w:rPr>
              <w:t>385</w:t>
            </w:r>
          </w:hyperlink>
        </w:p>
        <w:p>
          <w:pPr>
            <w:pStyle w:val="Contents4"/>
            <w:tabs>
              <w:tab w:val="clear" w:pos="8176"/>
              <w:tab w:val="right" w:pos="9026" w:leader="dot"/>
            </w:tabs>
            <w:rPr/>
          </w:pPr>
          <w:hyperlink w:anchor="__RefHeading___Toc402975_1738255347">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402977_1738255347">
            <w:r>
              <w:rPr>
                <w:webHidden/>
                <w:rStyle w:val="IndexLink"/>
                <w:rtl w:val="true"/>
              </w:rPr>
              <w:t>السادة الرودبندی</w:t>
            </w:r>
            <w:r>
              <w:rPr>
                <w:rStyle w:val="IndexLink"/>
                <w:rtl w:val="true"/>
              </w:rPr>
              <w:tab/>
            </w:r>
            <w:r>
              <w:rPr>
                <w:rStyle w:val="IndexLink"/>
              </w:rPr>
              <w:t>385</w:t>
            </w:r>
          </w:hyperlink>
        </w:p>
        <w:p>
          <w:pPr>
            <w:pStyle w:val="Contents3"/>
            <w:tabs>
              <w:tab w:val="clear" w:pos="8459"/>
              <w:tab w:val="right" w:pos="9026" w:leader="dot"/>
            </w:tabs>
            <w:rPr/>
          </w:pPr>
          <w:hyperlink w:anchor="__RefHeading___Toc402979_1738255347">
            <w:r>
              <w:rPr>
                <w:webHidden/>
                <w:rStyle w:val="IndexLink"/>
                <w:rtl w:val="true"/>
              </w:rPr>
              <w:t>أعقاب السیّد عبد المحمّد بن محمّد صادق بن محمّد</w:t>
            </w:r>
            <w:r>
              <w:rPr>
                <w:rStyle w:val="IndexLink"/>
                <w:rtl w:val="true"/>
              </w:rPr>
              <w:tab/>
            </w:r>
            <w:r>
              <w:rPr>
                <w:rStyle w:val="IndexLink"/>
              </w:rPr>
              <w:t>386</w:t>
            </w:r>
          </w:hyperlink>
        </w:p>
        <w:p>
          <w:pPr>
            <w:pStyle w:val="Contents4"/>
            <w:tabs>
              <w:tab w:val="clear" w:pos="8176"/>
              <w:tab w:val="right" w:pos="9026" w:leader="dot"/>
            </w:tabs>
            <w:rPr/>
          </w:pPr>
          <w:hyperlink w:anchor="__RefHeading___Toc402981_1738255347">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402983_1738255347">
            <w:r>
              <w:rPr>
                <w:webHidden/>
                <w:rStyle w:val="IndexLink"/>
                <w:rtl w:val="true"/>
              </w:rPr>
              <w:t>السادة الداعی</w:t>
            </w:r>
            <w:r>
              <w:rPr>
                <w:rStyle w:val="IndexLink"/>
                <w:rtl w:val="true"/>
              </w:rPr>
              <w:tab/>
            </w:r>
            <w:r>
              <w:rPr>
                <w:rStyle w:val="IndexLink"/>
              </w:rPr>
              <w:t>387</w:t>
            </w:r>
          </w:hyperlink>
        </w:p>
        <w:p>
          <w:pPr>
            <w:pStyle w:val="Contents3"/>
            <w:tabs>
              <w:tab w:val="clear" w:pos="8459"/>
              <w:tab w:val="right" w:pos="9026" w:leader="dot"/>
            </w:tabs>
            <w:rPr/>
          </w:pPr>
          <w:hyperlink w:anchor="__RefHeading___Toc402985_1738255347">
            <w:r>
              <w:rPr>
                <w:webHidden/>
                <w:rStyle w:val="IndexLink"/>
                <w:rtl w:val="true"/>
              </w:rPr>
              <w:t>أعقاب عبد الوهّاب بن عبد اللّه الداعی</w:t>
            </w:r>
            <w:r>
              <w:rPr>
                <w:rStyle w:val="IndexLink"/>
                <w:rtl w:val="true"/>
              </w:rPr>
              <w:tab/>
            </w:r>
            <w:r>
              <w:rPr>
                <w:rStyle w:val="IndexLink"/>
              </w:rPr>
              <w:t>387</w:t>
            </w:r>
          </w:hyperlink>
        </w:p>
        <w:p>
          <w:pPr>
            <w:pStyle w:val="Contents3"/>
            <w:tabs>
              <w:tab w:val="clear" w:pos="8459"/>
              <w:tab w:val="right" w:pos="9026" w:leader="dot"/>
            </w:tabs>
            <w:rPr/>
          </w:pPr>
          <w:hyperlink w:anchor="__RefHeading___Toc402987_1738255347">
            <w:r>
              <w:rPr>
                <w:webHidden/>
                <w:rStyle w:val="IndexLink"/>
                <w:rtl w:val="true"/>
              </w:rPr>
              <w:t>أعقاب عبد الغفّار بن عبد الوهّاب بن عبد اللّه الداعی</w:t>
            </w:r>
            <w:r>
              <w:rPr>
                <w:rStyle w:val="IndexLink"/>
                <w:rtl w:val="true"/>
              </w:rPr>
              <w:tab/>
            </w:r>
            <w:r>
              <w:rPr>
                <w:rStyle w:val="IndexLink"/>
              </w:rPr>
              <w:t>388</w:t>
            </w:r>
          </w:hyperlink>
        </w:p>
        <w:p>
          <w:pPr>
            <w:pStyle w:val="Contents3"/>
            <w:tabs>
              <w:tab w:val="clear" w:pos="8459"/>
              <w:tab w:val="right" w:pos="9026" w:leader="dot"/>
            </w:tabs>
            <w:rPr/>
          </w:pPr>
          <w:hyperlink w:anchor="__RefHeading___Toc402989_1738255347">
            <w:r>
              <w:rPr>
                <w:webHidden/>
                <w:rStyle w:val="IndexLink"/>
                <w:rtl w:val="true"/>
              </w:rPr>
              <w:t>أعقاب عبد الغفور بن عبد الوهّاب بن عبد اللّه الداعی</w:t>
            </w:r>
            <w:r>
              <w:rPr>
                <w:rStyle w:val="IndexLink"/>
                <w:rtl w:val="true"/>
              </w:rPr>
              <w:tab/>
            </w:r>
            <w:r>
              <w:rPr>
                <w:rStyle w:val="IndexLink"/>
              </w:rPr>
              <w:t>389</w:t>
            </w:r>
          </w:hyperlink>
        </w:p>
        <w:p>
          <w:pPr>
            <w:pStyle w:val="Contents3"/>
            <w:tabs>
              <w:tab w:val="clear" w:pos="8459"/>
              <w:tab w:val="right" w:pos="9026" w:leader="dot"/>
            </w:tabs>
            <w:rPr/>
          </w:pPr>
          <w:hyperlink w:anchor="__RefHeading___Toc402991_1738255347">
            <w:r>
              <w:rPr>
                <w:webHidden/>
                <w:rStyle w:val="IndexLink"/>
                <w:rtl w:val="true"/>
              </w:rPr>
              <w:t>أعقاب عزیز اللّه بن عبد الوهّاب بن عبد اللّه الداعی</w:t>
            </w:r>
            <w:r>
              <w:rPr>
                <w:rStyle w:val="IndexLink"/>
                <w:rtl w:val="true"/>
              </w:rPr>
              <w:tab/>
            </w:r>
            <w:r>
              <w:rPr>
                <w:rStyle w:val="IndexLink"/>
              </w:rPr>
              <w:t>391</w:t>
            </w:r>
          </w:hyperlink>
        </w:p>
        <w:p>
          <w:pPr>
            <w:pStyle w:val="Contents3"/>
            <w:tabs>
              <w:tab w:val="clear" w:pos="8459"/>
              <w:tab w:val="right" w:pos="9026" w:leader="dot"/>
            </w:tabs>
            <w:rPr/>
          </w:pPr>
          <w:hyperlink w:anchor="__RefHeading___Toc402993_1738255347">
            <w:r>
              <w:rPr>
                <w:webHidden/>
                <w:rStyle w:val="IndexLink"/>
                <w:rtl w:val="true"/>
              </w:rPr>
              <w:t>أعقاب عبد المنعم بن عبد الوهّاب بن عبد اللّه الداعی</w:t>
            </w:r>
            <w:r>
              <w:rPr>
                <w:rStyle w:val="IndexLink"/>
                <w:rtl w:val="true"/>
              </w:rPr>
              <w:tab/>
            </w:r>
            <w:r>
              <w:rPr>
                <w:rStyle w:val="IndexLink"/>
              </w:rPr>
              <w:t>392</w:t>
            </w:r>
          </w:hyperlink>
        </w:p>
        <w:p>
          <w:pPr>
            <w:pStyle w:val="Contents3"/>
            <w:tabs>
              <w:tab w:val="clear" w:pos="8459"/>
              <w:tab w:val="right" w:pos="9026" w:leader="dot"/>
            </w:tabs>
            <w:rPr/>
          </w:pPr>
          <w:hyperlink w:anchor="__RefHeading___Toc402995_1738255347">
            <w:r>
              <w:rPr>
                <w:webHidden/>
                <w:rStyle w:val="IndexLink"/>
                <w:rtl w:val="true"/>
              </w:rPr>
              <w:t>أعقاب عبد الرزّاق بن عبد الوهّاب بن عبد اللّه الداعی</w:t>
            </w:r>
            <w:r>
              <w:rPr>
                <w:rStyle w:val="IndexLink"/>
                <w:rtl w:val="true"/>
              </w:rPr>
              <w:tab/>
            </w:r>
            <w:r>
              <w:rPr>
                <w:rStyle w:val="IndexLink"/>
              </w:rPr>
              <w:t>392</w:t>
            </w:r>
          </w:hyperlink>
        </w:p>
        <w:p>
          <w:pPr>
            <w:pStyle w:val="Contents3"/>
            <w:tabs>
              <w:tab w:val="clear" w:pos="8459"/>
              <w:tab w:val="right" w:pos="9026" w:leader="dot"/>
            </w:tabs>
            <w:rPr/>
          </w:pPr>
          <w:hyperlink w:anchor="__RefHeading___Toc402997_1738255347">
            <w:r>
              <w:rPr>
                <w:webHidden/>
                <w:rStyle w:val="IndexLink"/>
                <w:rtl w:val="true"/>
              </w:rPr>
              <w:t>أعقاب عبد الأحد بن عبد الوهّاب بن عبد اللّه الداعی</w:t>
            </w:r>
            <w:r>
              <w:rPr>
                <w:rStyle w:val="IndexLink"/>
                <w:rtl w:val="true"/>
              </w:rPr>
              <w:tab/>
            </w:r>
            <w:r>
              <w:rPr>
                <w:rStyle w:val="IndexLink"/>
              </w:rPr>
              <w:t>392</w:t>
            </w:r>
          </w:hyperlink>
        </w:p>
        <w:p>
          <w:pPr>
            <w:pStyle w:val="Contents3"/>
            <w:tabs>
              <w:tab w:val="clear" w:pos="8459"/>
              <w:tab w:val="right" w:pos="9026" w:leader="dot"/>
            </w:tabs>
            <w:rPr/>
          </w:pPr>
          <w:hyperlink w:anchor="__RefHeading___Toc402999_1738255347">
            <w:r>
              <w:rPr>
                <w:webHidden/>
                <w:rStyle w:val="IndexLink"/>
                <w:rtl w:val="true"/>
              </w:rPr>
              <w:t>أعقاب عبد الصمد بن عبد اللّه الداعی</w:t>
            </w:r>
            <w:r>
              <w:rPr>
                <w:rStyle w:val="IndexLink"/>
                <w:rtl w:val="true"/>
              </w:rPr>
              <w:tab/>
            </w:r>
            <w:r>
              <w:rPr>
                <w:rStyle w:val="IndexLink"/>
              </w:rPr>
              <w:t>393</w:t>
            </w:r>
          </w:hyperlink>
        </w:p>
        <w:p>
          <w:pPr>
            <w:pStyle w:val="Contents3"/>
            <w:tabs>
              <w:tab w:val="clear" w:pos="8459"/>
              <w:tab w:val="right" w:pos="9026" w:leader="dot"/>
            </w:tabs>
            <w:rPr/>
          </w:pPr>
          <w:hyperlink w:anchor="__RefHeading___Toc403001_1738255347">
            <w:r>
              <w:rPr>
                <w:webHidden/>
                <w:rStyle w:val="IndexLink"/>
                <w:rtl w:val="true"/>
              </w:rPr>
              <w:t>أعقاب عبد الحسین بن عبد الصمد بن عبد اللّه الداعی</w:t>
            </w:r>
            <w:r>
              <w:rPr>
                <w:rStyle w:val="IndexLink"/>
                <w:rtl w:val="true"/>
              </w:rPr>
              <w:tab/>
            </w:r>
            <w:r>
              <w:rPr>
                <w:rStyle w:val="IndexLink"/>
              </w:rPr>
              <w:t>394</w:t>
            </w:r>
          </w:hyperlink>
        </w:p>
        <w:p>
          <w:pPr>
            <w:pStyle w:val="Contents3"/>
            <w:tabs>
              <w:tab w:val="clear" w:pos="8459"/>
              <w:tab w:val="right" w:pos="9026" w:leader="dot"/>
            </w:tabs>
            <w:rPr/>
          </w:pPr>
          <w:hyperlink w:anchor="__RefHeading___Toc403003_1738255347">
            <w:r>
              <w:rPr>
                <w:webHidden/>
                <w:rStyle w:val="IndexLink"/>
                <w:rtl w:val="true"/>
              </w:rPr>
              <w:t>أعقاب عبد الرزّاق بن عبد اللّه الداعی</w:t>
            </w:r>
            <w:r>
              <w:rPr>
                <w:rStyle w:val="IndexLink"/>
                <w:rtl w:val="true"/>
              </w:rPr>
              <w:tab/>
            </w:r>
            <w:r>
              <w:rPr>
                <w:rStyle w:val="IndexLink"/>
              </w:rPr>
              <w:t>394</w:t>
            </w:r>
          </w:hyperlink>
        </w:p>
        <w:p>
          <w:pPr>
            <w:pStyle w:val="Contents3"/>
            <w:tabs>
              <w:tab w:val="clear" w:pos="8459"/>
              <w:tab w:val="right" w:pos="9026" w:leader="dot"/>
            </w:tabs>
            <w:rPr/>
          </w:pPr>
          <w:hyperlink w:anchor="__RefHeading___Toc403005_1738255347">
            <w:r>
              <w:rPr>
                <w:webHidden/>
                <w:rStyle w:val="IndexLink"/>
                <w:rtl w:val="true"/>
              </w:rPr>
              <w:t>أعقاب حمزة بن حمزة بن موسی الکاظم</w:t>
            </w:r>
            <w:r>
              <w:rPr>
                <w:rStyle w:val="IndexLink"/>
                <w:rtl w:val="true"/>
              </w:rPr>
              <w:tab/>
            </w:r>
            <w:r>
              <w:rPr>
                <w:rStyle w:val="IndexLink"/>
              </w:rPr>
              <w:t>395</w:t>
            </w:r>
          </w:hyperlink>
        </w:p>
        <w:p>
          <w:pPr>
            <w:pStyle w:val="Contents3"/>
            <w:tabs>
              <w:tab w:val="clear" w:pos="8459"/>
              <w:tab w:val="right" w:pos="9026" w:leader="dot"/>
            </w:tabs>
            <w:rPr/>
          </w:pPr>
          <w:hyperlink w:anchor="__RefHeading___Toc403007_1738255347">
            <w:r>
              <w:rPr>
                <w:webHidden/>
                <w:rStyle w:val="IndexLink"/>
                <w:rtl w:val="true"/>
              </w:rPr>
              <w:t>أعقاب أبی طالب بن علی بن حمزة بن حمزة بن موسی الکاظم</w:t>
            </w:r>
            <w:r>
              <w:rPr>
                <w:rStyle w:val="IndexLink"/>
                <w:rtl w:val="true"/>
              </w:rPr>
              <w:tab/>
            </w:r>
            <w:r>
              <w:rPr>
                <w:rStyle w:val="IndexLink"/>
              </w:rPr>
              <w:t>396</w:t>
            </w:r>
          </w:hyperlink>
        </w:p>
        <w:p>
          <w:pPr>
            <w:pStyle w:val="Contents3"/>
            <w:tabs>
              <w:tab w:val="clear" w:pos="8459"/>
              <w:tab w:val="right" w:pos="9026" w:leader="dot"/>
            </w:tabs>
            <w:rPr/>
          </w:pPr>
          <w:hyperlink w:anchor="__RefHeading___Toc403009_1738255347">
            <w:r>
              <w:rPr>
                <w:webHidden/>
                <w:rStyle w:val="IndexLink"/>
                <w:rtl w:val="true"/>
              </w:rPr>
              <w:t>أعقاب القاسم بن حمزة بن حمزة بن موسی الکاظم</w:t>
            </w:r>
            <w:r>
              <w:rPr>
                <w:rStyle w:val="IndexLink"/>
                <w:rtl w:val="true"/>
              </w:rPr>
              <w:tab/>
            </w:r>
            <w:r>
              <w:rPr>
                <w:rStyle w:val="IndexLink"/>
              </w:rPr>
              <w:t>397</w:t>
            </w:r>
          </w:hyperlink>
        </w:p>
        <w:p>
          <w:pPr>
            <w:pStyle w:val="Contents3"/>
            <w:tabs>
              <w:tab w:val="clear" w:pos="8459"/>
              <w:tab w:val="right" w:pos="9026" w:leader="dot"/>
            </w:tabs>
            <w:rPr/>
          </w:pPr>
          <w:hyperlink w:anchor="__RefHeading___Toc403011_1738255347">
            <w:r>
              <w:rPr>
                <w:webHidden/>
                <w:rStyle w:val="IndexLink"/>
                <w:rtl w:val="true"/>
              </w:rPr>
              <w:t>أعقاب محمّد الأعرابی بن القاسم بن حمزة</w:t>
            </w:r>
            <w:r>
              <w:rPr>
                <w:rStyle w:val="IndexLink"/>
                <w:rtl w:val="true"/>
              </w:rPr>
              <w:tab/>
            </w:r>
            <w:r>
              <w:rPr>
                <w:rStyle w:val="IndexLink"/>
              </w:rPr>
              <w:t>397</w:t>
            </w:r>
          </w:hyperlink>
        </w:p>
        <w:p>
          <w:pPr>
            <w:pStyle w:val="Contents3"/>
            <w:tabs>
              <w:tab w:val="clear" w:pos="8459"/>
              <w:tab w:val="right" w:pos="9026" w:leader="dot"/>
            </w:tabs>
            <w:rPr/>
          </w:pPr>
          <w:hyperlink w:anchor="__RefHeading___Toc403013_1738255347">
            <w:r>
              <w:rPr>
                <w:webHidden/>
                <w:rStyle w:val="IndexLink"/>
                <w:rtl w:val="true"/>
              </w:rPr>
              <w:t>أعقاب إسحاق الأمیر بن موسی الکاظم</w:t>
            </w:r>
            <w:r>
              <w:rPr>
                <w:rStyle w:val="IndexLink"/>
                <w:rtl w:val="true"/>
              </w:rPr>
              <w:tab/>
            </w:r>
            <w:r>
              <w:rPr>
                <w:rStyle w:val="IndexLink"/>
              </w:rPr>
              <w:t>399</w:t>
            </w:r>
          </w:hyperlink>
        </w:p>
        <w:p>
          <w:pPr>
            <w:pStyle w:val="Contents3"/>
            <w:tabs>
              <w:tab w:val="clear" w:pos="8459"/>
              <w:tab w:val="right" w:pos="9026" w:leader="dot"/>
            </w:tabs>
            <w:rPr/>
          </w:pPr>
          <w:hyperlink w:anchor="__RefHeading___Toc403015_1738255347">
            <w:r>
              <w:rPr>
                <w:webHidden/>
                <w:rStyle w:val="IndexLink"/>
                <w:rtl w:val="true"/>
              </w:rPr>
              <w:t>أعقاب العبّاس بن إسحاق الأمیر بن موسی الکاظم</w:t>
            </w:r>
            <w:r>
              <w:rPr>
                <w:rStyle w:val="IndexLink"/>
                <w:rtl w:val="true"/>
              </w:rPr>
              <w:tab/>
            </w:r>
            <w:r>
              <w:rPr>
                <w:rStyle w:val="IndexLink"/>
              </w:rPr>
              <w:t>399</w:t>
            </w:r>
          </w:hyperlink>
        </w:p>
        <w:p>
          <w:pPr>
            <w:pStyle w:val="Contents3"/>
            <w:tabs>
              <w:tab w:val="clear" w:pos="8459"/>
              <w:tab w:val="right" w:pos="9026" w:leader="dot"/>
            </w:tabs>
            <w:rPr/>
          </w:pPr>
          <w:hyperlink w:anchor="__RefHeading___Toc403017_1738255347">
            <w:r>
              <w:rPr>
                <w:webHidden/>
                <w:rStyle w:val="IndexLink"/>
                <w:rtl w:val="true"/>
              </w:rPr>
              <w:t>أعقاب محمّد بن إسحاق الأمیر</w:t>
            </w:r>
            <w:r>
              <w:rPr>
                <w:rStyle w:val="IndexLink"/>
                <w:rtl w:val="true"/>
              </w:rPr>
              <w:tab/>
            </w:r>
            <w:r>
              <w:rPr>
                <w:rStyle w:val="IndexLink"/>
              </w:rPr>
              <w:t>400</w:t>
            </w:r>
          </w:hyperlink>
        </w:p>
        <w:p>
          <w:pPr>
            <w:pStyle w:val="Contents3"/>
            <w:tabs>
              <w:tab w:val="clear" w:pos="8459"/>
              <w:tab w:val="right" w:pos="9026" w:leader="dot"/>
            </w:tabs>
            <w:rPr/>
          </w:pPr>
          <w:hyperlink w:anchor="__RefHeading___Toc403019_1738255347">
            <w:r>
              <w:rPr>
                <w:webHidden/>
                <w:rStyle w:val="IndexLink"/>
                <w:rtl w:val="true"/>
              </w:rPr>
              <w:t>أعقاب الحسین الصورانی بن إسحاق الأمیر</w:t>
            </w:r>
            <w:r>
              <w:rPr>
                <w:rStyle w:val="IndexLink"/>
                <w:rtl w:val="true"/>
              </w:rPr>
              <w:tab/>
            </w:r>
            <w:r>
              <w:rPr>
                <w:rStyle w:val="IndexLink"/>
              </w:rPr>
              <w:t>400</w:t>
            </w:r>
          </w:hyperlink>
        </w:p>
        <w:p>
          <w:pPr>
            <w:pStyle w:val="Contents3"/>
            <w:tabs>
              <w:tab w:val="clear" w:pos="8459"/>
              <w:tab w:val="right" w:pos="9026" w:leader="dot"/>
            </w:tabs>
            <w:rPr/>
          </w:pPr>
          <w:hyperlink w:anchor="__RefHeading___Toc403021_1738255347">
            <w:r>
              <w:rPr>
                <w:webHidden/>
                <w:rStyle w:val="IndexLink"/>
                <w:rtl w:val="true"/>
              </w:rPr>
              <w:t>أعقاب علی بن إسحاق بن موسی الکاظم</w:t>
            </w:r>
            <w:r>
              <w:rPr>
                <w:rStyle w:val="IndexLink"/>
                <w:rtl w:val="true"/>
              </w:rPr>
              <w:tab/>
            </w:r>
            <w:r>
              <w:rPr>
                <w:rStyle w:val="IndexLink"/>
              </w:rPr>
              <w:t>403</w:t>
            </w:r>
          </w:hyperlink>
        </w:p>
        <w:p>
          <w:pPr>
            <w:pStyle w:val="Contents3"/>
            <w:tabs>
              <w:tab w:val="clear" w:pos="8459"/>
              <w:tab w:val="right" w:pos="9026" w:leader="dot"/>
            </w:tabs>
            <w:rPr/>
          </w:pPr>
          <w:hyperlink w:anchor="__RefHeading___Toc403023_1738255347">
            <w:r>
              <w:rPr>
                <w:webHidden/>
                <w:rStyle w:val="IndexLink"/>
                <w:rtl w:val="true"/>
              </w:rPr>
              <w:t>أعقاب موسی بن إسحاق بن موسی الکاظم</w:t>
            </w:r>
            <w:r>
              <w:rPr>
                <w:rStyle w:val="IndexLink"/>
                <w:rtl w:val="true"/>
              </w:rPr>
              <w:tab/>
            </w:r>
            <w:r>
              <w:rPr>
                <w:rStyle w:val="IndexLink"/>
              </w:rPr>
              <w:t>403</w:t>
            </w:r>
          </w:hyperlink>
        </w:p>
        <w:p>
          <w:pPr>
            <w:pStyle w:val="Contents3"/>
            <w:tabs>
              <w:tab w:val="clear" w:pos="8459"/>
              <w:tab w:val="right" w:pos="9026" w:leader="dot"/>
            </w:tabs>
            <w:rPr/>
          </w:pPr>
          <w:hyperlink w:anchor="__RefHeading___Toc403025_1738255347">
            <w:r>
              <w:rPr>
                <w:webHidden/>
                <w:rStyle w:val="IndexLink"/>
                <w:rtl w:val="true"/>
              </w:rPr>
              <w:t>أعقاب إسماعیل بن موسی الکاظم</w:t>
            </w:r>
            <w:r>
              <w:rPr>
                <w:rStyle w:val="IndexLink"/>
                <w:rtl w:val="true"/>
              </w:rPr>
              <w:tab/>
            </w:r>
            <w:r>
              <w:rPr>
                <w:rStyle w:val="IndexLink"/>
              </w:rPr>
              <w:t>403</w:t>
            </w:r>
          </w:hyperlink>
        </w:p>
        <w:p>
          <w:pPr>
            <w:pStyle w:val="Contents3"/>
            <w:tabs>
              <w:tab w:val="clear" w:pos="8459"/>
              <w:tab w:val="right" w:pos="9026" w:leader="dot"/>
            </w:tabs>
            <w:rPr/>
          </w:pPr>
          <w:hyperlink w:anchor="__RefHeading___Toc403027_1738255347">
            <w:r>
              <w:rPr>
                <w:webHidden/>
                <w:rStyle w:val="IndexLink"/>
                <w:rtl w:val="true"/>
              </w:rPr>
              <w:t>أعقاب موسی المحدّث بن إسماعیل بن موسی الکاظم</w:t>
            </w:r>
            <w:r>
              <w:rPr>
                <w:rStyle w:val="IndexLink"/>
                <w:rtl w:val="true"/>
              </w:rPr>
              <w:tab/>
            </w:r>
            <w:r>
              <w:rPr>
                <w:rStyle w:val="IndexLink"/>
              </w:rPr>
              <w:t>403</w:t>
            </w:r>
          </w:hyperlink>
        </w:p>
        <w:p>
          <w:pPr>
            <w:pStyle w:val="Contents3"/>
            <w:tabs>
              <w:tab w:val="clear" w:pos="8459"/>
              <w:tab w:val="right" w:pos="9026" w:leader="dot"/>
            </w:tabs>
            <w:rPr/>
          </w:pPr>
          <w:hyperlink w:anchor="__RefHeading___Toc403029_1738255347">
            <w:r>
              <w:rPr>
                <w:webHidden/>
                <w:rStyle w:val="IndexLink"/>
                <w:rtl w:val="true"/>
              </w:rPr>
              <w:t>أعقاب أحمد بن إسماعیل بن موسی الکاظم</w:t>
            </w:r>
            <w:r>
              <w:rPr>
                <w:rStyle w:val="IndexLink"/>
                <w:rtl w:val="true"/>
              </w:rPr>
              <w:tab/>
            </w:r>
            <w:r>
              <w:rPr>
                <w:rStyle w:val="IndexLink"/>
              </w:rPr>
              <w:t>405</w:t>
            </w:r>
          </w:hyperlink>
        </w:p>
        <w:p>
          <w:pPr>
            <w:pStyle w:val="Contents3"/>
            <w:tabs>
              <w:tab w:val="clear" w:pos="8459"/>
              <w:tab w:val="right" w:pos="9026" w:leader="dot"/>
            </w:tabs>
            <w:rPr/>
          </w:pPr>
          <w:hyperlink w:anchor="__RefHeading___Toc403031_1738255347">
            <w:r>
              <w:rPr>
                <w:webHidden/>
                <w:rStyle w:val="IndexLink"/>
                <w:rtl w:val="true"/>
              </w:rPr>
              <w:t>أعقاب القاسم بن إسماعیل بن موسی الکاظم</w:t>
            </w:r>
            <w:r>
              <w:rPr>
                <w:rStyle w:val="IndexLink"/>
                <w:rtl w:val="true"/>
              </w:rPr>
              <w:tab/>
            </w:r>
            <w:r>
              <w:rPr>
                <w:rStyle w:val="IndexLink"/>
              </w:rPr>
              <w:t>405</w:t>
            </w:r>
          </w:hyperlink>
        </w:p>
        <w:p>
          <w:pPr>
            <w:pStyle w:val="Contents3"/>
            <w:tabs>
              <w:tab w:val="clear" w:pos="8459"/>
              <w:tab w:val="right" w:pos="9026" w:leader="dot"/>
            </w:tabs>
            <w:rPr/>
          </w:pPr>
          <w:hyperlink w:anchor="__RefHeading___Toc403033_1738255347">
            <w:r>
              <w:rPr>
                <w:webHidden/>
                <w:rStyle w:val="IndexLink"/>
                <w:rtl w:val="true"/>
              </w:rPr>
              <w:t>أعقاب أحمد بن موسی الکاظم</w:t>
            </w:r>
            <w:r>
              <w:rPr>
                <w:rStyle w:val="IndexLink"/>
                <w:rtl w:val="true"/>
              </w:rPr>
              <w:tab/>
            </w:r>
            <w:r>
              <w:rPr>
                <w:rStyle w:val="IndexLink"/>
              </w:rPr>
              <w:t>405</w:t>
            </w:r>
          </w:hyperlink>
        </w:p>
        <w:p>
          <w:pPr>
            <w:pStyle w:val="Contents3"/>
            <w:tabs>
              <w:tab w:val="clear" w:pos="8459"/>
              <w:tab w:val="right" w:pos="9026" w:leader="dot"/>
            </w:tabs>
            <w:rPr/>
          </w:pPr>
          <w:hyperlink w:anchor="__RefHeading___Toc403035_1738255347">
            <w:r>
              <w:rPr>
                <w:webHidden/>
                <w:rStyle w:val="IndexLink"/>
                <w:rtl w:val="true"/>
              </w:rPr>
              <w:t>أعقاب القاسم بن موسی الکاظم</w:t>
            </w:r>
            <w:r>
              <w:rPr>
                <w:rStyle w:val="IndexLink"/>
                <w:rtl w:val="true"/>
              </w:rPr>
              <w:tab/>
            </w:r>
            <w:r>
              <w:rPr>
                <w:rStyle w:val="IndexLink"/>
              </w:rPr>
              <w:t>407</w:t>
            </w:r>
          </w:hyperlink>
        </w:p>
        <w:p>
          <w:pPr>
            <w:pStyle w:val="Contents3"/>
            <w:tabs>
              <w:tab w:val="clear" w:pos="8459"/>
              <w:tab w:val="right" w:pos="9026" w:leader="dot"/>
            </w:tabs>
            <w:rPr/>
          </w:pPr>
          <w:hyperlink w:anchor="__RefHeading___Toc403037_1738255347">
            <w:r>
              <w:rPr>
                <w:webHidden/>
                <w:rStyle w:val="IndexLink"/>
                <w:rtl w:val="true"/>
              </w:rPr>
              <w:t>أعقاب إبراهیم الأکبر بن موسی الکاظم</w:t>
            </w:r>
            <w:r>
              <w:rPr>
                <w:rStyle w:val="IndexLink"/>
                <w:rtl w:val="true"/>
              </w:rPr>
              <w:tab/>
            </w:r>
            <w:r>
              <w:rPr>
                <w:rStyle w:val="IndexLink"/>
              </w:rPr>
              <w:t>407</w:t>
            </w:r>
          </w:hyperlink>
        </w:p>
        <w:p>
          <w:pPr>
            <w:pStyle w:val="Contents3"/>
            <w:tabs>
              <w:tab w:val="clear" w:pos="8459"/>
              <w:tab w:val="right" w:pos="9026" w:leader="dot"/>
            </w:tabs>
            <w:rPr/>
          </w:pPr>
          <w:hyperlink w:anchor="__RefHeading___Toc403039_1738255347">
            <w:r>
              <w:rPr>
                <w:webHidden/>
                <w:rStyle w:val="IndexLink"/>
                <w:rtl w:val="true"/>
              </w:rPr>
              <w:t>أعقاب الامام الصادق علیه 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403041_1738255347">
            <w:r>
              <w:rPr>
                <w:webHidden/>
                <w:rStyle w:val="IndexLink"/>
                <w:rtl w:val="true"/>
              </w:rPr>
              <w:t>أعقاب إسماعیل الأعرج</w:t>
            </w:r>
            <w:r>
              <w:rPr>
                <w:rStyle w:val="IndexLink"/>
                <w:rtl w:val="true"/>
              </w:rPr>
              <w:tab/>
            </w:r>
            <w:r>
              <w:rPr>
                <w:rStyle w:val="IndexLink"/>
              </w:rPr>
              <w:t>408</w:t>
            </w:r>
          </w:hyperlink>
        </w:p>
        <w:p>
          <w:pPr>
            <w:pStyle w:val="Contents3"/>
            <w:tabs>
              <w:tab w:val="clear" w:pos="8459"/>
              <w:tab w:val="right" w:pos="9026" w:leader="dot"/>
            </w:tabs>
            <w:rPr/>
          </w:pPr>
          <w:hyperlink w:anchor="__RefHeading___Toc403043_1738255347">
            <w:r>
              <w:rPr>
                <w:webHidden/>
                <w:rStyle w:val="IndexLink"/>
                <w:rtl w:val="true"/>
              </w:rPr>
              <w:t>أعقاب محمّد بن إسماعیل الأعرج</w:t>
            </w:r>
            <w:r>
              <w:rPr>
                <w:rStyle w:val="IndexLink"/>
                <w:rtl w:val="true"/>
              </w:rPr>
              <w:tab/>
            </w:r>
            <w:r>
              <w:rPr>
                <w:rStyle w:val="IndexLink"/>
              </w:rPr>
              <w:t>408</w:t>
            </w:r>
          </w:hyperlink>
        </w:p>
        <w:p>
          <w:pPr>
            <w:pStyle w:val="Contents3"/>
            <w:tabs>
              <w:tab w:val="clear" w:pos="8459"/>
              <w:tab w:val="right" w:pos="9026" w:leader="dot"/>
            </w:tabs>
            <w:rPr/>
          </w:pPr>
          <w:hyperlink w:anchor="__RefHeading___Toc403045_1738255347">
            <w:r>
              <w:rPr>
                <w:webHidden/>
                <w:rStyle w:val="IndexLink"/>
                <w:rtl w:val="true"/>
              </w:rPr>
              <w:t>أعقاب إسماعیل بن محمّد بن إسماعیل الأعرج</w:t>
            </w:r>
            <w:r>
              <w:rPr>
                <w:rStyle w:val="IndexLink"/>
                <w:rtl w:val="true"/>
              </w:rPr>
              <w:tab/>
            </w:r>
            <w:r>
              <w:rPr>
                <w:rStyle w:val="IndexLink"/>
              </w:rPr>
              <w:t>408</w:t>
            </w:r>
          </w:hyperlink>
        </w:p>
        <w:p>
          <w:pPr>
            <w:pStyle w:val="Contents3"/>
            <w:tabs>
              <w:tab w:val="clear" w:pos="8459"/>
              <w:tab w:val="right" w:pos="9026" w:leader="dot"/>
            </w:tabs>
            <w:rPr/>
          </w:pPr>
          <w:hyperlink w:anchor="__RefHeading___Toc403047_1738255347">
            <w:r>
              <w:rPr>
                <w:webHidden/>
                <w:rStyle w:val="IndexLink"/>
                <w:rtl w:val="true"/>
              </w:rPr>
              <w:t>أعقاب أحمد بن إسماعیل الثانی</w:t>
            </w:r>
            <w:r>
              <w:rPr>
                <w:rStyle w:val="IndexLink"/>
                <w:rtl w:val="true"/>
              </w:rPr>
              <w:tab/>
            </w:r>
            <w:r>
              <w:rPr>
                <w:rStyle w:val="IndexLink"/>
              </w:rPr>
              <w:t>409</w:t>
            </w:r>
          </w:hyperlink>
        </w:p>
        <w:p>
          <w:pPr>
            <w:pStyle w:val="Contents3"/>
            <w:tabs>
              <w:tab w:val="clear" w:pos="8459"/>
              <w:tab w:val="right" w:pos="9026" w:leader="dot"/>
            </w:tabs>
            <w:rPr/>
          </w:pPr>
          <w:hyperlink w:anchor="__RefHeading___Toc403049_1738255347">
            <w:r>
              <w:rPr>
                <w:webHidden/>
                <w:rStyle w:val="IndexLink"/>
                <w:rtl w:val="true"/>
              </w:rPr>
              <w:t>أعقاب الحسین المنتوف بن أحمد بن إسماعیل الثانی</w:t>
            </w:r>
            <w:r>
              <w:rPr>
                <w:rStyle w:val="IndexLink"/>
                <w:rtl w:val="true"/>
              </w:rPr>
              <w:tab/>
            </w:r>
            <w:r>
              <w:rPr>
                <w:rStyle w:val="IndexLink"/>
              </w:rPr>
              <w:t>409</w:t>
            </w:r>
          </w:hyperlink>
        </w:p>
        <w:p>
          <w:pPr>
            <w:pStyle w:val="Contents3"/>
            <w:tabs>
              <w:tab w:val="clear" w:pos="8459"/>
              <w:tab w:val="right" w:pos="9026" w:leader="dot"/>
            </w:tabs>
            <w:rPr/>
          </w:pPr>
          <w:hyperlink w:anchor="__RefHeading___Toc403051_1738255347">
            <w:r>
              <w:rPr>
                <w:webHidden/>
                <w:rStyle w:val="IndexLink"/>
                <w:rtl w:val="true"/>
              </w:rPr>
              <w:t>أعقاب إسماعیل النقیب بن الحسین المنتوف</w:t>
            </w:r>
            <w:r>
              <w:rPr>
                <w:rStyle w:val="IndexLink"/>
                <w:rtl w:val="true"/>
              </w:rPr>
              <w:tab/>
            </w:r>
            <w:r>
              <w:rPr>
                <w:rStyle w:val="IndexLink"/>
              </w:rPr>
              <w:t>409</w:t>
            </w:r>
          </w:hyperlink>
        </w:p>
        <w:p>
          <w:pPr>
            <w:pStyle w:val="Contents3"/>
            <w:tabs>
              <w:tab w:val="clear" w:pos="8459"/>
              <w:tab w:val="right" w:pos="9026" w:leader="dot"/>
            </w:tabs>
            <w:rPr/>
          </w:pPr>
          <w:hyperlink w:anchor="__RefHeading___Toc403053_1738255347">
            <w:r>
              <w:rPr>
                <w:webHidden/>
                <w:rStyle w:val="IndexLink"/>
                <w:rtl w:val="true"/>
              </w:rPr>
              <w:t>أعقاب الحسن بن الحسین المنتوف</w:t>
            </w:r>
            <w:r>
              <w:rPr>
                <w:rStyle w:val="IndexLink"/>
                <w:rtl w:val="true"/>
              </w:rPr>
              <w:tab/>
            </w:r>
            <w:r>
              <w:rPr>
                <w:rStyle w:val="IndexLink"/>
              </w:rPr>
              <w:t>410</w:t>
            </w:r>
          </w:hyperlink>
        </w:p>
        <w:p>
          <w:pPr>
            <w:pStyle w:val="Contents3"/>
            <w:tabs>
              <w:tab w:val="clear" w:pos="8459"/>
              <w:tab w:val="right" w:pos="9026" w:leader="dot"/>
            </w:tabs>
            <w:rPr/>
          </w:pPr>
          <w:hyperlink w:anchor="__RefHeading___Toc403055_1738255347">
            <w:r>
              <w:rPr>
                <w:webHidden/>
                <w:rStyle w:val="IndexLink"/>
                <w:rtl w:val="true"/>
              </w:rPr>
              <w:t>أعقاب محمّد بن الحسین المنتوف</w:t>
            </w:r>
            <w:r>
              <w:rPr>
                <w:rStyle w:val="IndexLink"/>
                <w:rtl w:val="true"/>
              </w:rPr>
              <w:tab/>
            </w:r>
            <w:r>
              <w:rPr>
                <w:rStyle w:val="IndexLink"/>
              </w:rPr>
              <w:t>410</w:t>
            </w:r>
          </w:hyperlink>
        </w:p>
        <w:p>
          <w:pPr>
            <w:pStyle w:val="Contents3"/>
            <w:tabs>
              <w:tab w:val="clear" w:pos="8459"/>
              <w:tab w:val="right" w:pos="9026" w:leader="dot"/>
            </w:tabs>
            <w:rPr/>
          </w:pPr>
          <w:hyperlink w:anchor="__RefHeading___Toc403057_1738255347">
            <w:r>
              <w:rPr>
                <w:webHidden/>
                <w:rStyle w:val="IndexLink"/>
                <w:rtl w:val="true"/>
              </w:rPr>
              <w:t>أعقاب علی الأصمّ بن الحسین المنتوف</w:t>
            </w:r>
            <w:r>
              <w:rPr>
                <w:rStyle w:val="IndexLink"/>
                <w:rtl w:val="true"/>
              </w:rPr>
              <w:tab/>
            </w:r>
            <w:r>
              <w:rPr>
                <w:rStyle w:val="IndexLink"/>
              </w:rPr>
              <w:t>410</w:t>
            </w:r>
          </w:hyperlink>
        </w:p>
        <w:p>
          <w:pPr>
            <w:pStyle w:val="Contents3"/>
            <w:tabs>
              <w:tab w:val="clear" w:pos="8459"/>
              <w:tab w:val="right" w:pos="9026" w:leader="dot"/>
            </w:tabs>
            <w:rPr/>
          </w:pPr>
          <w:hyperlink w:anchor="__RefHeading___Toc403059_1738255347">
            <w:r>
              <w:rPr>
                <w:webHidden/>
                <w:rStyle w:val="IndexLink"/>
                <w:rtl w:val="true"/>
              </w:rPr>
              <w:t>أعقاب إسماعیل الثالث</w:t>
            </w:r>
            <w:r>
              <w:rPr>
                <w:rStyle w:val="IndexLink"/>
                <w:rtl w:val="true"/>
              </w:rPr>
              <w:tab/>
            </w:r>
            <w:r>
              <w:rPr>
                <w:rStyle w:val="IndexLink"/>
              </w:rPr>
              <w:t>410</w:t>
            </w:r>
          </w:hyperlink>
        </w:p>
        <w:p>
          <w:pPr>
            <w:pStyle w:val="Contents3"/>
            <w:tabs>
              <w:tab w:val="clear" w:pos="8459"/>
              <w:tab w:val="right" w:pos="9026" w:leader="dot"/>
            </w:tabs>
            <w:rPr/>
          </w:pPr>
          <w:hyperlink w:anchor="__RefHeading___Toc403061_1738255347">
            <w:r>
              <w:rPr>
                <w:webHidden/>
                <w:rStyle w:val="IndexLink"/>
                <w:rtl w:val="true"/>
              </w:rPr>
              <w:t>أعقاب علی بن إسماعیل الثالث</w:t>
            </w:r>
            <w:r>
              <w:rPr>
                <w:rStyle w:val="IndexLink"/>
                <w:rtl w:val="true"/>
              </w:rPr>
              <w:tab/>
            </w:r>
            <w:r>
              <w:rPr>
                <w:rStyle w:val="IndexLink"/>
              </w:rPr>
              <w:t>411</w:t>
            </w:r>
          </w:hyperlink>
        </w:p>
        <w:p>
          <w:pPr>
            <w:pStyle w:val="Contents3"/>
            <w:tabs>
              <w:tab w:val="clear" w:pos="8459"/>
              <w:tab w:val="right" w:pos="9026" w:leader="dot"/>
            </w:tabs>
            <w:rPr/>
          </w:pPr>
          <w:hyperlink w:anchor="__RefHeading___Toc403063_1738255347">
            <w:r>
              <w:rPr>
                <w:webHidden/>
                <w:rStyle w:val="IndexLink"/>
                <w:rtl w:val="true"/>
              </w:rPr>
              <w:t>أعقاب الحسین بن إسماعیل الثالث</w:t>
            </w:r>
            <w:r>
              <w:rPr>
                <w:rStyle w:val="IndexLink"/>
                <w:rtl w:val="true"/>
              </w:rPr>
              <w:tab/>
            </w:r>
            <w:r>
              <w:rPr>
                <w:rStyle w:val="IndexLink"/>
              </w:rPr>
              <w:t>411</w:t>
            </w:r>
          </w:hyperlink>
        </w:p>
        <w:p>
          <w:pPr>
            <w:pStyle w:val="Contents3"/>
            <w:tabs>
              <w:tab w:val="clear" w:pos="8459"/>
              <w:tab w:val="right" w:pos="9026" w:leader="dot"/>
            </w:tabs>
            <w:rPr/>
          </w:pPr>
          <w:hyperlink w:anchor="__RefHeading___Toc403065_1738255347">
            <w:r>
              <w:rPr>
                <w:webHidden/>
                <w:rStyle w:val="IndexLink"/>
                <w:rtl w:val="true"/>
              </w:rPr>
              <w:t>أعقاب أحمد بن إسماعیل الثالث</w:t>
            </w:r>
            <w:r>
              <w:rPr>
                <w:rStyle w:val="IndexLink"/>
                <w:rtl w:val="true"/>
              </w:rPr>
              <w:tab/>
            </w:r>
            <w:r>
              <w:rPr>
                <w:rStyle w:val="IndexLink"/>
              </w:rPr>
              <w:t>411</w:t>
            </w:r>
          </w:hyperlink>
        </w:p>
        <w:p>
          <w:pPr>
            <w:pStyle w:val="Contents3"/>
            <w:tabs>
              <w:tab w:val="clear" w:pos="8459"/>
              <w:tab w:val="right" w:pos="9026" w:leader="dot"/>
            </w:tabs>
            <w:rPr/>
          </w:pPr>
          <w:hyperlink w:anchor="__RefHeading___Toc403067_1738255347">
            <w:r>
              <w:rPr>
                <w:webHidden/>
                <w:rStyle w:val="IndexLink"/>
                <w:rtl w:val="true"/>
              </w:rPr>
              <w:t>أعقاب محمّد بن إسماعیل الثالث</w:t>
            </w:r>
            <w:r>
              <w:rPr>
                <w:rStyle w:val="IndexLink"/>
                <w:rtl w:val="true"/>
              </w:rPr>
              <w:tab/>
            </w:r>
            <w:r>
              <w:rPr>
                <w:rStyle w:val="IndexLink"/>
              </w:rPr>
              <w:t>411</w:t>
            </w:r>
          </w:hyperlink>
        </w:p>
        <w:p>
          <w:pPr>
            <w:pStyle w:val="Contents3"/>
            <w:tabs>
              <w:tab w:val="clear" w:pos="8459"/>
              <w:tab w:val="right" w:pos="9026" w:leader="dot"/>
            </w:tabs>
            <w:rPr/>
          </w:pPr>
          <w:hyperlink w:anchor="__RefHeading___Toc403069_1738255347">
            <w:r>
              <w:rPr>
                <w:webHidden/>
                <w:rStyle w:val="IndexLink"/>
                <w:rtl w:val="true"/>
              </w:rPr>
              <w:t>أعقاب محمّد بن إسماعیل الثانی</w:t>
            </w:r>
            <w:r>
              <w:rPr>
                <w:rStyle w:val="IndexLink"/>
                <w:rtl w:val="true"/>
              </w:rPr>
              <w:tab/>
            </w:r>
            <w:r>
              <w:rPr>
                <w:rStyle w:val="IndexLink"/>
              </w:rPr>
              <w:t>412</w:t>
            </w:r>
          </w:hyperlink>
        </w:p>
        <w:p>
          <w:pPr>
            <w:pStyle w:val="Contents3"/>
            <w:tabs>
              <w:tab w:val="clear" w:pos="8459"/>
              <w:tab w:val="right" w:pos="9026" w:leader="dot"/>
            </w:tabs>
            <w:rPr/>
          </w:pPr>
          <w:hyperlink w:anchor="__RefHeading___Toc403071_1738255347">
            <w:r>
              <w:rPr>
                <w:webHidden/>
                <w:rStyle w:val="IndexLink"/>
                <w:rtl w:val="true"/>
              </w:rPr>
              <w:t>أعقاب الحسین بن الحسین بن الحسن صبیوخة</w:t>
            </w:r>
            <w:r>
              <w:rPr>
                <w:rStyle w:val="IndexLink"/>
                <w:rtl w:val="true"/>
              </w:rPr>
              <w:tab/>
            </w:r>
            <w:r>
              <w:rPr>
                <w:rStyle w:val="IndexLink"/>
              </w:rPr>
              <w:t>412</w:t>
            </w:r>
          </w:hyperlink>
        </w:p>
        <w:p>
          <w:pPr>
            <w:pStyle w:val="Contents3"/>
            <w:tabs>
              <w:tab w:val="clear" w:pos="8459"/>
              <w:tab w:val="right" w:pos="9026" w:leader="dot"/>
            </w:tabs>
            <w:rPr/>
          </w:pPr>
          <w:hyperlink w:anchor="__RefHeading___Toc403073_1738255347">
            <w:r>
              <w:rPr>
                <w:webHidden/>
                <w:rStyle w:val="IndexLink"/>
                <w:rtl w:val="true"/>
              </w:rPr>
              <w:t>أعقاب علی بن إسماعیل الثانی</w:t>
            </w:r>
            <w:r>
              <w:rPr>
                <w:rStyle w:val="IndexLink"/>
                <w:rtl w:val="true"/>
              </w:rPr>
              <w:tab/>
            </w:r>
            <w:r>
              <w:rPr>
                <w:rStyle w:val="IndexLink"/>
              </w:rPr>
              <w:t>415</w:t>
            </w:r>
          </w:hyperlink>
        </w:p>
        <w:p>
          <w:pPr>
            <w:pStyle w:val="Contents3"/>
            <w:tabs>
              <w:tab w:val="clear" w:pos="8459"/>
              <w:tab w:val="right" w:pos="9026" w:leader="dot"/>
            </w:tabs>
            <w:rPr/>
          </w:pPr>
          <w:hyperlink w:anchor="__RefHeading___Toc403075_1738255347">
            <w:r>
              <w:rPr>
                <w:webHidden/>
                <w:rStyle w:val="IndexLink"/>
                <w:rtl w:val="true"/>
              </w:rPr>
              <w:t>أعقاب جعفر بن محمّد بن إسماعیل الأعرج</w:t>
            </w:r>
            <w:r>
              <w:rPr>
                <w:rStyle w:val="IndexLink"/>
                <w:rtl w:val="true"/>
              </w:rPr>
              <w:tab/>
            </w:r>
            <w:r>
              <w:rPr>
                <w:rStyle w:val="IndexLink"/>
              </w:rPr>
              <w:t>416</w:t>
            </w:r>
          </w:hyperlink>
        </w:p>
        <w:p>
          <w:pPr>
            <w:pStyle w:val="Contents3"/>
            <w:tabs>
              <w:tab w:val="clear" w:pos="8459"/>
              <w:tab w:val="right" w:pos="9026" w:leader="dot"/>
            </w:tabs>
            <w:rPr/>
          </w:pPr>
          <w:hyperlink w:anchor="__RefHeading___Toc403077_1738255347">
            <w:r>
              <w:rPr>
                <w:webHidden/>
                <w:rStyle w:val="IndexLink"/>
                <w:rtl w:val="true"/>
              </w:rPr>
              <w:t>أعقاب علی بن محمّد بن جعفر بن محمّد بن إسماعیل الأعرج</w:t>
            </w:r>
            <w:r>
              <w:rPr>
                <w:rStyle w:val="IndexLink"/>
                <w:rtl w:val="true"/>
              </w:rPr>
              <w:tab/>
            </w:r>
            <w:r>
              <w:rPr>
                <w:rStyle w:val="IndexLink"/>
              </w:rPr>
              <w:t>417</w:t>
            </w:r>
          </w:hyperlink>
        </w:p>
        <w:p>
          <w:pPr>
            <w:pStyle w:val="Contents3"/>
            <w:tabs>
              <w:tab w:val="clear" w:pos="8459"/>
              <w:tab w:val="right" w:pos="9026" w:leader="dot"/>
            </w:tabs>
            <w:rPr/>
          </w:pPr>
          <w:hyperlink w:anchor="__RefHeading___Toc403079_1738255347">
            <w:r>
              <w:rPr>
                <w:webHidden/>
                <w:rStyle w:val="IndexLink"/>
                <w:rtl w:val="true"/>
              </w:rPr>
              <w:t>أعقاب العبیدیین الفاطمیین</w:t>
            </w:r>
            <w:r>
              <w:rPr>
                <w:rStyle w:val="IndexLink"/>
                <w:rtl w:val="true"/>
              </w:rPr>
              <w:tab/>
            </w:r>
            <w:r>
              <w:rPr>
                <w:rStyle w:val="IndexLink"/>
              </w:rPr>
              <w:t>417</w:t>
            </w:r>
          </w:hyperlink>
        </w:p>
        <w:p>
          <w:pPr>
            <w:pStyle w:val="Contents3"/>
            <w:tabs>
              <w:tab w:val="clear" w:pos="8459"/>
              <w:tab w:val="right" w:pos="9026" w:leader="dot"/>
            </w:tabs>
            <w:rPr/>
          </w:pPr>
          <w:hyperlink w:anchor="__RefHeading___Toc403081_1738255347">
            <w:r>
              <w:rPr>
                <w:webHidden/>
                <w:rStyle w:val="IndexLink"/>
                <w:rtl w:val="true"/>
              </w:rPr>
              <w:t>أعقاب محمّد بن عبید اللّه المهدی</w:t>
            </w:r>
            <w:r>
              <w:rPr>
                <w:rStyle w:val="IndexLink"/>
                <w:rtl w:val="true"/>
              </w:rPr>
              <w:tab/>
            </w:r>
            <w:r>
              <w:rPr>
                <w:rStyle w:val="IndexLink"/>
              </w:rPr>
              <w:t>419</w:t>
            </w:r>
          </w:hyperlink>
        </w:p>
        <w:p>
          <w:pPr>
            <w:pStyle w:val="Contents3"/>
            <w:tabs>
              <w:tab w:val="clear" w:pos="8459"/>
              <w:tab w:val="right" w:pos="9026" w:leader="dot"/>
            </w:tabs>
            <w:rPr/>
          </w:pPr>
          <w:hyperlink w:anchor="__RefHeading___Toc403083_1738255347">
            <w:r>
              <w:rPr>
                <w:webHidden/>
                <w:rStyle w:val="IndexLink"/>
                <w:rtl w:val="true"/>
              </w:rPr>
              <w:t>أعقاب محمّد بن محمّد بن إسماعیل الأعرج</w:t>
            </w:r>
            <w:r>
              <w:rPr>
                <w:rStyle w:val="IndexLink"/>
                <w:rtl w:val="true"/>
              </w:rPr>
              <w:tab/>
            </w:r>
            <w:r>
              <w:rPr>
                <w:rStyle w:val="IndexLink"/>
              </w:rPr>
              <w:t>422</w:t>
            </w:r>
          </w:hyperlink>
        </w:p>
        <w:p>
          <w:pPr>
            <w:pStyle w:val="Contents3"/>
            <w:tabs>
              <w:tab w:val="clear" w:pos="8459"/>
              <w:tab w:val="right" w:pos="9026" w:leader="dot"/>
            </w:tabs>
            <w:rPr/>
          </w:pPr>
          <w:hyperlink w:anchor="__RefHeading___Toc403085_1738255347">
            <w:r>
              <w:rPr>
                <w:webHidden/>
                <w:rStyle w:val="IndexLink"/>
                <w:rtl w:val="true"/>
              </w:rPr>
              <w:t>أعقاب علی بن محمّد بن إسماعیل الأعرج</w:t>
            </w:r>
            <w:r>
              <w:rPr>
                <w:rStyle w:val="IndexLink"/>
                <w:rtl w:val="true"/>
              </w:rPr>
              <w:tab/>
            </w:r>
            <w:r>
              <w:rPr>
                <w:rStyle w:val="IndexLink"/>
              </w:rPr>
              <w:t>422</w:t>
            </w:r>
          </w:hyperlink>
        </w:p>
        <w:p>
          <w:pPr>
            <w:pStyle w:val="Contents3"/>
            <w:tabs>
              <w:tab w:val="clear" w:pos="8459"/>
              <w:tab w:val="right" w:pos="9026" w:leader="dot"/>
            </w:tabs>
            <w:rPr/>
          </w:pPr>
          <w:hyperlink w:anchor="__RefHeading___Toc403087_1738255347">
            <w:r>
              <w:rPr>
                <w:webHidden/>
                <w:rStyle w:val="IndexLink"/>
                <w:rtl w:val="true"/>
              </w:rPr>
              <w:t>أعقاب علی بن إسماعیل الأعرج</w:t>
            </w:r>
            <w:r>
              <w:rPr>
                <w:rStyle w:val="IndexLink"/>
                <w:rtl w:val="true"/>
              </w:rPr>
              <w:tab/>
            </w:r>
            <w:r>
              <w:rPr>
                <w:rStyle w:val="IndexLink"/>
              </w:rPr>
              <w:t>423</w:t>
            </w:r>
          </w:hyperlink>
        </w:p>
        <w:p>
          <w:pPr>
            <w:pStyle w:val="Contents3"/>
            <w:tabs>
              <w:tab w:val="clear" w:pos="8459"/>
              <w:tab w:val="right" w:pos="9026" w:leader="dot"/>
            </w:tabs>
            <w:rPr/>
          </w:pPr>
          <w:hyperlink w:anchor="__RefHeading___Toc403089_1738255347">
            <w:r>
              <w:rPr>
                <w:webHidden/>
                <w:rStyle w:val="IndexLink"/>
                <w:rtl w:val="true"/>
              </w:rPr>
              <w:t>أعقاب محمّد الشعرانی بن علی بن إسماعیل الأعرج</w:t>
            </w:r>
            <w:r>
              <w:rPr>
                <w:rStyle w:val="IndexLink"/>
                <w:rtl w:val="true"/>
              </w:rPr>
              <w:tab/>
            </w:r>
            <w:r>
              <w:rPr>
                <w:rStyle w:val="IndexLink"/>
              </w:rPr>
              <w:t>423</w:t>
            </w:r>
          </w:hyperlink>
        </w:p>
        <w:p>
          <w:pPr>
            <w:pStyle w:val="Contents3"/>
            <w:tabs>
              <w:tab w:val="clear" w:pos="8459"/>
              <w:tab w:val="right" w:pos="9026" w:leader="dot"/>
            </w:tabs>
            <w:rPr/>
          </w:pPr>
          <w:hyperlink w:anchor="__RefHeading___Toc403091_1738255347">
            <w:r>
              <w:rPr>
                <w:webHidden/>
                <w:rStyle w:val="IndexLink"/>
                <w:rtl w:val="true"/>
              </w:rPr>
              <w:t>أعقاب علی بن محمّد الشعرانی</w:t>
            </w:r>
            <w:r>
              <w:rPr>
                <w:rStyle w:val="IndexLink"/>
                <w:rtl w:val="true"/>
              </w:rPr>
              <w:tab/>
            </w:r>
            <w:r>
              <w:rPr>
                <w:rStyle w:val="IndexLink"/>
              </w:rPr>
              <w:t>423</w:t>
            </w:r>
          </w:hyperlink>
        </w:p>
        <w:p>
          <w:pPr>
            <w:pStyle w:val="Contents3"/>
            <w:tabs>
              <w:tab w:val="clear" w:pos="8459"/>
              <w:tab w:val="right" w:pos="9026" w:leader="dot"/>
            </w:tabs>
            <w:rPr/>
          </w:pPr>
          <w:hyperlink w:anchor="__RefHeading___Toc403093_1738255347">
            <w:r>
              <w:rPr>
                <w:webHidden/>
                <w:rStyle w:val="IndexLink"/>
                <w:rtl w:val="true"/>
              </w:rPr>
              <w:t>أعقاب الحسن الدینوری بن الحسین بن علی بن محمّد الشعرانی</w:t>
            </w:r>
            <w:r>
              <w:rPr>
                <w:rStyle w:val="IndexLink"/>
                <w:rtl w:val="true"/>
              </w:rPr>
              <w:tab/>
            </w:r>
            <w:r>
              <w:rPr>
                <w:rStyle w:val="IndexLink"/>
              </w:rPr>
              <w:t>424</w:t>
            </w:r>
          </w:hyperlink>
        </w:p>
        <w:p>
          <w:pPr>
            <w:pStyle w:val="Contents3"/>
            <w:tabs>
              <w:tab w:val="clear" w:pos="8459"/>
              <w:tab w:val="right" w:pos="9026" w:leader="dot"/>
            </w:tabs>
            <w:rPr/>
          </w:pPr>
          <w:hyperlink w:anchor="__RefHeading___Toc403095_1738255347">
            <w:r>
              <w:rPr>
                <w:webHidden/>
                <w:rStyle w:val="IndexLink"/>
                <w:rtl w:val="true"/>
              </w:rPr>
              <w:t>أعقاب علی بن الحسن الدینوری</w:t>
            </w:r>
            <w:r>
              <w:rPr>
                <w:rStyle w:val="IndexLink"/>
                <w:rtl w:val="true"/>
              </w:rPr>
              <w:tab/>
            </w:r>
            <w:r>
              <w:rPr>
                <w:rStyle w:val="IndexLink"/>
              </w:rPr>
              <w:t>424</w:t>
            </w:r>
          </w:hyperlink>
        </w:p>
        <w:p>
          <w:pPr>
            <w:pStyle w:val="Contents3"/>
            <w:tabs>
              <w:tab w:val="clear" w:pos="8459"/>
              <w:tab w:val="right" w:pos="9026" w:leader="dot"/>
            </w:tabs>
            <w:rPr/>
          </w:pPr>
          <w:hyperlink w:anchor="__RefHeading___Toc403097_1738255347">
            <w:r>
              <w:rPr>
                <w:webHidden/>
                <w:rStyle w:val="IndexLink"/>
                <w:rtl w:val="true"/>
              </w:rPr>
              <w:t>أعقاب محمّد بن الحسن الدینوری</w:t>
            </w:r>
            <w:r>
              <w:rPr>
                <w:rStyle w:val="IndexLink"/>
                <w:rtl w:val="true"/>
              </w:rPr>
              <w:tab/>
            </w:r>
            <w:r>
              <w:rPr>
                <w:rStyle w:val="IndexLink"/>
              </w:rPr>
              <w:t>425</w:t>
            </w:r>
          </w:hyperlink>
        </w:p>
        <w:p>
          <w:pPr>
            <w:pStyle w:val="Contents3"/>
            <w:tabs>
              <w:tab w:val="clear" w:pos="8459"/>
              <w:tab w:val="right" w:pos="9026" w:leader="dot"/>
            </w:tabs>
            <w:rPr/>
          </w:pPr>
          <w:hyperlink w:anchor="__RefHeading___Toc403099_1738255347">
            <w:r>
              <w:rPr>
                <w:webHidden/>
                <w:rStyle w:val="IndexLink"/>
                <w:rtl w:val="true"/>
              </w:rPr>
              <w:t>أعقاب العبّاس القاضی بن الحسن الدینوری</w:t>
            </w:r>
            <w:r>
              <w:rPr>
                <w:rStyle w:val="IndexLink"/>
                <w:rtl w:val="true"/>
              </w:rPr>
              <w:tab/>
            </w:r>
            <w:r>
              <w:rPr>
                <w:rStyle w:val="IndexLink"/>
              </w:rPr>
              <w:t>426</w:t>
            </w:r>
          </w:hyperlink>
        </w:p>
        <w:p>
          <w:pPr>
            <w:pStyle w:val="Contents3"/>
            <w:tabs>
              <w:tab w:val="clear" w:pos="8459"/>
              <w:tab w:val="right" w:pos="9026" w:leader="dot"/>
            </w:tabs>
            <w:rPr/>
          </w:pPr>
          <w:hyperlink w:anchor="__RefHeading___Toc403101_1738255347">
            <w:r>
              <w:rPr>
                <w:webHidden/>
                <w:rStyle w:val="IndexLink"/>
                <w:rtl w:val="true"/>
              </w:rPr>
              <w:t>أعقاب العبّاس بن الحسن بن العبّاس القاضی</w:t>
            </w:r>
            <w:r>
              <w:rPr>
                <w:rStyle w:val="IndexLink"/>
                <w:rtl w:val="true"/>
              </w:rPr>
              <w:tab/>
            </w:r>
            <w:r>
              <w:rPr>
                <w:rStyle w:val="IndexLink"/>
              </w:rPr>
              <w:t>427</w:t>
            </w:r>
          </w:hyperlink>
        </w:p>
        <w:p>
          <w:pPr>
            <w:pStyle w:val="Contents3"/>
            <w:tabs>
              <w:tab w:val="clear" w:pos="8459"/>
              <w:tab w:val="right" w:pos="9026" w:leader="dot"/>
            </w:tabs>
            <w:rPr/>
          </w:pPr>
          <w:hyperlink w:anchor="__RefHeading___Toc403103_1738255347">
            <w:r>
              <w:rPr>
                <w:webHidden/>
                <w:rStyle w:val="IndexLink"/>
                <w:rtl w:val="true"/>
              </w:rPr>
              <w:t>أعقاب علی بن العبّاس القاضی بن الحسن الدینوری</w:t>
            </w:r>
            <w:r>
              <w:rPr>
                <w:rStyle w:val="IndexLink"/>
                <w:rtl w:val="true"/>
              </w:rPr>
              <w:tab/>
            </w:r>
            <w:r>
              <w:rPr>
                <w:rStyle w:val="IndexLink"/>
              </w:rPr>
              <w:t>427</w:t>
            </w:r>
          </w:hyperlink>
        </w:p>
        <w:p>
          <w:pPr>
            <w:pStyle w:val="Contents3"/>
            <w:tabs>
              <w:tab w:val="clear" w:pos="8459"/>
              <w:tab w:val="right" w:pos="9026" w:leader="dot"/>
            </w:tabs>
            <w:rPr/>
          </w:pPr>
          <w:hyperlink w:anchor="__RefHeading___Toc403105_1738255347">
            <w:r>
              <w:rPr>
                <w:webHidden/>
                <w:rStyle w:val="IndexLink"/>
                <w:rtl w:val="true"/>
              </w:rPr>
              <w:t>أعقاب محمّد بن العبّاس القاضی بن الحسن الدینوری</w:t>
            </w:r>
            <w:r>
              <w:rPr>
                <w:rStyle w:val="IndexLink"/>
                <w:rtl w:val="true"/>
              </w:rPr>
              <w:tab/>
            </w:r>
            <w:r>
              <w:rPr>
                <w:rStyle w:val="IndexLink"/>
              </w:rPr>
              <w:t>427</w:t>
            </w:r>
          </w:hyperlink>
        </w:p>
        <w:p>
          <w:pPr>
            <w:pStyle w:val="Contents3"/>
            <w:tabs>
              <w:tab w:val="clear" w:pos="8459"/>
              <w:tab w:val="right" w:pos="9026" w:leader="dot"/>
            </w:tabs>
            <w:rPr/>
          </w:pPr>
          <w:hyperlink w:anchor="__RefHeading___Toc403107_1738255347">
            <w:r>
              <w:rPr>
                <w:webHidden/>
                <w:rStyle w:val="IndexLink"/>
                <w:rtl w:val="true"/>
              </w:rPr>
              <w:t>أعقاب محمّد بن الحسین بن علی بن محمّد الشعرانی</w:t>
            </w:r>
            <w:r>
              <w:rPr>
                <w:rStyle w:val="IndexLink"/>
                <w:rtl w:val="true"/>
              </w:rPr>
              <w:tab/>
            </w:r>
            <w:r>
              <w:rPr>
                <w:rStyle w:val="IndexLink"/>
              </w:rPr>
              <w:t>427</w:t>
            </w:r>
          </w:hyperlink>
        </w:p>
        <w:p>
          <w:pPr>
            <w:pStyle w:val="Contents3"/>
            <w:tabs>
              <w:tab w:val="clear" w:pos="8459"/>
              <w:tab w:val="right" w:pos="9026" w:leader="dot"/>
            </w:tabs>
            <w:rPr/>
          </w:pPr>
          <w:hyperlink w:anchor="__RefHeading___Toc403109_1738255347">
            <w:r>
              <w:rPr>
                <w:webHidden/>
                <w:rStyle w:val="IndexLink"/>
                <w:rtl w:val="true"/>
              </w:rPr>
              <w:t>أعقاب الحسین بن الحسین بن محمّد الشعرانی</w:t>
            </w:r>
            <w:r>
              <w:rPr>
                <w:rStyle w:val="IndexLink"/>
                <w:rtl w:val="true"/>
              </w:rPr>
              <w:tab/>
            </w:r>
            <w:r>
              <w:rPr>
                <w:rStyle w:val="IndexLink"/>
              </w:rPr>
              <w:t>428</w:t>
            </w:r>
          </w:hyperlink>
        </w:p>
        <w:p>
          <w:pPr>
            <w:pStyle w:val="Contents3"/>
            <w:tabs>
              <w:tab w:val="clear" w:pos="8459"/>
              <w:tab w:val="right" w:pos="9026" w:leader="dot"/>
            </w:tabs>
            <w:rPr/>
          </w:pPr>
          <w:hyperlink w:anchor="__RefHeading___Toc403111_1738255347">
            <w:r>
              <w:rPr>
                <w:webHidden/>
                <w:rStyle w:val="IndexLink"/>
                <w:rtl w:val="true"/>
              </w:rPr>
              <w:t>أعقاب الحسین بن علی بن إسماعیل الأعرج</w:t>
            </w:r>
            <w:r>
              <w:rPr>
                <w:rStyle w:val="IndexLink"/>
                <w:rtl w:val="true"/>
              </w:rPr>
              <w:tab/>
            </w:r>
            <w:r>
              <w:rPr>
                <w:rStyle w:val="IndexLink"/>
              </w:rPr>
              <w:t>428</w:t>
            </w:r>
          </w:hyperlink>
        </w:p>
        <w:p>
          <w:pPr>
            <w:pStyle w:val="Contents3"/>
            <w:tabs>
              <w:tab w:val="clear" w:pos="8459"/>
              <w:tab w:val="right" w:pos="9026" w:leader="dot"/>
            </w:tabs>
            <w:rPr/>
          </w:pPr>
          <w:hyperlink w:anchor="__RefHeading___Toc403113_1738255347">
            <w:r>
              <w:rPr>
                <w:webHidden/>
                <w:rStyle w:val="IndexLink"/>
                <w:rtl w:val="true"/>
              </w:rPr>
              <w:t>أعقاب أحمد بن إسماعیل الأعرج</w:t>
            </w:r>
            <w:r>
              <w:rPr>
                <w:rStyle w:val="IndexLink"/>
                <w:rtl w:val="true"/>
              </w:rPr>
              <w:tab/>
            </w:r>
            <w:r>
              <w:rPr>
                <w:rStyle w:val="IndexLink"/>
              </w:rPr>
              <w:t>428</w:t>
            </w:r>
          </w:hyperlink>
        </w:p>
        <w:p>
          <w:pPr>
            <w:pStyle w:val="Contents3"/>
            <w:tabs>
              <w:tab w:val="clear" w:pos="8459"/>
              <w:tab w:val="right" w:pos="9026" w:leader="dot"/>
            </w:tabs>
            <w:rPr/>
          </w:pPr>
          <w:hyperlink w:anchor="__RefHeading___Toc403115_1738255347">
            <w:r>
              <w:rPr>
                <w:webHidden/>
                <w:rStyle w:val="IndexLink"/>
                <w:rtl w:val="true"/>
              </w:rPr>
              <w:t>أعقاب علی العریضی</w:t>
            </w:r>
            <w:r>
              <w:rPr>
                <w:rStyle w:val="IndexLink"/>
                <w:rtl w:val="true"/>
              </w:rPr>
              <w:tab/>
            </w:r>
            <w:r>
              <w:rPr>
                <w:rStyle w:val="IndexLink"/>
              </w:rPr>
              <w:t>428</w:t>
            </w:r>
          </w:hyperlink>
        </w:p>
        <w:p>
          <w:pPr>
            <w:pStyle w:val="Contents3"/>
            <w:tabs>
              <w:tab w:val="clear" w:pos="8459"/>
              <w:tab w:val="right" w:pos="9026" w:leader="dot"/>
            </w:tabs>
            <w:rPr/>
          </w:pPr>
          <w:hyperlink w:anchor="__RefHeading___Toc403117_1738255347">
            <w:r>
              <w:rPr>
                <w:webHidden/>
                <w:rStyle w:val="IndexLink"/>
                <w:rtl w:val="true"/>
              </w:rPr>
              <w:t>أعقاب محمّد بن علی العریضی</w:t>
            </w:r>
            <w:r>
              <w:rPr>
                <w:rStyle w:val="IndexLink"/>
                <w:rtl w:val="true"/>
              </w:rPr>
              <w:tab/>
            </w:r>
            <w:r>
              <w:rPr>
                <w:rStyle w:val="IndexLink"/>
              </w:rPr>
              <w:t>429</w:t>
            </w:r>
          </w:hyperlink>
        </w:p>
        <w:p>
          <w:pPr>
            <w:pStyle w:val="Contents3"/>
            <w:tabs>
              <w:tab w:val="clear" w:pos="8459"/>
              <w:tab w:val="right" w:pos="9026" w:leader="dot"/>
            </w:tabs>
            <w:rPr/>
          </w:pPr>
          <w:hyperlink w:anchor="__RefHeading___Toc403119_1738255347">
            <w:r>
              <w:rPr>
                <w:webHidden/>
                <w:rStyle w:val="IndexLink"/>
                <w:rtl w:val="true"/>
              </w:rPr>
              <w:t>أعقاب عیسی النقیب</w:t>
            </w:r>
            <w:r>
              <w:rPr>
                <w:rStyle w:val="IndexLink"/>
                <w:rtl w:val="true"/>
              </w:rPr>
              <w:tab/>
            </w:r>
            <w:r>
              <w:rPr>
                <w:rStyle w:val="IndexLink"/>
              </w:rPr>
              <w:t>429</w:t>
            </w:r>
          </w:hyperlink>
        </w:p>
        <w:p>
          <w:pPr>
            <w:pStyle w:val="Contents3"/>
            <w:tabs>
              <w:tab w:val="clear" w:pos="8459"/>
              <w:tab w:val="right" w:pos="9026" w:leader="dot"/>
            </w:tabs>
            <w:rPr/>
          </w:pPr>
          <w:hyperlink w:anchor="__RefHeading___Toc403121_1738255347">
            <w:r>
              <w:rPr>
                <w:webHidden/>
                <w:rStyle w:val="IndexLink"/>
                <w:rtl w:val="true"/>
              </w:rPr>
              <w:t>أعقاب محمّد بن عیسی النقیب</w:t>
            </w:r>
            <w:r>
              <w:rPr>
                <w:rStyle w:val="IndexLink"/>
                <w:rtl w:val="true"/>
              </w:rPr>
              <w:tab/>
            </w:r>
            <w:r>
              <w:rPr>
                <w:rStyle w:val="IndexLink"/>
              </w:rPr>
              <w:t>431</w:t>
            </w:r>
          </w:hyperlink>
        </w:p>
        <w:p>
          <w:pPr>
            <w:pStyle w:val="Contents3"/>
            <w:tabs>
              <w:tab w:val="clear" w:pos="8459"/>
              <w:tab w:val="right" w:pos="9026" w:leader="dot"/>
            </w:tabs>
            <w:rPr/>
          </w:pPr>
          <w:hyperlink w:anchor="__RefHeading___Toc403123_1738255347">
            <w:r>
              <w:rPr>
                <w:webHidden/>
                <w:rStyle w:val="IndexLink"/>
                <w:rtl w:val="true"/>
              </w:rPr>
              <w:t>أعقاب عیسی الرومی بن محمّد بن عیسی النقیب</w:t>
            </w:r>
            <w:r>
              <w:rPr>
                <w:rStyle w:val="IndexLink"/>
                <w:rtl w:val="true"/>
              </w:rPr>
              <w:tab/>
            </w:r>
            <w:r>
              <w:rPr>
                <w:rStyle w:val="IndexLink"/>
              </w:rPr>
              <w:t>431</w:t>
            </w:r>
          </w:hyperlink>
        </w:p>
        <w:p>
          <w:pPr>
            <w:pStyle w:val="Contents3"/>
            <w:tabs>
              <w:tab w:val="clear" w:pos="8459"/>
              <w:tab w:val="right" w:pos="9026" w:leader="dot"/>
            </w:tabs>
            <w:rPr/>
          </w:pPr>
          <w:hyperlink w:anchor="__RefHeading___Toc403125_1738255347">
            <w:r>
              <w:rPr>
                <w:webHidden/>
                <w:rStyle w:val="IndexLink"/>
                <w:rtl w:val="true"/>
              </w:rPr>
              <w:t>أعقاب محمّد بن عیسی الرومی</w:t>
            </w:r>
            <w:r>
              <w:rPr>
                <w:rStyle w:val="IndexLink"/>
                <w:rtl w:val="true"/>
              </w:rPr>
              <w:tab/>
            </w:r>
            <w:r>
              <w:rPr>
                <w:rStyle w:val="IndexLink"/>
              </w:rPr>
              <w:t>431</w:t>
            </w:r>
          </w:hyperlink>
        </w:p>
        <w:p>
          <w:pPr>
            <w:pStyle w:val="Contents3"/>
            <w:tabs>
              <w:tab w:val="clear" w:pos="8459"/>
              <w:tab w:val="right" w:pos="9026" w:leader="dot"/>
            </w:tabs>
            <w:rPr/>
          </w:pPr>
          <w:hyperlink w:anchor="__RefHeading___Toc403127_1738255347">
            <w:r>
              <w:rPr>
                <w:webHidden/>
                <w:rStyle w:val="IndexLink"/>
                <w:rtl w:val="true"/>
              </w:rPr>
              <w:t>أعقاب الحسین بن عیسی الرومی</w:t>
            </w:r>
            <w:r>
              <w:rPr>
                <w:rStyle w:val="IndexLink"/>
                <w:rtl w:val="true"/>
              </w:rPr>
              <w:tab/>
            </w:r>
            <w:r>
              <w:rPr>
                <w:rStyle w:val="IndexLink"/>
              </w:rPr>
              <w:t>431</w:t>
            </w:r>
          </w:hyperlink>
        </w:p>
        <w:p>
          <w:pPr>
            <w:pStyle w:val="Contents3"/>
            <w:tabs>
              <w:tab w:val="clear" w:pos="8459"/>
              <w:tab w:val="right" w:pos="9026" w:leader="dot"/>
            </w:tabs>
            <w:rPr/>
          </w:pPr>
          <w:hyperlink w:anchor="__RefHeading___Toc403129_1738255347">
            <w:r>
              <w:rPr>
                <w:webHidden/>
                <w:rStyle w:val="IndexLink"/>
                <w:rtl w:val="true"/>
              </w:rPr>
              <w:t>أعقاب الحسن بن عیسی الرومی</w:t>
            </w:r>
            <w:r>
              <w:rPr>
                <w:rStyle w:val="IndexLink"/>
                <w:rtl w:val="true"/>
              </w:rPr>
              <w:tab/>
            </w:r>
            <w:r>
              <w:rPr>
                <w:rStyle w:val="IndexLink"/>
              </w:rPr>
              <w:t>432</w:t>
            </w:r>
          </w:hyperlink>
        </w:p>
        <w:p>
          <w:pPr>
            <w:pStyle w:val="Contents3"/>
            <w:tabs>
              <w:tab w:val="clear" w:pos="8459"/>
              <w:tab w:val="right" w:pos="9026" w:leader="dot"/>
            </w:tabs>
            <w:rPr/>
          </w:pPr>
          <w:hyperlink w:anchor="__RefHeading___Toc403131_1738255347">
            <w:r>
              <w:rPr>
                <w:webHidden/>
                <w:rStyle w:val="IndexLink"/>
                <w:rtl w:val="true"/>
              </w:rPr>
              <w:t>أعقاب محمّد بن الحسن بن عیسی الرومی</w:t>
            </w:r>
            <w:r>
              <w:rPr>
                <w:rStyle w:val="IndexLink"/>
                <w:rtl w:val="true"/>
              </w:rPr>
              <w:tab/>
            </w:r>
            <w:r>
              <w:rPr>
                <w:rStyle w:val="IndexLink"/>
              </w:rPr>
              <w:t>433</w:t>
            </w:r>
          </w:hyperlink>
        </w:p>
        <w:p>
          <w:pPr>
            <w:pStyle w:val="Contents3"/>
            <w:tabs>
              <w:tab w:val="clear" w:pos="8459"/>
              <w:tab w:val="right" w:pos="9026" w:leader="dot"/>
            </w:tabs>
            <w:rPr/>
          </w:pPr>
          <w:hyperlink w:anchor="__RefHeading___Toc403133_1738255347">
            <w:r>
              <w:rPr>
                <w:webHidden/>
                <w:rStyle w:val="IndexLink"/>
                <w:rtl w:val="true"/>
              </w:rPr>
              <w:t>أعقاب علی بن الحسن بن عیسی الرومی</w:t>
            </w:r>
            <w:r>
              <w:rPr>
                <w:rStyle w:val="IndexLink"/>
                <w:rtl w:val="true"/>
              </w:rPr>
              <w:tab/>
            </w:r>
            <w:r>
              <w:rPr>
                <w:rStyle w:val="IndexLink"/>
              </w:rPr>
              <w:t>433</w:t>
            </w:r>
          </w:hyperlink>
        </w:p>
        <w:p>
          <w:pPr>
            <w:pStyle w:val="Contents3"/>
            <w:tabs>
              <w:tab w:val="clear" w:pos="8459"/>
              <w:tab w:val="right" w:pos="9026" w:leader="dot"/>
            </w:tabs>
            <w:rPr/>
          </w:pPr>
          <w:hyperlink w:anchor="__RefHeading___Toc403135_1738255347">
            <w:r>
              <w:rPr>
                <w:webHidden/>
                <w:rStyle w:val="IndexLink"/>
                <w:rtl w:val="true"/>
              </w:rPr>
              <w:t>أعقاب عبد اللّه بن عیسی الرومی</w:t>
            </w:r>
            <w:r>
              <w:rPr>
                <w:rStyle w:val="IndexLink"/>
                <w:rtl w:val="true"/>
              </w:rPr>
              <w:tab/>
            </w:r>
            <w:r>
              <w:rPr>
                <w:rStyle w:val="IndexLink"/>
              </w:rPr>
              <w:t>434</w:t>
            </w:r>
          </w:hyperlink>
        </w:p>
        <w:p>
          <w:pPr>
            <w:pStyle w:val="Contents3"/>
            <w:tabs>
              <w:tab w:val="clear" w:pos="8459"/>
              <w:tab w:val="right" w:pos="9026" w:leader="dot"/>
            </w:tabs>
            <w:rPr/>
          </w:pPr>
          <w:hyperlink w:anchor="__RefHeading___Toc403137_1738255347">
            <w:r>
              <w:rPr>
                <w:webHidden/>
                <w:rStyle w:val="IndexLink"/>
                <w:rtl w:val="true"/>
              </w:rPr>
              <w:t>أعقاب یحیی بن عیسی النقیب</w:t>
            </w:r>
            <w:r>
              <w:rPr>
                <w:rStyle w:val="IndexLink"/>
                <w:rtl w:val="true"/>
              </w:rPr>
              <w:tab/>
            </w:r>
            <w:r>
              <w:rPr>
                <w:rStyle w:val="IndexLink"/>
              </w:rPr>
              <w:t>434</w:t>
            </w:r>
          </w:hyperlink>
        </w:p>
        <w:p>
          <w:pPr>
            <w:pStyle w:val="Contents3"/>
            <w:tabs>
              <w:tab w:val="clear" w:pos="8459"/>
              <w:tab w:val="right" w:pos="9026" w:leader="dot"/>
            </w:tabs>
            <w:rPr/>
          </w:pPr>
          <w:hyperlink w:anchor="__RefHeading___Toc403139_1738255347">
            <w:r>
              <w:rPr>
                <w:webHidden/>
                <w:rStyle w:val="IndexLink"/>
                <w:rtl w:val="true"/>
              </w:rPr>
              <w:t>أعقاب الحسین بن عیسی النقیب</w:t>
            </w:r>
            <w:r>
              <w:rPr>
                <w:rStyle w:val="IndexLink"/>
                <w:rtl w:val="true"/>
              </w:rPr>
              <w:tab/>
            </w:r>
            <w:r>
              <w:rPr>
                <w:rStyle w:val="IndexLink"/>
              </w:rPr>
              <w:t>435</w:t>
            </w:r>
          </w:hyperlink>
        </w:p>
        <w:p>
          <w:pPr>
            <w:pStyle w:val="Contents3"/>
            <w:tabs>
              <w:tab w:val="clear" w:pos="8459"/>
              <w:tab w:val="right" w:pos="9026" w:leader="dot"/>
            </w:tabs>
            <w:rPr/>
          </w:pPr>
          <w:hyperlink w:anchor="__RefHeading___Toc403141_1738255347">
            <w:r>
              <w:rPr>
                <w:webHidden/>
                <w:rStyle w:val="IndexLink"/>
                <w:rtl w:val="true"/>
              </w:rPr>
              <w:t>أعقاب الحسن بن عیسی النقیب</w:t>
            </w:r>
            <w:r>
              <w:rPr>
                <w:rStyle w:val="IndexLink"/>
                <w:rtl w:val="true"/>
              </w:rPr>
              <w:tab/>
            </w:r>
            <w:r>
              <w:rPr>
                <w:rStyle w:val="IndexLink"/>
              </w:rPr>
              <w:t>436</w:t>
            </w:r>
          </w:hyperlink>
        </w:p>
        <w:p>
          <w:pPr>
            <w:pStyle w:val="Contents3"/>
            <w:tabs>
              <w:tab w:val="clear" w:pos="8459"/>
              <w:tab w:val="right" w:pos="9026" w:leader="dot"/>
            </w:tabs>
            <w:rPr/>
          </w:pPr>
          <w:hyperlink w:anchor="__RefHeading___Toc403143_1738255347">
            <w:r>
              <w:rPr>
                <w:webHidden/>
                <w:rStyle w:val="IndexLink"/>
                <w:rtl w:val="true"/>
              </w:rPr>
              <w:t>أعقاب إبراهیم بن عیسی النقیب</w:t>
            </w:r>
            <w:r>
              <w:rPr>
                <w:rStyle w:val="IndexLink"/>
                <w:rtl w:val="true"/>
              </w:rPr>
              <w:tab/>
            </w:r>
            <w:r>
              <w:rPr>
                <w:rStyle w:val="IndexLink"/>
              </w:rPr>
              <w:t>438</w:t>
            </w:r>
          </w:hyperlink>
        </w:p>
        <w:p>
          <w:pPr>
            <w:pStyle w:val="Contents3"/>
            <w:tabs>
              <w:tab w:val="clear" w:pos="8459"/>
              <w:tab w:val="right" w:pos="9026" w:leader="dot"/>
            </w:tabs>
            <w:rPr/>
          </w:pPr>
          <w:hyperlink w:anchor="__RefHeading___Toc403145_1738255347">
            <w:r>
              <w:rPr>
                <w:webHidden/>
                <w:rStyle w:val="IndexLink"/>
                <w:rtl w:val="true"/>
              </w:rPr>
              <w:t>أعقاب أحمد بن عیسی النقیب</w:t>
            </w:r>
            <w:r>
              <w:rPr>
                <w:rStyle w:val="IndexLink"/>
                <w:rtl w:val="true"/>
              </w:rPr>
              <w:tab/>
            </w:r>
            <w:r>
              <w:rPr>
                <w:rStyle w:val="IndexLink"/>
              </w:rPr>
              <w:t>438</w:t>
            </w:r>
          </w:hyperlink>
        </w:p>
        <w:p>
          <w:pPr>
            <w:pStyle w:val="Contents3"/>
            <w:tabs>
              <w:tab w:val="clear" w:pos="8459"/>
              <w:tab w:val="right" w:pos="9026" w:leader="dot"/>
            </w:tabs>
            <w:rPr/>
          </w:pPr>
          <w:hyperlink w:anchor="__RefHeading___Toc403147_1738255347">
            <w:r>
              <w:rPr>
                <w:webHidden/>
                <w:rStyle w:val="IndexLink"/>
                <w:rtl w:val="true"/>
              </w:rPr>
              <w:t>أعقاب محمّد بن أحمد بن عیسی النقیب</w:t>
            </w:r>
            <w:r>
              <w:rPr>
                <w:rStyle w:val="IndexLink"/>
                <w:rtl w:val="true"/>
              </w:rPr>
              <w:tab/>
            </w:r>
            <w:r>
              <w:rPr>
                <w:rStyle w:val="IndexLink"/>
              </w:rPr>
              <w:t>438</w:t>
            </w:r>
          </w:hyperlink>
        </w:p>
        <w:p>
          <w:pPr>
            <w:pStyle w:val="Contents3"/>
            <w:tabs>
              <w:tab w:val="clear" w:pos="8459"/>
              <w:tab w:val="right" w:pos="9026" w:leader="dot"/>
            </w:tabs>
            <w:rPr/>
          </w:pPr>
          <w:hyperlink w:anchor="__RefHeading___Toc403149_1738255347">
            <w:r>
              <w:rPr>
                <w:webHidden/>
                <w:rStyle w:val="IndexLink"/>
                <w:rtl w:val="true"/>
              </w:rPr>
              <w:t>أعقاب علی بن أحمد بن عیسی النقیب</w:t>
            </w:r>
            <w:r>
              <w:rPr>
                <w:rStyle w:val="IndexLink"/>
                <w:rtl w:val="true"/>
              </w:rPr>
              <w:tab/>
            </w:r>
            <w:r>
              <w:rPr>
                <w:rStyle w:val="IndexLink"/>
              </w:rPr>
              <w:t>439</w:t>
            </w:r>
          </w:hyperlink>
        </w:p>
        <w:p>
          <w:pPr>
            <w:pStyle w:val="Contents3"/>
            <w:tabs>
              <w:tab w:val="clear" w:pos="8459"/>
              <w:tab w:val="right" w:pos="9026" w:leader="dot"/>
            </w:tabs>
            <w:rPr/>
          </w:pPr>
          <w:hyperlink w:anchor="__RefHeading___Toc403151_1738255347">
            <w:r>
              <w:rPr>
                <w:webHidden/>
                <w:rStyle w:val="IndexLink"/>
                <w:rtl w:val="true"/>
              </w:rPr>
              <w:t>أعقاب أمیر حاج بن شاه علی بن جعفر بن المرتضی العریضی</w:t>
            </w:r>
            <w:r>
              <w:rPr>
                <w:rStyle w:val="IndexLink"/>
                <w:rtl w:val="true"/>
              </w:rPr>
              <w:tab/>
            </w:r>
            <w:r>
              <w:rPr>
                <w:rStyle w:val="IndexLink"/>
              </w:rPr>
              <w:t>440</w:t>
            </w:r>
          </w:hyperlink>
        </w:p>
        <w:p>
          <w:pPr>
            <w:pStyle w:val="Contents3"/>
            <w:tabs>
              <w:tab w:val="clear" w:pos="8459"/>
              <w:tab w:val="right" w:pos="9026" w:leader="dot"/>
            </w:tabs>
            <w:rPr/>
          </w:pPr>
          <w:hyperlink w:anchor="__RefHeading___Toc403153_1738255347">
            <w:r>
              <w:rPr>
                <w:webHidden/>
                <w:rStyle w:val="IndexLink"/>
                <w:rtl w:val="true"/>
              </w:rPr>
              <w:t>أعقاب شاه حسین بن عضد الدین بن أمیر حاج العریضی</w:t>
            </w:r>
            <w:r>
              <w:rPr>
                <w:rStyle w:val="IndexLink"/>
                <w:rtl w:val="true"/>
              </w:rPr>
              <w:tab/>
            </w:r>
            <w:r>
              <w:rPr>
                <w:rStyle w:val="IndexLink"/>
              </w:rPr>
              <w:t>441</w:t>
            </w:r>
          </w:hyperlink>
        </w:p>
        <w:p>
          <w:pPr>
            <w:pStyle w:val="Contents3"/>
            <w:tabs>
              <w:tab w:val="clear" w:pos="8459"/>
              <w:tab w:val="right" w:pos="9026" w:leader="dot"/>
            </w:tabs>
            <w:rPr/>
          </w:pPr>
          <w:hyperlink w:anchor="__RefHeading___Toc403155_1738255347">
            <w:r>
              <w:rPr>
                <w:webHidden/>
                <w:rStyle w:val="IndexLink"/>
                <w:rtl w:val="true"/>
              </w:rPr>
              <w:t>أعقاب السیّد جواد الکاظمینی</w:t>
            </w:r>
            <w:r>
              <w:rPr>
                <w:rStyle w:val="IndexLink"/>
                <w:rtl w:val="true"/>
              </w:rPr>
              <w:tab/>
            </w:r>
            <w:r>
              <w:rPr>
                <w:rStyle w:val="IndexLink"/>
              </w:rPr>
              <w:t>441</w:t>
            </w:r>
          </w:hyperlink>
        </w:p>
        <w:p>
          <w:pPr>
            <w:pStyle w:val="Contents3"/>
            <w:tabs>
              <w:tab w:val="clear" w:pos="8459"/>
              <w:tab w:val="right" w:pos="9026" w:leader="dot"/>
            </w:tabs>
            <w:rPr/>
          </w:pPr>
          <w:hyperlink w:anchor="__RefHeading___Toc403157_1738255347">
            <w:r>
              <w:rPr>
                <w:webHidden/>
                <w:rStyle w:val="IndexLink"/>
                <w:rtl w:val="true"/>
              </w:rPr>
              <w:t>أعقاب السیّد علی الامامی</w:t>
            </w:r>
            <w:r>
              <w:rPr>
                <w:rStyle w:val="IndexLink"/>
                <w:rtl w:val="true"/>
              </w:rPr>
              <w:tab/>
            </w:r>
            <w:r>
              <w:rPr>
                <w:rStyle w:val="IndexLink"/>
              </w:rPr>
              <w:t>442</w:t>
            </w:r>
          </w:hyperlink>
        </w:p>
        <w:p>
          <w:pPr>
            <w:pStyle w:val="Contents3"/>
            <w:tabs>
              <w:tab w:val="clear" w:pos="8459"/>
              <w:tab w:val="right" w:pos="9026" w:leader="dot"/>
            </w:tabs>
            <w:rPr/>
          </w:pPr>
          <w:hyperlink w:anchor="__RefHeading___Toc403159_1738255347">
            <w:r>
              <w:rPr>
                <w:webHidden/>
                <w:rStyle w:val="IndexLink"/>
                <w:rtl w:val="true"/>
              </w:rPr>
              <w:t>أعقاب السیّد محمّد باقر الجزی بن علی الامامی</w:t>
            </w:r>
            <w:r>
              <w:rPr>
                <w:rStyle w:val="IndexLink"/>
                <w:rtl w:val="true"/>
              </w:rPr>
              <w:tab/>
            </w:r>
            <w:r>
              <w:rPr>
                <w:rStyle w:val="IndexLink"/>
              </w:rPr>
              <w:t>442</w:t>
            </w:r>
          </w:hyperlink>
        </w:p>
        <w:p>
          <w:pPr>
            <w:pStyle w:val="Contents3"/>
            <w:tabs>
              <w:tab w:val="clear" w:pos="8459"/>
              <w:tab w:val="right" w:pos="9026" w:leader="dot"/>
            </w:tabs>
            <w:rPr/>
          </w:pPr>
          <w:hyperlink w:anchor="__RefHeading___Toc403161_1738255347">
            <w:r>
              <w:rPr>
                <w:webHidden/>
                <w:rStyle w:val="IndexLink"/>
                <w:rtl w:val="true"/>
              </w:rPr>
              <w:t>أعقاب عبد الرسول بن الهادی بن محمّد باقر الجزی الامامی</w:t>
            </w:r>
            <w:r>
              <w:rPr>
                <w:rStyle w:val="IndexLink"/>
                <w:rtl w:val="true"/>
              </w:rPr>
              <w:tab/>
            </w:r>
            <w:r>
              <w:rPr>
                <w:rStyle w:val="IndexLink"/>
              </w:rPr>
              <w:t>443</w:t>
            </w:r>
          </w:hyperlink>
        </w:p>
        <w:p>
          <w:pPr>
            <w:pStyle w:val="Contents3"/>
            <w:tabs>
              <w:tab w:val="clear" w:pos="8459"/>
              <w:tab w:val="right" w:pos="9026" w:leader="dot"/>
            </w:tabs>
            <w:rPr/>
          </w:pPr>
          <w:hyperlink w:anchor="__RefHeading___Toc403163_1738255347">
            <w:r>
              <w:rPr>
                <w:webHidden/>
                <w:rStyle w:val="IndexLink"/>
                <w:rtl w:val="true"/>
              </w:rPr>
              <w:t>أعقاب السیّد محمّد حسین المقبره ای بن محمّد باقر الجزی الامامی</w:t>
            </w:r>
            <w:r>
              <w:rPr>
                <w:rStyle w:val="IndexLink"/>
                <w:rtl w:val="true"/>
              </w:rPr>
              <w:tab/>
            </w:r>
            <w:r>
              <w:rPr>
                <w:rStyle w:val="IndexLink"/>
              </w:rPr>
              <w:t>443</w:t>
            </w:r>
          </w:hyperlink>
        </w:p>
        <w:p>
          <w:pPr>
            <w:pStyle w:val="Contents3"/>
            <w:tabs>
              <w:tab w:val="clear" w:pos="8459"/>
              <w:tab w:val="right" w:pos="9026" w:leader="dot"/>
            </w:tabs>
            <w:rPr/>
          </w:pPr>
          <w:hyperlink w:anchor="__RefHeading___Toc403165_1738255347">
            <w:r>
              <w:rPr>
                <w:webHidden/>
                <w:rStyle w:val="IndexLink"/>
                <w:rtl w:val="true"/>
              </w:rPr>
              <w:t>أعقاب السیّد حسن الآخوره ای بن علی الامامی</w:t>
            </w:r>
            <w:r>
              <w:rPr>
                <w:rStyle w:val="IndexLink"/>
                <w:rtl w:val="true"/>
              </w:rPr>
              <w:tab/>
            </w:r>
            <w:r>
              <w:rPr>
                <w:rStyle w:val="IndexLink"/>
              </w:rPr>
              <w:t>444</w:t>
            </w:r>
          </w:hyperlink>
        </w:p>
        <w:p>
          <w:pPr>
            <w:pStyle w:val="Contents3"/>
            <w:tabs>
              <w:tab w:val="clear" w:pos="8459"/>
              <w:tab w:val="right" w:pos="9026" w:leader="dot"/>
            </w:tabs>
            <w:rPr/>
          </w:pPr>
          <w:hyperlink w:anchor="__RefHeading___Toc403167_1738255347">
            <w:r>
              <w:rPr>
                <w:webHidden/>
                <w:rStyle w:val="IndexLink"/>
                <w:rtl w:val="true"/>
              </w:rPr>
              <w:t>أعقاب أبی القاسم بن الحسن الآخوره ای</w:t>
            </w:r>
            <w:r>
              <w:rPr>
                <w:rStyle w:val="IndexLink"/>
                <w:rtl w:val="true"/>
              </w:rPr>
              <w:tab/>
            </w:r>
            <w:r>
              <w:rPr>
                <w:rStyle w:val="IndexLink"/>
              </w:rPr>
              <w:t>447</w:t>
            </w:r>
          </w:hyperlink>
        </w:p>
        <w:p>
          <w:pPr>
            <w:pStyle w:val="Contents3"/>
            <w:tabs>
              <w:tab w:val="clear" w:pos="8459"/>
              <w:tab w:val="right" w:pos="9026" w:leader="dot"/>
            </w:tabs>
            <w:rPr/>
          </w:pPr>
          <w:hyperlink w:anchor="__RefHeading___Toc403169_1738255347">
            <w:r>
              <w:rPr>
                <w:webHidden/>
                <w:rStyle w:val="IndexLink"/>
                <w:rtl w:val="true"/>
              </w:rPr>
              <w:t>أعقاب السیّد رضا الیادرانی بن علی الامامی</w:t>
            </w:r>
            <w:r>
              <w:rPr>
                <w:rStyle w:val="IndexLink"/>
                <w:rtl w:val="true"/>
              </w:rPr>
              <w:tab/>
            </w:r>
            <w:r>
              <w:rPr>
                <w:rStyle w:val="IndexLink"/>
              </w:rPr>
              <w:t>447</w:t>
            </w:r>
          </w:hyperlink>
        </w:p>
        <w:p>
          <w:pPr>
            <w:pStyle w:val="Contents3"/>
            <w:tabs>
              <w:tab w:val="clear" w:pos="8459"/>
              <w:tab w:val="right" w:pos="9026" w:leader="dot"/>
            </w:tabs>
            <w:rPr/>
          </w:pPr>
          <w:hyperlink w:anchor="__RefHeading___Toc403171_1738255347">
            <w:r>
              <w:rPr>
                <w:webHidden/>
                <w:rStyle w:val="IndexLink"/>
                <w:rtl w:val="true"/>
              </w:rPr>
              <w:t>أعقاب الأمیر أبی طالب الحسینی بن علی الامامی</w:t>
            </w:r>
            <w:r>
              <w:rPr>
                <w:rStyle w:val="IndexLink"/>
                <w:rtl w:val="true"/>
              </w:rPr>
              <w:tab/>
            </w:r>
            <w:r>
              <w:rPr>
                <w:rStyle w:val="IndexLink"/>
              </w:rPr>
              <w:t>448</w:t>
            </w:r>
          </w:hyperlink>
        </w:p>
        <w:p>
          <w:pPr>
            <w:pStyle w:val="Contents3"/>
            <w:tabs>
              <w:tab w:val="clear" w:pos="8459"/>
              <w:tab w:val="right" w:pos="9026" w:leader="dot"/>
            </w:tabs>
            <w:rPr/>
          </w:pPr>
          <w:hyperlink w:anchor="__RefHeading___Toc403173_1738255347">
            <w:r>
              <w:rPr>
                <w:webHidden/>
                <w:rStyle w:val="IndexLink"/>
                <w:rtl w:val="true"/>
              </w:rPr>
              <w:t>أعقاب السیّد جعفر الشریف الجوزدانی بن علی الامامی</w:t>
            </w:r>
            <w:r>
              <w:rPr>
                <w:rStyle w:val="IndexLink"/>
                <w:rtl w:val="true"/>
              </w:rPr>
              <w:tab/>
            </w:r>
            <w:r>
              <w:rPr>
                <w:rStyle w:val="IndexLink"/>
              </w:rPr>
              <w:t>449</w:t>
            </w:r>
          </w:hyperlink>
        </w:p>
        <w:p>
          <w:pPr>
            <w:pStyle w:val="Contents3"/>
            <w:tabs>
              <w:tab w:val="clear" w:pos="8459"/>
              <w:tab w:val="right" w:pos="9026" w:leader="dot"/>
            </w:tabs>
            <w:rPr/>
          </w:pPr>
          <w:hyperlink w:anchor="__RefHeading___Toc403175_1738255347">
            <w:r>
              <w:rPr>
                <w:webHidden/>
                <w:rStyle w:val="IndexLink"/>
                <w:rtl w:val="true"/>
              </w:rPr>
              <w:t>أعقاب السیّد علی بن جعفر الشریف الجوزدانی الامامی</w:t>
            </w:r>
            <w:r>
              <w:rPr>
                <w:rStyle w:val="IndexLink"/>
                <w:rtl w:val="true"/>
              </w:rPr>
              <w:tab/>
            </w:r>
            <w:r>
              <w:rPr>
                <w:rStyle w:val="IndexLink"/>
              </w:rPr>
              <w:t>450</w:t>
            </w:r>
          </w:hyperlink>
        </w:p>
        <w:p>
          <w:pPr>
            <w:pStyle w:val="Contents4"/>
            <w:tabs>
              <w:tab w:val="clear" w:pos="8176"/>
              <w:tab w:val="right" w:pos="9026" w:leader="dot"/>
            </w:tabs>
            <w:rPr/>
          </w:pPr>
          <w:hyperlink w:anchor="__RefHeading___Toc403177_1738255347">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403179_1738255347">
            <w:r>
              <w:rPr>
                <w:webHidden/>
                <w:rStyle w:val="IndexLink"/>
                <w:rtl w:val="true"/>
              </w:rPr>
              <w:t>آل الامامی</w:t>
            </w:r>
            <w:r>
              <w:rPr>
                <w:rStyle w:val="IndexLink"/>
                <w:rtl w:val="true"/>
              </w:rPr>
              <w:tab/>
            </w:r>
            <w:r>
              <w:rPr>
                <w:rStyle w:val="IndexLink"/>
              </w:rPr>
              <w:t>451</w:t>
            </w:r>
          </w:hyperlink>
        </w:p>
        <w:p>
          <w:pPr>
            <w:pStyle w:val="Contents3"/>
            <w:tabs>
              <w:tab w:val="clear" w:pos="8459"/>
              <w:tab w:val="right" w:pos="9026" w:leader="dot"/>
            </w:tabs>
            <w:rPr/>
          </w:pPr>
          <w:hyperlink w:anchor="__RefHeading___Toc403181_1738255347">
            <w:r>
              <w:rPr>
                <w:webHidden/>
                <w:rStyle w:val="IndexLink"/>
                <w:rtl w:val="true"/>
              </w:rPr>
              <w:t>أعقاب السادة آل باعلوی</w:t>
            </w:r>
            <w:r>
              <w:rPr>
                <w:rStyle w:val="IndexLink"/>
                <w:rtl w:val="true"/>
              </w:rPr>
              <w:tab/>
            </w:r>
            <w:r>
              <w:rPr>
                <w:rStyle w:val="IndexLink"/>
              </w:rPr>
              <w:t>451</w:t>
            </w:r>
          </w:hyperlink>
        </w:p>
        <w:p>
          <w:pPr>
            <w:pStyle w:val="Contents3"/>
            <w:tabs>
              <w:tab w:val="clear" w:pos="8459"/>
              <w:tab w:val="right" w:pos="9026" w:leader="dot"/>
            </w:tabs>
            <w:rPr/>
          </w:pPr>
          <w:hyperlink w:anchor="__RefHeading___Toc403183_1738255347">
            <w:r>
              <w:rPr>
                <w:webHidden/>
                <w:rStyle w:val="IndexLink"/>
                <w:rtl w:val="true"/>
              </w:rPr>
              <w:t>أعقاب السیّد علوی بن عبید اللّه بن أحمد المهاجر</w:t>
            </w:r>
            <w:r>
              <w:rPr>
                <w:rStyle w:val="IndexLink"/>
                <w:rtl w:val="true"/>
              </w:rPr>
              <w:tab/>
            </w:r>
            <w:r>
              <w:rPr>
                <w:rStyle w:val="IndexLink"/>
              </w:rPr>
              <w:t>451</w:t>
            </w:r>
          </w:hyperlink>
        </w:p>
        <w:p>
          <w:pPr>
            <w:pStyle w:val="Contents3"/>
            <w:tabs>
              <w:tab w:val="clear" w:pos="8459"/>
              <w:tab w:val="right" w:pos="9026" w:leader="dot"/>
            </w:tabs>
            <w:rPr/>
          </w:pPr>
          <w:hyperlink w:anchor="__RefHeading___Toc403185_1738255347">
            <w:r>
              <w:rPr>
                <w:webHidden/>
                <w:rStyle w:val="IndexLink"/>
                <w:rtl w:val="true"/>
              </w:rPr>
              <w:t>أعقاب علی خالع قسم بن علوی بن محمّد بن علوی</w:t>
            </w:r>
            <w:r>
              <w:rPr>
                <w:rStyle w:val="IndexLink"/>
                <w:rtl w:val="true"/>
              </w:rPr>
              <w:tab/>
            </w:r>
            <w:r>
              <w:rPr>
                <w:rStyle w:val="IndexLink"/>
              </w:rPr>
              <w:t>452</w:t>
            </w:r>
          </w:hyperlink>
        </w:p>
        <w:p>
          <w:pPr>
            <w:pStyle w:val="Contents3"/>
            <w:tabs>
              <w:tab w:val="clear" w:pos="8459"/>
              <w:tab w:val="right" w:pos="9026" w:leader="dot"/>
            </w:tabs>
            <w:rPr/>
          </w:pPr>
          <w:hyperlink w:anchor="__RefHeading___Toc403187_1738255347">
            <w:r>
              <w:rPr>
                <w:webHidden/>
                <w:rStyle w:val="IndexLink"/>
                <w:rtl w:val="true"/>
              </w:rPr>
              <w:t>أعقاب محمّد صاحب مرباط بن علی خالع قسم</w:t>
            </w:r>
            <w:r>
              <w:rPr>
                <w:rStyle w:val="IndexLink"/>
                <w:rtl w:val="true"/>
              </w:rPr>
              <w:tab/>
            </w:r>
            <w:r>
              <w:rPr>
                <w:rStyle w:val="IndexLink"/>
              </w:rPr>
              <w:t>452</w:t>
            </w:r>
          </w:hyperlink>
        </w:p>
        <w:p>
          <w:pPr>
            <w:pStyle w:val="Contents3"/>
            <w:tabs>
              <w:tab w:val="clear" w:pos="8459"/>
              <w:tab w:val="right" w:pos="9026" w:leader="dot"/>
            </w:tabs>
            <w:rPr/>
          </w:pPr>
          <w:hyperlink w:anchor="__RefHeading___Toc403189_1738255347">
            <w:r>
              <w:rPr>
                <w:webHidden/>
                <w:rStyle w:val="IndexLink"/>
                <w:rtl w:val="true"/>
              </w:rPr>
              <w:t>أعقاب محمّد الفقیه المقدّم</w:t>
            </w:r>
            <w:r>
              <w:rPr>
                <w:rStyle w:val="IndexLink"/>
                <w:rtl w:val="true"/>
              </w:rPr>
              <w:tab/>
            </w:r>
            <w:r>
              <w:rPr>
                <w:rStyle w:val="IndexLink"/>
              </w:rPr>
              <w:t>452</w:t>
            </w:r>
          </w:hyperlink>
        </w:p>
        <w:p>
          <w:pPr>
            <w:pStyle w:val="Contents3"/>
            <w:tabs>
              <w:tab w:val="clear" w:pos="8459"/>
              <w:tab w:val="right" w:pos="9026" w:leader="dot"/>
            </w:tabs>
            <w:rPr/>
          </w:pPr>
          <w:hyperlink w:anchor="__RefHeading___Toc403191_1738255347">
            <w:r>
              <w:rPr>
                <w:webHidden/>
                <w:rStyle w:val="IndexLink"/>
                <w:rtl w:val="true"/>
              </w:rPr>
              <w:t>أعقاب علوی بن محمّد الفقیه المقدّم</w:t>
            </w:r>
            <w:r>
              <w:rPr>
                <w:rStyle w:val="IndexLink"/>
                <w:rtl w:val="true"/>
              </w:rPr>
              <w:tab/>
            </w:r>
            <w:r>
              <w:rPr>
                <w:rStyle w:val="IndexLink"/>
              </w:rPr>
              <w:t>452</w:t>
            </w:r>
          </w:hyperlink>
        </w:p>
        <w:p>
          <w:pPr>
            <w:pStyle w:val="Contents3"/>
            <w:tabs>
              <w:tab w:val="clear" w:pos="8459"/>
              <w:tab w:val="right" w:pos="9026" w:leader="dot"/>
            </w:tabs>
            <w:rPr/>
          </w:pPr>
          <w:hyperlink w:anchor="__RefHeading___Toc403193_1738255347">
            <w:r>
              <w:rPr>
                <w:webHidden/>
                <w:rStyle w:val="IndexLink"/>
                <w:rtl w:val="true"/>
              </w:rPr>
              <w:t>أعقاب علی بن علوی بن محمّد الفقیه المقدّم</w:t>
            </w:r>
            <w:r>
              <w:rPr>
                <w:rStyle w:val="IndexLink"/>
                <w:rtl w:val="true"/>
              </w:rPr>
              <w:tab/>
            </w:r>
            <w:r>
              <w:rPr>
                <w:rStyle w:val="IndexLink"/>
              </w:rPr>
              <w:t>452</w:t>
            </w:r>
          </w:hyperlink>
        </w:p>
        <w:p>
          <w:pPr>
            <w:pStyle w:val="Contents3"/>
            <w:tabs>
              <w:tab w:val="clear" w:pos="8459"/>
              <w:tab w:val="right" w:pos="9026" w:leader="dot"/>
            </w:tabs>
            <w:rPr/>
          </w:pPr>
          <w:hyperlink w:anchor="__RefHeading___Toc403195_1738255347">
            <w:r>
              <w:rPr>
                <w:webHidden/>
                <w:rStyle w:val="IndexLink"/>
                <w:rtl w:val="true"/>
              </w:rPr>
              <w:t>أعقاب عبد الرحمن السقّاف بن محمّد مولی الدویلة بن علی</w:t>
            </w:r>
            <w:r>
              <w:rPr>
                <w:rStyle w:val="IndexLink"/>
                <w:rtl w:val="true"/>
              </w:rPr>
              <w:tab/>
            </w:r>
            <w:r>
              <w:rPr>
                <w:rStyle w:val="IndexLink"/>
              </w:rPr>
              <w:t>453</w:t>
            </w:r>
          </w:hyperlink>
        </w:p>
        <w:p>
          <w:pPr>
            <w:pStyle w:val="Contents3"/>
            <w:tabs>
              <w:tab w:val="clear" w:pos="8459"/>
              <w:tab w:val="right" w:pos="9026" w:leader="dot"/>
            </w:tabs>
            <w:rPr/>
          </w:pPr>
          <w:hyperlink w:anchor="__RefHeading___Toc403197_1738255347">
            <w:r>
              <w:rPr>
                <w:webHidden/>
                <w:rStyle w:val="IndexLink"/>
                <w:rtl w:val="true"/>
              </w:rPr>
              <w:t>أعقاب محمّد بن عبد الرحمن السقّاف</w:t>
            </w:r>
            <w:r>
              <w:rPr>
                <w:rStyle w:val="IndexLink"/>
                <w:rtl w:val="true"/>
              </w:rPr>
              <w:tab/>
            </w:r>
            <w:r>
              <w:rPr>
                <w:rStyle w:val="IndexLink"/>
              </w:rPr>
              <w:t>453</w:t>
            </w:r>
          </w:hyperlink>
        </w:p>
        <w:p>
          <w:pPr>
            <w:pStyle w:val="Contents3"/>
            <w:tabs>
              <w:tab w:val="clear" w:pos="8459"/>
              <w:tab w:val="right" w:pos="9026" w:leader="dot"/>
            </w:tabs>
            <w:rPr/>
          </w:pPr>
          <w:hyperlink w:anchor="__RefHeading___Toc403199_1738255347">
            <w:r>
              <w:rPr>
                <w:webHidden/>
                <w:rStyle w:val="IndexLink"/>
                <w:rtl w:val="true"/>
              </w:rPr>
              <w:t>أعقاب جعفر بن عبد الرحمن السقّاف</w:t>
            </w:r>
            <w:r>
              <w:rPr>
                <w:rStyle w:val="IndexLink"/>
                <w:rtl w:val="true"/>
              </w:rPr>
              <w:tab/>
            </w:r>
            <w:r>
              <w:rPr>
                <w:rStyle w:val="IndexLink"/>
              </w:rPr>
              <w:t>453</w:t>
            </w:r>
          </w:hyperlink>
        </w:p>
        <w:p>
          <w:pPr>
            <w:pStyle w:val="Contents3"/>
            <w:tabs>
              <w:tab w:val="clear" w:pos="8459"/>
              <w:tab w:val="right" w:pos="9026" w:leader="dot"/>
            </w:tabs>
            <w:rPr/>
          </w:pPr>
          <w:hyperlink w:anchor="__RefHeading___Toc403201_1738255347">
            <w:r>
              <w:rPr>
                <w:webHidden/>
                <w:rStyle w:val="IndexLink"/>
                <w:rtl w:val="true"/>
              </w:rPr>
              <w:t>أعقاب أبی بکر السکران بن عبد الرحمن السقّاف</w:t>
            </w:r>
            <w:r>
              <w:rPr>
                <w:rStyle w:val="IndexLink"/>
                <w:rtl w:val="true"/>
              </w:rPr>
              <w:tab/>
            </w:r>
            <w:r>
              <w:rPr>
                <w:rStyle w:val="IndexLink"/>
              </w:rPr>
              <w:t>453</w:t>
            </w:r>
          </w:hyperlink>
        </w:p>
        <w:p>
          <w:pPr>
            <w:pStyle w:val="Contents3"/>
            <w:tabs>
              <w:tab w:val="clear" w:pos="8459"/>
              <w:tab w:val="right" w:pos="9026" w:leader="dot"/>
            </w:tabs>
            <w:rPr/>
          </w:pPr>
          <w:hyperlink w:anchor="__RefHeading___Toc403203_1738255347">
            <w:r>
              <w:rPr>
                <w:webHidden/>
                <w:rStyle w:val="IndexLink"/>
                <w:rtl w:val="true"/>
              </w:rPr>
              <w:t>أعقاب عبد اللّه العیدروس بن أبی بکر السکران</w:t>
            </w:r>
            <w:r>
              <w:rPr>
                <w:rStyle w:val="IndexLink"/>
                <w:rtl w:val="true"/>
              </w:rPr>
              <w:tab/>
            </w:r>
            <w:r>
              <w:rPr>
                <w:rStyle w:val="IndexLink"/>
              </w:rPr>
              <w:t>454</w:t>
            </w:r>
          </w:hyperlink>
        </w:p>
        <w:p>
          <w:pPr>
            <w:pStyle w:val="Contents3"/>
            <w:tabs>
              <w:tab w:val="clear" w:pos="8459"/>
              <w:tab w:val="right" w:pos="9026" w:leader="dot"/>
            </w:tabs>
            <w:rPr/>
          </w:pPr>
          <w:hyperlink w:anchor="__RefHeading___Toc403205_1738255347">
            <w:r>
              <w:rPr>
                <w:webHidden/>
                <w:rStyle w:val="IndexLink"/>
                <w:rtl w:val="true"/>
              </w:rPr>
              <w:t>أعقاب شیخ بن عبد اللّه العیدروس</w:t>
            </w:r>
            <w:r>
              <w:rPr>
                <w:rStyle w:val="IndexLink"/>
                <w:rtl w:val="true"/>
              </w:rPr>
              <w:tab/>
            </w:r>
            <w:r>
              <w:rPr>
                <w:rStyle w:val="IndexLink"/>
              </w:rPr>
              <w:t>454</w:t>
            </w:r>
          </w:hyperlink>
        </w:p>
        <w:p>
          <w:pPr>
            <w:pStyle w:val="Contents3"/>
            <w:tabs>
              <w:tab w:val="clear" w:pos="8459"/>
              <w:tab w:val="right" w:pos="9026" w:leader="dot"/>
            </w:tabs>
            <w:rPr/>
          </w:pPr>
          <w:hyperlink w:anchor="__RefHeading___Toc403207_1738255347">
            <w:r>
              <w:rPr>
                <w:webHidden/>
                <w:rStyle w:val="IndexLink"/>
                <w:rtl w:val="true"/>
              </w:rPr>
              <w:t>أعقاب الحسین بن عبد اللّه العیدروس</w:t>
            </w:r>
            <w:r>
              <w:rPr>
                <w:rStyle w:val="IndexLink"/>
                <w:rtl w:val="true"/>
              </w:rPr>
              <w:tab/>
            </w:r>
            <w:r>
              <w:rPr>
                <w:rStyle w:val="IndexLink"/>
              </w:rPr>
              <w:t>455</w:t>
            </w:r>
          </w:hyperlink>
        </w:p>
        <w:p>
          <w:pPr>
            <w:pStyle w:val="Contents3"/>
            <w:tabs>
              <w:tab w:val="clear" w:pos="8459"/>
              <w:tab w:val="right" w:pos="9026" w:leader="dot"/>
            </w:tabs>
            <w:rPr/>
          </w:pPr>
          <w:hyperlink w:anchor="__RefHeading___Toc403209_1738255347">
            <w:r>
              <w:rPr>
                <w:webHidden/>
                <w:rStyle w:val="IndexLink"/>
                <w:rtl w:val="true"/>
              </w:rPr>
              <w:t>أعقاب علوی بن عبد اللّه العیدروس</w:t>
            </w:r>
            <w:r>
              <w:rPr>
                <w:rStyle w:val="IndexLink"/>
                <w:rtl w:val="true"/>
              </w:rPr>
              <w:tab/>
            </w:r>
            <w:r>
              <w:rPr>
                <w:rStyle w:val="IndexLink"/>
              </w:rPr>
              <w:t>457</w:t>
            </w:r>
          </w:hyperlink>
        </w:p>
        <w:p>
          <w:pPr>
            <w:pStyle w:val="Contents3"/>
            <w:tabs>
              <w:tab w:val="clear" w:pos="8459"/>
              <w:tab w:val="right" w:pos="9026" w:leader="dot"/>
            </w:tabs>
            <w:rPr/>
          </w:pPr>
          <w:hyperlink w:anchor="__RefHeading___Toc403211_1738255347">
            <w:r>
              <w:rPr>
                <w:webHidden/>
                <w:rStyle w:val="IndexLink"/>
                <w:rtl w:val="true"/>
              </w:rPr>
              <w:t>أعقاب علی بن أبی بکر السکران</w:t>
            </w:r>
            <w:r>
              <w:rPr>
                <w:rStyle w:val="IndexLink"/>
                <w:rtl w:val="true"/>
              </w:rPr>
              <w:tab/>
            </w:r>
            <w:r>
              <w:rPr>
                <w:rStyle w:val="IndexLink"/>
              </w:rPr>
              <w:t>457</w:t>
            </w:r>
          </w:hyperlink>
        </w:p>
        <w:p>
          <w:pPr>
            <w:pStyle w:val="Contents3"/>
            <w:tabs>
              <w:tab w:val="clear" w:pos="8459"/>
              <w:tab w:val="right" w:pos="9026" w:leader="dot"/>
            </w:tabs>
            <w:rPr/>
          </w:pPr>
          <w:hyperlink w:anchor="__RefHeading___Toc403213_1738255347">
            <w:r>
              <w:rPr>
                <w:webHidden/>
                <w:rStyle w:val="IndexLink"/>
                <w:rtl w:val="true"/>
              </w:rPr>
              <w:t>أعقاب عبد اللّه بن علی بن أبی بکر السکران</w:t>
            </w:r>
            <w:r>
              <w:rPr>
                <w:rStyle w:val="IndexLink"/>
                <w:rtl w:val="true"/>
              </w:rPr>
              <w:tab/>
            </w:r>
            <w:r>
              <w:rPr>
                <w:rStyle w:val="IndexLink"/>
              </w:rPr>
              <w:t>457</w:t>
            </w:r>
          </w:hyperlink>
        </w:p>
        <w:p>
          <w:pPr>
            <w:pStyle w:val="Contents3"/>
            <w:tabs>
              <w:tab w:val="clear" w:pos="8459"/>
              <w:tab w:val="right" w:pos="9026" w:leader="dot"/>
            </w:tabs>
            <w:rPr/>
          </w:pPr>
          <w:hyperlink w:anchor="__RefHeading___Toc403215_1738255347">
            <w:r>
              <w:rPr>
                <w:webHidden/>
                <w:rStyle w:val="IndexLink"/>
                <w:rtl w:val="true"/>
              </w:rPr>
              <w:t>أعقاب الحسن بن علی بن أبی بکر السکران</w:t>
            </w:r>
            <w:r>
              <w:rPr>
                <w:rStyle w:val="IndexLink"/>
                <w:rtl w:val="true"/>
              </w:rPr>
              <w:tab/>
            </w:r>
            <w:r>
              <w:rPr>
                <w:rStyle w:val="IndexLink"/>
              </w:rPr>
              <w:t>457</w:t>
            </w:r>
          </w:hyperlink>
        </w:p>
        <w:p>
          <w:pPr>
            <w:pStyle w:val="Contents3"/>
            <w:tabs>
              <w:tab w:val="clear" w:pos="8459"/>
              <w:tab w:val="right" w:pos="9026" w:leader="dot"/>
            </w:tabs>
            <w:rPr/>
          </w:pPr>
          <w:hyperlink w:anchor="__RefHeading___Toc403217_1738255347">
            <w:r>
              <w:rPr>
                <w:webHidden/>
                <w:rStyle w:val="IndexLink"/>
                <w:rtl w:val="true"/>
              </w:rPr>
              <w:t>أعقاب عبد الرحمن بن علی بن أبی بکر السکران</w:t>
            </w:r>
            <w:r>
              <w:rPr>
                <w:rStyle w:val="IndexLink"/>
                <w:rtl w:val="true"/>
              </w:rPr>
              <w:tab/>
            </w:r>
            <w:r>
              <w:rPr>
                <w:rStyle w:val="IndexLink"/>
              </w:rPr>
              <w:t>458</w:t>
            </w:r>
          </w:hyperlink>
        </w:p>
        <w:p>
          <w:pPr>
            <w:pStyle w:val="Contents3"/>
            <w:tabs>
              <w:tab w:val="clear" w:pos="8459"/>
              <w:tab w:val="right" w:pos="9026" w:leader="dot"/>
            </w:tabs>
            <w:rPr/>
          </w:pPr>
          <w:hyperlink w:anchor="__RefHeading___Toc403219_1738255347">
            <w:r>
              <w:rPr>
                <w:webHidden/>
                <w:rStyle w:val="IndexLink"/>
                <w:rtl w:val="true"/>
              </w:rPr>
              <w:t>أعقاب علی بن محمّد بن شهاب الدین الأصغر</w:t>
            </w:r>
            <w:r>
              <w:rPr>
                <w:rStyle w:val="IndexLink"/>
                <w:rtl w:val="true"/>
              </w:rPr>
              <w:tab/>
            </w:r>
            <w:r>
              <w:rPr>
                <w:rStyle w:val="IndexLink"/>
              </w:rPr>
              <w:t>459</w:t>
            </w:r>
          </w:hyperlink>
        </w:p>
        <w:p>
          <w:pPr>
            <w:pStyle w:val="Contents3"/>
            <w:tabs>
              <w:tab w:val="clear" w:pos="8459"/>
              <w:tab w:val="right" w:pos="9026" w:leader="dot"/>
            </w:tabs>
            <w:rPr/>
          </w:pPr>
          <w:hyperlink w:anchor="__RefHeading___Toc403221_1738255347">
            <w:r>
              <w:rPr>
                <w:webHidden/>
                <w:rStyle w:val="IndexLink"/>
                <w:rtl w:val="true"/>
              </w:rPr>
              <w:t>أعقاب عیدروس بن محمّد بن شهاب الدین الأصغر</w:t>
            </w:r>
            <w:r>
              <w:rPr>
                <w:rStyle w:val="IndexLink"/>
                <w:rtl w:val="true"/>
              </w:rPr>
              <w:tab/>
            </w:r>
            <w:r>
              <w:rPr>
                <w:rStyle w:val="IndexLink"/>
              </w:rPr>
              <w:t>460</w:t>
            </w:r>
          </w:hyperlink>
        </w:p>
        <w:p>
          <w:pPr>
            <w:pStyle w:val="Contents3"/>
            <w:tabs>
              <w:tab w:val="clear" w:pos="8459"/>
              <w:tab w:val="right" w:pos="9026" w:leader="dot"/>
            </w:tabs>
            <w:rPr/>
          </w:pPr>
          <w:hyperlink w:anchor="__RefHeading___Toc403223_1738255347">
            <w:r>
              <w:rPr>
                <w:webHidden/>
                <w:rStyle w:val="IndexLink"/>
                <w:rtl w:val="true"/>
              </w:rPr>
              <w:t>أعقاب أحمد بن أبی بکر السکران بن عبد الرحمن السقّاف</w:t>
            </w:r>
            <w:r>
              <w:rPr>
                <w:rStyle w:val="IndexLink"/>
                <w:rtl w:val="true"/>
              </w:rPr>
              <w:tab/>
            </w:r>
            <w:r>
              <w:rPr>
                <w:rStyle w:val="IndexLink"/>
              </w:rPr>
              <w:t>460</w:t>
            </w:r>
          </w:hyperlink>
        </w:p>
        <w:p>
          <w:pPr>
            <w:pStyle w:val="Contents3"/>
            <w:tabs>
              <w:tab w:val="clear" w:pos="8459"/>
              <w:tab w:val="right" w:pos="9026" w:leader="dot"/>
            </w:tabs>
            <w:rPr/>
          </w:pPr>
          <w:hyperlink w:anchor="__RefHeading___Toc403225_1738255347">
            <w:r>
              <w:rPr>
                <w:webHidden/>
                <w:rStyle w:val="IndexLink"/>
                <w:rtl w:val="true"/>
              </w:rPr>
              <w:t>أعقاب عقیل بن عبد الرحمن السقّاف</w:t>
            </w:r>
            <w:r>
              <w:rPr>
                <w:rStyle w:val="IndexLink"/>
                <w:rtl w:val="true"/>
              </w:rPr>
              <w:tab/>
            </w:r>
            <w:r>
              <w:rPr>
                <w:rStyle w:val="IndexLink"/>
              </w:rPr>
              <w:t>461</w:t>
            </w:r>
          </w:hyperlink>
        </w:p>
        <w:p>
          <w:pPr>
            <w:pStyle w:val="Contents3"/>
            <w:tabs>
              <w:tab w:val="clear" w:pos="8459"/>
              <w:tab w:val="right" w:pos="9026" w:leader="dot"/>
            </w:tabs>
            <w:rPr/>
          </w:pPr>
          <w:hyperlink w:anchor="__RefHeading___Toc403227_1738255347">
            <w:r>
              <w:rPr>
                <w:webHidden/>
                <w:rStyle w:val="IndexLink"/>
                <w:rtl w:val="true"/>
              </w:rPr>
              <w:t>أعقاب علی بن عبد الرحمن السقّاف</w:t>
            </w:r>
            <w:r>
              <w:rPr>
                <w:rStyle w:val="IndexLink"/>
                <w:rtl w:val="true"/>
              </w:rPr>
              <w:tab/>
            </w:r>
            <w:r>
              <w:rPr>
                <w:rStyle w:val="IndexLink"/>
              </w:rPr>
              <w:t>461</w:t>
            </w:r>
          </w:hyperlink>
        </w:p>
        <w:p>
          <w:pPr>
            <w:pStyle w:val="Contents3"/>
            <w:tabs>
              <w:tab w:val="clear" w:pos="8459"/>
              <w:tab w:val="right" w:pos="9026" w:leader="dot"/>
            </w:tabs>
            <w:rPr/>
          </w:pPr>
          <w:hyperlink w:anchor="__RefHeading___Toc403229_1738255347">
            <w:r>
              <w:rPr>
                <w:webHidden/>
                <w:rStyle w:val="IndexLink"/>
                <w:rtl w:val="true"/>
              </w:rPr>
              <w:t>أعقاب علوی بن عبد الرحمن السقّاف</w:t>
            </w:r>
            <w:r>
              <w:rPr>
                <w:rStyle w:val="IndexLink"/>
                <w:rtl w:val="true"/>
              </w:rPr>
              <w:tab/>
            </w:r>
            <w:r>
              <w:rPr>
                <w:rStyle w:val="IndexLink"/>
              </w:rPr>
              <w:t>462</w:t>
            </w:r>
          </w:hyperlink>
        </w:p>
        <w:p>
          <w:pPr>
            <w:pStyle w:val="Contents3"/>
            <w:tabs>
              <w:tab w:val="clear" w:pos="8459"/>
              <w:tab w:val="right" w:pos="9026" w:leader="dot"/>
            </w:tabs>
            <w:rPr/>
          </w:pPr>
          <w:hyperlink w:anchor="__RefHeading___Toc403231_1738255347">
            <w:r>
              <w:rPr>
                <w:webHidden/>
                <w:rStyle w:val="IndexLink"/>
                <w:rtl w:val="true"/>
              </w:rPr>
              <w:t>أعقاب إبراهیم بن عبد الرحمن السقّاف</w:t>
            </w:r>
            <w:r>
              <w:rPr>
                <w:rStyle w:val="IndexLink"/>
                <w:rtl w:val="true"/>
              </w:rPr>
              <w:tab/>
            </w:r>
            <w:r>
              <w:rPr>
                <w:rStyle w:val="IndexLink"/>
              </w:rPr>
              <w:t>462</w:t>
            </w:r>
          </w:hyperlink>
        </w:p>
        <w:p>
          <w:pPr>
            <w:pStyle w:val="Contents3"/>
            <w:tabs>
              <w:tab w:val="clear" w:pos="8459"/>
              <w:tab w:val="right" w:pos="9026" w:leader="dot"/>
            </w:tabs>
            <w:rPr/>
          </w:pPr>
          <w:hyperlink w:anchor="__RefHeading___Toc403233_1738255347">
            <w:r>
              <w:rPr>
                <w:webHidden/>
                <w:rStyle w:val="IndexLink"/>
                <w:rtl w:val="true"/>
              </w:rPr>
              <w:t>أعقاب الحسین بن عبد الرحمن السقّاف</w:t>
            </w:r>
            <w:r>
              <w:rPr>
                <w:rStyle w:val="IndexLink"/>
                <w:rtl w:val="true"/>
              </w:rPr>
              <w:tab/>
            </w:r>
            <w:r>
              <w:rPr>
                <w:rStyle w:val="IndexLink"/>
              </w:rPr>
              <w:t>462</w:t>
            </w:r>
          </w:hyperlink>
        </w:p>
        <w:p>
          <w:pPr>
            <w:pStyle w:val="Contents3"/>
            <w:tabs>
              <w:tab w:val="clear" w:pos="8459"/>
              <w:tab w:val="right" w:pos="9026" w:leader="dot"/>
            </w:tabs>
            <w:rPr/>
          </w:pPr>
          <w:hyperlink w:anchor="__RefHeading___Toc403235_1738255347">
            <w:r>
              <w:rPr>
                <w:webHidden/>
                <w:rStyle w:val="IndexLink"/>
                <w:rtl w:val="true"/>
              </w:rPr>
              <w:t>أعقاب عبد اللّه بن عبد الرحمن السقّاف</w:t>
            </w:r>
            <w:r>
              <w:rPr>
                <w:rStyle w:val="IndexLink"/>
                <w:rtl w:val="true"/>
              </w:rPr>
              <w:tab/>
            </w:r>
            <w:r>
              <w:rPr>
                <w:rStyle w:val="IndexLink"/>
              </w:rPr>
              <w:t>463</w:t>
            </w:r>
          </w:hyperlink>
        </w:p>
        <w:p>
          <w:pPr>
            <w:pStyle w:val="Contents3"/>
            <w:tabs>
              <w:tab w:val="clear" w:pos="8459"/>
              <w:tab w:val="right" w:pos="9026" w:leader="dot"/>
            </w:tabs>
            <w:rPr/>
          </w:pPr>
          <w:hyperlink w:anchor="__RefHeading___Toc403237_1738255347">
            <w:r>
              <w:rPr>
                <w:webHidden/>
                <w:rStyle w:val="IndexLink"/>
                <w:rtl w:val="true"/>
              </w:rPr>
              <w:t>أعقاب علوی بن محمّد مولی الدویلة</w:t>
            </w:r>
            <w:r>
              <w:rPr>
                <w:rStyle w:val="IndexLink"/>
                <w:rtl w:val="true"/>
              </w:rPr>
              <w:tab/>
            </w:r>
            <w:r>
              <w:rPr>
                <w:rStyle w:val="IndexLink"/>
              </w:rPr>
              <w:t>467</w:t>
            </w:r>
          </w:hyperlink>
        </w:p>
        <w:p>
          <w:pPr>
            <w:pStyle w:val="Contents3"/>
            <w:tabs>
              <w:tab w:val="clear" w:pos="8459"/>
              <w:tab w:val="right" w:pos="9026" w:leader="dot"/>
            </w:tabs>
            <w:rPr/>
          </w:pPr>
          <w:hyperlink w:anchor="__RefHeading___Toc403239_1738255347">
            <w:r>
              <w:rPr>
                <w:webHidden/>
                <w:rStyle w:val="IndexLink"/>
                <w:rtl w:val="true"/>
              </w:rPr>
              <w:t>أعقاب علی بن محمّد مولی الدویلة</w:t>
            </w:r>
            <w:r>
              <w:rPr>
                <w:rStyle w:val="IndexLink"/>
                <w:rtl w:val="true"/>
              </w:rPr>
              <w:tab/>
            </w:r>
            <w:r>
              <w:rPr>
                <w:rStyle w:val="IndexLink"/>
              </w:rPr>
              <w:t>467</w:t>
            </w:r>
          </w:hyperlink>
        </w:p>
        <w:p>
          <w:pPr>
            <w:pStyle w:val="Contents3"/>
            <w:tabs>
              <w:tab w:val="clear" w:pos="8459"/>
              <w:tab w:val="right" w:pos="9026" w:leader="dot"/>
            </w:tabs>
            <w:rPr/>
          </w:pPr>
          <w:hyperlink w:anchor="__RefHeading___Toc403241_1738255347">
            <w:r>
              <w:rPr>
                <w:webHidden/>
                <w:rStyle w:val="IndexLink"/>
                <w:rtl w:val="true"/>
              </w:rPr>
              <w:t>أعقاب عبد اللّه باعلوی بن علوی بن محمّد الفقیه المقدّم</w:t>
            </w:r>
            <w:r>
              <w:rPr>
                <w:rStyle w:val="IndexLink"/>
                <w:rtl w:val="true"/>
              </w:rPr>
              <w:tab/>
            </w:r>
            <w:r>
              <w:rPr>
                <w:rStyle w:val="IndexLink"/>
              </w:rPr>
              <w:t>467</w:t>
            </w:r>
          </w:hyperlink>
        </w:p>
        <w:p>
          <w:pPr>
            <w:pStyle w:val="Contents3"/>
            <w:tabs>
              <w:tab w:val="clear" w:pos="8459"/>
              <w:tab w:val="right" w:pos="9026" w:leader="dot"/>
            </w:tabs>
            <w:rPr/>
          </w:pPr>
          <w:hyperlink w:anchor="__RefHeading___Toc403243_1738255347">
            <w:r>
              <w:rPr>
                <w:webHidden/>
                <w:rStyle w:val="IndexLink"/>
                <w:rtl w:val="true"/>
              </w:rPr>
              <w:t>أعقاب محمّد بن عبد اللّه باعلوی بن علوی بن محمّد الفقیه المقدّم</w:t>
            </w:r>
            <w:r>
              <w:rPr>
                <w:rStyle w:val="IndexLink"/>
                <w:rtl w:val="true"/>
              </w:rPr>
              <w:tab/>
            </w:r>
            <w:r>
              <w:rPr>
                <w:rStyle w:val="IndexLink"/>
              </w:rPr>
              <w:t>468</w:t>
            </w:r>
          </w:hyperlink>
        </w:p>
        <w:p>
          <w:pPr>
            <w:pStyle w:val="Contents3"/>
            <w:tabs>
              <w:tab w:val="clear" w:pos="8459"/>
              <w:tab w:val="right" w:pos="9026" w:leader="dot"/>
            </w:tabs>
            <w:rPr/>
          </w:pPr>
          <w:hyperlink w:anchor="__RefHeading___Toc403245_1738255347">
            <w:r>
              <w:rPr>
                <w:webHidden/>
                <w:rStyle w:val="IndexLink"/>
                <w:rtl w:val="true"/>
              </w:rPr>
              <w:t>أعقاب أحمد بن محمّد الفقیه المقدّم</w:t>
            </w:r>
            <w:r>
              <w:rPr>
                <w:rStyle w:val="IndexLink"/>
                <w:rtl w:val="true"/>
              </w:rPr>
              <w:tab/>
            </w:r>
            <w:r>
              <w:rPr>
                <w:rStyle w:val="IndexLink"/>
              </w:rPr>
              <w:t>470</w:t>
            </w:r>
          </w:hyperlink>
        </w:p>
        <w:p>
          <w:pPr>
            <w:pStyle w:val="Contents3"/>
            <w:tabs>
              <w:tab w:val="clear" w:pos="8459"/>
              <w:tab w:val="right" w:pos="9026" w:leader="dot"/>
            </w:tabs>
            <w:rPr/>
          </w:pPr>
          <w:hyperlink w:anchor="__RefHeading___Toc403247_1738255347">
            <w:r>
              <w:rPr>
                <w:webHidden/>
                <w:rStyle w:val="IndexLink"/>
                <w:rtl w:val="true"/>
              </w:rPr>
              <w:t>أعقاب عمر بن أحمد بن محمّد الفقیه المقدّم</w:t>
            </w:r>
            <w:r>
              <w:rPr>
                <w:rStyle w:val="IndexLink"/>
                <w:rtl w:val="true"/>
              </w:rPr>
              <w:tab/>
            </w:r>
            <w:r>
              <w:rPr>
                <w:rStyle w:val="IndexLink"/>
              </w:rPr>
              <w:t>470</w:t>
            </w:r>
          </w:hyperlink>
        </w:p>
        <w:p>
          <w:pPr>
            <w:pStyle w:val="Contents3"/>
            <w:tabs>
              <w:tab w:val="clear" w:pos="8459"/>
              <w:tab w:val="right" w:pos="9026" w:leader="dot"/>
            </w:tabs>
            <w:rPr/>
          </w:pPr>
          <w:hyperlink w:anchor="__RefHeading___Toc403249_1738255347">
            <w:r>
              <w:rPr>
                <w:webHidden/>
                <w:rStyle w:val="IndexLink"/>
                <w:rtl w:val="true"/>
              </w:rPr>
              <w:t>أعقاب علوی بن أحمد بن محمّد الفقیه المقدّم</w:t>
            </w:r>
            <w:r>
              <w:rPr>
                <w:rStyle w:val="IndexLink"/>
                <w:rtl w:val="true"/>
              </w:rPr>
              <w:tab/>
            </w:r>
            <w:r>
              <w:rPr>
                <w:rStyle w:val="IndexLink"/>
              </w:rPr>
              <w:t>471</w:t>
            </w:r>
          </w:hyperlink>
        </w:p>
        <w:p>
          <w:pPr>
            <w:pStyle w:val="Contents3"/>
            <w:tabs>
              <w:tab w:val="clear" w:pos="8459"/>
              <w:tab w:val="right" w:pos="9026" w:leader="dot"/>
            </w:tabs>
            <w:rPr/>
          </w:pPr>
          <w:hyperlink w:anchor="__RefHeading___Toc403251_1738255347">
            <w:r>
              <w:rPr>
                <w:webHidden/>
                <w:rStyle w:val="IndexLink"/>
                <w:rtl w:val="true"/>
              </w:rPr>
              <w:t>أعقاب أبی بکر بن أحمد بن محمّد الفقیه المقدّم</w:t>
            </w:r>
            <w:r>
              <w:rPr>
                <w:rStyle w:val="IndexLink"/>
                <w:rtl w:val="true"/>
              </w:rPr>
              <w:tab/>
            </w:r>
            <w:r>
              <w:rPr>
                <w:rStyle w:val="IndexLink"/>
              </w:rPr>
              <w:t>471</w:t>
            </w:r>
          </w:hyperlink>
        </w:p>
        <w:p>
          <w:pPr>
            <w:pStyle w:val="Contents3"/>
            <w:tabs>
              <w:tab w:val="clear" w:pos="8459"/>
              <w:tab w:val="right" w:pos="9026" w:leader="dot"/>
            </w:tabs>
            <w:rPr/>
          </w:pPr>
          <w:hyperlink w:anchor="__RefHeading___Toc403253_1738255347">
            <w:r>
              <w:rPr>
                <w:webHidden/>
                <w:rStyle w:val="IndexLink"/>
                <w:rtl w:val="true"/>
              </w:rPr>
              <w:t>أعقاب محمّد بن أحمد بن محمّد الفقیه المقدّم</w:t>
            </w:r>
            <w:r>
              <w:rPr>
                <w:rStyle w:val="IndexLink"/>
                <w:rtl w:val="true"/>
              </w:rPr>
              <w:tab/>
            </w:r>
            <w:r>
              <w:rPr>
                <w:rStyle w:val="IndexLink"/>
              </w:rPr>
              <w:t>471</w:t>
            </w:r>
          </w:hyperlink>
        </w:p>
        <w:p>
          <w:pPr>
            <w:pStyle w:val="Contents3"/>
            <w:tabs>
              <w:tab w:val="clear" w:pos="8459"/>
              <w:tab w:val="right" w:pos="9026" w:leader="dot"/>
            </w:tabs>
            <w:rPr/>
          </w:pPr>
          <w:hyperlink w:anchor="__RefHeading___Toc403255_1738255347">
            <w:r>
              <w:rPr>
                <w:webHidden/>
                <w:rStyle w:val="IndexLink"/>
                <w:rtl w:val="true"/>
              </w:rPr>
              <w:t>أعقاب الحسین بن علی بن محمّد بن أحمد بن محمّد الفقیه المقدّم</w:t>
            </w:r>
            <w:r>
              <w:rPr>
                <w:rStyle w:val="IndexLink"/>
                <w:rtl w:val="true"/>
              </w:rPr>
              <w:tab/>
            </w:r>
            <w:r>
              <w:rPr>
                <w:rStyle w:val="IndexLink"/>
              </w:rPr>
              <w:t>473</w:t>
            </w:r>
          </w:hyperlink>
        </w:p>
        <w:p>
          <w:pPr>
            <w:pStyle w:val="Contents3"/>
            <w:tabs>
              <w:tab w:val="clear" w:pos="8459"/>
              <w:tab w:val="right" w:pos="9026" w:leader="dot"/>
            </w:tabs>
            <w:rPr/>
          </w:pPr>
          <w:hyperlink w:anchor="__RefHeading___Toc403257_1738255347">
            <w:r>
              <w:rPr>
                <w:webHidden/>
                <w:rStyle w:val="IndexLink"/>
                <w:rtl w:val="true"/>
              </w:rPr>
              <w:t>أعقاب محمّد بن علی بن محمّد بن أحمد بن محمّد الفقیه المقدّم</w:t>
            </w:r>
            <w:r>
              <w:rPr>
                <w:rStyle w:val="IndexLink"/>
                <w:rtl w:val="true"/>
              </w:rPr>
              <w:tab/>
            </w:r>
            <w:r>
              <w:rPr>
                <w:rStyle w:val="IndexLink"/>
              </w:rPr>
              <w:t>473</w:t>
            </w:r>
          </w:hyperlink>
        </w:p>
        <w:p>
          <w:pPr>
            <w:pStyle w:val="Contents3"/>
            <w:tabs>
              <w:tab w:val="clear" w:pos="8459"/>
              <w:tab w:val="right" w:pos="9026" w:leader="dot"/>
            </w:tabs>
            <w:rPr/>
          </w:pPr>
          <w:hyperlink w:anchor="__RefHeading___Toc403259_1738255347">
            <w:r>
              <w:rPr>
                <w:webHidden/>
                <w:rStyle w:val="IndexLink"/>
                <w:rtl w:val="true"/>
              </w:rPr>
              <w:t>أعقاب علی بن محمّد الفقیه المقدّم</w:t>
            </w:r>
            <w:r>
              <w:rPr>
                <w:rStyle w:val="IndexLink"/>
                <w:rtl w:val="true"/>
              </w:rPr>
              <w:tab/>
            </w:r>
            <w:r>
              <w:rPr>
                <w:rStyle w:val="IndexLink"/>
              </w:rPr>
              <w:t>474</w:t>
            </w:r>
          </w:hyperlink>
        </w:p>
        <w:p>
          <w:pPr>
            <w:pStyle w:val="Contents3"/>
            <w:tabs>
              <w:tab w:val="clear" w:pos="8459"/>
              <w:tab w:val="right" w:pos="9026" w:leader="dot"/>
            </w:tabs>
            <w:rPr/>
          </w:pPr>
          <w:hyperlink w:anchor="__RefHeading___Toc403261_1738255347">
            <w:r>
              <w:rPr>
                <w:webHidden/>
                <w:rStyle w:val="IndexLink"/>
                <w:rtl w:val="true"/>
              </w:rPr>
              <w:t>أعقاب الحسن المعلّم بن محمّد أسد اللّه بن الحسن الترابی</w:t>
            </w:r>
            <w:r>
              <w:rPr>
                <w:rStyle w:val="IndexLink"/>
                <w:rtl w:val="true"/>
              </w:rPr>
              <w:tab/>
            </w:r>
            <w:r>
              <w:rPr>
                <w:rStyle w:val="IndexLink"/>
              </w:rPr>
              <w:t>476</w:t>
            </w:r>
          </w:hyperlink>
        </w:p>
        <w:p>
          <w:pPr>
            <w:pStyle w:val="Contents3"/>
            <w:tabs>
              <w:tab w:val="clear" w:pos="8459"/>
              <w:tab w:val="right" w:pos="9026" w:leader="dot"/>
            </w:tabs>
            <w:rPr/>
          </w:pPr>
          <w:hyperlink w:anchor="__RefHeading___Toc403263_1738255347">
            <w:r>
              <w:rPr>
                <w:webHidden/>
                <w:rStyle w:val="IndexLink"/>
                <w:rtl w:val="true"/>
              </w:rPr>
              <w:t>أعقاب علوی بن محمّد صاحب مرباط</w:t>
            </w:r>
            <w:r>
              <w:rPr>
                <w:rStyle w:val="IndexLink"/>
                <w:rtl w:val="true"/>
              </w:rPr>
              <w:tab/>
            </w:r>
            <w:r>
              <w:rPr>
                <w:rStyle w:val="IndexLink"/>
              </w:rPr>
              <w:t>478</w:t>
            </w:r>
          </w:hyperlink>
        </w:p>
        <w:p>
          <w:pPr>
            <w:pStyle w:val="Contents3"/>
            <w:tabs>
              <w:tab w:val="clear" w:pos="8459"/>
              <w:tab w:val="right" w:pos="9026" w:leader="dot"/>
            </w:tabs>
            <w:rPr/>
          </w:pPr>
          <w:hyperlink w:anchor="__RefHeading___Toc403265_1738255347">
            <w:r>
              <w:rPr>
                <w:webHidden/>
                <w:rStyle w:val="IndexLink"/>
                <w:rtl w:val="true"/>
              </w:rPr>
              <w:t>أعقاب علوی بن أحمد بن عبد الرحمن بن علوی بن محمّد صاحب مرباط</w:t>
            </w:r>
            <w:r>
              <w:rPr>
                <w:rStyle w:val="IndexLink"/>
                <w:rtl w:val="true"/>
              </w:rPr>
              <w:tab/>
            </w:r>
            <w:r>
              <w:rPr>
                <w:rStyle w:val="IndexLink"/>
              </w:rPr>
              <w:t>480</w:t>
            </w:r>
          </w:hyperlink>
        </w:p>
        <w:p>
          <w:pPr>
            <w:pStyle w:val="Contents3"/>
            <w:tabs>
              <w:tab w:val="clear" w:pos="8459"/>
              <w:tab w:val="right" w:pos="9026" w:leader="dot"/>
            </w:tabs>
            <w:rPr/>
          </w:pPr>
          <w:hyperlink w:anchor="__RefHeading___Toc403267_1738255347">
            <w:r>
              <w:rPr>
                <w:webHidden/>
                <w:rStyle w:val="IndexLink"/>
                <w:rtl w:val="true"/>
              </w:rPr>
              <w:t>أعقاب موسی بن عیسی النقیب</w:t>
            </w:r>
            <w:r>
              <w:rPr>
                <w:rStyle w:val="IndexLink"/>
                <w:rtl w:val="true"/>
              </w:rPr>
              <w:tab/>
            </w:r>
            <w:r>
              <w:rPr>
                <w:rStyle w:val="IndexLink"/>
              </w:rPr>
              <w:t>480</w:t>
            </w:r>
          </w:hyperlink>
        </w:p>
        <w:p>
          <w:pPr>
            <w:pStyle w:val="Contents3"/>
            <w:tabs>
              <w:tab w:val="clear" w:pos="8459"/>
              <w:tab w:val="right" w:pos="9026" w:leader="dot"/>
            </w:tabs>
            <w:rPr/>
          </w:pPr>
          <w:hyperlink w:anchor="__RefHeading___Toc403269_1738255347">
            <w:r>
              <w:rPr>
                <w:webHidden/>
                <w:rStyle w:val="IndexLink"/>
                <w:rtl w:val="true"/>
              </w:rPr>
              <w:t>أعقاب عبد اللّه بن عیسی النقیب</w:t>
            </w:r>
            <w:r>
              <w:rPr>
                <w:rStyle w:val="IndexLink"/>
                <w:rtl w:val="true"/>
              </w:rPr>
              <w:tab/>
            </w:r>
            <w:r>
              <w:rPr>
                <w:rStyle w:val="IndexLink"/>
              </w:rPr>
              <w:t>481</w:t>
            </w:r>
          </w:hyperlink>
        </w:p>
        <w:p>
          <w:pPr>
            <w:pStyle w:val="Contents3"/>
            <w:tabs>
              <w:tab w:val="clear" w:pos="8459"/>
              <w:tab w:val="right" w:pos="9026" w:leader="dot"/>
            </w:tabs>
            <w:rPr/>
          </w:pPr>
          <w:hyperlink w:anchor="__RefHeading___Toc403271_1738255347">
            <w:r>
              <w:rPr>
                <w:webHidden/>
                <w:rStyle w:val="IndexLink"/>
                <w:rtl w:val="true"/>
              </w:rPr>
              <w:t>أعقاب عبد اللّه الأصغر بن عیسی النقیب</w:t>
            </w:r>
            <w:r>
              <w:rPr>
                <w:rStyle w:val="IndexLink"/>
                <w:rtl w:val="true"/>
              </w:rPr>
              <w:tab/>
            </w:r>
            <w:r>
              <w:rPr>
                <w:rStyle w:val="IndexLink"/>
              </w:rPr>
              <w:t>481</w:t>
            </w:r>
          </w:hyperlink>
        </w:p>
        <w:p>
          <w:pPr>
            <w:pStyle w:val="Contents3"/>
            <w:tabs>
              <w:tab w:val="clear" w:pos="8459"/>
              <w:tab w:val="right" w:pos="9026" w:leader="dot"/>
            </w:tabs>
            <w:rPr/>
          </w:pPr>
          <w:hyperlink w:anchor="__RefHeading___Toc403273_1738255347">
            <w:r>
              <w:rPr>
                <w:webHidden/>
                <w:rStyle w:val="IndexLink"/>
                <w:rtl w:val="true"/>
              </w:rPr>
              <w:t>أعقاب جعفر بن عیسی النقیب</w:t>
            </w:r>
            <w:r>
              <w:rPr>
                <w:rStyle w:val="IndexLink"/>
                <w:rtl w:val="true"/>
              </w:rPr>
              <w:tab/>
            </w:r>
            <w:r>
              <w:rPr>
                <w:rStyle w:val="IndexLink"/>
              </w:rPr>
              <w:t>481</w:t>
            </w:r>
          </w:hyperlink>
        </w:p>
        <w:p>
          <w:pPr>
            <w:pStyle w:val="Contents3"/>
            <w:tabs>
              <w:tab w:val="clear" w:pos="8459"/>
              <w:tab w:val="right" w:pos="9026" w:leader="dot"/>
            </w:tabs>
            <w:rPr/>
          </w:pPr>
          <w:hyperlink w:anchor="__RefHeading___Toc403275_1738255347">
            <w:r>
              <w:rPr>
                <w:webHidden/>
                <w:rStyle w:val="IndexLink"/>
                <w:rtl w:val="true"/>
              </w:rPr>
              <w:t>أعقاب علی بن عیسی النقیب</w:t>
            </w:r>
            <w:r>
              <w:rPr>
                <w:rStyle w:val="IndexLink"/>
                <w:rtl w:val="true"/>
              </w:rPr>
              <w:tab/>
            </w:r>
            <w:r>
              <w:rPr>
                <w:rStyle w:val="IndexLink"/>
              </w:rPr>
              <w:t>482</w:t>
            </w:r>
          </w:hyperlink>
        </w:p>
        <w:p>
          <w:pPr>
            <w:pStyle w:val="Contents3"/>
            <w:tabs>
              <w:tab w:val="clear" w:pos="8459"/>
              <w:tab w:val="right" w:pos="9026" w:leader="dot"/>
            </w:tabs>
            <w:rPr/>
          </w:pPr>
          <w:hyperlink w:anchor="__RefHeading___Toc403277_1738255347">
            <w:r>
              <w:rPr>
                <w:webHidden/>
                <w:rStyle w:val="IndexLink"/>
                <w:rtl w:val="true"/>
              </w:rPr>
              <w:t>أعقاب إسحاق بن عیسی النقیب</w:t>
            </w:r>
            <w:r>
              <w:rPr>
                <w:rStyle w:val="IndexLink"/>
                <w:rtl w:val="true"/>
              </w:rPr>
              <w:tab/>
            </w:r>
            <w:r>
              <w:rPr>
                <w:rStyle w:val="IndexLink"/>
              </w:rPr>
              <w:t>483</w:t>
            </w:r>
          </w:hyperlink>
        </w:p>
        <w:p>
          <w:pPr>
            <w:pStyle w:val="Contents3"/>
            <w:tabs>
              <w:tab w:val="clear" w:pos="8459"/>
              <w:tab w:val="right" w:pos="9026" w:leader="dot"/>
            </w:tabs>
            <w:rPr/>
          </w:pPr>
          <w:hyperlink w:anchor="__RefHeading___Toc403279_1738255347">
            <w:r>
              <w:rPr>
                <w:webHidden/>
                <w:rStyle w:val="IndexLink"/>
                <w:rtl w:val="true"/>
              </w:rPr>
              <w:t>أعقاب سلیمان بن عیسی النقیب</w:t>
            </w:r>
            <w:r>
              <w:rPr>
                <w:rStyle w:val="IndexLink"/>
                <w:rtl w:val="true"/>
              </w:rPr>
              <w:tab/>
            </w:r>
            <w:r>
              <w:rPr>
                <w:rStyle w:val="IndexLink"/>
              </w:rPr>
              <w:t>484</w:t>
            </w:r>
          </w:hyperlink>
        </w:p>
        <w:p>
          <w:pPr>
            <w:pStyle w:val="Contents3"/>
            <w:tabs>
              <w:tab w:val="clear" w:pos="8459"/>
              <w:tab w:val="right" w:pos="9026" w:leader="dot"/>
            </w:tabs>
            <w:rPr/>
          </w:pPr>
          <w:hyperlink w:anchor="__RefHeading___Toc403281_1738255347">
            <w:r>
              <w:rPr>
                <w:webHidden/>
                <w:rStyle w:val="IndexLink"/>
                <w:rtl w:val="true"/>
              </w:rPr>
              <w:t>أعقاب عیسی بن عیسی النقیب</w:t>
            </w:r>
            <w:r>
              <w:rPr>
                <w:rStyle w:val="IndexLink"/>
                <w:rtl w:val="true"/>
              </w:rPr>
              <w:tab/>
            </w:r>
            <w:r>
              <w:rPr>
                <w:rStyle w:val="IndexLink"/>
              </w:rPr>
              <w:t>484</w:t>
            </w:r>
          </w:hyperlink>
        </w:p>
        <w:p>
          <w:pPr>
            <w:pStyle w:val="Contents3"/>
            <w:tabs>
              <w:tab w:val="clear" w:pos="8459"/>
              <w:tab w:val="right" w:pos="9026" w:leader="dot"/>
            </w:tabs>
            <w:rPr/>
          </w:pPr>
          <w:hyperlink w:anchor="__RefHeading___Toc403283_1738255347">
            <w:r>
              <w:rPr>
                <w:webHidden/>
                <w:rStyle w:val="IndexLink"/>
                <w:rtl w:val="true"/>
              </w:rPr>
              <w:t>أعقاب إبراهیم بن محمّد بن عیسی النقیب</w:t>
            </w:r>
            <w:r>
              <w:rPr>
                <w:rStyle w:val="IndexLink"/>
                <w:rtl w:val="true"/>
              </w:rPr>
              <w:tab/>
            </w:r>
            <w:r>
              <w:rPr>
                <w:rStyle w:val="IndexLink"/>
              </w:rPr>
              <w:t>484</w:t>
            </w:r>
          </w:hyperlink>
        </w:p>
        <w:p>
          <w:pPr>
            <w:pStyle w:val="Contents3"/>
            <w:tabs>
              <w:tab w:val="clear" w:pos="8459"/>
              <w:tab w:val="right" w:pos="9026" w:leader="dot"/>
            </w:tabs>
            <w:rPr/>
          </w:pPr>
          <w:hyperlink w:anchor="__RefHeading___Toc403285_1738255347">
            <w:r>
              <w:rPr>
                <w:webHidden/>
                <w:rStyle w:val="IndexLink"/>
                <w:rtl w:val="true"/>
              </w:rPr>
              <w:t>أعقاب یحیی بن محمّد بن علی العریضی</w:t>
            </w:r>
            <w:r>
              <w:rPr>
                <w:rStyle w:val="IndexLink"/>
                <w:rtl w:val="true"/>
              </w:rPr>
              <w:tab/>
            </w:r>
            <w:r>
              <w:rPr>
                <w:rStyle w:val="IndexLink"/>
              </w:rPr>
              <w:t>484</w:t>
            </w:r>
          </w:hyperlink>
        </w:p>
        <w:p>
          <w:pPr>
            <w:pStyle w:val="Contents3"/>
            <w:tabs>
              <w:tab w:val="clear" w:pos="8459"/>
              <w:tab w:val="right" w:pos="9026" w:leader="dot"/>
            </w:tabs>
            <w:rPr/>
          </w:pPr>
          <w:hyperlink w:anchor="__RefHeading___Toc403287_1738255347">
            <w:r>
              <w:rPr>
                <w:webHidden/>
                <w:rStyle w:val="IndexLink"/>
                <w:rtl w:val="true"/>
              </w:rPr>
              <w:t>أعقاب الحسن بن محمّد بن علی العریضی</w:t>
            </w:r>
            <w:r>
              <w:rPr>
                <w:rStyle w:val="IndexLink"/>
                <w:rtl w:val="true"/>
              </w:rPr>
              <w:tab/>
            </w:r>
            <w:r>
              <w:rPr>
                <w:rStyle w:val="IndexLink"/>
              </w:rPr>
              <w:t>485</w:t>
            </w:r>
          </w:hyperlink>
        </w:p>
        <w:p>
          <w:pPr>
            <w:pStyle w:val="Contents3"/>
            <w:tabs>
              <w:tab w:val="clear" w:pos="8459"/>
              <w:tab w:val="right" w:pos="9026" w:leader="dot"/>
            </w:tabs>
            <w:rPr/>
          </w:pPr>
          <w:hyperlink w:anchor="__RefHeading___Toc403289_1738255347">
            <w:r>
              <w:rPr>
                <w:webHidden/>
                <w:rStyle w:val="IndexLink"/>
                <w:rtl w:val="true"/>
              </w:rPr>
              <w:t>أعقاب الحسین بن محمّد بن علی العریضی</w:t>
            </w:r>
            <w:r>
              <w:rPr>
                <w:rStyle w:val="IndexLink"/>
                <w:rtl w:val="true"/>
              </w:rPr>
              <w:tab/>
            </w:r>
            <w:r>
              <w:rPr>
                <w:rStyle w:val="IndexLink"/>
              </w:rPr>
              <w:t>485</w:t>
            </w:r>
          </w:hyperlink>
        </w:p>
        <w:p>
          <w:pPr>
            <w:pStyle w:val="Contents3"/>
            <w:tabs>
              <w:tab w:val="clear" w:pos="8459"/>
              <w:tab w:val="right" w:pos="9026" w:leader="dot"/>
            </w:tabs>
            <w:rPr/>
          </w:pPr>
          <w:hyperlink w:anchor="__RefHeading___Toc403291_1738255347">
            <w:r>
              <w:rPr>
                <w:webHidden/>
                <w:rStyle w:val="IndexLink"/>
                <w:rtl w:val="true"/>
              </w:rPr>
              <w:t>أعقاب جعفر بن محمّد بن علی العریضی</w:t>
            </w:r>
            <w:r>
              <w:rPr>
                <w:rStyle w:val="IndexLink"/>
                <w:rtl w:val="true"/>
              </w:rPr>
              <w:tab/>
            </w:r>
            <w:r>
              <w:rPr>
                <w:rStyle w:val="IndexLink"/>
              </w:rPr>
              <w:t>486</w:t>
            </w:r>
          </w:hyperlink>
        </w:p>
        <w:p>
          <w:pPr>
            <w:pStyle w:val="Contents3"/>
            <w:tabs>
              <w:tab w:val="clear" w:pos="8459"/>
              <w:tab w:val="right" w:pos="9026" w:leader="dot"/>
            </w:tabs>
            <w:rPr/>
          </w:pPr>
          <w:hyperlink w:anchor="__RefHeading___Toc403293_1738255347">
            <w:r>
              <w:rPr>
                <w:webHidden/>
                <w:rStyle w:val="IndexLink"/>
                <w:rtl w:val="true"/>
              </w:rPr>
              <w:t>أعقاب موسی بن محمّد بن علی العریضی</w:t>
            </w:r>
            <w:r>
              <w:rPr>
                <w:rStyle w:val="IndexLink"/>
                <w:rtl w:val="true"/>
              </w:rPr>
              <w:tab/>
            </w:r>
            <w:r>
              <w:rPr>
                <w:rStyle w:val="IndexLink"/>
              </w:rPr>
              <w:t>486</w:t>
            </w:r>
          </w:hyperlink>
        </w:p>
        <w:p>
          <w:pPr>
            <w:pStyle w:val="Contents3"/>
            <w:tabs>
              <w:tab w:val="clear" w:pos="8459"/>
              <w:tab w:val="right" w:pos="9026" w:leader="dot"/>
            </w:tabs>
            <w:rPr/>
          </w:pPr>
          <w:hyperlink w:anchor="__RefHeading___Toc403295_1738255347">
            <w:r>
              <w:rPr>
                <w:webHidden/>
                <w:rStyle w:val="IndexLink"/>
                <w:rtl w:val="true"/>
              </w:rPr>
              <w:t>أعقاب إبراهیم بن محمّد بن علی العریضی</w:t>
            </w:r>
            <w:r>
              <w:rPr>
                <w:rStyle w:val="IndexLink"/>
                <w:rtl w:val="true"/>
              </w:rPr>
              <w:tab/>
            </w:r>
            <w:r>
              <w:rPr>
                <w:rStyle w:val="IndexLink"/>
              </w:rPr>
              <w:t>486</w:t>
            </w:r>
          </w:hyperlink>
        </w:p>
        <w:p>
          <w:pPr>
            <w:pStyle w:val="Contents3"/>
            <w:tabs>
              <w:tab w:val="clear" w:pos="8459"/>
              <w:tab w:val="right" w:pos="9026" w:leader="dot"/>
            </w:tabs>
            <w:rPr/>
          </w:pPr>
          <w:hyperlink w:anchor="__RefHeading___Toc403297_1738255347">
            <w:r>
              <w:rPr>
                <w:webHidden/>
                <w:rStyle w:val="IndexLink"/>
                <w:rtl w:val="true"/>
              </w:rPr>
              <w:t>أعقاب علی بن محمّد بن علی العریضی</w:t>
            </w:r>
            <w:r>
              <w:rPr>
                <w:rStyle w:val="IndexLink"/>
                <w:rtl w:val="true"/>
              </w:rPr>
              <w:tab/>
            </w:r>
            <w:r>
              <w:rPr>
                <w:rStyle w:val="IndexLink"/>
              </w:rPr>
              <w:t>486</w:t>
            </w:r>
          </w:hyperlink>
        </w:p>
        <w:p>
          <w:pPr>
            <w:pStyle w:val="Contents3"/>
            <w:tabs>
              <w:tab w:val="clear" w:pos="8459"/>
              <w:tab w:val="right" w:pos="9026" w:leader="dot"/>
            </w:tabs>
            <w:rPr/>
          </w:pPr>
          <w:hyperlink w:anchor="__RefHeading___Toc403299_1738255347">
            <w:r>
              <w:rPr>
                <w:webHidden/>
                <w:rStyle w:val="IndexLink"/>
                <w:rtl w:val="true"/>
              </w:rPr>
              <w:t>أعقاب محمّد بن محمّد بن علی العریضی</w:t>
            </w:r>
            <w:r>
              <w:rPr>
                <w:rStyle w:val="IndexLink"/>
                <w:rtl w:val="true"/>
              </w:rPr>
              <w:tab/>
            </w:r>
            <w:r>
              <w:rPr>
                <w:rStyle w:val="IndexLink"/>
              </w:rPr>
              <w:t>487</w:t>
            </w:r>
          </w:hyperlink>
        </w:p>
        <w:p>
          <w:pPr>
            <w:pStyle w:val="Contents3"/>
            <w:tabs>
              <w:tab w:val="clear" w:pos="8459"/>
              <w:tab w:val="right" w:pos="9026" w:leader="dot"/>
            </w:tabs>
            <w:rPr/>
          </w:pPr>
          <w:hyperlink w:anchor="__RefHeading___Toc403301_1738255347">
            <w:r>
              <w:rPr>
                <w:webHidden/>
                <w:rStyle w:val="IndexLink"/>
                <w:rtl w:val="true"/>
              </w:rPr>
              <w:t>أعقاب الحسن بن علی العریضی</w:t>
            </w:r>
            <w:r>
              <w:rPr>
                <w:rStyle w:val="IndexLink"/>
                <w:rtl w:val="true"/>
              </w:rPr>
              <w:tab/>
            </w:r>
            <w:r>
              <w:rPr>
                <w:rStyle w:val="IndexLink"/>
              </w:rPr>
              <w:t>487</w:t>
            </w:r>
          </w:hyperlink>
        </w:p>
        <w:p>
          <w:pPr>
            <w:pStyle w:val="Contents3"/>
            <w:tabs>
              <w:tab w:val="clear" w:pos="8459"/>
              <w:tab w:val="right" w:pos="9026" w:leader="dot"/>
            </w:tabs>
            <w:rPr/>
          </w:pPr>
          <w:hyperlink w:anchor="__RefHeading___Toc403303_1738255347">
            <w:r>
              <w:rPr>
                <w:webHidden/>
                <w:rStyle w:val="IndexLink"/>
                <w:rtl w:val="true"/>
              </w:rPr>
              <w:t>أعقاب عبد اللّه بن الحسن بن علی العریضی</w:t>
            </w:r>
            <w:r>
              <w:rPr>
                <w:rStyle w:val="IndexLink"/>
                <w:rtl w:val="true"/>
              </w:rPr>
              <w:tab/>
            </w:r>
            <w:r>
              <w:rPr>
                <w:rStyle w:val="IndexLink"/>
              </w:rPr>
              <w:t>487</w:t>
            </w:r>
          </w:hyperlink>
        </w:p>
        <w:p>
          <w:pPr>
            <w:pStyle w:val="Contents3"/>
            <w:tabs>
              <w:tab w:val="clear" w:pos="8459"/>
              <w:tab w:val="right" w:pos="9026" w:leader="dot"/>
            </w:tabs>
            <w:rPr/>
          </w:pPr>
          <w:hyperlink w:anchor="__RefHeading___Toc403305_1738255347">
            <w:r>
              <w:rPr>
                <w:webHidden/>
                <w:rStyle w:val="IndexLink"/>
                <w:rtl w:val="true"/>
              </w:rPr>
              <w:t>أعقاب موسی بن عبد اللّه بن الحسن بن علی العریضی</w:t>
            </w:r>
            <w:r>
              <w:rPr>
                <w:rStyle w:val="IndexLink"/>
                <w:rtl w:val="true"/>
              </w:rPr>
              <w:tab/>
            </w:r>
            <w:r>
              <w:rPr>
                <w:rStyle w:val="IndexLink"/>
              </w:rPr>
              <w:t>490</w:t>
            </w:r>
          </w:hyperlink>
        </w:p>
        <w:p>
          <w:pPr>
            <w:pStyle w:val="Contents3"/>
            <w:tabs>
              <w:tab w:val="clear" w:pos="8459"/>
              <w:tab w:val="right" w:pos="9026" w:leader="dot"/>
            </w:tabs>
            <w:rPr/>
          </w:pPr>
          <w:hyperlink w:anchor="__RefHeading___Toc403307_1738255347">
            <w:r>
              <w:rPr>
                <w:webHidden/>
                <w:rStyle w:val="IndexLink"/>
                <w:rtl w:val="true"/>
              </w:rPr>
              <w:t>أعقاب أحمد بن عبد اللّه بن الحسن بن علی العریضی</w:t>
            </w:r>
            <w:r>
              <w:rPr>
                <w:rStyle w:val="IndexLink"/>
                <w:rtl w:val="true"/>
              </w:rPr>
              <w:tab/>
            </w:r>
            <w:r>
              <w:rPr>
                <w:rStyle w:val="IndexLink"/>
              </w:rPr>
              <w:t>490</w:t>
            </w:r>
          </w:hyperlink>
        </w:p>
        <w:p>
          <w:pPr>
            <w:pStyle w:val="Contents3"/>
            <w:tabs>
              <w:tab w:val="clear" w:pos="8459"/>
              <w:tab w:val="right" w:pos="9026" w:leader="dot"/>
            </w:tabs>
            <w:rPr/>
          </w:pPr>
          <w:hyperlink w:anchor="__RefHeading___Toc403309_1738255347">
            <w:r>
              <w:rPr>
                <w:webHidden/>
                <w:rStyle w:val="IndexLink"/>
                <w:rtl w:val="true"/>
              </w:rPr>
              <w:t>أعقاب محمّد بن الحسن بن علی العریضی</w:t>
            </w:r>
            <w:r>
              <w:rPr>
                <w:rStyle w:val="IndexLink"/>
                <w:rtl w:val="true"/>
              </w:rPr>
              <w:tab/>
            </w:r>
            <w:r>
              <w:rPr>
                <w:rStyle w:val="IndexLink"/>
              </w:rPr>
              <w:t>490</w:t>
            </w:r>
          </w:hyperlink>
        </w:p>
        <w:p>
          <w:pPr>
            <w:pStyle w:val="Contents3"/>
            <w:tabs>
              <w:tab w:val="clear" w:pos="8459"/>
              <w:tab w:val="right" w:pos="9026" w:leader="dot"/>
            </w:tabs>
            <w:rPr/>
          </w:pPr>
          <w:hyperlink w:anchor="__RefHeading___Toc403311_1738255347">
            <w:r>
              <w:rPr>
                <w:webHidden/>
                <w:rStyle w:val="IndexLink"/>
                <w:rtl w:val="true"/>
              </w:rPr>
              <w:t>أعقاب أحمد الشعرانی بن علی العریضی</w:t>
            </w:r>
            <w:r>
              <w:rPr>
                <w:rStyle w:val="IndexLink"/>
                <w:rtl w:val="true"/>
              </w:rPr>
              <w:tab/>
            </w:r>
            <w:r>
              <w:rPr>
                <w:rStyle w:val="IndexLink"/>
              </w:rPr>
              <w:t>490</w:t>
            </w:r>
          </w:hyperlink>
        </w:p>
        <w:p>
          <w:pPr>
            <w:pStyle w:val="Contents3"/>
            <w:tabs>
              <w:tab w:val="clear" w:pos="8459"/>
              <w:tab w:val="right" w:pos="9026" w:leader="dot"/>
            </w:tabs>
            <w:rPr/>
          </w:pPr>
          <w:hyperlink w:anchor="__RefHeading___Toc403313_1738255347">
            <w:r>
              <w:rPr>
                <w:webHidden/>
                <w:rStyle w:val="IndexLink"/>
                <w:rtl w:val="true"/>
              </w:rPr>
              <w:t>أعقاب عبید اللّه بن أحمد الشعرانی بن علی العریضی</w:t>
            </w:r>
            <w:r>
              <w:rPr>
                <w:rStyle w:val="IndexLink"/>
                <w:rtl w:val="true"/>
              </w:rPr>
              <w:tab/>
            </w:r>
            <w:r>
              <w:rPr>
                <w:rStyle w:val="IndexLink"/>
              </w:rPr>
              <w:t>490</w:t>
            </w:r>
          </w:hyperlink>
        </w:p>
        <w:p>
          <w:pPr>
            <w:pStyle w:val="Contents3"/>
            <w:tabs>
              <w:tab w:val="clear" w:pos="8459"/>
              <w:tab w:val="right" w:pos="9026" w:leader="dot"/>
            </w:tabs>
            <w:rPr/>
          </w:pPr>
          <w:hyperlink w:anchor="__RefHeading___Toc403315_1738255347">
            <w:r>
              <w:rPr>
                <w:webHidden/>
                <w:rStyle w:val="IndexLink"/>
                <w:rtl w:val="true"/>
              </w:rPr>
              <w:t>أعقاب محمّد بن أحمد الشعرانی بن علی العریضی</w:t>
            </w:r>
            <w:r>
              <w:rPr>
                <w:rStyle w:val="IndexLink"/>
                <w:rtl w:val="true"/>
              </w:rPr>
              <w:tab/>
            </w:r>
            <w:r>
              <w:rPr>
                <w:rStyle w:val="IndexLink"/>
              </w:rPr>
              <w:t>493</w:t>
            </w:r>
          </w:hyperlink>
        </w:p>
        <w:p>
          <w:pPr>
            <w:pStyle w:val="Contents3"/>
            <w:tabs>
              <w:tab w:val="clear" w:pos="8459"/>
              <w:tab w:val="right" w:pos="9026" w:leader="dot"/>
            </w:tabs>
            <w:rPr/>
          </w:pPr>
          <w:hyperlink w:anchor="__RefHeading___Toc403317_1738255347">
            <w:r>
              <w:rPr>
                <w:webHidden/>
                <w:rStyle w:val="IndexLink"/>
                <w:rtl w:val="true"/>
              </w:rPr>
              <w:t>أعقاب علی بن محمّد بن أحمد الشعرانی</w:t>
            </w:r>
            <w:r>
              <w:rPr>
                <w:rStyle w:val="IndexLink"/>
                <w:rtl w:val="true"/>
              </w:rPr>
              <w:tab/>
            </w:r>
            <w:r>
              <w:rPr>
                <w:rStyle w:val="IndexLink"/>
              </w:rPr>
              <w:t>493</w:t>
            </w:r>
          </w:hyperlink>
        </w:p>
        <w:p>
          <w:pPr>
            <w:pStyle w:val="Contents3"/>
            <w:tabs>
              <w:tab w:val="clear" w:pos="8459"/>
              <w:tab w:val="right" w:pos="9026" w:leader="dot"/>
            </w:tabs>
            <w:rPr/>
          </w:pPr>
          <w:hyperlink w:anchor="__RefHeading___Toc403319_1738255347">
            <w:r>
              <w:rPr>
                <w:webHidden/>
                <w:rStyle w:val="IndexLink"/>
                <w:rtl w:val="true"/>
              </w:rPr>
              <w:t>أعقاب الحسین بن أحمد الشعرانی بن علی العریضی</w:t>
            </w:r>
            <w:r>
              <w:rPr>
                <w:rStyle w:val="IndexLink"/>
                <w:rtl w:val="true"/>
              </w:rPr>
              <w:tab/>
            </w:r>
            <w:r>
              <w:rPr>
                <w:rStyle w:val="IndexLink"/>
              </w:rPr>
              <w:t>493</w:t>
            </w:r>
          </w:hyperlink>
        </w:p>
        <w:p>
          <w:pPr>
            <w:pStyle w:val="Contents3"/>
            <w:tabs>
              <w:tab w:val="clear" w:pos="8459"/>
              <w:tab w:val="right" w:pos="9026" w:leader="dot"/>
            </w:tabs>
            <w:rPr/>
          </w:pPr>
          <w:hyperlink w:anchor="__RefHeading___Toc403321_1738255347">
            <w:r>
              <w:rPr>
                <w:webHidden/>
                <w:rStyle w:val="IndexLink"/>
                <w:rtl w:val="true"/>
              </w:rPr>
              <w:t>أعقاب علی بن أحمد الشعرانی بن علی العریضی</w:t>
            </w:r>
            <w:r>
              <w:rPr>
                <w:rStyle w:val="IndexLink"/>
                <w:rtl w:val="true"/>
              </w:rPr>
              <w:tab/>
            </w:r>
            <w:r>
              <w:rPr>
                <w:rStyle w:val="IndexLink"/>
              </w:rPr>
              <w:t>495</w:t>
            </w:r>
          </w:hyperlink>
        </w:p>
        <w:p>
          <w:pPr>
            <w:pStyle w:val="Contents3"/>
            <w:tabs>
              <w:tab w:val="clear" w:pos="8459"/>
              <w:tab w:val="right" w:pos="9026" w:leader="dot"/>
            </w:tabs>
            <w:rPr/>
          </w:pPr>
          <w:hyperlink w:anchor="__RefHeading___Toc403323_1738255347">
            <w:r>
              <w:rPr>
                <w:webHidden/>
                <w:rStyle w:val="IndexLink"/>
                <w:rtl w:val="true"/>
              </w:rPr>
              <w:t>أعقاب القاسم بن أحمد الشعرانی بن علی العریضی</w:t>
            </w:r>
            <w:r>
              <w:rPr>
                <w:rStyle w:val="IndexLink"/>
                <w:rtl w:val="true"/>
              </w:rPr>
              <w:tab/>
            </w:r>
            <w:r>
              <w:rPr>
                <w:rStyle w:val="IndexLink"/>
              </w:rPr>
              <w:t>495</w:t>
            </w:r>
          </w:hyperlink>
        </w:p>
        <w:p>
          <w:pPr>
            <w:pStyle w:val="Contents3"/>
            <w:tabs>
              <w:tab w:val="clear" w:pos="8459"/>
              <w:tab w:val="right" w:pos="9026" w:leader="dot"/>
            </w:tabs>
            <w:rPr/>
          </w:pPr>
          <w:hyperlink w:anchor="__RefHeading___Toc403325_1738255347">
            <w:r>
              <w:rPr>
                <w:webHidden/>
                <w:rStyle w:val="IndexLink"/>
                <w:rtl w:val="true"/>
              </w:rPr>
              <w:t>أعقاب الحسن بن أحمد الشعرانی بن علی العریضی</w:t>
            </w:r>
            <w:r>
              <w:rPr>
                <w:rStyle w:val="IndexLink"/>
                <w:rtl w:val="true"/>
              </w:rPr>
              <w:tab/>
            </w:r>
            <w:r>
              <w:rPr>
                <w:rStyle w:val="IndexLink"/>
              </w:rPr>
              <w:t>495</w:t>
            </w:r>
          </w:hyperlink>
        </w:p>
        <w:p>
          <w:pPr>
            <w:pStyle w:val="Contents3"/>
            <w:tabs>
              <w:tab w:val="clear" w:pos="8459"/>
              <w:tab w:val="right" w:pos="9026" w:leader="dot"/>
            </w:tabs>
            <w:rPr/>
          </w:pPr>
          <w:hyperlink w:anchor="__RefHeading___Toc403327_1738255347">
            <w:r>
              <w:rPr>
                <w:webHidden/>
                <w:rStyle w:val="IndexLink"/>
                <w:rtl w:val="true"/>
              </w:rPr>
              <w:t>أعقاب جعفر الأصغر بن علی العریضی</w:t>
            </w:r>
            <w:r>
              <w:rPr>
                <w:rStyle w:val="IndexLink"/>
                <w:rtl w:val="true"/>
              </w:rPr>
              <w:tab/>
            </w:r>
            <w:r>
              <w:rPr>
                <w:rStyle w:val="IndexLink"/>
              </w:rPr>
              <w:t>495</w:t>
            </w:r>
          </w:hyperlink>
        </w:p>
        <w:p>
          <w:pPr>
            <w:pStyle w:val="Contents3"/>
            <w:tabs>
              <w:tab w:val="clear" w:pos="8459"/>
              <w:tab w:val="right" w:pos="9026" w:leader="dot"/>
            </w:tabs>
            <w:rPr/>
          </w:pPr>
          <w:hyperlink w:anchor="__RefHeading___Toc403329_1738255347">
            <w:r>
              <w:rPr>
                <w:webHidden/>
                <w:rStyle w:val="IndexLink"/>
                <w:rtl w:val="true"/>
              </w:rPr>
              <w:t>أعقاب جعفر الأکبر بن علی العریضی</w:t>
            </w:r>
            <w:r>
              <w:rPr>
                <w:rStyle w:val="IndexLink"/>
                <w:rtl w:val="true"/>
              </w:rPr>
              <w:tab/>
            </w:r>
            <w:r>
              <w:rPr>
                <w:rStyle w:val="IndexLink"/>
              </w:rPr>
              <w:t>496</w:t>
            </w:r>
          </w:hyperlink>
        </w:p>
        <w:p>
          <w:pPr>
            <w:pStyle w:val="Contents3"/>
            <w:tabs>
              <w:tab w:val="clear" w:pos="8459"/>
              <w:tab w:val="right" w:pos="9026" w:leader="dot"/>
            </w:tabs>
            <w:rPr/>
          </w:pPr>
          <w:hyperlink w:anchor="__RefHeading___Toc403331_1738255347">
            <w:r>
              <w:rPr>
                <w:webHidden/>
                <w:rStyle w:val="IndexLink"/>
                <w:rtl w:val="true"/>
              </w:rPr>
              <w:t>أعقاب عیسی بن علی العریضی</w:t>
            </w:r>
            <w:r>
              <w:rPr>
                <w:rStyle w:val="IndexLink"/>
                <w:rtl w:val="true"/>
              </w:rPr>
              <w:tab/>
            </w:r>
            <w:r>
              <w:rPr>
                <w:rStyle w:val="IndexLink"/>
              </w:rPr>
              <w:t>496</w:t>
            </w:r>
          </w:hyperlink>
        </w:p>
        <w:p>
          <w:pPr>
            <w:pStyle w:val="Contents3"/>
            <w:tabs>
              <w:tab w:val="clear" w:pos="8459"/>
              <w:tab w:val="right" w:pos="9026" w:leader="dot"/>
            </w:tabs>
            <w:rPr/>
          </w:pPr>
          <w:hyperlink w:anchor="__RefHeading___Toc403333_1738255347">
            <w:r>
              <w:rPr>
                <w:webHidden/>
                <w:rStyle w:val="IndexLink"/>
                <w:rtl w:val="true"/>
              </w:rPr>
              <w:t>أعقاب القاسم بن علی العریضی</w:t>
            </w:r>
            <w:r>
              <w:rPr>
                <w:rStyle w:val="IndexLink"/>
                <w:rtl w:val="true"/>
              </w:rPr>
              <w:tab/>
            </w:r>
            <w:r>
              <w:rPr>
                <w:rStyle w:val="IndexLink"/>
              </w:rPr>
              <w:t>496</w:t>
            </w:r>
          </w:hyperlink>
        </w:p>
        <w:p>
          <w:pPr>
            <w:pStyle w:val="Contents3"/>
            <w:tabs>
              <w:tab w:val="clear" w:pos="8459"/>
              <w:tab w:val="right" w:pos="9026" w:leader="dot"/>
            </w:tabs>
            <w:rPr/>
          </w:pPr>
          <w:hyperlink w:anchor="__RefHeading___Toc403335_1738255347">
            <w:r>
              <w:rPr>
                <w:webHidden/>
                <w:rStyle w:val="IndexLink"/>
                <w:rtl w:val="true"/>
              </w:rPr>
              <w:t>أعقاب علی بن علی العریضی</w:t>
            </w:r>
            <w:r>
              <w:rPr>
                <w:rStyle w:val="IndexLink"/>
                <w:rtl w:val="true"/>
              </w:rPr>
              <w:tab/>
            </w:r>
            <w:r>
              <w:rPr>
                <w:rStyle w:val="IndexLink"/>
              </w:rPr>
              <w:t>496</w:t>
            </w:r>
          </w:hyperlink>
        </w:p>
        <w:p>
          <w:pPr>
            <w:pStyle w:val="Contents3"/>
            <w:tabs>
              <w:tab w:val="clear" w:pos="8459"/>
              <w:tab w:val="right" w:pos="9026" w:leader="dot"/>
            </w:tabs>
            <w:rPr/>
          </w:pPr>
          <w:hyperlink w:anchor="__RefHeading___Toc403337_1738255347">
            <w:r>
              <w:rPr>
                <w:webHidden/>
                <w:rStyle w:val="IndexLink"/>
                <w:rtl w:val="true"/>
              </w:rPr>
              <w:t>أعقاب المحسن بن علی العریضی</w:t>
            </w:r>
            <w:r>
              <w:rPr>
                <w:rStyle w:val="IndexLink"/>
                <w:rtl w:val="true"/>
              </w:rPr>
              <w:tab/>
            </w:r>
            <w:r>
              <w:rPr>
                <w:rStyle w:val="IndexLink"/>
              </w:rPr>
              <w:t>496</w:t>
            </w:r>
          </w:hyperlink>
        </w:p>
        <w:p>
          <w:pPr>
            <w:pStyle w:val="Contents3"/>
            <w:tabs>
              <w:tab w:val="clear" w:pos="8459"/>
              <w:tab w:val="right" w:pos="9026" w:leader="dot"/>
            </w:tabs>
            <w:rPr/>
          </w:pPr>
          <w:hyperlink w:anchor="__RefHeading___Toc403339_1738255347">
            <w:r>
              <w:rPr>
                <w:webHidden/>
                <w:rStyle w:val="IndexLink"/>
                <w:rtl w:val="true"/>
              </w:rPr>
              <w:t>السادة آل العریضی</w:t>
            </w:r>
            <w:r>
              <w:rPr>
                <w:rStyle w:val="IndexLink"/>
                <w:rtl w:val="true"/>
              </w:rPr>
              <w:tab/>
            </w:r>
            <w:r>
              <w:rPr>
                <w:rStyle w:val="IndexLink"/>
              </w:rPr>
              <w:t>496</w:t>
            </w:r>
          </w:hyperlink>
        </w:p>
        <w:p>
          <w:pPr>
            <w:pStyle w:val="Contents3"/>
            <w:tabs>
              <w:tab w:val="clear" w:pos="8459"/>
              <w:tab w:val="right" w:pos="9026" w:leader="dot"/>
            </w:tabs>
            <w:rPr/>
          </w:pPr>
          <w:hyperlink w:anchor="__RefHeading___Toc403341_1738255347">
            <w:r>
              <w:rPr>
                <w:webHidden/>
                <w:rStyle w:val="IndexLink"/>
                <w:rtl w:val="true"/>
              </w:rPr>
              <w:t>أعقاب محمّد الدیباج</w:t>
            </w:r>
            <w:r>
              <w:rPr>
                <w:rStyle w:val="IndexLink"/>
                <w:rtl w:val="true"/>
              </w:rPr>
              <w:tab/>
            </w:r>
            <w:r>
              <w:rPr>
                <w:rStyle w:val="IndexLink"/>
              </w:rPr>
              <w:t>497</w:t>
            </w:r>
          </w:hyperlink>
        </w:p>
        <w:p>
          <w:pPr>
            <w:pStyle w:val="Contents3"/>
            <w:tabs>
              <w:tab w:val="clear" w:pos="8459"/>
              <w:tab w:val="right" w:pos="9026" w:leader="dot"/>
            </w:tabs>
            <w:rPr/>
          </w:pPr>
          <w:hyperlink w:anchor="__RefHeading___Toc403343_1738255347">
            <w:r>
              <w:rPr>
                <w:webHidden/>
                <w:rStyle w:val="IndexLink"/>
                <w:rtl w:val="true"/>
              </w:rPr>
              <w:t>أعقاب علی الخارضی بن محمّد الدیباج</w:t>
            </w:r>
            <w:r>
              <w:rPr>
                <w:rStyle w:val="IndexLink"/>
                <w:rtl w:val="true"/>
              </w:rPr>
              <w:tab/>
            </w:r>
            <w:r>
              <w:rPr>
                <w:rStyle w:val="IndexLink"/>
              </w:rPr>
              <w:t>498</w:t>
            </w:r>
          </w:hyperlink>
        </w:p>
        <w:p>
          <w:pPr>
            <w:pStyle w:val="Contents3"/>
            <w:tabs>
              <w:tab w:val="clear" w:pos="8459"/>
              <w:tab w:val="right" w:pos="9026" w:leader="dot"/>
            </w:tabs>
            <w:rPr/>
          </w:pPr>
          <w:hyperlink w:anchor="__RefHeading___Toc403345_1738255347">
            <w:r>
              <w:rPr>
                <w:webHidden/>
                <w:rStyle w:val="IndexLink"/>
                <w:rtl w:val="true"/>
              </w:rPr>
              <w:t>أعقاب الحسین الطوّاف بن علی الخارضی</w:t>
            </w:r>
            <w:r>
              <w:rPr>
                <w:rStyle w:val="IndexLink"/>
                <w:rtl w:val="true"/>
              </w:rPr>
              <w:tab/>
            </w:r>
            <w:r>
              <w:rPr>
                <w:rStyle w:val="IndexLink"/>
              </w:rPr>
              <w:t>499</w:t>
            </w:r>
          </w:hyperlink>
        </w:p>
        <w:p>
          <w:pPr>
            <w:pStyle w:val="Contents3"/>
            <w:tabs>
              <w:tab w:val="clear" w:pos="8459"/>
              <w:tab w:val="right" w:pos="9026" w:leader="dot"/>
            </w:tabs>
            <w:rPr/>
          </w:pPr>
          <w:hyperlink w:anchor="__RefHeading___Toc403347_1738255347">
            <w:r>
              <w:rPr>
                <w:webHidden/>
                <w:rStyle w:val="IndexLink"/>
                <w:rtl w:val="true"/>
              </w:rPr>
              <w:t>أعقاب أحمد بن الحسین بن علی الخارضی</w:t>
            </w:r>
            <w:r>
              <w:rPr>
                <w:rStyle w:val="IndexLink"/>
                <w:rtl w:val="true"/>
              </w:rPr>
              <w:tab/>
            </w:r>
            <w:r>
              <w:rPr>
                <w:rStyle w:val="IndexLink"/>
              </w:rPr>
              <w:t>499</w:t>
            </w:r>
          </w:hyperlink>
        </w:p>
        <w:p>
          <w:pPr>
            <w:pStyle w:val="Contents3"/>
            <w:tabs>
              <w:tab w:val="clear" w:pos="8459"/>
              <w:tab w:val="right" w:pos="9026" w:leader="dot"/>
            </w:tabs>
            <w:rPr/>
          </w:pPr>
          <w:hyperlink w:anchor="__RefHeading___Toc403349_1738255347">
            <w:r>
              <w:rPr>
                <w:webHidden/>
                <w:rStyle w:val="IndexLink"/>
                <w:rtl w:val="true"/>
              </w:rPr>
              <w:t>أعقاب علی بن الحسین بن علی الخارضی</w:t>
            </w:r>
            <w:r>
              <w:rPr>
                <w:rStyle w:val="IndexLink"/>
                <w:rtl w:val="true"/>
              </w:rPr>
              <w:tab/>
            </w:r>
            <w:r>
              <w:rPr>
                <w:rStyle w:val="IndexLink"/>
              </w:rPr>
              <w:t>500</w:t>
            </w:r>
          </w:hyperlink>
        </w:p>
        <w:p>
          <w:pPr>
            <w:pStyle w:val="Contents3"/>
            <w:tabs>
              <w:tab w:val="clear" w:pos="8459"/>
              <w:tab w:val="right" w:pos="9026" w:leader="dot"/>
            </w:tabs>
            <w:rPr/>
          </w:pPr>
          <w:hyperlink w:anchor="__RefHeading___Toc403351_1738255347">
            <w:r>
              <w:rPr>
                <w:webHidden/>
                <w:rStyle w:val="IndexLink"/>
                <w:rtl w:val="true"/>
              </w:rPr>
              <w:t>أعقاب زین العابدین العاملی</w:t>
            </w:r>
            <w:r>
              <w:rPr>
                <w:rStyle w:val="IndexLink"/>
                <w:rtl w:val="true"/>
              </w:rPr>
              <w:tab/>
            </w:r>
            <w:r>
              <w:rPr>
                <w:rStyle w:val="IndexLink"/>
              </w:rPr>
              <w:t>501</w:t>
            </w:r>
          </w:hyperlink>
        </w:p>
        <w:p>
          <w:pPr>
            <w:pStyle w:val="Contents3"/>
            <w:tabs>
              <w:tab w:val="clear" w:pos="8459"/>
              <w:tab w:val="right" w:pos="9026" w:leader="dot"/>
            </w:tabs>
            <w:rPr/>
          </w:pPr>
          <w:hyperlink w:anchor="__RefHeading___Toc403353_1738255347">
            <w:r>
              <w:rPr>
                <w:webHidden/>
                <w:rStyle w:val="IndexLink"/>
                <w:rtl w:val="true"/>
              </w:rPr>
              <w:t>أعقاب المأمون بن علی شعر أنف</w:t>
            </w:r>
            <w:r>
              <w:rPr>
                <w:rStyle w:val="IndexLink"/>
                <w:rtl w:val="true"/>
              </w:rPr>
              <w:tab/>
            </w:r>
            <w:r>
              <w:rPr>
                <w:rStyle w:val="IndexLink"/>
              </w:rPr>
              <w:t>502</w:t>
            </w:r>
          </w:hyperlink>
        </w:p>
        <w:p>
          <w:pPr>
            <w:pStyle w:val="Contents3"/>
            <w:tabs>
              <w:tab w:val="clear" w:pos="8459"/>
              <w:tab w:val="right" w:pos="9026" w:leader="dot"/>
            </w:tabs>
            <w:rPr/>
          </w:pPr>
          <w:hyperlink w:anchor="__RefHeading___Toc403355_1738255347">
            <w:r>
              <w:rPr>
                <w:webHidden/>
                <w:rStyle w:val="IndexLink"/>
                <w:rtl w:val="true"/>
              </w:rPr>
              <w:t>أعقاب جعفر بن الحسین بن علی الخارضی</w:t>
            </w:r>
            <w:r>
              <w:rPr>
                <w:rStyle w:val="IndexLink"/>
                <w:rtl w:val="true"/>
              </w:rPr>
              <w:tab/>
            </w:r>
            <w:r>
              <w:rPr>
                <w:rStyle w:val="IndexLink"/>
              </w:rPr>
              <w:t>502</w:t>
            </w:r>
          </w:hyperlink>
        </w:p>
        <w:p>
          <w:pPr>
            <w:pStyle w:val="Contents3"/>
            <w:tabs>
              <w:tab w:val="clear" w:pos="8459"/>
              <w:tab w:val="right" w:pos="9026" w:leader="dot"/>
            </w:tabs>
            <w:rPr/>
          </w:pPr>
          <w:hyperlink w:anchor="__RefHeading___Toc403357_1738255347">
            <w:r>
              <w:rPr>
                <w:webHidden/>
                <w:rStyle w:val="IndexLink"/>
                <w:rtl w:val="true"/>
              </w:rPr>
              <w:t>أعقاب علی بن جعفر الشعرانی</w:t>
            </w:r>
            <w:r>
              <w:rPr>
                <w:rStyle w:val="IndexLink"/>
                <w:rtl w:val="true"/>
              </w:rPr>
              <w:tab/>
            </w:r>
            <w:r>
              <w:rPr>
                <w:rStyle w:val="IndexLink"/>
              </w:rPr>
              <w:t>503</w:t>
            </w:r>
          </w:hyperlink>
        </w:p>
        <w:p>
          <w:pPr>
            <w:pStyle w:val="Contents3"/>
            <w:tabs>
              <w:tab w:val="clear" w:pos="8459"/>
              <w:tab w:val="right" w:pos="9026" w:leader="dot"/>
            </w:tabs>
            <w:rPr/>
          </w:pPr>
          <w:hyperlink w:anchor="__RefHeading___Toc403359_1738255347">
            <w:r>
              <w:rPr>
                <w:webHidden/>
                <w:rStyle w:val="IndexLink"/>
                <w:rtl w:val="true"/>
              </w:rPr>
              <w:t>أعقاب محمّد بن جعفر الشعرانی</w:t>
            </w:r>
            <w:r>
              <w:rPr>
                <w:rStyle w:val="IndexLink"/>
                <w:rtl w:val="true"/>
              </w:rPr>
              <w:tab/>
            </w:r>
            <w:r>
              <w:rPr>
                <w:rStyle w:val="IndexLink"/>
              </w:rPr>
              <w:t>503</w:t>
            </w:r>
          </w:hyperlink>
        </w:p>
        <w:p>
          <w:pPr>
            <w:pStyle w:val="Contents3"/>
            <w:tabs>
              <w:tab w:val="clear" w:pos="8459"/>
              <w:tab w:val="right" w:pos="9026" w:leader="dot"/>
            </w:tabs>
            <w:rPr/>
          </w:pPr>
          <w:hyperlink w:anchor="__RefHeading___Toc403361_1738255347">
            <w:r>
              <w:rPr>
                <w:webHidden/>
                <w:rStyle w:val="IndexLink"/>
                <w:rtl w:val="true"/>
              </w:rPr>
              <w:t>أعقاب الحسن بن جعفر الشعرانی</w:t>
            </w:r>
            <w:r>
              <w:rPr>
                <w:rStyle w:val="IndexLink"/>
                <w:rtl w:val="true"/>
              </w:rPr>
              <w:tab/>
            </w:r>
            <w:r>
              <w:rPr>
                <w:rStyle w:val="IndexLink"/>
              </w:rPr>
              <w:t>504</w:t>
            </w:r>
          </w:hyperlink>
        </w:p>
        <w:p>
          <w:pPr>
            <w:pStyle w:val="Contents3"/>
            <w:tabs>
              <w:tab w:val="clear" w:pos="8459"/>
              <w:tab w:val="right" w:pos="9026" w:leader="dot"/>
            </w:tabs>
            <w:rPr/>
          </w:pPr>
          <w:hyperlink w:anchor="__RefHeading___Toc403363_1738255347">
            <w:r>
              <w:rPr>
                <w:webHidden/>
                <w:rStyle w:val="IndexLink"/>
                <w:rtl w:val="true"/>
              </w:rPr>
              <w:t>أعقاب الحسین الطوّاف بن جعفر الشعرانی</w:t>
            </w:r>
            <w:r>
              <w:rPr>
                <w:rStyle w:val="IndexLink"/>
                <w:rtl w:val="true"/>
              </w:rPr>
              <w:tab/>
            </w:r>
            <w:r>
              <w:rPr>
                <w:rStyle w:val="IndexLink"/>
              </w:rPr>
              <w:t>504</w:t>
            </w:r>
          </w:hyperlink>
        </w:p>
        <w:p>
          <w:pPr>
            <w:pStyle w:val="Contents3"/>
            <w:tabs>
              <w:tab w:val="clear" w:pos="8459"/>
              <w:tab w:val="right" w:pos="9026" w:leader="dot"/>
            </w:tabs>
            <w:rPr/>
          </w:pPr>
          <w:hyperlink w:anchor="__RefHeading___Toc403365_1738255347">
            <w:r>
              <w:rPr>
                <w:webHidden/>
                <w:rStyle w:val="IndexLink"/>
                <w:rtl w:val="true"/>
              </w:rPr>
              <w:t>أعقاب الحسن الدیّن بن الحسین الطوّاف</w:t>
            </w:r>
            <w:r>
              <w:rPr>
                <w:rStyle w:val="IndexLink"/>
                <w:rtl w:val="true"/>
              </w:rPr>
              <w:tab/>
            </w:r>
            <w:r>
              <w:rPr>
                <w:rStyle w:val="IndexLink"/>
              </w:rPr>
              <w:t>504</w:t>
            </w:r>
          </w:hyperlink>
        </w:p>
        <w:p>
          <w:pPr>
            <w:pStyle w:val="Contents3"/>
            <w:tabs>
              <w:tab w:val="clear" w:pos="8459"/>
              <w:tab w:val="right" w:pos="9026" w:leader="dot"/>
            </w:tabs>
            <w:rPr/>
          </w:pPr>
          <w:hyperlink w:anchor="__RefHeading___Toc403367_1738255347">
            <w:r>
              <w:rPr>
                <w:webHidden/>
                <w:rStyle w:val="IndexLink"/>
                <w:rtl w:val="true"/>
              </w:rPr>
              <w:t>أعقاب أحمد بن الحسن الدیّن</w:t>
            </w:r>
            <w:r>
              <w:rPr>
                <w:rStyle w:val="IndexLink"/>
                <w:rtl w:val="true"/>
              </w:rPr>
              <w:tab/>
            </w:r>
            <w:r>
              <w:rPr>
                <w:rStyle w:val="IndexLink"/>
              </w:rPr>
              <w:t>505</w:t>
            </w:r>
          </w:hyperlink>
        </w:p>
        <w:p>
          <w:pPr>
            <w:pStyle w:val="Contents3"/>
            <w:tabs>
              <w:tab w:val="clear" w:pos="8459"/>
              <w:tab w:val="right" w:pos="9026" w:leader="dot"/>
            </w:tabs>
            <w:rPr/>
          </w:pPr>
          <w:hyperlink w:anchor="__RefHeading___Toc403369_1738255347">
            <w:r>
              <w:rPr>
                <w:webHidden/>
                <w:rStyle w:val="IndexLink"/>
                <w:rtl w:val="true"/>
              </w:rPr>
              <w:t>أعقاب الحسین بن الحسن الدیّن</w:t>
            </w:r>
            <w:r>
              <w:rPr>
                <w:rStyle w:val="IndexLink"/>
                <w:rtl w:val="true"/>
              </w:rPr>
              <w:tab/>
            </w:r>
            <w:r>
              <w:rPr>
                <w:rStyle w:val="IndexLink"/>
              </w:rPr>
              <w:t>507</w:t>
            </w:r>
          </w:hyperlink>
        </w:p>
        <w:p>
          <w:pPr>
            <w:pStyle w:val="Contents3"/>
            <w:tabs>
              <w:tab w:val="clear" w:pos="8459"/>
              <w:tab w:val="right" w:pos="9026" w:leader="dot"/>
            </w:tabs>
            <w:rPr/>
          </w:pPr>
          <w:hyperlink w:anchor="__RefHeading___Toc403371_1738255347">
            <w:r>
              <w:rPr>
                <w:webHidden/>
                <w:rStyle w:val="IndexLink"/>
                <w:rtl w:val="true"/>
              </w:rPr>
              <w:t>أعقاب علی بن الحسین الطوّاف</w:t>
            </w:r>
            <w:r>
              <w:rPr>
                <w:rStyle w:val="IndexLink"/>
                <w:rtl w:val="true"/>
              </w:rPr>
              <w:tab/>
            </w:r>
            <w:r>
              <w:rPr>
                <w:rStyle w:val="IndexLink"/>
              </w:rPr>
              <w:t>507</w:t>
            </w:r>
          </w:hyperlink>
        </w:p>
        <w:p>
          <w:pPr>
            <w:pStyle w:val="Contents3"/>
            <w:tabs>
              <w:tab w:val="clear" w:pos="8459"/>
              <w:tab w:val="right" w:pos="9026" w:leader="dot"/>
            </w:tabs>
            <w:rPr/>
          </w:pPr>
          <w:hyperlink w:anchor="__RefHeading___Toc403373_1738255347">
            <w:r>
              <w:rPr>
                <w:webHidden/>
                <w:rStyle w:val="IndexLink"/>
                <w:rtl w:val="true"/>
              </w:rPr>
              <w:t>أعقاب محمّد الجور بن الحسین بن علی الخارضی</w:t>
            </w:r>
            <w:r>
              <w:rPr>
                <w:rStyle w:val="IndexLink"/>
                <w:rtl w:val="true"/>
              </w:rPr>
              <w:tab/>
            </w:r>
            <w:r>
              <w:rPr>
                <w:rStyle w:val="IndexLink"/>
              </w:rPr>
              <w:t>507</w:t>
            </w:r>
          </w:hyperlink>
        </w:p>
        <w:p>
          <w:pPr>
            <w:pStyle w:val="Contents3"/>
            <w:tabs>
              <w:tab w:val="clear" w:pos="8459"/>
              <w:tab w:val="right" w:pos="9026" w:leader="dot"/>
            </w:tabs>
            <w:rPr/>
          </w:pPr>
          <w:hyperlink w:anchor="__RefHeading___Toc403375_1738255347">
            <w:r>
              <w:rPr>
                <w:webHidden/>
                <w:rStyle w:val="IndexLink"/>
                <w:rtl w:val="true"/>
              </w:rPr>
              <w:t>أعقاب أبی عبد اللّه جعفر بن محمّد الجور</w:t>
            </w:r>
            <w:r>
              <w:rPr>
                <w:rStyle w:val="IndexLink"/>
                <w:rtl w:val="true"/>
              </w:rPr>
              <w:tab/>
            </w:r>
            <w:r>
              <w:rPr>
                <w:rStyle w:val="IndexLink"/>
              </w:rPr>
              <w:t>509</w:t>
            </w:r>
          </w:hyperlink>
        </w:p>
        <w:p>
          <w:pPr>
            <w:pStyle w:val="Contents3"/>
            <w:tabs>
              <w:tab w:val="clear" w:pos="8459"/>
              <w:tab w:val="right" w:pos="9026" w:leader="dot"/>
            </w:tabs>
            <w:rPr/>
          </w:pPr>
          <w:hyperlink w:anchor="__RefHeading___Toc403377_1738255347">
            <w:r>
              <w:rPr>
                <w:webHidden/>
                <w:rStyle w:val="IndexLink"/>
                <w:rtl w:val="true"/>
              </w:rPr>
              <w:t>أعقاب هاشم بن محمّد الجور</w:t>
            </w:r>
            <w:r>
              <w:rPr>
                <w:rStyle w:val="IndexLink"/>
                <w:rtl w:val="true"/>
              </w:rPr>
              <w:tab/>
            </w:r>
            <w:r>
              <w:rPr>
                <w:rStyle w:val="IndexLink"/>
              </w:rPr>
              <w:t>510</w:t>
            </w:r>
          </w:hyperlink>
        </w:p>
        <w:p>
          <w:pPr>
            <w:pStyle w:val="Contents3"/>
            <w:tabs>
              <w:tab w:val="clear" w:pos="8459"/>
              <w:tab w:val="right" w:pos="9026" w:leader="dot"/>
            </w:tabs>
            <w:rPr/>
          </w:pPr>
          <w:hyperlink w:anchor="__RefHeading___Toc403379_1738255347">
            <w:r>
              <w:rPr>
                <w:webHidden/>
                <w:rStyle w:val="IndexLink"/>
                <w:rtl w:val="true"/>
              </w:rPr>
              <w:t>أعقاب عبد اللّه بن الحسین بن علی الخارضی</w:t>
            </w:r>
            <w:r>
              <w:rPr>
                <w:rStyle w:val="IndexLink"/>
                <w:rtl w:val="true"/>
              </w:rPr>
              <w:tab/>
            </w:r>
            <w:r>
              <w:rPr>
                <w:rStyle w:val="IndexLink"/>
              </w:rPr>
              <w:t>510</w:t>
            </w:r>
          </w:hyperlink>
        </w:p>
        <w:p>
          <w:pPr>
            <w:pStyle w:val="Contents3"/>
            <w:tabs>
              <w:tab w:val="clear" w:pos="8459"/>
              <w:tab w:val="right" w:pos="9026" w:leader="dot"/>
            </w:tabs>
            <w:rPr/>
          </w:pPr>
          <w:hyperlink w:anchor="__RefHeading___Toc403381_1738255347">
            <w:r>
              <w:rPr>
                <w:webHidden/>
                <w:rStyle w:val="IndexLink"/>
                <w:rtl w:val="true"/>
              </w:rPr>
              <w:t>أعقاب المحسن بن الحسین بن علی الخارضی</w:t>
            </w:r>
            <w:r>
              <w:rPr>
                <w:rStyle w:val="IndexLink"/>
                <w:rtl w:val="true"/>
              </w:rPr>
              <w:tab/>
            </w:r>
            <w:r>
              <w:rPr>
                <w:rStyle w:val="IndexLink"/>
              </w:rPr>
              <w:t>511</w:t>
            </w:r>
          </w:hyperlink>
        </w:p>
        <w:p>
          <w:pPr>
            <w:pStyle w:val="Contents3"/>
            <w:tabs>
              <w:tab w:val="clear" w:pos="8459"/>
              <w:tab w:val="right" w:pos="9026" w:leader="dot"/>
            </w:tabs>
            <w:rPr/>
          </w:pPr>
          <w:hyperlink w:anchor="__RefHeading___Toc403383_1738255347">
            <w:r>
              <w:rPr>
                <w:webHidden/>
                <w:rStyle w:val="IndexLink"/>
                <w:rtl w:val="true"/>
              </w:rPr>
              <w:t>أعقاب الحسن بن الحسین بن علی الخارضی</w:t>
            </w:r>
            <w:r>
              <w:rPr>
                <w:rStyle w:val="IndexLink"/>
                <w:rtl w:val="true"/>
              </w:rPr>
              <w:tab/>
            </w:r>
            <w:r>
              <w:rPr>
                <w:rStyle w:val="IndexLink"/>
              </w:rPr>
              <w:t>511</w:t>
            </w:r>
          </w:hyperlink>
        </w:p>
        <w:p>
          <w:pPr>
            <w:pStyle w:val="Contents3"/>
            <w:tabs>
              <w:tab w:val="clear" w:pos="8459"/>
              <w:tab w:val="right" w:pos="9026" w:leader="dot"/>
            </w:tabs>
            <w:rPr/>
          </w:pPr>
          <w:hyperlink w:anchor="__RefHeading___Toc403385_1738255347">
            <w:r>
              <w:rPr>
                <w:webHidden/>
                <w:rStyle w:val="IndexLink"/>
                <w:rtl w:val="true"/>
              </w:rPr>
              <w:t>أعقاب الحسن بن علی الخارضی</w:t>
            </w:r>
            <w:r>
              <w:rPr>
                <w:rStyle w:val="IndexLink"/>
                <w:rtl w:val="true"/>
              </w:rPr>
              <w:tab/>
            </w:r>
            <w:r>
              <w:rPr>
                <w:rStyle w:val="IndexLink"/>
              </w:rPr>
              <w:t>511</w:t>
            </w:r>
          </w:hyperlink>
        </w:p>
        <w:p>
          <w:pPr>
            <w:pStyle w:val="Contents3"/>
            <w:tabs>
              <w:tab w:val="clear" w:pos="8459"/>
              <w:tab w:val="right" w:pos="9026" w:leader="dot"/>
            </w:tabs>
            <w:rPr/>
          </w:pPr>
          <w:hyperlink w:anchor="__RefHeading___Toc403387_1738255347">
            <w:r>
              <w:rPr>
                <w:webHidden/>
                <w:rStyle w:val="IndexLink"/>
                <w:rtl w:val="true"/>
              </w:rPr>
              <w:t>أعقاب القاسم الشیخ بن محمّد الدیباج</w:t>
            </w:r>
            <w:r>
              <w:rPr>
                <w:rStyle w:val="IndexLink"/>
                <w:rtl w:val="true"/>
              </w:rPr>
              <w:tab/>
            </w:r>
            <w:r>
              <w:rPr>
                <w:rStyle w:val="IndexLink"/>
              </w:rPr>
              <w:t>512</w:t>
            </w:r>
          </w:hyperlink>
        </w:p>
        <w:p>
          <w:pPr>
            <w:pStyle w:val="Contents3"/>
            <w:tabs>
              <w:tab w:val="clear" w:pos="8459"/>
              <w:tab w:val="right" w:pos="9026" w:leader="dot"/>
            </w:tabs>
            <w:rPr/>
          </w:pPr>
          <w:hyperlink w:anchor="__RefHeading___Toc403389_1738255347">
            <w:r>
              <w:rPr>
                <w:webHidden/>
                <w:rStyle w:val="IndexLink"/>
                <w:rtl w:val="true"/>
              </w:rPr>
              <w:t>أعقاب یحیی بن القاسم الشیخ</w:t>
            </w:r>
            <w:r>
              <w:rPr>
                <w:rStyle w:val="IndexLink"/>
                <w:rtl w:val="true"/>
              </w:rPr>
              <w:tab/>
            </w:r>
            <w:r>
              <w:rPr>
                <w:rStyle w:val="IndexLink"/>
              </w:rPr>
              <w:t>512</w:t>
            </w:r>
          </w:hyperlink>
        </w:p>
        <w:p>
          <w:pPr>
            <w:pStyle w:val="Contents3"/>
            <w:tabs>
              <w:tab w:val="clear" w:pos="8459"/>
              <w:tab w:val="right" w:pos="9026" w:leader="dot"/>
            </w:tabs>
            <w:rPr/>
          </w:pPr>
          <w:hyperlink w:anchor="__RefHeading___Toc403391_1738255347">
            <w:r>
              <w:rPr>
                <w:webHidden/>
                <w:rStyle w:val="IndexLink"/>
                <w:rtl w:val="true"/>
              </w:rPr>
              <w:t>أعقاب عبد اللّه بن القاسم الشیخ</w:t>
            </w:r>
            <w:r>
              <w:rPr>
                <w:rStyle w:val="IndexLink"/>
                <w:rtl w:val="true"/>
              </w:rPr>
              <w:tab/>
            </w:r>
            <w:r>
              <w:rPr>
                <w:rStyle w:val="IndexLink"/>
              </w:rPr>
              <w:t>512</w:t>
            </w:r>
          </w:hyperlink>
        </w:p>
        <w:p>
          <w:pPr>
            <w:pStyle w:val="Contents3"/>
            <w:tabs>
              <w:tab w:val="clear" w:pos="8459"/>
              <w:tab w:val="right" w:pos="9026" w:leader="dot"/>
            </w:tabs>
            <w:rPr/>
          </w:pPr>
          <w:hyperlink w:anchor="__RefHeading___Toc403393_1738255347">
            <w:r>
              <w:rPr>
                <w:webHidden/>
                <w:rStyle w:val="IndexLink"/>
                <w:rtl w:val="true"/>
              </w:rPr>
              <w:t>أعقاب المرتضی بن القاسم الشیخ</w:t>
            </w:r>
            <w:r>
              <w:rPr>
                <w:rStyle w:val="IndexLink"/>
                <w:rtl w:val="true"/>
              </w:rPr>
              <w:tab/>
            </w:r>
            <w:r>
              <w:rPr>
                <w:rStyle w:val="IndexLink"/>
              </w:rPr>
              <w:t>513</w:t>
            </w:r>
          </w:hyperlink>
        </w:p>
        <w:p>
          <w:pPr>
            <w:pStyle w:val="Contents3"/>
            <w:tabs>
              <w:tab w:val="clear" w:pos="8459"/>
              <w:tab w:val="right" w:pos="9026" w:leader="dot"/>
            </w:tabs>
            <w:rPr/>
          </w:pPr>
          <w:hyperlink w:anchor="__RefHeading___Toc403395_1738255347">
            <w:r>
              <w:rPr>
                <w:webHidden/>
                <w:rStyle w:val="IndexLink"/>
                <w:rtl w:val="true"/>
              </w:rPr>
              <w:t>أعقاب علی الخوارزمی بن القاسم الشیخ</w:t>
            </w:r>
            <w:r>
              <w:rPr>
                <w:rStyle w:val="IndexLink"/>
                <w:rtl w:val="true"/>
              </w:rPr>
              <w:tab/>
            </w:r>
            <w:r>
              <w:rPr>
                <w:rStyle w:val="IndexLink"/>
              </w:rPr>
              <w:t>513</w:t>
            </w:r>
          </w:hyperlink>
        </w:p>
        <w:p>
          <w:pPr>
            <w:pStyle w:val="Contents3"/>
            <w:tabs>
              <w:tab w:val="clear" w:pos="8459"/>
              <w:tab w:val="right" w:pos="9026" w:leader="dot"/>
            </w:tabs>
            <w:rPr/>
          </w:pPr>
          <w:hyperlink w:anchor="__RefHeading___Toc403397_1738255347">
            <w:r>
              <w:rPr>
                <w:webHidden/>
                <w:rStyle w:val="IndexLink"/>
                <w:rtl w:val="true"/>
              </w:rPr>
              <w:t>أعقاب محمّد الشبیه بن القاسم الشیخ</w:t>
            </w:r>
            <w:r>
              <w:rPr>
                <w:rStyle w:val="IndexLink"/>
                <w:rtl w:val="true"/>
              </w:rPr>
              <w:tab/>
            </w:r>
            <w:r>
              <w:rPr>
                <w:rStyle w:val="IndexLink"/>
              </w:rPr>
              <w:t>514</w:t>
            </w:r>
          </w:hyperlink>
        </w:p>
        <w:p>
          <w:pPr>
            <w:pStyle w:val="Contents3"/>
            <w:tabs>
              <w:tab w:val="clear" w:pos="8459"/>
              <w:tab w:val="right" w:pos="9026" w:leader="dot"/>
            </w:tabs>
            <w:rPr/>
          </w:pPr>
          <w:hyperlink w:anchor="__RefHeading___Toc403399_1738255347">
            <w:r>
              <w:rPr>
                <w:webHidden/>
                <w:rStyle w:val="IndexLink"/>
                <w:rtl w:val="true"/>
              </w:rPr>
              <w:t>أعقاب الحسین بن محمّد الدیباج</w:t>
            </w:r>
            <w:r>
              <w:rPr>
                <w:rStyle w:val="IndexLink"/>
                <w:rtl w:val="true"/>
              </w:rPr>
              <w:tab/>
            </w:r>
            <w:r>
              <w:rPr>
                <w:rStyle w:val="IndexLink"/>
              </w:rPr>
              <w:t>514</w:t>
            </w:r>
          </w:hyperlink>
        </w:p>
        <w:p>
          <w:pPr>
            <w:pStyle w:val="Contents3"/>
            <w:tabs>
              <w:tab w:val="clear" w:pos="8459"/>
              <w:tab w:val="right" w:pos="9026" w:leader="dot"/>
            </w:tabs>
            <w:rPr/>
          </w:pPr>
          <w:hyperlink w:anchor="__RefHeading___Toc403401_1738255347">
            <w:r>
              <w:rPr>
                <w:webHidden/>
                <w:rStyle w:val="IndexLink"/>
                <w:rtl w:val="true"/>
              </w:rPr>
              <w:t>أعقاب الحسن الأصغر بن محمّد الدیباج</w:t>
            </w:r>
            <w:r>
              <w:rPr>
                <w:rStyle w:val="IndexLink"/>
                <w:rtl w:val="true"/>
              </w:rPr>
              <w:tab/>
            </w:r>
            <w:r>
              <w:rPr>
                <w:rStyle w:val="IndexLink"/>
              </w:rPr>
              <w:t>515</w:t>
            </w:r>
          </w:hyperlink>
        </w:p>
        <w:p>
          <w:pPr>
            <w:pStyle w:val="Contents3"/>
            <w:tabs>
              <w:tab w:val="clear" w:pos="8459"/>
              <w:tab w:val="right" w:pos="9026" w:leader="dot"/>
            </w:tabs>
            <w:rPr/>
          </w:pPr>
          <w:hyperlink w:anchor="__RefHeading___Toc403403_1738255347">
            <w:r>
              <w:rPr>
                <w:webHidden/>
                <w:rStyle w:val="IndexLink"/>
                <w:rtl w:val="true"/>
              </w:rPr>
              <w:t>أعقاب الحسن الأوسط بن محمّد الدیباج</w:t>
            </w:r>
            <w:r>
              <w:rPr>
                <w:rStyle w:val="IndexLink"/>
                <w:rtl w:val="true"/>
              </w:rPr>
              <w:tab/>
            </w:r>
            <w:r>
              <w:rPr>
                <w:rStyle w:val="IndexLink"/>
              </w:rPr>
              <w:t>515</w:t>
            </w:r>
          </w:hyperlink>
        </w:p>
        <w:p>
          <w:pPr>
            <w:pStyle w:val="Contents3"/>
            <w:tabs>
              <w:tab w:val="clear" w:pos="8459"/>
              <w:tab w:val="right" w:pos="9026" w:leader="dot"/>
            </w:tabs>
            <w:rPr/>
          </w:pPr>
          <w:hyperlink w:anchor="__RefHeading___Toc403405_1738255347">
            <w:r>
              <w:rPr>
                <w:webHidden/>
                <w:rStyle w:val="IndexLink"/>
                <w:rtl w:val="true"/>
              </w:rPr>
              <w:t>أعقاب إسحاق المؤتمن</w:t>
            </w:r>
            <w:r>
              <w:rPr>
                <w:rStyle w:val="IndexLink"/>
                <w:rtl w:val="true"/>
              </w:rPr>
              <w:tab/>
            </w:r>
            <w:r>
              <w:rPr>
                <w:rStyle w:val="IndexLink"/>
              </w:rPr>
              <w:t>515</w:t>
            </w:r>
          </w:hyperlink>
        </w:p>
        <w:p>
          <w:pPr>
            <w:pStyle w:val="Contents3"/>
            <w:tabs>
              <w:tab w:val="clear" w:pos="8459"/>
              <w:tab w:val="right" w:pos="9026" w:leader="dot"/>
            </w:tabs>
            <w:rPr/>
          </w:pPr>
          <w:hyperlink w:anchor="__RefHeading___Toc403407_1738255347">
            <w:r>
              <w:rPr>
                <w:webHidden/>
                <w:rStyle w:val="IndexLink"/>
                <w:rtl w:val="true"/>
              </w:rPr>
              <w:t>أعقاب الحسین بن إسحاق المؤتمن</w:t>
            </w:r>
            <w:r>
              <w:rPr>
                <w:rStyle w:val="IndexLink"/>
                <w:rtl w:val="true"/>
              </w:rPr>
              <w:tab/>
            </w:r>
            <w:r>
              <w:rPr>
                <w:rStyle w:val="IndexLink"/>
              </w:rPr>
              <w:t>516</w:t>
            </w:r>
          </w:hyperlink>
        </w:p>
        <w:p>
          <w:pPr>
            <w:pStyle w:val="Contents3"/>
            <w:tabs>
              <w:tab w:val="clear" w:pos="8459"/>
              <w:tab w:val="right" w:pos="9026" w:leader="dot"/>
            </w:tabs>
            <w:rPr/>
          </w:pPr>
          <w:hyperlink w:anchor="__RefHeading___Toc403409_1738255347">
            <w:r>
              <w:rPr>
                <w:webHidden/>
                <w:rStyle w:val="IndexLink"/>
                <w:rtl w:val="true"/>
              </w:rPr>
              <w:t>أعقاب محمّد الصوفی بن الحسین بن إسحاق المؤتمن</w:t>
            </w:r>
            <w:r>
              <w:rPr>
                <w:rStyle w:val="IndexLink"/>
                <w:rtl w:val="true"/>
              </w:rPr>
              <w:tab/>
            </w:r>
            <w:r>
              <w:rPr>
                <w:rStyle w:val="IndexLink"/>
              </w:rPr>
              <w:t>516</w:t>
            </w:r>
          </w:hyperlink>
        </w:p>
        <w:p>
          <w:pPr>
            <w:pStyle w:val="Contents3"/>
            <w:tabs>
              <w:tab w:val="clear" w:pos="8459"/>
              <w:tab w:val="right" w:pos="9026" w:leader="dot"/>
            </w:tabs>
            <w:rPr/>
          </w:pPr>
          <w:hyperlink w:anchor="__RefHeading___Toc403411_1738255347">
            <w:r>
              <w:rPr>
                <w:webHidden/>
                <w:rStyle w:val="IndexLink"/>
                <w:rtl w:val="true"/>
              </w:rPr>
              <w:t>أعقاب طاهر بن محمّد الصوفی</w:t>
            </w:r>
            <w:r>
              <w:rPr>
                <w:rStyle w:val="IndexLink"/>
                <w:rtl w:val="true"/>
              </w:rPr>
              <w:tab/>
            </w:r>
            <w:r>
              <w:rPr>
                <w:rStyle w:val="IndexLink"/>
              </w:rPr>
              <w:t>516</w:t>
            </w:r>
          </w:hyperlink>
        </w:p>
        <w:p>
          <w:pPr>
            <w:pStyle w:val="Contents3"/>
            <w:tabs>
              <w:tab w:val="clear" w:pos="8459"/>
              <w:tab w:val="right" w:pos="9026" w:leader="dot"/>
            </w:tabs>
            <w:rPr/>
          </w:pPr>
          <w:hyperlink w:anchor="__RefHeading___Toc403413_1738255347">
            <w:r>
              <w:rPr>
                <w:webHidden/>
                <w:rStyle w:val="IndexLink"/>
                <w:rtl w:val="true"/>
              </w:rPr>
              <w:t>أعقاب أحمد الحجازی بن محمّد الصوفی</w:t>
            </w:r>
            <w:r>
              <w:rPr>
                <w:rStyle w:val="IndexLink"/>
                <w:rtl w:val="true"/>
              </w:rPr>
              <w:tab/>
            </w:r>
            <w:r>
              <w:rPr>
                <w:rStyle w:val="IndexLink"/>
              </w:rPr>
              <w:t>517</w:t>
            </w:r>
          </w:hyperlink>
        </w:p>
        <w:p>
          <w:pPr>
            <w:pStyle w:val="Contents3"/>
            <w:tabs>
              <w:tab w:val="clear" w:pos="8459"/>
              <w:tab w:val="right" w:pos="9026" w:leader="dot"/>
            </w:tabs>
            <w:rPr/>
          </w:pPr>
          <w:hyperlink w:anchor="__RefHeading___Toc403415_1738255347">
            <w:r>
              <w:rPr>
                <w:webHidden/>
                <w:rStyle w:val="IndexLink"/>
                <w:rtl w:val="true"/>
              </w:rPr>
              <w:t>أعقاب محمّد الأمیر بن محمّد الوارث الصوفی</w:t>
            </w:r>
            <w:r>
              <w:rPr>
                <w:rStyle w:val="IndexLink"/>
                <w:rtl w:val="true"/>
              </w:rPr>
              <w:tab/>
            </w:r>
            <w:r>
              <w:rPr>
                <w:rStyle w:val="IndexLink"/>
              </w:rPr>
              <w:t>518</w:t>
            </w:r>
          </w:hyperlink>
        </w:p>
        <w:p>
          <w:pPr>
            <w:pStyle w:val="Contents3"/>
            <w:tabs>
              <w:tab w:val="clear" w:pos="8459"/>
              <w:tab w:val="right" w:pos="9026" w:leader="dot"/>
            </w:tabs>
            <w:rPr/>
          </w:pPr>
          <w:hyperlink w:anchor="__RefHeading___Toc403417_1738255347">
            <w:r>
              <w:rPr>
                <w:webHidden/>
                <w:rStyle w:val="IndexLink"/>
                <w:rtl w:val="true"/>
              </w:rPr>
              <w:t>أعقاب محمّد النقیب بن محمّد المرتضی بن أحمد بن محمّد الأمیر</w:t>
            </w:r>
            <w:r>
              <w:rPr>
                <w:rStyle w:val="IndexLink"/>
                <w:rtl w:val="true"/>
              </w:rPr>
              <w:tab/>
            </w:r>
            <w:r>
              <w:rPr>
                <w:rStyle w:val="IndexLink"/>
              </w:rPr>
              <w:t>519</w:t>
            </w:r>
          </w:hyperlink>
        </w:p>
        <w:p>
          <w:pPr>
            <w:pStyle w:val="Contents3"/>
            <w:tabs>
              <w:tab w:val="clear" w:pos="8459"/>
              <w:tab w:val="right" w:pos="9026" w:leader="dot"/>
            </w:tabs>
            <w:rPr/>
          </w:pPr>
          <w:hyperlink w:anchor="__RefHeading___Toc403419_1738255347">
            <w:r>
              <w:rPr>
                <w:webHidden/>
                <w:rStyle w:val="IndexLink"/>
                <w:rtl w:val="true"/>
              </w:rPr>
              <w:t>أعقاب الحسن النقیب بن زهرة النقیب</w:t>
            </w:r>
            <w:r>
              <w:rPr>
                <w:rStyle w:val="IndexLink"/>
                <w:rtl w:val="true"/>
              </w:rPr>
              <w:tab/>
            </w:r>
            <w:r>
              <w:rPr>
                <w:rStyle w:val="IndexLink"/>
              </w:rPr>
              <w:t>519</w:t>
            </w:r>
          </w:hyperlink>
        </w:p>
        <w:p>
          <w:pPr>
            <w:pStyle w:val="Contents3"/>
            <w:tabs>
              <w:tab w:val="clear" w:pos="8459"/>
              <w:tab w:val="right" w:pos="9026" w:leader="dot"/>
            </w:tabs>
            <w:rPr/>
          </w:pPr>
          <w:hyperlink w:anchor="__RefHeading___Toc403421_1738255347">
            <w:r>
              <w:rPr>
                <w:webHidden/>
                <w:rStyle w:val="IndexLink"/>
                <w:rtl w:val="true"/>
              </w:rPr>
              <w:t>أعقاب محمّد بن الحسن النقیب بن زهرة النقیب</w:t>
            </w:r>
            <w:r>
              <w:rPr>
                <w:rStyle w:val="IndexLink"/>
                <w:rtl w:val="true"/>
              </w:rPr>
              <w:tab/>
            </w:r>
            <w:r>
              <w:rPr>
                <w:rStyle w:val="IndexLink"/>
              </w:rPr>
              <w:t>520</w:t>
            </w:r>
          </w:hyperlink>
        </w:p>
        <w:p>
          <w:pPr>
            <w:pStyle w:val="Contents3"/>
            <w:tabs>
              <w:tab w:val="clear" w:pos="8459"/>
              <w:tab w:val="right" w:pos="9026" w:leader="dot"/>
            </w:tabs>
            <w:rPr/>
          </w:pPr>
          <w:hyperlink w:anchor="__RefHeading___Toc403423_1738255347">
            <w:r>
              <w:rPr>
                <w:webHidden/>
                <w:rStyle w:val="IndexLink"/>
                <w:rtl w:val="true"/>
              </w:rPr>
              <w:t>أعقاب علی النقیب بن زهرة النقیب</w:t>
            </w:r>
            <w:r>
              <w:rPr>
                <w:rStyle w:val="IndexLink"/>
                <w:rtl w:val="true"/>
              </w:rPr>
              <w:tab/>
            </w:r>
            <w:r>
              <w:rPr>
                <w:rStyle w:val="IndexLink"/>
              </w:rPr>
              <w:t>520</w:t>
            </w:r>
          </w:hyperlink>
        </w:p>
        <w:p>
          <w:pPr>
            <w:pStyle w:val="Contents3"/>
            <w:tabs>
              <w:tab w:val="clear" w:pos="8459"/>
              <w:tab w:val="right" w:pos="9026" w:leader="dot"/>
            </w:tabs>
            <w:rPr/>
          </w:pPr>
          <w:hyperlink w:anchor="__RefHeading___Toc403425_1738255347">
            <w:r>
              <w:rPr>
                <w:webHidden/>
                <w:rStyle w:val="IndexLink"/>
                <w:rtl w:val="true"/>
              </w:rPr>
              <w:t>أعقاب حمزة بن علی النقیب بن زهرة النقیب</w:t>
            </w:r>
            <w:r>
              <w:rPr>
                <w:rStyle w:val="IndexLink"/>
                <w:rtl w:val="true"/>
              </w:rPr>
              <w:tab/>
            </w:r>
            <w:r>
              <w:rPr>
                <w:rStyle w:val="IndexLink"/>
              </w:rPr>
              <w:t>520</w:t>
            </w:r>
          </w:hyperlink>
        </w:p>
        <w:p>
          <w:pPr>
            <w:pStyle w:val="Contents3"/>
            <w:tabs>
              <w:tab w:val="clear" w:pos="8459"/>
              <w:tab w:val="right" w:pos="9026" w:leader="dot"/>
            </w:tabs>
            <w:rPr/>
          </w:pPr>
          <w:hyperlink w:anchor="__RefHeading___Toc403427_1738255347">
            <w:r>
              <w:rPr>
                <w:webHidden/>
                <w:rStyle w:val="IndexLink"/>
                <w:rtl w:val="true"/>
              </w:rPr>
              <w:t>أعقاب محمّد بن زهرة النقیب</w:t>
            </w:r>
            <w:r>
              <w:rPr>
                <w:rStyle w:val="IndexLink"/>
                <w:rtl w:val="true"/>
              </w:rPr>
              <w:tab/>
            </w:r>
            <w:r>
              <w:rPr>
                <w:rStyle w:val="IndexLink"/>
              </w:rPr>
              <w:t>526</w:t>
            </w:r>
          </w:hyperlink>
        </w:p>
        <w:p>
          <w:pPr>
            <w:pStyle w:val="Contents3"/>
            <w:tabs>
              <w:tab w:val="clear" w:pos="8459"/>
              <w:tab w:val="right" w:pos="9026" w:leader="dot"/>
            </w:tabs>
            <w:rPr/>
          </w:pPr>
          <w:hyperlink w:anchor="__RefHeading___Toc403429_1738255347">
            <w:r>
              <w:rPr>
                <w:webHidden/>
                <w:rStyle w:val="IndexLink"/>
                <w:rtl w:val="true"/>
              </w:rPr>
              <w:t>السادة آل زهرة</w:t>
            </w:r>
            <w:r>
              <w:rPr>
                <w:rStyle w:val="IndexLink"/>
                <w:rtl w:val="true"/>
              </w:rPr>
              <w:tab/>
            </w:r>
            <w:r>
              <w:rPr>
                <w:rStyle w:val="IndexLink"/>
              </w:rPr>
              <w:t>526</w:t>
            </w:r>
          </w:hyperlink>
        </w:p>
        <w:p>
          <w:pPr>
            <w:pStyle w:val="Contents3"/>
            <w:tabs>
              <w:tab w:val="clear" w:pos="8459"/>
              <w:tab w:val="right" w:pos="9026" w:leader="dot"/>
            </w:tabs>
            <w:rPr/>
          </w:pPr>
          <w:hyperlink w:anchor="__RefHeading___Toc403431_1738255347">
            <w:r>
              <w:rPr>
                <w:webHidden/>
                <w:rStyle w:val="IndexLink"/>
                <w:rtl w:val="true"/>
              </w:rPr>
              <w:t>أعقاب أحمد بن الحسین بن إسحاق المؤتمن</w:t>
            </w:r>
            <w:r>
              <w:rPr>
                <w:rStyle w:val="IndexLink"/>
                <w:rtl w:val="true"/>
              </w:rPr>
              <w:tab/>
            </w:r>
            <w:r>
              <w:rPr>
                <w:rStyle w:val="IndexLink"/>
              </w:rPr>
              <w:t>527</w:t>
            </w:r>
          </w:hyperlink>
        </w:p>
        <w:p>
          <w:pPr>
            <w:pStyle w:val="Contents3"/>
            <w:tabs>
              <w:tab w:val="clear" w:pos="8459"/>
              <w:tab w:val="right" w:pos="9026" w:leader="dot"/>
            </w:tabs>
            <w:rPr/>
          </w:pPr>
          <w:hyperlink w:anchor="__RefHeading___Toc403433_1738255347">
            <w:r>
              <w:rPr>
                <w:webHidden/>
                <w:rStyle w:val="IndexLink"/>
                <w:rtl w:val="true"/>
              </w:rPr>
              <w:t>أعقاب الحسن بن إسحاق المؤتمن</w:t>
            </w:r>
            <w:r>
              <w:rPr>
                <w:rStyle w:val="IndexLink"/>
                <w:rtl w:val="true"/>
              </w:rPr>
              <w:tab/>
            </w:r>
            <w:r>
              <w:rPr>
                <w:rStyle w:val="IndexLink"/>
              </w:rPr>
              <w:t>527</w:t>
            </w:r>
          </w:hyperlink>
        </w:p>
        <w:p>
          <w:pPr>
            <w:pStyle w:val="Contents3"/>
            <w:tabs>
              <w:tab w:val="clear" w:pos="8459"/>
              <w:tab w:val="right" w:pos="9026" w:leader="dot"/>
            </w:tabs>
            <w:rPr/>
          </w:pPr>
          <w:hyperlink w:anchor="__RefHeading___Toc403435_1738255347">
            <w:r>
              <w:rPr>
                <w:webHidden/>
                <w:rStyle w:val="IndexLink"/>
                <w:rtl w:val="true"/>
              </w:rPr>
              <w:t>أعقاب علی بن الحسن بن إسحاق المؤتمن</w:t>
            </w:r>
            <w:r>
              <w:rPr>
                <w:rStyle w:val="IndexLink"/>
                <w:rtl w:val="true"/>
              </w:rPr>
              <w:tab/>
            </w:r>
            <w:r>
              <w:rPr>
                <w:rStyle w:val="IndexLink"/>
              </w:rPr>
              <w:t>528</w:t>
            </w:r>
          </w:hyperlink>
        </w:p>
        <w:p>
          <w:pPr>
            <w:pStyle w:val="Contents3"/>
            <w:tabs>
              <w:tab w:val="clear" w:pos="8459"/>
              <w:tab w:val="right" w:pos="9026" w:leader="dot"/>
            </w:tabs>
            <w:rPr/>
          </w:pPr>
          <w:hyperlink w:anchor="__RefHeading___Toc403437_1738255347">
            <w:r>
              <w:rPr>
                <w:webHidden/>
                <w:rStyle w:val="IndexLink"/>
                <w:rtl w:val="true"/>
              </w:rPr>
              <w:t>أعقاب محمّد بن إسحاق المؤتمن</w:t>
            </w:r>
            <w:r>
              <w:rPr>
                <w:rStyle w:val="IndexLink"/>
                <w:rtl w:val="true"/>
              </w:rPr>
              <w:tab/>
            </w:r>
            <w:r>
              <w:rPr>
                <w:rStyle w:val="IndexLink"/>
              </w:rPr>
              <w:t>528</w:t>
            </w:r>
          </w:hyperlink>
        </w:p>
        <w:p>
          <w:pPr>
            <w:pStyle w:val="Contents3"/>
            <w:tabs>
              <w:tab w:val="clear" w:pos="8459"/>
              <w:tab w:val="right" w:pos="9026" w:leader="dot"/>
            </w:tabs>
            <w:rPr/>
          </w:pPr>
          <w:hyperlink w:anchor="__RefHeading___Toc403439_1738255347">
            <w:r>
              <w:rPr>
                <w:webHidden/>
                <w:rStyle w:val="IndexLink"/>
                <w:rtl w:val="true"/>
              </w:rPr>
              <w:t>أعقاب حمزة بن محمّد بن إسحاق المؤتمن</w:t>
            </w:r>
            <w:r>
              <w:rPr>
                <w:rStyle w:val="IndexLink"/>
                <w:rtl w:val="true"/>
              </w:rPr>
              <w:tab/>
            </w:r>
            <w:r>
              <w:rPr>
                <w:rStyle w:val="IndexLink"/>
              </w:rPr>
              <w:t>528</w:t>
            </w:r>
          </w:hyperlink>
        </w:p>
        <w:p>
          <w:pPr>
            <w:pStyle w:val="Contents3"/>
            <w:tabs>
              <w:tab w:val="clear" w:pos="8459"/>
              <w:tab w:val="right" w:pos="9026" w:leader="dot"/>
            </w:tabs>
            <w:rPr/>
          </w:pPr>
          <w:hyperlink w:anchor="__RefHeading___Toc403441_1738255347">
            <w:r>
              <w:rPr>
                <w:webHidden/>
                <w:rStyle w:val="IndexLink"/>
                <w:rtl w:val="true"/>
              </w:rPr>
              <w:t>أعقاب عبد اللّه الباهر</w:t>
            </w:r>
            <w:r>
              <w:rPr>
                <w:rStyle w:val="IndexLink"/>
                <w:rtl w:val="true"/>
              </w:rPr>
              <w:tab/>
            </w:r>
            <w:r>
              <w:rPr>
                <w:rStyle w:val="IndexLink"/>
              </w:rPr>
              <w:t>529</w:t>
            </w:r>
          </w:hyperlink>
        </w:p>
        <w:p>
          <w:pPr>
            <w:pStyle w:val="Contents3"/>
            <w:tabs>
              <w:tab w:val="clear" w:pos="8459"/>
              <w:tab w:val="right" w:pos="9026" w:leader="dot"/>
            </w:tabs>
            <w:rPr/>
          </w:pPr>
          <w:hyperlink w:anchor="__RefHeading___Toc403443_1738255347">
            <w:r>
              <w:rPr>
                <w:webHidden/>
                <w:rStyle w:val="IndexLink"/>
                <w:rtl w:val="true"/>
              </w:rPr>
              <w:t>أعقاب محمّد الأرقط</w:t>
            </w:r>
            <w:r>
              <w:rPr>
                <w:rStyle w:val="IndexLink"/>
                <w:rtl w:val="true"/>
              </w:rPr>
              <w:tab/>
            </w:r>
            <w:r>
              <w:rPr>
                <w:rStyle w:val="IndexLink"/>
              </w:rPr>
              <w:t>530</w:t>
            </w:r>
          </w:hyperlink>
        </w:p>
        <w:p>
          <w:pPr>
            <w:pStyle w:val="Contents3"/>
            <w:tabs>
              <w:tab w:val="clear" w:pos="8459"/>
              <w:tab w:val="right" w:pos="9026" w:leader="dot"/>
            </w:tabs>
            <w:rPr/>
          </w:pPr>
          <w:hyperlink w:anchor="__RefHeading___Toc403445_1738255347">
            <w:r>
              <w:rPr>
                <w:webHidden/>
                <w:rStyle w:val="IndexLink"/>
                <w:rtl w:val="true"/>
              </w:rPr>
              <w:t>أعقاب إسماعیل بن محمّد الأرقط</w:t>
            </w:r>
            <w:r>
              <w:rPr>
                <w:rStyle w:val="IndexLink"/>
                <w:rtl w:val="true"/>
              </w:rPr>
              <w:tab/>
            </w:r>
            <w:r>
              <w:rPr>
                <w:rStyle w:val="IndexLink"/>
              </w:rPr>
              <w:t>530</w:t>
            </w:r>
          </w:hyperlink>
        </w:p>
        <w:p>
          <w:pPr>
            <w:pStyle w:val="Contents3"/>
            <w:tabs>
              <w:tab w:val="clear" w:pos="8459"/>
              <w:tab w:val="right" w:pos="9026" w:leader="dot"/>
            </w:tabs>
            <w:rPr/>
          </w:pPr>
          <w:hyperlink w:anchor="__RefHeading___Toc403447_1738255347">
            <w:r>
              <w:rPr>
                <w:webHidden/>
                <w:rStyle w:val="IndexLink"/>
                <w:rtl w:val="true"/>
              </w:rPr>
              <w:t>أعقاب محمّد بن إسماعیل بن محمّد الأرقط</w:t>
            </w:r>
            <w:r>
              <w:rPr>
                <w:rStyle w:val="IndexLink"/>
                <w:rtl w:val="true"/>
              </w:rPr>
              <w:tab/>
            </w:r>
            <w:r>
              <w:rPr>
                <w:rStyle w:val="IndexLink"/>
              </w:rPr>
              <w:t>531</w:t>
            </w:r>
          </w:hyperlink>
        </w:p>
        <w:p>
          <w:pPr>
            <w:pStyle w:val="Contents3"/>
            <w:tabs>
              <w:tab w:val="clear" w:pos="8459"/>
              <w:tab w:val="right" w:pos="9026" w:leader="dot"/>
            </w:tabs>
            <w:rPr/>
          </w:pPr>
          <w:hyperlink w:anchor="__RefHeading___Toc403449_1738255347">
            <w:r>
              <w:rPr>
                <w:webHidden/>
                <w:rStyle w:val="IndexLink"/>
                <w:rtl w:val="true"/>
              </w:rPr>
              <w:t>أعقاب أحمد الدخ بن محمّد بن إسماعیل بن محمّد الأرقط</w:t>
            </w:r>
            <w:r>
              <w:rPr>
                <w:rStyle w:val="IndexLink"/>
                <w:rtl w:val="true"/>
              </w:rPr>
              <w:tab/>
            </w:r>
            <w:r>
              <w:rPr>
                <w:rStyle w:val="IndexLink"/>
              </w:rPr>
              <w:t>531</w:t>
            </w:r>
          </w:hyperlink>
        </w:p>
        <w:p>
          <w:pPr>
            <w:pStyle w:val="Contents3"/>
            <w:tabs>
              <w:tab w:val="clear" w:pos="8459"/>
              <w:tab w:val="right" w:pos="9026" w:leader="dot"/>
            </w:tabs>
            <w:rPr/>
          </w:pPr>
          <w:hyperlink w:anchor="__RefHeading___Toc403451_1738255347">
            <w:r>
              <w:rPr>
                <w:webHidden/>
                <w:rStyle w:val="IndexLink"/>
                <w:rtl w:val="true"/>
              </w:rPr>
              <w:t>أعقاب جعفر الخداع بن أحمد الدخ</w:t>
            </w:r>
            <w:r>
              <w:rPr>
                <w:rStyle w:val="IndexLink"/>
                <w:rtl w:val="true"/>
              </w:rPr>
              <w:tab/>
            </w:r>
            <w:r>
              <w:rPr>
                <w:rStyle w:val="IndexLink"/>
              </w:rPr>
              <w:t>531</w:t>
            </w:r>
          </w:hyperlink>
        </w:p>
        <w:p>
          <w:pPr>
            <w:pStyle w:val="Contents3"/>
            <w:tabs>
              <w:tab w:val="clear" w:pos="8459"/>
              <w:tab w:val="right" w:pos="9026" w:leader="dot"/>
            </w:tabs>
            <w:rPr/>
          </w:pPr>
          <w:hyperlink w:anchor="__RefHeading___Toc403453_1738255347">
            <w:r>
              <w:rPr>
                <w:webHidden/>
                <w:rStyle w:val="IndexLink"/>
                <w:rtl w:val="true"/>
              </w:rPr>
              <w:t>أعقاب موسی بن جعفر الخداع بن أحمد الدخ</w:t>
            </w:r>
            <w:r>
              <w:rPr>
                <w:rStyle w:val="IndexLink"/>
                <w:rtl w:val="true"/>
              </w:rPr>
              <w:tab/>
            </w:r>
            <w:r>
              <w:rPr>
                <w:rStyle w:val="IndexLink"/>
              </w:rPr>
              <w:t>532</w:t>
            </w:r>
          </w:hyperlink>
        </w:p>
        <w:p>
          <w:pPr>
            <w:pStyle w:val="Contents3"/>
            <w:tabs>
              <w:tab w:val="clear" w:pos="8459"/>
              <w:tab w:val="right" w:pos="9026" w:leader="dot"/>
            </w:tabs>
            <w:rPr/>
          </w:pPr>
          <w:hyperlink w:anchor="__RefHeading___Toc403455_1738255347">
            <w:r>
              <w:rPr>
                <w:webHidden/>
                <w:rStyle w:val="IndexLink"/>
                <w:rtl w:val="true"/>
              </w:rPr>
              <w:t>أعقاب عبد اللّه المصری بن أحمد الدخ</w:t>
            </w:r>
            <w:r>
              <w:rPr>
                <w:rStyle w:val="IndexLink"/>
                <w:rtl w:val="true"/>
              </w:rPr>
              <w:tab/>
            </w:r>
            <w:r>
              <w:rPr>
                <w:rStyle w:val="IndexLink"/>
              </w:rPr>
              <w:t>532</w:t>
            </w:r>
          </w:hyperlink>
        </w:p>
        <w:p>
          <w:pPr>
            <w:pStyle w:val="Contents3"/>
            <w:tabs>
              <w:tab w:val="clear" w:pos="8459"/>
              <w:tab w:val="right" w:pos="9026" w:leader="dot"/>
            </w:tabs>
            <w:rPr/>
          </w:pPr>
          <w:hyperlink w:anchor="__RefHeading___Toc403457_1738255347">
            <w:r>
              <w:rPr>
                <w:webHidden/>
                <w:rStyle w:val="IndexLink"/>
                <w:rtl w:val="true"/>
              </w:rPr>
              <w:t>أعقاب محمّد طالوت بن عبد اللّه المصری</w:t>
            </w:r>
            <w:r>
              <w:rPr>
                <w:rStyle w:val="IndexLink"/>
                <w:rtl w:val="true"/>
              </w:rPr>
              <w:tab/>
            </w:r>
            <w:r>
              <w:rPr>
                <w:rStyle w:val="IndexLink"/>
              </w:rPr>
              <w:t>532</w:t>
            </w:r>
          </w:hyperlink>
        </w:p>
        <w:p>
          <w:pPr>
            <w:pStyle w:val="Contents3"/>
            <w:tabs>
              <w:tab w:val="clear" w:pos="8459"/>
              <w:tab w:val="right" w:pos="9026" w:leader="dot"/>
            </w:tabs>
            <w:rPr/>
          </w:pPr>
          <w:hyperlink w:anchor="__RefHeading___Toc403459_1738255347">
            <w:r>
              <w:rPr>
                <w:webHidden/>
                <w:rStyle w:val="IndexLink"/>
                <w:rtl w:val="true"/>
              </w:rPr>
              <w:t>أعقاب علی بن عبد اللّه المصری</w:t>
            </w:r>
            <w:r>
              <w:rPr>
                <w:rStyle w:val="IndexLink"/>
                <w:rtl w:val="true"/>
              </w:rPr>
              <w:tab/>
            </w:r>
            <w:r>
              <w:rPr>
                <w:rStyle w:val="IndexLink"/>
              </w:rPr>
              <w:t>532</w:t>
            </w:r>
          </w:hyperlink>
        </w:p>
        <w:p>
          <w:pPr>
            <w:pStyle w:val="Contents3"/>
            <w:tabs>
              <w:tab w:val="clear" w:pos="8459"/>
              <w:tab w:val="right" w:pos="9026" w:leader="dot"/>
            </w:tabs>
            <w:rPr/>
          </w:pPr>
          <w:hyperlink w:anchor="__RefHeading___Toc403461_1738255347">
            <w:r>
              <w:rPr>
                <w:webHidden/>
                <w:rStyle w:val="IndexLink"/>
                <w:rtl w:val="true"/>
              </w:rPr>
              <w:t>أعقاب الحسین الأحول بن عبد اللّه المصری</w:t>
            </w:r>
            <w:r>
              <w:rPr>
                <w:rStyle w:val="IndexLink"/>
                <w:rtl w:val="true"/>
              </w:rPr>
              <w:tab/>
            </w:r>
            <w:r>
              <w:rPr>
                <w:rStyle w:val="IndexLink"/>
              </w:rPr>
              <w:t>532</w:t>
            </w:r>
          </w:hyperlink>
        </w:p>
        <w:p>
          <w:pPr>
            <w:pStyle w:val="Contents3"/>
            <w:tabs>
              <w:tab w:val="clear" w:pos="8459"/>
              <w:tab w:val="right" w:pos="9026" w:leader="dot"/>
            </w:tabs>
            <w:rPr/>
          </w:pPr>
          <w:hyperlink w:anchor="__RefHeading___Toc403463_1738255347">
            <w:r>
              <w:rPr>
                <w:webHidden/>
                <w:rStyle w:val="IndexLink"/>
                <w:rtl w:val="true"/>
              </w:rPr>
              <w:t>أعقاب محمّد القیراط بن أحمد الدخ</w:t>
            </w:r>
            <w:r>
              <w:rPr>
                <w:rStyle w:val="IndexLink"/>
                <w:rtl w:val="true"/>
              </w:rPr>
              <w:tab/>
            </w:r>
            <w:r>
              <w:rPr>
                <w:rStyle w:val="IndexLink"/>
              </w:rPr>
              <w:t>533</w:t>
            </w:r>
          </w:hyperlink>
        </w:p>
        <w:p>
          <w:pPr>
            <w:pStyle w:val="Contents3"/>
            <w:tabs>
              <w:tab w:val="clear" w:pos="8459"/>
              <w:tab w:val="right" w:pos="9026" w:leader="dot"/>
            </w:tabs>
            <w:rPr/>
          </w:pPr>
          <w:hyperlink w:anchor="__RefHeading___Toc403465_1738255347">
            <w:r>
              <w:rPr>
                <w:webHidden/>
                <w:rStyle w:val="IndexLink"/>
                <w:rtl w:val="true"/>
              </w:rPr>
              <w:t>أعقاب حمزة النقیب بن أحمد الدخ</w:t>
            </w:r>
            <w:r>
              <w:rPr>
                <w:rStyle w:val="IndexLink"/>
                <w:rtl w:val="true"/>
              </w:rPr>
              <w:tab/>
            </w:r>
            <w:r>
              <w:rPr>
                <w:rStyle w:val="IndexLink"/>
              </w:rPr>
              <w:t>533</w:t>
            </w:r>
          </w:hyperlink>
        </w:p>
        <w:p>
          <w:pPr>
            <w:pStyle w:val="Contents3"/>
            <w:tabs>
              <w:tab w:val="clear" w:pos="8459"/>
              <w:tab w:val="right" w:pos="9026" w:leader="dot"/>
            </w:tabs>
            <w:rPr/>
          </w:pPr>
          <w:hyperlink w:anchor="__RefHeading___Toc403467_1738255347">
            <w:r>
              <w:rPr>
                <w:webHidden/>
                <w:rStyle w:val="IndexLink"/>
                <w:rtl w:val="true"/>
              </w:rPr>
              <w:t>أعقاب الحسن بن محمّد بن حمزة النقیب</w:t>
            </w:r>
            <w:r>
              <w:rPr>
                <w:rStyle w:val="IndexLink"/>
                <w:rtl w:val="true"/>
              </w:rPr>
              <w:tab/>
            </w:r>
            <w:r>
              <w:rPr>
                <w:rStyle w:val="IndexLink"/>
              </w:rPr>
              <w:t>536</w:t>
            </w:r>
          </w:hyperlink>
        </w:p>
        <w:p>
          <w:pPr>
            <w:pStyle w:val="Contents3"/>
            <w:tabs>
              <w:tab w:val="clear" w:pos="8459"/>
              <w:tab w:val="right" w:pos="9026" w:leader="dot"/>
            </w:tabs>
            <w:rPr/>
          </w:pPr>
          <w:hyperlink w:anchor="__RefHeading___Toc403469_1738255347">
            <w:r>
              <w:rPr>
                <w:webHidden/>
                <w:rStyle w:val="IndexLink"/>
                <w:rtl w:val="true"/>
              </w:rPr>
              <w:t>أعقاب علی بن حمزة النقیب بن أحمد الدخ</w:t>
            </w:r>
            <w:r>
              <w:rPr>
                <w:rStyle w:val="IndexLink"/>
                <w:rtl w:val="true"/>
              </w:rPr>
              <w:tab/>
            </w:r>
            <w:r>
              <w:rPr>
                <w:rStyle w:val="IndexLink"/>
              </w:rPr>
              <w:t>536</w:t>
            </w:r>
          </w:hyperlink>
        </w:p>
        <w:p>
          <w:pPr>
            <w:pStyle w:val="Contents3"/>
            <w:tabs>
              <w:tab w:val="clear" w:pos="8459"/>
              <w:tab w:val="right" w:pos="9026" w:leader="dot"/>
            </w:tabs>
            <w:rPr/>
          </w:pPr>
          <w:hyperlink w:anchor="__RefHeading___Toc403471_1738255347">
            <w:r>
              <w:rPr>
                <w:webHidden/>
                <w:rStyle w:val="IndexLink"/>
                <w:rtl w:val="true"/>
              </w:rPr>
              <w:t>أعقاب الحسین بن علی بن حمزة النقیب</w:t>
            </w:r>
            <w:r>
              <w:rPr>
                <w:rStyle w:val="IndexLink"/>
                <w:rtl w:val="true"/>
              </w:rPr>
              <w:tab/>
            </w:r>
            <w:r>
              <w:rPr>
                <w:rStyle w:val="IndexLink"/>
              </w:rPr>
              <w:t>536</w:t>
            </w:r>
          </w:hyperlink>
        </w:p>
        <w:p>
          <w:pPr>
            <w:pStyle w:val="Contents3"/>
            <w:tabs>
              <w:tab w:val="clear" w:pos="8459"/>
              <w:tab w:val="right" w:pos="9026" w:leader="dot"/>
            </w:tabs>
            <w:rPr/>
          </w:pPr>
          <w:hyperlink w:anchor="__RefHeading___Toc403473_1738255347">
            <w:r>
              <w:rPr>
                <w:webHidden/>
                <w:rStyle w:val="IndexLink"/>
                <w:rtl w:val="true"/>
              </w:rPr>
              <w:t>أعقاب الحسن بن حمزة النقیب بن أحمد الدخ</w:t>
            </w:r>
            <w:r>
              <w:rPr>
                <w:rStyle w:val="IndexLink"/>
                <w:rtl w:val="true"/>
              </w:rPr>
              <w:tab/>
            </w:r>
            <w:r>
              <w:rPr>
                <w:rStyle w:val="IndexLink"/>
              </w:rPr>
              <w:t>536</w:t>
            </w:r>
          </w:hyperlink>
        </w:p>
        <w:p>
          <w:pPr>
            <w:pStyle w:val="Contents3"/>
            <w:tabs>
              <w:tab w:val="clear" w:pos="8459"/>
              <w:tab w:val="right" w:pos="9026" w:leader="dot"/>
            </w:tabs>
            <w:rPr/>
          </w:pPr>
          <w:hyperlink w:anchor="__RefHeading___Toc403475_1738255347">
            <w:r>
              <w:rPr>
                <w:webHidden/>
                <w:rStyle w:val="IndexLink"/>
                <w:rtl w:val="true"/>
              </w:rPr>
              <w:t>أعقاب إسماعیل المحض بن محمّد بن إسماعیل بن محمّد الأرقط</w:t>
            </w:r>
            <w:r>
              <w:rPr>
                <w:rStyle w:val="IndexLink"/>
                <w:rtl w:val="true"/>
              </w:rPr>
              <w:tab/>
            </w:r>
            <w:r>
              <w:rPr>
                <w:rStyle w:val="IndexLink"/>
              </w:rPr>
              <w:t>537</w:t>
            </w:r>
          </w:hyperlink>
        </w:p>
        <w:p>
          <w:pPr>
            <w:pStyle w:val="Contents3"/>
            <w:tabs>
              <w:tab w:val="clear" w:pos="8459"/>
              <w:tab w:val="right" w:pos="9026" w:leader="dot"/>
            </w:tabs>
            <w:rPr/>
          </w:pPr>
          <w:hyperlink w:anchor="__RefHeading___Toc403477_1738255347">
            <w:r>
              <w:rPr>
                <w:webHidden/>
                <w:rStyle w:val="IndexLink"/>
                <w:rtl w:val="true"/>
              </w:rPr>
              <w:t>أعقاب محمّد الغریق بن إسماعیل المحض</w:t>
            </w:r>
            <w:r>
              <w:rPr>
                <w:rStyle w:val="IndexLink"/>
                <w:rtl w:val="true"/>
              </w:rPr>
              <w:tab/>
            </w:r>
            <w:r>
              <w:rPr>
                <w:rStyle w:val="IndexLink"/>
              </w:rPr>
              <w:t>537</w:t>
            </w:r>
          </w:hyperlink>
        </w:p>
        <w:p>
          <w:pPr>
            <w:pStyle w:val="Contents3"/>
            <w:tabs>
              <w:tab w:val="clear" w:pos="8459"/>
              <w:tab w:val="right" w:pos="9026" w:leader="dot"/>
            </w:tabs>
            <w:rPr/>
          </w:pPr>
          <w:hyperlink w:anchor="__RefHeading___Toc403479_1738255347">
            <w:r>
              <w:rPr>
                <w:webHidden/>
                <w:rStyle w:val="IndexLink"/>
                <w:rtl w:val="true"/>
              </w:rPr>
              <w:t>أعقاب عبد اللّه بن محمّد بن إسماعیل بن محمّد الأرقط</w:t>
            </w:r>
            <w:r>
              <w:rPr>
                <w:rStyle w:val="IndexLink"/>
                <w:rtl w:val="true"/>
              </w:rPr>
              <w:tab/>
            </w:r>
            <w:r>
              <w:rPr>
                <w:rStyle w:val="IndexLink"/>
              </w:rPr>
              <w:t>537</w:t>
            </w:r>
          </w:hyperlink>
        </w:p>
        <w:p>
          <w:pPr>
            <w:pStyle w:val="Contents3"/>
            <w:tabs>
              <w:tab w:val="clear" w:pos="8459"/>
              <w:tab w:val="right" w:pos="9026" w:leader="dot"/>
            </w:tabs>
            <w:rPr/>
          </w:pPr>
          <w:hyperlink w:anchor="__RefHeading___Toc403481_1738255347">
            <w:r>
              <w:rPr>
                <w:webHidden/>
                <w:rStyle w:val="IndexLink"/>
                <w:rtl w:val="true"/>
              </w:rPr>
              <w:t>أعقاب الحسین البنفسج</w:t>
            </w:r>
            <w:r>
              <w:rPr>
                <w:rStyle w:val="IndexLink"/>
                <w:rtl w:val="true"/>
              </w:rPr>
              <w:tab/>
            </w:r>
            <w:r>
              <w:rPr>
                <w:rStyle w:val="IndexLink"/>
              </w:rPr>
              <w:t>537</w:t>
            </w:r>
          </w:hyperlink>
        </w:p>
        <w:p>
          <w:pPr>
            <w:pStyle w:val="Contents3"/>
            <w:tabs>
              <w:tab w:val="clear" w:pos="8459"/>
              <w:tab w:val="right" w:pos="9026" w:leader="dot"/>
            </w:tabs>
            <w:rPr/>
          </w:pPr>
          <w:hyperlink w:anchor="__RefHeading___Toc403483_1738255347">
            <w:r>
              <w:rPr>
                <w:webHidden/>
                <w:rStyle w:val="IndexLink"/>
                <w:rtl w:val="true"/>
              </w:rPr>
              <w:t>أعقاب عبد اللّه بن الحسین البنفسج</w:t>
            </w:r>
            <w:r>
              <w:rPr>
                <w:rStyle w:val="IndexLink"/>
                <w:rtl w:val="true"/>
              </w:rPr>
              <w:tab/>
            </w:r>
            <w:r>
              <w:rPr>
                <w:rStyle w:val="IndexLink"/>
              </w:rPr>
              <w:t>537</w:t>
            </w:r>
          </w:hyperlink>
        </w:p>
        <w:p>
          <w:pPr>
            <w:pStyle w:val="Contents3"/>
            <w:tabs>
              <w:tab w:val="clear" w:pos="8459"/>
              <w:tab w:val="right" w:pos="9026" w:leader="dot"/>
            </w:tabs>
            <w:rPr/>
          </w:pPr>
          <w:hyperlink w:anchor="__RefHeading___Toc403485_1738255347">
            <w:r>
              <w:rPr>
                <w:webHidden/>
                <w:rStyle w:val="IndexLink"/>
                <w:rtl w:val="true"/>
              </w:rPr>
              <w:t>أعقاب علی بن عبد اللّه بن الحسین البنفسج</w:t>
            </w:r>
            <w:r>
              <w:rPr>
                <w:rStyle w:val="IndexLink"/>
                <w:rtl w:val="true"/>
              </w:rPr>
              <w:tab/>
            </w:r>
            <w:r>
              <w:rPr>
                <w:rStyle w:val="IndexLink"/>
              </w:rPr>
              <w:t>538</w:t>
            </w:r>
          </w:hyperlink>
        </w:p>
        <w:p>
          <w:pPr>
            <w:pStyle w:val="Contents3"/>
            <w:tabs>
              <w:tab w:val="clear" w:pos="8459"/>
              <w:tab w:val="right" w:pos="9026" w:leader="dot"/>
            </w:tabs>
            <w:rPr/>
          </w:pPr>
          <w:hyperlink w:anchor="__RefHeading___Toc403487_1738255347">
            <w:r>
              <w:rPr>
                <w:webHidden/>
                <w:rStyle w:val="IndexLink"/>
                <w:rtl w:val="true"/>
              </w:rPr>
              <w:t>أعقاب إسماعیل الدخ</w:t>
            </w:r>
            <w:r>
              <w:rPr>
                <w:rStyle w:val="IndexLink"/>
                <w:rtl w:val="true"/>
              </w:rPr>
              <w:tab/>
            </w:r>
            <w:r>
              <w:rPr>
                <w:rStyle w:val="IndexLink"/>
              </w:rPr>
              <w:t>539</w:t>
            </w:r>
          </w:hyperlink>
        </w:p>
        <w:p>
          <w:pPr>
            <w:pStyle w:val="Contents3"/>
            <w:tabs>
              <w:tab w:val="clear" w:pos="8459"/>
              <w:tab w:val="right" w:pos="9026" w:leader="dot"/>
            </w:tabs>
            <w:rPr/>
          </w:pPr>
          <w:hyperlink w:anchor="__RefHeading___Toc403489_1738255347">
            <w:r>
              <w:rPr>
                <w:webHidden/>
                <w:rStyle w:val="IndexLink"/>
                <w:rtl w:val="true"/>
              </w:rPr>
              <w:t>أعقاب أحمد بن الحسین البنفسج</w:t>
            </w:r>
            <w:r>
              <w:rPr>
                <w:rStyle w:val="IndexLink"/>
                <w:rtl w:val="true"/>
              </w:rPr>
              <w:tab/>
            </w:r>
            <w:r>
              <w:rPr>
                <w:rStyle w:val="IndexLink"/>
              </w:rPr>
              <w:t>539</w:t>
            </w:r>
          </w:hyperlink>
        </w:p>
        <w:p>
          <w:pPr>
            <w:pStyle w:val="Contents3"/>
            <w:tabs>
              <w:tab w:val="clear" w:pos="8459"/>
              <w:tab w:val="right" w:pos="9026" w:leader="dot"/>
            </w:tabs>
            <w:rPr/>
          </w:pPr>
          <w:hyperlink w:anchor="__RefHeading___Toc403491_1738255347">
            <w:r>
              <w:rPr>
                <w:webHidden/>
                <w:rStyle w:val="IndexLink"/>
                <w:rtl w:val="true"/>
              </w:rPr>
              <w:t>أعقاب العبّاس بن محمّد الأرقط</w:t>
            </w:r>
            <w:r>
              <w:rPr>
                <w:rStyle w:val="IndexLink"/>
                <w:rtl w:val="true"/>
              </w:rPr>
              <w:tab/>
            </w:r>
            <w:r>
              <w:rPr>
                <w:rStyle w:val="IndexLink"/>
              </w:rPr>
              <w:t>539</w:t>
            </w:r>
          </w:hyperlink>
        </w:p>
        <w:p>
          <w:pPr>
            <w:pStyle w:val="Contents3"/>
            <w:tabs>
              <w:tab w:val="clear" w:pos="8459"/>
              <w:tab w:val="right" w:pos="9026" w:leader="dot"/>
            </w:tabs>
            <w:rPr/>
          </w:pPr>
          <w:hyperlink w:anchor="__RefHeading___Toc403493_1738255347">
            <w:r>
              <w:rPr>
                <w:webHidden/>
                <w:rStyle w:val="IndexLink"/>
                <w:rtl w:val="true"/>
              </w:rPr>
              <w:t>أعقاب عبد اللّه بن محمّد الأرقط</w:t>
            </w:r>
            <w:r>
              <w:rPr>
                <w:rStyle w:val="IndexLink"/>
                <w:rtl w:val="true"/>
              </w:rPr>
              <w:tab/>
            </w:r>
            <w:r>
              <w:rPr>
                <w:rStyle w:val="IndexLink"/>
              </w:rPr>
              <w:t>540</w:t>
            </w:r>
          </w:hyperlink>
        </w:p>
        <w:p>
          <w:pPr>
            <w:pStyle w:val="Contents3"/>
            <w:tabs>
              <w:tab w:val="clear" w:pos="8459"/>
              <w:tab w:val="right" w:pos="9026" w:leader="dot"/>
            </w:tabs>
            <w:rPr/>
          </w:pPr>
          <w:hyperlink w:anchor="__RefHeading___Toc403495_1738255347">
            <w:r>
              <w:rPr>
                <w:webHidden/>
                <w:rStyle w:val="IndexLink"/>
                <w:rtl w:val="true"/>
              </w:rPr>
              <w:t>أعقاب إسحاق بن عبد اللّه الباهر</w:t>
            </w:r>
            <w:r>
              <w:rPr>
                <w:rStyle w:val="IndexLink"/>
                <w:rtl w:val="true"/>
              </w:rPr>
              <w:tab/>
            </w:r>
            <w:r>
              <w:rPr>
                <w:rStyle w:val="IndexLink"/>
              </w:rPr>
              <w:t>540</w:t>
            </w:r>
          </w:hyperlink>
        </w:p>
        <w:p>
          <w:pPr>
            <w:pStyle w:val="Contents3"/>
            <w:tabs>
              <w:tab w:val="clear" w:pos="8459"/>
              <w:tab w:val="right" w:pos="9026" w:leader="dot"/>
            </w:tabs>
            <w:rPr/>
          </w:pPr>
          <w:hyperlink w:anchor="__RefHeading___Toc403497_1738255347">
            <w:r>
              <w:rPr>
                <w:webHidden/>
                <w:rStyle w:val="IndexLink"/>
                <w:rtl w:val="true"/>
              </w:rPr>
              <w:t>أعقاب عمر الأشرف</w:t>
            </w:r>
            <w:r>
              <w:rPr>
                <w:rStyle w:val="IndexLink"/>
                <w:rtl w:val="true"/>
              </w:rPr>
              <w:tab/>
            </w:r>
            <w:r>
              <w:rPr>
                <w:rStyle w:val="IndexLink"/>
              </w:rPr>
              <w:t>540</w:t>
            </w:r>
          </w:hyperlink>
        </w:p>
        <w:p>
          <w:pPr>
            <w:pStyle w:val="Contents3"/>
            <w:tabs>
              <w:tab w:val="clear" w:pos="8459"/>
              <w:tab w:val="right" w:pos="9026" w:leader="dot"/>
            </w:tabs>
            <w:rPr/>
          </w:pPr>
          <w:hyperlink w:anchor="__RefHeading___Toc403499_1738255347">
            <w:r>
              <w:rPr>
                <w:webHidden/>
                <w:rStyle w:val="IndexLink"/>
                <w:rtl w:val="true"/>
              </w:rPr>
              <w:t>أعقاب علی بن عمر الأشرف</w:t>
            </w:r>
            <w:r>
              <w:rPr>
                <w:rStyle w:val="IndexLink"/>
                <w:rtl w:val="true"/>
              </w:rPr>
              <w:tab/>
            </w:r>
            <w:r>
              <w:rPr>
                <w:rStyle w:val="IndexLink"/>
              </w:rPr>
              <w:t>540</w:t>
            </w:r>
          </w:hyperlink>
        </w:p>
        <w:p>
          <w:pPr>
            <w:pStyle w:val="Contents3"/>
            <w:tabs>
              <w:tab w:val="clear" w:pos="8459"/>
              <w:tab w:val="right" w:pos="9026" w:leader="dot"/>
            </w:tabs>
            <w:rPr/>
          </w:pPr>
          <w:hyperlink w:anchor="__RefHeading___Toc403501_1738255347">
            <w:r>
              <w:rPr>
                <w:webHidden/>
                <w:rStyle w:val="IndexLink"/>
                <w:rtl w:val="true"/>
              </w:rPr>
              <w:t>أعقاب الحسن الشجری بن علی بن عمر الأشرف</w:t>
            </w:r>
            <w:r>
              <w:rPr>
                <w:rStyle w:val="IndexLink"/>
                <w:rtl w:val="true"/>
              </w:rPr>
              <w:tab/>
            </w:r>
            <w:r>
              <w:rPr>
                <w:rStyle w:val="IndexLink"/>
              </w:rPr>
              <w:t>541</w:t>
            </w:r>
          </w:hyperlink>
        </w:p>
        <w:p>
          <w:pPr>
            <w:pStyle w:val="Contents3"/>
            <w:tabs>
              <w:tab w:val="clear" w:pos="8459"/>
              <w:tab w:val="right" w:pos="9026" w:leader="dot"/>
            </w:tabs>
            <w:rPr/>
          </w:pPr>
          <w:hyperlink w:anchor="__RefHeading___Toc403503_1738255347">
            <w:r>
              <w:rPr>
                <w:webHidden/>
                <w:rStyle w:val="IndexLink"/>
                <w:rtl w:val="true"/>
              </w:rPr>
              <w:t>أعقاب علی العسکری بن الحسن الشجری</w:t>
            </w:r>
            <w:r>
              <w:rPr>
                <w:rStyle w:val="IndexLink"/>
                <w:rtl w:val="true"/>
              </w:rPr>
              <w:tab/>
            </w:r>
            <w:r>
              <w:rPr>
                <w:rStyle w:val="IndexLink"/>
              </w:rPr>
              <w:t>541</w:t>
            </w:r>
          </w:hyperlink>
        </w:p>
        <w:p>
          <w:pPr>
            <w:pStyle w:val="Contents3"/>
            <w:tabs>
              <w:tab w:val="clear" w:pos="8459"/>
              <w:tab w:val="right" w:pos="9026" w:leader="dot"/>
            </w:tabs>
            <w:rPr/>
          </w:pPr>
          <w:hyperlink w:anchor="__RefHeading___Toc403505_1738255347">
            <w:r>
              <w:rPr>
                <w:webHidden/>
                <w:rStyle w:val="IndexLink"/>
                <w:rtl w:val="true"/>
              </w:rPr>
              <w:t>أعقاب الحسن الناصر الاطروش بن علی العسکری</w:t>
            </w:r>
            <w:r>
              <w:rPr>
                <w:rStyle w:val="IndexLink"/>
                <w:rtl w:val="true"/>
              </w:rPr>
              <w:tab/>
            </w:r>
            <w:r>
              <w:rPr>
                <w:rStyle w:val="IndexLink"/>
              </w:rPr>
              <w:t>541</w:t>
            </w:r>
          </w:hyperlink>
        </w:p>
        <w:p>
          <w:pPr>
            <w:pStyle w:val="Contents3"/>
            <w:tabs>
              <w:tab w:val="clear" w:pos="8459"/>
              <w:tab w:val="right" w:pos="9026" w:leader="dot"/>
            </w:tabs>
            <w:rPr/>
          </w:pPr>
          <w:hyperlink w:anchor="__RefHeading___Toc403507_1738255347">
            <w:r>
              <w:rPr>
                <w:webHidden/>
                <w:rStyle w:val="IndexLink"/>
                <w:rtl w:val="true"/>
              </w:rPr>
              <w:t>أعقاب علی الشاعر بن الحسن الناصر الاطروش</w:t>
            </w:r>
            <w:r>
              <w:rPr>
                <w:rStyle w:val="IndexLink"/>
                <w:rtl w:val="true"/>
              </w:rPr>
              <w:tab/>
            </w:r>
            <w:r>
              <w:rPr>
                <w:rStyle w:val="IndexLink"/>
              </w:rPr>
              <w:t>542</w:t>
            </w:r>
          </w:hyperlink>
        </w:p>
        <w:p>
          <w:pPr>
            <w:pStyle w:val="Contents3"/>
            <w:tabs>
              <w:tab w:val="clear" w:pos="8459"/>
              <w:tab w:val="right" w:pos="9026" w:leader="dot"/>
            </w:tabs>
            <w:rPr/>
          </w:pPr>
          <w:hyperlink w:anchor="__RefHeading___Toc403509_1738255347">
            <w:r>
              <w:rPr>
                <w:webHidden/>
                <w:rStyle w:val="IndexLink"/>
                <w:rtl w:val="true"/>
              </w:rPr>
              <w:t>أعقاب الحسن بن علی الشاعر بن الحسن الناصر الاطروش</w:t>
            </w:r>
            <w:r>
              <w:rPr>
                <w:rStyle w:val="IndexLink"/>
                <w:rtl w:val="true"/>
              </w:rPr>
              <w:tab/>
            </w:r>
            <w:r>
              <w:rPr>
                <w:rStyle w:val="IndexLink"/>
              </w:rPr>
              <w:t>543</w:t>
            </w:r>
          </w:hyperlink>
        </w:p>
        <w:p>
          <w:pPr>
            <w:pStyle w:val="Contents3"/>
            <w:tabs>
              <w:tab w:val="clear" w:pos="8459"/>
              <w:tab w:val="right" w:pos="9026" w:leader="dot"/>
            </w:tabs>
            <w:rPr/>
          </w:pPr>
          <w:hyperlink w:anchor="__RefHeading___Toc403511_1738255347">
            <w:r>
              <w:rPr>
                <w:webHidden/>
                <w:rStyle w:val="IndexLink"/>
                <w:rtl w:val="true"/>
              </w:rPr>
              <w:t>أعقاب محمّد الاطروش بن علی الشاعر</w:t>
            </w:r>
            <w:r>
              <w:rPr>
                <w:rStyle w:val="IndexLink"/>
                <w:rtl w:val="true"/>
              </w:rPr>
              <w:tab/>
            </w:r>
            <w:r>
              <w:rPr>
                <w:rStyle w:val="IndexLink"/>
              </w:rPr>
              <w:t>543</w:t>
            </w:r>
          </w:hyperlink>
        </w:p>
        <w:p>
          <w:pPr>
            <w:pStyle w:val="Contents3"/>
            <w:tabs>
              <w:tab w:val="clear" w:pos="8459"/>
              <w:tab w:val="right" w:pos="9026" w:leader="dot"/>
            </w:tabs>
            <w:rPr/>
          </w:pPr>
          <w:hyperlink w:anchor="__RefHeading___Toc403513_1738255347">
            <w:r>
              <w:rPr>
                <w:webHidden/>
                <w:rStyle w:val="IndexLink"/>
                <w:rtl w:val="true"/>
              </w:rPr>
              <w:t>أعقاب أحمد الاطروش بن الحسن الناصر</w:t>
            </w:r>
            <w:r>
              <w:rPr>
                <w:rStyle w:val="IndexLink"/>
                <w:rtl w:val="true"/>
              </w:rPr>
              <w:tab/>
            </w:r>
            <w:r>
              <w:rPr>
                <w:rStyle w:val="IndexLink"/>
              </w:rPr>
              <w:t>544</w:t>
            </w:r>
          </w:hyperlink>
        </w:p>
        <w:p>
          <w:pPr>
            <w:pStyle w:val="Contents3"/>
            <w:tabs>
              <w:tab w:val="clear" w:pos="8459"/>
              <w:tab w:val="right" w:pos="9026" w:leader="dot"/>
            </w:tabs>
            <w:rPr/>
          </w:pPr>
          <w:hyperlink w:anchor="__RefHeading___Toc403515_1738255347">
            <w:r>
              <w:rPr>
                <w:webHidden/>
                <w:rStyle w:val="IndexLink"/>
                <w:rtl w:val="true"/>
              </w:rPr>
              <w:t>أعقاب محمّد بن أحمد الاطروش بن الحسن الناصر</w:t>
            </w:r>
            <w:r>
              <w:rPr>
                <w:rStyle w:val="IndexLink"/>
                <w:rtl w:val="true"/>
              </w:rPr>
              <w:tab/>
            </w:r>
            <w:r>
              <w:rPr>
                <w:rStyle w:val="IndexLink"/>
              </w:rPr>
              <w:t>544</w:t>
            </w:r>
          </w:hyperlink>
        </w:p>
        <w:p>
          <w:pPr>
            <w:pStyle w:val="Contents3"/>
            <w:tabs>
              <w:tab w:val="clear" w:pos="8459"/>
              <w:tab w:val="right" w:pos="9026" w:leader="dot"/>
            </w:tabs>
            <w:rPr/>
          </w:pPr>
          <w:hyperlink w:anchor="__RefHeading___Toc403517_1738255347">
            <w:r>
              <w:rPr>
                <w:webHidden/>
                <w:rStyle w:val="IndexLink"/>
                <w:rtl w:val="true"/>
              </w:rPr>
              <w:t>أعقاب الحسن بن أحمد الاطروش بن الحسن الناصر الاطروش</w:t>
            </w:r>
            <w:r>
              <w:rPr>
                <w:rStyle w:val="IndexLink"/>
                <w:rtl w:val="true"/>
              </w:rPr>
              <w:tab/>
            </w:r>
            <w:r>
              <w:rPr>
                <w:rStyle w:val="IndexLink"/>
              </w:rPr>
              <w:t>545</w:t>
            </w:r>
          </w:hyperlink>
        </w:p>
        <w:p>
          <w:pPr>
            <w:pStyle w:val="Contents3"/>
            <w:tabs>
              <w:tab w:val="clear" w:pos="8459"/>
              <w:tab w:val="right" w:pos="9026" w:leader="dot"/>
            </w:tabs>
            <w:rPr/>
          </w:pPr>
          <w:hyperlink w:anchor="__RefHeading___Toc403519_1738255347">
            <w:r>
              <w:rPr>
                <w:webHidden/>
                <w:rStyle w:val="IndexLink"/>
                <w:rtl w:val="true"/>
              </w:rPr>
              <w:t>أعقاب محمّد بن أحمد الاطروش بن الحسن الناصر الاطروش</w:t>
            </w:r>
            <w:r>
              <w:rPr>
                <w:rStyle w:val="IndexLink"/>
                <w:rtl w:val="true"/>
              </w:rPr>
              <w:tab/>
            </w:r>
            <w:r>
              <w:rPr>
                <w:rStyle w:val="IndexLink"/>
              </w:rPr>
              <w:t>545</w:t>
            </w:r>
          </w:hyperlink>
        </w:p>
        <w:p>
          <w:pPr>
            <w:pStyle w:val="Contents3"/>
            <w:tabs>
              <w:tab w:val="clear" w:pos="8459"/>
              <w:tab w:val="right" w:pos="9026" w:leader="dot"/>
            </w:tabs>
            <w:rPr/>
          </w:pPr>
          <w:hyperlink w:anchor="__RefHeading___Toc403521_1738255347">
            <w:r>
              <w:rPr>
                <w:webHidden/>
                <w:rStyle w:val="IndexLink"/>
                <w:rtl w:val="true"/>
              </w:rPr>
              <w:t>أعقاب جعفر ناصرک بن الحسن الناصر الاطروش</w:t>
            </w:r>
            <w:r>
              <w:rPr>
                <w:rStyle w:val="IndexLink"/>
                <w:rtl w:val="true"/>
              </w:rPr>
              <w:tab/>
            </w:r>
            <w:r>
              <w:rPr>
                <w:rStyle w:val="IndexLink"/>
              </w:rPr>
              <w:t>545</w:t>
            </w:r>
          </w:hyperlink>
        </w:p>
        <w:p>
          <w:pPr>
            <w:pStyle w:val="Contents3"/>
            <w:tabs>
              <w:tab w:val="clear" w:pos="8459"/>
              <w:tab w:val="right" w:pos="9026" w:leader="dot"/>
            </w:tabs>
            <w:rPr/>
          </w:pPr>
          <w:hyperlink w:anchor="__RefHeading___Toc403523_1738255347">
            <w:r>
              <w:rPr>
                <w:webHidden/>
                <w:rStyle w:val="IndexLink"/>
                <w:rtl w:val="true"/>
              </w:rPr>
              <w:t>أعقاب الحسن بن جعفر ناصرک</w:t>
            </w:r>
            <w:r>
              <w:rPr>
                <w:rStyle w:val="IndexLink"/>
                <w:rtl w:val="true"/>
              </w:rPr>
              <w:tab/>
            </w:r>
            <w:r>
              <w:rPr>
                <w:rStyle w:val="IndexLink"/>
              </w:rPr>
              <w:t>546</w:t>
            </w:r>
          </w:hyperlink>
        </w:p>
        <w:p>
          <w:pPr>
            <w:pStyle w:val="Contents3"/>
            <w:tabs>
              <w:tab w:val="clear" w:pos="8459"/>
              <w:tab w:val="right" w:pos="9026" w:leader="dot"/>
            </w:tabs>
            <w:rPr/>
          </w:pPr>
          <w:hyperlink w:anchor="__RefHeading___Toc403525_1738255347">
            <w:r>
              <w:rPr>
                <w:webHidden/>
                <w:rStyle w:val="IndexLink"/>
                <w:rtl w:val="true"/>
              </w:rPr>
              <w:t>أعقاب أحمد بن جعفر ناصرک</w:t>
            </w:r>
            <w:r>
              <w:rPr>
                <w:rStyle w:val="IndexLink"/>
                <w:rtl w:val="true"/>
              </w:rPr>
              <w:tab/>
            </w:r>
            <w:r>
              <w:rPr>
                <w:rStyle w:val="IndexLink"/>
              </w:rPr>
              <w:t>546</w:t>
            </w:r>
          </w:hyperlink>
        </w:p>
        <w:p>
          <w:pPr>
            <w:pStyle w:val="Contents3"/>
            <w:tabs>
              <w:tab w:val="clear" w:pos="8459"/>
              <w:tab w:val="right" w:pos="9026" w:leader="dot"/>
            </w:tabs>
            <w:rPr/>
          </w:pPr>
          <w:hyperlink w:anchor="__RefHeading___Toc403527_1738255347">
            <w:r>
              <w:rPr>
                <w:webHidden/>
                <w:rStyle w:val="IndexLink"/>
                <w:rtl w:val="true"/>
              </w:rPr>
              <w:t>أعقاب محمّد المرتضی بن الحسن الناصر الکبیر</w:t>
            </w:r>
            <w:r>
              <w:rPr>
                <w:rStyle w:val="IndexLink"/>
                <w:rtl w:val="true"/>
              </w:rPr>
              <w:tab/>
            </w:r>
            <w:r>
              <w:rPr>
                <w:rStyle w:val="IndexLink"/>
              </w:rPr>
              <w:t>546</w:t>
            </w:r>
          </w:hyperlink>
        </w:p>
        <w:p>
          <w:pPr>
            <w:pStyle w:val="Contents3"/>
            <w:tabs>
              <w:tab w:val="clear" w:pos="8459"/>
              <w:tab w:val="right" w:pos="9026" w:leader="dot"/>
            </w:tabs>
            <w:rPr/>
          </w:pPr>
          <w:hyperlink w:anchor="__RefHeading___Toc403529_1738255347">
            <w:r>
              <w:rPr>
                <w:webHidden/>
                <w:rStyle w:val="IndexLink"/>
                <w:rtl w:val="true"/>
              </w:rPr>
              <w:t>أعقاب الحسین الشاعر بن علی العسکری بن الحسن الشجری</w:t>
            </w:r>
            <w:r>
              <w:rPr>
                <w:rStyle w:val="IndexLink"/>
                <w:rtl w:val="true"/>
              </w:rPr>
              <w:tab/>
            </w:r>
            <w:r>
              <w:rPr>
                <w:rStyle w:val="IndexLink"/>
              </w:rPr>
              <w:t>546</w:t>
            </w:r>
          </w:hyperlink>
        </w:p>
        <w:p>
          <w:pPr>
            <w:pStyle w:val="Contents3"/>
            <w:tabs>
              <w:tab w:val="clear" w:pos="8459"/>
              <w:tab w:val="right" w:pos="9026" w:leader="dot"/>
            </w:tabs>
            <w:rPr/>
          </w:pPr>
          <w:hyperlink w:anchor="__RefHeading___Toc403531_1738255347">
            <w:r>
              <w:rPr>
                <w:webHidden/>
                <w:rStyle w:val="IndexLink"/>
                <w:rtl w:val="true"/>
              </w:rPr>
              <w:t>أعقاب محمّد الثائر بن الحسین الشاعر</w:t>
            </w:r>
            <w:r>
              <w:rPr>
                <w:rStyle w:val="IndexLink"/>
                <w:rtl w:val="true"/>
              </w:rPr>
              <w:tab/>
            </w:r>
            <w:r>
              <w:rPr>
                <w:rStyle w:val="IndexLink"/>
              </w:rPr>
              <w:t>547</w:t>
            </w:r>
          </w:hyperlink>
        </w:p>
        <w:p>
          <w:pPr>
            <w:pStyle w:val="Contents3"/>
            <w:tabs>
              <w:tab w:val="clear" w:pos="8459"/>
              <w:tab w:val="right" w:pos="9026" w:leader="dot"/>
            </w:tabs>
            <w:rPr/>
          </w:pPr>
          <w:hyperlink w:anchor="__RefHeading___Toc403533_1738255347">
            <w:r>
              <w:rPr>
                <w:webHidden/>
                <w:rStyle w:val="IndexLink"/>
                <w:rtl w:val="true"/>
              </w:rPr>
              <w:t>أعقاب علی بن الحسین الشاعر</w:t>
            </w:r>
            <w:r>
              <w:rPr>
                <w:rStyle w:val="IndexLink"/>
                <w:rtl w:val="true"/>
              </w:rPr>
              <w:tab/>
            </w:r>
            <w:r>
              <w:rPr>
                <w:rStyle w:val="IndexLink"/>
              </w:rPr>
              <w:t>548</w:t>
            </w:r>
          </w:hyperlink>
        </w:p>
        <w:p>
          <w:pPr>
            <w:pStyle w:val="Contents3"/>
            <w:tabs>
              <w:tab w:val="clear" w:pos="8459"/>
              <w:tab w:val="right" w:pos="9026" w:leader="dot"/>
            </w:tabs>
            <w:rPr/>
          </w:pPr>
          <w:hyperlink w:anchor="__RefHeading___Toc403535_1738255347">
            <w:r>
              <w:rPr>
                <w:webHidden/>
                <w:rStyle w:val="IndexLink"/>
                <w:rtl w:val="true"/>
              </w:rPr>
              <w:t>أعقاب عبد اللّه بن الحسین الشاعر</w:t>
            </w:r>
            <w:r>
              <w:rPr>
                <w:rStyle w:val="IndexLink"/>
                <w:rtl w:val="true"/>
              </w:rPr>
              <w:tab/>
            </w:r>
            <w:r>
              <w:rPr>
                <w:rStyle w:val="IndexLink"/>
              </w:rPr>
              <w:t>548</w:t>
            </w:r>
          </w:hyperlink>
        </w:p>
        <w:p>
          <w:pPr>
            <w:pStyle w:val="Contents3"/>
            <w:tabs>
              <w:tab w:val="clear" w:pos="8459"/>
              <w:tab w:val="right" w:pos="9026" w:leader="dot"/>
            </w:tabs>
            <w:rPr/>
          </w:pPr>
          <w:hyperlink w:anchor="__RefHeading___Toc403537_1738255347">
            <w:r>
              <w:rPr>
                <w:webHidden/>
                <w:rStyle w:val="IndexLink"/>
                <w:rtl w:val="true"/>
              </w:rPr>
              <w:t>أعقاب إبراهیم بن الحسین الشاعر</w:t>
            </w:r>
            <w:r>
              <w:rPr>
                <w:rStyle w:val="IndexLink"/>
                <w:rtl w:val="true"/>
              </w:rPr>
              <w:tab/>
            </w:r>
            <w:r>
              <w:rPr>
                <w:rStyle w:val="IndexLink"/>
              </w:rPr>
              <w:t>548</w:t>
            </w:r>
          </w:hyperlink>
        </w:p>
        <w:p>
          <w:pPr>
            <w:pStyle w:val="Contents3"/>
            <w:tabs>
              <w:tab w:val="clear" w:pos="8459"/>
              <w:tab w:val="right" w:pos="9026" w:leader="dot"/>
            </w:tabs>
            <w:rPr/>
          </w:pPr>
          <w:hyperlink w:anchor="__RefHeading___Toc403539_1738255347">
            <w:r>
              <w:rPr>
                <w:webHidden/>
                <w:rStyle w:val="IndexLink"/>
                <w:rtl w:val="true"/>
              </w:rPr>
              <w:t>أعقاب أحمد بن الحسین الشاعر</w:t>
            </w:r>
            <w:r>
              <w:rPr>
                <w:rStyle w:val="IndexLink"/>
                <w:rtl w:val="true"/>
              </w:rPr>
              <w:tab/>
            </w:r>
            <w:r>
              <w:rPr>
                <w:rStyle w:val="IndexLink"/>
              </w:rPr>
              <w:t>548</w:t>
            </w:r>
          </w:hyperlink>
        </w:p>
        <w:p>
          <w:pPr>
            <w:pStyle w:val="Contents3"/>
            <w:tabs>
              <w:tab w:val="clear" w:pos="8459"/>
              <w:tab w:val="right" w:pos="9026" w:leader="dot"/>
            </w:tabs>
            <w:rPr/>
          </w:pPr>
          <w:hyperlink w:anchor="__RefHeading___Toc403541_1738255347">
            <w:r>
              <w:rPr>
                <w:webHidden/>
                <w:rStyle w:val="IndexLink"/>
                <w:rtl w:val="true"/>
              </w:rPr>
              <w:t>أعقاب إسماعیل بن الحسین الشاعر</w:t>
            </w:r>
            <w:r>
              <w:rPr>
                <w:rStyle w:val="IndexLink"/>
                <w:rtl w:val="true"/>
              </w:rPr>
              <w:tab/>
            </w:r>
            <w:r>
              <w:rPr>
                <w:rStyle w:val="IndexLink"/>
              </w:rPr>
              <w:t>548</w:t>
            </w:r>
          </w:hyperlink>
        </w:p>
        <w:p>
          <w:pPr>
            <w:pStyle w:val="Contents3"/>
            <w:tabs>
              <w:tab w:val="clear" w:pos="8459"/>
              <w:tab w:val="right" w:pos="9026" w:leader="dot"/>
            </w:tabs>
            <w:rPr/>
          </w:pPr>
          <w:hyperlink w:anchor="__RefHeading___Toc403543_1738255347">
            <w:r>
              <w:rPr>
                <w:webHidden/>
                <w:rStyle w:val="IndexLink"/>
                <w:rtl w:val="true"/>
              </w:rPr>
              <w:t>أعقاب الحسین بن الحسین الشاعر</w:t>
            </w:r>
            <w:r>
              <w:rPr>
                <w:rStyle w:val="IndexLink"/>
                <w:rtl w:val="true"/>
              </w:rPr>
              <w:tab/>
            </w:r>
            <w:r>
              <w:rPr>
                <w:rStyle w:val="IndexLink"/>
              </w:rPr>
              <w:t>548</w:t>
            </w:r>
          </w:hyperlink>
        </w:p>
        <w:p>
          <w:pPr>
            <w:pStyle w:val="Contents3"/>
            <w:tabs>
              <w:tab w:val="clear" w:pos="8459"/>
              <w:tab w:val="right" w:pos="9026" w:leader="dot"/>
            </w:tabs>
            <w:rPr/>
          </w:pPr>
          <w:hyperlink w:anchor="__RefHeading___Toc403545_1738255347">
            <w:r>
              <w:rPr>
                <w:webHidden/>
                <w:rStyle w:val="IndexLink"/>
                <w:rtl w:val="true"/>
              </w:rPr>
              <w:t>أعقاب أحمد بن علی بن الحسن الشجری</w:t>
            </w:r>
            <w:r>
              <w:rPr>
                <w:rStyle w:val="IndexLink"/>
                <w:rtl w:val="true"/>
              </w:rPr>
              <w:tab/>
            </w:r>
            <w:r>
              <w:rPr>
                <w:rStyle w:val="IndexLink"/>
              </w:rPr>
              <w:t>548</w:t>
            </w:r>
          </w:hyperlink>
        </w:p>
        <w:p>
          <w:pPr>
            <w:pStyle w:val="Contents3"/>
            <w:tabs>
              <w:tab w:val="clear" w:pos="8459"/>
              <w:tab w:val="right" w:pos="9026" w:leader="dot"/>
            </w:tabs>
            <w:rPr/>
          </w:pPr>
          <w:hyperlink w:anchor="__RefHeading___Toc403547_1738255347">
            <w:r>
              <w:rPr>
                <w:webHidden/>
                <w:rStyle w:val="IndexLink"/>
                <w:rtl w:val="true"/>
              </w:rPr>
              <w:t>أعقاب محمّد بن الحسن الشجری</w:t>
            </w:r>
            <w:r>
              <w:rPr>
                <w:rStyle w:val="IndexLink"/>
                <w:rtl w:val="true"/>
              </w:rPr>
              <w:tab/>
            </w:r>
            <w:r>
              <w:rPr>
                <w:rStyle w:val="IndexLink"/>
              </w:rPr>
              <w:t>549</w:t>
            </w:r>
          </w:hyperlink>
        </w:p>
        <w:p>
          <w:pPr>
            <w:pStyle w:val="Contents3"/>
            <w:tabs>
              <w:tab w:val="clear" w:pos="8459"/>
              <w:tab w:val="right" w:pos="9026" w:leader="dot"/>
            </w:tabs>
            <w:rPr/>
          </w:pPr>
          <w:hyperlink w:anchor="__RefHeading___Toc403549_1738255347">
            <w:r>
              <w:rPr>
                <w:webHidden/>
                <w:rStyle w:val="IndexLink"/>
                <w:rtl w:val="true"/>
              </w:rPr>
              <w:t>أعقاب أحمد الأعرابی بن محمّد بن الحسن الشجری</w:t>
            </w:r>
            <w:r>
              <w:rPr>
                <w:rStyle w:val="IndexLink"/>
                <w:rtl w:val="true"/>
              </w:rPr>
              <w:tab/>
            </w:r>
            <w:r>
              <w:rPr>
                <w:rStyle w:val="IndexLink"/>
              </w:rPr>
              <w:t>549</w:t>
            </w:r>
          </w:hyperlink>
        </w:p>
        <w:p>
          <w:pPr>
            <w:pStyle w:val="Contents3"/>
            <w:tabs>
              <w:tab w:val="clear" w:pos="8459"/>
              <w:tab w:val="right" w:pos="9026" w:leader="dot"/>
            </w:tabs>
            <w:rPr/>
          </w:pPr>
          <w:hyperlink w:anchor="__RefHeading___Toc403551_1738255347">
            <w:r>
              <w:rPr>
                <w:webHidden/>
                <w:rStyle w:val="IndexLink"/>
                <w:rtl w:val="true"/>
              </w:rPr>
              <w:t>أعقاب الحسن بن محمّد بن أحمد الأعرابی</w:t>
            </w:r>
            <w:r>
              <w:rPr>
                <w:rStyle w:val="IndexLink"/>
                <w:rtl w:val="true"/>
              </w:rPr>
              <w:tab/>
            </w:r>
            <w:r>
              <w:rPr>
                <w:rStyle w:val="IndexLink"/>
              </w:rPr>
              <w:t>550</w:t>
            </w:r>
          </w:hyperlink>
        </w:p>
        <w:p>
          <w:pPr>
            <w:pStyle w:val="Contents3"/>
            <w:tabs>
              <w:tab w:val="clear" w:pos="8459"/>
              <w:tab w:val="right" w:pos="9026" w:leader="dot"/>
            </w:tabs>
            <w:rPr/>
          </w:pPr>
          <w:hyperlink w:anchor="__RefHeading___Toc403553_1738255347">
            <w:r>
              <w:rPr>
                <w:webHidden/>
                <w:rStyle w:val="IndexLink"/>
                <w:rtl w:val="true"/>
              </w:rPr>
              <w:t>أعقاب عبد اللّه بن محمّد بن الحسن الشجری</w:t>
            </w:r>
            <w:r>
              <w:rPr>
                <w:rStyle w:val="IndexLink"/>
                <w:rtl w:val="true"/>
              </w:rPr>
              <w:tab/>
            </w:r>
            <w:r>
              <w:rPr>
                <w:rStyle w:val="IndexLink"/>
              </w:rPr>
              <w:t>551</w:t>
            </w:r>
          </w:hyperlink>
        </w:p>
        <w:p>
          <w:pPr>
            <w:pStyle w:val="Contents3"/>
            <w:tabs>
              <w:tab w:val="clear" w:pos="8459"/>
              <w:tab w:val="right" w:pos="9026" w:leader="dot"/>
            </w:tabs>
            <w:rPr/>
          </w:pPr>
          <w:hyperlink w:anchor="__RefHeading___Toc403555_1738255347">
            <w:r>
              <w:rPr>
                <w:webHidden/>
                <w:rStyle w:val="IndexLink"/>
                <w:rtl w:val="true"/>
              </w:rPr>
              <w:t>أعقاب جعفر دیباجة بن الحسن الشجری</w:t>
            </w:r>
            <w:r>
              <w:rPr>
                <w:rStyle w:val="IndexLink"/>
                <w:rtl w:val="true"/>
              </w:rPr>
              <w:tab/>
            </w:r>
            <w:r>
              <w:rPr>
                <w:rStyle w:val="IndexLink"/>
              </w:rPr>
              <w:t>552</w:t>
            </w:r>
          </w:hyperlink>
        </w:p>
        <w:p>
          <w:pPr>
            <w:pStyle w:val="Contents3"/>
            <w:tabs>
              <w:tab w:val="clear" w:pos="8459"/>
              <w:tab w:val="right" w:pos="9026" w:leader="dot"/>
            </w:tabs>
            <w:rPr/>
          </w:pPr>
          <w:hyperlink w:anchor="__RefHeading___Toc403557_1738255347">
            <w:r>
              <w:rPr>
                <w:webHidden/>
                <w:rStyle w:val="IndexLink"/>
                <w:rtl w:val="true"/>
              </w:rPr>
              <w:t>أعقاب الحسن بن محمّد بن جعفر دیباجة</w:t>
            </w:r>
            <w:r>
              <w:rPr>
                <w:rStyle w:val="IndexLink"/>
                <w:rtl w:val="true"/>
              </w:rPr>
              <w:tab/>
            </w:r>
            <w:r>
              <w:rPr>
                <w:rStyle w:val="IndexLink"/>
              </w:rPr>
              <w:t>552</w:t>
            </w:r>
          </w:hyperlink>
        </w:p>
        <w:p>
          <w:pPr>
            <w:pStyle w:val="Contents3"/>
            <w:tabs>
              <w:tab w:val="clear" w:pos="8459"/>
              <w:tab w:val="right" w:pos="9026" w:leader="dot"/>
            </w:tabs>
            <w:rPr/>
          </w:pPr>
          <w:hyperlink w:anchor="__RefHeading___Toc403559_1738255347">
            <w:r>
              <w:rPr>
                <w:webHidden/>
                <w:rStyle w:val="IndexLink"/>
                <w:rtl w:val="true"/>
              </w:rPr>
              <w:t>أعقاب أحمد بن محمّد الفارس بن الحسن</w:t>
            </w:r>
            <w:r>
              <w:rPr>
                <w:rStyle w:val="IndexLink"/>
                <w:rtl w:val="true"/>
              </w:rPr>
              <w:tab/>
            </w:r>
            <w:r>
              <w:rPr>
                <w:rStyle w:val="IndexLink"/>
              </w:rPr>
              <w:t>553</w:t>
            </w:r>
          </w:hyperlink>
        </w:p>
        <w:p>
          <w:pPr>
            <w:pStyle w:val="Contents3"/>
            <w:tabs>
              <w:tab w:val="clear" w:pos="8459"/>
              <w:tab w:val="right" w:pos="9026" w:leader="dot"/>
            </w:tabs>
            <w:rPr/>
          </w:pPr>
          <w:hyperlink w:anchor="__RefHeading___Toc403561_1738255347">
            <w:r>
              <w:rPr>
                <w:webHidden/>
                <w:rStyle w:val="IndexLink"/>
                <w:rtl w:val="true"/>
              </w:rPr>
              <w:t>أعقاب حمزة بن محمّد بن جعفر دیباجة</w:t>
            </w:r>
            <w:r>
              <w:rPr>
                <w:rStyle w:val="IndexLink"/>
                <w:rtl w:val="true"/>
              </w:rPr>
              <w:tab/>
            </w:r>
            <w:r>
              <w:rPr>
                <w:rStyle w:val="IndexLink"/>
              </w:rPr>
              <w:t>554</w:t>
            </w:r>
          </w:hyperlink>
        </w:p>
        <w:p>
          <w:pPr>
            <w:pStyle w:val="Contents3"/>
            <w:tabs>
              <w:tab w:val="clear" w:pos="8459"/>
              <w:tab w:val="right" w:pos="9026" w:leader="dot"/>
            </w:tabs>
            <w:rPr/>
          </w:pPr>
          <w:hyperlink w:anchor="__RefHeading___Toc403563_1738255347">
            <w:r>
              <w:rPr>
                <w:webHidden/>
                <w:rStyle w:val="IndexLink"/>
                <w:rtl w:val="true"/>
              </w:rPr>
              <w:t>أعقاب أحمد بن جعفر دیباجة</w:t>
            </w:r>
            <w:r>
              <w:rPr>
                <w:rStyle w:val="IndexLink"/>
                <w:rtl w:val="true"/>
              </w:rPr>
              <w:tab/>
            </w:r>
            <w:r>
              <w:rPr>
                <w:rStyle w:val="IndexLink"/>
              </w:rPr>
              <w:t>554</w:t>
            </w:r>
          </w:hyperlink>
        </w:p>
        <w:p>
          <w:pPr>
            <w:pStyle w:val="Contents3"/>
            <w:tabs>
              <w:tab w:val="clear" w:pos="8459"/>
              <w:tab w:val="right" w:pos="9026" w:leader="dot"/>
            </w:tabs>
            <w:rPr/>
          </w:pPr>
          <w:hyperlink w:anchor="__RefHeading___Toc403565_1738255347">
            <w:r>
              <w:rPr>
                <w:webHidden/>
                <w:rStyle w:val="IndexLink"/>
                <w:rtl w:val="true"/>
              </w:rPr>
              <w:t>أعقاب القاسم بن علی بن عمر الأشرف</w:t>
            </w:r>
            <w:r>
              <w:rPr>
                <w:rStyle w:val="IndexLink"/>
                <w:rtl w:val="true"/>
              </w:rPr>
              <w:tab/>
            </w:r>
            <w:r>
              <w:rPr>
                <w:rStyle w:val="IndexLink"/>
              </w:rPr>
              <w:t>554</w:t>
            </w:r>
          </w:hyperlink>
        </w:p>
        <w:p>
          <w:pPr>
            <w:pStyle w:val="Contents3"/>
            <w:tabs>
              <w:tab w:val="clear" w:pos="8459"/>
              <w:tab w:val="right" w:pos="9026" w:leader="dot"/>
            </w:tabs>
            <w:rPr/>
          </w:pPr>
          <w:hyperlink w:anchor="__RefHeading___Toc403567_1738255347">
            <w:r>
              <w:rPr>
                <w:webHidden/>
                <w:rStyle w:val="IndexLink"/>
                <w:rtl w:val="true"/>
              </w:rPr>
              <w:t>أعقاب محمّد الصوفی بن القاسم بن علی بن عمر الأشرف</w:t>
            </w:r>
            <w:r>
              <w:rPr>
                <w:rStyle w:val="IndexLink"/>
                <w:rtl w:val="true"/>
              </w:rPr>
              <w:tab/>
            </w:r>
            <w:r>
              <w:rPr>
                <w:rStyle w:val="IndexLink"/>
              </w:rPr>
              <w:t>554</w:t>
            </w:r>
          </w:hyperlink>
        </w:p>
        <w:p>
          <w:pPr>
            <w:pStyle w:val="Contents3"/>
            <w:tabs>
              <w:tab w:val="clear" w:pos="8459"/>
              <w:tab w:val="right" w:pos="9026" w:leader="dot"/>
            </w:tabs>
            <w:rPr/>
          </w:pPr>
          <w:hyperlink w:anchor="__RefHeading___Toc403569_1738255347">
            <w:r>
              <w:rPr>
                <w:webHidden/>
                <w:rStyle w:val="IndexLink"/>
                <w:rtl w:val="true"/>
              </w:rPr>
              <w:t>أعقاب جعفر بن محمّد الصوفی</w:t>
            </w:r>
            <w:r>
              <w:rPr>
                <w:rStyle w:val="IndexLink"/>
                <w:rtl w:val="true"/>
              </w:rPr>
              <w:tab/>
            </w:r>
            <w:r>
              <w:rPr>
                <w:rStyle w:val="IndexLink"/>
              </w:rPr>
              <w:t>555</w:t>
            </w:r>
          </w:hyperlink>
        </w:p>
        <w:p>
          <w:pPr>
            <w:pStyle w:val="Contents3"/>
            <w:tabs>
              <w:tab w:val="clear" w:pos="8459"/>
              <w:tab w:val="right" w:pos="9026" w:leader="dot"/>
            </w:tabs>
            <w:rPr/>
          </w:pPr>
          <w:hyperlink w:anchor="__RefHeading___Toc403571_1738255347">
            <w:r>
              <w:rPr>
                <w:webHidden/>
                <w:rStyle w:val="IndexLink"/>
                <w:rtl w:val="true"/>
              </w:rPr>
              <w:t>أعقاب محمّد بن علی بن عمر الأشرف</w:t>
            </w:r>
            <w:r>
              <w:rPr>
                <w:rStyle w:val="IndexLink"/>
                <w:rtl w:val="true"/>
              </w:rPr>
              <w:tab/>
            </w:r>
            <w:r>
              <w:rPr>
                <w:rStyle w:val="IndexLink"/>
              </w:rPr>
              <w:t>555</w:t>
            </w:r>
          </w:hyperlink>
        </w:p>
        <w:p>
          <w:pPr>
            <w:pStyle w:val="Contents3"/>
            <w:tabs>
              <w:tab w:val="clear" w:pos="8459"/>
              <w:tab w:val="right" w:pos="9026" w:leader="dot"/>
            </w:tabs>
            <w:rPr/>
          </w:pPr>
          <w:hyperlink w:anchor="__RefHeading___Toc403573_1738255347">
            <w:r>
              <w:rPr>
                <w:webHidden/>
                <w:rStyle w:val="IndexLink"/>
                <w:rtl w:val="true"/>
              </w:rPr>
              <w:t>أعقاب عمر الشجری بن علی بن عمر الأشرف</w:t>
            </w:r>
            <w:r>
              <w:rPr>
                <w:rStyle w:val="IndexLink"/>
                <w:rtl w:val="true"/>
              </w:rPr>
              <w:tab/>
            </w:r>
            <w:r>
              <w:rPr>
                <w:rStyle w:val="IndexLink"/>
              </w:rPr>
              <w:t>555</w:t>
            </w:r>
          </w:hyperlink>
        </w:p>
        <w:p>
          <w:pPr>
            <w:pStyle w:val="Contents3"/>
            <w:tabs>
              <w:tab w:val="clear" w:pos="8459"/>
              <w:tab w:val="right" w:pos="9026" w:leader="dot"/>
            </w:tabs>
            <w:rPr/>
          </w:pPr>
          <w:hyperlink w:anchor="__RefHeading___Toc403575_1738255347">
            <w:r>
              <w:rPr>
                <w:webHidden/>
                <w:rStyle w:val="IndexLink"/>
                <w:rtl w:val="true"/>
              </w:rPr>
              <w:t>أعقاب محمّد بن عمر الشجری</w:t>
            </w:r>
            <w:r>
              <w:rPr>
                <w:rStyle w:val="IndexLink"/>
                <w:rtl w:val="true"/>
              </w:rPr>
              <w:tab/>
            </w:r>
            <w:r>
              <w:rPr>
                <w:rStyle w:val="IndexLink"/>
              </w:rPr>
              <w:t>555</w:t>
            </w:r>
          </w:hyperlink>
        </w:p>
        <w:p>
          <w:pPr>
            <w:pStyle w:val="Contents3"/>
            <w:tabs>
              <w:tab w:val="clear" w:pos="8459"/>
              <w:tab w:val="right" w:pos="9026" w:leader="dot"/>
            </w:tabs>
            <w:rPr/>
          </w:pPr>
          <w:hyperlink w:anchor="__RefHeading___Toc403577_1738255347">
            <w:r>
              <w:rPr>
                <w:webHidden/>
                <w:rStyle w:val="IndexLink"/>
                <w:rtl w:val="true"/>
              </w:rPr>
              <w:t>أعقاب عمر بن محمّد بن عمر الشجری</w:t>
            </w:r>
            <w:r>
              <w:rPr>
                <w:rStyle w:val="IndexLink"/>
                <w:rtl w:val="true"/>
              </w:rPr>
              <w:tab/>
            </w:r>
            <w:r>
              <w:rPr>
                <w:rStyle w:val="IndexLink"/>
              </w:rPr>
              <w:t>557</w:t>
            </w:r>
          </w:hyperlink>
        </w:p>
        <w:p>
          <w:pPr>
            <w:pStyle w:val="Contents3"/>
            <w:tabs>
              <w:tab w:val="clear" w:pos="8459"/>
              <w:tab w:val="right" w:pos="9026" w:leader="dot"/>
            </w:tabs>
            <w:rPr/>
          </w:pPr>
          <w:hyperlink w:anchor="__RefHeading___Toc403579_1738255347">
            <w:r>
              <w:rPr>
                <w:webHidden/>
                <w:rStyle w:val="IndexLink"/>
                <w:rtl w:val="true"/>
              </w:rPr>
              <w:t>أعقاب علی بن عمر الشجری</w:t>
            </w:r>
            <w:r>
              <w:rPr>
                <w:rStyle w:val="IndexLink"/>
                <w:rtl w:val="true"/>
              </w:rPr>
              <w:tab/>
            </w:r>
            <w:r>
              <w:rPr>
                <w:rStyle w:val="IndexLink"/>
              </w:rPr>
              <w:t>557</w:t>
            </w:r>
          </w:hyperlink>
        </w:p>
        <w:p>
          <w:pPr>
            <w:pStyle w:val="Contents3"/>
            <w:tabs>
              <w:tab w:val="clear" w:pos="8459"/>
              <w:tab w:val="right" w:pos="9026" w:leader="dot"/>
            </w:tabs>
            <w:rPr/>
          </w:pPr>
          <w:hyperlink w:anchor="__RefHeading___Toc403581_1738255347">
            <w:r>
              <w:rPr>
                <w:webHidden/>
                <w:rStyle w:val="IndexLink"/>
                <w:rtl w:val="true"/>
              </w:rPr>
              <w:t>أعقاب موسی بن علی بن عمر الأشرف</w:t>
            </w:r>
            <w:r>
              <w:rPr>
                <w:rStyle w:val="IndexLink"/>
                <w:rtl w:val="true"/>
              </w:rPr>
              <w:tab/>
            </w:r>
            <w:r>
              <w:rPr>
                <w:rStyle w:val="IndexLink"/>
              </w:rPr>
              <w:t>557</w:t>
            </w:r>
          </w:hyperlink>
        </w:p>
        <w:p>
          <w:pPr>
            <w:pStyle w:val="Contents3"/>
            <w:tabs>
              <w:tab w:val="clear" w:pos="8459"/>
              <w:tab w:val="right" w:pos="9026" w:leader="dot"/>
            </w:tabs>
            <w:rPr/>
          </w:pPr>
          <w:hyperlink w:anchor="__RefHeading___Toc403583_1738255347">
            <w:r>
              <w:rPr>
                <w:webHidden/>
                <w:rStyle w:val="IndexLink"/>
                <w:rtl w:val="true"/>
              </w:rPr>
              <w:t>أعقاب الحسین بن علی بن عمر الأشرف</w:t>
            </w:r>
            <w:r>
              <w:rPr>
                <w:rStyle w:val="IndexLink"/>
                <w:rtl w:val="true"/>
              </w:rPr>
              <w:tab/>
            </w:r>
            <w:r>
              <w:rPr>
                <w:rStyle w:val="IndexLink"/>
              </w:rPr>
              <w:t>558</w:t>
            </w:r>
          </w:hyperlink>
        </w:p>
        <w:p>
          <w:pPr>
            <w:pStyle w:val="Contents3"/>
            <w:tabs>
              <w:tab w:val="clear" w:pos="8459"/>
              <w:tab w:val="right" w:pos="9026" w:leader="dot"/>
            </w:tabs>
            <w:rPr/>
          </w:pPr>
          <w:hyperlink w:anchor="__RefHeading___Toc403585_1738255347">
            <w:r>
              <w:rPr>
                <w:webHidden/>
                <w:rStyle w:val="IndexLink"/>
                <w:rtl w:val="true"/>
              </w:rPr>
              <w:t>أعقاب عبد اللّه بن علی بن عمر الأشرف</w:t>
            </w:r>
            <w:r>
              <w:rPr>
                <w:rStyle w:val="IndexLink"/>
                <w:rtl w:val="true"/>
              </w:rPr>
              <w:tab/>
            </w:r>
            <w:r>
              <w:rPr>
                <w:rStyle w:val="IndexLink"/>
              </w:rPr>
              <w:t>558</w:t>
            </w:r>
          </w:hyperlink>
        </w:p>
        <w:p>
          <w:pPr>
            <w:pStyle w:val="Contents3"/>
            <w:tabs>
              <w:tab w:val="clear" w:pos="8459"/>
              <w:tab w:val="right" w:pos="9026" w:leader="dot"/>
            </w:tabs>
            <w:rPr/>
          </w:pPr>
          <w:hyperlink w:anchor="__RefHeading___Toc403587_1738255347">
            <w:r>
              <w:rPr>
                <w:webHidden/>
                <w:rStyle w:val="IndexLink"/>
                <w:rtl w:val="true"/>
              </w:rPr>
              <w:t>أعقاب محمّد بن عمر الأشرف</w:t>
            </w:r>
            <w:r>
              <w:rPr>
                <w:rStyle w:val="IndexLink"/>
                <w:rtl w:val="true"/>
              </w:rPr>
              <w:tab/>
            </w:r>
            <w:r>
              <w:rPr>
                <w:rStyle w:val="IndexLink"/>
              </w:rPr>
              <w:t>558</w:t>
            </w:r>
          </w:hyperlink>
        </w:p>
        <w:p>
          <w:pPr>
            <w:pStyle w:val="Contents3"/>
            <w:tabs>
              <w:tab w:val="clear" w:pos="8459"/>
              <w:tab w:val="right" w:pos="9026" w:leader="dot"/>
            </w:tabs>
            <w:rPr/>
          </w:pPr>
          <w:hyperlink w:anchor="__RefHeading___Toc403589_1738255347">
            <w:r>
              <w:rPr>
                <w:webHidden/>
                <w:rStyle w:val="IndexLink"/>
                <w:rtl w:val="true"/>
              </w:rPr>
              <w:t>أعقاب إسماعیل بن عمر الأشرف</w:t>
            </w:r>
            <w:r>
              <w:rPr>
                <w:rStyle w:val="IndexLink"/>
                <w:rtl w:val="true"/>
              </w:rPr>
              <w:tab/>
            </w:r>
            <w:r>
              <w:rPr>
                <w:rStyle w:val="IndexLink"/>
              </w:rPr>
              <w:t>558</w:t>
            </w:r>
          </w:hyperlink>
        </w:p>
        <w:p>
          <w:pPr>
            <w:pStyle w:val="Contents3"/>
            <w:tabs>
              <w:tab w:val="clear" w:pos="8459"/>
              <w:tab w:val="right" w:pos="9026" w:leader="dot"/>
            </w:tabs>
            <w:rPr/>
          </w:pPr>
          <w:hyperlink w:anchor="__RefHeading___Toc403591_1738255347">
            <w:r>
              <w:rPr>
                <w:webHidden/>
                <w:rStyle w:val="IndexLink"/>
                <w:rtl w:val="true"/>
              </w:rPr>
              <w:t>أعقاب الحسن بن عمر الأشرف</w:t>
            </w:r>
            <w:r>
              <w:rPr>
                <w:rStyle w:val="IndexLink"/>
                <w:rtl w:val="true"/>
              </w:rPr>
              <w:tab/>
            </w:r>
            <w:r>
              <w:rPr>
                <w:rStyle w:val="IndexLink"/>
              </w:rPr>
              <w:t>558</w:t>
            </w:r>
          </w:hyperlink>
        </w:p>
        <w:p>
          <w:pPr>
            <w:pStyle w:val="Contents3"/>
            <w:tabs>
              <w:tab w:val="clear" w:pos="8459"/>
              <w:tab w:val="right" w:pos="9026" w:leader="dot"/>
            </w:tabs>
            <w:rPr/>
          </w:pPr>
          <w:hyperlink w:anchor="__RefHeading___Toc403593_1738255347">
            <w:r>
              <w:rPr>
                <w:webHidden/>
                <w:rStyle w:val="IndexLink"/>
                <w:rtl w:val="true"/>
              </w:rPr>
              <w:t>أعقاب أمین بن عمر الأشرف</w:t>
            </w:r>
            <w:r>
              <w:rPr>
                <w:rStyle w:val="IndexLink"/>
                <w:rtl w:val="true"/>
              </w:rPr>
              <w:tab/>
            </w:r>
            <w:r>
              <w:rPr>
                <w:rStyle w:val="IndexLink"/>
              </w:rPr>
              <w:t>558</w:t>
            </w:r>
          </w:hyperlink>
        </w:p>
        <w:p>
          <w:pPr>
            <w:pStyle w:val="Contents3"/>
            <w:tabs>
              <w:tab w:val="clear" w:pos="8459"/>
              <w:tab w:val="right" w:pos="9026" w:leader="dot"/>
            </w:tabs>
            <w:rPr/>
          </w:pPr>
          <w:hyperlink w:anchor="__RefHeading___Toc403595_1738255347">
            <w:r>
              <w:rPr>
                <w:webHidden/>
                <w:rStyle w:val="IndexLink"/>
                <w:rtl w:val="true"/>
              </w:rPr>
              <w:t>أعقاب زید الشهید</w:t>
            </w:r>
            <w:r>
              <w:rPr>
                <w:rStyle w:val="IndexLink"/>
                <w:rtl w:val="true"/>
              </w:rPr>
              <w:tab/>
            </w:r>
            <w:r>
              <w:rPr>
                <w:rStyle w:val="IndexLink"/>
              </w:rPr>
              <w:t>559</w:t>
            </w:r>
          </w:hyperlink>
        </w:p>
        <w:p>
          <w:pPr>
            <w:pStyle w:val="Contents3"/>
            <w:tabs>
              <w:tab w:val="clear" w:pos="8459"/>
              <w:tab w:val="right" w:pos="9026" w:leader="dot"/>
            </w:tabs>
            <w:rPr/>
          </w:pPr>
          <w:hyperlink w:anchor="__RefHeading___Toc403597_1738255347">
            <w:r>
              <w:rPr>
                <w:webHidden/>
                <w:rStyle w:val="IndexLink"/>
                <w:rtl w:val="true"/>
              </w:rPr>
              <w:t>أعقاب الحسین ذی الدمعة</w:t>
            </w:r>
            <w:r>
              <w:rPr>
                <w:rStyle w:val="IndexLink"/>
                <w:rtl w:val="true"/>
              </w:rPr>
              <w:tab/>
            </w:r>
            <w:r>
              <w:rPr>
                <w:rStyle w:val="IndexLink"/>
              </w:rPr>
              <w:t>559</w:t>
            </w:r>
          </w:hyperlink>
        </w:p>
        <w:p>
          <w:pPr>
            <w:pStyle w:val="Contents3"/>
            <w:tabs>
              <w:tab w:val="clear" w:pos="8459"/>
              <w:tab w:val="right" w:pos="9026" w:leader="dot"/>
            </w:tabs>
            <w:rPr/>
          </w:pPr>
          <w:hyperlink w:anchor="__RefHeading___Toc403599_1738255347">
            <w:r>
              <w:rPr>
                <w:webHidden/>
                <w:rStyle w:val="IndexLink"/>
                <w:rtl w:val="true"/>
              </w:rPr>
              <w:t>أعقاب یحیی بن الحسین ذی الدمعة</w:t>
            </w:r>
            <w:r>
              <w:rPr>
                <w:rStyle w:val="IndexLink"/>
                <w:rtl w:val="true"/>
              </w:rPr>
              <w:tab/>
            </w:r>
            <w:r>
              <w:rPr>
                <w:rStyle w:val="IndexLink"/>
              </w:rPr>
              <w:t>560</w:t>
            </w:r>
          </w:hyperlink>
        </w:p>
        <w:p>
          <w:pPr>
            <w:pStyle w:val="Contents3"/>
            <w:tabs>
              <w:tab w:val="clear" w:pos="8459"/>
              <w:tab w:val="right" w:pos="9026" w:leader="dot"/>
            </w:tabs>
            <w:rPr/>
          </w:pPr>
          <w:hyperlink w:anchor="__RefHeading___Toc403601_1738255347">
            <w:r>
              <w:rPr>
                <w:webHidden/>
                <w:rStyle w:val="IndexLink"/>
                <w:rtl w:val="true"/>
              </w:rPr>
              <w:t>أعقاب أحمد بن یحیی بن الحسین ذی الدمعة</w:t>
            </w:r>
            <w:r>
              <w:rPr>
                <w:rStyle w:val="IndexLink"/>
                <w:rtl w:val="true"/>
              </w:rPr>
              <w:tab/>
            </w:r>
            <w:r>
              <w:rPr>
                <w:rStyle w:val="IndexLink"/>
              </w:rPr>
              <w:t>561</w:t>
            </w:r>
          </w:hyperlink>
        </w:p>
        <w:p>
          <w:pPr>
            <w:pStyle w:val="Contents3"/>
            <w:tabs>
              <w:tab w:val="clear" w:pos="8459"/>
              <w:tab w:val="right" w:pos="9026" w:leader="dot"/>
            </w:tabs>
            <w:rPr/>
          </w:pPr>
          <w:hyperlink w:anchor="__RefHeading___Toc403603_1738255347">
            <w:r>
              <w:rPr>
                <w:webHidden/>
                <w:rStyle w:val="IndexLink"/>
                <w:rtl w:val="true"/>
              </w:rPr>
              <w:t>أعقاب محمّد الأقساسی بن یحیی بن الحسین ذی الدمعة</w:t>
            </w:r>
            <w:r>
              <w:rPr>
                <w:rStyle w:val="IndexLink"/>
                <w:rtl w:val="true"/>
              </w:rPr>
              <w:tab/>
            </w:r>
            <w:r>
              <w:rPr>
                <w:rStyle w:val="IndexLink"/>
              </w:rPr>
              <w:t>561</w:t>
            </w:r>
          </w:hyperlink>
        </w:p>
        <w:p>
          <w:pPr>
            <w:pStyle w:val="Contents3"/>
            <w:tabs>
              <w:tab w:val="clear" w:pos="8459"/>
              <w:tab w:val="right" w:pos="9026" w:leader="dot"/>
            </w:tabs>
            <w:rPr/>
          </w:pPr>
          <w:hyperlink w:anchor="__RefHeading___Toc403605_1738255347">
            <w:r>
              <w:rPr>
                <w:webHidden/>
                <w:rStyle w:val="IndexLink"/>
                <w:rtl w:val="true"/>
              </w:rPr>
              <w:t>أعقاب علی النقیب بن محمّد الأقساسی</w:t>
            </w:r>
            <w:r>
              <w:rPr>
                <w:rStyle w:val="IndexLink"/>
                <w:rtl w:val="true"/>
              </w:rPr>
              <w:tab/>
            </w:r>
            <w:r>
              <w:rPr>
                <w:rStyle w:val="IndexLink"/>
              </w:rPr>
              <w:t>562</w:t>
            </w:r>
          </w:hyperlink>
        </w:p>
        <w:p>
          <w:pPr>
            <w:pStyle w:val="Contents3"/>
            <w:tabs>
              <w:tab w:val="clear" w:pos="8459"/>
              <w:tab w:val="right" w:pos="9026" w:leader="dot"/>
            </w:tabs>
            <w:rPr/>
          </w:pPr>
          <w:hyperlink w:anchor="__RefHeading___Toc403607_1738255347">
            <w:r>
              <w:rPr>
                <w:webHidden/>
                <w:rStyle w:val="IndexLink"/>
                <w:rtl w:val="true"/>
              </w:rPr>
              <w:t>أعقاب أحمد بن علی النقیب بن محمّد الأقساسی</w:t>
            </w:r>
            <w:r>
              <w:rPr>
                <w:rStyle w:val="IndexLink"/>
                <w:rtl w:val="true"/>
              </w:rPr>
              <w:tab/>
            </w:r>
            <w:r>
              <w:rPr>
                <w:rStyle w:val="IndexLink"/>
              </w:rPr>
              <w:t>562</w:t>
            </w:r>
          </w:hyperlink>
        </w:p>
        <w:p>
          <w:pPr>
            <w:pStyle w:val="Contents3"/>
            <w:tabs>
              <w:tab w:val="clear" w:pos="8459"/>
              <w:tab w:val="right" w:pos="9026" w:leader="dot"/>
            </w:tabs>
            <w:rPr/>
          </w:pPr>
          <w:hyperlink w:anchor="__RefHeading___Toc403609_1738255347">
            <w:r>
              <w:rPr>
                <w:webHidden/>
                <w:rStyle w:val="IndexLink"/>
                <w:rtl w:val="true"/>
              </w:rPr>
              <w:t>أعقاب محمّد الزاهد بن علی النقیب بن محمّد الأقساسی</w:t>
            </w:r>
            <w:r>
              <w:rPr>
                <w:rStyle w:val="IndexLink"/>
                <w:rtl w:val="true"/>
              </w:rPr>
              <w:tab/>
            </w:r>
            <w:r>
              <w:rPr>
                <w:rStyle w:val="IndexLink"/>
              </w:rPr>
              <w:t>562</w:t>
            </w:r>
          </w:hyperlink>
        </w:p>
        <w:p>
          <w:pPr>
            <w:pStyle w:val="Contents3"/>
            <w:tabs>
              <w:tab w:val="clear" w:pos="8459"/>
              <w:tab w:val="right" w:pos="9026" w:leader="dot"/>
            </w:tabs>
            <w:rPr/>
          </w:pPr>
          <w:hyperlink w:anchor="__RefHeading___Toc403611_1738255347">
            <w:r>
              <w:rPr>
                <w:webHidden/>
                <w:rStyle w:val="IndexLink"/>
                <w:rtl w:val="true"/>
              </w:rPr>
              <w:t>أعقاب الحسن النقیب بن محمّد الزاهد</w:t>
            </w:r>
            <w:r>
              <w:rPr>
                <w:rStyle w:val="IndexLink"/>
                <w:rtl w:val="true"/>
              </w:rPr>
              <w:tab/>
            </w:r>
            <w:r>
              <w:rPr>
                <w:rStyle w:val="IndexLink"/>
              </w:rPr>
              <w:t>563</w:t>
            </w:r>
          </w:hyperlink>
        </w:p>
        <w:p>
          <w:pPr>
            <w:pStyle w:val="Contents3"/>
            <w:tabs>
              <w:tab w:val="clear" w:pos="8459"/>
              <w:tab w:val="right" w:pos="9026" w:leader="dot"/>
            </w:tabs>
            <w:rPr/>
          </w:pPr>
          <w:hyperlink w:anchor="__RefHeading___Toc403613_1738255347">
            <w:r>
              <w:rPr>
                <w:webHidden/>
                <w:rStyle w:val="IndexLink"/>
                <w:rtl w:val="true"/>
              </w:rPr>
              <w:t>أعقاب محمّد النقیب بن الحسن النقیب بن محمّد الزاهد</w:t>
            </w:r>
            <w:r>
              <w:rPr>
                <w:rStyle w:val="IndexLink"/>
                <w:rtl w:val="true"/>
              </w:rPr>
              <w:tab/>
            </w:r>
            <w:r>
              <w:rPr>
                <w:rStyle w:val="IndexLink"/>
              </w:rPr>
              <w:t>563</w:t>
            </w:r>
          </w:hyperlink>
        </w:p>
        <w:p>
          <w:pPr>
            <w:pStyle w:val="Contents3"/>
            <w:tabs>
              <w:tab w:val="clear" w:pos="8459"/>
              <w:tab w:val="right" w:pos="9026" w:leader="dot"/>
            </w:tabs>
            <w:rPr/>
          </w:pPr>
          <w:hyperlink w:anchor="__RefHeading___Toc403615_1738255347">
            <w:r>
              <w:rPr>
                <w:webHidden/>
                <w:rStyle w:val="IndexLink"/>
                <w:rtl w:val="true"/>
              </w:rPr>
              <w:t>أعقاب حمزة النقیب بن محمّد النقیب</w:t>
            </w:r>
            <w:r>
              <w:rPr>
                <w:rStyle w:val="IndexLink"/>
                <w:rtl w:val="true"/>
              </w:rPr>
              <w:tab/>
            </w:r>
            <w:r>
              <w:rPr>
                <w:rStyle w:val="IndexLink"/>
              </w:rPr>
              <w:t>563</w:t>
            </w:r>
          </w:hyperlink>
        </w:p>
        <w:p>
          <w:pPr>
            <w:pStyle w:val="Contents3"/>
            <w:tabs>
              <w:tab w:val="clear" w:pos="8459"/>
              <w:tab w:val="right" w:pos="9026" w:leader="dot"/>
            </w:tabs>
            <w:rPr/>
          </w:pPr>
          <w:hyperlink w:anchor="__RefHeading___Toc403617_1738255347">
            <w:r>
              <w:rPr>
                <w:webHidden/>
                <w:rStyle w:val="IndexLink"/>
                <w:rtl w:val="true"/>
              </w:rPr>
              <w:t>أعقاب یحیی بن محمّد النقیب بن الحسن النقیب</w:t>
            </w:r>
            <w:r>
              <w:rPr>
                <w:rStyle w:val="IndexLink"/>
                <w:rtl w:val="true"/>
              </w:rPr>
              <w:tab/>
            </w:r>
            <w:r>
              <w:rPr>
                <w:rStyle w:val="IndexLink"/>
              </w:rPr>
              <w:t>563</w:t>
            </w:r>
          </w:hyperlink>
        </w:p>
        <w:p>
          <w:pPr>
            <w:pStyle w:val="Contents3"/>
            <w:tabs>
              <w:tab w:val="clear" w:pos="8459"/>
              <w:tab w:val="right" w:pos="9026" w:leader="dot"/>
            </w:tabs>
            <w:rPr/>
          </w:pPr>
          <w:hyperlink w:anchor="__RefHeading___Toc403619_1738255347">
            <w:r>
              <w:rPr>
                <w:webHidden/>
                <w:rStyle w:val="IndexLink"/>
                <w:rtl w:val="true"/>
              </w:rPr>
              <w:t>أعقاب علی بن محمّد النقیب بن الحسن النقیب</w:t>
            </w:r>
            <w:r>
              <w:rPr>
                <w:rStyle w:val="IndexLink"/>
                <w:rtl w:val="true"/>
              </w:rPr>
              <w:tab/>
            </w:r>
            <w:r>
              <w:rPr>
                <w:rStyle w:val="IndexLink"/>
              </w:rPr>
              <w:t>564</w:t>
            </w:r>
          </w:hyperlink>
        </w:p>
        <w:p>
          <w:pPr>
            <w:pStyle w:val="Contents3"/>
            <w:tabs>
              <w:tab w:val="clear" w:pos="8459"/>
              <w:tab w:val="right" w:pos="9026" w:leader="dot"/>
            </w:tabs>
            <w:rPr/>
          </w:pPr>
          <w:hyperlink w:anchor="__RefHeading___Toc403621_1738255347">
            <w:r>
              <w:rPr>
                <w:webHidden/>
                <w:rStyle w:val="IndexLink"/>
                <w:rtl w:val="true"/>
              </w:rPr>
              <w:t>أعقاب القاسم بن علی بن محمّد النقیب</w:t>
            </w:r>
            <w:r>
              <w:rPr>
                <w:rStyle w:val="IndexLink"/>
                <w:rtl w:val="true"/>
              </w:rPr>
              <w:tab/>
            </w:r>
            <w:r>
              <w:rPr>
                <w:rStyle w:val="IndexLink"/>
              </w:rPr>
              <w:t>564</w:t>
            </w:r>
          </w:hyperlink>
        </w:p>
        <w:p>
          <w:pPr>
            <w:pStyle w:val="Contents3"/>
            <w:tabs>
              <w:tab w:val="clear" w:pos="8459"/>
              <w:tab w:val="right" w:pos="9026" w:leader="dot"/>
            </w:tabs>
            <w:rPr/>
          </w:pPr>
          <w:hyperlink w:anchor="__RefHeading___Toc403623_1738255347">
            <w:r>
              <w:rPr>
                <w:webHidden/>
                <w:rStyle w:val="IndexLink"/>
                <w:rtl w:val="true"/>
              </w:rPr>
              <w:t>أعقاب محمّد بن محمّد النقیب بن الحسن النقیب</w:t>
            </w:r>
            <w:r>
              <w:rPr>
                <w:rStyle w:val="IndexLink"/>
                <w:rtl w:val="true"/>
              </w:rPr>
              <w:tab/>
            </w:r>
            <w:r>
              <w:rPr>
                <w:rStyle w:val="IndexLink"/>
              </w:rPr>
              <w:t>564</w:t>
            </w:r>
          </w:hyperlink>
        </w:p>
        <w:p>
          <w:pPr>
            <w:pStyle w:val="Contents3"/>
            <w:tabs>
              <w:tab w:val="clear" w:pos="8459"/>
              <w:tab w:val="right" w:pos="9026" w:leader="dot"/>
            </w:tabs>
            <w:rPr/>
          </w:pPr>
          <w:hyperlink w:anchor="__RefHeading___Toc403625_1738255347">
            <w:r>
              <w:rPr>
                <w:webHidden/>
                <w:rStyle w:val="IndexLink"/>
                <w:rtl w:val="true"/>
              </w:rPr>
              <w:t>أعقاب الحسن الأدیب بن محمّد النقیب بن الحسن النقیب</w:t>
            </w:r>
            <w:r>
              <w:rPr>
                <w:rStyle w:val="IndexLink"/>
                <w:rtl w:val="true"/>
              </w:rPr>
              <w:tab/>
            </w:r>
            <w:r>
              <w:rPr>
                <w:rStyle w:val="IndexLink"/>
              </w:rPr>
              <w:t>564</w:t>
            </w:r>
          </w:hyperlink>
        </w:p>
        <w:p>
          <w:pPr>
            <w:pStyle w:val="Contents3"/>
            <w:tabs>
              <w:tab w:val="clear" w:pos="8459"/>
              <w:tab w:val="right" w:pos="9026" w:leader="dot"/>
            </w:tabs>
            <w:rPr/>
          </w:pPr>
          <w:hyperlink w:anchor="__RefHeading___Toc403627_1738255347">
            <w:r>
              <w:rPr>
                <w:webHidden/>
                <w:rStyle w:val="IndexLink"/>
                <w:rtl w:val="true"/>
              </w:rPr>
              <w:t>أعقاب أحمد صعوة بن محمّد بن علی النقیب</w:t>
            </w:r>
            <w:r>
              <w:rPr>
                <w:rStyle w:val="IndexLink"/>
                <w:rtl w:val="true"/>
              </w:rPr>
              <w:tab/>
            </w:r>
            <w:r>
              <w:rPr>
                <w:rStyle w:val="IndexLink"/>
              </w:rPr>
              <w:t>565</w:t>
            </w:r>
          </w:hyperlink>
        </w:p>
        <w:p>
          <w:pPr>
            <w:pStyle w:val="Contents3"/>
            <w:tabs>
              <w:tab w:val="clear" w:pos="8459"/>
              <w:tab w:val="right" w:pos="9026" w:leader="dot"/>
            </w:tabs>
            <w:rPr/>
          </w:pPr>
          <w:hyperlink w:anchor="__RefHeading___Toc403629_1738255347">
            <w:r>
              <w:rPr>
                <w:webHidden/>
                <w:rStyle w:val="IndexLink"/>
                <w:rtl w:val="true"/>
              </w:rPr>
              <w:t>أعقاب محمّد بن محمّد الأقساسی</w:t>
            </w:r>
            <w:r>
              <w:rPr>
                <w:rStyle w:val="IndexLink"/>
                <w:rtl w:val="true"/>
              </w:rPr>
              <w:tab/>
            </w:r>
            <w:r>
              <w:rPr>
                <w:rStyle w:val="IndexLink"/>
              </w:rPr>
              <w:t>565</w:t>
            </w:r>
          </w:hyperlink>
        </w:p>
        <w:p>
          <w:pPr>
            <w:pStyle w:val="Contents3"/>
            <w:tabs>
              <w:tab w:val="clear" w:pos="8459"/>
              <w:tab w:val="right" w:pos="9026" w:leader="dot"/>
            </w:tabs>
            <w:rPr/>
          </w:pPr>
          <w:hyperlink w:anchor="__RefHeading___Toc403631_1738255347">
            <w:r>
              <w:rPr>
                <w:webHidden/>
                <w:rStyle w:val="IndexLink"/>
                <w:rtl w:val="true"/>
              </w:rPr>
              <w:t>أعقاب الحسن بن محمّد بن محمّد الأقساسی</w:t>
            </w:r>
            <w:r>
              <w:rPr>
                <w:rStyle w:val="IndexLink"/>
                <w:rtl w:val="true"/>
              </w:rPr>
              <w:tab/>
            </w:r>
            <w:r>
              <w:rPr>
                <w:rStyle w:val="IndexLink"/>
              </w:rPr>
              <w:t>565</w:t>
            </w:r>
          </w:hyperlink>
        </w:p>
        <w:p>
          <w:pPr>
            <w:pStyle w:val="Contents3"/>
            <w:tabs>
              <w:tab w:val="clear" w:pos="8459"/>
              <w:tab w:val="right" w:pos="9026" w:leader="dot"/>
            </w:tabs>
            <w:rPr/>
          </w:pPr>
          <w:hyperlink w:anchor="__RefHeading___Toc403633_1738255347">
            <w:r>
              <w:rPr>
                <w:webHidden/>
                <w:rStyle w:val="IndexLink"/>
                <w:rtl w:val="true"/>
              </w:rPr>
              <w:t>أعقاب علی بن محمّد بن محمّد الأقساسی</w:t>
            </w:r>
            <w:r>
              <w:rPr>
                <w:rStyle w:val="IndexLink"/>
                <w:rtl w:val="true"/>
              </w:rPr>
              <w:tab/>
            </w:r>
            <w:r>
              <w:rPr>
                <w:rStyle w:val="IndexLink"/>
              </w:rPr>
              <w:t>566</w:t>
            </w:r>
          </w:hyperlink>
        </w:p>
        <w:p>
          <w:pPr>
            <w:pStyle w:val="Contents3"/>
            <w:tabs>
              <w:tab w:val="clear" w:pos="8459"/>
              <w:tab w:val="right" w:pos="9026" w:leader="dot"/>
            </w:tabs>
            <w:rPr/>
          </w:pPr>
          <w:hyperlink w:anchor="__RefHeading___Toc403635_1738255347">
            <w:r>
              <w:rPr>
                <w:webHidden/>
                <w:rStyle w:val="IndexLink"/>
                <w:rtl w:val="true"/>
              </w:rPr>
              <w:t>أعقاب أحمد الموضح</w:t>
            </w:r>
            <w:r>
              <w:rPr>
                <w:rStyle w:val="IndexLink"/>
                <w:rtl w:val="true"/>
              </w:rPr>
              <w:tab/>
            </w:r>
            <w:r>
              <w:rPr>
                <w:rStyle w:val="IndexLink"/>
              </w:rPr>
              <w:t>566</w:t>
            </w:r>
          </w:hyperlink>
        </w:p>
        <w:p>
          <w:pPr>
            <w:pStyle w:val="Contents3"/>
            <w:tabs>
              <w:tab w:val="clear" w:pos="8459"/>
              <w:tab w:val="right" w:pos="9026" w:leader="dot"/>
            </w:tabs>
            <w:rPr/>
          </w:pPr>
          <w:hyperlink w:anchor="__RefHeading___Toc403637_1738255347">
            <w:r>
              <w:rPr>
                <w:webHidden/>
                <w:rStyle w:val="IndexLink"/>
                <w:rtl w:val="true"/>
              </w:rPr>
              <w:t>أعقاب محمّد بن أحمد الموضح</w:t>
            </w:r>
            <w:r>
              <w:rPr>
                <w:rStyle w:val="IndexLink"/>
                <w:rtl w:val="true"/>
              </w:rPr>
              <w:tab/>
            </w:r>
            <w:r>
              <w:rPr>
                <w:rStyle w:val="IndexLink"/>
              </w:rPr>
              <w:t>566</w:t>
            </w:r>
          </w:hyperlink>
        </w:p>
        <w:p>
          <w:pPr>
            <w:pStyle w:val="Contents3"/>
            <w:tabs>
              <w:tab w:val="clear" w:pos="8459"/>
              <w:tab w:val="right" w:pos="9026" w:leader="dot"/>
            </w:tabs>
            <w:rPr/>
          </w:pPr>
          <w:hyperlink w:anchor="__RefHeading___Toc403639_1738255347">
            <w:r>
              <w:rPr>
                <w:webHidden/>
                <w:rStyle w:val="IndexLink"/>
                <w:rtl w:val="true"/>
              </w:rPr>
              <w:t>أعقاب عیسی بن محمّد الأقساسی</w:t>
            </w:r>
            <w:r>
              <w:rPr>
                <w:rStyle w:val="IndexLink"/>
                <w:rtl w:val="true"/>
              </w:rPr>
              <w:tab/>
            </w:r>
            <w:r>
              <w:rPr>
                <w:rStyle w:val="IndexLink"/>
              </w:rPr>
              <w:t>567</w:t>
            </w:r>
          </w:hyperlink>
        </w:p>
        <w:p>
          <w:pPr>
            <w:pStyle w:val="Contents4"/>
            <w:tabs>
              <w:tab w:val="clear" w:pos="8176"/>
              <w:tab w:val="right" w:pos="9026" w:leader="dot"/>
            </w:tabs>
            <w:rPr/>
          </w:pPr>
          <w:hyperlink w:anchor="__RefHeading___Toc403641_1738255347">
            <w:r>
              <w:rPr>
                <w:webHidden/>
                <w:rStyle w:val="IndexLink"/>
                <w:rtl w:val="true"/>
              </w:rPr>
              <w:t>اشارة</w:t>
            </w:r>
            <w:r>
              <w:rPr>
                <w:rStyle w:val="IndexLink"/>
                <w:rtl w:val="true"/>
              </w:rPr>
              <w:tab/>
            </w:r>
            <w:r>
              <w:rPr>
                <w:rStyle w:val="IndexLink"/>
              </w:rPr>
              <w:t>567</w:t>
            </w:r>
          </w:hyperlink>
        </w:p>
        <w:p>
          <w:pPr>
            <w:pStyle w:val="Contents4"/>
            <w:tabs>
              <w:tab w:val="clear" w:pos="8176"/>
              <w:tab w:val="right" w:pos="9026" w:leader="dot"/>
            </w:tabs>
            <w:rPr/>
          </w:pPr>
          <w:hyperlink w:anchor="__RefHeading___Toc403643_1738255347">
            <w:r>
              <w:rPr>
                <w:webHidden/>
                <w:rStyle w:val="IndexLink"/>
                <w:rtl w:val="true"/>
              </w:rPr>
              <w:t>آل الأقساسی</w:t>
            </w:r>
            <w:r>
              <w:rPr>
                <w:rStyle w:val="IndexLink"/>
                <w:rtl w:val="true"/>
              </w:rPr>
              <w:tab/>
            </w:r>
            <w:r>
              <w:rPr>
                <w:rStyle w:val="IndexLink"/>
              </w:rPr>
              <w:t>567</w:t>
            </w:r>
          </w:hyperlink>
        </w:p>
        <w:p>
          <w:pPr>
            <w:pStyle w:val="Contents3"/>
            <w:tabs>
              <w:tab w:val="clear" w:pos="8459"/>
              <w:tab w:val="right" w:pos="9026" w:leader="dot"/>
            </w:tabs>
            <w:rPr/>
          </w:pPr>
          <w:hyperlink w:anchor="__RefHeading___Toc403645_1738255347">
            <w:r>
              <w:rPr>
                <w:webHidden/>
                <w:rStyle w:val="IndexLink"/>
                <w:rtl w:val="true"/>
              </w:rPr>
              <w:t>أعقاب علی بن یحیی بن الحسین ذی الدمعة</w:t>
            </w:r>
            <w:r>
              <w:rPr>
                <w:rStyle w:val="IndexLink"/>
                <w:rtl w:val="true"/>
              </w:rPr>
              <w:tab/>
            </w:r>
            <w:r>
              <w:rPr>
                <w:rStyle w:val="IndexLink"/>
              </w:rPr>
              <w:t>567</w:t>
            </w:r>
          </w:hyperlink>
        </w:p>
        <w:p>
          <w:pPr>
            <w:pStyle w:val="Contents3"/>
            <w:tabs>
              <w:tab w:val="clear" w:pos="8459"/>
              <w:tab w:val="right" w:pos="9026" w:leader="dot"/>
            </w:tabs>
            <w:rPr/>
          </w:pPr>
          <w:hyperlink w:anchor="__RefHeading___Toc403647_1738255347">
            <w:r>
              <w:rPr>
                <w:webHidden/>
                <w:rStyle w:val="IndexLink"/>
                <w:rtl w:val="true"/>
              </w:rPr>
              <w:t>أعقاب عمر بن یحیی بن الحسین ذی الدمعة</w:t>
            </w:r>
            <w:r>
              <w:rPr>
                <w:rStyle w:val="IndexLink"/>
                <w:rtl w:val="true"/>
              </w:rPr>
              <w:tab/>
            </w:r>
            <w:r>
              <w:rPr>
                <w:rStyle w:val="IndexLink"/>
              </w:rPr>
              <w:t>567</w:t>
            </w:r>
          </w:hyperlink>
        </w:p>
        <w:p>
          <w:pPr>
            <w:pStyle w:val="Contents3"/>
            <w:tabs>
              <w:tab w:val="clear" w:pos="8459"/>
              <w:tab w:val="right" w:pos="9026" w:leader="dot"/>
            </w:tabs>
            <w:rPr/>
          </w:pPr>
          <w:hyperlink w:anchor="__RefHeading___Toc403649_1738255347">
            <w:r>
              <w:rPr>
                <w:webHidden/>
                <w:rStyle w:val="IndexLink"/>
                <w:rtl w:val="true"/>
              </w:rPr>
              <w:t>أعقاب محمّد الفدّان بن عمر بن یحیی بن الحسین ذی الدمعة</w:t>
            </w:r>
            <w:r>
              <w:rPr>
                <w:rStyle w:val="IndexLink"/>
                <w:rtl w:val="true"/>
              </w:rPr>
              <w:tab/>
            </w:r>
            <w:r>
              <w:rPr>
                <w:rStyle w:val="IndexLink"/>
              </w:rPr>
              <w:t>568</w:t>
            </w:r>
          </w:hyperlink>
        </w:p>
        <w:p>
          <w:pPr>
            <w:pStyle w:val="Contents3"/>
            <w:tabs>
              <w:tab w:val="clear" w:pos="8459"/>
              <w:tab w:val="right" w:pos="9026" w:leader="dot"/>
            </w:tabs>
            <w:rPr/>
          </w:pPr>
          <w:hyperlink w:anchor="__RefHeading___Toc403651_1738255347">
            <w:r>
              <w:rPr>
                <w:webHidden/>
                <w:rStyle w:val="IndexLink"/>
                <w:rtl w:val="true"/>
              </w:rPr>
              <w:t>أعقاب الحسین الفدّان بن محمّد الفدّان</w:t>
            </w:r>
            <w:r>
              <w:rPr>
                <w:rStyle w:val="IndexLink"/>
                <w:rtl w:val="true"/>
              </w:rPr>
              <w:tab/>
            </w:r>
            <w:r>
              <w:rPr>
                <w:rStyle w:val="IndexLink"/>
              </w:rPr>
              <w:t>568</w:t>
            </w:r>
          </w:hyperlink>
        </w:p>
        <w:p>
          <w:pPr>
            <w:pStyle w:val="Contents3"/>
            <w:tabs>
              <w:tab w:val="clear" w:pos="8459"/>
              <w:tab w:val="right" w:pos="9026" w:leader="dot"/>
            </w:tabs>
            <w:rPr/>
          </w:pPr>
          <w:hyperlink w:anchor="__RefHeading___Toc403653_1738255347">
            <w:r>
              <w:rPr>
                <w:webHidden/>
                <w:rStyle w:val="IndexLink"/>
                <w:rtl w:val="true"/>
              </w:rPr>
              <w:t>أعقاب الحسن بن الحسین الفدّان بن محمّد الفدّان</w:t>
            </w:r>
            <w:r>
              <w:rPr>
                <w:rStyle w:val="IndexLink"/>
                <w:rtl w:val="true"/>
              </w:rPr>
              <w:tab/>
            </w:r>
            <w:r>
              <w:rPr>
                <w:rStyle w:val="IndexLink"/>
              </w:rPr>
              <w:t>568</w:t>
            </w:r>
          </w:hyperlink>
        </w:p>
        <w:p>
          <w:pPr>
            <w:pStyle w:val="Contents3"/>
            <w:tabs>
              <w:tab w:val="clear" w:pos="8459"/>
              <w:tab w:val="right" w:pos="9026" w:leader="dot"/>
            </w:tabs>
            <w:rPr/>
          </w:pPr>
          <w:hyperlink w:anchor="__RefHeading___Toc403655_1738255347">
            <w:r>
              <w:rPr>
                <w:webHidden/>
                <w:rStyle w:val="IndexLink"/>
                <w:rtl w:val="true"/>
              </w:rPr>
              <w:t>أعقاب جعفر بن الحسین الفدّان بن محمّد الفدّان</w:t>
            </w:r>
            <w:r>
              <w:rPr>
                <w:rStyle w:val="IndexLink"/>
                <w:rtl w:val="true"/>
              </w:rPr>
              <w:tab/>
            </w:r>
            <w:r>
              <w:rPr>
                <w:rStyle w:val="IndexLink"/>
              </w:rPr>
              <w:t>569</w:t>
            </w:r>
          </w:hyperlink>
        </w:p>
        <w:p>
          <w:pPr>
            <w:pStyle w:val="Contents3"/>
            <w:tabs>
              <w:tab w:val="clear" w:pos="8459"/>
              <w:tab w:val="right" w:pos="9026" w:leader="dot"/>
            </w:tabs>
            <w:rPr/>
          </w:pPr>
          <w:hyperlink w:anchor="__RefHeading___Toc403657_1738255347">
            <w:r>
              <w:rPr>
                <w:webHidden/>
                <w:rStyle w:val="IndexLink"/>
                <w:rtl w:val="true"/>
              </w:rPr>
              <w:t>أعقاب زید الجندی بن الحسین الفدّان</w:t>
            </w:r>
            <w:r>
              <w:rPr>
                <w:rStyle w:val="IndexLink"/>
                <w:rtl w:val="true"/>
              </w:rPr>
              <w:tab/>
            </w:r>
            <w:r>
              <w:rPr>
                <w:rStyle w:val="IndexLink"/>
              </w:rPr>
              <w:t>569</w:t>
            </w:r>
          </w:hyperlink>
        </w:p>
        <w:p>
          <w:pPr>
            <w:pStyle w:val="Contents3"/>
            <w:tabs>
              <w:tab w:val="clear" w:pos="8459"/>
              <w:tab w:val="right" w:pos="9026" w:leader="dot"/>
            </w:tabs>
            <w:rPr/>
          </w:pPr>
          <w:hyperlink w:anchor="__RefHeading___Toc403659_1738255347">
            <w:r>
              <w:rPr>
                <w:webHidden/>
                <w:rStyle w:val="IndexLink"/>
                <w:rtl w:val="true"/>
              </w:rPr>
              <w:t>أعقاب القاسم بن محمّد الفدّان</w:t>
            </w:r>
            <w:r>
              <w:rPr>
                <w:rStyle w:val="IndexLink"/>
                <w:rtl w:val="true"/>
              </w:rPr>
              <w:tab/>
            </w:r>
            <w:r>
              <w:rPr>
                <w:rStyle w:val="IndexLink"/>
              </w:rPr>
              <w:t>569</w:t>
            </w:r>
          </w:hyperlink>
        </w:p>
        <w:p>
          <w:pPr>
            <w:pStyle w:val="Contents3"/>
            <w:tabs>
              <w:tab w:val="clear" w:pos="8459"/>
              <w:tab w:val="right" w:pos="9026" w:leader="dot"/>
            </w:tabs>
            <w:rPr/>
          </w:pPr>
          <w:hyperlink w:anchor="__RefHeading___Toc403661_1738255347">
            <w:r>
              <w:rPr>
                <w:webHidden/>
                <w:rStyle w:val="IndexLink"/>
                <w:rtl w:val="true"/>
              </w:rPr>
              <w:t>أعقاب علی بن محمّد الفدّان</w:t>
            </w:r>
            <w:r>
              <w:rPr>
                <w:rStyle w:val="IndexLink"/>
                <w:rtl w:val="true"/>
              </w:rPr>
              <w:tab/>
            </w:r>
            <w:r>
              <w:rPr>
                <w:rStyle w:val="IndexLink"/>
              </w:rPr>
              <w:t>570</w:t>
            </w:r>
          </w:hyperlink>
        </w:p>
        <w:p>
          <w:pPr>
            <w:pStyle w:val="Contents3"/>
            <w:tabs>
              <w:tab w:val="clear" w:pos="8459"/>
              <w:tab w:val="right" w:pos="9026" w:leader="dot"/>
            </w:tabs>
            <w:rPr/>
          </w:pPr>
          <w:hyperlink w:anchor="__RefHeading___Toc403663_1738255347">
            <w:r>
              <w:rPr>
                <w:webHidden/>
                <w:rStyle w:val="IndexLink"/>
                <w:rtl w:val="true"/>
              </w:rPr>
              <w:t>أعقاب أحمد المحدّث بن عمر بن یحیی بن الحسین ذی الدمعة</w:t>
            </w:r>
            <w:r>
              <w:rPr>
                <w:rStyle w:val="IndexLink"/>
                <w:rtl w:val="true"/>
              </w:rPr>
              <w:tab/>
            </w:r>
            <w:r>
              <w:rPr>
                <w:rStyle w:val="IndexLink"/>
              </w:rPr>
              <w:t>570</w:t>
            </w:r>
          </w:hyperlink>
        </w:p>
        <w:p>
          <w:pPr>
            <w:pStyle w:val="Contents3"/>
            <w:tabs>
              <w:tab w:val="clear" w:pos="8459"/>
              <w:tab w:val="right" w:pos="9026" w:leader="dot"/>
            </w:tabs>
            <w:rPr/>
          </w:pPr>
          <w:hyperlink w:anchor="__RefHeading___Toc403665_1738255347">
            <w:r>
              <w:rPr>
                <w:webHidden/>
                <w:rStyle w:val="IndexLink"/>
                <w:rtl w:val="true"/>
              </w:rPr>
              <w:t>أعقاب الحسین النقیب بن أحمد المحدّث</w:t>
            </w:r>
            <w:r>
              <w:rPr>
                <w:rStyle w:val="IndexLink"/>
                <w:rtl w:val="true"/>
              </w:rPr>
              <w:tab/>
            </w:r>
            <w:r>
              <w:rPr>
                <w:rStyle w:val="IndexLink"/>
              </w:rPr>
              <w:t>570</w:t>
            </w:r>
          </w:hyperlink>
        </w:p>
        <w:p>
          <w:pPr>
            <w:pStyle w:val="Contents3"/>
            <w:tabs>
              <w:tab w:val="clear" w:pos="8459"/>
              <w:tab w:val="right" w:pos="9026" w:leader="dot"/>
            </w:tabs>
            <w:rPr/>
          </w:pPr>
          <w:hyperlink w:anchor="__RefHeading___Toc403667_1738255347">
            <w:r>
              <w:rPr>
                <w:webHidden/>
                <w:rStyle w:val="IndexLink"/>
                <w:rtl w:val="true"/>
              </w:rPr>
              <w:t>أعقاب یحیی النقیب بن الحسین النقیب</w:t>
            </w:r>
            <w:r>
              <w:rPr>
                <w:rStyle w:val="IndexLink"/>
                <w:rtl w:val="true"/>
              </w:rPr>
              <w:tab/>
            </w:r>
            <w:r>
              <w:rPr>
                <w:rStyle w:val="IndexLink"/>
              </w:rPr>
              <w:t>571</w:t>
            </w:r>
          </w:hyperlink>
        </w:p>
        <w:p>
          <w:pPr>
            <w:pStyle w:val="Contents3"/>
            <w:tabs>
              <w:tab w:val="clear" w:pos="8459"/>
              <w:tab w:val="right" w:pos="9026" w:leader="dot"/>
            </w:tabs>
            <w:rPr/>
          </w:pPr>
          <w:hyperlink w:anchor="__RefHeading___Toc403669_1738255347">
            <w:r>
              <w:rPr>
                <w:webHidden/>
                <w:rStyle w:val="IndexLink"/>
                <w:rtl w:val="true"/>
              </w:rPr>
              <w:t>أعقاب عمر الرئیس</w:t>
            </w:r>
            <w:r>
              <w:rPr>
                <w:rStyle w:val="IndexLink"/>
                <w:rtl w:val="true"/>
              </w:rPr>
              <w:tab/>
            </w:r>
            <w:r>
              <w:rPr>
                <w:rStyle w:val="IndexLink"/>
              </w:rPr>
              <w:t>571</w:t>
            </w:r>
          </w:hyperlink>
        </w:p>
        <w:p>
          <w:pPr>
            <w:pStyle w:val="Contents3"/>
            <w:tabs>
              <w:tab w:val="clear" w:pos="8459"/>
              <w:tab w:val="right" w:pos="9026" w:leader="dot"/>
            </w:tabs>
            <w:rPr/>
          </w:pPr>
          <w:hyperlink w:anchor="__RefHeading___Toc403671_1738255347">
            <w:r>
              <w:rPr>
                <w:webHidden/>
                <w:rStyle w:val="IndexLink"/>
                <w:rtl w:val="true"/>
              </w:rPr>
              <w:t>أعقاب أبی الحسن محمّد بن عمر الرئیس</w:t>
            </w:r>
            <w:r>
              <w:rPr>
                <w:rStyle w:val="IndexLink"/>
                <w:rtl w:val="true"/>
              </w:rPr>
              <w:tab/>
            </w:r>
            <w:r>
              <w:rPr>
                <w:rStyle w:val="IndexLink"/>
              </w:rPr>
              <w:t>572</w:t>
            </w:r>
          </w:hyperlink>
        </w:p>
        <w:p>
          <w:pPr>
            <w:pStyle w:val="Contents3"/>
            <w:tabs>
              <w:tab w:val="clear" w:pos="8459"/>
              <w:tab w:val="right" w:pos="9026" w:leader="dot"/>
            </w:tabs>
            <w:rPr/>
          </w:pPr>
          <w:hyperlink w:anchor="__RefHeading___Toc403673_1738255347">
            <w:r>
              <w:rPr>
                <w:webHidden/>
                <w:rStyle w:val="IndexLink"/>
                <w:rtl w:val="true"/>
              </w:rPr>
              <w:t>أعقاب عمر بن محمّد بن عمر الرئیس</w:t>
            </w:r>
            <w:r>
              <w:rPr>
                <w:rStyle w:val="IndexLink"/>
                <w:rtl w:val="true"/>
              </w:rPr>
              <w:tab/>
            </w:r>
            <w:r>
              <w:rPr>
                <w:rStyle w:val="IndexLink"/>
              </w:rPr>
              <w:t>573</w:t>
            </w:r>
          </w:hyperlink>
        </w:p>
        <w:p>
          <w:pPr>
            <w:pStyle w:val="Contents3"/>
            <w:tabs>
              <w:tab w:val="clear" w:pos="8459"/>
              <w:tab w:val="right" w:pos="9026" w:leader="dot"/>
            </w:tabs>
            <w:rPr/>
          </w:pPr>
          <w:hyperlink w:anchor="__RefHeading___Toc403675_1738255347">
            <w:r>
              <w:rPr>
                <w:webHidden/>
                <w:rStyle w:val="IndexLink"/>
                <w:rtl w:val="true"/>
              </w:rPr>
              <w:t>أعقاب محمّد بن عمر بن محمّد بن عمر الرئیس</w:t>
            </w:r>
            <w:r>
              <w:rPr>
                <w:rStyle w:val="IndexLink"/>
                <w:rtl w:val="true"/>
              </w:rPr>
              <w:tab/>
            </w:r>
            <w:r>
              <w:rPr>
                <w:rStyle w:val="IndexLink"/>
              </w:rPr>
              <w:t>573</w:t>
            </w:r>
          </w:hyperlink>
        </w:p>
        <w:p>
          <w:pPr>
            <w:pStyle w:val="Contents3"/>
            <w:tabs>
              <w:tab w:val="clear" w:pos="8459"/>
              <w:tab w:val="right" w:pos="9026" w:leader="dot"/>
            </w:tabs>
            <w:rPr/>
          </w:pPr>
          <w:hyperlink w:anchor="__RefHeading___Toc403677_1738255347">
            <w:r>
              <w:rPr>
                <w:webHidden/>
                <w:rStyle w:val="IndexLink"/>
                <w:rtl w:val="true"/>
              </w:rPr>
              <w:t>أعقاب یحیی بن عمر بن محمّد بن عمر الرئیس</w:t>
            </w:r>
            <w:r>
              <w:rPr>
                <w:rStyle w:val="IndexLink"/>
                <w:rtl w:val="true"/>
              </w:rPr>
              <w:tab/>
            </w:r>
            <w:r>
              <w:rPr>
                <w:rStyle w:val="IndexLink"/>
              </w:rPr>
              <w:t>573</w:t>
            </w:r>
          </w:hyperlink>
        </w:p>
        <w:p>
          <w:pPr>
            <w:pStyle w:val="Contents3"/>
            <w:tabs>
              <w:tab w:val="clear" w:pos="8459"/>
              <w:tab w:val="right" w:pos="9026" w:leader="dot"/>
            </w:tabs>
            <w:rPr/>
          </w:pPr>
          <w:hyperlink w:anchor="__RefHeading___Toc403679_1738255347">
            <w:r>
              <w:rPr>
                <w:webHidden/>
                <w:rStyle w:val="IndexLink"/>
                <w:rtl w:val="true"/>
              </w:rPr>
              <w:t>أعقاب أحمد بن عمر الرئیس</w:t>
            </w:r>
            <w:r>
              <w:rPr>
                <w:rStyle w:val="IndexLink"/>
                <w:rtl w:val="true"/>
              </w:rPr>
              <w:tab/>
            </w:r>
            <w:r>
              <w:rPr>
                <w:rStyle w:val="IndexLink"/>
              </w:rPr>
              <w:t>573</w:t>
            </w:r>
          </w:hyperlink>
        </w:p>
        <w:p>
          <w:pPr>
            <w:pStyle w:val="Contents3"/>
            <w:tabs>
              <w:tab w:val="clear" w:pos="8459"/>
              <w:tab w:val="right" w:pos="9026" w:leader="dot"/>
            </w:tabs>
            <w:rPr/>
          </w:pPr>
          <w:hyperlink w:anchor="__RefHeading___Toc403681_1738255347">
            <w:r>
              <w:rPr>
                <w:webHidden/>
                <w:rStyle w:val="IndexLink"/>
                <w:rtl w:val="true"/>
              </w:rPr>
              <w:t>أعقاب علی النقیب بن أحمد بن عمر الرئیس</w:t>
            </w:r>
            <w:r>
              <w:rPr>
                <w:rStyle w:val="IndexLink"/>
                <w:rtl w:val="true"/>
              </w:rPr>
              <w:tab/>
            </w:r>
            <w:r>
              <w:rPr>
                <w:rStyle w:val="IndexLink"/>
              </w:rPr>
              <w:t>573</w:t>
            </w:r>
          </w:hyperlink>
        </w:p>
        <w:p>
          <w:pPr>
            <w:pStyle w:val="Contents3"/>
            <w:tabs>
              <w:tab w:val="clear" w:pos="8459"/>
              <w:tab w:val="right" w:pos="9026" w:leader="dot"/>
            </w:tabs>
            <w:rPr/>
          </w:pPr>
          <w:hyperlink w:anchor="__RefHeading___Toc403683_1738255347">
            <w:r>
              <w:rPr>
                <w:webHidden/>
                <w:rStyle w:val="IndexLink"/>
                <w:rtl w:val="true"/>
              </w:rPr>
              <w:t>أعقاب منصور بن شکر بن الحسن الأسمر بن أحمد النقیب</w:t>
            </w:r>
            <w:r>
              <w:rPr>
                <w:rStyle w:val="IndexLink"/>
                <w:rtl w:val="true"/>
              </w:rPr>
              <w:tab/>
            </w:r>
            <w:r>
              <w:rPr>
                <w:rStyle w:val="IndexLink"/>
              </w:rPr>
              <w:t>574</w:t>
            </w:r>
          </w:hyperlink>
        </w:p>
        <w:p>
          <w:pPr>
            <w:pStyle w:val="Contents3"/>
            <w:tabs>
              <w:tab w:val="clear" w:pos="8459"/>
              <w:tab w:val="right" w:pos="9026" w:leader="dot"/>
            </w:tabs>
            <w:rPr/>
          </w:pPr>
          <w:hyperlink w:anchor="__RefHeading___Toc403685_1738255347">
            <w:r>
              <w:rPr>
                <w:webHidden/>
                <w:rStyle w:val="IndexLink"/>
                <w:rtl w:val="true"/>
              </w:rPr>
              <w:t>أعقاب أبی الفتح محمّد بن عمر الرئیس</w:t>
            </w:r>
            <w:r>
              <w:rPr>
                <w:rStyle w:val="IndexLink"/>
                <w:rtl w:val="true"/>
              </w:rPr>
              <w:tab/>
            </w:r>
            <w:r>
              <w:rPr>
                <w:rStyle w:val="IndexLink"/>
              </w:rPr>
              <w:t>575</w:t>
            </w:r>
          </w:hyperlink>
        </w:p>
        <w:p>
          <w:pPr>
            <w:pStyle w:val="Contents3"/>
            <w:tabs>
              <w:tab w:val="clear" w:pos="8459"/>
              <w:tab w:val="right" w:pos="9026" w:leader="dot"/>
            </w:tabs>
            <w:rPr/>
          </w:pPr>
          <w:hyperlink w:anchor="__RefHeading___Toc403687_1738255347">
            <w:r>
              <w:rPr>
                <w:webHidden/>
                <w:rStyle w:val="IndexLink"/>
                <w:rtl w:val="true"/>
              </w:rPr>
              <w:t>أعقاب أبی طالب محمّد بن عمر الرئیس</w:t>
            </w:r>
            <w:r>
              <w:rPr>
                <w:rStyle w:val="IndexLink"/>
                <w:rtl w:val="true"/>
              </w:rPr>
              <w:tab/>
            </w:r>
            <w:r>
              <w:rPr>
                <w:rStyle w:val="IndexLink"/>
              </w:rPr>
              <w:t>576</w:t>
            </w:r>
          </w:hyperlink>
        </w:p>
        <w:p>
          <w:pPr>
            <w:pStyle w:val="Contents3"/>
            <w:tabs>
              <w:tab w:val="clear" w:pos="8459"/>
              <w:tab w:val="right" w:pos="9026" w:leader="dot"/>
            </w:tabs>
            <w:rPr/>
          </w:pPr>
          <w:hyperlink w:anchor="__RefHeading___Toc403689_1738255347">
            <w:r>
              <w:rPr>
                <w:webHidden/>
                <w:rStyle w:val="IndexLink"/>
                <w:rtl w:val="true"/>
              </w:rPr>
              <w:t>أعقاب علی النقیب بن محمّد بن عمر الرئیس</w:t>
            </w:r>
            <w:r>
              <w:rPr>
                <w:rStyle w:val="IndexLink"/>
                <w:rtl w:val="true"/>
              </w:rPr>
              <w:tab/>
            </w:r>
            <w:r>
              <w:rPr>
                <w:rStyle w:val="IndexLink"/>
              </w:rPr>
              <w:t>576</w:t>
            </w:r>
          </w:hyperlink>
        </w:p>
        <w:p>
          <w:pPr>
            <w:pStyle w:val="Contents3"/>
            <w:tabs>
              <w:tab w:val="clear" w:pos="8459"/>
              <w:tab w:val="right" w:pos="9026" w:leader="dot"/>
            </w:tabs>
            <w:rPr/>
          </w:pPr>
          <w:hyperlink w:anchor="__RefHeading___Toc403691_1738255347">
            <w:r>
              <w:rPr>
                <w:webHidden/>
                <w:rStyle w:val="IndexLink"/>
                <w:rtl w:val="true"/>
              </w:rPr>
              <w:t>أعقاب أحمد النقیب بن علی النقیب بن محمّد بن عمر الرئیس</w:t>
            </w:r>
            <w:r>
              <w:rPr>
                <w:rStyle w:val="IndexLink"/>
                <w:rtl w:val="true"/>
              </w:rPr>
              <w:tab/>
            </w:r>
            <w:r>
              <w:rPr>
                <w:rStyle w:val="IndexLink"/>
              </w:rPr>
              <w:t>576</w:t>
            </w:r>
          </w:hyperlink>
        </w:p>
        <w:p>
          <w:pPr>
            <w:pStyle w:val="Contents3"/>
            <w:tabs>
              <w:tab w:val="clear" w:pos="8459"/>
              <w:tab w:val="right" w:pos="9026" w:leader="dot"/>
            </w:tabs>
            <w:rPr/>
          </w:pPr>
          <w:hyperlink w:anchor="__RefHeading___Toc403693_1738255347">
            <w:r>
              <w:rPr>
                <w:webHidden/>
                <w:rStyle w:val="IndexLink"/>
                <w:rtl w:val="true"/>
              </w:rPr>
              <w:t>أعقاب اسامة بن أحمد النقیب بن علی النقیب</w:t>
            </w:r>
            <w:r>
              <w:rPr>
                <w:rStyle w:val="IndexLink"/>
                <w:rtl w:val="true"/>
              </w:rPr>
              <w:tab/>
            </w:r>
            <w:r>
              <w:rPr>
                <w:rStyle w:val="IndexLink"/>
              </w:rPr>
              <w:t>577</w:t>
            </w:r>
          </w:hyperlink>
        </w:p>
        <w:p>
          <w:pPr>
            <w:pStyle w:val="Contents3"/>
            <w:tabs>
              <w:tab w:val="clear" w:pos="8459"/>
              <w:tab w:val="right" w:pos="9026" w:leader="dot"/>
            </w:tabs>
            <w:rPr/>
          </w:pPr>
          <w:hyperlink w:anchor="__RefHeading___Toc403695_1738255347">
            <w:r>
              <w:rPr>
                <w:webHidden/>
                <w:rStyle w:val="IndexLink"/>
                <w:rtl w:val="true"/>
              </w:rPr>
              <w:t>أعقاب عدنان بن اسامة بن أحمد النقیب</w:t>
            </w:r>
            <w:r>
              <w:rPr>
                <w:rStyle w:val="IndexLink"/>
                <w:rtl w:val="true"/>
              </w:rPr>
              <w:tab/>
            </w:r>
            <w:r>
              <w:rPr>
                <w:rStyle w:val="IndexLink"/>
              </w:rPr>
              <w:t>577</w:t>
            </w:r>
          </w:hyperlink>
        </w:p>
        <w:p>
          <w:pPr>
            <w:pStyle w:val="Contents3"/>
            <w:tabs>
              <w:tab w:val="clear" w:pos="8459"/>
              <w:tab w:val="right" w:pos="9026" w:leader="dot"/>
            </w:tabs>
            <w:rPr/>
          </w:pPr>
          <w:hyperlink w:anchor="__RefHeading___Toc403697_1738255347">
            <w:r>
              <w:rPr>
                <w:webHidden/>
                <w:rStyle w:val="IndexLink"/>
                <w:rtl w:val="true"/>
              </w:rPr>
              <w:t>أعقاب عبد اللّه التقی بن اسامة بن أحمد النقیب</w:t>
            </w:r>
            <w:r>
              <w:rPr>
                <w:rStyle w:val="IndexLink"/>
                <w:rtl w:val="true"/>
              </w:rPr>
              <w:tab/>
            </w:r>
            <w:r>
              <w:rPr>
                <w:rStyle w:val="IndexLink"/>
              </w:rPr>
              <w:t>577</w:t>
            </w:r>
          </w:hyperlink>
        </w:p>
        <w:p>
          <w:pPr>
            <w:pStyle w:val="Contents3"/>
            <w:tabs>
              <w:tab w:val="clear" w:pos="8459"/>
              <w:tab w:val="right" w:pos="9026" w:leader="dot"/>
            </w:tabs>
            <w:rPr/>
          </w:pPr>
          <w:hyperlink w:anchor="__RefHeading___Toc403699_1738255347">
            <w:r>
              <w:rPr>
                <w:webHidden/>
                <w:rStyle w:val="IndexLink"/>
                <w:rtl w:val="true"/>
              </w:rPr>
              <w:t>أعقاب علی بن عبد الحمید بن عبد اللّه التقی</w:t>
            </w:r>
            <w:r>
              <w:rPr>
                <w:rStyle w:val="IndexLink"/>
                <w:rtl w:val="true"/>
              </w:rPr>
              <w:tab/>
            </w:r>
            <w:r>
              <w:rPr>
                <w:rStyle w:val="IndexLink"/>
              </w:rPr>
              <w:t>578</w:t>
            </w:r>
          </w:hyperlink>
        </w:p>
        <w:p>
          <w:pPr>
            <w:pStyle w:val="Contents3"/>
            <w:tabs>
              <w:tab w:val="clear" w:pos="8459"/>
              <w:tab w:val="right" w:pos="9026" w:leader="dot"/>
            </w:tabs>
            <w:rPr/>
          </w:pPr>
          <w:hyperlink w:anchor="__RefHeading___Toc403701_1738255347">
            <w:r>
              <w:rPr>
                <w:webHidden/>
                <w:rStyle w:val="IndexLink"/>
                <w:rtl w:val="true"/>
              </w:rPr>
              <w:t>أعقاب محمّد بن عبد الحمید بن عبد اللّه التقی</w:t>
            </w:r>
            <w:r>
              <w:rPr>
                <w:rStyle w:val="IndexLink"/>
                <w:rtl w:val="true"/>
              </w:rPr>
              <w:tab/>
            </w:r>
            <w:r>
              <w:rPr>
                <w:rStyle w:val="IndexLink"/>
              </w:rPr>
              <w:t>579</w:t>
            </w:r>
          </w:hyperlink>
        </w:p>
        <w:p>
          <w:pPr>
            <w:pStyle w:val="Contents3"/>
            <w:tabs>
              <w:tab w:val="clear" w:pos="8459"/>
              <w:tab w:val="right" w:pos="9026" w:leader="dot"/>
            </w:tabs>
            <w:rPr/>
          </w:pPr>
          <w:hyperlink w:anchor="__RefHeading___Toc403703_1738255347">
            <w:r>
              <w:rPr>
                <w:webHidden/>
                <w:rStyle w:val="IndexLink"/>
                <w:rtl w:val="true"/>
              </w:rPr>
              <w:t>أعقاب عبد الحمید بن محمّد بن عبد الحمید بن عبد اللّه التقی</w:t>
            </w:r>
            <w:r>
              <w:rPr>
                <w:rStyle w:val="IndexLink"/>
                <w:rtl w:val="true"/>
              </w:rPr>
              <w:tab/>
            </w:r>
            <w:r>
              <w:rPr>
                <w:rStyle w:val="IndexLink"/>
              </w:rPr>
              <w:t>579</w:t>
            </w:r>
          </w:hyperlink>
        </w:p>
        <w:p>
          <w:pPr>
            <w:pStyle w:val="Contents3"/>
            <w:tabs>
              <w:tab w:val="clear" w:pos="8459"/>
              <w:tab w:val="right" w:pos="9026" w:leader="dot"/>
            </w:tabs>
            <w:rPr/>
          </w:pPr>
          <w:hyperlink w:anchor="__RefHeading___Toc403705_1738255347">
            <w:r>
              <w:rPr>
                <w:webHidden/>
                <w:rStyle w:val="IndexLink"/>
                <w:rtl w:val="true"/>
              </w:rPr>
              <w:t>أعقاب علی بن عبد اللّه التقی بن أسامة</w:t>
            </w:r>
            <w:r>
              <w:rPr>
                <w:rStyle w:val="IndexLink"/>
                <w:rtl w:val="true"/>
              </w:rPr>
              <w:tab/>
            </w:r>
            <w:r>
              <w:rPr>
                <w:rStyle w:val="IndexLink"/>
              </w:rPr>
              <w:t>579</w:t>
            </w:r>
          </w:hyperlink>
        </w:p>
        <w:p>
          <w:pPr>
            <w:pStyle w:val="Contents3"/>
            <w:tabs>
              <w:tab w:val="clear" w:pos="8459"/>
              <w:tab w:val="right" w:pos="9026" w:leader="dot"/>
            </w:tabs>
            <w:rPr/>
          </w:pPr>
          <w:hyperlink w:anchor="__RefHeading___Toc403707_1738255347">
            <w:r>
              <w:rPr>
                <w:webHidden/>
                <w:rStyle w:val="IndexLink"/>
                <w:rtl w:val="true"/>
              </w:rPr>
              <w:t>أعقاب الحسن بن أحمد النقیب بن علی النقیب بن محمّد بن عمر الرئیس</w:t>
            </w:r>
            <w:r>
              <w:rPr>
                <w:rStyle w:val="IndexLink"/>
                <w:rtl w:val="true"/>
              </w:rPr>
              <w:tab/>
            </w:r>
            <w:r>
              <w:rPr>
                <w:rStyle w:val="IndexLink"/>
              </w:rPr>
              <w:t>580</w:t>
            </w:r>
          </w:hyperlink>
        </w:p>
        <w:p>
          <w:pPr>
            <w:pStyle w:val="Contents3"/>
            <w:tabs>
              <w:tab w:val="clear" w:pos="8459"/>
              <w:tab w:val="right" w:pos="9026" w:leader="dot"/>
            </w:tabs>
            <w:rPr/>
          </w:pPr>
          <w:hyperlink w:anchor="__RefHeading___Toc403709_1738255347">
            <w:r>
              <w:rPr>
                <w:webHidden/>
                <w:rStyle w:val="IndexLink"/>
                <w:rtl w:val="true"/>
              </w:rPr>
              <w:t>أعقاب أبی الغنائم محمّد بن عمر الرئیس</w:t>
            </w:r>
            <w:r>
              <w:rPr>
                <w:rStyle w:val="IndexLink"/>
                <w:rtl w:val="true"/>
              </w:rPr>
              <w:tab/>
            </w:r>
            <w:r>
              <w:rPr>
                <w:rStyle w:val="IndexLink"/>
              </w:rPr>
              <w:t>580</w:t>
            </w:r>
          </w:hyperlink>
        </w:p>
        <w:p>
          <w:pPr>
            <w:pStyle w:val="Contents3"/>
            <w:tabs>
              <w:tab w:val="clear" w:pos="8459"/>
              <w:tab w:val="right" w:pos="9026" w:leader="dot"/>
            </w:tabs>
            <w:rPr/>
          </w:pPr>
          <w:hyperlink w:anchor="__RefHeading___Toc403711_1738255347">
            <w:r>
              <w:rPr>
                <w:webHidden/>
                <w:rStyle w:val="IndexLink"/>
                <w:rtl w:val="true"/>
              </w:rPr>
              <w:t>أعقاب الحسن الفارس النقیب</w:t>
            </w:r>
            <w:r>
              <w:rPr>
                <w:rStyle w:val="IndexLink"/>
                <w:rtl w:val="true"/>
              </w:rPr>
              <w:tab/>
            </w:r>
            <w:r>
              <w:rPr>
                <w:rStyle w:val="IndexLink"/>
              </w:rPr>
              <w:t>581</w:t>
            </w:r>
          </w:hyperlink>
        </w:p>
        <w:p>
          <w:pPr>
            <w:pStyle w:val="Contents3"/>
            <w:tabs>
              <w:tab w:val="clear" w:pos="8459"/>
              <w:tab w:val="right" w:pos="9026" w:leader="dot"/>
            </w:tabs>
            <w:rPr/>
          </w:pPr>
          <w:hyperlink w:anchor="__RefHeading___Toc403713_1738255347">
            <w:r>
              <w:rPr>
                <w:webHidden/>
                <w:rStyle w:val="IndexLink"/>
                <w:rtl w:val="true"/>
              </w:rPr>
              <w:t>أعقاب محمّد التقی بن الحسن الفارس</w:t>
            </w:r>
            <w:r>
              <w:rPr>
                <w:rStyle w:val="IndexLink"/>
                <w:rtl w:val="true"/>
              </w:rPr>
              <w:tab/>
            </w:r>
            <w:r>
              <w:rPr>
                <w:rStyle w:val="IndexLink"/>
              </w:rPr>
              <w:t>582</w:t>
            </w:r>
          </w:hyperlink>
        </w:p>
        <w:p>
          <w:pPr>
            <w:pStyle w:val="Contents3"/>
            <w:tabs>
              <w:tab w:val="clear" w:pos="8459"/>
              <w:tab w:val="right" w:pos="9026" w:leader="dot"/>
            </w:tabs>
            <w:rPr/>
          </w:pPr>
          <w:hyperlink w:anchor="__RefHeading___Toc403715_1738255347">
            <w:r>
              <w:rPr>
                <w:webHidden/>
                <w:rStyle w:val="IndexLink"/>
                <w:rtl w:val="true"/>
              </w:rPr>
              <w:t>أعقاب الحسن الزکی بن محمّد التقی بن الحسن الفارس</w:t>
            </w:r>
            <w:r>
              <w:rPr>
                <w:rStyle w:val="IndexLink"/>
                <w:rtl w:val="true"/>
              </w:rPr>
              <w:tab/>
            </w:r>
            <w:r>
              <w:rPr>
                <w:rStyle w:val="IndexLink"/>
              </w:rPr>
              <w:t>582</w:t>
            </w:r>
          </w:hyperlink>
        </w:p>
        <w:p>
          <w:pPr>
            <w:pStyle w:val="Contents3"/>
            <w:tabs>
              <w:tab w:val="clear" w:pos="8459"/>
              <w:tab w:val="right" w:pos="9026" w:leader="dot"/>
            </w:tabs>
            <w:rPr/>
          </w:pPr>
          <w:hyperlink w:anchor="__RefHeading___Toc403717_1738255347">
            <w:r>
              <w:rPr>
                <w:webHidden/>
                <w:rStyle w:val="IndexLink"/>
                <w:rtl w:val="true"/>
              </w:rPr>
              <w:t>أعقاب الحسن الأصمّ بن الحسن الفارس</w:t>
            </w:r>
            <w:r>
              <w:rPr>
                <w:rStyle w:val="IndexLink"/>
                <w:rtl w:val="true"/>
              </w:rPr>
              <w:tab/>
            </w:r>
            <w:r>
              <w:rPr>
                <w:rStyle w:val="IndexLink"/>
              </w:rPr>
              <w:t>582</w:t>
            </w:r>
          </w:hyperlink>
        </w:p>
        <w:p>
          <w:pPr>
            <w:pStyle w:val="Contents3"/>
            <w:tabs>
              <w:tab w:val="clear" w:pos="8459"/>
              <w:tab w:val="right" w:pos="9026" w:leader="dot"/>
            </w:tabs>
            <w:rPr/>
          </w:pPr>
          <w:hyperlink w:anchor="__RefHeading___Toc403719_1738255347">
            <w:r>
              <w:rPr>
                <w:webHidden/>
                <w:rStyle w:val="IndexLink"/>
                <w:rtl w:val="true"/>
              </w:rPr>
              <w:t>أعقاب هبة اللّه بن علی بن الحسن الأصمّ</w:t>
            </w:r>
            <w:r>
              <w:rPr>
                <w:rStyle w:val="IndexLink"/>
                <w:rtl w:val="true"/>
              </w:rPr>
              <w:tab/>
            </w:r>
            <w:r>
              <w:rPr>
                <w:rStyle w:val="IndexLink"/>
              </w:rPr>
              <w:t>583</w:t>
            </w:r>
          </w:hyperlink>
        </w:p>
        <w:p>
          <w:pPr>
            <w:pStyle w:val="Contents3"/>
            <w:tabs>
              <w:tab w:val="clear" w:pos="8459"/>
              <w:tab w:val="right" w:pos="9026" w:leader="dot"/>
            </w:tabs>
            <w:rPr/>
          </w:pPr>
          <w:hyperlink w:anchor="__RefHeading___Toc403721_1738255347">
            <w:r>
              <w:rPr>
                <w:webHidden/>
                <w:rStyle w:val="IndexLink"/>
                <w:rtl w:val="true"/>
              </w:rPr>
              <w:t>أعقاب علی بن علی بن الحسن الأصمّ</w:t>
            </w:r>
            <w:r>
              <w:rPr>
                <w:rStyle w:val="IndexLink"/>
                <w:rtl w:val="true"/>
              </w:rPr>
              <w:tab/>
            </w:r>
            <w:r>
              <w:rPr>
                <w:rStyle w:val="IndexLink"/>
              </w:rPr>
              <w:t>583</w:t>
            </w:r>
          </w:hyperlink>
        </w:p>
        <w:p>
          <w:pPr>
            <w:pStyle w:val="Contents3"/>
            <w:tabs>
              <w:tab w:val="clear" w:pos="8459"/>
              <w:tab w:val="right" w:pos="9026" w:leader="dot"/>
            </w:tabs>
            <w:rPr/>
          </w:pPr>
          <w:hyperlink w:anchor="__RefHeading___Toc403723_1738255347">
            <w:r>
              <w:rPr>
                <w:webHidden/>
                <w:rStyle w:val="IndexLink"/>
                <w:rtl w:val="true"/>
              </w:rPr>
              <w:t>أعقاب محمّد بن أحمد بن علی بن علی بن الحسن الأصمّ</w:t>
            </w:r>
            <w:r>
              <w:rPr>
                <w:rStyle w:val="IndexLink"/>
                <w:rtl w:val="true"/>
              </w:rPr>
              <w:tab/>
            </w:r>
            <w:r>
              <w:rPr>
                <w:rStyle w:val="IndexLink"/>
              </w:rPr>
              <w:t>585</w:t>
            </w:r>
          </w:hyperlink>
        </w:p>
        <w:p>
          <w:pPr>
            <w:pStyle w:val="Contents3"/>
            <w:tabs>
              <w:tab w:val="clear" w:pos="8459"/>
              <w:tab w:val="right" w:pos="9026" w:leader="dot"/>
            </w:tabs>
            <w:rPr/>
          </w:pPr>
          <w:hyperlink w:anchor="__RefHeading___Toc403725_1738255347">
            <w:r>
              <w:rPr>
                <w:webHidden/>
                <w:rStyle w:val="IndexLink"/>
                <w:rtl w:val="true"/>
              </w:rPr>
              <w:t>أعقاب محمّد بن علی بن علی بن الحسن الأصمّ</w:t>
            </w:r>
            <w:r>
              <w:rPr>
                <w:rStyle w:val="IndexLink"/>
                <w:rtl w:val="true"/>
              </w:rPr>
              <w:tab/>
            </w:r>
            <w:r>
              <w:rPr>
                <w:rStyle w:val="IndexLink"/>
              </w:rPr>
              <w:t>585</w:t>
            </w:r>
          </w:hyperlink>
        </w:p>
        <w:p>
          <w:pPr>
            <w:pStyle w:val="Contents3"/>
            <w:tabs>
              <w:tab w:val="clear" w:pos="8459"/>
              <w:tab w:val="right" w:pos="9026" w:leader="dot"/>
            </w:tabs>
            <w:rPr/>
          </w:pPr>
          <w:hyperlink w:anchor="__RefHeading___Toc403727_1738255347">
            <w:r>
              <w:rPr>
                <w:webHidden/>
                <w:rStyle w:val="IndexLink"/>
                <w:rtl w:val="true"/>
              </w:rPr>
              <w:t>أعقاب أبی البرکات بن علی بن الحسن الأصمّ</w:t>
            </w:r>
            <w:r>
              <w:rPr>
                <w:rStyle w:val="IndexLink"/>
                <w:rtl w:val="true"/>
              </w:rPr>
              <w:tab/>
            </w:r>
            <w:r>
              <w:rPr>
                <w:rStyle w:val="IndexLink"/>
              </w:rPr>
              <w:t>586</w:t>
            </w:r>
          </w:hyperlink>
        </w:p>
        <w:p>
          <w:pPr>
            <w:pStyle w:val="Contents3"/>
            <w:tabs>
              <w:tab w:val="clear" w:pos="8459"/>
              <w:tab w:val="right" w:pos="9026" w:leader="dot"/>
            </w:tabs>
            <w:rPr/>
          </w:pPr>
          <w:hyperlink w:anchor="__RefHeading___Toc403729_1738255347">
            <w:r>
              <w:rPr>
                <w:webHidden/>
                <w:rStyle w:val="IndexLink"/>
                <w:rtl w:val="true"/>
              </w:rPr>
              <w:t>أعقاب محمّد بن علی بن الحسن الأصمّ</w:t>
            </w:r>
            <w:r>
              <w:rPr>
                <w:rStyle w:val="IndexLink"/>
                <w:rtl w:val="true"/>
              </w:rPr>
              <w:tab/>
            </w:r>
            <w:r>
              <w:rPr>
                <w:rStyle w:val="IndexLink"/>
              </w:rPr>
              <w:t>586</w:t>
            </w:r>
          </w:hyperlink>
        </w:p>
        <w:p>
          <w:pPr>
            <w:pStyle w:val="Contents3"/>
            <w:tabs>
              <w:tab w:val="clear" w:pos="8459"/>
              <w:tab w:val="right" w:pos="9026" w:leader="dot"/>
            </w:tabs>
            <w:rPr/>
          </w:pPr>
          <w:hyperlink w:anchor="__RefHeading___Toc403731_1738255347">
            <w:r>
              <w:rPr>
                <w:webHidden/>
                <w:rStyle w:val="IndexLink"/>
                <w:rtl w:val="true"/>
              </w:rPr>
              <w:t>أعقاب الحسین التقی بن علی بن الحسن الأصمّ</w:t>
            </w:r>
            <w:r>
              <w:rPr>
                <w:rStyle w:val="IndexLink"/>
                <w:rtl w:val="true"/>
              </w:rPr>
              <w:tab/>
            </w:r>
            <w:r>
              <w:rPr>
                <w:rStyle w:val="IndexLink"/>
              </w:rPr>
              <w:t>587</w:t>
            </w:r>
          </w:hyperlink>
        </w:p>
        <w:p>
          <w:pPr>
            <w:pStyle w:val="Contents3"/>
            <w:tabs>
              <w:tab w:val="clear" w:pos="8459"/>
              <w:tab w:val="right" w:pos="9026" w:leader="dot"/>
            </w:tabs>
            <w:rPr/>
          </w:pPr>
          <w:hyperlink w:anchor="__RefHeading___Toc403733_1738255347">
            <w:r>
              <w:rPr>
                <w:webHidden/>
                <w:rStyle w:val="IndexLink"/>
                <w:rtl w:val="true"/>
              </w:rPr>
              <w:t>أعقاب عبد اللّه بن الحسن الفارس</w:t>
            </w:r>
            <w:r>
              <w:rPr>
                <w:rStyle w:val="IndexLink"/>
                <w:rtl w:val="true"/>
              </w:rPr>
              <w:tab/>
            </w:r>
            <w:r>
              <w:rPr>
                <w:rStyle w:val="IndexLink"/>
              </w:rPr>
              <w:t>587</w:t>
            </w:r>
          </w:hyperlink>
        </w:p>
        <w:p>
          <w:pPr>
            <w:pStyle w:val="Contents3"/>
            <w:tabs>
              <w:tab w:val="clear" w:pos="8459"/>
              <w:tab w:val="right" w:pos="9026" w:leader="dot"/>
            </w:tabs>
            <w:rPr/>
          </w:pPr>
          <w:hyperlink w:anchor="__RefHeading___Toc403735_1738255347">
            <w:r>
              <w:rPr>
                <w:webHidden/>
                <w:rStyle w:val="IndexLink"/>
                <w:rtl w:val="true"/>
              </w:rPr>
              <w:t>أعقاب عمر بن عبد اللّه بن الحسن الفارس</w:t>
            </w:r>
            <w:r>
              <w:rPr>
                <w:rStyle w:val="IndexLink"/>
                <w:rtl w:val="true"/>
              </w:rPr>
              <w:tab/>
            </w:r>
            <w:r>
              <w:rPr>
                <w:rStyle w:val="IndexLink"/>
              </w:rPr>
              <w:t>588</w:t>
            </w:r>
          </w:hyperlink>
        </w:p>
        <w:p>
          <w:pPr>
            <w:pStyle w:val="Contents3"/>
            <w:tabs>
              <w:tab w:val="clear" w:pos="8459"/>
              <w:tab w:val="right" w:pos="9026" w:leader="dot"/>
            </w:tabs>
            <w:rPr/>
          </w:pPr>
          <w:hyperlink w:anchor="__RefHeading___Toc403737_1738255347">
            <w:r>
              <w:rPr>
                <w:webHidden/>
                <w:rStyle w:val="IndexLink"/>
                <w:rtl w:val="true"/>
              </w:rPr>
              <w:t>أعقاب مسلم بن عبد اللّه بن الحسن الفارس</w:t>
            </w:r>
            <w:r>
              <w:rPr>
                <w:rStyle w:val="IndexLink"/>
                <w:rtl w:val="true"/>
              </w:rPr>
              <w:tab/>
            </w:r>
            <w:r>
              <w:rPr>
                <w:rStyle w:val="IndexLink"/>
              </w:rPr>
              <w:t>588</w:t>
            </w:r>
          </w:hyperlink>
        </w:p>
        <w:p>
          <w:pPr>
            <w:pStyle w:val="Contents3"/>
            <w:tabs>
              <w:tab w:val="clear" w:pos="8459"/>
              <w:tab w:val="right" w:pos="9026" w:leader="dot"/>
            </w:tabs>
            <w:rPr/>
          </w:pPr>
          <w:hyperlink w:anchor="__RefHeading___Toc403739_1738255347">
            <w:r>
              <w:rPr>
                <w:webHidden/>
                <w:rStyle w:val="IndexLink"/>
                <w:rtl w:val="true"/>
              </w:rPr>
              <w:t>أعقاب یحیی بن عبد اللّه بن الحسن الفارس</w:t>
            </w:r>
            <w:r>
              <w:rPr>
                <w:rStyle w:val="IndexLink"/>
                <w:rtl w:val="true"/>
              </w:rPr>
              <w:tab/>
            </w:r>
            <w:r>
              <w:rPr>
                <w:rStyle w:val="IndexLink"/>
              </w:rPr>
              <w:t>589</w:t>
            </w:r>
          </w:hyperlink>
        </w:p>
        <w:p>
          <w:pPr>
            <w:pStyle w:val="Contents3"/>
            <w:tabs>
              <w:tab w:val="clear" w:pos="8459"/>
              <w:tab w:val="right" w:pos="9026" w:leader="dot"/>
            </w:tabs>
            <w:rPr/>
          </w:pPr>
          <w:hyperlink w:anchor="__RefHeading___Toc403741_1738255347">
            <w:r>
              <w:rPr>
                <w:webHidden/>
                <w:rStyle w:val="IndexLink"/>
                <w:rtl w:val="true"/>
              </w:rPr>
              <w:t>أعقاب داود بن الحسن الفارس</w:t>
            </w:r>
            <w:r>
              <w:rPr>
                <w:rStyle w:val="IndexLink"/>
                <w:rtl w:val="true"/>
              </w:rPr>
              <w:tab/>
            </w:r>
            <w:r>
              <w:rPr>
                <w:rStyle w:val="IndexLink"/>
              </w:rPr>
              <w:t>589</w:t>
            </w:r>
          </w:hyperlink>
        </w:p>
        <w:p>
          <w:pPr>
            <w:pStyle w:val="Contents3"/>
            <w:tabs>
              <w:tab w:val="clear" w:pos="8459"/>
              <w:tab w:val="right" w:pos="9026" w:leader="dot"/>
            </w:tabs>
            <w:rPr/>
          </w:pPr>
          <w:hyperlink w:anchor="__RefHeading___Toc403743_1738255347">
            <w:r>
              <w:rPr>
                <w:webHidden/>
                <w:rStyle w:val="IndexLink"/>
                <w:rtl w:val="true"/>
              </w:rPr>
              <w:t>أعقاب علی بن الحسن الفارس</w:t>
            </w:r>
            <w:r>
              <w:rPr>
                <w:rStyle w:val="IndexLink"/>
                <w:rtl w:val="true"/>
              </w:rPr>
              <w:tab/>
            </w:r>
            <w:r>
              <w:rPr>
                <w:rStyle w:val="IndexLink"/>
              </w:rPr>
              <w:t>589</w:t>
            </w:r>
          </w:hyperlink>
        </w:p>
        <w:p>
          <w:pPr>
            <w:pStyle w:val="Contents3"/>
            <w:tabs>
              <w:tab w:val="clear" w:pos="8459"/>
              <w:tab w:val="right" w:pos="9026" w:leader="dot"/>
            </w:tabs>
            <w:rPr/>
          </w:pPr>
          <w:hyperlink w:anchor="__RefHeading___Toc403745_1738255347">
            <w:r>
              <w:rPr>
                <w:webHidden/>
                <w:rStyle w:val="IndexLink"/>
                <w:rtl w:val="true"/>
              </w:rPr>
              <w:t>أعقاب الحسین بن یحیی بن الحسین بن أحمد المحدّث</w:t>
            </w:r>
            <w:r>
              <w:rPr>
                <w:rStyle w:val="IndexLink"/>
                <w:rtl w:val="true"/>
              </w:rPr>
              <w:tab/>
            </w:r>
            <w:r>
              <w:rPr>
                <w:rStyle w:val="IndexLink"/>
              </w:rPr>
              <w:t>590</w:t>
            </w:r>
          </w:hyperlink>
        </w:p>
        <w:p>
          <w:pPr>
            <w:pStyle w:val="Contents3"/>
            <w:tabs>
              <w:tab w:val="clear" w:pos="8459"/>
              <w:tab w:val="right" w:pos="9026" w:leader="dot"/>
            </w:tabs>
            <w:rPr/>
          </w:pPr>
          <w:hyperlink w:anchor="__RefHeading___Toc403747_1738255347">
            <w:r>
              <w:rPr>
                <w:webHidden/>
                <w:rStyle w:val="IndexLink"/>
                <w:rtl w:val="true"/>
              </w:rPr>
              <w:t>أعقاب زید بن الحسین بن أحمد المحدّث</w:t>
            </w:r>
            <w:r>
              <w:rPr>
                <w:rStyle w:val="IndexLink"/>
                <w:rtl w:val="true"/>
              </w:rPr>
              <w:tab/>
            </w:r>
            <w:r>
              <w:rPr>
                <w:rStyle w:val="IndexLink"/>
              </w:rPr>
              <w:t>590</w:t>
            </w:r>
          </w:hyperlink>
        </w:p>
        <w:p>
          <w:pPr>
            <w:pStyle w:val="Contents3"/>
            <w:tabs>
              <w:tab w:val="clear" w:pos="8459"/>
              <w:tab w:val="right" w:pos="9026" w:leader="dot"/>
            </w:tabs>
            <w:rPr/>
          </w:pPr>
          <w:hyperlink w:anchor="__RefHeading___Toc403749_1738255347">
            <w:r>
              <w:rPr>
                <w:webHidden/>
                <w:rStyle w:val="IndexLink"/>
                <w:rtl w:val="true"/>
              </w:rPr>
              <w:t>أعقاب عیسی بن یحیی بن الحسین ذی الدمعة</w:t>
            </w:r>
            <w:r>
              <w:rPr>
                <w:rStyle w:val="IndexLink"/>
                <w:rtl w:val="true"/>
              </w:rPr>
              <w:tab/>
            </w:r>
            <w:r>
              <w:rPr>
                <w:rStyle w:val="IndexLink"/>
              </w:rPr>
              <w:t>590</w:t>
            </w:r>
          </w:hyperlink>
        </w:p>
        <w:p>
          <w:pPr>
            <w:pStyle w:val="Contents3"/>
            <w:tabs>
              <w:tab w:val="clear" w:pos="8459"/>
              <w:tab w:val="right" w:pos="9026" w:leader="dot"/>
            </w:tabs>
            <w:rPr/>
          </w:pPr>
          <w:hyperlink w:anchor="__RefHeading___Toc403751_1738255347">
            <w:r>
              <w:rPr>
                <w:webHidden/>
                <w:rStyle w:val="IndexLink"/>
                <w:rtl w:val="true"/>
              </w:rPr>
              <w:t>أعقاب أحمد بن عیسی بن یحیی بن الحسین ذی الدمعة</w:t>
            </w:r>
            <w:r>
              <w:rPr>
                <w:rStyle w:val="IndexLink"/>
                <w:rtl w:val="true"/>
              </w:rPr>
              <w:tab/>
            </w:r>
            <w:r>
              <w:rPr>
                <w:rStyle w:val="IndexLink"/>
              </w:rPr>
              <w:t>590</w:t>
            </w:r>
          </w:hyperlink>
        </w:p>
        <w:p>
          <w:pPr>
            <w:pStyle w:val="Contents3"/>
            <w:tabs>
              <w:tab w:val="clear" w:pos="8459"/>
              <w:tab w:val="right" w:pos="9026" w:leader="dot"/>
            </w:tabs>
            <w:rPr/>
          </w:pPr>
          <w:hyperlink w:anchor="__RefHeading___Toc403753_1738255347">
            <w:r>
              <w:rPr>
                <w:webHidden/>
                <w:rStyle w:val="IndexLink"/>
                <w:rtl w:val="true"/>
              </w:rPr>
              <w:t>أعقاب محمّد بن أحمد بن عیسی بن یحیی بن الحسین ذی الدمعة</w:t>
            </w:r>
            <w:r>
              <w:rPr>
                <w:rStyle w:val="IndexLink"/>
                <w:rtl w:val="true"/>
              </w:rPr>
              <w:tab/>
            </w:r>
            <w:r>
              <w:rPr>
                <w:rStyle w:val="IndexLink"/>
              </w:rPr>
              <w:t>590</w:t>
            </w:r>
          </w:hyperlink>
        </w:p>
        <w:p>
          <w:pPr>
            <w:pStyle w:val="Contents3"/>
            <w:tabs>
              <w:tab w:val="clear" w:pos="8459"/>
              <w:tab w:val="right" w:pos="9026" w:leader="dot"/>
            </w:tabs>
            <w:rPr/>
          </w:pPr>
          <w:hyperlink w:anchor="__RefHeading___Toc403755_1738255347">
            <w:r>
              <w:rPr>
                <w:webHidden/>
                <w:rStyle w:val="IndexLink"/>
                <w:rtl w:val="true"/>
              </w:rPr>
              <w:t>أعقاب الحسن بن أحمد بن عیسی بن یحیی بن الحسین ذی الدمعة</w:t>
            </w:r>
            <w:r>
              <w:rPr>
                <w:rStyle w:val="IndexLink"/>
                <w:rtl w:val="true"/>
              </w:rPr>
              <w:tab/>
            </w:r>
            <w:r>
              <w:rPr>
                <w:rStyle w:val="IndexLink"/>
              </w:rPr>
              <w:t>591</w:t>
            </w:r>
          </w:hyperlink>
        </w:p>
        <w:p>
          <w:pPr>
            <w:pStyle w:val="Contents3"/>
            <w:tabs>
              <w:tab w:val="clear" w:pos="8459"/>
              <w:tab w:val="right" w:pos="9026" w:leader="dot"/>
            </w:tabs>
            <w:rPr/>
          </w:pPr>
          <w:hyperlink w:anchor="__RefHeading___Toc403757_1738255347">
            <w:r>
              <w:rPr>
                <w:webHidden/>
                <w:rStyle w:val="IndexLink"/>
                <w:rtl w:val="true"/>
              </w:rPr>
              <w:t>أعقاب زید بن أحمد بن عیسی بن یحیی بن الحسین ذی الدمعة</w:t>
            </w:r>
            <w:r>
              <w:rPr>
                <w:rStyle w:val="IndexLink"/>
                <w:rtl w:val="true"/>
              </w:rPr>
              <w:tab/>
            </w:r>
            <w:r>
              <w:rPr>
                <w:rStyle w:val="IndexLink"/>
              </w:rPr>
              <w:t>592</w:t>
            </w:r>
          </w:hyperlink>
        </w:p>
        <w:p>
          <w:pPr>
            <w:pStyle w:val="Contents3"/>
            <w:tabs>
              <w:tab w:val="clear" w:pos="8459"/>
              <w:tab w:val="right" w:pos="9026" w:leader="dot"/>
            </w:tabs>
            <w:rPr/>
          </w:pPr>
          <w:hyperlink w:anchor="__RefHeading___Toc403759_1738255347">
            <w:r>
              <w:rPr>
                <w:webHidden/>
                <w:rStyle w:val="IndexLink"/>
                <w:rtl w:val="true"/>
              </w:rPr>
              <w:t>أعقاب علی بن عیسی بن یحیی بن الحسین ذی الدمعة</w:t>
            </w:r>
            <w:r>
              <w:rPr>
                <w:rStyle w:val="IndexLink"/>
                <w:rtl w:val="true"/>
              </w:rPr>
              <w:tab/>
            </w:r>
            <w:r>
              <w:rPr>
                <w:rStyle w:val="IndexLink"/>
              </w:rPr>
              <w:t>592</w:t>
            </w:r>
          </w:hyperlink>
        </w:p>
        <w:p>
          <w:pPr>
            <w:pStyle w:val="Contents3"/>
            <w:tabs>
              <w:tab w:val="clear" w:pos="8459"/>
              <w:tab w:val="right" w:pos="9026" w:leader="dot"/>
            </w:tabs>
            <w:rPr/>
          </w:pPr>
          <w:hyperlink w:anchor="__RefHeading___Toc403761_1738255347">
            <w:r>
              <w:rPr>
                <w:webHidden/>
                <w:rStyle w:val="IndexLink"/>
                <w:rtl w:val="true"/>
              </w:rPr>
              <w:t>أعقاب أحمد بن علی بن عیسی بن یحیی بن الحسین ذی الدمعة</w:t>
            </w:r>
            <w:r>
              <w:rPr>
                <w:rStyle w:val="IndexLink"/>
                <w:rtl w:val="true"/>
              </w:rPr>
              <w:tab/>
            </w:r>
            <w:r>
              <w:rPr>
                <w:rStyle w:val="IndexLink"/>
              </w:rPr>
              <w:t>593</w:t>
            </w:r>
          </w:hyperlink>
        </w:p>
        <w:p>
          <w:pPr>
            <w:pStyle w:val="Contents3"/>
            <w:tabs>
              <w:tab w:val="clear" w:pos="8459"/>
              <w:tab w:val="right" w:pos="9026" w:leader="dot"/>
            </w:tabs>
            <w:rPr/>
          </w:pPr>
          <w:hyperlink w:anchor="__RefHeading___Toc403763_1738255347">
            <w:r>
              <w:rPr>
                <w:webHidden/>
                <w:rStyle w:val="IndexLink"/>
                <w:rtl w:val="true"/>
              </w:rPr>
              <w:t>أعقاب عبد اللّه بن علی بن عیسی بن یحیی بن الحسین ذی الدمعة</w:t>
            </w:r>
            <w:r>
              <w:rPr>
                <w:rStyle w:val="IndexLink"/>
                <w:rtl w:val="true"/>
              </w:rPr>
              <w:tab/>
            </w:r>
            <w:r>
              <w:rPr>
                <w:rStyle w:val="IndexLink"/>
              </w:rPr>
              <w:t>595</w:t>
            </w:r>
          </w:hyperlink>
        </w:p>
        <w:p>
          <w:pPr>
            <w:pStyle w:val="Contents3"/>
            <w:tabs>
              <w:tab w:val="clear" w:pos="8459"/>
              <w:tab w:val="right" w:pos="9026" w:leader="dot"/>
            </w:tabs>
            <w:rPr/>
          </w:pPr>
          <w:hyperlink w:anchor="__RefHeading___Toc403765_1738255347">
            <w:r>
              <w:rPr>
                <w:webHidden/>
                <w:rStyle w:val="IndexLink"/>
                <w:rtl w:val="true"/>
              </w:rPr>
              <w:t>أعقاب زید بن علی بن عیسی بن یحیی بن الحسین ذی الدمعة</w:t>
            </w:r>
            <w:r>
              <w:rPr>
                <w:rStyle w:val="IndexLink"/>
                <w:rtl w:val="true"/>
              </w:rPr>
              <w:tab/>
            </w:r>
            <w:r>
              <w:rPr>
                <w:rStyle w:val="IndexLink"/>
              </w:rPr>
              <w:t>595</w:t>
            </w:r>
          </w:hyperlink>
        </w:p>
        <w:p>
          <w:pPr>
            <w:pStyle w:val="Contents3"/>
            <w:tabs>
              <w:tab w:val="clear" w:pos="8459"/>
              <w:tab w:val="right" w:pos="9026" w:leader="dot"/>
            </w:tabs>
            <w:rPr/>
          </w:pPr>
          <w:hyperlink w:anchor="__RefHeading___Toc403767_1738255347">
            <w:r>
              <w:rPr>
                <w:webHidden/>
                <w:rStyle w:val="IndexLink"/>
                <w:rtl w:val="true"/>
              </w:rPr>
              <w:t>أعقاب الحسین بن علی بن عیسی بن یحیی بن الحسین ذی الدمعة</w:t>
            </w:r>
            <w:r>
              <w:rPr>
                <w:rStyle w:val="IndexLink"/>
                <w:rtl w:val="true"/>
              </w:rPr>
              <w:tab/>
            </w:r>
            <w:r>
              <w:rPr>
                <w:rStyle w:val="IndexLink"/>
              </w:rPr>
              <w:t>595</w:t>
            </w:r>
          </w:hyperlink>
        </w:p>
        <w:p>
          <w:pPr>
            <w:pStyle w:val="Contents3"/>
            <w:tabs>
              <w:tab w:val="clear" w:pos="8459"/>
              <w:tab w:val="right" w:pos="9026" w:leader="dot"/>
            </w:tabs>
            <w:rPr/>
          </w:pPr>
          <w:hyperlink w:anchor="__RefHeading___Toc403769_1738255347">
            <w:r>
              <w:rPr>
                <w:webHidden/>
                <w:rStyle w:val="IndexLink"/>
                <w:rtl w:val="true"/>
              </w:rPr>
              <w:t>أعقاب الحسن بن علی بن عیسی بن یحیی بن الحسین ذی الدمعة</w:t>
            </w:r>
            <w:r>
              <w:rPr>
                <w:rStyle w:val="IndexLink"/>
                <w:rtl w:val="true"/>
              </w:rPr>
              <w:tab/>
            </w:r>
            <w:r>
              <w:rPr>
                <w:rStyle w:val="IndexLink"/>
              </w:rPr>
              <w:t>596</w:t>
            </w:r>
          </w:hyperlink>
        </w:p>
        <w:p>
          <w:pPr>
            <w:pStyle w:val="Contents3"/>
            <w:tabs>
              <w:tab w:val="clear" w:pos="8459"/>
              <w:tab w:val="right" w:pos="9026" w:leader="dot"/>
            </w:tabs>
            <w:rPr/>
          </w:pPr>
          <w:hyperlink w:anchor="__RefHeading___Toc403771_1738255347">
            <w:r>
              <w:rPr>
                <w:webHidden/>
                <w:rStyle w:val="IndexLink"/>
                <w:rtl w:val="true"/>
              </w:rPr>
              <w:t>أعقاب محمّد الأعلم بن عیسی بن یحیی بن الحسین ذی الدمعة</w:t>
            </w:r>
            <w:r>
              <w:rPr>
                <w:rStyle w:val="IndexLink"/>
                <w:rtl w:val="true"/>
              </w:rPr>
              <w:tab/>
            </w:r>
            <w:r>
              <w:rPr>
                <w:rStyle w:val="IndexLink"/>
              </w:rPr>
              <w:t>596</w:t>
            </w:r>
          </w:hyperlink>
        </w:p>
        <w:p>
          <w:pPr>
            <w:pStyle w:val="Contents3"/>
            <w:tabs>
              <w:tab w:val="clear" w:pos="8459"/>
              <w:tab w:val="right" w:pos="9026" w:leader="dot"/>
            </w:tabs>
            <w:rPr/>
          </w:pPr>
          <w:hyperlink w:anchor="__RefHeading___Toc403773_1738255347">
            <w:r>
              <w:rPr>
                <w:webHidden/>
                <w:rStyle w:val="IndexLink"/>
                <w:rtl w:val="true"/>
              </w:rPr>
              <w:t>أعقاب أحمد بن محمّد الأعلم</w:t>
            </w:r>
            <w:r>
              <w:rPr>
                <w:rStyle w:val="IndexLink"/>
                <w:rtl w:val="true"/>
              </w:rPr>
              <w:tab/>
            </w:r>
            <w:r>
              <w:rPr>
                <w:rStyle w:val="IndexLink"/>
              </w:rPr>
              <w:t>596</w:t>
            </w:r>
          </w:hyperlink>
        </w:p>
        <w:p>
          <w:pPr>
            <w:pStyle w:val="Contents3"/>
            <w:tabs>
              <w:tab w:val="clear" w:pos="8459"/>
              <w:tab w:val="right" w:pos="9026" w:leader="dot"/>
            </w:tabs>
            <w:rPr/>
          </w:pPr>
          <w:hyperlink w:anchor="__RefHeading___Toc403775_1738255347">
            <w:r>
              <w:rPr>
                <w:webHidden/>
                <w:rStyle w:val="IndexLink"/>
                <w:rtl w:val="true"/>
              </w:rPr>
              <w:t>أعقاب الحسن الزاهد بن محمّد الأعلم</w:t>
            </w:r>
            <w:r>
              <w:rPr>
                <w:rStyle w:val="IndexLink"/>
                <w:rtl w:val="true"/>
              </w:rPr>
              <w:tab/>
            </w:r>
            <w:r>
              <w:rPr>
                <w:rStyle w:val="IndexLink"/>
              </w:rPr>
              <w:t>596</w:t>
            </w:r>
          </w:hyperlink>
        </w:p>
        <w:p>
          <w:pPr>
            <w:pStyle w:val="Contents3"/>
            <w:tabs>
              <w:tab w:val="clear" w:pos="8459"/>
              <w:tab w:val="right" w:pos="9026" w:leader="dot"/>
            </w:tabs>
            <w:rPr/>
          </w:pPr>
          <w:hyperlink w:anchor="__RefHeading___Toc403777_1738255347">
            <w:r>
              <w:rPr>
                <w:webHidden/>
                <w:rStyle w:val="IndexLink"/>
                <w:rtl w:val="true"/>
              </w:rPr>
              <w:t>أعقاب الحسین بن عیسی بن یحیی بن الحسین ذی الدمعة</w:t>
            </w:r>
            <w:r>
              <w:rPr>
                <w:rStyle w:val="IndexLink"/>
                <w:rtl w:val="true"/>
              </w:rPr>
              <w:tab/>
            </w:r>
            <w:r>
              <w:rPr>
                <w:rStyle w:val="IndexLink"/>
              </w:rPr>
              <w:t>597</w:t>
            </w:r>
          </w:hyperlink>
        </w:p>
        <w:p>
          <w:pPr>
            <w:pStyle w:val="Contents3"/>
            <w:tabs>
              <w:tab w:val="clear" w:pos="8459"/>
              <w:tab w:val="right" w:pos="9026" w:leader="dot"/>
            </w:tabs>
            <w:rPr/>
          </w:pPr>
          <w:hyperlink w:anchor="__RefHeading___Toc403779_1738255347">
            <w:r>
              <w:rPr>
                <w:webHidden/>
                <w:rStyle w:val="IndexLink"/>
                <w:rtl w:val="true"/>
              </w:rPr>
              <w:t>أعقاب یحیی بن عیسی بن یحیی بن الحسین ذی الدمعة</w:t>
            </w:r>
            <w:r>
              <w:rPr>
                <w:rStyle w:val="IndexLink"/>
                <w:rtl w:val="true"/>
              </w:rPr>
              <w:tab/>
            </w:r>
            <w:r>
              <w:rPr>
                <w:rStyle w:val="IndexLink"/>
              </w:rPr>
              <w:t>598</w:t>
            </w:r>
          </w:hyperlink>
        </w:p>
        <w:p>
          <w:pPr>
            <w:pStyle w:val="Contents3"/>
            <w:tabs>
              <w:tab w:val="clear" w:pos="8459"/>
              <w:tab w:val="right" w:pos="9026" w:leader="dot"/>
            </w:tabs>
            <w:rPr/>
          </w:pPr>
          <w:hyperlink w:anchor="__RefHeading___Toc403781_1738255347">
            <w:r>
              <w:rPr>
                <w:webHidden/>
                <w:rStyle w:val="IndexLink"/>
                <w:rtl w:val="true"/>
              </w:rPr>
              <w:t>أعقاب أحمد بن عیسی بن یحیی بن الحسین ذی الدمعة</w:t>
            </w:r>
            <w:r>
              <w:rPr>
                <w:rStyle w:val="IndexLink"/>
                <w:rtl w:val="true"/>
              </w:rPr>
              <w:tab/>
            </w:r>
            <w:r>
              <w:rPr>
                <w:rStyle w:val="IndexLink"/>
              </w:rPr>
              <w:t>599</w:t>
            </w:r>
          </w:hyperlink>
        </w:p>
        <w:p>
          <w:pPr>
            <w:pStyle w:val="Contents3"/>
            <w:tabs>
              <w:tab w:val="clear" w:pos="8459"/>
              <w:tab w:val="right" w:pos="9026" w:leader="dot"/>
            </w:tabs>
            <w:rPr/>
          </w:pPr>
          <w:hyperlink w:anchor="__RefHeading___Toc403783_1738255347">
            <w:r>
              <w:rPr>
                <w:webHidden/>
                <w:rStyle w:val="IndexLink"/>
                <w:rtl w:val="true"/>
              </w:rPr>
              <w:t>أعقاب الحسن بن أحمد بن عیسی بن یحیی بن الحسین ذی الدمعة</w:t>
            </w:r>
            <w:r>
              <w:rPr>
                <w:rStyle w:val="IndexLink"/>
                <w:rtl w:val="true"/>
              </w:rPr>
              <w:tab/>
            </w:r>
            <w:r>
              <w:rPr>
                <w:rStyle w:val="IndexLink"/>
              </w:rPr>
              <w:t>600</w:t>
            </w:r>
          </w:hyperlink>
        </w:p>
        <w:p>
          <w:pPr>
            <w:pStyle w:val="Contents3"/>
            <w:tabs>
              <w:tab w:val="clear" w:pos="8459"/>
              <w:tab w:val="right" w:pos="9026" w:leader="dot"/>
            </w:tabs>
            <w:rPr/>
          </w:pPr>
          <w:hyperlink w:anchor="__RefHeading___Toc403785_1738255347">
            <w:r>
              <w:rPr>
                <w:webHidden/>
                <w:rStyle w:val="IndexLink"/>
                <w:rtl w:val="true"/>
              </w:rPr>
              <w:t>أعقاب یحیی بن عیسی بن یحیی بن الحسین ذی الدمعة</w:t>
            </w:r>
            <w:r>
              <w:rPr>
                <w:rStyle w:val="IndexLink"/>
                <w:rtl w:val="true"/>
              </w:rPr>
              <w:tab/>
            </w:r>
            <w:r>
              <w:rPr>
                <w:rStyle w:val="IndexLink"/>
              </w:rPr>
              <w:t>600</w:t>
            </w:r>
          </w:hyperlink>
        </w:p>
        <w:p>
          <w:pPr>
            <w:pStyle w:val="Contents3"/>
            <w:tabs>
              <w:tab w:val="clear" w:pos="8459"/>
              <w:tab w:val="right" w:pos="9026" w:leader="dot"/>
            </w:tabs>
            <w:rPr/>
          </w:pPr>
          <w:hyperlink w:anchor="__RefHeading___Toc403787_1738255347">
            <w:r>
              <w:rPr>
                <w:webHidden/>
                <w:rStyle w:val="IndexLink"/>
                <w:rtl w:val="true"/>
              </w:rPr>
              <w:t>أعقاب زید بن عیسی بن یحیی بن الحسین ذی الدمعة</w:t>
            </w:r>
            <w:r>
              <w:rPr>
                <w:rStyle w:val="IndexLink"/>
                <w:rtl w:val="true"/>
              </w:rPr>
              <w:tab/>
            </w:r>
            <w:r>
              <w:rPr>
                <w:rStyle w:val="IndexLink"/>
              </w:rPr>
              <w:t>601</w:t>
            </w:r>
          </w:hyperlink>
        </w:p>
        <w:p>
          <w:pPr>
            <w:pStyle w:val="Contents3"/>
            <w:tabs>
              <w:tab w:val="clear" w:pos="8459"/>
              <w:tab w:val="right" w:pos="9026" w:leader="dot"/>
            </w:tabs>
            <w:rPr/>
          </w:pPr>
          <w:hyperlink w:anchor="__RefHeading___Toc403789_1738255347">
            <w:r>
              <w:rPr>
                <w:webHidden/>
                <w:rStyle w:val="IndexLink"/>
                <w:rtl w:val="true"/>
              </w:rPr>
              <w:t>أعقاب القاسم بن یحیی بن الحسین ذی الدمعة</w:t>
            </w:r>
            <w:r>
              <w:rPr>
                <w:rStyle w:val="IndexLink"/>
                <w:rtl w:val="true"/>
              </w:rPr>
              <w:tab/>
            </w:r>
            <w:r>
              <w:rPr>
                <w:rStyle w:val="IndexLink"/>
              </w:rPr>
              <w:t>601</w:t>
            </w:r>
          </w:hyperlink>
        </w:p>
        <w:p>
          <w:pPr>
            <w:pStyle w:val="Contents3"/>
            <w:tabs>
              <w:tab w:val="clear" w:pos="8459"/>
              <w:tab w:val="right" w:pos="9026" w:leader="dot"/>
            </w:tabs>
            <w:rPr/>
          </w:pPr>
          <w:hyperlink w:anchor="__RefHeading___Toc403791_1738255347">
            <w:r>
              <w:rPr>
                <w:webHidden/>
                <w:rStyle w:val="IndexLink"/>
                <w:rtl w:val="true"/>
              </w:rPr>
              <w:t>أعقاب الحسن الفقیه بن یحیی بن الحسین ذی الدمعة</w:t>
            </w:r>
            <w:r>
              <w:rPr>
                <w:rStyle w:val="IndexLink"/>
                <w:rtl w:val="true"/>
              </w:rPr>
              <w:tab/>
            </w:r>
            <w:r>
              <w:rPr>
                <w:rStyle w:val="IndexLink"/>
              </w:rPr>
              <w:t>602</w:t>
            </w:r>
          </w:hyperlink>
        </w:p>
        <w:p>
          <w:pPr>
            <w:pStyle w:val="Contents3"/>
            <w:tabs>
              <w:tab w:val="clear" w:pos="8459"/>
              <w:tab w:val="right" w:pos="9026" w:leader="dot"/>
            </w:tabs>
            <w:rPr/>
          </w:pPr>
          <w:hyperlink w:anchor="__RefHeading___Toc403793_1738255347">
            <w:r>
              <w:rPr>
                <w:webHidden/>
                <w:rStyle w:val="IndexLink"/>
                <w:rtl w:val="true"/>
              </w:rPr>
              <w:t>أعقاب محمّد بن الحسن الفقیه</w:t>
            </w:r>
            <w:r>
              <w:rPr>
                <w:rStyle w:val="IndexLink"/>
                <w:rtl w:val="true"/>
              </w:rPr>
              <w:tab/>
            </w:r>
            <w:r>
              <w:rPr>
                <w:rStyle w:val="IndexLink"/>
              </w:rPr>
              <w:t>602</w:t>
            </w:r>
          </w:hyperlink>
        </w:p>
        <w:p>
          <w:pPr>
            <w:pStyle w:val="Contents3"/>
            <w:tabs>
              <w:tab w:val="clear" w:pos="8459"/>
              <w:tab w:val="right" w:pos="9026" w:leader="dot"/>
            </w:tabs>
            <w:rPr/>
          </w:pPr>
          <w:hyperlink w:anchor="__RefHeading___Toc403795_1738255347">
            <w:r>
              <w:rPr>
                <w:webHidden/>
                <w:rStyle w:val="IndexLink"/>
                <w:rtl w:val="true"/>
              </w:rPr>
              <w:t>أعقاب حمزة بن محمّد بن الحسین بقرات</w:t>
            </w:r>
            <w:r>
              <w:rPr>
                <w:rStyle w:val="IndexLink"/>
                <w:rtl w:val="true"/>
              </w:rPr>
              <w:tab/>
            </w:r>
            <w:r>
              <w:rPr>
                <w:rStyle w:val="IndexLink"/>
              </w:rPr>
              <w:t>603</w:t>
            </w:r>
          </w:hyperlink>
        </w:p>
        <w:p>
          <w:pPr>
            <w:pStyle w:val="Contents3"/>
            <w:tabs>
              <w:tab w:val="clear" w:pos="8459"/>
              <w:tab w:val="right" w:pos="9026" w:leader="dot"/>
            </w:tabs>
            <w:rPr/>
          </w:pPr>
          <w:hyperlink w:anchor="__RefHeading___Toc403797_1738255347">
            <w:r>
              <w:rPr>
                <w:webHidden/>
                <w:rStyle w:val="IndexLink"/>
                <w:rtl w:val="true"/>
              </w:rPr>
              <w:t>أعقاب أحمد بن محمّد بن الحسن الفقیه</w:t>
            </w:r>
            <w:r>
              <w:rPr>
                <w:rStyle w:val="IndexLink"/>
                <w:rtl w:val="true"/>
              </w:rPr>
              <w:tab/>
            </w:r>
            <w:r>
              <w:rPr>
                <w:rStyle w:val="IndexLink"/>
              </w:rPr>
              <w:t>604</w:t>
            </w:r>
          </w:hyperlink>
        </w:p>
        <w:p>
          <w:pPr>
            <w:pStyle w:val="Contents3"/>
            <w:tabs>
              <w:tab w:val="clear" w:pos="8459"/>
              <w:tab w:val="right" w:pos="9026" w:leader="dot"/>
            </w:tabs>
            <w:rPr/>
          </w:pPr>
          <w:hyperlink w:anchor="__RefHeading___Toc403799_1738255347">
            <w:r>
              <w:rPr>
                <w:webHidden/>
                <w:rStyle w:val="IndexLink"/>
                <w:rtl w:val="true"/>
              </w:rPr>
              <w:t>أعقاب علی بن محمّد بن الحسن الفقیه</w:t>
            </w:r>
            <w:r>
              <w:rPr>
                <w:rStyle w:val="IndexLink"/>
                <w:rtl w:val="true"/>
              </w:rPr>
              <w:tab/>
            </w:r>
            <w:r>
              <w:rPr>
                <w:rStyle w:val="IndexLink"/>
              </w:rPr>
              <w:t>605</w:t>
            </w:r>
          </w:hyperlink>
        </w:p>
        <w:p>
          <w:pPr>
            <w:pStyle w:val="Contents3"/>
            <w:tabs>
              <w:tab w:val="clear" w:pos="8459"/>
              <w:tab w:val="right" w:pos="9026" w:leader="dot"/>
            </w:tabs>
            <w:rPr/>
          </w:pPr>
          <w:hyperlink w:anchor="__RefHeading___Toc403801_1738255347">
            <w:r>
              <w:rPr>
                <w:webHidden/>
                <w:rStyle w:val="IndexLink"/>
                <w:rtl w:val="true"/>
              </w:rPr>
              <w:t>أعقاب حمزة بن یحیی بن الحسین ذی الدمعة</w:t>
            </w:r>
            <w:r>
              <w:rPr>
                <w:rStyle w:val="IndexLink"/>
                <w:rtl w:val="true"/>
              </w:rPr>
              <w:tab/>
            </w:r>
            <w:r>
              <w:rPr>
                <w:rStyle w:val="IndexLink"/>
              </w:rPr>
              <w:t>605</w:t>
            </w:r>
          </w:hyperlink>
        </w:p>
        <w:p>
          <w:pPr>
            <w:pStyle w:val="Contents3"/>
            <w:tabs>
              <w:tab w:val="clear" w:pos="8459"/>
              <w:tab w:val="right" w:pos="9026" w:leader="dot"/>
            </w:tabs>
            <w:rPr/>
          </w:pPr>
          <w:hyperlink w:anchor="__RefHeading___Toc403803_1738255347">
            <w:r>
              <w:rPr>
                <w:webHidden/>
                <w:rStyle w:val="IndexLink"/>
                <w:rtl w:val="true"/>
              </w:rPr>
              <w:t>أعقاب علی دانقین بن الحسین بن علی بن حمزة</w:t>
            </w:r>
            <w:r>
              <w:rPr>
                <w:rStyle w:val="IndexLink"/>
                <w:rtl w:val="true"/>
              </w:rPr>
              <w:tab/>
            </w:r>
            <w:r>
              <w:rPr>
                <w:rStyle w:val="IndexLink"/>
              </w:rPr>
              <w:t>606</w:t>
            </w:r>
          </w:hyperlink>
        </w:p>
        <w:p>
          <w:pPr>
            <w:pStyle w:val="Contents3"/>
            <w:tabs>
              <w:tab w:val="clear" w:pos="8459"/>
              <w:tab w:val="right" w:pos="9026" w:leader="dot"/>
            </w:tabs>
            <w:rPr/>
          </w:pPr>
          <w:hyperlink w:anchor="__RefHeading___Toc403805_1738255347">
            <w:r>
              <w:rPr>
                <w:webHidden/>
                <w:rStyle w:val="IndexLink"/>
                <w:rtl w:val="true"/>
              </w:rPr>
              <w:t>أعقاب أحمد ذنیب بن علی دانقین</w:t>
            </w:r>
            <w:r>
              <w:rPr>
                <w:rStyle w:val="IndexLink"/>
                <w:rtl w:val="true"/>
              </w:rPr>
              <w:tab/>
            </w:r>
            <w:r>
              <w:rPr>
                <w:rStyle w:val="IndexLink"/>
              </w:rPr>
              <w:t>606</w:t>
            </w:r>
          </w:hyperlink>
        </w:p>
        <w:p>
          <w:pPr>
            <w:pStyle w:val="Contents3"/>
            <w:tabs>
              <w:tab w:val="clear" w:pos="8459"/>
              <w:tab w:val="right" w:pos="9026" w:leader="dot"/>
            </w:tabs>
            <w:rPr/>
          </w:pPr>
          <w:hyperlink w:anchor="__RefHeading___Toc403807_1738255347">
            <w:r>
              <w:rPr>
                <w:webHidden/>
                <w:rStyle w:val="IndexLink"/>
                <w:rtl w:val="true"/>
              </w:rPr>
              <w:t>أعقاب إبراهیم القاضی بن محمّد بن محمّد بن أحمد ذنیب</w:t>
            </w:r>
            <w:r>
              <w:rPr>
                <w:rStyle w:val="IndexLink"/>
                <w:rtl w:val="true"/>
              </w:rPr>
              <w:tab/>
            </w:r>
            <w:r>
              <w:rPr>
                <w:rStyle w:val="IndexLink"/>
              </w:rPr>
              <w:t>606</w:t>
            </w:r>
          </w:hyperlink>
        </w:p>
        <w:p>
          <w:pPr>
            <w:pStyle w:val="Contents3"/>
            <w:tabs>
              <w:tab w:val="clear" w:pos="8459"/>
              <w:tab w:val="right" w:pos="9026" w:leader="dot"/>
            </w:tabs>
            <w:rPr/>
          </w:pPr>
          <w:hyperlink w:anchor="__RefHeading___Toc403809_1738255347">
            <w:r>
              <w:rPr>
                <w:webHidden/>
                <w:rStyle w:val="IndexLink"/>
                <w:rtl w:val="true"/>
              </w:rPr>
              <w:t>أعقاب یحیی بن أحمد ذنیب</w:t>
            </w:r>
            <w:r>
              <w:rPr>
                <w:rStyle w:val="IndexLink"/>
                <w:rtl w:val="true"/>
              </w:rPr>
              <w:tab/>
            </w:r>
            <w:r>
              <w:rPr>
                <w:rStyle w:val="IndexLink"/>
              </w:rPr>
              <w:t>607</w:t>
            </w:r>
          </w:hyperlink>
        </w:p>
        <w:p>
          <w:pPr>
            <w:pStyle w:val="Contents3"/>
            <w:tabs>
              <w:tab w:val="clear" w:pos="8459"/>
              <w:tab w:val="right" w:pos="9026" w:leader="dot"/>
            </w:tabs>
            <w:rPr/>
          </w:pPr>
          <w:hyperlink w:anchor="__RefHeading___Toc403811_1738255347">
            <w:r>
              <w:rPr>
                <w:webHidden/>
                <w:rStyle w:val="IndexLink"/>
                <w:rtl w:val="true"/>
              </w:rPr>
              <w:t>أعقاب الحسین السندی بن علی دانقین</w:t>
            </w:r>
            <w:r>
              <w:rPr>
                <w:rStyle w:val="IndexLink"/>
                <w:rtl w:val="true"/>
              </w:rPr>
              <w:tab/>
            </w:r>
            <w:r>
              <w:rPr>
                <w:rStyle w:val="IndexLink"/>
              </w:rPr>
              <w:t>607</w:t>
            </w:r>
          </w:hyperlink>
        </w:p>
        <w:p>
          <w:pPr>
            <w:pStyle w:val="Contents3"/>
            <w:tabs>
              <w:tab w:val="clear" w:pos="8459"/>
              <w:tab w:val="right" w:pos="9026" w:leader="dot"/>
            </w:tabs>
            <w:rPr/>
          </w:pPr>
          <w:hyperlink w:anchor="__RefHeading___Toc403813_1738255347">
            <w:r>
              <w:rPr>
                <w:webHidden/>
                <w:rStyle w:val="IndexLink"/>
                <w:rtl w:val="true"/>
              </w:rPr>
              <w:t>أعقاب یحیی بن الحسین بن علی بن حمزة بن یحیی</w:t>
            </w:r>
            <w:r>
              <w:rPr>
                <w:rStyle w:val="IndexLink"/>
                <w:rtl w:val="true"/>
              </w:rPr>
              <w:tab/>
            </w:r>
            <w:r>
              <w:rPr>
                <w:rStyle w:val="IndexLink"/>
              </w:rPr>
              <w:t>608</w:t>
            </w:r>
          </w:hyperlink>
        </w:p>
        <w:p>
          <w:pPr>
            <w:pStyle w:val="Contents3"/>
            <w:tabs>
              <w:tab w:val="clear" w:pos="8459"/>
              <w:tab w:val="right" w:pos="9026" w:leader="dot"/>
            </w:tabs>
            <w:rPr/>
          </w:pPr>
          <w:hyperlink w:anchor="__RefHeading___Toc403815_1738255347">
            <w:r>
              <w:rPr>
                <w:webHidden/>
                <w:rStyle w:val="IndexLink"/>
                <w:rtl w:val="true"/>
              </w:rPr>
              <w:t>أعقاب یحیی بن یحیی بن الحسین ذی الدمعة</w:t>
            </w:r>
            <w:r>
              <w:rPr>
                <w:rStyle w:val="IndexLink"/>
                <w:rtl w:val="true"/>
              </w:rPr>
              <w:tab/>
            </w:r>
            <w:r>
              <w:rPr>
                <w:rStyle w:val="IndexLink"/>
              </w:rPr>
              <w:t>608</w:t>
            </w:r>
          </w:hyperlink>
        </w:p>
        <w:p>
          <w:pPr>
            <w:pStyle w:val="Contents3"/>
            <w:tabs>
              <w:tab w:val="clear" w:pos="8459"/>
              <w:tab w:val="right" w:pos="9026" w:leader="dot"/>
            </w:tabs>
            <w:rPr/>
          </w:pPr>
          <w:hyperlink w:anchor="__RefHeading___Toc403817_1738255347">
            <w:r>
              <w:rPr>
                <w:webHidden/>
                <w:rStyle w:val="IndexLink"/>
                <w:rtl w:val="true"/>
              </w:rPr>
              <w:t>أعقاب علی کتیلة بن یحیی بن یحیی بن الحسین ذی الدمعة</w:t>
            </w:r>
            <w:r>
              <w:rPr>
                <w:rStyle w:val="IndexLink"/>
                <w:rtl w:val="true"/>
              </w:rPr>
              <w:tab/>
            </w:r>
            <w:r>
              <w:rPr>
                <w:rStyle w:val="IndexLink"/>
              </w:rPr>
              <w:t>608</w:t>
            </w:r>
          </w:hyperlink>
        </w:p>
        <w:p>
          <w:pPr>
            <w:pStyle w:val="Contents3"/>
            <w:tabs>
              <w:tab w:val="clear" w:pos="8459"/>
              <w:tab w:val="right" w:pos="9026" w:leader="dot"/>
            </w:tabs>
            <w:rPr/>
          </w:pPr>
          <w:hyperlink w:anchor="__RefHeading___Toc403819_1738255347">
            <w:r>
              <w:rPr>
                <w:webHidden/>
                <w:rStyle w:val="IndexLink"/>
                <w:rtl w:val="true"/>
              </w:rPr>
              <w:t>أعقاب الحسین بن علی کتیلة</w:t>
            </w:r>
            <w:r>
              <w:rPr>
                <w:rStyle w:val="IndexLink"/>
                <w:rtl w:val="true"/>
              </w:rPr>
              <w:tab/>
            </w:r>
            <w:r>
              <w:rPr>
                <w:rStyle w:val="IndexLink"/>
              </w:rPr>
              <w:t>609</w:t>
            </w:r>
          </w:hyperlink>
        </w:p>
        <w:p>
          <w:pPr>
            <w:pStyle w:val="Contents3"/>
            <w:tabs>
              <w:tab w:val="clear" w:pos="8459"/>
              <w:tab w:val="right" w:pos="9026" w:leader="dot"/>
            </w:tabs>
            <w:rPr/>
          </w:pPr>
          <w:hyperlink w:anchor="__RefHeading___Toc403821_1738255347">
            <w:r>
              <w:rPr>
                <w:webHidden/>
                <w:rStyle w:val="IndexLink"/>
                <w:rtl w:val="true"/>
              </w:rPr>
              <w:t>أعقاب محمّد النقیب بن الحسین بن علی کتیلة</w:t>
            </w:r>
            <w:r>
              <w:rPr>
                <w:rStyle w:val="IndexLink"/>
                <w:rtl w:val="true"/>
              </w:rPr>
              <w:tab/>
            </w:r>
            <w:r>
              <w:rPr>
                <w:rStyle w:val="IndexLink"/>
              </w:rPr>
              <w:t>609</w:t>
            </w:r>
          </w:hyperlink>
        </w:p>
        <w:p>
          <w:pPr>
            <w:pStyle w:val="Contents3"/>
            <w:tabs>
              <w:tab w:val="clear" w:pos="8459"/>
              <w:tab w:val="right" w:pos="9026" w:leader="dot"/>
            </w:tabs>
            <w:rPr/>
          </w:pPr>
          <w:hyperlink w:anchor="__RefHeading___Toc403823_1738255347">
            <w:r>
              <w:rPr>
                <w:webHidden/>
                <w:rStyle w:val="IndexLink"/>
                <w:rtl w:val="true"/>
              </w:rPr>
              <w:t>أعقاب زید الأسود بن الحسین بن علی کتیلة</w:t>
            </w:r>
            <w:r>
              <w:rPr>
                <w:rStyle w:val="IndexLink"/>
                <w:rtl w:val="true"/>
              </w:rPr>
              <w:tab/>
            </w:r>
            <w:r>
              <w:rPr>
                <w:rStyle w:val="IndexLink"/>
              </w:rPr>
              <w:t>610</w:t>
            </w:r>
          </w:hyperlink>
        </w:p>
        <w:p>
          <w:pPr>
            <w:pStyle w:val="Contents3"/>
            <w:tabs>
              <w:tab w:val="clear" w:pos="8459"/>
              <w:tab w:val="right" w:pos="9026" w:leader="dot"/>
            </w:tabs>
            <w:rPr/>
          </w:pPr>
          <w:hyperlink w:anchor="__RefHeading___Toc403825_1738255347">
            <w:r>
              <w:rPr>
                <w:webHidden/>
                <w:rStyle w:val="IndexLink"/>
                <w:rtl w:val="true"/>
              </w:rPr>
              <w:t>أعقاب محمّد بن زید الأسود</w:t>
            </w:r>
            <w:r>
              <w:rPr>
                <w:rStyle w:val="IndexLink"/>
                <w:rtl w:val="true"/>
              </w:rPr>
              <w:tab/>
            </w:r>
            <w:r>
              <w:rPr>
                <w:rStyle w:val="IndexLink"/>
              </w:rPr>
              <w:t>610</w:t>
            </w:r>
          </w:hyperlink>
        </w:p>
        <w:p>
          <w:pPr>
            <w:pStyle w:val="Contents3"/>
            <w:tabs>
              <w:tab w:val="clear" w:pos="8459"/>
              <w:tab w:val="right" w:pos="9026" w:leader="dot"/>
            </w:tabs>
            <w:rPr/>
          </w:pPr>
          <w:hyperlink w:anchor="__RefHeading___Toc403827_1738255347">
            <w:r>
              <w:rPr>
                <w:webHidden/>
                <w:rStyle w:val="IndexLink"/>
                <w:rtl w:val="true"/>
              </w:rPr>
              <w:t>أعقاب أحمد بن زید الأسود</w:t>
            </w:r>
            <w:r>
              <w:rPr>
                <w:rStyle w:val="IndexLink"/>
                <w:rtl w:val="true"/>
              </w:rPr>
              <w:tab/>
            </w:r>
            <w:r>
              <w:rPr>
                <w:rStyle w:val="IndexLink"/>
              </w:rPr>
              <w:t>611</w:t>
            </w:r>
          </w:hyperlink>
        </w:p>
        <w:p>
          <w:pPr>
            <w:pStyle w:val="Contents3"/>
            <w:tabs>
              <w:tab w:val="clear" w:pos="8459"/>
              <w:tab w:val="right" w:pos="9026" w:leader="dot"/>
            </w:tabs>
            <w:rPr/>
          </w:pPr>
          <w:hyperlink w:anchor="__RefHeading___Toc403829_1738255347">
            <w:r>
              <w:rPr>
                <w:webHidden/>
                <w:rStyle w:val="IndexLink"/>
                <w:rtl w:val="true"/>
              </w:rPr>
              <w:t>أعقاب محمّد بن زید الأسود</w:t>
            </w:r>
            <w:r>
              <w:rPr>
                <w:rStyle w:val="IndexLink"/>
                <w:rtl w:val="true"/>
              </w:rPr>
              <w:tab/>
            </w:r>
            <w:r>
              <w:rPr>
                <w:rStyle w:val="IndexLink"/>
              </w:rPr>
              <w:t>611</w:t>
            </w:r>
          </w:hyperlink>
        </w:p>
        <w:p>
          <w:pPr>
            <w:pStyle w:val="Contents3"/>
            <w:tabs>
              <w:tab w:val="clear" w:pos="8459"/>
              <w:tab w:val="right" w:pos="9026" w:leader="dot"/>
            </w:tabs>
            <w:rPr/>
          </w:pPr>
          <w:hyperlink w:anchor="__RefHeading___Toc403831_1738255347">
            <w:r>
              <w:rPr>
                <w:webHidden/>
                <w:rStyle w:val="IndexLink"/>
                <w:rtl w:val="true"/>
              </w:rPr>
              <w:t>أعقاب ناصر بن زید الأسود</w:t>
            </w:r>
            <w:r>
              <w:rPr>
                <w:rStyle w:val="IndexLink"/>
                <w:rtl w:val="true"/>
              </w:rPr>
              <w:tab/>
            </w:r>
            <w:r>
              <w:rPr>
                <w:rStyle w:val="IndexLink"/>
              </w:rPr>
              <w:t>611</w:t>
            </w:r>
          </w:hyperlink>
        </w:p>
        <w:p>
          <w:pPr>
            <w:pStyle w:val="Contents3"/>
            <w:tabs>
              <w:tab w:val="clear" w:pos="8459"/>
              <w:tab w:val="right" w:pos="9026" w:leader="dot"/>
            </w:tabs>
            <w:rPr/>
          </w:pPr>
          <w:hyperlink w:anchor="__RefHeading___Toc403833_1738255347">
            <w:r>
              <w:rPr>
                <w:webHidden/>
                <w:rStyle w:val="IndexLink"/>
                <w:rtl w:val="true"/>
              </w:rPr>
              <w:t>أعقاب زید النقیب بن ناصر بن زید الأسود</w:t>
            </w:r>
            <w:r>
              <w:rPr>
                <w:rStyle w:val="IndexLink"/>
                <w:rtl w:val="true"/>
              </w:rPr>
              <w:tab/>
            </w:r>
            <w:r>
              <w:rPr>
                <w:rStyle w:val="IndexLink"/>
              </w:rPr>
              <w:t>612</w:t>
            </w:r>
          </w:hyperlink>
        </w:p>
        <w:p>
          <w:pPr>
            <w:pStyle w:val="Contents3"/>
            <w:tabs>
              <w:tab w:val="clear" w:pos="8459"/>
              <w:tab w:val="right" w:pos="9026" w:leader="dot"/>
            </w:tabs>
            <w:rPr/>
          </w:pPr>
          <w:hyperlink w:anchor="__RefHeading___Toc403835_1738255347">
            <w:r>
              <w:rPr>
                <w:webHidden/>
                <w:rStyle w:val="IndexLink"/>
                <w:rtl w:val="true"/>
              </w:rPr>
              <w:t>أعقاب ناصر بن زید النقیب بن ناصر بن زید الأسود</w:t>
            </w:r>
            <w:r>
              <w:rPr>
                <w:rStyle w:val="IndexLink"/>
                <w:rtl w:val="true"/>
              </w:rPr>
              <w:tab/>
            </w:r>
            <w:r>
              <w:rPr>
                <w:rStyle w:val="IndexLink"/>
              </w:rPr>
              <w:t>613</w:t>
            </w:r>
          </w:hyperlink>
        </w:p>
        <w:p>
          <w:pPr>
            <w:pStyle w:val="Contents3"/>
            <w:tabs>
              <w:tab w:val="clear" w:pos="8459"/>
              <w:tab w:val="right" w:pos="9026" w:leader="dot"/>
            </w:tabs>
            <w:rPr/>
          </w:pPr>
          <w:hyperlink w:anchor="__RefHeading___Toc403837_1738255347">
            <w:r>
              <w:rPr>
                <w:webHidden/>
                <w:rStyle w:val="IndexLink"/>
                <w:rtl w:val="true"/>
              </w:rPr>
              <w:t>أعقاب عمر بن هبة اللّه بن ناصر بن زید النقیب</w:t>
            </w:r>
            <w:r>
              <w:rPr>
                <w:rStyle w:val="IndexLink"/>
                <w:rtl w:val="true"/>
              </w:rPr>
              <w:tab/>
            </w:r>
            <w:r>
              <w:rPr>
                <w:rStyle w:val="IndexLink"/>
              </w:rPr>
              <w:t>614</w:t>
            </w:r>
          </w:hyperlink>
        </w:p>
        <w:p>
          <w:pPr>
            <w:pStyle w:val="Contents3"/>
            <w:tabs>
              <w:tab w:val="clear" w:pos="8459"/>
              <w:tab w:val="right" w:pos="9026" w:leader="dot"/>
            </w:tabs>
            <w:rPr/>
          </w:pPr>
          <w:hyperlink w:anchor="__RefHeading___Toc403839_1738255347">
            <w:r>
              <w:rPr>
                <w:webHidden/>
                <w:rStyle w:val="IndexLink"/>
                <w:rtl w:val="true"/>
              </w:rPr>
              <w:t>أعقاب عبد اللّه بن هبة اللّه بن ناصر بن زید النقیب</w:t>
            </w:r>
            <w:r>
              <w:rPr>
                <w:rStyle w:val="IndexLink"/>
                <w:rtl w:val="true"/>
              </w:rPr>
              <w:tab/>
            </w:r>
            <w:r>
              <w:rPr>
                <w:rStyle w:val="IndexLink"/>
              </w:rPr>
              <w:t>615</w:t>
            </w:r>
          </w:hyperlink>
        </w:p>
        <w:p>
          <w:pPr>
            <w:pStyle w:val="Contents3"/>
            <w:tabs>
              <w:tab w:val="clear" w:pos="8459"/>
              <w:tab w:val="right" w:pos="9026" w:leader="dot"/>
            </w:tabs>
            <w:rPr/>
          </w:pPr>
          <w:hyperlink w:anchor="__RefHeading___Toc403841_1738255347">
            <w:r>
              <w:rPr>
                <w:webHidden/>
                <w:rStyle w:val="IndexLink"/>
                <w:rtl w:val="true"/>
              </w:rPr>
              <w:t>أعقاب الحسن بن هبة اللّه بن ناصر بن زید النقیب</w:t>
            </w:r>
            <w:r>
              <w:rPr>
                <w:rStyle w:val="IndexLink"/>
                <w:rtl w:val="true"/>
              </w:rPr>
              <w:tab/>
            </w:r>
            <w:r>
              <w:rPr>
                <w:rStyle w:val="IndexLink"/>
              </w:rPr>
              <w:t>615</w:t>
            </w:r>
          </w:hyperlink>
        </w:p>
        <w:p>
          <w:pPr>
            <w:pStyle w:val="Contents3"/>
            <w:tabs>
              <w:tab w:val="clear" w:pos="8459"/>
              <w:tab w:val="right" w:pos="9026" w:leader="dot"/>
            </w:tabs>
            <w:rPr/>
          </w:pPr>
          <w:hyperlink w:anchor="__RefHeading___Toc403843_1738255347">
            <w:r>
              <w:rPr>
                <w:webHidden/>
                <w:rStyle w:val="IndexLink"/>
                <w:rtl w:val="true"/>
              </w:rPr>
              <w:t>أعقاب عبید اللّه بن ناصر بن زید النقیب</w:t>
            </w:r>
            <w:r>
              <w:rPr>
                <w:rStyle w:val="IndexLink"/>
                <w:rtl w:val="true"/>
              </w:rPr>
              <w:tab/>
            </w:r>
            <w:r>
              <w:rPr>
                <w:rStyle w:val="IndexLink"/>
              </w:rPr>
              <w:t>616</w:t>
            </w:r>
          </w:hyperlink>
        </w:p>
        <w:p>
          <w:pPr>
            <w:pStyle w:val="Contents3"/>
            <w:tabs>
              <w:tab w:val="clear" w:pos="8459"/>
              <w:tab w:val="right" w:pos="9026" w:leader="dot"/>
            </w:tabs>
            <w:rPr/>
          </w:pPr>
          <w:hyperlink w:anchor="__RefHeading___Toc403845_1738255347">
            <w:r>
              <w:rPr>
                <w:webHidden/>
                <w:rStyle w:val="IndexLink"/>
                <w:rtl w:val="true"/>
              </w:rPr>
              <w:t>أعقاب علی الدخ بن الحسین بن علی کتیلة</w:t>
            </w:r>
            <w:r>
              <w:rPr>
                <w:rStyle w:val="IndexLink"/>
                <w:rtl w:val="true"/>
              </w:rPr>
              <w:tab/>
            </w:r>
            <w:r>
              <w:rPr>
                <w:rStyle w:val="IndexLink"/>
              </w:rPr>
              <w:t>616</w:t>
            </w:r>
          </w:hyperlink>
        </w:p>
        <w:p>
          <w:pPr>
            <w:pStyle w:val="Contents3"/>
            <w:tabs>
              <w:tab w:val="clear" w:pos="8459"/>
              <w:tab w:val="right" w:pos="9026" w:leader="dot"/>
            </w:tabs>
            <w:rPr/>
          </w:pPr>
          <w:hyperlink w:anchor="__RefHeading___Toc403847_1738255347">
            <w:r>
              <w:rPr>
                <w:webHidden/>
                <w:rStyle w:val="IndexLink"/>
                <w:rtl w:val="true"/>
              </w:rPr>
              <w:t>أعقاب أحمد بن علی کتیلة</w:t>
            </w:r>
            <w:r>
              <w:rPr>
                <w:rStyle w:val="IndexLink"/>
                <w:rtl w:val="true"/>
              </w:rPr>
              <w:tab/>
            </w:r>
            <w:r>
              <w:rPr>
                <w:rStyle w:val="IndexLink"/>
              </w:rPr>
              <w:t>617</w:t>
            </w:r>
          </w:hyperlink>
        </w:p>
        <w:p>
          <w:pPr>
            <w:pStyle w:val="Contents3"/>
            <w:tabs>
              <w:tab w:val="clear" w:pos="8459"/>
              <w:tab w:val="right" w:pos="9026" w:leader="dot"/>
            </w:tabs>
            <w:rPr/>
          </w:pPr>
          <w:hyperlink w:anchor="__RefHeading___Toc403849_1738255347">
            <w:r>
              <w:rPr>
                <w:webHidden/>
                <w:rStyle w:val="IndexLink"/>
                <w:rtl w:val="true"/>
              </w:rPr>
              <w:t>أعقاب الحسن بن علی کتیلة</w:t>
            </w:r>
            <w:r>
              <w:rPr>
                <w:rStyle w:val="IndexLink"/>
                <w:rtl w:val="true"/>
              </w:rPr>
              <w:tab/>
            </w:r>
            <w:r>
              <w:rPr>
                <w:rStyle w:val="IndexLink"/>
              </w:rPr>
              <w:t>617</w:t>
            </w:r>
          </w:hyperlink>
        </w:p>
        <w:p>
          <w:pPr>
            <w:pStyle w:val="Contents3"/>
            <w:tabs>
              <w:tab w:val="clear" w:pos="8459"/>
              <w:tab w:val="right" w:pos="9026" w:leader="dot"/>
            </w:tabs>
            <w:rPr/>
          </w:pPr>
          <w:hyperlink w:anchor="__RefHeading___Toc403851_1738255347">
            <w:r>
              <w:rPr>
                <w:webHidden/>
                <w:rStyle w:val="IndexLink"/>
                <w:rtl w:val="true"/>
              </w:rPr>
              <w:t>أعقاب زید بن علی کتیلة</w:t>
            </w:r>
            <w:r>
              <w:rPr>
                <w:rStyle w:val="IndexLink"/>
                <w:rtl w:val="true"/>
              </w:rPr>
              <w:tab/>
            </w:r>
            <w:r>
              <w:rPr>
                <w:rStyle w:val="IndexLink"/>
              </w:rPr>
              <w:t>617</w:t>
            </w:r>
          </w:hyperlink>
        </w:p>
        <w:p>
          <w:pPr>
            <w:pStyle w:val="Contents3"/>
            <w:tabs>
              <w:tab w:val="clear" w:pos="8459"/>
              <w:tab w:val="right" w:pos="9026" w:leader="dot"/>
            </w:tabs>
            <w:rPr/>
          </w:pPr>
          <w:hyperlink w:anchor="__RefHeading___Toc403853_1738255347">
            <w:r>
              <w:rPr>
                <w:webHidden/>
                <w:rStyle w:val="IndexLink"/>
                <w:rtl w:val="true"/>
              </w:rPr>
              <w:t>أعقاب القاسم بن علی کتیلة</w:t>
            </w:r>
            <w:r>
              <w:rPr>
                <w:rStyle w:val="IndexLink"/>
                <w:rtl w:val="true"/>
              </w:rPr>
              <w:tab/>
            </w:r>
            <w:r>
              <w:rPr>
                <w:rStyle w:val="IndexLink"/>
              </w:rPr>
              <w:t>618</w:t>
            </w:r>
          </w:hyperlink>
        </w:p>
        <w:p>
          <w:pPr>
            <w:pStyle w:val="Contents3"/>
            <w:tabs>
              <w:tab w:val="clear" w:pos="8459"/>
              <w:tab w:val="right" w:pos="9026" w:leader="dot"/>
            </w:tabs>
            <w:rPr/>
          </w:pPr>
          <w:hyperlink w:anchor="__RefHeading___Toc403855_1738255347">
            <w:r>
              <w:rPr>
                <w:webHidden/>
                <w:rStyle w:val="IndexLink"/>
                <w:rtl w:val="true"/>
              </w:rPr>
              <w:t>أعقاب علاء الدین بن القاسم بن علی کتیلة</w:t>
            </w:r>
            <w:r>
              <w:rPr>
                <w:rStyle w:val="IndexLink"/>
                <w:rtl w:val="true"/>
              </w:rPr>
              <w:tab/>
            </w:r>
            <w:r>
              <w:rPr>
                <w:rStyle w:val="IndexLink"/>
              </w:rPr>
              <w:t>618</w:t>
            </w:r>
          </w:hyperlink>
        </w:p>
        <w:p>
          <w:pPr>
            <w:pStyle w:val="Contents3"/>
            <w:tabs>
              <w:tab w:val="clear" w:pos="8459"/>
              <w:tab w:val="right" w:pos="9026" w:leader="dot"/>
            </w:tabs>
            <w:rPr/>
          </w:pPr>
          <w:hyperlink w:anchor="__RefHeading___Toc403857_1738255347">
            <w:r>
              <w:rPr>
                <w:webHidden/>
                <w:rStyle w:val="IndexLink"/>
                <w:rtl w:val="true"/>
              </w:rPr>
              <w:t>أعقاب الحسین سخطة بن یحیی بن یحیی بن الحسین ذی الدمعة</w:t>
            </w:r>
            <w:r>
              <w:rPr>
                <w:rStyle w:val="IndexLink"/>
                <w:rtl w:val="true"/>
              </w:rPr>
              <w:tab/>
            </w:r>
            <w:r>
              <w:rPr>
                <w:rStyle w:val="IndexLink"/>
              </w:rPr>
              <w:t>619</w:t>
            </w:r>
          </w:hyperlink>
        </w:p>
        <w:p>
          <w:pPr>
            <w:pStyle w:val="Contents3"/>
            <w:tabs>
              <w:tab w:val="clear" w:pos="8459"/>
              <w:tab w:val="right" w:pos="9026" w:leader="dot"/>
            </w:tabs>
            <w:rPr/>
          </w:pPr>
          <w:hyperlink w:anchor="__RefHeading___Toc403859_1738255347">
            <w:r>
              <w:rPr>
                <w:webHidden/>
                <w:rStyle w:val="IndexLink"/>
                <w:rtl w:val="true"/>
              </w:rPr>
              <w:t>أعقاب جعفر بن محمّد بن الحسین سخطة</w:t>
            </w:r>
            <w:r>
              <w:rPr>
                <w:rStyle w:val="IndexLink"/>
                <w:rtl w:val="true"/>
              </w:rPr>
              <w:tab/>
            </w:r>
            <w:r>
              <w:rPr>
                <w:rStyle w:val="IndexLink"/>
              </w:rPr>
              <w:t>620</w:t>
            </w:r>
          </w:hyperlink>
        </w:p>
        <w:p>
          <w:pPr>
            <w:pStyle w:val="Contents3"/>
            <w:tabs>
              <w:tab w:val="clear" w:pos="8459"/>
              <w:tab w:val="right" w:pos="9026" w:leader="dot"/>
            </w:tabs>
            <w:rPr/>
          </w:pPr>
          <w:hyperlink w:anchor="__RefHeading___Toc403861_1738255347">
            <w:r>
              <w:rPr>
                <w:webHidden/>
                <w:rStyle w:val="IndexLink"/>
                <w:rtl w:val="true"/>
              </w:rPr>
              <w:t>أعقاب موسی بن یحیی بن یحیی بن الحسین ذی الدمعة</w:t>
            </w:r>
            <w:r>
              <w:rPr>
                <w:rStyle w:val="IndexLink"/>
                <w:rtl w:val="true"/>
              </w:rPr>
              <w:tab/>
            </w:r>
            <w:r>
              <w:rPr>
                <w:rStyle w:val="IndexLink"/>
              </w:rPr>
              <w:t>621</w:t>
            </w:r>
          </w:hyperlink>
        </w:p>
        <w:p>
          <w:pPr>
            <w:pStyle w:val="Contents3"/>
            <w:tabs>
              <w:tab w:val="clear" w:pos="8459"/>
              <w:tab w:val="right" w:pos="9026" w:leader="dot"/>
            </w:tabs>
            <w:rPr/>
          </w:pPr>
          <w:hyperlink w:anchor="__RefHeading___Toc403863_1738255347">
            <w:r>
              <w:rPr>
                <w:webHidden/>
                <w:rStyle w:val="IndexLink"/>
                <w:rtl w:val="true"/>
              </w:rPr>
              <w:t>أعقاب طاهر بن یحیی بن یحیی بن الحسین ذی الدمعة</w:t>
            </w:r>
            <w:r>
              <w:rPr>
                <w:rStyle w:val="IndexLink"/>
                <w:rtl w:val="true"/>
              </w:rPr>
              <w:tab/>
            </w:r>
            <w:r>
              <w:rPr>
                <w:rStyle w:val="IndexLink"/>
              </w:rPr>
              <w:t>621</w:t>
            </w:r>
          </w:hyperlink>
        </w:p>
        <w:p>
          <w:pPr>
            <w:pStyle w:val="Contents3"/>
            <w:tabs>
              <w:tab w:val="clear" w:pos="8459"/>
              <w:tab w:val="right" w:pos="9026" w:leader="dot"/>
            </w:tabs>
            <w:rPr/>
          </w:pPr>
          <w:hyperlink w:anchor="__RefHeading___Toc403865_1738255347">
            <w:r>
              <w:rPr>
                <w:webHidden/>
                <w:rStyle w:val="IndexLink"/>
                <w:rtl w:val="true"/>
              </w:rPr>
              <w:t>أعقاب العبّاس بن یحیی بن یحیی بن الحسین ذی الدمعة</w:t>
            </w:r>
            <w:r>
              <w:rPr>
                <w:rStyle w:val="IndexLink"/>
                <w:rtl w:val="true"/>
              </w:rPr>
              <w:tab/>
            </w:r>
            <w:r>
              <w:rPr>
                <w:rStyle w:val="IndexLink"/>
              </w:rPr>
              <w:t>623</w:t>
            </w:r>
          </w:hyperlink>
        </w:p>
        <w:p>
          <w:pPr>
            <w:pStyle w:val="Contents3"/>
            <w:tabs>
              <w:tab w:val="clear" w:pos="8459"/>
              <w:tab w:val="right" w:pos="9026" w:leader="dot"/>
            </w:tabs>
            <w:rPr/>
          </w:pPr>
          <w:hyperlink w:anchor="__RefHeading___Toc403867_1738255347">
            <w:r>
              <w:rPr>
                <w:webHidden/>
                <w:rStyle w:val="IndexLink"/>
                <w:rtl w:val="true"/>
              </w:rPr>
              <w:t>أعقاب القاسم بن یحیی بن یحیی بن الحسین ذی الدمعة</w:t>
            </w:r>
            <w:r>
              <w:rPr>
                <w:rStyle w:val="IndexLink"/>
                <w:rtl w:val="true"/>
              </w:rPr>
              <w:tab/>
            </w:r>
            <w:r>
              <w:rPr>
                <w:rStyle w:val="IndexLink"/>
              </w:rPr>
              <w:t>624</w:t>
            </w:r>
          </w:hyperlink>
        </w:p>
        <w:p>
          <w:pPr>
            <w:pStyle w:val="Contents3"/>
            <w:tabs>
              <w:tab w:val="clear" w:pos="8459"/>
              <w:tab w:val="right" w:pos="9026" w:leader="dot"/>
            </w:tabs>
            <w:rPr/>
          </w:pPr>
          <w:hyperlink w:anchor="__RefHeading___Toc403869_1738255347">
            <w:r>
              <w:rPr>
                <w:webHidden/>
                <w:rStyle w:val="IndexLink"/>
                <w:rtl w:val="true"/>
              </w:rPr>
              <w:t>أعقاب إبراهیم بن یحیی بن یحیی بن الحسین ذی الدمعة</w:t>
            </w:r>
            <w:r>
              <w:rPr>
                <w:rStyle w:val="IndexLink"/>
                <w:rtl w:val="true"/>
              </w:rPr>
              <w:tab/>
            </w:r>
            <w:r>
              <w:rPr>
                <w:rStyle w:val="IndexLink"/>
              </w:rPr>
              <w:t>624</w:t>
            </w:r>
          </w:hyperlink>
        </w:p>
        <w:p>
          <w:pPr>
            <w:pStyle w:val="Contents3"/>
            <w:tabs>
              <w:tab w:val="clear" w:pos="8459"/>
              <w:tab w:val="right" w:pos="9026" w:leader="dot"/>
            </w:tabs>
            <w:rPr/>
          </w:pPr>
          <w:hyperlink w:anchor="__RefHeading___Toc403871_1738255347">
            <w:r>
              <w:rPr>
                <w:webHidden/>
                <w:rStyle w:val="IndexLink"/>
                <w:rtl w:val="true"/>
              </w:rPr>
              <w:t>أعقاب الحسن بن یحیی بن یحیی بن الحسین ذی الدمعة</w:t>
            </w:r>
            <w:r>
              <w:rPr>
                <w:rStyle w:val="IndexLink"/>
                <w:rtl w:val="true"/>
              </w:rPr>
              <w:tab/>
            </w:r>
            <w:r>
              <w:rPr>
                <w:rStyle w:val="IndexLink"/>
              </w:rPr>
              <w:t>624</w:t>
            </w:r>
          </w:hyperlink>
        </w:p>
        <w:p>
          <w:pPr>
            <w:pStyle w:val="Contents3"/>
            <w:tabs>
              <w:tab w:val="clear" w:pos="8459"/>
              <w:tab w:val="right" w:pos="9026" w:leader="dot"/>
            </w:tabs>
            <w:rPr/>
          </w:pPr>
          <w:hyperlink w:anchor="__RefHeading___Toc403873_1738255347">
            <w:r>
              <w:rPr>
                <w:webHidden/>
                <w:rStyle w:val="IndexLink"/>
                <w:rtl w:val="true"/>
              </w:rPr>
              <w:t>أعقاب جعفر بن یحیی بن یحیی بن الحسین ذی الدمعة</w:t>
            </w:r>
            <w:r>
              <w:rPr>
                <w:rStyle w:val="IndexLink"/>
                <w:rtl w:val="true"/>
              </w:rPr>
              <w:tab/>
            </w:r>
            <w:r>
              <w:rPr>
                <w:rStyle w:val="IndexLink"/>
              </w:rPr>
              <w:t>625</w:t>
            </w:r>
          </w:hyperlink>
        </w:p>
        <w:p>
          <w:pPr>
            <w:pStyle w:val="Contents3"/>
            <w:tabs>
              <w:tab w:val="clear" w:pos="8459"/>
              <w:tab w:val="right" w:pos="9026" w:leader="dot"/>
            </w:tabs>
            <w:rPr/>
          </w:pPr>
          <w:hyperlink w:anchor="__RefHeading___Toc403875_1738255347">
            <w:r>
              <w:rPr>
                <w:webHidden/>
                <w:rStyle w:val="IndexLink"/>
                <w:rtl w:val="true"/>
              </w:rPr>
              <w:t>أعقاب محمّد بن یحیی بن یحیی بن الحسین ذی الدمعة</w:t>
            </w:r>
            <w:r>
              <w:rPr>
                <w:rStyle w:val="IndexLink"/>
                <w:rtl w:val="true"/>
              </w:rPr>
              <w:tab/>
            </w:r>
            <w:r>
              <w:rPr>
                <w:rStyle w:val="IndexLink"/>
              </w:rPr>
              <w:t>625</w:t>
            </w:r>
          </w:hyperlink>
        </w:p>
        <w:p>
          <w:pPr>
            <w:pStyle w:val="Contents3"/>
            <w:tabs>
              <w:tab w:val="clear" w:pos="8459"/>
              <w:tab w:val="right" w:pos="9026" w:leader="dot"/>
            </w:tabs>
            <w:rPr/>
          </w:pPr>
          <w:hyperlink w:anchor="__RefHeading___Toc403877_1738255347">
            <w:r>
              <w:rPr>
                <w:webHidden/>
                <w:rStyle w:val="IndexLink"/>
                <w:rtl w:val="true"/>
              </w:rPr>
              <w:t>أعقاب الحسین بن یحیی بن الحسین ذی الدمعة</w:t>
            </w:r>
            <w:r>
              <w:rPr>
                <w:rStyle w:val="IndexLink"/>
                <w:rtl w:val="true"/>
              </w:rPr>
              <w:tab/>
            </w:r>
            <w:r>
              <w:rPr>
                <w:rStyle w:val="IndexLink"/>
              </w:rPr>
              <w:t>625</w:t>
            </w:r>
          </w:hyperlink>
        </w:p>
        <w:p>
          <w:pPr>
            <w:pStyle w:val="Contents3"/>
            <w:tabs>
              <w:tab w:val="clear" w:pos="8459"/>
              <w:tab w:val="right" w:pos="9026" w:leader="dot"/>
            </w:tabs>
            <w:rPr/>
          </w:pPr>
          <w:hyperlink w:anchor="__RefHeading___Toc403879_1738255347">
            <w:r>
              <w:rPr>
                <w:webHidden/>
                <w:rStyle w:val="IndexLink"/>
                <w:rtl w:val="true"/>
              </w:rPr>
              <w:t>أعقاب علی الشبیه بن الحسین ذی الدمعة</w:t>
            </w:r>
            <w:r>
              <w:rPr>
                <w:rStyle w:val="IndexLink"/>
                <w:rtl w:val="true"/>
              </w:rPr>
              <w:tab/>
            </w:r>
            <w:r>
              <w:rPr>
                <w:rStyle w:val="IndexLink"/>
              </w:rPr>
              <w:t>625</w:t>
            </w:r>
          </w:hyperlink>
        </w:p>
        <w:p>
          <w:pPr>
            <w:pStyle w:val="Contents3"/>
            <w:tabs>
              <w:tab w:val="clear" w:pos="8459"/>
              <w:tab w:val="right" w:pos="9026" w:leader="dot"/>
            </w:tabs>
            <w:rPr/>
          </w:pPr>
          <w:hyperlink w:anchor="__RefHeading___Toc403881_1738255347">
            <w:r>
              <w:rPr>
                <w:webHidden/>
                <w:rStyle w:val="IndexLink"/>
                <w:rtl w:val="true"/>
              </w:rPr>
              <w:t>أعقاب محمّد الأصغر بن علی الشبیه</w:t>
            </w:r>
            <w:r>
              <w:rPr>
                <w:rStyle w:val="IndexLink"/>
                <w:rtl w:val="true"/>
              </w:rPr>
              <w:tab/>
            </w:r>
            <w:r>
              <w:rPr>
                <w:rStyle w:val="IndexLink"/>
              </w:rPr>
              <w:t>625</w:t>
            </w:r>
          </w:hyperlink>
        </w:p>
        <w:p>
          <w:pPr>
            <w:pStyle w:val="Contents3"/>
            <w:tabs>
              <w:tab w:val="clear" w:pos="8459"/>
              <w:tab w:val="right" w:pos="9026" w:leader="dot"/>
            </w:tabs>
            <w:rPr/>
          </w:pPr>
          <w:hyperlink w:anchor="__RefHeading___Toc403883_1738255347">
            <w:r>
              <w:rPr>
                <w:webHidden/>
                <w:rStyle w:val="IndexLink"/>
                <w:rtl w:val="true"/>
              </w:rPr>
              <w:t>أعقاب زید العسکری بن علی الشبیه</w:t>
            </w:r>
            <w:r>
              <w:rPr>
                <w:rStyle w:val="IndexLink"/>
                <w:rtl w:val="true"/>
              </w:rPr>
              <w:tab/>
            </w:r>
            <w:r>
              <w:rPr>
                <w:rStyle w:val="IndexLink"/>
              </w:rPr>
              <w:t>625</w:t>
            </w:r>
          </w:hyperlink>
        </w:p>
        <w:p>
          <w:pPr>
            <w:pStyle w:val="Contents3"/>
            <w:tabs>
              <w:tab w:val="clear" w:pos="8459"/>
              <w:tab w:val="right" w:pos="9026" w:leader="dot"/>
            </w:tabs>
            <w:rPr/>
          </w:pPr>
          <w:hyperlink w:anchor="__RefHeading___Toc403885_1738255347">
            <w:r>
              <w:rPr>
                <w:webHidden/>
                <w:rStyle w:val="IndexLink"/>
                <w:rtl w:val="true"/>
              </w:rPr>
              <w:t>أعقاب محمّد الشبیه بن زید العسکری بن علی الشبیه</w:t>
            </w:r>
            <w:r>
              <w:rPr>
                <w:rStyle w:val="IndexLink"/>
                <w:rtl w:val="true"/>
              </w:rPr>
              <w:tab/>
            </w:r>
            <w:r>
              <w:rPr>
                <w:rStyle w:val="IndexLink"/>
              </w:rPr>
              <w:t>626</w:t>
            </w:r>
          </w:hyperlink>
        </w:p>
        <w:p>
          <w:pPr>
            <w:pStyle w:val="Contents3"/>
            <w:tabs>
              <w:tab w:val="clear" w:pos="8459"/>
              <w:tab w:val="right" w:pos="9026" w:leader="dot"/>
            </w:tabs>
            <w:rPr/>
          </w:pPr>
          <w:hyperlink w:anchor="__RefHeading___Toc403887_1738255347">
            <w:r>
              <w:rPr>
                <w:webHidden/>
                <w:rStyle w:val="IndexLink"/>
                <w:rtl w:val="true"/>
              </w:rPr>
              <w:t>أعقاب أحمد بن محمّد الشبیه بن زید العسکری</w:t>
            </w:r>
            <w:r>
              <w:rPr>
                <w:rStyle w:val="IndexLink"/>
                <w:rtl w:val="true"/>
              </w:rPr>
              <w:tab/>
            </w:r>
            <w:r>
              <w:rPr>
                <w:rStyle w:val="IndexLink"/>
              </w:rPr>
              <w:t>626</w:t>
            </w:r>
          </w:hyperlink>
        </w:p>
        <w:p>
          <w:pPr>
            <w:pStyle w:val="Contents3"/>
            <w:tabs>
              <w:tab w:val="clear" w:pos="8459"/>
              <w:tab w:val="right" w:pos="9026" w:leader="dot"/>
            </w:tabs>
            <w:rPr/>
          </w:pPr>
          <w:hyperlink w:anchor="__RefHeading___Toc403889_1738255347">
            <w:r>
              <w:rPr>
                <w:webHidden/>
                <w:rStyle w:val="IndexLink"/>
                <w:rtl w:val="true"/>
              </w:rPr>
              <w:t>أعقاب الحسن الفقیه بن محمّد الشبیه</w:t>
            </w:r>
            <w:r>
              <w:rPr>
                <w:rStyle w:val="IndexLink"/>
                <w:rtl w:val="true"/>
              </w:rPr>
              <w:tab/>
            </w:r>
            <w:r>
              <w:rPr>
                <w:rStyle w:val="IndexLink"/>
              </w:rPr>
              <w:t>626</w:t>
            </w:r>
          </w:hyperlink>
        </w:p>
        <w:p>
          <w:pPr>
            <w:pStyle w:val="Contents3"/>
            <w:tabs>
              <w:tab w:val="clear" w:pos="8459"/>
              <w:tab w:val="right" w:pos="9026" w:leader="dot"/>
            </w:tabs>
            <w:rPr/>
          </w:pPr>
          <w:hyperlink w:anchor="__RefHeading___Toc403891_1738255347">
            <w:r>
              <w:rPr>
                <w:webHidden/>
                <w:rStyle w:val="IndexLink"/>
                <w:rtl w:val="true"/>
              </w:rPr>
              <w:t>أعقاب إسماعیل بن محمّد الشبیه</w:t>
            </w:r>
            <w:r>
              <w:rPr>
                <w:rStyle w:val="IndexLink"/>
                <w:rtl w:val="true"/>
              </w:rPr>
              <w:tab/>
            </w:r>
            <w:r>
              <w:rPr>
                <w:rStyle w:val="IndexLink"/>
              </w:rPr>
              <w:t>627</w:t>
            </w:r>
          </w:hyperlink>
        </w:p>
        <w:p>
          <w:pPr>
            <w:pStyle w:val="Contents3"/>
            <w:tabs>
              <w:tab w:val="clear" w:pos="8459"/>
              <w:tab w:val="right" w:pos="9026" w:leader="dot"/>
            </w:tabs>
            <w:rPr/>
          </w:pPr>
          <w:hyperlink w:anchor="__RefHeading___Toc403893_1738255347">
            <w:r>
              <w:rPr>
                <w:webHidden/>
                <w:rStyle w:val="IndexLink"/>
                <w:rtl w:val="true"/>
              </w:rPr>
              <w:t>أعقاب الحسین بن زید العسکری بن علی الشبیه</w:t>
            </w:r>
            <w:r>
              <w:rPr>
                <w:rStyle w:val="IndexLink"/>
                <w:rtl w:val="true"/>
              </w:rPr>
              <w:tab/>
            </w:r>
            <w:r>
              <w:rPr>
                <w:rStyle w:val="IndexLink"/>
              </w:rPr>
              <w:t>628</w:t>
            </w:r>
          </w:hyperlink>
        </w:p>
        <w:p>
          <w:pPr>
            <w:pStyle w:val="Contents3"/>
            <w:tabs>
              <w:tab w:val="clear" w:pos="8459"/>
              <w:tab w:val="right" w:pos="9026" w:leader="dot"/>
            </w:tabs>
            <w:rPr/>
          </w:pPr>
          <w:hyperlink w:anchor="__RefHeading___Toc403895_1738255347">
            <w:r>
              <w:rPr>
                <w:webHidden/>
                <w:rStyle w:val="IndexLink"/>
                <w:rtl w:val="true"/>
              </w:rPr>
              <w:t>أعقاب القاسم بن الحسین بن زید العسکری</w:t>
            </w:r>
            <w:r>
              <w:rPr>
                <w:rStyle w:val="IndexLink"/>
                <w:rtl w:val="true"/>
              </w:rPr>
              <w:tab/>
            </w:r>
            <w:r>
              <w:rPr>
                <w:rStyle w:val="IndexLink"/>
              </w:rPr>
              <w:t>629</w:t>
            </w:r>
          </w:hyperlink>
        </w:p>
        <w:p>
          <w:pPr>
            <w:pStyle w:val="Contents3"/>
            <w:tabs>
              <w:tab w:val="clear" w:pos="8459"/>
              <w:tab w:val="right" w:pos="9026" w:leader="dot"/>
            </w:tabs>
            <w:rPr/>
          </w:pPr>
          <w:hyperlink w:anchor="__RefHeading___Toc403897_1738255347">
            <w:r>
              <w:rPr>
                <w:webHidden/>
                <w:rStyle w:val="IndexLink"/>
                <w:rtl w:val="true"/>
              </w:rPr>
              <w:t>أعقاب علی بن زید العسکری بن علی الشبیه</w:t>
            </w:r>
            <w:r>
              <w:rPr>
                <w:rStyle w:val="IndexLink"/>
                <w:rtl w:val="true"/>
              </w:rPr>
              <w:tab/>
            </w:r>
            <w:r>
              <w:rPr>
                <w:rStyle w:val="IndexLink"/>
              </w:rPr>
              <w:t>629</w:t>
            </w:r>
          </w:hyperlink>
        </w:p>
        <w:p>
          <w:pPr>
            <w:pStyle w:val="Contents3"/>
            <w:tabs>
              <w:tab w:val="clear" w:pos="8459"/>
              <w:tab w:val="right" w:pos="9026" w:leader="dot"/>
            </w:tabs>
            <w:rPr/>
          </w:pPr>
          <w:hyperlink w:anchor="__RefHeading___Toc403899_1738255347">
            <w:r>
              <w:rPr>
                <w:webHidden/>
                <w:rStyle w:val="IndexLink"/>
                <w:rtl w:val="true"/>
              </w:rPr>
              <w:t>أعقاب محمّد بن الحسین ذی الدمعة</w:t>
            </w:r>
            <w:r>
              <w:rPr>
                <w:rStyle w:val="IndexLink"/>
                <w:rtl w:val="true"/>
              </w:rPr>
              <w:tab/>
            </w:r>
            <w:r>
              <w:rPr>
                <w:rStyle w:val="IndexLink"/>
              </w:rPr>
              <w:t>629</w:t>
            </w:r>
          </w:hyperlink>
        </w:p>
        <w:p>
          <w:pPr>
            <w:pStyle w:val="Contents3"/>
            <w:tabs>
              <w:tab w:val="clear" w:pos="8459"/>
              <w:tab w:val="right" w:pos="9026" w:leader="dot"/>
            </w:tabs>
            <w:rPr/>
          </w:pPr>
          <w:hyperlink w:anchor="__RefHeading___Toc403901_1738255347">
            <w:r>
              <w:rPr>
                <w:webHidden/>
                <w:rStyle w:val="IndexLink"/>
                <w:rtl w:val="true"/>
              </w:rPr>
              <w:t>أعقاب عبد اللّه بن الحسین ذی الدمعة</w:t>
            </w:r>
            <w:r>
              <w:rPr>
                <w:rStyle w:val="IndexLink"/>
                <w:rtl w:val="true"/>
              </w:rPr>
              <w:tab/>
            </w:r>
            <w:r>
              <w:rPr>
                <w:rStyle w:val="IndexLink"/>
              </w:rPr>
              <w:t>630</w:t>
            </w:r>
          </w:hyperlink>
        </w:p>
        <w:p>
          <w:pPr>
            <w:pStyle w:val="Contents3"/>
            <w:tabs>
              <w:tab w:val="clear" w:pos="8459"/>
              <w:tab w:val="right" w:pos="9026" w:leader="dot"/>
            </w:tabs>
            <w:rPr/>
          </w:pPr>
          <w:hyperlink w:anchor="__RefHeading___Toc403903_1738255347">
            <w:r>
              <w:rPr>
                <w:webHidden/>
                <w:rStyle w:val="IndexLink"/>
                <w:rtl w:val="true"/>
              </w:rPr>
              <w:t>أعقاب القاسم بن الحسین ذی الدمعة</w:t>
            </w:r>
            <w:r>
              <w:rPr>
                <w:rStyle w:val="IndexLink"/>
                <w:rtl w:val="true"/>
              </w:rPr>
              <w:tab/>
            </w:r>
            <w:r>
              <w:rPr>
                <w:rStyle w:val="IndexLink"/>
              </w:rPr>
              <w:t>630</w:t>
            </w:r>
          </w:hyperlink>
        </w:p>
        <w:p>
          <w:pPr>
            <w:pStyle w:val="Contents3"/>
            <w:tabs>
              <w:tab w:val="clear" w:pos="8459"/>
              <w:tab w:val="right" w:pos="9026" w:leader="dot"/>
            </w:tabs>
            <w:rPr/>
          </w:pPr>
          <w:hyperlink w:anchor="__RefHeading___Toc403905_1738255347">
            <w:r>
              <w:rPr>
                <w:webHidden/>
                <w:rStyle w:val="IndexLink"/>
                <w:rtl w:val="true"/>
              </w:rPr>
              <w:t>أعقاب الحسین القعدد بن الحسین ذی الدمعة</w:t>
            </w:r>
            <w:r>
              <w:rPr>
                <w:rStyle w:val="IndexLink"/>
                <w:rtl w:val="true"/>
              </w:rPr>
              <w:tab/>
            </w:r>
            <w:r>
              <w:rPr>
                <w:rStyle w:val="IndexLink"/>
              </w:rPr>
              <w:t>630</w:t>
            </w:r>
          </w:hyperlink>
        </w:p>
        <w:p>
          <w:pPr>
            <w:pStyle w:val="Contents3"/>
            <w:tabs>
              <w:tab w:val="clear" w:pos="8459"/>
              <w:tab w:val="right" w:pos="9026" w:leader="dot"/>
            </w:tabs>
            <w:rPr/>
          </w:pPr>
          <w:hyperlink w:anchor="__RefHeading___Toc403907_1738255347">
            <w:r>
              <w:rPr>
                <w:webHidden/>
                <w:rStyle w:val="IndexLink"/>
                <w:rtl w:val="true"/>
              </w:rPr>
              <w:t>أعقاب علی بن الحسین القعدد</w:t>
            </w:r>
            <w:r>
              <w:rPr>
                <w:rStyle w:val="IndexLink"/>
                <w:rtl w:val="true"/>
              </w:rPr>
              <w:tab/>
            </w:r>
            <w:r>
              <w:rPr>
                <w:rStyle w:val="IndexLink"/>
              </w:rPr>
              <w:t>630</w:t>
            </w:r>
          </w:hyperlink>
        </w:p>
        <w:p>
          <w:pPr>
            <w:pStyle w:val="Contents3"/>
            <w:tabs>
              <w:tab w:val="clear" w:pos="8459"/>
              <w:tab w:val="right" w:pos="9026" w:leader="dot"/>
            </w:tabs>
            <w:rPr/>
          </w:pPr>
          <w:hyperlink w:anchor="__RefHeading___Toc403909_1738255347">
            <w:r>
              <w:rPr>
                <w:webHidden/>
                <w:rStyle w:val="IndexLink"/>
                <w:rtl w:val="true"/>
              </w:rPr>
              <w:t>أعقاب یحیی بن الحسین القعدد</w:t>
            </w:r>
            <w:r>
              <w:rPr>
                <w:rStyle w:val="IndexLink"/>
                <w:rtl w:val="true"/>
              </w:rPr>
              <w:tab/>
            </w:r>
            <w:r>
              <w:rPr>
                <w:rStyle w:val="IndexLink"/>
              </w:rPr>
              <w:t>631</w:t>
            </w:r>
          </w:hyperlink>
        </w:p>
        <w:p>
          <w:pPr>
            <w:pStyle w:val="Contents3"/>
            <w:tabs>
              <w:tab w:val="clear" w:pos="8459"/>
              <w:tab w:val="right" w:pos="9026" w:leader="dot"/>
            </w:tabs>
            <w:rPr/>
          </w:pPr>
          <w:hyperlink w:anchor="__RefHeading___Toc403911_1738255347">
            <w:r>
              <w:rPr>
                <w:webHidden/>
                <w:rStyle w:val="IndexLink"/>
                <w:rtl w:val="true"/>
              </w:rPr>
              <w:t>أعقاب محمّد بن الحسین القعدد</w:t>
            </w:r>
            <w:r>
              <w:rPr>
                <w:rStyle w:val="IndexLink"/>
                <w:rtl w:val="true"/>
              </w:rPr>
              <w:tab/>
            </w:r>
            <w:r>
              <w:rPr>
                <w:rStyle w:val="IndexLink"/>
              </w:rPr>
              <w:t>631</w:t>
            </w:r>
          </w:hyperlink>
        </w:p>
        <w:p>
          <w:pPr>
            <w:pStyle w:val="Contents3"/>
            <w:tabs>
              <w:tab w:val="clear" w:pos="8459"/>
              <w:tab w:val="right" w:pos="9026" w:leader="dot"/>
            </w:tabs>
            <w:rPr/>
          </w:pPr>
          <w:hyperlink w:anchor="__RefHeading___Toc403913_1738255347">
            <w:r>
              <w:rPr>
                <w:webHidden/>
                <w:rStyle w:val="IndexLink"/>
                <w:rtl w:val="true"/>
              </w:rPr>
              <w:t>أعقاب زید الاطروش بن الحسین القعدد</w:t>
            </w:r>
            <w:r>
              <w:rPr>
                <w:rStyle w:val="IndexLink"/>
                <w:rtl w:val="true"/>
              </w:rPr>
              <w:tab/>
            </w:r>
            <w:r>
              <w:rPr>
                <w:rStyle w:val="IndexLink"/>
              </w:rPr>
              <w:t>632</w:t>
            </w:r>
          </w:hyperlink>
        </w:p>
        <w:p>
          <w:pPr>
            <w:pStyle w:val="Contents3"/>
            <w:tabs>
              <w:tab w:val="clear" w:pos="8459"/>
              <w:tab w:val="right" w:pos="9026" w:leader="dot"/>
            </w:tabs>
            <w:rPr/>
          </w:pPr>
          <w:hyperlink w:anchor="__RefHeading___Toc403915_1738255347">
            <w:r>
              <w:rPr>
                <w:webHidden/>
                <w:rStyle w:val="IndexLink"/>
                <w:rtl w:val="true"/>
              </w:rPr>
              <w:t>أعقاب إسحاق بن الحسین ذی الدمعة</w:t>
            </w:r>
            <w:r>
              <w:rPr>
                <w:rStyle w:val="IndexLink"/>
                <w:rtl w:val="true"/>
              </w:rPr>
              <w:tab/>
            </w:r>
            <w:r>
              <w:rPr>
                <w:rStyle w:val="IndexLink"/>
              </w:rPr>
              <w:t>633</w:t>
            </w:r>
          </w:hyperlink>
        </w:p>
        <w:p>
          <w:pPr>
            <w:pStyle w:val="Contents3"/>
            <w:tabs>
              <w:tab w:val="clear" w:pos="8459"/>
              <w:tab w:val="right" w:pos="9026" w:leader="dot"/>
            </w:tabs>
            <w:rPr/>
          </w:pPr>
          <w:hyperlink w:anchor="__RefHeading___Toc403917_1738255347">
            <w:r>
              <w:rPr>
                <w:webHidden/>
                <w:rStyle w:val="IndexLink"/>
                <w:rtl w:val="true"/>
              </w:rPr>
              <w:t>أعقاب الحسن بن الحسین ذی الدمعة</w:t>
            </w:r>
            <w:r>
              <w:rPr>
                <w:rStyle w:val="IndexLink"/>
                <w:rtl w:val="true"/>
              </w:rPr>
              <w:tab/>
            </w:r>
            <w:r>
              <w:rPr>
                <w:rStyle w:val="IndexLink"/>
              </w:rPr>
              <w:t>633</w:t>
            </w:r>
          </w:hyperlink>
        </w:p>
        <w:p>
          <w:pPr>
            <w:pStyle w:val="Contents3"/>
            <w:tabs>
              <w:tab w:val="clear" w:pos="8459"/>
              <w:tab w:val="right" w:pos="9026" w:leader="dot"/>
            </w:tabs>
            <w:rPr/>
          </w:pPr>
          <w:hyperlink w:anchor="__RefHeading___Toc403919_1738255347">
            <w:r>
              <w:rPr>
                <w:webHidden/>
                <w:rStyle w:val="IndexLink"/>
                <w:rtl w:val="true"/>
              </w:rPr>
              <w:t>أعقاب عیسی بن الحسین ذی الدمعة</w:t>
            </w:r>
            <w:r>
              <w:rPr>
                <w:rStyle w:val="IndexLink"/>
                <w:rtl w:val="true"/>
              </w:rPr>
              <w:tab/>
            </w:r>
            <w:r>
              <w:rPr>
                <w:rStyle w:val="IndexLink"/>
              </w:rPr>
              <w:t>633</w:t>
            </w:r>
          </w:hyperlink>
        </w:p>
        <w:p>
          <w:pPr>
            <w:pStyle w:val="Contents3"/>
            <w:tabs>
              <w:tab w:val="clear" w:pos="8459"/>
              <w:tab w:val="right" w:pos="9026" w:leader="dot"/>
            </w:tabs>
            <w:rPr/>
          </w:pPr>
          <w:hyperlink w:anchor="__RefHeading___Toc403921_1738255347">
            <w:r>
              <w:rPr>
                <w:webHidden/>
                <w:rStyle w:val="IndexLink"/>
                <w:rtl w:val="true"/>
              </w:rPr>
              <w:t>أعقاب السیّد محمّد الأمین العاملی</w:t>
            </w:r>
            <w:r>
              <w:rPr>
                <w:rStyle w:val="IndexLink"/>
                <w:rtl w:val="true"/>
              </w:rPr>
              <w:tab/>
            </w:r>
            <w:r>
              <w:rPr>
                <w:rStyle w:val="IndexLink"/>
              </w:rPr>
              <w:t>633</w:t>
            </w:r>
          </w:hyperlink>
        </w:p>
        <w:p>
          <w:pPr>
            <w:pStyle w:val="Contents3"/>
            <w:tabs>
              <w:tab w:val="clear" w:pos="8459"/>
              <w:tab w:val="right" w:pos="9026" w:leader="dot"/>
            </w:tabs>
            <w:rPr/>
          </w:pPr>
          <w:hyperlink w:anchor="__RefHeading___Toc403923_1738255347">
            <w:r>
              <w:rPr>
                <w:webHidden/>
                <w:rStyle w:val="IndexLink"/>
                <w:rtl w:val="true"/>
              </w:rPr>
              <w:t>أعقاب السیّد أحمد بن محمّد الأمین العاملی</w:t>
            </w:r>
            <w:r>
              <w:rPr>
                <w:rStyle w:val="IndexLink"/>
                <w:rtl w:val="true"/>
              </w:rPr>
              <w:tab/>
            </w:r>
            <w:r>
              <w:rPr>
                <w:rStyle w:val="IndexLink"/>
              </w:rPr>
              <w:t>633</w:t>
            </w:r>
          </w:hyperlink>
        </w:p>
        <w:p>
          <w:pPr>
            <w:pStyle w:val="Contents3"/>
            <w:tabs>
              <w:tab w:val="clear" w:pos="8459"/>
              <w:tab w:val="right" w:pos="9026" w:leader="dot"/>
            </w:tabs>
            <w:rPr/>
          </w:pPr>
          <w:hyperlink w:anchor="__RefHeading___Toc403925_1738255347">
            <w:r>
              <w:rPr>
                <w:webHidden/>
                <w:rStyle w:val="IndexLink"/>
                <w:rtl w:val="true"/>
              </w:rPr>
              <w:t>أعقاب السیّد علی بن محمّد الأمین العاملی</w:t>
            </w:r>
            <w:r>
              <w:rPr>
                <w:rStyle w:val="IndexLink"/>
                <w:rtl w:val="true"/>
              </w:rPr>
              <w:tab/>
            </w:r>
            <w:r>
              <w:rPr>
                <w:rStyle w:val="IndexLink"/>
              </w:rPr>
              <w:t>634</w:t>
            </w:r>
          </w:hyperlink>
        </w:p>
        <w:p>
          <w:pPr>
            <w:pStyle w:val="Contents3"/>
            <w:tabs>
              <w:tab w:val="clear" w:pos="8459"/>
              <w:tab w:val="right" w:pos="9026" w:leader="dot"/>
            </w:tabs>
            <w:rPr/>
          </w:pPr>
          <w:hyperlink w:anchor="__RefHeading___Toc403927_1738255347">
            <w:r>
              <w:rPr>
                <w:webHidden/>
                <w:rStyle w:val="IndexLink"/>
                <w:rtl w:val="true"/>
              </w:rPr>
              <w:t>أعقاب السیّد جواد صاحب مفتاح الکرامة</w:t>
            </w:r>
            <w:r>
              <w:rPr>
                <w:rStyle w:val="IndexLink"/>
                <w:rtl w:val="true"/>
              </w:rPr>
              <w:tab/>
            </w:r>
            <w:r>
              <w:rPr>
                <w:rStyle w:val="IndexLink"/>
              </w:rPr>
              <w:t>634</w:t>
            </w:r>
          </w:hyperlink>
        </w:p>
        <w:p>
          <w:pPr>
            <w:pStyle w:val="Contents3"/>
            <w:tabs>
              <w:tab w:val="clear" w:pos="8459"/>
              <w:tab w:val="right" w:pos="9026" w:leader="dot"/>
            </w:tabs>
            <w:rPr/>
          </w:pPr>
          <w:hyperlink w:anchor="__RefHeading___Toc403929_1738255347">
            <w:r>
              <w:rPr>
                <w:webHidden/>
                <w:rStyle w:val="IndexLink"/>
                <w:rtl w:val="true"/>
              </w:rPr>
              <w:t>أعقاب عیسی مؤتم الأشبال</w:t>
            </w:r>
            <w:r>
              <w:rPr>
                <w:rStyle w:val="IndexLink"/>
                <w:rtl w:val="true"/>
              </w:rPr>
              <w:tab/>
            </w:r>
            <w:r>
              <w:rPr>
                <w:rStyle w:val="IndexLink"/>
              </w:rPr>
              <w:t>634</w:t>
            </w:r>
          </w:hyperlink>
        </w:p>
        <w:p>
          <w:pPr>
            <w:pStyle w:val="Contents3"/>
            <w:tabs>
              <w:tab w:val="clear" w:pos="8459"/>
              <w:tab w:val="right" w:pos="9026" w:leader="dot"/>
            </w:tabs>
            <w:rPr/>
          </w:pPr>
          <w:hyperlink w:anchor="__RefHeading___Toc403931_1738255347">
            <w:r>
              <w:rPr>
                <w:webHidden/>
                <w:rStyle w:val="IndexLink"/>
                <w:rtl w:val="true"/>
              </w:rPr>
              <w:t>أعقاب الحسین غضارة بن عیسی مؤتم الأشبال</w:t>
            </w:r>
            <w:r>
              <w:rPr>
                <w:rStyle w:val="IndexLink"/>
                <w:rtl w:val="true"/>
              </w:rPr>
              <w:tab/>
            </w:r>
            <w:r>
              <w:rPr>
                <w:rStyle w:val="IndexLink"/>
              </w:rPr>
              <w:t>635</w:t>
            </w:r>
          </w:hyperlink>
        </w:p>
        <w:p>
          <w:pPr>
            <w:pStyle w:val="Contents3"/>
            <w:tabs>
              <w:tab w:val="clear" w:pos="8459"/>
              <w:tab w:val="right" w:pos="9026" w:leader="dot"/>
            </w:tabs>
            <w:rPr/>
          </w:pPr>
          <w:hyperlink w:anchor="__RefHeading___Toc403933_1738255347">
            <w:r>
              <w:rPr>
                <w:webHidden/>
                <w:rStyle w:val="IndexLink"/>
                <w:rtl w:val="true"/>
              </w:rPr>
              <w:t>أعقاب علی بن الحسین غضارة</w:t>
            </w:r>
            <w:r>
              <w:rPr>
                <w:rStyle w:val="IndexLink"/>
                <w:rtl w:val="true"/>
              </w:rPr>
              <w:tab/>
            </w:r>
            <w:r>
              <w:rPr>
                <w:rStyle w:val="IndexLink"/>
              </w:rPr>
              <w:t>635</w:t>
            </w:r>
          </w:hyperlink>
        </w:p>
        <w:p>
          <w:pPr>
            <w:pStyle w:val="Contents3"/>
            <w:tabs>
              <w:tab w:val="clear" w:pos="8459"/>
              <w:tab w:val="right" w:pos="9026" w:leader="dot"/>
            </w:tabs>
            <w:rPr/>
          </w:pPr>
          <w:hyperlink w:anchor="__RefHeading___Toc403935_1738255347">
            <w:r>
              <w:rPr>
                <w:webHidden/>
                <w:rStyle w:val="IndexLink"/>
                <w:rtl w:val="true"/>
              </w:rPr>
              <w:t>أعقاب محمّد بن الحسین غضارة</w:t>
            </w:r>
            <w:r>
              <w:rPr>
                <w:rStyle w:val="IndexLink"/>
                <w:rtl w:val="true"/>
              </w:rPr>
              <w:tab/>
            </w:r>
            <w:r>
              <w:rPr>
                <w:rStyle w:val="IndexLink"/>
              </w:rPr>
              <w:t>636</w:t>
            </w:r>
          </w:hyperlink>
        </w:p>
        <w:p>
          <w:pPr>
            <w:pStyle w:val="Contents3"/>
            <w:tabs>
              <w:tab w:val="clear" w:pos="8459"/>
              <w:tab w:val="right" w:pos="9026" w:leader="dot"/>
            </w:tabs>
            <w:rPr/>
          </w:pPr>
          <w:hyperlink w:anchor="__RefHeading___Toc403937_1738255347">
            <w:r>
              <w:rPr>
                <w:webHidden/>
                <w:rStyle w:val="IndexLink"/>
                <w:rtl w:val="true"/>
              </w:rPr>
              <w:t>أعقاب علی العراقی</w:t>
            </w:r>
            <w:r>
              <w:rPr>
                <w:rStyle w:val="IndexLink"/>
                <w:rtl w:val="true"/>
              </w:rPr>
              <w:tab/>
            </w:r>
            <w:r>
              <w:rPr>
                <w:rStyle w:val="IndexLink"/>
              </w:rPr>
              <w:t>636</w:t>
            </w:r>
          </w:hyperlink>
        </w:p>
        <w:p>
          <w:pPr>
            <w:pStyle w:val="Contents3"/>
            <w:tabs>
              <w:tab w:val="clear" w:pos="8459"/>
              <w:tab w:val="right" w:pos="9026" w:leader="dot"/>
            </w:tabs>
            <w:rPr/>
          </w:pPr>
          <w:hyperlink w:anchor="__RefHeading___Toc403939_1738255347">
            <w:r>
              <w:rPr>
                <w:webHidden/>
                <w:rStyle w:val="IndexLink"/>
                <w:rtl w:val="true"/>
              </w:rPr>
              <w:t>أعقاب أحمد الدعکی بن علی العراقی</w:t>
            </w:r>
            <w:r>
              <w:rPr>
                <w:rStyle w:val="IndexLink"/>
                <w:rtl w:val="true"/>
              </w:rPr>
              <w:tab/>
            </w:r>
            <w:r>
              <w:rPr>
                <w:rStyle w:val="IndexLink"/>
              </w:rPr>
              <w:t>637</w:t>
            </w:r>
          </w:hyperlink>
        </w:p>
        <w:p>
          <w:pPr>
            <w:pStyle w:val="Contents3"/>
            <w:tabs>
              <w:tab w:val="clear" w:pos="8459"/>
              <w:tab w:val="right" w:pos="9026" w:leader="dot"/>
            </w:tabs>
            <w:rPr/>
          </w:pPr>
          <w:hyperlink w:anchor="__RefHeading___Toc403941_1738255347">
            <w:r>
              <w:rPr>
                <w:webHidden/>
                <w:rStyle w:val="IndexLink"/>
                <w:rtl w:val="true"/>
              </w:rPr>
              <w:t>أعقاب الحسن بن علی العراقی</w:t>
            </w:r>
            <w:r>
              <w:rPr>
                <w:rStyle w:val="IndexLink"/>
                <w:rtl w:val="true"/>
              </w:rPr>
              <w:tab/>
            </w:r>
            <w:r>
              <w:rPr>
                <w:rStyle w:val="IndexLink"/>
              </w:rPr>
              <w:t>638</w:t>
            </w:r>
          </w:hyperlink>
        </w:p>
        <w:p>
          <w:pPr>
            <w:pStyle w:val="Contents3"/>
            <w:tabs>
              <w:tab w:val="clear" w:pos="8459"/>
              <w:tab w:val="right" w:pos="9026" w:leader="dot"/>
            </w:tabs>
            <w:rPr/>
          </w:pPr>
          <w:hyperlink w:anchor="__RefHeading___Toc403943_1738255347">
            <w:r>
              <w:rPr>
                <w:webHidden/>
                <w:rStyle w:val="IndexLink"/>
                <w:rtl w:val="true"/>
              </w:rPr>
              <w:t>أعقاب محمّد بن علی العراقی</w:t>
            </w:r>
            <w:r>
              <w:rPr>
                <w:rStyle w:val="IndexLink"/>
                <w:rtl w:val="true"/>
              </w:rPr>
              <w:tab/>
            </w:r>
            <w:r>
              <w:rPr>
                <w:rStyle w:val="IndexLink"/>
              </w:rPr>
              <w:t>638</w:t>
            </w:r>
          </w:hyperlink>
        </w:p>
        <w:p>
          <w:pPr>
            <w:pStyle w:val="Contents3"/>
            <w:tabs>
              <w:tab w:val="clear" w:pos="8459"/>
              <w:tab w:val="right" w:pos="9026" w:leader="dot"/>
            </w:tabs>
            <w:rPr/>
          </w:pPr>
          <w:hyperlink w:anchor="__RefHeading___Toc403945_1738255347">
            <w:r>
              <w:rPr>
                <w:webHidden/>
                <w:rStyle w:val="IndexLink"/>
                <w:rtl w:val="true"/>
              </w:rPr>
              <w:t>أعقاب الحسین بن علی العراقی</w:t>
            </w:r>
            <w:r>
              <w:rPr>
                <w:rStyle w:val="IndexLink"/>
                <w:rtl w:val="true"/>
              </w:rPr>
              <w:tab/>
            </w:r>
            <w:r>
              <w:rPr>
                <w:rStyle w:val="IndexLink"/>
              </w:rPr>
              <w:t>639</w:t>
            </w:r>
          </w:hyperlink>
        </w:p>
        <w:p>
          <w:pPr>
            <w:pStyle w:val="Contents3"/>
            <w:tabs>
              <w:tab w:val="clear" w:pos="8459"/>
              <w:tab w:val="right" w:pos="9026" w:leader="dot"/>
            </w:tabs>
            <w:rPr/>
          </w:pPr>
          <w:hyperlink w:anchor="__RefHeading___Toc403947_1738255347">
            <w:r>
              <w:rPr>
                <w:webHidden/>
                <w:rStyle w:val="IndexLink"/>
                <w:rtl w:val="true"/>
              </w:rPr>
              <w:t>أعقاب ناصر بن علی العراقی</w:t>
            </w:r>
            <w:r>
              <w:rPr>
                <w:rStyle w:val="IndexLink"/>
                <w:rtl w:val="true"/>
              </w:rPr>
              <w:tab/>
            </w:r>
            <w:r>
              <w:rPr>
                <w:rStyle w:val="IndexLink"/>
              </w:rPr>
              <w:t>639</w:t>
            </w:r>
          </w:hyperlink>
        </w:p>
        <w:p>
          <w:pPr>
            <w:pStyle w:val="Contents3"/>
            <w:tabs>
              <w:tab w:val="clear" w:pos="8459"/>
              <w:tab w:val="right" w:pos="9026" w:leader="dot"/>
            </w:tabs>
            <w:rPr/>
          </w:pPr>
          <w:hyperlink w:anchor="__RefHeading___Toc403949_1738255347">
            <w:r>
              <w:rPr>
                <w:webHidden/>
                <w:rStyle w:val="IndexLink"/>
                <w:rtl w:val="true"/>
              </w:rPr>
              <w:t>أعقاب عبید اللّه بن الحسین بن محمّد بن الحسین</w:t>
            </w:r>
            <w:r>
              <w:rPr>
                <w:rStyle w:val="IndexLink"/>
                <w:rtl w:val="true"/>
              </w:rPr>
              <w:tab/>
            </w:r>
            <w:r>
              <w:rPr>
                <w:rStyle w:val="IndexLink"/>
              </w:rPr>
              <w:t>640</w:t>
            </w:r>
          </w:hyperlink>
        </w:p>
        <w:p>
          <w:pPr>
            <w:pStyle w:val="Contents3"/>
            <w:tabs>
              <w:tab w:val="clear" w:pos="8459"/>
              <w:tab w:val="right" w:pos="9026" w:leader="dot"/>
            </w:tabs>
            <w:rPr/>
          </w:pPr>
          <w:hyperlink w:anchor="__RefHeading___Toc403951_1738255347">
            <w:r>
              <w:rPr>
                <w:webHidden/>
                <w:rStyle w:val="IndexLink"/>
                <w:rtl w:val="true"/>
              </w:rPr>
              <w:t>أعقاب زید الثانی بن الحسین غضارة</w:t>
            </w:r>
            <w:r>
              <w:rPr>
                <w:rStyle w:val="IndexLink"/>
                <w:rtl w:val="true"/>
              </w:rPr>
              <w:tab/>
            </w:r>
            <w:r>
              <w:rPr>
                <w:rStyle w:val="IndexLink"/>
              </w:rPr>
              <w:t>640</w:t>
            </w:r>
          </w:hyperlink>
        </w:p>
        <w:p>
          <w:pPr>
            <w:pStyle w:val="Contents3"/>
            <w:tabs>
              <w:tab w:val="clear" w:pos="8459"/>
              <w:tab w:val="right" w:pos="9026" w:leader="dot"/>
            </w:tabs>
            <w:rPr/>
          </w:pPr>
          <w:hyperlink w:anchor="__RefHeading___Toc403953_1738255347">
            <w:r>
              <w:rPr>
                <w:webHidden/>
                <w:rStyle w:val="IndexLink"/>
                <w:rtl w:val="true"/>
              </w:rPr>
              <w:t>أعقاب أحمد الضریر بن زید الثانی</w:t>
            </w:r>
            <w:r>
              <w:rPr>
                <w:rStyle w:val="IndexLink"/>
                <w:rtl w:val="true"/>
              </w:rPr>
              <w:tab/>
            </w:r>
            <w:r>
              <w:rPr>
                <w:rStyle w:val="IndexLink"/>
              </w:rPr>
              <w:t>640</w:t>
            </w:r>
          </w:hyperlink>
        </w:p>
        <w:p>
          <w:pPr>
            <w:pStyle w:val="Contents3"/>
            <w:tabs>
              <w:tab w:val="clear" w:pos="8459"/>
              <w:tab w:val="right" w:pos="9026" w:leader="dot"/>
            </w:tabs>
            <w:rPr/>
          </w:pPr>
          <w:hyperlink w:anchor="__RefHeading___Toc403955_1738255347">
            <w:r>
              <w:rPr>
                <w:webHidden/>
                <w:rStyle w:val="IndexLink"/>
                <w:rtl w:val="true"/>
              </w:rPr>
              <w:t>أعقاب یحیی بن أحمد الضریر بن زید الثانی</w:t>
            </w:r>
            <w:r>
              <w:rPr>
                <w:rStyle w:val="IndexLink"/>
                <w:rtl w:val="true"/>
              </w:rPr>
              <w:tab/>
            </w:r>
            <w:r>
              <w:rPr>
                <w:rStyle w:val="IndexLink"/>
              </w:rPr>
              <w:t>641</w:t>
            </w:r>
          </w:hyperlink>
        </w:p>
        <w:p>
          <w:pPr>
            <w:pStyle w:val="Contents3"/>
            <w:tabs>
              <w:tab w:val="clear" w:pos="8459"/>
              <w:tab w:val="right" w:pos="9026" w:leader="dot"/>
            </w:tabs>
            <w:rPr/>
          </w:pPr>
          <w:hyperlink w:anchor="__RefHeading___Toc403957_1738255347">
            <w:r>
              <w:rPr>
                <w:webHidden/>
                <w:rStyle w:val="IndexLink"/>
                <w:rtl w:val="true"/>
              </w:rPr>
              <w:t>أعقاب الحسین بن أحمد الضریر بن زید الثانی</w:t>
            </w:r>
            <w:r>
              <w:rPr>
                <w:rStyle w:val="IndexLink"/>
                <w:rtl w:val="true"/>
              </w:rPr>
              <w:tab/>
            </w:r>
            <w:r>
              <w:rPr>
                <w:rStyle w:val="IndexLink"/>
              </w:rPr>
              <w:t>642</w:t>
            </w:r>
          </w:hyperlink>
        </w:p>
        <w:p>
          <w:pPr>
            <w:pStyle w:val="Contents3"/>
            <w:tabs>
              <w:tab w:val="clear" w:pos="8459"/>
              <w:tab w:val="right" w:pos="9026" w:leader="dot"/>
            </w:tabs>
            <w:rPr/>
          </w:pPr>
          <w:hyperlink w:anchor="__RefHeading___Toc403959_1738255347">
            <w:r>
              <w:rPr>
                <w:webHidden/>
                <w:rStyle w:val="IndexLink"/>
                <w:rtl w:val="true"/>
              </w:rPr>
              <w:t>أعقاب علی بن أحمد الضریر بن زید الثانی</w:t>
            </w:r>
            <w:r>
              <w:rPr>
                <w:rStyle w:val="IndexLink"/>
                <w:rtl w:val="true"/>
              </w:rPr>
              <w:tab/>
            </w:r>
            <w:r>
              <w:rPr>
                <w:rStyle w:val="IndexLink"/>
              </w:rPr>
              <w:t>642</w:t>
            </w:r>
          </w:hyperlink>
        </w:p>
        <w:p>
          <w:pPr>
            <w:pStyle w:val="Contents3"/>
            <w:tabs>
              <w:tab w:val="clear" w:pos="8459"/>
              <w:tab w:val="right" w:pos="9026" w:leader="dot"/>
            </w:tabs>
            <w:rPr/>
          </w:pPr>
          <w:hyperlink w:anchor="__RefHeading___Toc403961_1738255347">
            <w:r>
              <w:rPr>
                <w:webHidden/>
                <w:rStyle w:val="IndexLink"/>
                <w:rtl w:val="true"/>
              </w:rPr>
              <w:t>أعقاب القاسم بن أحمد الضریر بن زید الثانی</w:t>
            </w:r>
            <w:r>
              <w:rPr>
                <w:rStyle w:val="IndexLink"/>
                <w:rtl w:val="true"/>
              </w:rPr>
              <w:tab/>
            </w:r>
            <w:r>
              <w:rPr>
                <w:rStyle w:val="IndexLink"/>
              </w:rPr>
              <w:t>642</w:t>
            </w:r>
          </w:hyperlink>
        </w:p>
        <w:p>
          <w:pPr>
            <w:pStyle w:val="Contents3"/>
            <w:tabs>
              <w:tab w:val="clear" w:pos="8459"/>
              <w:tab w:val="right" w:pos="9026" w:leader="dot"/>
            </w:tabs>
            <w:rPr/>
          </w:pPr>
          <w:hyperlink w:anchor="__RefHeading___Toc403963_1738255347">
            <w:r>
              <w:rPr>
                <w:webHidden/>
                <w:rStyle w:val="IndexLink"/>
                <w:rtl w:val="true"/>
              </w:rPr>
              <w:t>أعقاب أبی جعفر محمّد بن أحمد الضریر بن زید الثانی</w:t>
            </w:r>
            <w:r>
              <w:rPr>
                <w:rStyle w:val="IndexLink"/>
                <w:rtl w:val="true"/>
              </w:rPr>
              <w:tab/>
            </w:r>
            <w:r>
              <w:rPr>
                <w:rStyle w:val="IndexLink"/>
              </w:rPr>
              <w:t>642</w:t>
            </w:r>
          </w:hyperlink>
        </w:p>
        <w:p>
          <w:pPr>
            <w:pStyle w:val="Contents3"/>
            <w:tabs>
              <w:tab w:val="clear" w:pos="8459"/>
              <w:tab w:val="right" w:pos="9026" w:leader="dot"/>
            </w:tabs>
            <w:rPr/>
          </w:pPr>
          <w:hyperlink w:anchor="__RefHeading___Toc403965_1738255347">
            <w:r>
              <w:rPr>
                <w:webHidden/>
                <w:rStyle w:val="IndexLink"/>
                <w:rtl w:val="true"/>
              </w:rPr>
              <w:t>أعقاب زید بن أحمد الضریر بن زید الثانی</w:t>
            </w:r>
            <w:r>
              <w:rPr>
                <w:rStyle w:val="IndexLink"/>
                <w:rtl w:val="true"/>
              </w:rPr>
              <w:tab/>
            </w:r>
            <w:r>
              <w:rPr>
                <w:rStyle w:val="IndexLink"/>
              </w:rPr>
              <w:t>642</w:t>
            </w:r>
          </w:hyperlink>
        </w:p>
        <w:p>
          <w:pPr>
            <w:pStyle w:val="Contents3"/>
            <w:tabs>
              <w:tab w:val="clear" w:pos="8459"/>
              <w:tab w:val="right" w:pos="9026" w:leader="dot"/>
            </w:tabs>
            <w:rPr/>
          </w:pPr>
          <w:hyperlink w:anchor="__RefHeading___Toc403967_1738255347">
            <w:r>
              <w:rPr>
                <w:webHidden/>
                <w:rStyle w:val="IndexLink"/>
                <w:rtl w:val="true"/>
              </w:rPr>
              <w:t>أعقاب عیسی بن زید الثانی</w:t>
            </w:r>
            <w:r>
              <w:rPr>
                <w:rStyle w:val="IndexLink"/>
                <w:rtl w:val="true"/>
              </w:rPr>
              <w:tab/>
            </w:r>
            <w:r>
              <w:rPr>
                <w:rStyle w:val="IndexLink"/>
              </w:rPr>
              <w:t>643</w:t>
            </w:r>
          </w:hyperlink>
        </w:p>
        <w:p>
          <w:pPr>
            <w:pStyle w:val="Contents3"/>
            <w:tabs>
              <w:tab w:val="clear" w:pos="8459"/>
              <w:tab w:val="right" w:pos="9026" w:leader="dot"/>
            </w:tabs>
            <w:rPr/>
          </w:pPr>
          <w:hyperlink w:anchor="__RefHeading___Toc403969_1738255347">
            <w:r>
              <w:rPr>
                <w:webHidden/>
                <w:rStyle w:val="IndexLink"/>
                <w:rtl w:val="true"/>
              </w:rPr>
              <w:t>أعقاب علی بن زید الثانی</w:t>
            </w:r>
            <w:r>
              <w:rPr>
                <w:rStyle w:val="IndexLink"/>
                <w:rtl w:val="true"/>
              </w:rPr>
              <w:tab/>
            </w:r>
            <w:r>
              <w:rPr>
                <w:rStyle w:val="IndexLink"/>
              </w:rPr>
              <w:t>644</w:t>
            </w:r>
          </w:hyperlink>
        </w:p>
        <w:p>
          <w:pPr>
            <w:pStyle w:val="Contents3"/>
            <w:tabs>
              <w:tab w:val="clear" w:pos="8459"/>
              <w:tab w:val="right" w:pos="9026" w:leader="dot"/>
            </w:tabs>
            <w:rPr/>
          </w:pPr>
          <w:hyperlink w:anchor="__RefHeading___Toc403971_1738255347">
            <w:r>
              <w:rPr>
                <w:webHidden/>
                <w:rStyle w:val="IndexLink"/>
                <w:rtl w:val="true"/>
              </w:rPr>
              <w:t>أعقاب القاسم بن زید الثانی</w:t>
            </w:r>
            <w:r>
              <w:rPr>
                <w:rStyle w:val="IndexLink"/>
                <w:rtl w:val="true"/>
              </w:rPr>
              <w:tab/>
            </w:r>
            <w:r>
              <w:rPr>
                <w:rStyle w:val="IndexLink"/>
              </w:rPr>
              <w:t>644</w:t>
            </w:r>
          </w:hyperlink>
        </w:p>
        <w:p>
          <w:pPr>
            <w:pStyle w:val="Contents3"/>
            <w:tabs>
              <w:tab w:val="clear" w:pos="8459"/>
              <w:tab w:val="right" w:pos="9026" w:leader="dot"/>
            </w:tabs>
            <w:rPr/>
          </w:pPr>
          <w:hyperlink w:anchor="__RefHeading___Toc403973_1738255347">
            <w:r>
              <w:rPr>
                <w:webHidden/>
                <w:rStyle w:val="IndexLink"/>
                <w:rtl w:val="true"/>
              </w:rPr>
              <w:t>أعقاب محمّد بن زید الثانی</w:t>
            </w:r>
            <w:r>
              <w:rPr>
                <w:rStyle w:val="IndexLink"/>
                <w:rtl w:val="true"/>
              </w:rPr>
              <w:tab/>
            </w:r>
            <w:r>
              <w:rPr>
                <w:rStyle w:val="IndexLink"/>
              </w:rPr>
              <w:t>644</w:t>
            </w:r>
          </w:hyperlink>
        </w:p>
        <w:p>
          <w:pPr>
            <w:pStyle w:val="Contents3"/>
            <w:tabs>
              <w:tab w:val="clear" w:pos="8459"/>
              <w:tab w:val="right" w:pos="9026" w:leader="dot"/>
            </w:tabs>
            <w:rPr/>
          </w:pPr>
          <w:hyperlink w:anchor="__RefHeading___Toc403975_1738255347">
            <w:r>
              <w:rPr>
                <w:webHidden/>
                <w:rStyle w:val="IndexLink"/>
                <w:rtl w:val="true"/>
              </w:rPr>
              <w:t>أعقاب أحمد بن الحسین غضارة بن عیسی مؤتم الأشبال</w:t>
            </w:r>
            <w:r>
              <w:rPr>
                <w:rStyle w:val="IndexLink"/>
                <w:rtl w:val="true"/>
              </w:rPr>
              <w:tab/>
            </w:r>
            <w:r>
              <w:rPr>
                <w:rStyle w:val="IndexLink"/>
              </w:rPr>
              <w:t>644</w:t>
            </w:r>
          </w:hyperlink>
        </w:p>
        <w:p>
          <w:pPr>
            <w:pStyle w:val="Contents3"/>
            <w:tabs>
              <w:tab w:val="clear" w:pos="8459"/>
              <w:tab w:val="right" w:pos="9026" w:leader="dot"/>
            </w:tabs>
            <w:rPr/>
          </w:pPr>
          <w:hyperlink w:anchor="__RefHeading___Toc403977_1738255347">
            <w:r>
              <w:rPr>
                <w:webHidden/>
                <w:rStyle w:val="IndexLink"/>
                <w:rtl w:val="true"/>
              </w:rPr>
              <w:t>أعقاب محمّد بن عیسی مؤتم الأشبال</w:t>
            </w:r>
            <w:r>
              <w:rPr>
                <w:rStyle w:val="IndexLink"/>
                <w:rtl w:val="true"/>
              </w:rPr>
              <w:tab/>
            </w:r>
            <w:r>
              <w:rPr>
                <w:rStyle w:val="IndexLink"/>
              </w:rPr>
              <w:t>646</w:t>
            </w:r>
          </w:hyperlink>
        </w:p>
        <w:p>
          <w:pPr>
            <w:pStyle w:val="Contents3"/>
            <w:tabs>
              <w:tab w:val="clear" w:pos="8459"/>
              <w:tab w:val="right" w:pos="9026" w:leader="dot"/>
            </w:tabs>
            <w:rPr/>
          </w:pPr>
          <w:hyperlink w:anchor="__RefHeading___Toc403979_1738255347">
            <w:r>
              <w:rPr>
                <w:webHidden/>
                <w:rStyle w:val="IndexLink"/>
                <w:rtl w:val="true"/>
              </w:rPr>
              <w:t>أعقاب إبراهیم بن محمّد بن عیسی مؤتم الأشبال</w:t>
            </w:r>
            <w:r>
              <w:rPr>
                <w:rStyle w:val="IndexLink"/>
                <w:rtl w:val="true"/>
              </w:rPr>
              <w:tab/>
            </w:r>
            <w:r>
              <w:rPr>
                <w:rStyle w:val="IndexLink"/>
              </w:rPr>
              <w:t>646</w:t>
            </w:r>
          </w:hyperlink>
        </w:p>
        <w:p>
          <w:pPr>
            <w:pStyle w:val="Contents3"/>
            <w:tabs>
              <w:tab w:val="clear" w:pos="8459"/>
              <w:tab w:val="right" w:pos="9026" w:leader="dot"/>
            </w:tabs>
            <w:rPr/>
          </w:pPr>
          <w:hyperlink w:anchor="__RefHeading___Toc403981_1738255347">
            <w:r>
              <w:rPr>
                <w:webHidden/>
                <w:rStyle w:val="IndexLink"/>
                <w:rtl w:val="true"/>
              </w:rPr>
              <w:t>أعقاب علی العراقی بن محمّد بن عیسی مؤتم الأشبال</w:t>
            </w:r>
            <w:r>
              <w:rPr>
                <w:rStyle w:val="IndexLink"/>
                <w:rtl w:val="true"/>
              </w:rPr>
              <w:tab/>
            </w:r>
            <w:r>
              <w:rPr>
                <w:rStyle w:val="IndexLink"/>
              </w:rPr>
              <w:t>646</w:t>
            </w:r>
          </w:hyperlink>
        </w:p>
        <w:p>
          <w:pPr>
            <w:pStyle w:val="Contents3"/>
            <w:tabs>
              <w:tab w:val="clear" w:pos="8459"/>
              <w:tab w:val="right" w:pos="9026" w:leader="dot"/>
            </w:tabs>
            <w:rPr/>
          </w:pPr>
          <w:hyperlink w:anchor="__RefHeading___Toc403983_1738255347">
            <w:r>
              <w:rPr>
                <w:webHidden/>
                <w:rStyle w:val="IndexLink"/>
                <w:rtl w:val="true"/>
              </w:rPr>
              <w:t>أعقاب طاهر بن محمّد بن عیسی مؤتم الأشبال</w:t>
            </w:r>
            <w:r>
              <w:rPr>
                <w:rStyle w:val="IndexLink"/>
                <w:rtl w:val="true"/>
              </w:rPr>
              <w:tab/>
            </w:r>
            <w:r>
              <w:rPr>
                <w:rStyle w:val="IndexLink"/>
              </w:rPr>
              <w:t>648</w:t>
            </w:r>
          </w:hyperlink>
        </w:p>
        <w:p>
          <w:pPr>
            <w:pStyle w:val="Contents3"/>
            <w:tabs>
              <w:tab w:val="clear" w:pos="8459"/>
              <w:tab w:val="right" w:pos="9026" w:leader="dot"/>
            </w:tabs>
            <w:rPr/>
          </w:pPr>
          <w:hyperlink w:anchor="__RefHeading___Toc403985_1738255347">
            <w:r>
              <w:rPr>
                <w:webHidden/>
                <w:rStyle w:val="IndexLink"/>
                <w:rtl w:val="true"/>
              </w:rPr>
              <w:t>أعقاب أحمد المختفی بن عیسی مؤتم الأشبال</w:t>
            </w:r>
            <w:r>
              <w:rPr>
                <w:rStyle w:val="IndexLink"/>
                <w:rtl w:val="true"/>
              </w:rPr>
              <w:tab/>
            </w:r>
            <w:r>
              <w:rPr>
                <w:rStyle w:val="IndexLink"/>
              </w:rPr>
              <w:t>648</w:t>
            </w:r>
          </w:hyperlink>
        </w:p>
        <w:p>
          <w:pPr>
            <w:pStyle w:val="Contents3"/>
            <w:tabs>
              <w:tab w:val="clear" w:pos="8459"/>
              <w:tab w:val="right" w:pos="9026" w:leader="dot"/>
            </w:tabs>
            <w:rPr/>
          </w:pPr>
          <w:hyperlink w:anchor="__RefHeading___Toc403987_1738255347">
            <w:r>
              <w:rPr>
                <w:webHidden/>
                <w:rStyle w:val="IndexLink"/>
                <w:rtl w:val="true"/>
              </w:rPr>
              <w:t>أعقاب محمّد المکفل بن أحمد المختفی</w:t>
            </w:r>
            <w:r>
              <w:rPr>
                <w:rStyle w:val="IndexLink"/>
                <w:rtl w:val="true"/>
              </w:rPr>
              <w:tab/>
            </w:r>
            <w:r>
              <w:rPr>
                <w:rStyle w:val="IndexLink"/>
              </w:rPr>
              <w:t>649</w:t>
            </w:r>
          </w:hyperlink>
        </w:p>
        <w:p>
          <w:pPr>
            <w:pStyle w:val="Contents3"/>
            <w:tabs>
              <w:tab w:val="clear" w:pos="8459"/>
              <w:tab w:val="right" w:pos="9026" w:leader="dot"/>
            </w:tabs>
            <w:rPr/>
          </w:pPr>
          <w:hyperlink w:anchor="__RefHeading___Toc403989_1738255347">
            <w:r>
              <w:rPr>
                <w:webHidden/>
                <w:rStyle w:val="IndexLink"/>
                <w:rtl w:val="true"/>
              </w:rPr>
              <w:t>أعقاب علی المکفل بن محمّد المکفل</w:t>
            </w:r>
            <w:r>
              <w:rPr>
                <w:rStyle w:val="IndexLink"/>
                <w:rtl w:val="true"/>
              </w:rPr>
              <w:tab/>
            </w:r>
            <w:r>
              <w:rPr>
                <w:rStyle w:val="IndexLink"/>
              </w:rPr>
              <w:t>649</w:t>
            </w:r>
          </w:hyperlink>
        </w:p>
        <w:p>
          <w:pPr>
            <w:pStyle w:val="Contents3"/>
            <w:tabs>
              <w:tab w:val="clear" w:pos="8459"/>
              <w:tab w:val="right" w:pos="9026" w:leader="dot"/>
            </w:tabs>
            <w:rPr/>
          </w:pPr>
          <w:hyperlink w:anchor="__RefHeading___Toc403991_1738255347">
            <w:r>
              <w:rPr>
                <w:webHidden/>
                <w:rStyle w:val="IndexLink"/>
                <w:rtl w:val="true"/>
              </w:rPr>
              <w:t>أعقاب یحیی بن علی المکفل بن محمّد المکفل</w:t>
            </w:r>
            <w:r>
              <w:rPr>
                <w:rStyle w:val="IndexLink"/>
                <w:rtl w:val="true"/>
              </w:rPr>
              <w:tab/>
            </w:r>
            <w:r>
              <w:rPr>
                <w:rStyle w:val="IndexLink"/>
              </w:rPr>
              <w:t>649</w:t>
            </w:r>
          </w:hyperlink>
        </w:p>
        <w:p>
          <w:pPr>
            <w:pStyle w:val="Contents3"/>
            <w:tabs>
              <w:tab w:val="clear" w:pos="8459"/>
              <w:tab w:val="right" w:pos="9026" w:leader="dot"/>
            </w:tabs>
            <w:rPr/>
          </w:pPr>
          <w:hyperlink w:anchor="__RefHeading___Toc403993_1738255347">
            <w:r>
              <w:rPr>
                <w:webHidden/>
                <w:rStyle w:val="IndexLink"/>
                <w:rtl w:val="true"/>
              </w:rPr>
              <w:t>أعقاب عبید اللّه بن علی المکفل بن محمّد المکفل</w:t>
            </w:r>
            <w:r>
              <w:rPr>
                <w:rStyle w:val="IndexLink"/>
                <w:rtl w:val="true"/>
              </w:rPr>
              <w:tab/>
            </w:r>
            <w:r>
              <w:rPr>
                <w:rStyle w:val="IndexLink"/>
              </w:rPr>
              <w:t>650</w:t>
            </w:r>
          </w:hyperlink>
        </w:p>
        <w:p>
          <w:pPr>
            <w:pStyle w:val="Contents3"/>
            <w:tabs>
              <w:tab w:val="clear" w:pos="8459"/>
              <w:tab w:val="right" w:pos="9026" w:leader="dot"/>
            </w:tabs>
            <w:rPr/>
          </w:pPr>
          <w:hyperlink w:anchor="__RefHeading___Toc403995_1738255347">
            <w:r>
              <w:rPr>
                <w:webHidden/>
                <w:rStyle w:val="IndexLink"/>
                <w:rtl w:val="true"/>
              </w:rPr>
              <w:t>تحقیق حول نسب صاحب الزنج و ترجمته</w:t>
            </w:r>
            <w:r>
              <w:rPr>
                <w:rStyle w:val="IndexLink"/>
                <w:rtl w:val="true"/>
              </w:rPr>
              <w:tab/>
            </w:r>
            <w:r>
              <w:rPr>
                <w:rStyle w:val="IndexLink"/>
              </w:rPr>
              <w:t>650</w:t>
            </w:r>
          </w:hyperlink>
        </w:p>
        <w:p>
          <w:pPr>
            <w:pStyle w:val="Contents3"/>
            <w:tabs>
              <w:tab w:val="clear" w:pos="8459"/>
              <w:tab w:val="right" w:pos="9026" w:leader="dot"/>
            </w:tabs>
            <w:rPr/>
          </w:pPr>
          <w:hyperlink w:anchor="__RefHeading___Toc403997_1738255347">
            <w:r>
              <w:rPr>
                <w:webHidden/>
                <w:rStyle w:val="IndexLink"/>
                <w:rtl w:val="true"/>
              </w:rPr>
              <w:t>أعقاب علی بن أحمد المختفی</w:t>
            </w:r>
            <w:r>
              <w:rPr>
                <w:rStyle w:val="IndexLink"/>
                <w:rtl w:val="true"/>
              </w:rPr>
              <w:tab/>
            </w:r>
            <w:r>
              <w:rPr>
                <w:rStyle w:val="IndexLink"/>
              </w:rPr>
              <w:t>652</w:t>
            </w:r>
          </w:hyperlink>
        </w:p>
        <w:p>
          <w:pPr>
            <w:pStyle w:val="Contents3"/>
            <w:tabs>
              <w:tab w:val="clear" w:pos="8459"/>
              <w:tab w:val="right" w:pos="9026" w:leader="dot"/>
            </w:tabs>
            <w:rPr/>
          </w:pPr>
          <w:hyperlink w:anchor="__RefHeading___Toc403999_1738255347">
            <w:r>
              <w:rPr>
                <w:webHidden/>
                <w:rStyle w:val="IndexLink"/>
                <w:rtl w:val="true"/>
              </w:rPr>
              <w:t>أعقاب زید بن عیسی مؤتم الأشبال</w:t>
            </w:r>
            <w:r>
              <w:rPr>
                <w:rStyle w:val="IndexLink"/>
                <w:rtl w:val="true"/>
              </w:rPr>
              <w:tab/>
            </w:r>
            <w:r>
              <w:rPr>
                <w:rStyle w:val="IndexLink"/>
              </w:rPr>
              <w:t>653</w:t>
            </w:r>
          </w:hyperlink>
        </w:p>
        <w:p>
          <w:pPr>
            <w:pStyle w:val="Contents3"/>
            <w:tabs>
              <w:tab w:val="clear" w:pos="8459"/>
              <w:tab w:val="right" w:pos="9026" w:leader="dot"/>
            </w:tabs>
            <w:rPr/>
          </w:pPr>
          <w:hyperlink w:anchor="__RefHeading___Toc404001_1738255347">
            <w:r>
              <w:rPr>
                <w:webHidden/>
                <w:rStyle w:val="IndexLink"/>
                <w:rtl w:val="true"/>
              </w:rPr>
              <w:t>أعقاب أحمد بن محمّد بن زید بن عیسی مؤتم الأشبال</w:t>
            </w:r>
            <w:r>
              <w:rPr>
                <w:rStyle w:val="IndexLink"/>
                <w:rtl w:val="true"/>
              </w:rPr>
              <w:tab/>
            </w:r>
            <w:r>
              <w:rPr>
                <w:rStyle w:val="IndexLink"/>
              </w:rPr>
              <w:t>653</w:t>
            </w:r>
          </w:hyperlink>
        </w:p>
        <w:p>
          <w:pPr>
            <w:pStyle w:val="Contents3"/>
            <w:tabs>
              <w:tab w:val="clear" w:pos="8459"/>
              <w:tab w:val="right" w:pos="9026" w:leader="dot"/>
            </w:tabs>
            <w:rPr/>
          </w:pPr>
          <w:hyperlink w:anchor="__RefHeading___Toc404003_1738255347">
            <w:r>
              <w:rPr>
                <w:webHidden/>
                <w:rStyle w:val="IndexLink"/>
                <w:rtl w:val="true"/>
              </w:rPr>
              <w:t>أعقاب الحسن بن محمّد بن زید بن عیسی مؤتم الأشبال</w:t>
            </w:r>
            <w:r>
              <w:rPr>
                <w:rStyle w:val="IndexLink"/>
                <w:rtl w:val="true"/>
              </w:rPr>
              <w:tab/>
            </w:r>
            <w:r>
              <w:rPr>
                <w:rStyle w:val="IndexLink"/>
              </w:rPr>
              <w:t>654</w:t>
            </w:r>
          </w:hyperlink>
        </w:p>
        <w:p>
          <w:pPr>
            <w:pStyle w:val="Contents3"/>
            <w:tabs>
              <w:tab w:val="clear" w:pos="8459"/>
              <w:tab w:val="right" w:pos="9026" w:leader="dot"/>
            </w:tabs>
            <w:rPr/>
          </w:pPr>
          <w:hyperlink w:anchor="__RefHeading___Toc404005_1738255347">
            <w:r>
              <w:rPr>
                <w:webHidden/>
                <w:rStyle w:val="IndexLink"/>
                <w:rtl w:val="true"/>
              </w:rPr>
              <w:t>أعقاب محمّد بن محمّد بن زید بن عیسی مؤتم الأشبال</w:t>
            </w:r>
            <w:r>
              <w:rPr>
                <w:rStyle w:val="IndexLink"/>
                <w:rtl w:val="true"/>
              </w:rPr>
              <w:tab/>
            </w:r>
            <w:r>
              <w:rPr>
                <w:rStyle w:val="IndexLink"/>
              </w:rPr>
              <w:t>654</w:t>
            </w:r>
          </w:hyperlink>
        </w:p>
        <w:p>
          <w:pPr>
            <w:pStyle w:val="Contents3"/>
            <w:tabs>
              <w:tab w:val="clear" w:pos="8459"/>
              <w:tab w:val="right" w:pos="9026" w:leader="dot"/>
            </w:tabs>
            <w:rPr/>
          </w:pPr>
          <w:hyperlink w:anchor="__RefHeading___Toc404007_1738255347">
            <w:r>
              <w:rPr>
                <w:webHidden/>
                <w:rStyle w:val="IndexLink"/>
                <w:rtl w:val="true"/>
              </w:rPr>
              <w:t>أعقاب الحسین بن محمّد بن زید بن عیسی مؤتم الأشبال</w:t>
            </w:r>
            <w:r>
              <w:rPr>
                <w:rStyle w:val="IndexLink"/>
                <w:rtl w:val="true"/>
              </w:rPr>
              <w:tab/>
            </w:r>
            <w:r>
              <w:rPr>
                <w:rStyle w:val="IndexLink"/>
              </w:rPr>
              <w:t>654</w:t>
            </w:r>
          </w:hyperlink>
        </w:p>
        <w:p>
          <w:pPr>
            <w:pStyle w:val="Contents3"/>
            <w:tabs>
              <w:tab w:val="clear" w:pos="8459"/>
              <w:tab w:val="right" w:pos="9026" w:leader="dot"/>
            </w:tabs>
            <w:rPr/>
          </w:pPr>
          <w:hyperlink w:anchor="__RefHeading___Toc404009_1738255347">
            <w:r>
              <w:rPr>
                <w:webHidden/>
                <w:rStyle w:val="IndexLink"/>
                <w:rtl w:val="true"/>
              </w:rPr>
              <w:t>أعقاب أحمد بن زید بن عیسی مؤتم الأشبال</w:t>
            </w:r>
            <w:r>
              <w:rPr>
                <w:rStyle w:val="IndexLink"/>
                <w:rtl w:val="true"/>
              </w:rPr>
              <w:tab/>
            </w:r>
            <w:r>
              <w:rPr>
                <w:rStyle w:val="IndexLink"/>
              </w:rPr>
              <w:t>655</w:t>
            </w:r>
          </w:hyperlink>
        </w:p>
        <w:p>
          <w:pPr>
            <w:pStyle w:val="Contents3"/>
            <w:tabs>
              <w:tab w:val="clear" w:pos="8459"/>
              <w:tab w:val="right" w:pos="9026" w:leader="dot"/>
            </w:tabs>
            <w:rPr/>
          </w:pPr>
          <w:hyperlink w:anchor="__RefHeading___Toc404011_1738255347">
            <w:r>
              <w:rPr>
                <w:webHidden/>
                <w:rStyle w:val="IndexLink"/>
                <w:rtl w:val="true"/>
              </w:rPr>
              <w:t>أعقاب عیسی بن زید بن عیسی مؤتم الأشبال</w:t>
            </w:r>
            <w:r>
              <w:rPr>
                <w:rStyle w:val="IndexLink"/>
                <w:rtl w:val="true"/>
              </w:rPr>
              <w:tab/>
            </w:r>
            <w:r>
              <w:rPr>
                <w:rStyle w:val="IndexLink"/>
              </w:rPr>
              <w:t>655</w:t>
            </w:r>
          </w:hyperlink>
        </w:p>
        <w:p>
          <w:pPr>
            <w:pStyle w:val="Contents3"/>
            <w:tabs>
              <w:tab w:val="clear" w:pos="8459"/>
              <w:tab w:val="right" w:pos="9026" w:leader="dot"/>
            </w:tabs>
            <w:rPr/>
          </w:pPr>
          <w:hyperlink w:anchor="__RefHeading___Toc404013_1738255347">
            <w:r>
              <w:rPr>
                <w:webHidden/>
                <w:rStyle w:val="IndexLink"/>
                <w:rtl w:val="true"/>
              </w:rPr>
              <w:t>أعقاب محمّد بن عیسی مؤتم الأشبال</w:t>
            </w:r>
            <w:r>
              <w:rPr>
                <w:rStyle w:val="IndexLink"/>
                <w:rtl w:val="true"/>
              </w:rPr>
              <w:tab/>
            </w:r>
            <w:r>
              <w:rPr>
                <w:rStyle w:val="IndexLink"/>
              </w:rPr>
              <w:t>655</w:t>
            </w:r>
          </w:hyperlink>
        </w:p>
        <w:p>
          <w:pPr>
            <w:pStyle w:val="Contents3"/>
            <w:tabs>
              <w:tab w:val="clear" w:pos="8459"/>
              <w:tab w:val="right" w:pos="9026" w:leader="dot"/>
            </w:tabs>
            <w:rPr/>
          </w:pPr>
          <w:hyperlink w:anchor="__RefHeading___Toc404015_1738255347">
            <w:r>
              <w:rPr>
                <w:webHidden/>
                <w:rStyle w:val="IndexLink"/>
                <w:rtl w:val="true"/>
              </w:rPr>
              <w:t>أعقاب جعفر بن زید بن عیسی مؤتم الأشبال</w:t>
            </w:r>
            <w:r>
              <w:rPr>
                <w:rStyle w:val="IndexLink"/>
                <w:rtl w:val="true"/>
              </w:rPr>
              <w:tab/>
            </w:r>
            <w:r>
              <w:rPr>
                <w:rStyle w:val="IndexLink"/>
              </w:rPr>
              <w:t>655</w:t>
            </w:r>
          </w:hyperlink>
        </w:p>
        <w:p>
          <w:pPr>
            <w:pStyle w:val="Contents3"/>
            <w:tabs>
              <w:tab w:val="clear" w:pos="8459"/>
              <w:tab w:val="right" w:pos="9026" w:leader="dot"/>
            </w:tabs>
            <w:rPr/>
          </w:pPr>
          <w:hyperlink w:anchor="__RefHeading___Toc404017_1738255347">
            <w:r>
              <w:rPr>
                <w:webHidden/>
                <w:rStyle w:val="IndexLink"/>
                <w:rtl w:val="true"/>
              </w:rPr>
              <w:t>أعقاب محمّد بن زید الشهید</w:t>
            </w:r>
            <w:r>
              <w:rPr>
                <w:rStyle w:val="IndexLink"/>
                <w:rtl w:val="true"/>
              </w:rPr>
              <w:tab/>
            </w:r>
            <w:r>
              <w:rPr>
                <w:rStyle w:val="IndexLink"/>
              </w:rPr>
              <w:t>655</w:t>
            </w:r>
          </w:hyperlink>
        </w:p>
        <w:p>
          <w:pPr>
            <w:pStyle w:val="Contents3"/>
            <w:tabs>
              <w:tab w:val="clear" w:pos="8459"/>
              <w:tab w:val="right" w:pos="9026" w:leader="dot"/>
            </w:tabs>
            <w:rPr/>
          </w:pPr>
          <w:hyperlink w:anchor="__RefHeading___Toc404019_1738255347">
            <w:r>
              <w:rPr>
                <w:webHidden/>
                <w:rStyle w:val="IndexLink"/>
                <w:rtl w:val="true"/>
              </w:rPr>
              <w:t>أعقاب محمّد بن محمّد بن زید الشهید</w:t>
            </w:r>
            <w:r>
              <w:rPr>
                <w:rStyle w:val="IndexLink"/>
                <w:rtl w:val="true"/>
              </w:rPr>
              <w:tab/>
            </w:r>
            <w:r>
              <w:rPr>
                <w:rStyle w:val="IndexLink"/>
              </w:rPr>
              <w:t>656</w:t>
            </w:r>
          </w:hyperlink>
        </w:p>
        <w:p>
          <w:pPr>
            <w:pStyle w:val="Contents3"/>
            <w:tabs>
              <w:tab w:val="clear" w:pos="8459"/>
              <w:tab w:val="right" w:pos="9026" w:leader="dot"/>
            </w:tabs>
            <w:rPr/>
          </w:pPr>
          <w:hyperlink w:anchor="__RefHeading___Toc404021_1738255347">
            <w:r>
              <w:rPr>
                <w:webHidden/>
                <w:rStyle w:val="IndexLink"/>
                <w:rtl w:val="true"/>
              </w:rPr>
              <w:t>أعقاب جعفر الشاعر بن محمّد بن زید الشهید</w:t>
            </w:r>
            <w:r>
              <w:rPr>
                <w:rStyle w:val="IndexLink"/>
                <w:rtl w:val="true"/>
              </w:rPr>
              <w:tab/>
            </w:r>
            <w:r>
              <w:rPr>
                <w:rStyle w:val="IndexLink"/>
              </w:rPr>
              <w:t>656</w:t>
            </w:r>
          </w:hyperlink>
        </w:p>
        <w:p>
          <w:pPr>
            <w:pStyle w:val="Contents3"/>
            <w:tabs>
              <w:tab w:val="clear" w:pos="8459"/>
              <w:tab w:val="right" w:pos="9026" w:leader="dot"/>
            </w:tabs>
            <w:rPr/>
          </w:pPr>
          <w:hyperlink w:anchor="__RefHeading___Toc404023_1738255347">
            <w:r>
              <w:rPr>
                <w:webHidden/>
                <w:rStyle w:val="IndexLink"/>
                <w:rtl w:val="true"/>
              </w:rPr>
              <w:t>أعقاب محمّد بن جعفر الشاعر بن محمّد بن زید الشهید</w:t>
            </w:r>
            <w:r>
              <w:rPr>
                <w:rStyle w:val="IndexLink"/>
                <w:rtl w:val="true"/>
              </w:rPr>
              <w:tab/>
            </w:r>
            <w:r>
              <w:rPr>
                <w:rStyle w:val="IndexLink"/>
              </w:rPr>
              <w:t>656</w:t>
            </w:r>
          </w:hyperlink>
        </w:p>
        <w:p>
          <w:pPr>
            <w:pStyle w:val="Contents3"/>
            <w:tabs>
              <w:tab w:val="clear" w:pos="8459"/>
              <w:tab w:val="right" w:pos="9026" w:leader="dot"/>
            </w:tabs>
            <w:rPr/>
          </w:pPr>
          <w:hyperlink w:anchor="__RefHeading___Toc404025_1738255347">
            <w:r>
              <w:rPr>
                <w:webHidden/>
                <w:rStyle w:val="IndexLink"/>
                <w:rtl w:val="true"/>
              </w:rPr>
              <w:t>أعقاب علی الحمّانی بن محمّد بن جعفر الشاعر</w:t>
            </w:r>
            <w:r>
              <w:rPr>
                <w:rStyle w:val="IndexLink"/>
                <w:rtl w:val="true"/>
              </w:rPr>
              <w:tab/>
            </w:r>
            <w:r>
              <w:rPr>
                <w:rStyle w:val="IndexLink"/>
              </w:rPr>
              <w:t>656</w:t>
            </w:r>
          </w:hyperlink>
        </w:p>
        <w:p>
          <w:pPr>
            <w:pStyle w:val="Contents3"/>
            <w:tabs>
              <w:tab w:val="clear" w:pos="8459"/>
              <w:tab w:val="right" w:pos="9026" w:leader="dot"/>
            </w:tabs>
            <w:rPr/>
          </w:pPr>
          <w:hyperlink w:anchor="__RefHeading___Toc404027_1738255347">
            <w:r>
              <w:rPr>
                <w:webHidden/>
                <w:rStyle w:val="IndexLink"/>
                <w:rtl w:val="true"/>
              </w:rPr>
              <w:t>أعقاب محمّد بن علی الحمّانی</w:t>
            </w:r>
            <w:r>
              <w:rPr>
                <w:rStyle w:val="IndexLink"/>
                <w:rtl w:val="true"/>
              </w:rPr>
              <w:tab/>
            </w:r>
            <w:r>
              <w:rPr>
                <w:rStyle w:val="IndexLink"/>
              </w:rPr>
              <w:t>657</w:t>
            </w:r>
          </w:hyperlink>
        </w:p>
        <w:p>
          <w:pPr>
            <w:pStyle w:val="Contents3"/>
            <w:tabs>
              <w:tab w:val="clear" w:pos="8459"/>
              <w:tab w:val="right" w:pos="9026" w:leader="dot"/>
            </w:tabs>
            <w:rPr/>
          </w:pPr>
          <w:hyperlink w:anchor="__RefHeading___Toc404029_1738255347">
            <w:r>
              <w:rPr>
                <w:webHidden/>
                <w:rStyle w:val="IndexLink"/>
                <w:rtl w:val="true"/>
              </w:rPr>
              <w:t>أعقاب زید بن علی الحمّانی</w:t>
            </w:r>
            <w:r>
              <w:rPr>
                <w:rStyle w:val="IndexLink"/>
                <w:rtl w:val="true"/>
              </w:rPr>
              <w:tab/>
            </w:r>
            <w:r>
              <w:rPr>
                <w:rStyle w:val="IndexLink"/>
              </w:rPr>
              <w:t>657</w:t>
            </w:r>
          </w:hyperlink>
        </w:p>
        <w:p>
          <w:pPr>
            <w:pStyle w:val="Contents3"/>
            <w:tabs>
              <w:tab w:val="clear" w:pos="8459"/>
              <w:tab w:val="right" w:pos="9026" w:leader="dot"/>
            </w:tabs>
            <w:rPr/>
          </w:pPr>
          <w:hyperlink w:anchor="__RefHeading___Toc404031_1738255347">
            <w:r>
              <w:rPr>
                <w:webHidden/>
                <w:rStyle w:val="IndexLink"/>
                <w:rtl w:val="true"/>
              </w:rPr>
              <w:t>أعقاب علی غراب بن یحیی بن علی</w:t>
            </w:r>
            <w:r>
              <w:rPr>
                <w:rStyle w:val="IndexLink"/>
                <w:rtl w:val="true"/>
              </w:rPr>
              <w:tab/>
            </w:r>
            <w:r>
              <w:rPr>
                <w:rStyle w:val="IndexLink"/>
              </w:rPr>
              <w:t>657</w:t>
            </w:r>
          </w:hyperlink>
        </w:p>
        <w:p>
          <w:pPr>
            <w:pStyle w:val="Contents3"/>
            <w:tabs>
              <w:tab w:val="clear" w:pos="8459"/>
              <w:tab w:val="right" w:pos="9026" w:leader="dot"/>
            </w:tabs>
            <w:rPr/>
          </w:pPr>
          <w:hyperlink w:anchor="__RefHeading___Toc404033_1738255347">
            <w:r>
              <w:rPr>
                <w:webHidden/>
                <w:rStyle w:val="IndexLink"/>
                <w:rtl w:val="true"/>
              </w:rPr>
              <w:t>أعقاب السیّد أحمد القزوینی</w:t>
            </w:r>
            <w:r>
              <w:rPr>
                <w:rStyle w:val="IndexLink"/>
                <w:rtl w:val="true"/>
              </w:rPr>
              <w:tab/>
            </w:r>
            <w:r>
              <w:rPr>
                <w:rStyle w:val="IndexLink"/>
              </w:rPr>
              <w:t>658</w:t>
            </w:r>
          </w:hyperlink>
        </w:p>
        <w:p>
          <w:pPr>
            <w:pStyle w:val="Contents3"/>
            <w:tabs>
              <w:tab w:val="clear" w:pos="8459"/>
              <w:tab w:val="right" w:pos="9026" w:leader="dot"/>
            </w:tabs>
            <w:rPr/>
          </w:pPr>
          <w:hyperlink w:anchor="__RefHeading___Toc404035_1738255347">
            <w:r>
              <w:rPr>
                <w:webHidden/>
                <w:rStyle w:val="IndexLink"/>
                <w:rtl w:val="true"/>
              </w:rPr>
              <w:t>أعقاب السیّد باقر بن أحمد القزوینی</w:t>
            </w:r>
            <w:r>
              <w:rPr>
                <w:rStyle w:val="IndexLink"/>
                <w:rtl w:val="true"/>
              </w:rPr>
              <w:tab/>
            </w:r>
            <w:r>
              <w:rPr>
                <w:rStyle w:val="IndexLink"/>
              </w:rPr>
              <w:t>658</w:t>
            </w:r>
          </w:hyperlink>
        </w:p>
        <w:p>
          <w:pPr>
            <w:pStyle w:val="Contents3"/>
            <w:tabs>
              <w:tab w:val="clear" w:pos="8459"/>
              <w:tab w:val="right" w:pos="9026" w:leader="dot"/>
            </w:tabs>
            <w:rPr/>
          </w:pPr>
          <w:hyperlink w:anchor="__RefHeading___Toc404037_1738255347">
            <w:r>
              <w:rPr>
                <w:webHidden/>
                <w:rStyle w:val="IndexLink"/>
                <w:rtl w:val="true"/>
              </w:rPr>
              <w:t>أعقاب السیّد حسن بن أحمد القزوینی</w:t>
            </w:r>
            <w:r>
              <w:rPr>
                <w:rStyle w:val="IndexLink"/>
                <w:rtl w:val="true"/>
              </w:rPr>
              <w:tab/>
            </w:r>
            <w:r>
              <w:rPr>
                <w:rStyle w:val="IndexLink"/>
              </w:rPr>
              <w:t>658</w:t>
            </w:r>
          </w:hyperlink>
        </w:p>
        <w:p>
          <w:pPr>
            <w:pStyle w:val="Contents3"/>
            <w:tabs>
              <w:tab w:val="clear" w:pos="8459"/>
              <w:tab w:val="right" w:pos="9026" w:leader="dot"/>
            </w:tabs>
            <w:rPr/>
          </w:pPr>
          <w:hyperlink w:anchor="__RefHeading___Toc404039_1738255347">
            <w:r>
              <w:rPr>
                <w:webHidden/>
                <w:rStyle w:val="IndexLink"/>
                <w:rtl w:val="true"/>
              </w:rPr>
              <w:t>أعقاب السیّد محمّد بن الأمیر القاسم بن محمّد الباقر</w:t>
            </w:r>
            <w:r>
              <w:rPr>
                <w:rStyle w:val="IndexLink"/>
                <w:rtl w:val="true"/>
              </w:rPr>
              <w:tab/>
            </w:r>
            <w:r>
              <w:rPr>
                <w:rStyle w:val="IndexLink"/>
              </w:rPr>
              <w:t>659</w:t>
            </w:r>
          </w:hyperlink>
        </w:p>
        <w:p>
          <w:pPr>
            <w:pStyle w:val="Contents3"/>
            <w:tabs>
              <w:tab w:val="clear" w:pos="8459"/>
              <w:tab w:val="right" w:pos="9026" w:leader="dot"/>
            </w:tabs>
            <w:rPr/>
          </w:pPr>
          <w:hyperlink w:anchor="__RefHeading___Toc404041_1738255347">
            <w:r>
              <w:rPr>
                <w:webHidden/>
                <w:rStyle w:val="IndexLink"/>
                <w:rtl w:val="true"/>
              </w:rPr>
              <w:t>أعقاب السیّد محمّد رضا بن الأمیر القاسم بن محمّد الباقر</w:t>
            </w:r>
            <w:r>
              <w:rPr>
                <w:rStyle w:val="IndexLink"/>
                <w:rtl w:val="true"/>
              </w:rPr>
              <w:tab/>
            </w:r>
            <w:r>
              <w:rPr>
                <w:rStyle w:val="IndexLink"/>
              </w:rPr>
              <w:t>659</w:t>
            </w:r>
          </w:hyperlink>
        </w:p>
        <w:p>
          <w:pPr>
            <w:pStyle w:val="Contents3"/>
            <w:tabs>
              <w:tab w:val="clear" w:pos="8459"/>
              <w:tab w:val="right" w:pos="9026" w:leader="dot"/>
            </w:tabs>
            <w:rPr/>
          </w:pPr>
          <w:hyperlink w:anchor="__RefHeading___Toc404043_1738255347">
            <w:r>
              <w:rPr>
                <w:webHidden/>
                <w:rStyle w:val="IndexLink"/>
                <w:rtl w:val="true"/>
              </w:rPr>
              <w:t>أعقاب علی بن أبی الحسین بن علی بن زید بن علی غراب</w:t>
            </w:r>
            <w:r>
              <w:rPr>
                <w:rStyle w:val="IndexLink"/>
                <w:rtl w:val="true"/>
              </w:rPr>
              <w:tab/>
            </w:r>
            <w:r>
              <w:rPr>
                <w:rStyle w:val="IndexLink"/>
              </w:rPr>
              <w:t>659</w:t>
            </w:r>
          </w:hyperlink>
        </w:p>
        <w:p>
          <w:pPr>
            <w:pStyle w:val="Contents3"/>
            <w:tabs>
              <w:tab w:val="clear" w:pos="8459"/>
              <w:tab w:val="right" w:pos="9026" w:leader="dot"/>
            </w:tabs>
            <w:rPr/>
          </w:pPr>
          <w:hyperlink w:anchor="__RefHeading___Toc404045_1738255347">
            <w:r>
              <w:rPr>
                <w:webHidden/>
                <w:rStyle w:val="IndexLink"/>
                <w:rtl w:val="true"/>
              </w:rPr>
              <w:t>أعقاب یحیی بن علی غراب</w:t>
            </w:r>
            <w:r>
              <w:rPr>
                <w:rStyle w:val="IndexLink"/>
                <w:rtl w:val="true"/>
              </w:rPr>
              <w:tab/>
            </w:r>
            <w:r>
              <w:rPr>
                <w:rStyle w:val="IndexLink"/>
              </w:rPr>
              <w:t>660</w:t>
            </w:r>
          </w:hyperlink>
        </w:p>
        <w:p>
          <w:pPr>
            <w:pStyle w:val="Contents3"/>
            <w:tabs>
              <w:tab w:val="clear" w:pos="8459"/>
              <w:tab w:val="right" w:pos="9026" w:leader="dot"/>
            </w:tabs>
            <w:rPr/>
          </w:pPr>
          <w:hyperlink w:anchor="__RefHeading___Toc404047_1738255347">
            <w:r>
              <w:rPr>
                <w:webHidden/>
                <w:rStyle w:val="IndexLink"/>
                <w:rtl w:val="true"/>
              </w:rPr>
              <w:t>أعقاب الحسن بیرة بن یحیی بن علی بن محمّد</w:t>
            </w:r>
            <w:r>
              <w:rPr>
                <w:rStyle w:val="IndexLink"/>
                <w:rtl w:val="true"/>
              </w:rPr>
              <w:tab/>
            </w:r>
            <w:r>
              <w:rPr>
                <w:rStyle w:val="IndexLink"/>
              </w:rPr>
              <w:t>660</w:t>
            </w:r>
          </w:hyperlink>
        </w:p>
        <w:p>
          <w:pPr>
            <w:pStyle w:val="Contents3"/>
            <w:tabs>
              <w:tab w:val="clear" w:pos="8459"/>
              <w:tab w:val="right" w:pos="9026" w:leader="dot"/>
            </w:tabs>
            <w:rPr/>
          </w:pPr>
          <w:hyperlink w:anchor="__RefHeading___Toc404049_1738255347">
            <w:r>
              <w:rPr>
                <w:webHidden/>
                <w:rStyle w:val="IndexLink"/>
                <w:rtl w:val="true"/>
              </w:rPr>
              <w:t>أعقاب علی بن علی بن محمّد بن أحمد</w:t>
            </w:r>
            <w:r>
              <w:rPr>
                <w:rStyle w:val="IndexLink"/>
                <w:rtl w:val="true"/>
              </w:rPr>
              <w:tab/>
            </w:r>
            <w:r>
              <w:rPr>
                <w:rStyle w:val="IndexLink"/>
              </w:rPr>
              <w:t>660</w:t>
            </w:r>
          </w:hyperlink>
        </w:p>
        <w:p>
          <w:pPr>
            <w:pStyle w:val="Contents3"/>
            <w:tabs>
              <w:tab w:val="clear" w:pos="8459"/>
              <w:tab w:val="right" w:pos="9026" w:leader="dot"/>
            </w:tabs>
            <w:rPr/>
          </w:pPr>
          <w:hyperlink w:anchor="__RefHeading___Toc404051_1738255347">
            <w:r>
              <w:rPr>
                <w:webHidden/>
                <w:rStyle w:val="IndexLink"/>
                <w:rtl w:val="true"/>
              </w:rPr>
              <w:t>أعقاب محمّد الکوفی بن محمّد بن أحمد بن محمّد بن زید الزاهد</w:t>
            </w:r>
            <w:r>
              <w:rPr>
                <w:rStyle w:val="IndexLink"/>
                <w:rtl w:val="true"/>
              </w:rPr>
              <w:tab/>
            </w:r>
            <w:r>
              <w:rPr>
                <w:rStyle w:val="IndexLink"/>
              </w:rPr>
              <w:t>662</w:t>
            </w:r>
          </w:hyperlink>
        </w:p>
        <w:p>
          <w:pPr>
            <w:pStyle w:val="Contents3"/>
            <w:tabs>
              <w:tab w:val="clear" w:pos="8459"/>
              <w:tab w:val="right" w:pos="9026" w:leader="dot"/>
            </w:tabs>
            <w:rPr/>
          </w:pPr>
          <w:hyperlink w:anchor="__RefHeading___Toc404053_1738255347">
            <w:r>
              <w:rPr>
                <w:webHidden/>
                <w:rStyle w:val="IndexLink"/>
                <w:rtl w:val="true"/>
              </w:rPr>
              <w:t>أعقاب علی بن محمّد بن زید الزاهد</w:t>
            </w:r>
            <w:r>
              <w:rPr>
                <w:rStyle w:val="IndexLink"/>
                <w:rtl w:val="true"/>
              </w:rPr>
              <w:tab/>
            </w:r>
            <w:r>
              <w:rPr>
                <w:rStyle w:val="IndexLink"/>
              </w:rPr>
              <w:t>662</w:t>
            </w:r>
          </w:hyperlink>
        </w:p>
        <w:p>
          <w:pPr>
            <w:pStyle w:val="Contents3"/>
            <w:tabs>
              <w:tab w:val="clear" w:pos="8459"/>
              <w:tab w:val="right" w:pos="9026" w:leader="dot"/>
            </w:tabs>
            <w:rPr/>
          </w:pPr>
          <w:hyperlink w:anchor="__RefHeading___Toc404055_1738255347">
            <w:r>
              <w:rPr>
                <w:webHidden/>
                <w:rStyle w:val="IndexLink"/>
                <w:rtl w:val="true"/>
              </w:rPr>
              <w:t>أعقاب الحسین بن محمّد بن زید الزاهد</w:t>
            </w:r>
            <w:r>
              <w:rPr>
                <w:rStyle w:val="IndexLink"/>
                <w:rtl w:val="true"/>
              </w:rPr>
              <w:tab/>
            </w:r>
            <w:r>
              <w:rPr>
                <w:rStyle w:val="IndexLink"/>
              </w:rPr>
              <w:t>662</w:t>
            </w:r>
          </w:hyperlink>
        </w:p>
        <w:p>
          <w:pPr>
            <w:pStyle w:val="Contents3"/>
            <w:tabs>
              <w:tab w:val="clear" w:pos="8459"/>
              <w:tab w:val="right" w:pos="9026" w:leader="dot"/>
            </w:tabs>
            <w:rPr/>
          </w:pPr>
          <w:hyperlink w:anchor="__RefHeading___Toc404057_1738255347">
            <w:r>
              <w:rPr>
                <w:webHidden/>
                <w:rStyle w:val="IndexLink"/>
                <w:rtl w:val="true"/>
              </w:rPr>
              <w:t>أعقاب داود بن محمّد بن جعفر بن محمّد بن زید الشهید</w:t>
            </w:r>
            <w:r>
              <w:rPr>
                <w:rStyle w:val="IndexLink"/>
                <w:rtl w:val="true"/>
              </w:rPr>
              <w:tab/>
            </w:r>
            <w:r>
              <w:rPr>
                <w:rStyle w:val="IndexLink"/>
              </w:rPr>
              <w:t>662</w:t>
            </w:r>
          </w:hyperlink>
        </w:p>
        <w:p>
          <w:pPr>
            <w:pStyle w:val="Contents3"/>
            <w:tabs>
              <w:tab w:val="clear" w:pos="8459"/>
              <w:tab w:val="right" w:pos="9026" w:leader="dot"/>
            </w:tabs>
            <w:rPr/>
          </w:pPr>
          <w:hyperlink w:anchor="__RefHeading___Toc404059_1738255347">
            <w:r>
              <w:rPr>
                <w:webHidden/>
                <w:rStyle w:val="IndexLink"/>
                <w:rtl w:val="true"/>
              </w:rPr>
              <w:t>أعقاب أحمد السکین بن جعفر بن محمّد بن زید الشهید</w:t>
            </w:r>
            <w:r>
              <w:rPr>
                <w:rStyle w:val="IndexLink"/>
                <w:rtl w:val="true"/>
              </w:rPr>
              <w:tab/>
            </w:r>
            <w:r>
              <w:rPr>
                <w:rStyle w:val="IndexLink"/>
              </w:rPr>
              <w:t>663</w:t>
            </w:r>
          </w:hyperlink>
        </w:p>
        <w:p>
          <w:pPr>
            <w:pStyle w:val="Contents3"/>
            <w:tabs>
              <w:tab w:val="clear" w:pos="8459"/>
              <w:tab w:val="right" w:pos="9026" w:leader="dot"/>
            </w:tabs>
            <w:rPr/>
          </w:pPr>
          <w:hyperlink w:anchor="__RefHeading___Toc404061_1738255347">
            <w:r>
              <w:rPr>
                <w:webHidden/>
                <w:rStyle w:val="IndexLink"/>
                <w:rtl w:val="true"/>
              </w:rPr>
              <w:t>أعقاب محمّد الأکبر بن أحمد السکین</w:t>
            </w:r>
            <w:r>
              <w:rPr>
                <w:rStyle w:val="IndexLink"/>
                <w:rtl w:val="true"/>
              </w:rPr>
              <w:tab/>
            </w:r>
            <w:r>
              <w:rPr>
                <w:rStyle w:val="IndexLink"/>
              </w:rPr>
              <w:t>663</w:t>
            </w:r>
          </w:hyperlink>
        </w:p>
        <w:p>
          <w:pPr>
            <w:pStyle w:val="Contents3"/>
            <w:tabs>
              <w:tab w:val="clear" w:pos="8459"/>
              <w:tab w:val="right" w:pos="9026" w:leader="dot"/>
            </w:tabs>
            <w:rPr/>
          </w:pPr>
          <w:hyperlink w:anchor="__RefHeading___Toc404063_1738255347">
            <w:r>
              <w:rPr>
                <w:webHidden/>
                <w:rStyle w:val="IndexLink"/>
                <w:rtl w:val="true"/>
              </w:rPr>
              <w:t>أعقاب محمّد الأصغر بن أحمد السکین</w:t>
            </w:r>
            <w:r>
              <w:rPr>
                <w:rStyle w:val="IndexLink"/>
                <w:rtl w:val="true"/>
              </w:rPr>
              <w:tab/>
            </w:r>
            <w:r>
              <w:rPr>
                <w:rStyle w:val="IndexLink"/>
              </w:rPr>
              <w:t>664</w:t>
            </w:r>
          </w:hyperlink>
        </w:p>
        <w:p>
          <w:pPr>
            <w:pStyle w:val="Contents3"/>
            <w:tabs>
              <w:tab w:val="clear" w:pos="8459"/>
              <w:tab w:val="right" w:pos="9026" w:leader="dot"/>
            </w:tabs>
            <w:rPr/>
          </w:pPr>
          <w:hyperlink w:anchor="__RefHeading___Toc404065_1738255347">
            <w:r>
              <w:rPr>
                <w:webHidden/>
                <w:rStyle w:val="IndexLink"/>
                <w:rtl w:val="true"/>
              </w:rPr>
              <w:t>أعقاب علی بن أحمد السکین</w:t>
            </w:r>
            <w:r>
              <w:rPr>
                <w:rStyle w:val="IndexLink"/>
                <w:rtl w:val="true"/>
              </w:rPr>
              <w:tab/>
            </w:r>
            <w:r>
              <w:rPr>
                <w:rStyle w:val="IndexLink"/>
              </w:rPr>
              <w:t>665</w:t>
            </w:r>
          </w:hyperlink>
        </w:p>
        <w:p>
          <w:pPr>
            <w:pStyle w:val="Contents3"/>
            <w:tabs>
              <w:tab w:val="clear" w:pos="8459"/>
              <w:tab w:val="right" w:pos="9026" w:leader="dot"/>
            </w:tabs>
            <w:rPr/>
          </w:pPr>
          <w:hyperlink w:anchor="__RefHeading___Toc404067_1738255347">
            <w:r>
              <w:rPr>
                <w:webHidden/>
                <w:rStyle w:val="IndexLink"/>
                <w:rtl w:val="true"/>
              </w:rPr>
              <w:t>أعقاب جعفر بن أحمد السکین</w:t>
            </w:r>
            <w:r>
              <w:rPr>
                <w:rStyle w:val="IndexLink"/>
                <w:rtl w:val="true"/>
              </w:rPr>
              <w:tab/>
            </w:r>
            <w:r>
              <w:rPr>
                <w:rStyle w:val="IndexLink"/>
              </w:rPr>
              <w:t>665</w:t>
            </w:r>
          </w:hyperlink>
        </w:p>
        <w:p>
          <w:pPr>
            <w:pStyle w:val="Contents3"/>
            <w:tabs>
              <w:tab w:val="clear" w:pos="8459"/>
              <w:tab w:val="right" w:pos="9026" w:leader="dot"/>
            </w:tabs>
            <w:rPr/>
          </w:pPr>
          <w:hyperlink w:anchor="__RefHeading___Toc404069_1738255347">
            <w:r>
              <w:rPr>
                <w:webHidden/>
                <w:rStyle w:val="IndexLink"/>
                <w:rtl w:val="true"/>
              </w:rPr>
              <w:t>أعقاب محمّد بن علی بن جعفر بن أحمد السکین</w:t>
            </w:r>
            <w:r>
              <w:rPr>
                <w:rStyle w:val="IndexLink"/>
                <w:rtl w:val="true"/>
              </w:rPr>
              <w:tab/>
            </w:r>
            <w:r>
              <w:rPr>
                <w:rStyle w:val="IndexLink"/>
              </w:rPr>
              <w:t>665</w:t>
            </w:r>
          </w:hyperlink>
        </w:p>
        <w:p>
          <w:pPr>
            <w:pStyle w:val="Contents3"/>
            <w:tabs>
              <w:tab w:val="clear" w:pos="8459"/>
              <w:tab w:val="right" w:pos="9026" w:leader="dot"/>
            </w:tabs>
            <w:rPr/>
          </w:pPr>
          <w:hyperlink w:anchor="__RefHeading___Toc404071_1738255347">
            <w:r>
              <w:rPr>
                <w:webHidden/>
                <w:rStyle w:val="IndexLink"/>
                <w:rtl w:val="true"/>
              </w:rPr>
              <w:t>أعقاب القاسم بن جعفر بن محمّد بن زید الشهید</w:t>
            </w:r>
            <w:r>
              <w:rPr>
                <w:rStyle w:val="IndexLink"/>
                <w:rtl w:val="true"/>
              </w:rPr>
              <w:tab/>
            </w:r>
            <w:r>
              <w:rPr>
                <w:rStyle w:val="IndexLink"/>
              </w:rPr>
              <w:t>667</w:t>
            </w:r>
          </w:hyperlink>
        </w:p>
        <w:p>
          <w:pPr>
            <w:pStyle w:val="Contents3"/>
            <w:tabs>
              <w:tab w:val="clear" w:pos="8459"/>
              <w:tab w:val="right" w:pos="9026" w:leader="dot"/>
            </w:tabs>
            <w:rPr/>
          </w:pPr>
          <w:hyperlink w:anchor="__RefHeading___Toc404073_1738255347">
            <w:r>
              <w:rPr>
                <w:webHidden/>
                <w:rStyle w:val="IndexLink"/>
                <w:rtl w:val="true"/>
              </w:rPr>
              <w:t>أعقاب موسی بن جعفر بن محمّد بن زید الشهید</w:t>
            </w:r>
            <w:r>
              <w:rPr>
                <w:rStyle w:val="IndexLink"/>
                <w:rtl w:val="true"/>
              </w:rPr>
              <w:tab/>
            </w:r>
            <w:r>
              <w:rPr>
                <w:rStyle w:val="IndexLink"/>
              </w:rPr>
              <w:t>668</w:t>
            </w:r>
          </w:hyperlink>
        </w:p>
        <w:p>
          <w:pPr>
            <w:pStyle w:val="Contents3"/>
            <w:tabs>
              <w:tab w:val="clear" w:pos="8459"/>
              <w:tab w:val="right" w:pos="9026" w:leader="dot"/>
            </w:tabs>
            <w:rPr/>
          </w:pPr>
          <w:hyperlink w:anchor="__RefHeading___Toc404075_1738255347">
            <w:r>
              <w:rPr>
                <w:webHidden/>
                <w:rStyle w:val="IndexLink"/>
                <w:rtl w:val="true"/>
              </w:rPr>
              <w:t>آل زید الشهید</w:t>
            </w:r>
            <w:r>
              <w:rPr>
                <w:rStyle w:val="IndexLink"/>
                <w:rtl w:val="true"/>
              </w:rPr>
              <w:tab/>
            </w:r>
            <w:r>
              <w:rPr>
                <w:rStyle w:val="IndexLink"/>
              </w:rPr>
              <w:t>668</w:t>
            </w:r>
          </w:hyperlink>
        </w:p>
        <w:p>
          <w:pPr>
            <w:pStyle w:val="Contents2"/>
            <w:tabs>
              <w:tab w:val="clear" w:pos="8743"/>
              <w:tab w:val="right" w:pos="9026" w:leader="dot"/>
            </w:tabs>
            <w:rPr/>
          </w:pPr>
          <w:hyperlink w:anchor="__RefHeading___Toc404077_1738255347">
            <w:r>
              <w:rPr>
                <w:webHidden/>
                <w:rStyle w:val="IndexLink"/>
                <w:rtl w:val="true"/>
              </w:rPr>
              <w:t>فهرس الکتاب</w:t>
            </w:r>
            <w:r>
              <w:rPr>
                <w:rStyle w:val="IndexLink"/>
                <w:rtl w:val="true"/>
              </w:rPr>
              <w:tab/>
            </w:r>
            <w:r>
              <w:rPr>
                <w:rStyle w:val="IndexLink"/>
              </w:rPr>
              <w:t>670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55_155356"/>
      <w:bookmarkStart w:id="1" w:name="pg14055_155356"/>
      <w:bookmarkEnd w:id="1"/>
    </w:p>
    <w:p>
      <w:pPr>
        <w:pStyle w:val="Heading2"/>
        <w:numPr>
          <w:ilvl w:val="1"/>
          <w:numId w:val="1"/>
        </w:numPr>
        <w:rPr/>
      </w:pPr>
      <w:bookmarkStart w:id="2" w:name="pg14055_155356"/>
      <w:bookmarkStart w:id="3" w:name="__RefHeading___Toc401893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سیدمهدی،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اعقاب‌الحسینیه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الرجایی‌الموسوی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عاشوراء،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الموسوعه النسبیه؛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7263</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سوم،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نسب‌شناسی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۱۰۸۲۴۵۴</w:t>
      </w:r>
    </w:p>
    <w:p>
      <w:pPr>
        <w:pStyle w:val="BookText"/>
        <w:rPr/>
      </w:pPr>
      <w:r>
        <w:rPr>
          <w:rFonts w:ascii="IRNazanin" w:hAnsi="IRNazanin" w:eastAsia="IRNazanin"/>
          <w:color w:val="111111"/>
          <w:sz w:val="28"/>
          <w:sz w:val="28"/>
          <w:szCs w:val="28"/>
          <w:rtl w:val="true"/>
          <w:lang w:bidi="fa-IR"/>
        </w:rPr>
        <w:t>المعقبون من آل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اعقاب‌الحسینیه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العقیلیه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الرجایی‌الموسوی</w:t>
      </w:r>
      <w:bookmarkStart w:id="5" w:name="pg14055_155360"/>
    </w:p>
    <w:p>
      <w:pPr>
        <w:pStyle w:val="Heading2"/>
        <w:numPr>
          <w:ilvl w:val="1"/>
          <w:numId w:val="1"/>
        </w:numPr>
        <w:rPr/>
      </w:pPr>
      <w:bookmarkStart w:id="6" w:name="__RefHeading___Toc401895_1738255347"/>
      <w:bookmarkStart w:id="7" w:name="_Toc2"/>
      <w:bookmarkEnd w:id="5"/>
      <w:bookmarkEnd w:id="6"/>
      <w:r>
        <w:rPr>
          <w:rtl w:val="true"/>
        </w:rPr>
        <w:t>الفصل الثانی</w:t>
      </w:r>
      <w:r>
        <w:rPr>
          <w:rtl w:val="true"/>
        </w:rPr>
        <w:t xml:space="preserve">: </w:t>
      </w:r>
      <w:r>
        <w:rPr>
          <w:rtl w:val="true"/>
        </w:rPr>
        <w:t>فی أعقاب الامام الحسین علیه السّلام</w:t>
      </w:r>
      <w:bookmarkEnd w:id="7"/>
    </w:p>
    <w:p>
      <w:pPr>
        <w:pStyle w:val="Heading3"/>
        <w:numPr>
          <w:ilvl w:val="2"/>
          <w:numId w:val="1"/>
        </w:numPr>
        <w:rPr/>
      </w:pPr>
      <w:bookmarkStart w:id="8" w:name="__RefHeading___Toc401897_1738255347"/>
      <w:bookmarkStart w:id="9" w:name="_Toc3"/>
      <w:bookmarkEnd w:id="8"/>
      <w:r>
        <w:rPr>
          <w:rtl w:val="true"/>
        </w:rPr>
        <w:t>ترجمة الامام الحسین علیه السّلام</w:t>
      </w:r>
      <w:bookmarkEnd w:id="9"/>
    </w:p>
    <w:p>
      <w:pPr>
        <w:pStyle w:val="Heading4"/>
        <w:numPr>
          <w:ilvl w:val="3"/>
          <w:numId w:val="1"/>
        </w:numPr>
        <w:rPr/>
      </w:pPr>
      <w:bookmarkStart w:id="10" w:name="__RefHeading___Toc401899_173825534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أمّا الامام أبو عبد اللّه الحسین السبط الشهید بن علی بن أبی طالب علیهما السّلام، فقال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شهید کربلاء، أحد سیّدی شباب أهل الجنّة، و أحد الخمسة هم أهل العباء، و أحد المباهل بهم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فاطمة الزهراء البتول علیها السّلام بنت محمّد رسول اللّه صلّی اللّه علیه و اله، و أمّها خدیجة بنت خویلد بن أسد بن 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بالمدینة فی شعبان سنة أربع من الهجرة، و قتل مظلوما بکربلاء بناحیة نینوی بشاطیء الفرات، یوم الجمعة قبل الزوال للعاشر من المحرّم سنة احدی و ستّین، و قبره فی الموضع الذی قتل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امّ الفضل بنت الحارث امّ ولد العبّاس أنّها دخلت علی رسول اللّه صلّی اللّه علیه و اله،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رأیت حلما منکرا اللیلة،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قطعة من جسدک قطعت و وضعت فی حجری، فقال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 رأیت، تلد فاطمة غلاما فیکون فی حجرک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فاطمة الحسین علیهما السّلام و کان فی حجری، فدخلت به یوما علی رسول اللّه صلّی اللّه علیه و اله فوضعته فی حجره، ثمّ حانت منّی التفاتة، فرأیت رسول اللّه صلّی اللّه علیه و اله و عیناه تفیضان بالدموع،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أفدیک بأبی أنا و أمی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فأخبرنی أنّ امّتی یقتل ابنی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أتانی بتربة من تربته حمراء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أربع من الهجرة، و قتل سنة احدی و ستّین، و کان بین ولادة أخیه الحسن علیه السّلام و الحمل به خمسون یوما،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أرضعته امّ الفضل زوجة العبّاس بن عبد المطّلب بلبن قثم 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معاویة قد نقض شرط الحسن بن علی علیهما السّلام بعد موته و بایع لابنه یزید لعنه اللّه، و امتنع الحسین علیه السّلام من بیعته، و أعمل معاویة الحیلة حتّی أوهم الناس أنّه بایعه، و بقی علی ذلک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أراده یزید لعنه اللّه علی البیعة، و کتب بذلک إلی الولید بن عتبة بن أبی سفیان عامله علی المدینة، فلم یبایعه و خرج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تسامع أهل الکوفة بذلک، فأرسلوا إلی الحسین علیه السّلام و غرّوه من نفسه، فأرسل إلیهم ابن عمّه مسلم بن عقیل بن أبی طالب سلام اللّه علیه، فبایعه ثمانیة عشر ألفا، فأرسل إلی الحسین علیه السّلام یخبره بذلک، فتوجّه إلی العراق، و اتّصل به خبر قتل مسلم بن عقیل فی الطریق، فأراد الرجوع، فامتنع بنو عقیل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حتّی قارب الکوفة، فلقیه الحرّ بن یزید الریاحی فی ألف فارس، فأراد إدخاله الکوفة، فامتنع و عدل نحو الشام قاصدا إلی یزید بن معاویة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 إلی کربلاء منعوه من المسیر، و أرسلوا ثلاثین ألفا علیهم عمر بن سعد بن أبی وقّاص، و أرادوه علی دخول الکوفة و النزول علی حکم عبید اللّه بن زیاد لعنه اللّه، فامتنع و اختار المضی نحو یزید لعنه اللّه بالشام، فمنعوه ثمّ ناجزوه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هو و أصحابه و أهل بیته فی عاشر المحرّم سنة احدی و ستّین، و حملوا نساءه و أطفاله و رأسه و رؤوس أصحابه و أهل بیته إلی الکوفة، ثمّ منها إلی الشام، و وجد به یوم قتل سبعون جراحا، و کان آخر أهل بیته و أصحابه 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الذی أجهز علیه،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الضبابی لعنه اللّه تعالی،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یزد الأصبحی، و الصحیح أنّه سنان بن أنس النخعی، و فی ذلک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رزیة عدلت حسینا غداة تبیره کفّا سنان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هو و أخوه الحسن علیهما السّلام یخضبان بالوسمة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12" w:name="pg14055_155364"/>
    </w:p>
    <w:p>
      <w:pPr>
        <w:pStyle w:val="Heading4"/>
        <w:numPr>
          <w:ilvl w:val="3"/>
          <w:numId w:val="1"/>
        </w:numPr>
        <w:rPr/>
      </w:pPr>
      <w:bookmarkStart w:id="13" w:name="__RefHeading___Toc401901_1738255347"/>
      <w:bookmarkStart w:id="14" w:name="_Toc5"/>
      <w:bookmarkEnd w:id="12"/>
      <w:bookmarkEnd w:id="13"/>
      <w:r>
        <w:rPr>
          <w:rtl w:val="true"/>
        </w:rPr>
        <w:t>أعقاب الامام الحسین علیه السّلام</w:t>
      </w:r>
      <w:bookmarkEnd w:id="14"/>
    </w:p>
    <w:p>
      <w:pPr>
        <w:pStyle w:val="BookText"/>
        <w:rPr/>
      </w:pPr>
      <w:r>
        <w:rPr>
          <w:rFonts w:ascii="IRNazanin" w:hAnsi="IRNazanin" w:eastAsia="IRNazanin"/>
          <w:color w:val="111111"/>
          <w:sz w:val="28"/>
          <w:sz w:val="28"/>
          <w:szCs w:val="28"/>
          <w:rtl w:val="true"/>
          <w:lang w:bidi="fa-IR"/>
        </w:rPr>
        <w:t>و أعقب الامام الحسین علیه السّلام من ثمانیة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 شهد بالطفّ و قتل بها، امّه لیلی بنت أبی مرّة بن عروة بن مسعود بن مغیث بن مالک بن کعب بن عمرو بن مسعود بن عوف بن قصی الثقفی، و امّ لیلی میمونة بنت أبی سفیان بن حرب، و لهذا دعاه أهل الشام إلی الأمان،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رحما بیزید، و یریدون رحم میمونة، فقال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لقرابة رسول اللّه صلّی اللّه علیه و اله أحقّ بالرعایة من قرابة یزید بن معاویة، ثمّ شدّ علیهم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بن الحسین بن علی أنا و بیت اللّه أولی بالنبی</w:t>
      </w:r>
    </w:p>
    <w:p>
      <w:pPr>
        <w:pStyle w:val="BookText"/>
        <w:rPr/>
      </w:pPr>
      <w:r>
        <w:rPr>
          <w:rFonts w:ascii="IRNazanin" w:hAnsi="IRNazanin" w:eastAsia="IRNazanin"/>
          <w:color w:val="111111"/>
          <w:sz w:val="28"/>
          <w:sz w:val="28"/>
          <w:szCs w:val="28"/>
          <w:rtl w:val="true"/>
          <w:lang w:bidi="fa-IR"/>
        </w:rPr>
        <w:t>أضربکم بالسیف أحمی عن أبی ضرب غلام هاشمی عربی</w:t>
      </w:r>
    </w:p>
    <w:p>
      <w:pPr>
        <w:pStyle w:val="BookText"/>
        <w:rPr/>
      </w:pPr>
      <w:r>
        <w:rPr>
          <w:rFonts w:ascii="IRNazanin" w:hAnsi="IRNazanin" w:eastAsia="IRNazanin"/>
          <w:color w:val="111111"/>
          <w:sz w:val="28"/>
          <w:sz w:val="28"/>
          <w:szCs w:val="28"/>
          <w:rtl w:val="true"/>
          <w:lang w:bidi="fa-IR"/>
        </w:rPr>
        <w:t>و قاتل حتّی قتل، و لم یخلّف عقبا 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الخلاف بین أرباب التراجم و المقاتل فی أنّ الشهید بکربلاء هل هو علی الأکبر أو الأصغر؟ و الأکثر علی أنّ الشهید هو الأکبر، و هو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جعفر، امّه من قضاعة، مات قبل أبیه صغیرا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 أبو الحسن علی زین العابدین علیه السّلام، و منه العقب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امّه الرباب بنت امریء القیس بن عدی، قتل بالطف مع أبیه و هو عطشان، أخرجه أبوه و هو صبی یرضع إلی القوم و طلب له جرعة من الماء، فرماه حرملة بسهم، فذبحه من الورید إلی الورید، و هو فی حجر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مات فی حیاة أبیه منقرضا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الأصغر، أصابه سهم یوم الطفّ، فمات منه شهیدا بین یدی أبیه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المحسن،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 جبل فی غربی حلب، و منه کان یحمل النحاس الأحمر و هو معدنه،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بطل منذ عبر علیه سبی الحسین بن علی علیهما السّلام و نساؤه، و کانت زوجة الحسین علیه السّلام حاملا فأسقطت هناک، فطلبت من الصنّاع فی ذلک الجبل خبزا و ماء، فشتموها و منعوها، فدعت علیهم، فمن الآن من عمل فیه لا یربح، و فی قبلی الجبل مشهد یعرف بمشهد السقط، و یسمّی مشهد الدکّة، و السقط یسمّی محسن بن</w:t>
      </w:r>
      <w:bookmarkStart w:id="15" w:name="pg14055_155366"/>
    </w:p>
    <w:p>
      <w:pPr>
        <w:pStyle w:val="BookText"/>
        <w:rPr/>
      </w:pPr>
      <w:bookmarkEnd w:id="15"/>
      <w:r>
        <w:rPr>
          <w:rFonts w:ascii="IRNazanin" w:hAnsi="IRNazanin" w:eastAsia="IRNazanin"/>
          <w:color w:val="111111"/>
          <w:sz w:val="28"/>
          <w:sz w:val="28"/>
          <w:szCs w:val="28"/>
          <w:rtl w:val="true"/>
          <w:lang w:bidi="fa-IR"/>
        </w:rPr>
        <w:t xml:space="preserve">الحسین رضی اللّه عنه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بقیة له، و امّه قضاعیة، و کانت وفاته فی حیاة الحسین علیه السّلام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للامام الحسین علیه السّلام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خرجت إلی ابن عمّها الحسن المثنّی، فأولدها ثلاثة کالغصون، فلمّا احتضر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ابنة عمّ لک بعدی من المال و الولد ما یکفیک فاحذری الأزواج، فإن فعلت فإیّاک أن تتزوّجی عبد اللّه بن عمرو بن عثمان بن عفّان، فإنّه عدوّی، و أبوه عدوّ أبی، و جدّه عدوّ جدّی، و قبیلته عدوّ قبیلتی، فلمّا مات الحسن المثنّی رحمه اللّه راسلها عبد اللّه، و اختلف الناس فی السبب، و اتّفقوا علی أنّها تزوّجته، و أولدها محمّد بن عبد اللّه بن عمرو العثمانی الملقّب الدیباج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لسبب زواجها مع عبد اللّه قصّة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سکینة، خرجت إلی مصعب بن الزبیر و قتل عنها، فلمّا جاءت الکوفة خرج إلیها أهلها،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بکم یا أهل الکوفة، أیتمتمونی صغیرة و أرملتمونی کبیرة، و امّ السکینة الرباب الکلبیة، و کان الامام الحسین علیه السّلام یحبّها و یحبّ امّها، و فیهما یقول الامام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أنّنی لاحبّ أرضا تحلّ بها سکینة و الرباب</w:t>
      </w:r>
    </w:p>
    <w:p>
      <w:pPr>
        <w:pStyle w:val="Heading3"/>
        <w:numPr>
          <w:ilvl w:val="2"/>
          <w:numId w:val="1"/>
        </w:numPr>
        <w:rPr/>
      </w:pPr>
      <w:bookmarkStart w:id="16" w:name="__RefHeading___Toc401903_1738255347"/>
      <w:bookmarkStart w:id="17" w:name="_Toc6"/>
      <w:bookmarkEnd w:id="16"/>
      <w:r>
        <w:rPr>
          <w:rtl w:val="true"/>
        </w:rPr>
        <w:t>ترجمة الامام علی زین العابدین علیه السّلام</w:t>
      </w:r>
      <w:bookmarkEnd w:id="17"/>
    </w:p>
    <w:p>
      <w:pPr>
        <w:pStyle w:val="Heading4"/>
        <w:numPr>
          <w:ilvl w:val="3"/>
          <w:numId w:val="1"/>
        </w:numPr>
        <w:rPr/>
      </w:pPr>
      <w:bookmarkStart w:id="18" w:name="__RefHeading___Toc401905_1738255347"/>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أمّا الامام أبو الحسن أو أبو محمّد علی زین العابدین السجّاد ذو الثفنات ابن الحسین علیهما السّلام، فهو الامام الرابع للشیعة الامامیة الاثنی عشریة التابعة لمذهب أهل البیت علیهم السّلام، و قد روی الحدیث و روی عنه، و أفاد علما جمّا، و کان شدید الورع، کثیر العبادة، یحفی البرّ علی الفقیر و الغنی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امّه امّ ولد اسمها شاه زنان بنت کسری یزدجرد، نهبت فی فتح المدائن، و نفلها عمر للحسین علیه السّلام، و کانت ذا فضل کثیر، و کان ابنها شدید البرّ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ما أکل علی بن الحسین علیهما السّلام مع امّه فاکهة إلاّ و هی مغطّاة، خشیة أن تمتدّ یده إلی ما مدّت إلیه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بالمدینة سنة ثلاث و ثلاثین من الهجرة،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یوم الخمیس لسبع لیال خلون من شعبان سنة ثمان و ثلاثین،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 ثلاثین،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مع جدّه أمیر المؤمنین علی علیه السّلام أربع سنین و له رؤیة، و عن أمیر المؤمنین علیه السّلام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روی سعید بن طریف عن زین العابدین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جدّی أمیر المؤمنین علی بن أبی 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أتدرون ما یتبع الرجل بعد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یتبعه الولد الصالح یترکه بعد موته فیستغفر له، و یتبعه الصدقة یخرجه فی حیاته فیتبعه بعد موته، و سنّة عمل بها فی حیاته و عمل بها بعد موته فهی یتبعه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أخوه علی بن الحسین علیه السّلام و هو ابن أربع عشر سنة،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الأکبر،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علی عبید اللّه بن زیاد،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أخیک المقتول؟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علی؟ فقال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الحسین علیه السّلام أحبّ أباه فسمّی أولاده باسم أبیه، هکذا من یکون له أب معروف، أمّا من لم یکن له أب ینسب إلیه فهو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بابن زیاد، فإنّه لم یکن لزیاد أب ینسب إلیه، لذلک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بلّغ بی أملی،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أری قاتل أبی مقتولا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یوما من الأیّام علیه رسول المختار الثقفی و زین العابدین علیه السّلام یتغذّی، و کان یحبّ الرأس المشوی،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إلیک المختار برأسین، و وضع الرأسین علی مائدته، ففزع من ذلک زین العابدین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هذا رأس عمر بن سعد علیه اللعنة قاتل أبیک، و رأس شمر بن ذی الجوشن علیه اللعنة و الهاویة، فقال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أدرک بثأری من عدوّی و سجد، و رفعت المائدة من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شهاب الزهری و هو من علماء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أفضل هاشمی أدرکناه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أبی کلّ یوم و لیلة ألف رکعة، و کانت الریح تمیله بمنزلة السنبلة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فی مسجد رسول اللّه صلّی اللّه علیه و اله مناد،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الراغبون فی الآخرة،</w:t>
      </w:r>
    </w:p>
    <w:p>
      <w:pPr>
        <w:pStyle w:val="BookText"/>
        <w:rPr/>
      </w:pPr>
      <w:r>
        <w:rPr>
          <w:rFonts w:ascii="IRNazanin" w:hAnsi="IRNazanin" w:eastAsia="IRNazanin"/>
          <w:color w:val="111111"/>
          <w:sz w:val="28"/>
          <w:sz w:val="28"/>
          <w:szCs w:val="28"/>
          <w:rtl w:val="true"/>
          <w:lang w:bidi="fa-IR"/>
        </w:rPr>
        <w:t>الزاهدون فی الدنیا، فهتف به هاتف من جهة الحظیرة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زین العابدین علی بن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خاصمه یوما الحسن بن الحسن بن علی بن أبی طالب و آذاه و نال منه، فقال زین العابدین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و ابن عمّی إن کنت قلت ما فیّ حقّا و صدقا فأنا أستغفر اللّه منه، و إن کنت قلت ما لیس فیّ فغفر اللّه لک و أنت من حلّ منّی، فقام الحسن بن الحسن و قبّل بین عینیه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قلت ما لیس فیک و قلت فیک ما فیّ و أنا أستغفر اللّه ممّا قلت، فقرأ زین العابدین علیه السّلام وَ اَلْکاظِمِینَ اَلْغَیْظَ وَ اَلْعافِینَ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بالمدینة فقراء محاویج، و کان زین العابدین علیه السّلام فی جنح اللیل یحمل علی کتفه إلیهم جرب الطعام و هم لا یعلمون من هو، حتّی مات زین العابدین علیه السّلام ففقدوا و علموا أنّه کان یحمل إلیهم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لزین العابدین علیه السّلام غلام، فوّض إلیه ضیعة لیحفظها، فنام الغلام و أفسد جیرانه ربوع تلک الضیعة، فغضب زین العابدین علیه السّلام و أدّبه بسوط و ضربه ضربة واحدة و عاد إلی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الغلام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اضربنی کما ضربتک، فإنّ قود الدنیا أهون من قود الآخرة، فقال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مستحقّ لما فعلت و أنت فی حلّ منّی، فوهب زین العابدین علیه السّلام له الصیغة بعد ما أعتقه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زین العابدین و هو ابن ثمان و خمسین سنة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زین العابدین السجّاد ذی الثفنات، فامّه شهربانو بنت کسری یزدجرد بن شهریار بن کسری ابرویز بن هرمز بن کسری انوشروان الملک العادل قتاد شاه الملک ابن فیروز بن یزدجرد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سرام بن کورمن بن یزدجرد بن بهرام بن سابور ذی الاکتاف بن هرمز بن موسی بن بهرام بن هرمز بن سابور بن اردشیر الملک بن بابک بن ساسان بن زره بن بلاس بن مهروشین بن اسفندیار شاه بن کشتاسفشاه بن مهراسبشاه بن أرونک بن اسف بن کتاوخان ابن کهیمانوش بن کشنیس</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کنافیر بن کیقباد بن زال بن توکان بن ناسو بن نودر بن نوجهر بن مراوییل بن</w:t>
      </w:r>
    </w:p>
    <w:p>
      <w:pPr>
        <w:pStyle w:val="BookText"/>
        <w:rPr/>
      </w:pPr>
      <w:r>
        <w:rPr>
          <w:rFonts w:ascii="IRNazanin" w:hAnsi="IRNazanin" w:eastAsia="IRNazanin"/>
          <w:color w:val="111111"/>
          <w:sz w:val="28"/>
          <w:sz w:val="28"/>
          <w:szCs w:val="28"/>
          <w:rtl w:val="true"/>
          <w:lang w:bidi="fa-IR"/>
        </w:rPr>
        <w:t>مشخواریع بن وینویوز بن وسل بن ارشق بن أرقس بن تیق بن فرزحق بن فرکورق بن آذر الملک بن افریدون فرخ الملک اتقیان بن آسان بن بلمکان بن اتقیان بن کونکان بن اتقیان بن کونکان بن اتقیان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ورزکان بن ینفهر بن جمشید شاه بن روزبهان بن انکهدار بن ایتکهدب بن أوشخ الملک بن فروال بن سیایل بن سری بن کیومرث بن آدم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و قبض بالمدینة سنة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بن الحسین علیهما السّلام سیّد بنی هاشم، و موضع علمهم، و المشار إلیه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 مع أبیه الطفّ، و هو ابن ثلاث و ثلاثین سنة، و کان بعد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أبقنی و بلّغنی أملی،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أملک فی الدنیا یابن رسول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قاتل أبی مقتولا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أنّ المختار بن أبی عبیدة حمل رأس عبید اللّه بن زیاد و رأس عمر بن سعد، و قال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بن الحسین علیهما السّلام یصلّی من اللیل، فإذا کانت صلاة الغداة هجع هجعة بعد أن ینصرف، فانتظر شیئا حتّی إذا سألت الخدم هل استاک و دعا بالوضوء و دعا بالغداء؟ فإذا اخبرت أنّه قعد علی المائدة، فأدخل الرأسین فضعهما بین یدیه علی مائدته،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بعثنی إلیک برأس عبید اللّه بن زیاد و رأس عمر بن سعد،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أدرک اللّه ثأرک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علی بن الحسین علیهما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لم یمتنی حتّی أنجز ما وعد و أدرک بی ثأری من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علیه السّلام بالبقیع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اختلف فی امّه، فالمشهور أنّها شاه زنان بنت کسری یزدجرد بن شهریار بن أبرویزد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إسمها شهربانو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نهبت فی فتح المدائن، فنفلها عمر بن الخطّاب من الحسین علیه السّلام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حریث بن جابر الجعفی </w:t>
      </w:r>
      <w:r>
        <w:rPr>
          <w:rStyle w:val="FootnoteAnchor"/>
          <w:rtl w:val="true"/>
        </w:rPr>
        <w:footnoteReference w:id="9"/>
      </w:r>
      <w:r>
        <w:rPr>
          <w:rFonts w:ascii="IRNazanin" w:hAnsi="IRNazanin" w:eastAsia="IRNazanin"/>
          <w:color w:val="111111"/>
          <w:sz w:val="28"/>
          <w:sz w:val="28"/>
          <w:szCs w:val="28"/>
          <w:rtl w:val="true"/>
          <w:lang w:bidi="fa-IR"/>
        </w:rPr>
        <w:t>إلی أمیر المؤمنین علی بن أبی طالب علیه السّلام ببنتی یزدجرد بن شهریار، فأخذهما، و أعطی واحدة لابنه الحسین علیه السّلام، فأولدها علی بن</w:t>
      </w:r>
      <w:bookmarkStart w:id="20" w:name="pg14055_155373"/>
    </w:p>
    <w:p>
      <w:pPr>
        <w:pStyle w:val="BookText"/>
        <w:rPr/>
      </w:pPr>
      <w:bookmarkEnd w:id="20"/>
      <w:r>
        <w:rPr>
          <w:rFonts w:ascii="IRNazanin" w:hAnsi="IRNazanin" w:eastAsia="IRNazanin"/>
          <w:color w:val="111111"/>
          <w:sz w:val="28"/>
          <w:sz w:val="28"/>
          <w:szCs w:val="28"/>
          <w:rtl w:val="true"/>
          <w:lang w:bidi="fa-IR"/>
        </w:rPr>
        <w:t>الحسین علیهما السّلام، و أعطی الاخری لمحمّد بن أبی بکر، فأولدها القاسم الفقیه ابن محمّد بن أبی بکر، فهما ابنا 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إسمها غزالة، و هی من بنات کسری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سلامة </w:t>
      </w:r>
      <w:r>
        <w:rPr>
          <w:rStyle w:val="FootnoteAnchor"/>
          <w:rtl w:val="true"/>
        </w:rPr>
        <w:footnoteReference w:id="10"/>
      </w:r>
      <w:r>
        <w:rPr>
          <w:rFonts w:ascii="IRNazanin" w:hAnsi="IRNazanin" w:eastAsia="IRNazanin"/>
          <w:color w:val="111111"/>
          <w:sz w:val="28"/>
          <w:sz w:val="28"/>
          <w:szCs w:val="28"/>
          <w:rtl w:val="true"/>
          <w:lang w:bidi="fa-IR"/>
        </w:rPr>
        <w:t xml:space="preserve">من ولد یزدجرد، و کانت عمّة أمّ یزید الناقص </w:t>
      </w:r>
      <w:r>
        <w:rPr>
          <w:rStyle w:val="FootnoteAnchor"/>
          <w:rtl w:val="true"/>
        </w:rPr>
        <w:footnoteReference w:id="11"/>
      </w:r>
      <w:r>
        <w:rPr>
          <w:rFonts w:ascii="IRNazanin" w:hAnsi="IRNazanin" w:eastAsia="IRNazanin"/>
          <w:color w:val="111111"/>
          <w:sz w:val="28"/>
          <w:sz w:val="28"/>
          <w:szCs w:val="28"/>
          <w:rtl w:val="true"/>
          <w:lang w:bidi="fa-IR"/>
        </w:rPr>
        <w:t>بن الولید ابن عبد الملک المروانی و اختها، قاله المبرّد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منع من هذا کثیر من النسّابین و المؤرّخین،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بنتی یزدجرد کانتا معه حین ذهب إلی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 زین العابدین علیه السّلام من غیر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بن الحسین علیهما السّلام یوم الطفّ مریضا، و من ثمّ لم یقاتل، حتّی زعم بعضهم أنّه کان صغیرا، و هذا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عمره یوم الطفّ ثلاثا </w:t>
      </w:r>
      <w:r>
        <w:rPr>
          <w:rStyle w:val="FootnoteAnchor"/>
          <w:rtl w:val="true"/>
        </w:rPr>
        <w:footnoteReference w:id="12"/>
      </w:r>
      <w:r>
        <w:rPr>
          <w:rFonts w:ascii="IRNazanin" w:hAnsi="IRNazanin" w:eastAsia="IRNazanin"/>
          <w:color w:val="111111"/>
          <w:sz w:val="28"/>
          <w:sz w:val="28"/>
          <w:szCs w:val="28"/>
          <w:rtl w:val="true"/>
          <w:lang w:bidi="fa-IR"/>
        </w:rPr>
        <w:t>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 بن الحسین علیهما السّلام سنة ثلاث و ثلاثین، فیکون عمره یوم الطفّ ثمانی و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سنة خمس و تسعین، و فضائله أکثر من أن تحصی أو یحیط بها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عثمان عمرو بن بحر الجاحظ فی رسالة صنّفها فی فضائل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ابن الحسین بن علی، فلم أر الخارجی فی أمره إلاّ کالشیعی، و لم أر الشیعی إلاّ کالمعتزلی، و لم أر المعتزلی إلاّ کالعامی، و لم أر العامی إلاّ کالخاصی، و لم أجد أحدا یتماری </w:t>
      </w:r>
      <w:r>
        <w:rPr>
          <w:rStyle w:val="FootnoteAnchor"/>
          <w:rtl w:val="true"/>
        </w:rPr>
        <w:footnoteReference w:id="13"/>
      </w:r>
      <w:r>
        <w:rPr>
          <w:rFonts w:ascii="IRNazanin" w:hAnsi="IRNazanin" w:eastAsia="IRNazanin"/>
          <w:color w:val="111111"/>
          <w:sz w:val="28"/>
          <w:sz w:val="28"/>
          <w:szCs w:val="28"/>
          <w:rtl w:val="true"/>
          <w:lang w:bidi="fa-IR"/>
        </w:rPr>
        <w:t xml:space="preserve">فی تفضیله و یشکّ فی تقدیمه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401907_1738255347"/>
      <w:bookmarkStart w:id="22" w:name="_Toc8"/>
      <w:bookmarkEnd w:id="21"/>
      <w:r>
        <w:rPr>
          <w:rtl w:val="true"/>
        </w:rPr>
        <w:t>أعقاب الامام زین العابدین علیه السّلام</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الامام علی زین العابدین علیه السّلام من خمسة عشر رجلا،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أبو جعفر محمّد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الباهر، و امّهما امّ عبد اللّه فاطمة بنت الحسن بن علی بن أبی طالب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الشهید، امّهما جیداء جاریة اشتراها المختار بن أبی عبیدة الثقفی بمائة ألف درهم و بعثها إلی الامام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الأصغر، توفّی بینبع و قبره بها، و هو یوم مات ابن ثلاثین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لا بقیّة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الأکبر، لا عقب له،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الأصغر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للامام علی زین العابدین علیه السّلام اثنتا عشرة بنات، و 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 خرجت إلی داود بن علی بن عبد اللّه بن العبّاس بن عبد المطّلب فولدت له 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 موسی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کلثوم، خرجت إلی داود بن الحسن المثنّی، فولدت له سلیمان و عبد اللّه و ملیکة و حمادة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عبدة، خرجت إلی محمّد بن معاویة بن عبد اللّه بن جعفر بن أبی طالب، فولدت له بنتین، ثمّ خلّف علیها علی بن الحسین الأثرم فولدت له حسنا و محمّدا، ثمّ خلّف علیها</w:t>
      </w:r>
      <w:bookmarkStart w:id="23" w:name="pg14055_155377"/>
    </w:p>
    <w:p>
      <w:pPr>
        <w:pStyle w:val="BookText"/>
        <w:rPr/>
      </w:pPr>
      <w:bookmarkEnd w:id="23"/>
      <w:r>
        <w:rPr>
          <w:rFonts w:ascii="IRNazanin" w:hAnsi="IRNazanin" w:eastAsia="IRNazanin"/>
          <w:color w:val="111111"/>
          <w:sz w:val="28"/>
          <w:sz w:val="28"/>
          <w:szCs w:val="28"/>
          <w:rtl w:val="true"/>
          <w:lang w:bidi="fa-IR"/>
        </w:rPr>
        <w:t>نوح بن إبراهیم بن محمّد بن طلحة بن عبید اللّه فتوفّیت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ملیکة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علیّة، خرجت إلی علی بن الحسین الأثرم، ففارقها، فخلّف علیها عبد اللّه بن عبد اللّه بن جعفر بن أبی طالب، فلم تلد له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خرجت إلی داود بن علی، تزوّج بها بعد اختها، فولدت له بنتا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خدیجة، خرجت إلی محمّد بن عمر بن علی بن أبی طالب، فولدت له عبد اللّه و عبید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جعفر، خرجت إلی إبراهیم بن محمّد بن علی بن عبد اللّه بن العبّاس بن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عمرو، خرجت إلی عبد اللّه بن معاویة بن عبد اللّه بن جعفر بن أبی طالب</w:t>
      </w:r>
      <w:r>
        <w:rPr>
          <w:rFonts w:eastAsia="IRNazanin" w:cs="IRNazanin"/>
          <w:color w:val="111111"/>
          <w:sz w:val="28"/>
          <w:szCs w:val="28"/>
          <w:rtl w:val="true"/>
          <w:lang w:bidi="fa-IR"/>
        </w:rPr>
        <w:t>.</w:t>
      </w:r>
    </w:p>
    <w:p>
      <w:pPr>
        <w:pStyle w:val="Heading3"/>
        <w:numPr>
          <w:ilvl w:val="2"/>
          <w:numId w:val="1"/>
        </w:numPr>
        <w:rPr/>
      </w:pPr>
      <w:bookmarkStart w:id="24" w:name="__RefHeading___Toc401909_1738255347"/>
      <w:bookmarkStart w:id="25" w:name="_Toc9"/>
      <w:bookmarkEnd w:id="24"/>
      <w:r>
        <w:rPr>
          <w:rtl w:val="true"/>
        </w:rPr>
        <w:t>ترجمة الامام محمّد الباقر علیه السّلام</w:t>
      </w:r>
      <w:bookmarkEnd w:id="25"/>
    </w:p>
    <w:p>
      <w:pPr>
        <w:pStyle w:val="Heading4"/>
        <w:numPr>
          <w:ilvl w:val="3"/>
          <w:numId w:val="1"/>
        </w:numPr>
        <w:rPr/>
      </w:pPr>
      <w:bookmarkStart w:id="26" w:name="__RefHeading___Toc401911_1738255347"/>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أمّا الامام أبو جعفر محمّد الباقر علیه السّلام، فهو الامام الخامس للشیعة الامامیة، و امّه حسنیة، و هو أوّل من جمع ولادة الحسن و الحسین علیهما السّلام، و قبره بالبقیع، و هو أوّل من نشر علوم أهل البیت علیهم السّلام و روی عنه حدیث کثیر، و کان واسع العلم وافر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جعفر محمّد باقر العلم، امّه امّ أخیه عبد اللّه زینب </w:t>
      </w:r>
      <w:r>
        <w:rPr>
          <w:rStyle w:val="FootnoteAnchor"/>
          <w:rtl w:val="true"/>
        </w:rPr>
        <w:footnoteReference w:id="19"/>
      </w:r>
      <w:r>
        <w:rPr>
          <w:rFonts w:ascii="IRNazanin" w:hAnsi="IRNazanin" w:eastAsia="IRNazanin"/>
          <w:color w:val="111111"/>
          <w:sz w:val="28"/>
          <w:sz w:val="28"/>
          <w:szCs w:val="28"/>
          <w:rtl w:val="true"/>
          <w:lang w:bidi="fa-IR"/>
        </w:rPr>
        <w:t>بنت الحسن بن علی بن أبی طالب، هو أوّل من اجتمعت له ولادة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السّلام واسع العلم، وافر الحلم، روی عنه حدیث کثیر، و نقل عنه علم جمّ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بالاسناد المقدّم المرفوع إلی یحیی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القاسم، حدّثنا عبد الرحمن بن صالح الأزدی، عن أبی مالک الجنبتی </w:t>
      </w:r>
      <w:r>
        <w:rPr>
          <w:rStyle w:val="FootnoteAnchor"/>
          <w:rtl w:val="true"/>
        </w:rPr>
        <w:footnoteReference w:id="20"/>
      </w:r>
      <w:r>
        <w:rPr>
          <w:rFonts w:ascii="IRNazanin" w:hAnsi="IRNazanin" w:eastAsia="IRNazanin"/>
          <w:color w:val="111111"/>
          <w:sz w:val="28"/>
          <w:sz w:val="28"/>
          <w:szCs w:val="28"/>
          <w:rtl w:val="true"/>
          <w:lang w:bidi="fa-IR"/>
        </w:rPr>
        <w:t>، عن عبد اللّه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رأیت العلماء عند أحد قطّ أصغر منهم عند أبی جعفر محمّد بن علی بن الحسین علیهم السّلام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بالاسناد المذکور المرفوع إلی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أبی بزّة، أخبرنا عبد اللّه بن میمون،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جابر بن عبد اللّه فسلّمت علیه، فردّ علیّ السلام،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 ذلک بعد ما کفّ بصره،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ادن منّی، فدنوت منه، فقبّل یدی، ثمّ أهوی إلی رجلی، فاجتذبتها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اله یقرؤک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رسول اللّه صلّی اللّه علیه و اله و رحمة اللّه و برکاته، و کیف ذلک یا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معه ذات یوم،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لعلّک تبقی حتّی تلقی رجلا من ولدی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یهب اللّه له النور و الحکمة، فاقرأه منّی السلام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بالاسناد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علی بن الحسین یدعی باقر العلم، و له یقول القرظی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باقر العلم لأهل التقی و خیر من لبّی علی الأجبل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الزبیر بن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 بن أعین الجهنی فی محمّد بن علی بن الحسین بن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طلب الناس علم القرآ ن کانت قریش علیه عیالا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قیل أین ابن بنت النب ی نلت بذاک فروعا طوالا</w:t>
      </w:r>
    </w:p>
    <w:p>
      <w:pPr>
        <w:pStyle w:val="BookText"/>
        <w:rPr/>
      </w:pPr>
      <w:r>
        <w:rPr>
          <w:rFonts w:ascii="IRNazanin" w:hAnsi="IRNazanin" w:eastAsia="IRNazanin"/>
          <w:color w:val="111111"/>
          <w:sz w:val="28"/>
          <w:sz w:val="28"/>
          <w:szCs w:val="28"/>
          <w:rtl w:val="true"/>
          <w:lang w:bidi="fa-IR"/>
        </w:rPr>
        <w:t xml:space="preserve">نجوم تهلّل للمدلجین جبال تورث علما جبالا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مات الباقر علیه السّلام سنة أربع عشرة و مائة،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سبع عشرة و مائة، فی زمن هشام ابن عبد الملک، و قبره علیه السّلام بالبقیع فی مدینة جدّه رسول اللّه صلّی اللّه علیه و اله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جابر بن عبد اللّه الأنصاری، عن رسول اللّه صلّی اللّه علیه و اله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إنّک ستعیش حتّی تدرک رجلا من أولادی اسمه اسمی، یبقر العلم بقرا، فإذا رأیته فاقرأه منّی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محمّد الباقر علیه السّلام علی جابر، و سأله عن نسبه فأخبره، فقام إلیه و اعتنقه،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جدّک رسول اللّه صلّی اللّه علیه و اله یقرأ علیک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وفد أخوه زید بن علی علی هشام بن عبد الملک،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أخوک البقرة؟ یعنی الباقر علیه السّلام،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 ما خالفت رسول اللّه صلّی اللّه علیه و اله، سمّاه الباقر و سمّیته أنت البقرة، لتخالفنّه </w:t>
      </w:r>
      <w:r>
        <w:rPr>
          <w:rStyle w:val="FootnoteAnchor"/>
          <w:rtl w:val="true"/>
        </w:rPr>
        <w:footnoteReference w:id="26"/>
      </w:r>
      <w:r>
        <w:rPr>
          <w:rFonts w:ascii="IRNazanin" w:hAnsi="IRNazanin" w:eastAsia="IRNazanin"/>
          <w:color w:val="111111"/>
          <w:sz w:val="28"/>
          <w:sz w:val="28"/>
          <w:szCs w:val="28"/>
          <w:rtl w:val="true"/>
          <w:lang w:bidi="fa-IR"/>
        </w:rPr>
        <w:t>یوم القیامة، یدخل هو الجنّة و تدخل أنت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امّه امّ عبد اللّه فاطمة بنت الحسن بن علی بن أبی طالب علیهما السّلام، و هو أوّل من اجتمعت له ولادة الحسن و الحسین علیهما السّلام، و فیه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باقر العلم لأهل التقی و خیر من لبّی علی الأجبل</w:t>
      </w:r>
    </w:p>
    <w:p>
      <w:pPr>
        <w:pStyle w:val="BookText"/>
        <w:rPr/>
      </w:pPr>
      <w:r>
        <w:rPr>
          <w:rFonts w:ascii="IRNazanin" w:hAnsi="IRNazanin" w:eastAsia="IRNazanin"/>
          <w:color w:val="111111"/>
          <w:sz w:val="28"/>
          <w:sz w:val="28"/>
          <w:szCs w:val="28"/>
          <w:rtl w:val="true"/>
          <w:lang w:bidi="fa-IR"/>
        </w:rPr>
        <w:t>و فیه یقول مالک بن أعین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طلب الناس علم القرآن کانت قریش علیه عیالا</w:t>
      </w:r>
    </w:p>
    <w:p>
      <w:pPr>
        <w:pStyle w:val="BookText"/>
        <w:rPr/>
      </w:pPr>
      <w:r>
        <w:rPr>
          <w:rFonts w:ascii="IRNazanin" w:hAnsi="IRNazanin" w:eastAsia="IRNazanin"/>
          <w:color w:val="111111"/>
          <w:sz w:val="28"/>
          <w:sz w:val="28"/>
          <w:szCs w:val="28"/>
          <w:rtl w:val="true"/>
          <w:lang w:bidi="fa-IR"/>
        </w:rPr>
        <w:t xml:space="preserve">و إن قیل هذا ابن بنت النبی نال بذاک فروعا </w:t>
      </w:r>
      <w:r>
        <w:rPr>
          <w:rStyle w:val="FootnoteAnchor"/>
          <w:rtl w:val="true"/>
        </w:rPr>
        <w:footnoteReference w:id="27"/>
      </w:r>
      <w:r>
        <w:rPr>
          <w:rFonts w:ascii="IRNazanin" w:hAnsi="IRNazanin" w:eastAsia="IRNazanin"/>
          <w:color w:val="111111"/>
          <w:sz w:val="28"/>
          <w:sz w:val="28"/>
          <w:szCs w:val="28"/>
          <w:rtl w:val="true"/>
          <w:lang w:bidi="fa-IR"/>
        </w:rPr>
        <w:t>طوالا</w:t>
      </w:r>
    </w:p>
    <w:p>
      <w:pPr>
        <w:pStyle w:val="BookText"/>
        <w:rPr/>
      </w:pPr>
      <w:r>
        <w:rPr>
          <w:rFonts w:ascii="IRNazanin" w:hAnsi="IRNazanin" w:eastAsia="IRNazanin"/>
          <w:color w:val="111111"/>
          <w:sz w:val="28"/>
          <w:sz w:val="28"/>
          <w:szCs w:val="28"/>
          <w:rtl w:val="true"/>
          <w:lang w:bidi="fa-IR"/>
        </w:rPr>
        <w:t xml:space="preserve">نجوم تهلّل للمدلجین جبالا </w:t>
      </w:r>
      <w:r>
        <w:rPr>
          <w:rStyle w:val="FootnoteAnchor"/>
          <w:rtl w:val="true"/>
        </w:rPr>
        <w:footnoteReference w:id="28"/>
      </w:r>
      <w:r>
        <w:rPr>
          <w:rFonts w:ascii="IRNazanin" w:hAnsi="IRNazanin" w:eastAsia="IRNazanin"/>
          <w:color w:val="111111"/>
          <w:sz w:val="28"/>
          <w:sz w:val="28"/>
          <w:szCs w:val="28"/>
          <w:rtl w:val="true"/>
          <w:lang w:bidi="fa-IR"/>
        </w:rPr>
        <w:t xml:space="preserve">تورّث علما جبالا </w:t>
      </w:r>
      <w:r>
        <w:rPr>
          <w:rStyle w:val="FootnoteAnchor"/>
          <w:rtl w:val="true"/>
        </w:rPr>
        <w:footnoteReference w:id="2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واسع العلم، وافر الحلم، و جلالة قدره أشهر من أن ینبّه علیها</w:t>
      </w:r>
      <w:r>
        <w:rPr>
          <w:rFonts w:eastAsia="IRNazanin" w:cs="IRNazanin"/>
          <w:color w:val="111111"/>
          <w:sz w:val="28"/>
          <w:szCs w:val="28"/>
          <w:rtl w:val="true"/>
          <w:lang w:bidi="fa-IR"/>
        </w:rPr>
        <w:t>.</w:t>
      </w:r>
      <w:bookmarkStart w:id="28" w:name="pg14055_155383"/>
    </w:p>
    <w:p>
      <w:pPr>
        <w:pStyle w:val="BookText"/>
        <w:rPr/>
      </w:pPr>
      <w:bookmarkEnd w:id="28"/>
      <w:r>
        <w:rPr>
          <w:rFonts w:ascii="IRNazanin" w:hAnsi="IRNazanin" w:eastAsia="IRNazanin"/>
          <w:color w:val="111111"/>
          <w:sz w:val="28"/>
          <w:sz w:val="28"/>
          <w:szCs w:val="28"/>
          <w:rtl w:val="true"/>
          <w:lang w:bidi="fa-IR"/>
        </w:rPr>
        <w:t>ولد سنة تسع و خمسین بالمدینة فی حیاة جدّه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ربیع الآخر سنة أربع عشرة و مائة فی أیّام هشام بن عبد الملک، و هو ابن خمسین و خمس سنوات، و دفن بالبقیع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401913_1738255347"/>
      <w:bookmarkStart w:id="30" w:name="_Toc11"/>
      <w:bookmarkEnd w:id="29"/>
      <w:r>
        <w:rPr>
          <w:rtl w:val="true"/>
        </w:rPr>
        <w:t>أعقاب الامام الباقر علیه السّلام</w:t>
      </w:r>
      <w:bookmarkEnd w:id="30"/>
    </w:p>
    <w:p>
      <w:pPr>
        <w:pStyle w:val="BookText"/>
        <w:rPr/>
      </w:pPr>
      <w:r>
        <w:rPr>
          <w:rFonts w:ascii="IRNazanin" w:hAnsi="IRNazanin" w:eastAsia="IRNazanin"/>
          <w:color w:val="111111"/>
          <w:sz w:val="28"/>
          <w:sz w:val="28"/>
          <w:szCs w:val="28"/>
          <w:rtl w:val="true"/>
          <w:lang w:bidi="fa-IR"/>
        </w:rPr>
        <w:t>و أعقب الامام محمّد الباقر علیه السّلام من ستّة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أبو عبد اللّه جعفر الصادق علیه السّلام، و منه العقب، و امّه امّ فروة بنت القاسم بن محمّد بن أبی بکر بن أبی قحافة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دقدق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إسماعیل، و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ابن الثقفیة درج،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امّه امّ حکیم بنت أسید بن المغیرة الثقفیة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ابن الطقطقی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ابن الثقفیة أیضا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علیه السّلام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خرجت إلی محمّد الأرقط بن عبد الباهر فولدت له إسماعیل، و زینب الصغری خرجت إلی عبید اللّه بن محمّد بن عمر بن علی بن أبی طالب، و زینب الکبری، و امّ جعفر</w:t>
      </w:r>
      <w:r>
        <w:rPr>
          <w:rFonts w:eastAsia="IRNazanin" w:cs="IRNazanin"/>
          <w:color w:val="111111"/>
          <w:sz w:val="28"/>
          <w:szCs w:val="28"/>
          <w:rtl w:val="true"/>
          <w:lang w:bidi="fa-IR"/>
        </w:rPr>
        <w:t>.</w:t>
      </w:r>
    </w:p>
    <w:p>
      <w:pPr>
        <w:pStyle w:val="Heading3"/>
        <w:numPr>
          <w:ilvl w:val="2"/>
          <w:numId w:val="1"/>
        </w:numPr>
        <w:rPr/>
      </w:pPr>
      <w:bookmarkStart w:id="31" w:name="__RefHeading___Toc401915_1738255347"/>
      <w:bookmarkStart w:id="32" w:name="_Toc12"/>
      <w:bookmarkEnd w:id="31"/>
      <w:r>
        <w:rPr>
          <w:rtl w:val="true"/>
        </w:rPr>
        <w:t>ترجمة الامام جعفر الصادق علیه السّلام</w:t>
      </w:r>
      <w:bookmarkEnd w:id="32"/>
    </w:p>
    <w:p>
      <w:pPr>
        <w:pStyle w:val="Heading4"/>
        <w:numPr>
          <w:ilvl w:val="3"/>
          <w:numId w:val="1"/>
        </w:numPr>
        <w:rPr/>
      </w:pPr>
      <w:bookmarkStart w:id="33" w:name="__RefHeading___Toc401917_1738255347"/>
      <w:bookmarkStart w:id="34" w:name="_Toc13"/>
      <w:bookmarkEnd w:id="33"/>
      <w:r>
        <w:rPr>
          <w:rtl w:val="true"/>
        </w:rPr>
        <w:t>اشارة</w:t>
      </w:r>
      <w:bookmarkEnd w:id="3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الامام أبو عبد اللّه جعفر الصادق علیه السّلام، فهو الامام السادس للشیعة الامامیة، و له من الفضائل و المآثر ما لا یحصی، و مات سنة ثمان و أربعین و مائة، و سنّه سبع و ستّون سنة، و دفن بالبقیع إلی جنب أبیه و جدّه سلام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 عبد اللّه جعفر بن محمّد الصادق علیهما السّلام، فهو الامام المعظّم، صاحب المعجزات الظاهرة، و الآیات الباهرة، المخبر بالمغیبات الکائنة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و امّ أخیه عبد اللّه امّ فروة بنت القاسم بن محمّد بن أبی بکر، و امّها أسماء بنت عبد الرحمن بن أبی بکر، و لذلک کان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ولّدنی أبو بکر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علیه السّلام سنة ثلاث و ثمانین، و أقام مع جدّه علی بن الحسین علیهما السّلام اثنی عشرة سنة، و توفّی علیه السّلام فی سنة ثمان و أربعین و مائة، و قبره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العدل أبو الحسن علی بن محمّد کتابة،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محمّد قریش ابن سبیع بن مهنّا بن سبیع العبیدلی،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 الفتح محمّد بن سلمان البطّی،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الشیخان النقیبان أبو الفضل أحمد بن الحسن بن حبرون، و أبو طاهر أحمد بن الحسن الباقلانی،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علی الحسن بن أحمد بن إبراهیم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محمّد الحسن بن محمّد بن یحیی بن الحسن النسّابة صاحب کتاب النسب،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جدّی یحیی بن الحسن بن جعفر الحجّة،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عبّاد ابن یعقوب یخبرنی عن یحیی بن سالم، عن صالح بن أبی الأسود، سمعت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فإنّه لا یحدّثکم أحد بعدی مثلی حتّی یقوم صاحبکم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بالاسناد المذکور، قال یحیی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حدّثنا عبد الصمد ابن حسّان السعدی، عن سفیان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بن محمّد الصادق علیهما السّلام فی بعض أیّامه، فرأیت وجهه کأنّه شقّة قمر، و ما رآه أحد إلاّ هابه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بعض ما أردت، و عنده جماعة من طلبة العلم، فبینا نحن کذلک إذ سمع صراخا فی حجرة نسائه، فنهض الامام،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 و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 هنیئة ثمّ عاد إلی مجلسه و هو أربد اللون،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دخلت و کان وجهک کأنّه شقّة قمر، ثمّ عدت و أنت أربد اللون، فهل إلاّ خیر؟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نهیت الجواری أن یصعدن فوق، فصعدن، فانذرن بدخولی، فبادرت</w:t>
      </w:r>
      <w:bookmarkStart w:id="35" w:name="pg14055_155387"/>
    </w:p>
    <w:p>
      <w:pPr>
        <w:pStyle w:val="BookText"/>
        <w:rPr/>
      </w:pPr>
      <w:bookmarkEnd w:id="35"/>
      <w:r>
        <w:rPr>
          <w:rFonts w:ascii="IRNazanin" w:hAnsi="IRNazanin" w:eastAsia="IRNazanin"/>
          <w:color w:val="111111"/>
          <w:sz w:val="28"/>
          <w:sz w:val="28"/>
          <w:szCs w:val="28"/>
          <w:rtl w:val="true"/>
          <w:lang w:bidi="fa-IR"/>
        </w:rPr>
        <w:t>احداهنّ بالنزول و معها ابن لی، فتسلسل من الدرج، فسقط الصبی من یدها فمات، أما أنّه لیس بی وفاة الصبی، و ما بی إلاّ ذعر الجاریة حین سقط الصبی من 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خادما،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هذه الجاریة أنّها حرّة، و لتعط ثمنها، و اعطها ألفا و تسعمائة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حیث یجعل رسالته </w:t>
      </w:r>
      <w:r>
        <w:rPr>
          <w:rStyle w:val="FootnoteAnchor"/>
          <w:rtl w:val="true"/>
        </w:rPr>
        <w:footnoteReference w:id="35"/>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فروة بنت القاسم الفقیه بن محمّد بن أبی بکر، و امّها أسماء بنت عبد الرحمن بن أبی بکر، و لهذا کان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ولّدنی أبو بکر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الشرف، و مناقبه متواترة بین الأنام، مشهورة بین الخاصّ و العامّ، و قصده المنصور الدوانیقی بالقتل مرارا، فعصمه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ولد سنة ثمانین، و توفّی سنة ثمان و أربعین و مائة،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سبع و أربعین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401919_1738255347"/>
      <w:bookmarkStart w:id="37" w:name="_Toc14"/>
      <w:bookmarkEnd w:id="36"/>
      <w:r>
        <w:rPr>
          <w:rtl w:val="true"/>
        </w:rPr>
        <w:t>أعقاب الامام جعفر الصادق علیه السّلام</w:t>
      </w:r>
      <w:bookmarkEnd w:id="37"/>
    </w:p>
    <w:p>
      <w:pPr>
        <w:pStyle w:val="BookText"/>
        <w:rPr/>
      </w:pPr>
      <w:r>
        <w:rPr>
          <w:rFonts w:ascii="IRNazanin" w:hAnsi="IRNazanin" w:eastAsia="IRNazanin"/>
          <w:color w:val="111111"/>
          <w:sz w:val="28"/>
          <w:sz w:val="28"/>
          <w:szCs w:val="28"/>
          <w:rtl w:val="true"/>
          <w:lang w:bidi="fa-IR"/>
        </w:rPr>
        <w:t>و أعقب الامام جعفر الصادق علیه السّلام من أربعة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الامام موسی الکاظم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علی إسماعیل الأعرج امّه فاطمة بنت الحسین الأثرم </w:t>
      </w:r>
      <w:r>
        <w:rPr>
          <w:rStyle w:val="FootnoteAnchor"/>
          <w:rtl w:val="true"/>
        </w:rPr>
        <w:footnoteReference w:id="38"/>
      </w:r>
      <w:r>
        <w:rPr>
          <w:rFonts w:ascii="IRNazanin" w:hAnsi="IRNazanin" w:eastAsia="IRNazanin"/>
          <w:color w:val="111111"/>
          <w:sz w:val="28"/>
          <w:sz w:val="28"/>
          <w:szCs w:val="28"/>
          <w:rtl w:val="true"/>
          <w:lang w:bidi="fa-IR"/>
        </w:rPr>
        <w:t>بن الحسن بن علی بن أبی طالب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العریضی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محمّد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إسحاق المؤتمن، و امّهم امّ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الأفطح أکبر ولد أبیه انقرض عقبه،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فاطمة بنت الحسین بن علی بن 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أکبر إخوته بعد إسماعیل، و لم تکن منزلته عند أبیه منزلة غیره من ولده فی الاکرام، و کان متّهما بالخلاف علی أبیه فی الاعتقاد،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یخالط الحشویة، و یمیل إلی مذاهب المرجئة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ادّعی بعد أبیه الإمامة، و احتجّ بأنّه أکبر إخوته الباقین، فاتّبعه علی قوله جماعة من أصحاب أبی عبد اللّه علیه السّلام، ثمّ رجع أکثرهم بعد ذلک إلی القول بإمامة أخیه موسی علیه السّلام لمّا تبیّنوا ضعف دعواه، و قوّة أمر أبی الحسن علیه السّلام، و دلالة حقّه و براهین إمامته، و أقام نفر</w:t>
      </w:r>
      <w:bookmarkStart w:id="38" w:name="pg14055_155389"/>
    </w:p>
    <w:p>
      <w:pPr>
        <w:pStyle w:val="BookText"/>
        <w:rPr/>
      </w:pPr>
      <w:bookmarkEnd w:id="38"/>
      <w:r>
        <w:rPr>
          <w:rFonts w:ascii="IRNazanin" w:hAnsi="IRNazanin" w:eastAsia="IRNazanin"/>
          <w:color w:val="111111"/>
          <w:sz w:val="28"/>
          <w:sz w:val="28"/>
          <w:szCs w:val="28"/>
          <w:rtl w:val="true"/>
          <w:lang w:bidi="fa-IR"/>
        </w:rPr>
        <w:t>یسیر منهم علی أمرهم و دانوا بإمامة عبد اللّه، و هم الطائفة الملقّبة بالفطحیة، و إنّما لزمهم هذا اللقب لقولهم بإمامة عبد اللّه، و کان أفطح الرجلین،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لقّبوا بذلک لأنّ داعیتهم إلی إمامة عبد اللّه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أفطح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عقب له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لم یذکر له عقب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لم یذکر له عقب،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فاضلا نبیلا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لم یذکر له عقب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لم یذکر له عقب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 کان له جعفر و انقرض</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أولد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المحسن درج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ولد اسمه ناصر معقّب و لا غیر معقّب بإجماع علماء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باسفرائن </w:t>
      </w:r>
      <w:r>
        <w:rPr>
          <w:rStyle w:val="FootnoteAnchor"/>
          <w:rtl w:val="true"/>
        </w:rPr>
        <w:footnoteReference w:id="43"/>
      </w:r>
      <w:r>
        <w:rPr>
          <w:rFonts w:ascii="IRNazanin" w:hAnsi="IRNazanin" w:eastAsia="IRNazanin"/>
          <w:color w:val="111111"/>
          <w:sz w:val="28"/>
          <w:sz w:val="28"/>
          <w:szCs w:val="28"/>
          <w:rtl w:val="true"/>
          <w:lang w:bidi="fa-IR"/>
        </w:rPr>
        <w:t>من ولایة هراة خراسان قوم یدّعون الشرف، و ینتسبون إلی ناصر بن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أدعیاء کذّابون لا محالة، و هم هناک یخاطبون بالشرف علی غیر أصل، و اللّه المستعان، و یعرف هؤلاء القوم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کذبهم أظهر من أن ینبّه علیه، أو یحتاج إلی الاستدلال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علیه السّلام سبع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رقیّة، و بریهة، و امّ کلثوم قبرها بمصر مشهور، و قریبة، و فاطمة لامّ ولد کانت عند عبد العزیز بن سفیان الأموی، و أسماء خرجت إلی حمزة بن عبد اللّه ابن الامام الباقر علیه السّلام، و فاطمة الکبری خرجت إلی محمّد بن إبراهیم بن محمّد بن علی بن عبد اللّه بن العبّاس و توفّیت عنده</w:t>
      </w:r>
      <w:r>
        <w:rPr>
          <w:rFonts w:eastAsia="IRNazanin" w:cs="IRNazanin"/>
          <w:color w:val="111111"/>
          <w:sz w:val="28"/>
          <w:szCs w:val="28"/>
          <w:rtl w:val="true"/>
          <w:lang w:bidi="fa-IR"/>
        </w:rPr>
        <w:t>.</w:t>
      </w:r>
    </w:p>
    <w:p>
      <w:pPr>
        <w:pStyle w:val="Heading3"/>
        <w:numPr>
          <w:ilvl w:val="2"/>
          <w:numId w:val="1"/>
        </w:numPr>
        <w:rPr/>
      </w:pPr>
      <w:bookmarkStart w:id="39" w:name="__RefHeading___Toc401921_1738255347"/>
      <w:bookmarkStart w:id="40" w:name="_Toc15"/>
      <w:bookmarkEnd w:id="39"/>
      <w:r>
        <w:rPr>
          <w:rtl w:val="true"/>
        </w:rPr>
        <w:t>ترجمة الامام موسی الکاظم علیه السّلام</w:t>
      </w:r>
      <w:bookmarkEnd w:id="40"/>
    </w:p>
    <w:p>
      <w:pPr>
        <w:pStyle w:val="Heading4"/>
        <w:numPr>
          <w:ilvl w:val="3"/>
          <w:numId w:val="1"/>
        </w:numPr>
        <w:rPr/>
      </w:pPr>
      <w:bookmarkStart w:id="41" w:name="__RefHeading___Toc401923_1738255347"/>
      <w:bookmarkStart w:id="42" w:name="_Toc16"/>
      <w:bookmarkEnd w:id="41"/>
      <w:r>
        <w:rPr>
          <w:rtl w:val="true"/>
        </w:rPr>
        <w:t>اشارة</w:t>
      </w:r>
      <w:bookmarkEnd w:id="4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الامام موسی الکاظم علیه السّلام، فهو الامام السابع للشیعة الامامیة،</w:t>
      </w:r>
    </w:p>
    <w:p>
      <w:pPr>
        <w:pStyle w:val="BookText"/>
        <w:rPr/>
      </w:pPr>
      <w:r>
        <w:rPr>
          <w:rFonts w:ascii="IRNazanin" w:hAnsi="IRNazanin" w:eastAsia="IRNazanin"/>
          <w:color w:val="111111"/>
          <w:sz w:val="28"/>
          <w:sz w:val="28"/>
          <w:szCs w:val="28"/>
          <w:rtl w:val="true"/>
          <w:lang w:bidi="fa-IR"/>
        </w:rPr>
        <w:t>و کان علیه السّلام عظیم الفضل، رابط الجأش، واسع العطاء، و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من جاءته صرّة موسی بن جعفر علیهما السّلام فشکی القلّة، و سمّه هارون الرشید فی محبسه ببغداد، و مزاره مشهور و معروف ببغداد، و امّه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موصوفا بالکرم و الجود و الافضال و العبادة و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جوده، فإنّه کان یبلغه عن الرجل خلّة، فیبعث إلیه بصرّة فیها ألف دینار، و کان یصرّ الصرر، أقلّها ثلاثمائة دینار، ثمّ یقسّمها بالمدینة، و کان 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دخلت داره صرّة من صرر موسی بن جعفر علیهما السّلام فشکایته من الفقر بعدها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حلمه، فإنّه کان یبلغه عن الرجل أنّه یؤذیه و یشتمه، فیبعث إلیه بصرّة فیها ألف دینار، و یمنع أصحابه من أذاه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عبادته، فقد روی أنّه دخل إلی مسجد رسول اللّه صلّی اللّه علیه و اله، فسجد سجدة فی أوّل اللیل، فسمع و هو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الذنب من عبدک فلیحسن العفو من عندک، یا أهل التقوی و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یکرّرها حتّی أصبح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یحیی بن الحسن العبیدلی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بنی السندی بن شاهک أخبره،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موسی الکاظم علیه السّلام محبوسا عندنا، فلمّا مات بعثنا إلی جماعة من العدول بالکرخ، فأدخلناهم علیه و أشهدناهم علی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بمقابر الشونیزی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الفقیه محمّد بن إدریس الحلّی حاشیة عند هذا الموضع من کتاب یحیی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مقابر قریش یقال لها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مقابر الشونیزی، و الموضع المعروف الآن بالشونیزی، هو مقابر عند محلّة التوتة،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علیه السّلام کان محبوسا عند السندی بن شاهک، فلفّه فی بساط و غمّ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سقیت السمّ فی یومی هذا، و فی غد یصفرّ بدنی، ثمّ یحمرّ النصف منّی، و بعد غد یسودّ و أموت، و کان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بحقیقة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علیه السّلام فی سنة ثمان و عشرین و مائة، و مات فی حبس هارون الرشید فی سنة ثلاث و ثمانین و مائة ببغداد، و دفن بمقابر قریش حیث هو الآن هو و ابن ابنه الجواد محمّد بن علی الرضا علیهما السّلام تحت قبّة واحدة صلوات اللّه علیهم أجمعین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المغربیة،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نباتة</w:t>
      </w:r>
      <w:r>
        <w:rPr>
          <w:rFonts w:eastAsia="IRNazanin" w:cs="IRNazanin"/>
          <w:color w:val="111111"/>
          <w:sz w:val="28"/>
          <w:szCs w:val="28"/>
          <w:rtl w:val="true"/>
          <w:lang w:bidi="fa-IR"/>
        </w:rPr>
        <w:t>.</w:t>
      </w:r>
      <w:bookmarkStart w:id="43" w:name="pg14055_155393"/>
    </w:p>
    <w:p>
      <w:pPr>
        <w:pStyle w:val="BookText"/>
        <w:rPr/>
      </w:pPr>
      <w:bookmarkEnd w:id="43"/>
      <w:r>
        <w:rPr>
          <w:rFonts w:ascii="IRNazanin" w:hAnsi="IRNazanin" w:eastAsia="IRNazanin"/>
          <w:color w:val="111111"/>
          <w:sz w:val="28"/>
          <w:sz w:val="28"/>
          <w:szCs w:val="28"/>
          <w:rtl w:val="true"/>
          <w:lang w:bidi="fa-IR"/>
        </w:rPr>
        <w:t>ولد علیه السّلام بالأبواء سنة ثمان و عشرین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ببغداد فی حبس السندی بن شاهک سنة ثلاث و ثمانین و مائة، و له یومئذ خمس و 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أسود اللون، عظیم الفضل، رابط الجأش، واسع العطاء، 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لکظمه الغیظ و حلمه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یخرج فی اللیل و فی کمّه صرر من الدراهم، فیعطی من لقیه و من أراد برّه، و کان یضرب المثل بصرّة </w:t>
      </w:r>
      <w:r>
        <w:rPr>
          <w:rStyle w:val="FootnoteAnchor"/>
          <w:rtl w:val="true"/>
        </w:rPr>
        <w:footnoteReference w:id="46"/>
      </w:r>
      <w:r>
        <w:rPr>
          <w:rFonts w:ascii="IRNazanin" w:hAnsi="IRNazanin" w:eastAsia="IRNazanin"/>
          <w:color w:val="111111"/>
          <w:sz w:val="28"/>
          <w:sz w:val="28"/>
          <w:szCs w:val="28"/>
          <w:rtl w:val="true"/>
          <w:lang w:bidi="fa-IR"/>
        </w:rPr>
        <w:t>موسی، و کان أهله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لمن جاءته صرّة موسی فشکی القلّة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قبض علیه موسی الهادی و حبسه، فرأی علی بن أبی طالب علیه السّلام فی نومه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فَهَلْ عَسَیْتُمْ إِنْ تَوَلَّیْتُمْ أَنْ تُفْسِدُوا فِی اَلْأَرْضِ وَ تُقَطِّعُوا أَرْحامَکُمْ فانتبه من نومه و قد عرف أنّه المراد، فأمر بإطلاقه، ثمّ تنکّر له من بعد ذلک، فهلک قبل أن یوصل إلی الکاظم علیه السّلام أذی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ولی هارون الرشید الخلافة أکرمه و أعظمه، ثمّ قبض علیه و حبسه عند الفضل بن یحیی، ثمّ أخرجه من عنده فسلّمه إلی السندی بن شاهک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الرشید إلی الشام، فأمر یحیی بن خالد السندی بقتله،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غمر </w:t>
      </w:r>
      <w:r>
        <w:rPr>
          <w:rStyle w:val="FootnoteAnchor"/>
          <w:rtl w:val="true"/>
        </w:rPr>
        <w:footnoteReference w:id="47"/>
      </w:r>
      <w:r>
        <w:rPr>
          <w:rFonts w:ascii="Amiri" w:hAnsi="Amiri" w:eastAsia="Amiri" w:cs="Amiri"/>
          <w:color w:val="111111"/>
          <w:sz w:val="28"/>
          <w:sz w:val="28"/>
          <w:szCs w:val="28"/>
          <w:rtl w:val="true"/>
          <w:lang w:bidi="ar-SA"/>
        </w:rPr>
        <w:t xml:space="preserve">فی بساط و لفّ حتّی مات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أخرج للناس و عمل محضرا أنّه مات حتف أنفه، و ترک ثلاثة أیّام علی الطریق یأتی من یأتی فینظر إلیه ثمّ یکتب فی المحضر، و دفن بمقابر قریش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401925_1738255347"/>
      <w:bookmarkStart w:id="45" w:name="_Toc17"/>
      <w:bookmarkEnd w:id="44"/>
      <w:r>
        <w:rPr>
          <w:rtl w:val="true"/>
        </w:rPr>
        <w:t>أعقاب الامام الکاظم علیه السّلام</w:t>
      </w:r>
      <w:bookmarkEnd w:id="45"/>
    </w:p>
    <w:p>
      <w:pPr>
        <w:pStyle w:val="BookText"/>
        <w:rPr/>
      </w:pPr>
      <w:r>
        <w:rPr>
          <w:rFonts w:ascii="IRNazanin" w:hAnsi="IRNazanin" w:eastAsia="IRNazanin"/>
          <w:color w:val="111111"/>
          <w:sz w:val="28"/>
          <w:sz w:val="28"/>
          <w:szCs w:val="28"/>
          <w:rtl w:val="true"/>
          <w:lang w:bidi="fa-IR"/>
        </w:rPr>
        <w:t>و أعقب الامام موسی الکاظم علیه السّلام من خمسة و عشرین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أبو الحسن علی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الأصغر المرتضی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النار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أولد بنین و بنات</w:t>
      </w:r>
      <w:bookmarkStart w:id="46" w:name="pg14055_155394"/>
    </w:p>
    <w:p>
      <w:pPr>
        <w:pStyle w:val="BookText"/>
        <w:rPr/>
      </w:pPr>
      <w:bookmarkEnd w:id="46"/>
      <w:r>
        <w:rPr>
          <w:rFonts w:ascii="IRNazanin" w:hAnsi="IRNazanin" w:eastAsia="IRNazanin"/>
          <w:color w:val="111111"/>
          <w:sz w:val="28"/>
          <w:sz w:val="28"/>
          <w:szCs w:val="28"/>
          <w:rtl w:val="true"/>
          <w:lang w:bidi="fa-IR"/>
        </w:rPr>
        <w:t>انقرضوا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العابد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المدفون بالسیرجان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له عقب کثیر بالبصرة و بغداد و مکّة و حلب و أرجان و الرملة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لیس له عقب</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لیس له عقب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أحمد الورع قبره بشیراز</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عقیل لیس له عقب</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لیس له عقب</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الأکبر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الأکبر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للإمام موسی الکاظم علیه السّلام إحدی و ثلاثین بنات، و 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جعفر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کلثوم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بریهة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القاسم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محمودة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أمینة الکبری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زینب</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عائشة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سلمة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أسماء</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فروة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آمنة قبرها بمصر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أبیها</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حلیمة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میمونة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أمینة الصغری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کلثوم الکبری ربّت جعفر ابن أخیها عبید اللّه فسمّی ابن امّ کلثوم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کلثوم الوسطی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کلثوم الصغری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عطفة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خدیجة الکبری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خدیجة الصغری</w:t>
      </w:r>
      <w:r>
        <w:rPr>
          <w:rFonts w:eastAsia="IRNazanin" w:cs="IRNazanin"/>
          <w:color w:val="111111"/>
          <w:sz w:val="28"/>
          <w:szCs w:val="28"/>
          <w:rtl w:val="true"/>
          <w:lang w:bidi="fa-IR"/>
        </w:rPr>
        <w:t>.</w:t>
      </w:r>
    </w:p>
    <w:p>
      <w:pPr>
        <w:pStyle w:val="Heading3"/>
        <w:numPr>
          <w:ilvl w:val="2"/>
          <w:numId w:val="1"/>
        </w:numPr>
        <w:rPr/>
      </w:pPr>
      <w:bookmarkStart w:id="47" w:name="__RefHeading___Toc401927_1738255347"/>
      <w:bookmarkStart w:id="48" w:name="_Toc18"/>
      <w:bookmarkEnd w:id="47"/>
      <w:r>
        <w:rPr>
          <w:rtl w:val="true"/>
        </w:rPr>
        <w:t>ترجمة الامام علی الرضا علیه السّلام</w:t>
      </w:r>
      <w:bookmarkEnd w:id="48"/>
    </w:p>
    <w:p>
      <w:pPr>
        <w:pStyle w:val="Heading4"/>
        <w:numPr>
          <w:ilvl w:val="3"/>
          <w:numId w:val="1"/>
        </w:numPr>
        <w:rPr/>
      </w:pPr>
      <w:bookmarkStart w:id="49" w:name="__RefHeading___Toc401929_1738255347"/>
      <w:bookmarkStart w:id="50" w:name="_Toc19"/>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أمّا الامام أبو الحسن علی بن موسی الرضا علیه السّلام، فهو الامام الثامن للشیعة الامامیة الاثنی عشریة، و امّه امّ ولد اسمها سلامة، و قبره بطوس، له مشهد کبیر یزوره الآلاف من المسلمین فی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الامام أبو الحسن علی بن موسی الرضا علیهما السّلام، فهو لامّ ولد تدعی امّ البنین، و کان جونا، ولد بالمدینة فی سنة ثمان و أربعین و مائة، و استدعاه المأمون عبد اللّه ابن الرشید إلی طوس فی سنة احدی و مائتین، و خاطبه علی أن یولّیه الأمر، فأبی ذلک أشدّ الإباء</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العدل أبو الحسن علی بن محمود کتابة،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 محمّد قریش ابن سبیع العبیدلی،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 الفتح محمّد بن سلمان البطّی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الشیخان النقیبان أبو الفضل أحمد بن الحسن بن حبرون، و أبو طاهر أحمد بن الحسن الباقلانی،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علی الحسن بن أحمد بن إبراهیم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w:t>
      </w:r>
    </w:p>
    <w:p>
      <w:pPr>
        <w:pStyle w:val="BookText"/>
        <w:rPr/>
      </w:pPr>
      <w:r>
        <w:rPr>
          <w:rFonts w:ascii="IRNazanin" w:hAnsi="IRNazanin" w:eastAsia="IRNazanin"/>
          <w:color w:val="111111"/>
          <w:sz w:val="28"/>
          <w:sz w:val="28"/>
          <w:szCs w:val="28"/>
          <w:rtl w:val="true"/>
          <w:lang w:bidi="fa-IR"/>
        </w:rPr>
        <w:t>أبو محمّد الحسن بن یحیی النسّابة صاحب کتاب النسب،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بخراسان مع محمّد بن جعفر، فسمعت أنّ ذا الرئاستین الفضل بن سهل خرج ذات یوم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اعجبا و قد رأیت عجبا، سلونی عمّا رأیته،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المأمون أمیر المؤمنین یقول لعلی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أن اقلّدک أمر المسلمین، و أفسخ ما فی رقبتی و أجعله فی رقبتک، و رأیت علی بن موسی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لا طاقة لی بذلک و لا قوّة، فما رأیت خلافة قطّ کانت أضیع منها، انّ أمیر المؤمنین یتعفّی منها و یعرضها علی علی بن موسی، و علی بن موسی یرفضها و یأبی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امتنع من ذلک ألزمه بقبول ولایة العهد، فسمع و أطاع، و جعله ولیّ عهده، و أمیر بنی هاشم طرّا عبّاسیهم و طالبیهم، و لبس الخضرة، و کان أوّل من بایع الرضا علیه السّلام علی ذلک العبّاس بن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المقدّم مرفوعا إلی یحیی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عبد الجبّار بن سعید علی منبر رسول اللّه صلّی اللّه علیه و اله یدعو و یخطب فی تلک السنة،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أصلح الأمیر ولی عهد المسلمین علی بن موسی بن جعفر بن محمّد بن علی بن الحسین بن علی أمیر المؤمنین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ستّة آباءهم ما هم خیر من یشرب من صوب الغمام</w:t>
      </w:r>
    </w:p>
    <w:p>
      <w:pPr>
        <w:pStyle w:val="BookText"/>
        <w:rPr/>
      </w:pPr>
      <w:r>
        <w:rPr>
          <w:rFonts w:ascii="IRNazanin" w:hAnsi="IRNazanin" w:eastAsia="IRNazanin"/>
          <w:color w:val="111111"/>
          <w:sz w:val="28"/>
          <w:sz w:val="28"/>
          <w:szCs w:val="28"/>
          <w:rtl w:val="true"/>
          <w:lang w:bidi="fa-IR"/>
        </w:rPr>
        <w:t>و بالاسناد المرفوع إلی یحیی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دعبل بن علی وفد إلی الرضا علیه السّلام بخراسان، فلمّا دخل علیه،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قلت قصیدة و جعلت علی نفسی أن لا أنشدها أحدا أولی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فأنشده قصیدته التی یقول فیها، و أوّل القصیدة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نذائر شیب نهنهت فلتاتی و ضجّت إلی داعی الصبا جمحاتی</w:t>
      </w:r>
    </w:p>
    <w:p>
      <w:pPr>
        <w:pStyle w:val="BookText"/>
        <w:rPr/>
      </w:pPr>
      <w:r>
        <w:rPr>
          <w:rFonts w:ascii="IRNazanin" w:hAnsi="IRNazanin" w:eastAsia="IRNazanin"/>
          <w:color w:val="111111"/>
          <w:sz w:val="28"/>
          <w:sz w:val="28"/>
          <w:szCs w:val="28"/>
          <w:rtl w:val="true"/>
          <w:lang w:bidi="fa-IR"/>
        </w:rPr>
        <w:t>احبّ قصیّ الرحم من أجل حبّکم و أهجر فیکم زوجتی و بناتی</w:t>
      </w:r>
    </w:p>
    <w:p>
      <w:pPr>
        <w:pStyle w:val="BookText"/>
        <w:rPr/>
      </w:pPr>
      <w:r>
        <w:rPr>
          <w:rFonts w:ascii="IRNazanin" w:hAnsi="IRNazanin" w:eastAsia="IRNazanin"/>
          <w:color w:val="111111"/>
          <w:sz w:val="28"/>
          <w:sz w:val="28"/>
          <w:szCs w:val="28"/>
          <w:rtl w:val="true"/>
          <w:lang w:bidi="fa-IR"/>
        </w:rPr>
        <w:t>و أکتم حبّیکم مخافة کاشح عنید لأهل الحقّ غیر مواتی</w:t>
      </w:r>
    </w:p>
    <w:p>
      <w:pPr>
        <w:pStyle w:val="BookText"/>
        <w:rPr/>
      </w:pPr>
      <w:r>
        <w:rPr>
          <w:rFonts w:ascii="IRNazanin" w:hAnsi="IRNazanin" w:eastAsia="IRNazanin"/>
          <w:color w:val="111111"/>
          <w:sz w:val="28"/>
          <w:sz w:val="28"/>
          <w:szCs w:val="28"/>
          <w:rtl w:val="true"/>
          <w:lang w:bidi="fa-IR"/>
        </w:rPr>
        <w:t>أأمتر أنّی مذ ثلاثین حجّة أروح و أغدو دائم الحسرات</w:t>
      </w:r>
    </w:p>
    <w:p>
      <w:pPr>
        <w:pStyle w:val="BookText"/>
        <w:rPr/>
      </w:pPr>
      <w:r>
        <w:rPr>
          <w:rFonts w:ascii="IRNazanin" w:hAnsi="IRNazanin" w:eastAsia="IRNazanin"/>
          <w:color w:val="111111"/>
          <w:sz w:val="28"/>
          <w:sz w:val="28"/>
          <w:szCs w:val="28"/>
          <w:rtl w:val="true"/>
          <w:lang w:bidi="fa-IR"/>
        </w:rPr>
        <w:t>أری فیأهم فی غیرهم متقسّما و أیدیهم من فیئهم صفرات</w:t>
      </w:r>
    </w:p>
    <w:p>
      <w:pPr>
        <w:pStyle w:val="BookText"/>
        <w:rPr/>
      </w:pPr>
      <w:r>
        <w:rPr>
          <w:rFonts w:ascii="IRNazanin" w:hAnsi="IRNazanin" w:eastAsia="IRNazanin"/>
          <w:color w:val="111111"/>
          <w:sz w:val="28"/>
          <w:sz w:val="28"/>
          <w:szCs w:val="28"/>
          <w:rtl w:val="true"/>
          <w:lang w:bidi="fa-IR"/>
        </w:rPr>
        <w:t>فلولا الذی أرجوه فی الیوم أوغد تقطّع نفسی بینهم حسرات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الإمام لا محالة خارج یقوم علی اسم اللّه و البرکات</w:t>
      </w:r>
      <w:bookmarkStart w:id="51" w:name="pg14055_155399"/>
    </w:p>
    <w:p>
      <w:pPr>
        <w:pStyle w:val="BookText"/>
        <w:rPr/>
      </w:pPr>
      <w:bookmarkEnd w:id="51"/>
      <w:r>
        <w:rPr>
          <w:rFonts w:ascii="IRNazanin" w:hAnsi="IRNazanin" w:eastAsia="IRNazanin"/>
          <w:color w:val="111111"/>
          <w:sz w:val="28"/>
          <w:sz w:val="28"/>
          <w:szCs w:val="28"/>
          <w:rtl w:val="true"/>
          <w:lang w:bidi="fa-IR"/>
        </w:rPr>
        <w:t>یمیّز فینا کلّ حقّ و باطل و یجزی علی الأهواء بالنقمات</w:t>
      </w:r>
    </w:p>
    <w:p>
      <w:pPr>
        <w:pStyle w:val="BookText"/>
        <w:rPr/>
      </w:pPr>
      <w:r>
        <w:rPr>
          <w:rFonts w:ascii="IRNazanin" w:hAnsi="IRNazanin" w:eastAsia="IRNazanin"/>
          <w:color w:val="111111"/>
          <w:sz w:val="28"/>
          <w:sz w:val="28"/>
          <w:szCs w:val="28"/>
          <w:rtl w:val="true"/>
          <w:lang w:bidi="fa-IR"/>
        </w:rPr>
        <w:t>فیا نفس طیبی ثمّ یا نفس أبشری فغیر بعید کلّما هو آت</w:t>
      </w:r>
    </w:p>
    <w:p>
      <w:pPr>
        <w:pStyle w:val="BookText"/>
        <w:rPr/>
      </w:pPr>
      <w:r>
        <w:rPr>
          <w:rFonts w:ascii="IRNazanin" w:hAnsi="IRNazanin" w:eastAsia="IRNazanin"/>
          <w:color w:val="111111"/>
          <w:sz w:val="28"/>
          <w:sz w:val="28"/>
          <w:szCs w:val="28"/>
          <w:rtl w:val="true"/>
          <w:lang w:bidi="fa-IR"/>
        </w:rPr>
        <w:t>فلمّا فرغ من انشادها قام الرضا علیه السّلام فدخل منزله، و بعث إلیه خادما بخرقة خزّ فیها ستمائة دینار، و قال لخادمه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یقول لک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بهذه علی سفرک و اعذرنا، فقال له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هذا أردت و لا له خرجت، و لکن قل له ألبسنی ثوبا من ثیابک و ردّها علیه، فردّها علیه الرضا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 بعث إلیه بجبّة من ثیابه خزّ، فخرج دعبل حتّی ورد قم، فنظروا إلی الجبّة، فأعطوه فیها ألف دینار، فأبی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لا خرقة منها بألف دینار، ثمّ خرج من قم، فأتبعوه و قطعوا علیه الطریق و أخذوا الجبّة، فرجع إلی قم فکلّمهم فیها،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إلیها سبیل، و لکن إن شئت فهذه ألف دینار،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خرقة منها، فأعطوه ألف دینار و خرقة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علیه السّلام مسموما بطوس فی صفر سنة ثلاث و مائتین، و قیل فی موته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بطوس إلی جانب قبر هارون الرشید، و فی ذلک یقول دعبل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قبران فی طوس خیر الناس کلّهم و قبر شرّهم هذا من العبر</w:t>
      </w:r>
    </w:p>
    <w:p>
      <w:pPr>
        <w:pStyle w:val="BookText"/>
        <w:rPr/>
      </w:pPr>
      <w:r>
        <w:rPr>
          <w:rFonts w:ascii="IRNazanin" w:hAnsi="IRNazanin" w:eastAsia="IRNazanin"/>
          <w:color w:val="111111"/>
          <w:sz w:val="28"/>
          <w:sz w:val="28"/>
          <w:szCs w:val="28"/>
          <w:rtl w:val="true"/>
          <w:lang w:bidi="fa-IR"/>
        </w:rPr>
        <w:t xml:space="preserve">ما ینفع الرجس من قرب الزکی و لا علی الزکی بقرب الرجس من ضرر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 الطالبیین فی عصره مثله، بایع له المأمون بولایة العهد، و ضرب اسمه علی الدنانیر و الدراهم، و خطب له علی المنابر، ثمّ توفّی بطوس و دفن بها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401931_1738255347"/>
      <w:bookmarkStart w:id="53" w:name="_Toc20"/>
      <w:bookmarkEnd w:id="52"/>
      <w:r>
        <w:rPr>
          <w:rtl w:val="true"/>
        </w:rPr>
        <w:t>أعقاب الامام الرضا علیه السّلام</w:t>
      </w:r>
      <w:bookmarkEnd w:id="53"/>
    </w:p>
    <w:p>
      <w:pPr>
        <w:pStyle w:val="BookText"/>
        <w:rPr/>
      </w:pP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أبو جعفر محمّد الجواد علیه السّلام المدفون ببغداد فی مقابر قریش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لم یعقّب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قبره بمرو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علیه السلام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bookmarkStart w:id="54" w:name="pg14055_155401"/>
    </w:p>
    <w:p>
      <w:pPr>
        <w:pStyle w:val="Heading3"/>
        <w:numPr>
          <w:ilvl w:val="2"/>
          <w:numId w:val="1"/>
        </w:numPr>
        <w:rPr/>
      </w:pPr>
      <w:bookmarkStart w:id="55" w:name="__RefHeading___Toc401933_1738255347"/>
      <w:bookmarkStart w:id="56" w:name="_Toc21"/>
      <w:bookmarkEnd w:id="54"/>
      <w:bookmarkEnd w:id="55"/>
      <w:r>
        <w:rPr>
          <w:rtl w:val="true"/>
        </w:rPr>
        <w:t>ترجمة الامام محمّد التقی علیه السّلام</w:t>
      </w:r>
      <w:bookmarkEnd w:id="56"/>
    </w:p>
    <w:p>
      <w:pPr>
        <w:pStyle w:val="Heading4"/>
        <w:numPr>
          <w:ilvl w:val="3"/>
          <w:numId w:val="1"/>
        </w:numPr>
        <w:rPr/>
      </w:pPr>
      <w:bookmarkStart w:id="57" w:name="__RefHeading___Toc401935_1738255347"/>
      <w:bookmarkStart w:id="58" w:name="_Toc22"/>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أمّا الامام أبو جعفر محمّد التقی الجواد بن علی الرضا علیهما السّلام، فهو الامام التاسع للشیعة الامامیة، 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أمّ ولد تدعی الخیزران قبطیة، ولد بالمدینة فی شهر رمضان من سنة خمس و تسعین و مائة، و أحضره عبد اللّه المأمون ابن الرشید، و زوّجه ابنته امّ الفضل، و حملها معه إلی المدینة، و رغّب آل العبّاس إلی المأمون فی أن لا یزوّجه لصغر سنّه و حلکة کانت فی لونه، فلم یقبل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سأله یحیی بن أکثم مسائل أجابه فیها، ثمّ ردّها علیه، فعجز یحیی عن القیام بالجواب، و مات ببغداد فی عاشر شعبان سنة عشرین و مائتین، و دفن فی جانب قبر جدّه موسی بن جعفر علیهما السّلام، و کانت وفاته برحبة أسوار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الأجل کمال الدین محمّد بن طلحة الفقیه الشافعی فی کتابه مطالب السؤول فی مناقب آل الرسول له کرامة عظیمة، و نصّ کلامه فی إیراد تلک الکرامة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مناقبه، فما اتّسعت حلبات مجالها، و لا امتدّت أوقات آجالها، بل قضت علیه الأقدار الإلهیة بقلّة بقائه فی الدنیا بحکمها و أنجالها، فقلّ فی الدنیا مقامه، و عجّل القدوم علیه لزیارة حمامه، فلم تطل بها مدّته، و لا امتدّت فیها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اللّه عزّ و جلّ خصّه بمنقبة متألّقة فی مطالع التعظیم، بارقة أنوارها، مرتفعة فی معارج التفضیل، قیّمة أقدارها، بادیة لعقول أهل المعرفة آیة آثارها، و هی و إن کانت صغیرة، فدلالتها علی مقاماته عظیمة أطوارها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أنّ هذا أبا جعفر محمّدا علیه السّلام لمّا توفّی والده علی الرضا علیه السّلام و قدم الخلیفة المأمون إلی بغداد بعد وفاته بسنة، اتّفق أنّه بعد ذلک خرج یوم یتصیّد، فاجتاز بطرف البلد فی طریقه و الصبیان یلعبون، و محمّد واقف معهم، و کان عمره یومئذ احدی عشرة سنة فما حولها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أقبل الخلیفة المأمون انصرف الصبیان هاربین، و وقف أبو جعفر محمّد، فلم یبرح مکانه، فقرب منه الخلیفة، فنظر إلیه، فکأنّ اللّه قد ألقی علیه مسحة من قبول، فوقف الخلیفة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ما منعک من الانصراف مع الصبیان؟ فقال له محمّد مسرعا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لم یکن بالطریق ضیق لأوسعه علیک بذهابی، و لم یکن لی جریمة</w:t>
      </w:r>
    </w:p>
    <w:p>
      <w:pPr>
        <w:pStyle w:val="BookText"/>
        <w:rPr/>
      </w:pPr>
      <w:r>
        <w:rPr>
          <w:rFonts w:ascii="IRNazanin" w:hAnsi="IRNazanin" w:eastAsia="IRNazanin"/>
          <w:color w:val="111111"/>
          <w:sz w:val="28"/>
          <w:sz w:val="28"/>
          <w:szCs w:val="28"/>
          <w:rtl w:val="true"/>
          <w:lang w:bidi="fa-IR"/>
        </w:rPr>
        <w:t>فأخشاها، و ظنّی بک حسن، إنّک لا تضرّ من لا ذنب له فوقفت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فأعجبه کلامه و وجهه،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أنا ابن علی، فترحّم علی أبیه، و ساق إلی وجهته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معه بزاة، فلمّا بعد عن العمارة، أخذ بازا فأرسله علی درّاجة، فغاب عن عینه طویلا، ثمّ عاد من الجوّ و فی منقاره سمکة صغیرة و بها بقایا الحیاة، فأعجب الخلیفة من ذلک غایة العجب، ثمّ أخذها فی یده، و عاد إلی داره فی الطریق الذی أقبل منه، فلمّا وصل إلی ذلک المکان وجد الصبیان علی حالهم انصرفوا کما فعلوا أوّل مرّة، و أبو جعفر لم ینصرف و وقف کما وقف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 منه الخلیفة،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یدی؟ فألهمه عزّ و جلّ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اللّه تعالی خلق بمشیئته فی بحر قدرته سمکا تصیدها بزاة الملوک و الخلفاء، فیختبرون بها سلالة أهل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کلامه المأمون عجب، و جعل یطیل نظره إلیه،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الرضا حقّا، و ضاعف إحسانه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الواقعة یکفیه منقبة عن غیرها، و یستغنی بها عن سواها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الجلیل المفید أعلی اللّه درجته فی إرشاده،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الحسن بن محمّد بن سلیمان، عن علی بن إبراهیم بن هاشم، عن أبیه، عن الریّان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المأمون أن یزوّج إبنته امّ الفضل أبا جعفر محمّد بن علی علیهما السّلام بلغ ذلک العبّاسیین، فغلظ علیهم و استنکروه، و خافوا أن ینتهی الأمر معه إلی ما انتهی إلیه مع الرضا 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فخاضوا فی ذلک، و اجتمع منهم أهل بیته الأدنون منه،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ننشدک اللّه یا أمیر المؤمنین أن تقیم علی هذا الأمر الذی قد عزمت علیه من تزویج ابن الرضا، فإنّا نخاف أن یخرج به عنّا أمر قد ملّکناه اللّه، و ینزع منّا عزّ قد ألبسناه إلیک، فقد عرفت ما بیننا و بین هؤلاء القوم قدیما و حدیثا، و ما کان علیه الخلفاء الراشدون قبلک من تبعیدهم و التصغیر بهم، و قد کنّا فی وهلة من عملک حتّی کفانا اللّه المهمّ من ذلک، فاللّه أن تردّنا إلی غمّ قد انحسر عنّا، و اصرف رأیک عن ابن الرضا علیه السّلام و اعدل إلی من تراه من أهل بیتک</w:t>
      </w:r>
    </w:p>
    <w:p>
      <w:pPr>
        <w:pStyle w:val="BookText"/>
        <w:rPr/>
      </w:pPr>
      <w:r>
        <w:rPr>
          <w:rFonts w:ascii="IRNazanin" w:hAnsi="IRNazanin" w:eastAsia="IRNazanin"/>
          <w:color w:val="111111"/>
          <w:sz w:val="28"/>
          <w:sz w:val="28"/>
          <w:szCs w:val="28"/>
          <w:rtl w:val="true"/>
          <w:lang w:bidi="fa-IR"/>
        </w:rPr>
        <w:t>یصلح لذلک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بینکم و بین آل أبی طالب فأنتم السبب فیه، و لو أنصفتم القوم لکانوا أولی بکم، و أمّا ما کان یفعله من قبلی بهم، فقد کان به قاطعا للرحم، و أعوذ باللّه من ذلک، و و اللّه ما ندمت علی ما کان منّی من استخلاف الرضا، و لقد سألته أن یقیم بالأمر و أنزعه عن نفسی فأبی، و کان أمر اللّه قدرا مقدورا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تدلیس هذا الرجل و تزویره، کیف لبّس علی الناس و أظهر حبّ آل محمّد، و أضمر قلعهم من الأساس علی خلاف ما کان علیه آباؤه من التجاهر بجفائهم و تبعیدهم و تخلیدهم بالحبوس، و قتلهم أنواع القتل، حتّی نقم علیهم القریب و البعید، فدخل المأمون من هذا الباب، و کاد به بنی أبیه، و رام تخویفهم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سألته أن یقیم بالأمر و أنزعه عن نفسی 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فامتناع الرضا عن ذلک من أعظم کراماته لمن تأمّل و وعی، و هو المطّلع علی حقیقة ما أضمره المأمون فی سویداء الحشاء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فلنرجع إلی تتمّة کلام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أبو جعفر محمّد بن علی فقد اخترته لتبریزه علی کافّة أهل الفضل فی العلم و الفضل مع صغر سنّه، و الاعجوبة فیه بذلک، و أنا أرجو أن یظهر للناس ما قد عرفته منه، فیعلموا أنّ الرأی ما رأیت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الصبی و إن راقک فی هدیه، فإنّه صبی لا معرفة له و لا فقه، فأمهله یتأدّب و یتفقّه فی الدین، ثمّ اصنع ما تراه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انّنی أعرف بهذا الفتی منکم، و انّ هذا من أهل بیت علمهم من اللّه و موادّه و إلهامه، لم یزل آباؤه أغنیاء فی علم الدین و الأدب عن الرعایا الناقصة عن حدّ الکمال، فإن شئتم فامتحنوا أبا جعفر بما تبیّن لکم به ما وصفت من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لک یا أمیر المؤمنین و لأنفسنا بامتحانه، فخل بیننا و بینه لننصب من یسأله بحضرتک عن شیء من فقه الشریعة، فإن أصاب الجواب عنه لم یکن لنا اعتراض فی أمره، و ظهر للخاصّة و العامّة سدید رأی أمیر المؤمنین، و إن عجز عن ذلک فقد کفینا الخطب فی معناه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شأنکم و ذاک متی أردتم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من عنده، و اجتمع رأیهم علی مسألة یحیی بن أکثم، و هو یومئذ قاضی الزمان، علی أن یسأله مسألة لا یعرف الجواب فیها، و وعدوه بأموال نفیسة علی ذلک، و عادوا إلی المأمون، فسألوه أن یختار لهم یوما</w:t>
      </w:r>
    </w:p>
    <w:p>
      <w:pPr>
        <w:pStyle w:val="BookText"/>
        <w:rPr/>
      </w:pPr>
      <w:r>
        <w:rPr>
          <w:rFonts w:ascii="IRNazanin" w:hAnsi="IRNazanin" w:eastAsia="IRNazanin"/>
          <w:color w:val="111111"/>
          <w:sz w:val="28"/>
          <w:sz w:val="28"/>
          <w:szCs w:val="28"/>
          <w:rtl w:val="true"/>
          <w:lang w:bidi="fa-IR"/>
        </w:rPr>
        <w:t>للاجتماع، فأجابهم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فاجتمعوا فی الیوم الذی اتّفقوا علیه، و حضر معهم یحیی بن أکثم، فأمر المأمون أن یفرش لأبی جعفر دست، و تجعل له فیه مسورتان، ففعل ذلک، و خرج أبو جعفر و هو یومئذ ابن سبع سنین و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مقتضی روایة الشیخ کمال الدین محمّد بن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عمره وقتئذ إحدی عشرة سنة فما حولها، و لا شکّ أنّ المفید أعرف بأخبارهم من غیره و أخبر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بین المسورتین، و جلس یحیی بن أکثم بین یدیه، و قام الناس فی مراتبهم، و المأمون جالس فی دست متّصل بدست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یحیی بن أکثم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یأذن لی یا أمیر المؤمنین أن أسأل أبا جعفر؟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استأذنه فی ذلک، فأقبل علیه یحیی بن أکثم،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لی جعلت فداک فی مسألة؟ 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إن شئت،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جعلنی اللّه فداک فی محرم قتل صیدا؟</w:t>
      </w:r>
    </w:p>
    <w:p>
      <w:pPr>
        <w:pStyle w:val="BookText"/>
        <w:rPr/>
      </w:pP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فی حلّ أو حرم؟ عالما کان المحرم أو جاهلا؟ قتله عمدا أو خطئا؟ حرّا کان المحرم أو عبدا؟ صغیرا کان أو کبیرا؟ مبتدء بالقتل أم معیدا؟ من ذوات الطیر کان الصید أم من غیرها؟ من صغار الصید کان أم من کباره؟ مصرّا علی ما فعل أو نادما؟ فی اللیل کان قتله للصید أم نهارا؟ محرما کان بالعمرة إذ قتله أو بالحجّ کان محرما؟</w:t>
      </w:r>
    </w:p>
    <w:p>
      <w:pPr>
        <w:pStyle w:val="BookText"/>
        <w:rPr/>
      </w:pPr>
      <w:r>
        <w:rPr>
          <w:rFonts w:ascii="IRNazanin" w:hAnsi="IRNazanin" w:eastAsia="IRNazanin"/>
          <w:color w:val="111111"/>
          <w:sz w:val="28"/>
          <w:sz w:val="28"/>
          <w:szCs w:val="28"/>
          <w:rtl w:val="true"/>
          <w:lang w:bidi="fa-IR"/>
        </w:rPr>
        <w:t>فتحیّر یحیی بن أکثم، و بان فی وجهه العجز و الانقطاع، و تلجلج حتّی عرف جماعة أهل المجلس أمره،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هذه النعمة و التوفیق لی فی الرأی، ثمّ نظر إلی أهل بیته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أعرفتم الآن ما کنتم تنکرونه؟</w:t>
      </w:r>
    </w:p>
    <w:p>
      <w:pPr>
        <w:pStyle w:val="BookText"/>
        <w:rPr/>
      </w:pPr>
      <w:r>
        <w:rPr>
          <w:rFonts w:ascii="IRNazanin" w:hAnsi="IRNazanin" w:eastAsia="IRNazanin"/>
          <w:color w:val="111111"/>
          <w:sz w:val="28"/>
          <w:sz w:val="28"/>
          <w:szCs w:val="28"/>
          <w:rtl w:val="true"/>
          <w:lang w:bidi="fa-IR"/>
        </w:rPr>
        <w:t>ثمّ التفت إلی أبی جعفر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أتخطب یا أبا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جعلت فداک لنفسک، فقد رضیتک لنفسی و أنا مزوّجک امّ الفضل إبنتی، و إن رغم قوم لذلک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إقرارا بنعمته، و لا إله إلاّ اللّه إخلاصا لوحدانیته، و صلّی اللّه علی محمّد سیّد بریّته، و الأوصیاء من 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من فضل اللّه علی الأنام أن أغناهم بالحلال عن الحرام، فقال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أَنْکِحُوا اَلْأَیامی مِنْکُمْ وَ اَلصّالِحِینَ مِنْ عِبادِکُمْ وَ إِمائِکُمْ إِنْ یَکُونُوا فُقَراءَ یُغْنِهِمُ اَللّهُ مِنْ فَضْلِهِ وَ اَللّهُ واسِعٌ عَلِیمٌ </w:t>
      </w:r>
      <w:r>
        <w:rPr>
          <w:rStyle w:val="FootnoteAnchor"/>
          <w:rtl w:val="true"/>
        </w:rPr>
        <w:footnoteReference w:id="54"/>
      </w:r>
      <w:r>
        <w:rPr>
          <w:rFonts w:ascii="IRNazanin" w:hAnsi="IRNazanin" w:eastAsia="IRNazanin"/>
          <w:color w:val="111111"/>
          <w:sz w:val="28"/>
          <w:sz w:val="28"/>
          <w:szCs w:val="28"/>
          <w:rtl w:val="true"/>
          <w:lang w:bidi="fa-IR"/>
        </w:rPr>
        <w:t>، ثمّ إنّ محمّد بن علی بن موسی یخطب امّ الفضل بنت عبد اللّه المأمون، و قد بذل لها من الصداق مهر جدّته فاطمة بنت محمّد علیهما السّلام، و هو خمسمائة درهم جیادا، فهل زوّجته یا أمیر المؤمنین بها علی هذا الصداق المذکور؟</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زوّجتک یا أبا جعفر امّ الفضل إبنتی علی الصداق المذکور، فهل قبلت النکاح؟</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ذلک و رضیت به، فأمر المأمون أن یقعد الناس علی مراتبهم فی الخاصّة و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نلبث أن سمعنا أصواتا تشبه أصوات الملاّحین فی محاوراتهم، فإذا الخدم یجرّون سفینة مصنوعة من فضّة مشدودة بالحبال من الأبریسم علی عجل مملوءة من الغالیة، فأمر المأمون أن تخضب لحاء الخاصّة من تلک الغالیة، ثمّ مدّت إلی دار العامّة فطیّبوا منها، و وضعت الموائد فأکل الناس، و خرجت الجوائز إلی کلّ قوم علی قدرهم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تفرّق الناس، و بقی من الخاصّة من بقی، قال المأمون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جعلت فداک أن تذکر الفقه فیما فصّلته من وجوه قتل المحرم الصید لنعلمه و نستفیده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المحرم إذا قتل صیدا فی الحلّ، و کان الصید من ذوات الطیر، و کان من کبارها، فعلیه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أصابه فی الحرم، فعلیه الجزاء مضاعفا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قتل فرخا فی الحلّ، فعلیه حمل قد فطم من اللبن، و إذا قتله فی الحرم، فعلیه الحمل و قیمة الفرخ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الوحش، و کان حمار وحش، فعلیه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نعامة، فعلیه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ظبیا، فعلیه شاة، فإن قتل شیئا من ذلک فی الحرم، فعلیه الجزاء مضاعفا هدیا بالغ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أصاب المحرم ما یجب علیه الهدی فیه، و کان إحرامه للحجّ، نحره بمنی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إحرامه بالعمرة، نحره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جزاء الصید علی العالم و الجاهل سواء، و فی العمد له المأثم، و هو موضوع عنه فی الخطأ، و الکفّارة علی الحرّ فی نفسه، و علی السیّد فی عبده، و الصغیر لا کفّارة علیه، و هی علی الکبیر واجبة، و النادم یسقط بندمه عنه عقاب</w:t>
      </w:r>
    </w:p>
    <w:p>
      <w:pPr>
        <w:pStyle w:val="BookText"/>
        <w:rPr/>
      </w:pPr>
      <w:r>
        <w:rPr>
          <w:rFonts w:ascii="IRNazanin" w:hAnsi="IRNazanin" w:eastAsia="IRNazanin"/>
          <w:color w:val="111111"/>
          <w:sz w:val="28"/>
          <w:sz w:val="28"/>
          <w:szCs w:val="28"/>
          <w:rtl w:val="true"/>
          <w:lang w:bidi="fa-IR"/>
        </w:rPr>
        <w:t>الآخرة، و المصرّ یجب علیه العقاب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أبا جعفر أحسن اللّه إلیک، فإن رأیت أن تسأل یحیی عن مسألة کما سألک، فقال أبو جعفر علیه السّلام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إلیک جعلت فداک، فإن عرفت جواب ما تسألنی عنه، و إلاّ استفدته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رجل نظر إلی امرأة فی أوّل النهار، فکان نظره إلیها حراما علیه، فلمّا ارتفع النهار حلّت له، فلمّا زالت الشمس حرمت علیه، فلمّا کان وقت العصر حلّت له، فلمّا غربت الشمس حرمت علیه، فلمّا دخل علیه وقت العشاء الآخرة حلّت له، فلمّا کان انتصاف اللیل حرمت علیه، فلمّا طلع الفجر حلّت له، ما حال هذه المرأة؟ و بماذا حلّت له و حرمت علیه؟</w:t>
      </w:r>
    </w:p>
    <w:p>
      <w:pPr>
        <w:pStyle w:val="BookText"/>
        <w:rPr/>
      </w:pPr>
      <w:r>
        <w:rPr>
          <w:rFonts w:ascii="IRNazanin" w:hAnsi="IRNazanin" w:eastAsia="IRNazanin"/>
          <w:color w:val="111111"/>
          <w:sz w:val="28"/>
          <w:sz w:val="28"/>
          <w:szCs w:val="28"/>
          <w:rtl w:val="true"/>
          <w:lang w:bidi="fa-IR"/>
        </w:rPr>
        <w:t>فقال له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أهتدی إلی جواب هذا السؤال، و لا أعرف الوجه فیه، فإن رأیت تفیدناه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أمة لرجل من الناس نظر إلیها أجنبی فی أوّل النهار، فکان نظره إلیها حراما علیه، فلمّا ارتفع النهار ابتاعها من مولاها فحلّت له، فلمّا کان عند الظهر أعتقها فحرمت علیه، فلمّا کان وقت العصر تزوّجها فحلّت له، فلمّا کان وقت المغرب ظاهر منها فحرمت علیه، فلمّا کان وقت العشاء الآخر کفّر عن الظهار فحلّت له، فلمّا کان فی نصف اللیل طلّقها واحدة فحرمت علیه، فلمّا کان عند الفجر راجعها فحلّت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المأمون علی من حضره من أهل بیته،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أحد یجیب عن هذه المسألة بمثل هذا الجواب، أو یعرف القول فیما تقدّم من السؤال؟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إنّ أمیر المؤمنین أعلم بما رأی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أنّ أهل هذا البیت خصّوا من الخلق بما ترون من الفضل، و انّ صغر السنّ فیهم لا یمنعهم من الکمال، أما علمتم أنّ رسول اللّه صلّی اللّه علیه و اله افتتح فی دعوته بدعاء أمیر المؤمنین علی بن أبی طالب علیه السّلام و هو ابن عشر سنین، و قبل منه الاسلام، و حکم له به، و لم یدع أحدا فی سنّه غیره، و بایع الحسن و الحسین و هما إبنا دون ستّ سنین، و لم یبایع صبیّا غیرهما، أفلا تعلمون الآن ما خصّ اللّه به هؤلاء القوم دون غیرهم؟ ألا و أنّهم ذرّیة بعضها من بعض یجری لآخرهم ما یجری لأوّلهم،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أمیر المؤمنین، ثمّ نهض القوم</w:t>
      </w:r>
      <w:r>
        <w:rPr>
          <w:rFonts w:eastAsia="IRNazanin" w:cs="IRNazanin"/>
          <w:color w:val="111111"/>
          <w:sz w:val="28"/>
          <w:szCs w:val="28"/>
          <w:rtl w:val="true"/>
          <w:lang w:bidi="fa-IR"/>
        </w:rPr>
        <w:t>.</w:t>
      </w:r>
      <w:bookmarkStart w:id="59" w:name="pg14055_155414"/>
    </w:p>
    <w:p>
      <w:pPr>
        <w:pStyle w:val="BookText"/>
        <w:rPr/>
      </w:pPr>
      <w:bookmarkEnd w:id="59"/>
      <w:r>
        <w:rPr>
          <w:rFonts w:ascii="IRNazanin" w:hAnsi="IRNazanin" w:eastAsia="IRNazanin"/>
          <w:color w:val="111111"/>
          <w:sz w:val="28"/>
          <w:sz w:val="28"/>
          <w:szCs w:val="28"/>
          <w:rtl w:val="true"/>
          <w:lang w:bidi="fa-IR"/>
        </w:rPr>
        <w:t>فلمّا کان من الغد احضر الناس و حضر أبو جعفر علیه السّلام، و جاء القوّاد و الحجّاب و الخاصّة و العامّة لتهنئة المأمون و أبی جعفر، فاخرجت ثلاثة أطباق من الفضّة فیها بنادق مسک و زعفران معجون، فی أجواف تلک البنادق رقاع مکتوبة فیها بأموال جزیلة و عطایا سنیة و إقطاعات، فأمر المأمون بنثرها علی القوم فی الخاصّة، فکان کلّ من وقع فی یده بندقة أخرج الرقعة التی فیها و التمسه فأطلق له، و وضعت البدر، و نثر ما فیها علی القوّاد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انصرف الناس و هم أغنیاء بالجوائز و العطایا، و تقدّم المأمون بالصدقة علی کافّة المساکین، و لم یزل مکرما لأبی جعفر علیه السّلام معظّما لقدره مدّة حیاته، و یؤثره علی ولده و جماعة أهل بیته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 لمحمّد بن یعقوب الکلینی قدّس سرّه، عن علی بن إبراهیم،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استأذن علی أبی جعفر علیه السّلام قوم من أهل النواحی من الشیعة، فأذن لهم، فدخلوه فسألوه فی مجلس واحد عن ثلاثین ألف مسألة، فأجاب علیه السّلام و له عشر سنین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401937_1738255347"/>
      <w:bookmarkStart w:id="61" w:name="_Toc23"/>
      <w:bookmarkEnd w:id="60"/>
      <w:r>
        <w:rPr>
          <w:rtl w:val="true"/>
        </w:rPr>
        <w:t>أعقاب الامام محمّد الجواد علیه السّلام</w:t>
      </w:r>
      <w:bookmarkEnd w:id="61"/>
    </w:p>
    <w:p>
      <w:pPr>
        <w:pStyle w:val="BookText"/>
        <w:rPr/>
      </w:pPr>
      <w:r>
        <w:rPr>
          <w:rFonts w:ascii="IRNazanin" w:hAnsi="IRNazanin" w:eastAsia="IRNazanin"/>
          <w:color w:val="111111"/>
          <w:sz w:val="28"/>
          <w:sz w:val="28"/>
          <w:szCs w:val="28"/>
          <w:rtl w:val="true"/>
          <w:lang w:bidi="fa-IR"/>
        </w:rPr>
        <w:t>و أعقب الامام محمّد الجواد علیه السلام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أبو الحسن علی النقی الهادی علیه السّلام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أحمد موسی المبرقع، امّه امّ ولد اسمها غزال و له عقب بالری و قم و غیرهما و قبره بقم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علیه السلام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حکیمة التی روت مولد الامام المنتظر المهدی علیه السّلام، و بریهة، و أمامة، و فاطمة</w:t>
      </w:r>
      <w:r>
        <w:rPr>
          <w:rFonts w:eastAsia="IRNazanin" w:cs="IRNazanin"/>
          <w:color w:val="111111"/>
          <w:sz w:val="28"/>
          <w:szCs w:val="28"/>
          <w:rtl w:val="true"/>
          <w:lang w:bidi="fa-IR"/>
        </w:rPr>
        <w:t>.</w:t>
      </w:r>
    </w:p>
    <w:p>
      <w:pPr>
        <w:pStyle w:val="Heading3"/>
        <w:numPr>
          <w:ilvl w:val="2"/>
          <w:numId w:val="1"/>
        </w:numPr>
        <w:rPr/>
      </w:pPr>
      <w:bookmarkStart w:id="62" w:name="__RefHeading___Toc401939_1738255347"/>
      <w:bookmarkStart w:id="63" w:name="_Toc24"/>
      <w:bookmarkEnd w:id="62"/>
      <w:r>
        <w:rPr>
          <w:rtl w:val="true"/>
        </w:rPr>
        <w:t>أعقاب الامام علی الهادی علیه السّلام</w:t>
      </w:r>
      <w:bookmarkEnd w:id="63"/>
    </w:p>
    <w:p>
      <w:pPr>
        <w:pStyle w:val="BookText"/>
        <w:rPr/>
      </w:pPr>
      <w:r>
        <w:rPr>
          <w:rFonts w:ascii="IRNazanin" w:hAnsi="IRNazanin" w:eastAsia="IRNazanin"/>
          <w:color w:val="111111"/>
          <w:sz w:val="28"/>
          <w:sz w:val="28"/>
          <w:szCs w:val="28"/>
          <w:rtl w:val="true"/>
          <w:lang w:bidi="fa-IR"/>
        </w:rPr>
        <w:t>أمّا الامام أبو الحسن علی الهادی الزکی علیه السّلام، فهو الامام العاشر للشیعة الامامیة، و هو لامّ ولد تدعی سمانة، استشهد سنة أربع و خمسین و مائتین، و قبره بسامرّاء، و یقال له العسکری؛ لأنّ سامرّاء کانت تسمّی العسکر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لمقامه بسرّ من رأی، و کانت تسمّی العسکر، و امّه امّ</w:t>
      </w:r>
      <w:bookmarkStart w:id="64" w:name="pg14055_155416"/>
    </w:p>
    <w:p>
      <w:pPr>
        <w:pStyle w:val="BookText"/>
        <w:rPr/>
      </w:pPr>
      <w:bookmarkEnd w:id="64"/>
      <w:r>
        <w:rPr>
          <w:rFonts w:ascii="IRNazanin" w:hAnsi="IRNazanin" w:eastAsia="IRNazanin"/>
          <w:color w:val="111111"/>
          <w:sz w:val="28"/>
          <w:sz w:val="28"/>
          <w:szCs w:val="28"/>
          <w:rtl w:val="true"/>
          <w:lang w:bidi="fa-IR"/>
        </w:rPr>
        <w:t xml:space="preserve">ولد، و کان فی غایة الفضل، و نهایة النبل، أشخصه المتوکّل إلی سرّ من رأی، فأقام بها إلی أن توفّی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الامام علی الهادی علیه السّلام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جعفر الزکی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أراد النهضة إلی الحجاز، فسافر فی حیاة أبیه حتّی بلغ بلدا، و هی قریة فوق الموصل بسبعة فرسخ، فمات بالسواد، و قبره هناک علیه مشهد یزار و یتبرّک بتربته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الحسین، مات قبل أبیه بسرّ من رأی و لا عقب له، ذکره المفید </w:t>
      </w:r>
      <w:r>
        <w:rPr>
          <w:rStyle w:val="FootnoteAnchor"/>
          <w:rtl w:val="true"/>
        </w:rPr>
        <w:footnoteReference w:id="58"/>
      </w:r>
      <w:r>
        <w:rPr>
          <w:rFonts w:ascii="IRNazanin" w:hAnsi="IRNazanin" w:eastAsia="IRNazanin"/>
          <w:color w:val="111111"/>
          <w:sz w:val="28"/>
          <w:sz w:val="28"/>
          <w:szCs w:val="28"/>
          <w:rtl w:val="true"/>
          <w:lang w:bidi="fa-IR"/>
        </w:rPr>
        <w:t>، و قال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 </w:t>
      </w:r>
      <w:r>
        <w:rPr>
          <w:rStyle w:val="FootnoteAnchor"/>
          <w:rtl w:val="true"/>
        </w:rPr>
        <w:footnoteReference w:id="5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لامّ ولد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علیه السّلام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 فاطمة، و بریهة خرجت إلی محمّد بن موسی بن محمّد التقی الجواد</w:t>
      </w:r>
      <w:r>
        <w:rPr>
          <w:rFonts w:eastAsia="IRNazanin" w:cs="IRNazanin"/>
          <w:color w:val="111111"/>
          <w:sz w:val="28"/>
          <w:szCs w:val="28"/>
          <w:rtl w:val="true"/>
          <w:lang w:bidi="fa-IR"/>
        </w:rPr>
        <w:t>.</w:t>
      </w:r>
    </w:p>
    <w:p>
      <w:pPr>
        <w:pStyle w:val="Heading3"/>
        <w:numPr>
          <w:ilvl w:val="2"/>
          <w:numId w:val="1"/>
        </w:numPr>
        <w:rPr/>
      </w:pPr>
      <w:bookmarkStart w:id="65" w:name="__RefHeading___Toc401941_1738255347"/>
      <w:bookmarkStart w:id="66" w:name="_Toc25"/>
      <w:bookmarkEnd w:id="65"/>
      <w:r>
        <w:rPr>
          <w:rtl w:val="true"/>
        </w:rPr>
        <w:t>أعقاب الإمام الحسن العسکری علیه السّلام</w:t>
      </w:r>
      <w:bookmarkEnd w:id="66"/>
    </w:p>
    <w:p>
      <w:pPr>
        <w:pStyle w:val="BookText"/>
        <w:rPr/>
      </w:pPr>
      <w:r>
        <w:rPr>
          <w:rFonts w:ascii="IRNazanin" w:hAnsi="IRNazanin" w:eastAsia="IRNazanin"/>
          <w:color w:val="111111"/>
          <w:sz w:val="28"/>
          <w:sz w:val="28"/>
          <w:szCs w:val="28"/>
          <w:rtl w:val="true"/>
          <w:lang w:bidi="fa-IR"/>
        </w:rPr>
        <w:t>أمّا الامام أبو محمّد الحسن العسکری الرضی، فهو الامام الحادی عشر للشیعة الامامیة الاثنی عشریة، ولد بالمدینة فی الیوم العاشر من ربیع الآخر سنة اثنتین و ثلاثین و مائتین من الهجرة، و استشهد بسرّ من رأی لثمان لیلة خلون من شهر ربیع الأوّل سنة ستّین و مائتین، و دفن فی داره بها حیث مشهده الآن عند قبر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علیه السّلام من ولدیه، و 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الثانی عشر أبو القاسم محمّد المهدی صاحب الزمان المنتظر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درج فی حیاة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علیه السّلام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درجت فی حیاة أبیها، و امّ موسی درجت أیضا</w:t>
      </w:r>
      <w:r>
        <w:rPr>
          <w:rFonts w:eastAsia="IRNazanin" w:cs="IRNazanin"/>
          <w:color w:val="111111"/>
          <w:sz w:val="28"/>
          <w:szCs w:val="28"/>
          <w:rtl w:val="true"/>
          <w:lang w:bidi="fa-IR"/>
        </w:rPr>
        <w:t>.</w:t>
      </w:r>
    </w:p>
    <w:p>
      <w:pPr>
        <w:pStyle w:val="Heading3"/>
        <w:numPr>
          <w:ilvl w:val="2"/>
          <w:numId w:val="1"/>
        </w:numPr>
        <w:rPr/>
      </w:pPr>
      <w:bookmarkStart w:id="67" w:name="__RefHeading___Toc401943_1738255347"/>
      <w:bookmarkStart w:id="68" w:name="_Toc26"/>
      <w:bookmarkEnd w:id="67"/>
      <w:r>
        <w:rPr>
          <w:rtl w:val="true"/>
        </w:rPr>
        <w:t>الامام المهدی المنتظر علیه السّلام</w:t>
      </w:r>
      <w:bookmarkEnd w:id="6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الامام محمّد المهدی المنتظر ابن الامام الحسن العسکری علیهما السّلام، فهو حیّ یرزق، و سوف یظهر عند إرادة اللّه تعالی، و یملأ الأرض عدلا و قسطا بعد ما ملئت ظلما و جورا، و هناک أخبار کثیرة متواترة عن النبی صلّی اللّه علیه و اله و أهل البیت علیهم السّلام حول المهدی، و کتب</w:t>
      </w:r>
      <w:bookmarkStart w:id="69" w:name="pg14055_155418"/>
    </w:p>
    <w:p>
      <w:pPr>
        <w:pStyle w:val="BookText"/>
        <w:rPr/>
      </w:pPr>
      <w:bookmarkEnd w:id="69"/>
      <w:r>
        <w:rPr>
          <w:rFonts w:ascii="IRNazanin" w:hAnsi="IRNazanin" w:eastAsia="IRNazanin"/>
          <w:color w:val="111111"/>
          <w:sz w:val="28"/>
          <w:sz w:val="28"/>
          <w:szCs w:val="28"/>
          <w:rtl w:val="true"/>
          <w:lang w:bidi="fa-IR"/>
        </w:rPr>
        <w:t>الفریقین ملیئة بالنصوص المنقولة، و کتب بعض الأصحاب کتبا مستقلّة حول حیاة الامام المهدی عجّل اللّه تعالی فرجه الشریف، و قد تعرّض الشریف العمری النسّابة لکیفیة ولادته و جملة من حیاته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الشیعة الامامیة الاثنا عشریة إلی بقائه، و أنّه المهدی الذی یظهر فی آخر الزمان، حسب ما بشّر به جدّه رسول اللّه صلّی اللّه علیه و اله، مولده لیلة النصف من شعبان سنة ستّ و خمسین و مائتین، هذا هو الصحیح،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أمّه أمّ ولد تدعی 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ولد بسرّ من رأی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تحیّة اللّه و رضوانه علی الامام الحجّة القائم</w:t>
      </w:r>
    </w:p>
    <w:p>
      <w:pPr>
        <w:pStyle w:val="BookText"/>
        <w:rPr/>
      </w:pPr>
      <w:r>
        <w:rPr>
          <w:rFonts w:ascii="IRNazanin" w:hAnsi="IRNazanin" w:eastAsia="IRNazanin"/>
          <w:color w:val="111111"/>
          <w:sz w:val="28"/>
          <w:sz w:val="28"/>
          <w:szCs w:val="28"/>
          <w:rtl w:val="true"/>
          <w:lang w:bidi="fa-IR"/>
        </w:rPr>
        <w:t>علی إمام حکمه نافذ إذا أراد الحکم فی العالم</w:t>
      </w:r>
    </w:p>
    <w:p>
      <w:pPr>
        <w:pStyle w:val="BookText"/>
        <w:rPr/>
      </w:pPr>
      <w:r>
        <w:rPr>
          <w:rFonts w:ascii="IRNazanin" w:hAnsi="IRNazanin" w:eastAsia="IRNazanin"/>
          <w:color w:val="111111"/>
          <w:sz w:val="28"/>
          <w:sz w:val="28"/>
          <w:szCs w:val="28"/>
          <w:rtl w:val="true"/>
          <w:lang w:bidi="fa-IR"/>
        </w:rPr>
        <w:t>خلیفة اللّه علی خلقه و الآخذ الحقّ من الظالم</w:t>
      </w:r>
    </w:p>
    <w:p>
      <w:pPr>
        <w:pStyle w:val="BookText"/>
        <w:rPr/>
      </w:pPr>
      <w:r>
        <w:rPr>
          <w:rFonts w:ascii="IRNazanin" w:hAnsi="IRNazanin" w:eastAsia="IRNazanin"/>
          <w:color w:val="111111"/>
          <w:sz w:val="28"/>
          <w:sz w:val="28"/>
          <w:szCs w:val="28"/>
          <w:rtl w:val="true"/>
          <w:lang w:bidi="fa-IR"/>
        </w:rPr>
        <w:t>العادل العالم أکرم به من عادل فی حکمه عالم</w:t>
      </w:r>
    </w:p>
    <w:p>
      <w:pPr>
        <w:pStyle w:val="BookText"/>
        <w:rPr/>
      </w:pPr>
      <w:r>
        <w:rPr>
          <w:rFonts w:ascii="IRNazanin" w:hAnsi="IRNazanin" w:eastAsia="IRNazanin"/>
          <w:color w:val="111111"/>
          <w:sz w:val="28"/>
          <w:sz w:val="28"/>
          <w:szCs w:val="28"/>
          <w:rtl w:val="true"/>
          <w:lang w:bidi="fa-IR"/>
        </w:rPr>
        <w:t>مطهّر الأرض و یحیی الوری العلوی الطاهر الفاطمی</w:t>
      </w:r>
    </w:p>
    <w:p>
      <w:pPr>
        <w:pStyle w:val="BookText"/>
        <w:rPr/>
      </w:pPr>
      <w:r>
        <w:rPr>
          <w:rFonts w:ascii="IRNazanin" w:hAnsi="IRNazanin" w:eastAsia="IRNazanin"/>
          <w:color w:val="111111"/>
          <w:sz w:val="28"/>
          <w:sz w:val="28"/>
          <w:szCs w:val="28"/>
          <w:rtl w:val="true"/>
          <w:lang w:bidi="fa-IR"/>
        </w:rPr>
        <w:t>ناصر دین اللّه کهف الوری محیی الندی خیر بنی آدم</w:t>
      </w:r>
    </w:p>
    <w:p>
      <w:pPr>
        <w:pStyle w:val="BookText"/>
        <w:rPr/>
      </w:pPr>
      <w:r>
        <w:rPr>
          <w:rFonts w:ascii="IRNazanin" w:hAnsi="IRNazanin" w:eastAsia="IRNazanin"/>
          <w:color w:val="111111"/>
          <w:sz w:val="28"/>
          <w:sz w:val="28"/>
          <w:szCs w:val="28"/>
          <w:rtl w:val="true"/>
          <w:lang w:bidi="fa-IR"/>
        </w:rPr>
        <w:t>الصاحب الأعظم و الماجد الأکرم و المولی أبو القاسم</w:t>
      </w:r>
    </w:p>
    <w:p>
      <w:pPr>
        <w:pStyle w:val="BookText"/>
        <w:rPr/>
      </w:pPr>
      <w:r>
        <w:rPr>
          <w:rFonts w:ascii="IRNazanin" w:hAnsi="IRNazanin" w:eastAsia="IRNazanin"/>
          <w:color w:val="111111"/>
          <w:sz w:val="28"/>
          <w:sz w:val="28"/>
          <w:szCs w:val="28"/>
          <w:rtl w:val="true"/>
          <w:lang w:bidi="fa-IR"/>
        </w:rPr>
        <w:t>و صاحب الدولة یحیی بها ممتحن به الزمن الغاشم</w:t>
      </w:r>
    </w:p>
    <w:p>
      <w:pPr>
        <w:pStyle w:val="BookText"/>
        <w:rPr/>
      </w:pPr>
      <w:r>
        <w:rPr>
          <w:rFonts w:ascii="IRNazanin" w:hAnsi="IRNazanin" w:eastAsia="IRNazanin"/>
          <w:color w:val="111111"/>
          <w:sz w:val="28"/>
          <w:sz w:val="28"/>
          <w:szCs w:val="28"/>
          <w:rtl w:val="true"/>
          <w:lang w:bidi="fa-IR"/>
        </w:rPr>
        <w:t>من حاتم حتّی یوازی به عبیده أکرم من حاتم</w:t>
      </w:r>
    </w:p>
    <w:p>
      <w:pPr>
        <w:pStyle w:val="BookText"/>
        <w:rPr/>
      </w:pPr>
      <w:r>
        <w:rPr>
          <w:rFonts w:ascii="IRNazanin" w:hAnsi="IRNazanin" w:eastAsia="IRNazanin"/>
          <w:color w:val="111111"/>
          <w:sz w:val="28"/>
          <w:sz w:val="28"/>
          <w:szCs w:val="28"/>
          <w:rtl w:val="true"/>
          <w:lang w:bidi="fa-IR"/>
        </w:rPr>
        <w:t>لو أنّنی شاهدته مقبلا فی جحفل ذی غیر قائم</w:t>
      </w:r>
    </w:p>
    <w:p>
      <w:pPr>
        <w:pStyle w:val="BookText"/>
        <w:rPr/>
      </w:pPr>
      <w:r>
        <w:rPr>
          <w:rFonts w:ascii="IRNazanin" w:hAnsi="IRNazanin" w:eastAsia="IRNazanin"/>
          <w:color w:val="111111"/>
          <w:sz w:val="28"/>
          <w:sz w:val="28"/>
          <w:szCs w:val="28"/>
          <w:rtl w:val="true"/>
          <w:lang w:bidi="fa-IR"/>
        </w:rPr>
        <w:t xml:space="preserve">لقلت من نیط سروری به أهلا و سهلا بک من قادم </w:t>
      </w:r>
      <w:r>
        <w:rPr>
          <w:rStyle w:val="FootnoteAnchor"/>
          <w:rtl w:val="true"/>
        </w:rPr>
        <w:footnoteReference w:id="60"/>
      </w:r>
    </w:p>
    <w:p>
      <w:pPr>
        <w:pStyle w:val="Heading3"/>
        <w:numPr>
          <w:ilvl w:val="2"/>
          <w:numId w:val="1"/>
        </w:numPr>
        <w:rPr/>
      </w:pPr>
      <w:bookmarkStart w:id="70" w:name="__RefHeading___Toc401945_1738255347"/>
      <w:bookmarkStart w:id="71" w:name="_Toc27"/>
      <w:bookmarkEnd w:id="70"/>
      <w:r>
        <w:rPr>
          <w:rtl w:val="true"/>
        </w:rPr>
        <w:t>أعقاب جعفر الزکی</w:t>
      </w:r>
      <w:bookmarkEnd w:id="7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عبد اللّه جعفر الزکی ابن الامام علی الهادی علیه السّلام، فولده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الرضا و فیهم کثرة، و سمّی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أولد مائة و عشرین ذکرا و أنثی، و کانت امّ جعفر امّ ولد تدعی حدق، و قبره فی دار أبیه بسامرّاء، و مات سنة احدی و سبعین و مائتین و له من العمر خمس و أربعون سنة، و ولده بین منتشر و منقرض</w:t>
      </w:r>
      <w:r>
        <w:rPr>
          <w:rFonts w:eastAsia="IRNazanin" w:cs="IRNazanin"/>
          <w:color w:val="111111"/>
          <w:sz w:val="28"/>
          <w:szCs w:val="28"/>
          <w:rtl w:val="true"/>
          <w:lang w:bidi="fa-IR"/>
        </w:rPr>
        <w:t>.</w:t>
      </w:r>
      <w:bookmarkStart w:id="72" w:name="pg14055_155420"/>
    </w:p>
    <w:p>
      <w:pPr>
        <w:pStyle w:val="BookText"/>
        <w:rPr/>
      </w:pPr>
      <w:bookmarkEnd w:id="72"/>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شیخنا أبو الحسن رحمه اللّه ینسب إلی جعفر بن علی کرّین محاسن کثیرة، و یذکر أنّ قوما من الشیعة ادّعت فیه الامامة و فی بعض ولده بعده، و أنّه باین طریق الصبی، و هجر الفعل السیّیء، و عمل رسالة سمّاها الرضویة فی نصرة جعفر بن علی رأیتها بخطّه رحمه اللّه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جعفر الزکی من ثمانیة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الأشقر سیّد النقباء ببغداد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العزیز له بقیة و انقرض لم یبق منهم غیر بنت ببغداد لمحمّد بن علی ابن عبد العزیز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یحیی الصوفی انتقل من الحجاز إلی بغداد و کان نقیبا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طاهر لامّ ولد له بقیة أولاد ببغداد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ببغداد له بقیة بواسط و فارس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إدریس بالمدینة، و هو أکثرهم عقبا و عددا، و منهم قوم بالمدینة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المجد کانت له جلالة مئناث المعروف بابن الرضا،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عقب له </w:t>
      </w:r>
      <w:r>
        <w:rPr>
          <w:rStyle w:val="FootnoteAnchor"/>
          <w:rtl w:val="true"/>
        </w:rPr>
        <w:footnoteReference w:id="62"/>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هارون لامّ ولد له عقب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المحسن ببغداد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انقرض</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العبّاس </w:t>
      </w:r>
      <w:r>
        <w:rPr>
          <w:rStyle w:val="FootnoteAnchor"/>
          <w:rtl w:val="true"/>
        </w:rPr>
        <w:footnoteReference w:id="63"/>
      </w:r>
      <w:r>
        <w:rPr>
          <w:rFonts w:ascii="IRNazanin" w:hAnsi="IRNazanin" w:eastAsia="IRNazanin"/>
          <w:color w:val="111111"/>
          <w:sz w:val="28"/>
          <w:sz w:val="28"/>
          <w:szCs w:val="28"/>
          <w:rtl w:val="true"/>
          <w:lang w:bidi="fa-IR"/>
        </w:rPr>
        <w:t>النسّابة بنیشابور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ببغداد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لجعفر الزکی سبعة و عشرون بنتا،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امّ عیسی، و امّ الحسن، و امّ الحسین، و سکینة، و أسماء، و امّ عبد اللّه، و امّ أحمد، و کلثوم الصغری، و امّ فروة، و امّ القاسم، و خدیجة، و امّ موسی، و آمنة، و مریم، و امّ الفضل، و امّ محمّد، و کلیم، و حکیمة، و دریهة، و امّ جعفر، و امّ سلمة، و حسنة، و أمینة، و میمونة، و سمیّة، و آمنة الصغری</w:t>
      </w:r>
      <w:r>
        <w:rPr>
          <w:rFonts w:eastAsia="IRNazanin" w:cs="IRNazanin"/>
          <w:color w:val="111111"/>
          <w:sz w:val="28"/>
          <w:szCs w:val="28"/>
          <w:rtl w:val="true"/>
          <w:lang w:bidi="fa-IR"/>
        </w:rPr>
        <w:t>.</w:t>
      </w:r>
    </w:p>
    <w:p>
      <w:pPr>
        <w:pStyle w:val="Heading3"/>
        <w:numPr>
          <w:ilvl w:val="2"/>
          <w:numId w:val="1"/>
        </w:numPr>
        <w:rPr/>
      </w:pPr>
      <w:bookmarkStart w:id="73" w:name="__RefHeading___Toc401947_1738255347"/>
      <w:bookmarkStart w:id="74" w:name="_Toc28"/>
      <w:bookmarkEnd w:id="73"/>
      <w:r>
        <w:rPr>
          <w:rtl w:val="true"/>
        </w:rPr>
        <w:t>أعقاب علی بن جعفر الزکی</w:t>
      </w:r>
      <w:bookmarkEnd w:id="7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علی الأشقر بن جعفر الزکی، فکان سیّدا جلیلا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له أولاد أکابر مشهورون ببغداد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له عقب قلیل ببغداد و واسط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w:t>
      </w:r>
      <w:r>
        <w:rPr>
          <w:rFonts w:eastAsia="IRNazanin" w:cs="IRNazanin"/>
          <w:color w:val="111111"/>
          <w:sz w:val="28"/>
          <w:szCs w:val="28"/>
          <w:rtl w:val="true"/>
          <w:lang w:bidi="fa-IR"/>
        </w:rPr>
        <w:t>.</w:t>
      </w:r>
      <w:bookmarkStart w:id="75" w:name="pg14055_155422"/>
    </w:p>
    <w:p>
      <w:pPr>
        <w:pStyle w:val="BookText"/>
        <w:rPr/>
      </w:pPr>
      <w:bookmarkEnd w:id="75"/>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علی الأشقر بن جعفر الزکی،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الأشقر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النقیب بمشهد مقابر النذور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نازوک، و الحسین </w:t>
      </w:r>
      <w:r>
        <w:rPr>
          <w:rStyle w:val="FootnoteAnchor"/>
          <w:rtl w:val="true"/>
        </w:rPr>
        <w:footnoteReference w:id="64"/>
      </w:r>
      <w:r>
        <w:rPr>
          <w:rFonts w:ascii="IRNazanin" w:hAnsi="IRNazanin" w:eastAsia="IRNazanin"/>
          <w:color w:val="111111"/>
          <w:sz w:val="28"/>
          <w:sz w:val="28"/>
          <w:szCs w:val="28"/>
          <w:rtl w:val="true"/>
          <w:lang w:bidi="fa-IR"/>
        </w:rPr>
        <w:t>،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النازوک بن عبد اللّه بن علی الأشقر،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محمّد نقیب الحائر،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نازوک، و یحیی تغرّب إلی مصر و له عقب بها من موسویة، و عیسی، و أبو القاسم </w:t>
      </w:r>
      <w:r>
        <w:rPr>
          <w:rStyle w:val="FootnoteAnchor"/>
          <w:rtl w:val="true"/>
        </w:rPr>
        <w:footnoteReference w:id="65"/>
      </w:r>
      <w:r>
        <w:rPr>
          <w:rFonts w:ascii="IRNazanin" w:hAnsi="IRNazanin" w:eastAsia="IRNazanin"/>
          <w:color w:val="111111"/>
          <w:sz w:val="28"/>
          <w:sz w:val="28"/>
          <w:szCs w:val="28"/>
          <w:rtl w:val="true"/>
          <w:lang w:bidi="fa-IR"/>
        </w:rPr>
        <w:t>عبد اللّه، و أبو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محمّد النازوک بن عبد اللّه بن علی الأشقر،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الشعرانی نقیب سامرّاء، و هو صدیق الشریف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عبد اللّه بن محمّد النازوک،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الدقّاق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انتسب النسّابة المصری،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الحسن بن علی بن سلیمان بن مکّی بن بدران بن یوسف بن الحسن الدقّاق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تاج الدین ابن 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دعی کذّاب، لا حظّ له 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بعض النسّابین أنّ الحسن بن عبد اللّه بن محمّد نازوک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کیا، و أنّ له عقبا، و هو وهم باطل، فإنّ الشیخ أبا الحسن العمری ذکر الحسن برأسه، و ذکر عقب إخوته، حتّی ذکر البطن الرابع و الخامس من أولادهم، و هذا من أقوی الأدلّة علی أنّه لا بقیة له </w:t>
      </w:r>
      <w:r>
        <w:rPr>
          <w:rStyle w:val="FootnoteAnchor"/>
          <w:rtl w:val="true"/>
        </w:rPr>
        <w:footnoteReference w:id="66"/>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401949_1738255347"/>
      <w:bookmarkStart w:id="77" w:name="_Toc29"/>
      <w:bookmarkEnd w:id="76"/>
      <w:r>
        <w:rPr>
          <w:rtl w:val="true"/>
        </w:rPr>
        <w:t>أعقاب الحسین بن عبد اللّه بن علی الأشقر</w:t>
      </w:r>
      <w:bookmarkEnd w:id="7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الحسین بن عبد اللّه بن علی الأشقر،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بدر الدین بن علی بن سلیمان بن مکّی بن بدران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نسّابة مصر، 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مشجّر مصنّف، مستحضر للأنساب، حدّثنی عنه و روی لی نسبه النقیب تاج الدین علی بن عبد الحمید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بمکّة سنة سبع و تسعین و ستمائة، و اجتمعت به عند</w:t>
      </w:r>
      <w:bookmarkStart w:id="78" w:name="pg14055_155424"/>
    </w:p>
    <w:p>
      <w:pPr>
        <w:pStyle w:val="BookText"/>
        <w:rPr/>
      </w:pPr>
      <w:bookmarkEnd w:id="78"/>
      <w:r>
        <w:rPr>
          <w:rFonts w:ascii="IRNazanin" w:hAnsi="IRNazanin" w:eastAsia="IRNazanin"/>
          <w:color w:val="111111"/>
          <w:sz w:val="28"/>
          <w:sz w:val="28"/>
          <w:szCs w:val="28"/>
          <w:rtl w:val="true"/>
          <w:lang w:bidi="fa-IR"/>
        </w:rPr>
        <w:t xml:space="preserve">الخلیفة الحاکم الراشدی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401951_1738255347"/>
      <w:bookmarkStart w:id="80" w:name="_Toc30"/>
      <w:bookmarkEnd w:id="79"/>
      <w:r>
        <w:rPr>
          <w:rtl w:val="true"/>
        </w:rPr>
        <w:t>أعقاب أحمد بن عبد اللّه بن علی الأشقر</w:t>
      </w:r>
      <w:bookmarkEnd w:id="80"/>
    </w:p>
    <w:p>
      <w:pPr>
        <w:pStyle w:val="BookText"/>
        <w:rPr/>
      </w:pPr>
      <w:r>
        <w:rPr>
          <w:rFonts w:ascii="IRNazanin" w:hAnsi="IRNazanin" w:eastAsia="IRNazanin"/>
          <w:color w:val="111111"/>
          <w:sz w:val="28"/>
          <w:sz w:val="28"/>
          <w:szCs w:val="28"/>
          <w:rtl w:val="true"/>
          <w:lang w:bidi="fa-IR"/>
        </w:rPr>
        <w:t>و أمّا أحمد بن عبد اللّه بن علی الأشقر،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البخاری بن علی ابن جعفر بن محمّد بن محمود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فی بلاد الهند</w:t>
      </w:r>
      <w:r>
        <w:rPr>
          <w:rFonts w:eastAsia="IRNazanin" w:cs="IRNazanin"/>
          <w:color w:val="111111"/>
          <w:sz w:val="28"/>
          <w:szCs w:val="28"/>
          <w:rtl w:val="true"/>
          <w:lang w:bidi="fa-IR"/>
        </w:rPr>
        <w:t>.</w:t>
      </w:r>
    </w:p>
    <w:p>
      <w:pPr>
        <w:pStyle w:val="Heading3"/>
        <w:numPr>
          <w:ilvl w:val="2"/>
          <w:numId w:val="1"/>
        </w:numPr>
        <w:rPr/>
      </w:pPr>
      <w:bookmarkStart w:id="81" w:name="__RefHeading___Toc401953_1738255347"/>
      <w:bookmarkStart w:id="82" w:name="_Toc31"/>
      <w:bookmarkEnd w:id="81"/>
      <w:r>
        <w:rPr>
          <w:rtl w:val="true"/>
        </w:rPr>
        <w:t>أعقاب جعفر بن علی الأشقر</w:t>
      </w:r>
      <w:bookmarkEnd w:id="82"/>
    </w:p>
    <w:p>
      <w:pPr>
        <w:pStyle w:val="BookText"/>
        <w:rPr/>
      </w:pPr>
      <w:r>
        <w:rPr>
          <w:rFonts w:ascii="IRNazanin" w:hAnsi="IRNazanin" w:eastAsia="IRNazanin"/>
          <w:color w:val="111111"/>
          <w:sz w:val="28"/>
          <w:sz w:val="28"/>
          <w:szCs w:val="28"/>
          <w:rtl w:val="true"/>
          <w:lang w:bidi="fa-IR"/>
        </w:rPr>
        <w:t>و أمّا جعفر بن علی الأشقر بن جعفر الزکی،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Heading3"/>
        <w:numPr>
          <w:ilvl w:val="2"/>
          <w:numId w:val="1"/>
        </w:numPr>
        <w:rPr/>
      </w:pPr>
      <w:bookmarkStart w:id="83" w:name="__RefHeading___Toc401955_1738255347"/>
      <w:bookmarkStart w:id="84" w:name="_Toc32"/>
      <w:bookmarkEnd w:id="83"/>
      <w:r>
        <w:rPr>
          <w:rtl w:val="true"/>
        </w:rPr>
        <w:t>أعقاب إسماعیل بن علی الأشقر</w:t>
      </w:r>
      <w:bookmarkEnd w:id="84"/>
    </w:p>
    <w:p>
      <w:pPr>
        <w:pStyle w:val="BookText"/>
        <w:rPr/>
      </w:pPr>
      <w:r>
        <w:rPr>
          <w:rFonts w:ascii="IRNazanin" w:hAnsi="IRNazanin" w:eastAsia="IRNazanin"/>
          <w:color w:val="111111"/>
          <w:sz w:val="28"/>
          <w:sz w:val="28"/>
          <w:szCs w:val="28"/>
          <w:rtl w:val="true"/>
          <w:lang w:bidi="fa-IR"/>
        </w:rPr>
        <w:t>و أمّا إسماعیل بن علی الأشقر بن جعفر الزکی،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السمین، و محمّد، و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عقیل بن إسماعیل بن علی الأشقر،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بدر الدین السیّد الجلیل الدیّن ابن محمّد صدر الدین السیّد الأدیب الأریب الخطیب ابن السیّد محمود انتقل إلی بلاد الهند ابن السیّد شجاع الدین بن إبراهیم بن القاسم بن زید بن جعفر بن حمزة بن هارون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الأشقر،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3"/>
        <w:numPr>
          <w:ilvl w:val="2"/>
          <w:numId w:val="1"/>
        </w:numPr>
        <w:rPr/>
      </w:pPr>
      <w:bookmarkStart w:id="85" w:name="__RefHeading___Toc401957_1738255347"/>
      <w:bookmarkStart w:id="86" w:name="_Toc33"/>
      <w:bookmarkEnd w:id="85"/>
      <w:r>
        <w:rPr>
          <w:rtl w:val="true"/>
        </w:rPr>
        <w:t>أعقاب یحیی بن جعفر الزکی</w:t>
      </w:r>
      <w:bookmarkEnd w:id="86"/>
    </w:p>
    <w:p>
      <w:pPr>
        <w:pStyle w:val="Heading4"/>
        <w:numPr>
          <w:ilvl w:val="3"/>
          <w:numId w:val="1"/>
        </w:numPr>
        <w:rPr/>
      </w:pPr>
      <w:bookmarkStart w:id="87" w:name="__RefHeading___Toc401959_1738255347"/>
      <w:bookmarkStart w:id="88" w:name="_Toc34"/>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و أمّا أبو الحسن یحیی الصوفی بن جعفر الزکی،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أبو عبد اللّه </w:t>
      </w:r>
      <w:r>
        <w:rPr>
          <w:rStyle w:val="FootnoteAnchor"/>
          <w:rtl w:val="true"/>
        </w:rPr>
        <w:footnoteReference w:id="69"/>
      </w:r>
      <w:r>
        <w:rPr>
          <w:rFonts w:ascii="IRNazanin" w:hAnsi="IRNazanin" w:eastAsia="IRNazanin"/>
          <w:color w:val="111111"/>
          <w:sz w:val="28"/>
          <w:sz w:val="28"/>
          <w:szCs w:val="28"/>
          <w:rtl w:val="true"/>
          <w:lang w:bidi="fa-IR"/>
        </w:rPr>
        <w:t xml:space="preserve">المحسن یعرف ولده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المحسن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محمّد بن یحیی الصوفی بن جعفر الزکی،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بن عبد اللّه بن الکامل بن علی بن عبد الصمد بن جعفر بن محمّد بن موسی بن أبی الفضل بن عبد اللّه بن عیسی بن محمّد بن محمّد بن یحیی الصوفی</w:t>
      </w:r>
      <w:r>
        <w:rPr>
          <w:rFonts w:eastAsia="IRNazanin" w:cs="IRNazanin"/>
          <w:color w:val="111111"/>
          <w:sz w:val="28"/>
          <w:szCs w:val="28"/>
          <w:rtl w:val="true"/>
          <w:lang w:bidi="fa-IR"/>
        </w:rPr>
        <w:t>.</w:t>
      </w:r>
    </w:p>
    <w:p>
      <w:pPr>
        <w:pStyle w:val="Heading4"/>
        <w:numPr>
          <w:ilvl w:val="3"/>
          <w:numId w:val="1"/>
        </w:numPr>
        <w:rPr/>
      </w:pPr>
      <w:bookmarkStart w:id="89" w:name="__RefHeading___Toc401961_1738255347"/>
      <w:bookmarkStart w:id="90" w:name="_Toc35"/>
      <w:bookmarkEnd w:id="89"/>
      <w:r>
        <w:rPr>
          <w:rtl w:val="true"/>
        </w:rPr>
        <w:t>أعقاب المحسن بن یحیی بن جعفر الزکی</w:t>
      </w:r>
      <w:bookmarkEnd w:id="90"/>
    </w:p>
    <w:p>
      <w:pPr>
        <w:pStyle w:val="BookText"/>
        <w:rPr/>
      </w:pPr>
      <w:r>
        <w:rPr>
          <w:rFonts w:ascii="IRNazanin" w:hAnsi="IRNazanin" w:eastAsia="IRNazanin"/>
          <w:color w:val="111111"/>
          <w:sz w:val="28"/>
          <w:sz w:val="28"/>
          <w:szCs w:val="28"/>
          <w:rtl w:val="true"/>
          <w:lang w:bidi="fa-IR"/>
        </w:rPr>
        <w:t>و أمّا أبو عبد اللّه المحسن بن یحیی الصوفی بن جعفر الزکی، فأعقب من ولده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 اللّه محمّد النقیب بمشهد مقابر قریش و له جلالة، و کانت نقابتها باقیة فی ولده</w:t>
      </w:r>
      <w:r>
        <w:rPr>
          <w:rFonts w:eastAsia="IRNazanin" w:cs="IRNazanin"/>
          <w:color w:val="111111"/>
          <w:sz w:val="28"/>
          <w:szCs w:val="28"/>
          <w:rtl w:val="true"/>
          <w:lang w:bidi="fa-IR"/>
        </w:rPr>
        <w:t>.</w:t>
      </w:r>
      <w:bookmarkStart w:id="91" w:name="pg14055_155426"/>
    </w:p>
    <w:p>
      <w:pPr>
        <w:pStyle w:val="BookText"/>
        <w:rPr/>
      </w:pPr>
      <w:bookmarkEnd w:id="91"/>
      <w:r>
        <w:rPr>
          <w:rFonts w:ascii="IRNazanin" w:hAnsi="IRNazanin" w:eastAsia="IRNazanin"/>
          <w:color w:val="111111"/>
          <w:sz w:val="28"/>
          <w:sz w:val="28"/>
          <w:szCs w:val="28"/>
          <w:rtl w:val="true"/>
          <w:lang w:bidi="fa-IR"/>
        </w:rPr>
        <w:t>أمّا أبو عبد اللّه محمّد النقیب بن المحسن بن یحیی الصوفی، فأعقب من أربعة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الفتح أحمد النسّابة، المعروف بابن المحسن الرضوی، و کان درس قطعة من النسب جیّدة و شجّر، و کانت تعتریه سوداء، فتغرّب حتّی وصل إلی آمد الثغر، فمات به، و له عقب، قال السیّد ابن کمّونة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البیت علماء و فضلاء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جعفر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العالم النسّابة أبو الفتح أحمد، کان جلیل القدر، عظیم الشأن، له الید الطولی فی علم النسب، و صنّف مبسوطا فیه، و هو المعروف عند علماء النسب بابن المحسن الرضوی، نسبة إلی جدّه محسن بن یحیی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علی تغرّب إلی مصر، و کان فاضلا أدیبا یحفظ القرآن، له عقب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محمّد النقیب بمقابر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الفتح أحمد النسّابة بن محمّد بن المحسن بن یحیی بن جعفر الزکی،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72"/>
      </w:r>
      <w:r>
        <w:rPr>
          <w:rFonts w:ascii="IRNazanin" w:hAnsi="IRNazanin" w:eastAsia="IRNazanin"/>
          <w:color w:val="111111"/>
          <w:sz w:val="28"/>
          <w:sz w:val="28"/>
          <w:szCs w:val="28"/>
          <w:rtl w:val="true"/>
          <w:lang w:bidi="fa-IR"/>
        </w:rPr>
        <w:t xml:space="preserve">بن زین العابدین بن الأمیر علی بن المهدی بن الأمیر الحسین بن جلال الدین بن الأمیر أحمد بن عزّ الدین </w:t>
      </w:r>
      <w:r>
        <w:rPr>
          <w:rStyle w:val="FootnoteAnchor"/>
          <w:rtl w:val="true"/>
        </w:rPr>
        <w:footnoteReference w:id="73"/>
      </w:r>
      <w:r>
        <w:rPr>
          <w:rFonts w:ascii="IRNazanin" w:hAnsi="IRNazanin" w:eastAsia="IRNazanin"/>
          <w:color w:val="111111"/>
          <w:sz w:val="28"/>
          <w:sz w:val="28"/>
          <w:szCs w:val="28"/>
          <w:rtl w:val="true"/>
          <w:lang w:bidi="fa-IR"/>
        </w:rPr>
        <w:t>بن فخر الدین بن طاهر بن أحمد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الحسن </w:t>
      </w:r>
      <w:r>
        <w:rPr>
          <w:rStyle w:val="FootnoteAnchor"/>
          <w:rtl w:val="true"/>
        </w:rPr>
        <w:footnoteReference w:id="74"/>
      </w:r>
      <w:r>
        <w:rPr>
          <w:rFonts w:ascii="IRNazanin" w:hAnsi="IRNazanin" w:eastAsia="IRNazanin"/>
          <w:color w:val="111111"/>
          <w:sz w:val="28"/>
          <w:sz w:val="28"/>
          <w:szCs w:val="28"/>
          <w:rtl w:val="true"/>
          <w:lang w:bidi="fa-IR"/>
        </w:rPr>
        <w:t>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مقصود، و السیّد حسین</w:t>
      </w:r>
      <w:r>
        <w:rPr>
          <w:rFonts w:eastAsia="IRNazanin" w:cs="IRNazanin"/>
          <w:color w:val="111111"/>
          <w:sz w:val="28"/>
          <w:szCs w:val="28"/>
          <w:rtl w:val="true"/>
          <w:lang w:bidi="fa-IR"/>
        </w:rPr>
        <w:t>.</w:t>
      </w:r>
    </w:p>
    <w:p>
      <w:pPr>
        <w:pStyle w:val="Heading3"/>
        <w:numPr>
          <w:ilvl w:val="2"/>
          <w:numId w:val="1"/>
        </w:numPr>
        <w:rPr/>
      </w:pPr>
      <w:bookmarkStart w:id="92" w:name="__RefHeading___Toc401963_1738255347"/>
      <w:bookmarkStart w:id="93" w:name="_Toc36"/>
      <w:bookmarkEnd w:id="92"/>
      <w:r>
        <w:rPr>
          <w:rtl w:val="true"/>
        </w:rPr>
        <w:t>أعقاب السیّد مقصود الرضوی</w:t>
      </w:r>
      <w:bookmarkEnd w:id="93"/>
    </w:p>
    <w:p>
      <w:pPr>
        <w:pStyle w:val="BookText"/>
        <w:rPr/>
      </w:pPr>
      <w:r>
        <w:rPr>
          <w:rFonts w:ascii="IRNazanin" w:hAnsi="IRNazanin" w:eastAsia="IRNazanin"/>
          <w:color w:val="111111"/>
          <w:sz w:val="28"/>
          <w:sz w:val="28"/>
          <w:szCs w:val="28"/>
          <w:rtl w:val="true"/>
          <w:lang w:bidi="fa-IR"/>
        </w:rPr>
        <w:t>أمّا السیّد مقصود بن الحسن بن زین العابدین بن الأمیر علی، فقال السیّد ابن الرضا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حیّا فی سنة ألف من الهجرة، لم أقف علی أحواله غیر ما ذکر من الألقاب فی مشجّرات السادة الرضویین الساکنین فی خوانسار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الأجلّ الأکرم، الکبیر الأعظم الأمجد الأرشد، زبدة السادات الکرام، سلالة خیر الأنام، العالم العامل، کاتب</w:t>
      </w:r>
      <w:bookmarkStart w:id="94" w:name="pg14055_155428"/>
    </w:p>
    <w:p>
      <w:pPr>
        <w:pStyle w:val="BookText"/>
        <w:rPr/>
      </w:pPr>
      <w:bookmarkEnd w:id="94"/>
      <w:r>
        <w:rPr>
          <w:rFonts w:ascii="IRNazanin" w:hAnsi="IRNazanin" w:eastAsia="IRNazanin"/>
          <w:color w:val="111111"/>
          <w:sz w:val="28"/>
          <w:sz w:val="28"/>
          <w:szCs w:val="28"/>
          <w:rtl w:val="true"/>
          <w:lang w:bidi="fa-IR"/>
        </w:rPr>
        <w:t>کلام اللّه العلاّم، زائر الأئمّة الکرام، التقی النقی الصالح الورع 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ینتهی نسبنا و نسب أکثرهم إلیه، و ینتهی نسب بعضهم کالسادة المیرباقری و الخاتمی إلی أبیه أو جدّه حسن بن زین العابدین، علی حسب الاختلاف الموجود فی المشجّرات، وصفه فی المشجّرة المکتوبة سنة ألف هجریة بالعالم العامل، کاتب کلام اللّه العلاّم، زائر الأئمّة الکرام، أیّد و أمضی الشجرة عبد الحسین بن مساعد الحسینی الحائری، و علی بن الحسین مساعد الحائری، و جمع کثیر من العلماء المتأخّرین عنهما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من الشجرة المکتوبة سنة ألف هجریة، هی شجرة عائلة بنی هاشمی فی خوانسار، و هی أقدم و أتقن شجرة کتبت لهذه العائلة الشریفة، و هی توافق ما ذکرنا من تسلسل النسب المنتهیة إلی یحیی بن جعفر الزکی، و لتقدّمه و تأییده بجمع من النسّابین المشهورین أصبح المرجع التامّ فی تصحیح جمیع المشجّرات الموجودة فی هذه العوائل، و فیها من التقدّم و التأخّر کما أشار إلیه مرارا صاحب کتاب ضیاء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السیّد مقصود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الأکبر، و السیّد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الأکبر بن مقصود بن الحسن بن زین العابدین،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حسین، و السیّد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حسین بن علی الأکبر بن مقصود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علی الأکبر بن مقصود،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الحسین بن محمّد بن الحسین بن علی الأکبر،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الأمیر محسن</w:t>
      </w:r>
      <w:r>
        <w:rPr>
          <w:rFonts w:eastAsia="IRNazanin" w:cs="IRNazanin"/>
          <w:color w:val="111111"/>
          <w:sz w:val="28"/>
          <w:szCs w:val="28"/>
          <w:rtl w:val="true"/>
          <w:lang w:bidi="fa-IR"/>
        </w:rPr>
        <w:t>.</w:t>
      </w:r>
    </w:p>
    <w:p>
      <w:pPr>
        <w:pStyle w:val="Heading3"/>
        <w:numPr>
          <w:ilvl w:val="2"/>
          <w:numId w:val="1"/>
        </w:numPr>
        <w:rPr/>
      </w:pPr>
      <w:bookmarkStart w:id="95" w:name="__RefHeading___Toc401965_1738255347"/>
      <w:bookmarkStart w:id="96" w:name="_Toc37"/>
      <w:bookmarkEnd w:id="95"/>
      <w:r>
        <w:rPr>
          <w:rtl w:val="true"/>
        </w:rPr>
        <w:t>أعقاب محمّد بن الحسین بن محمّد بن الحسین بن علی الأکبر بن مقصود</w:t>
      </w:r>
      <w:bookmarkEnd w:id="96"/>
    </w:p>
    <w:p>
      <w:pPr>
        <w:pStyle w:val="BookText"/>
        <w:rPr/>
      </w:pPr>
      <w:r>
        <w:rPr>
          <w:rFonts w:ascii="IRNazanin" w:hAnsi="IRNazanin" w:eastAsia="IRNazanin"/>
          <w:color w:val="111111"/>
          <w:sz w:val="28"/>
          <w:sz w:val="28"/>
          <w:szCs w:val="28"/>
          <w:rtl w:val="true"/>
          <w:lang w:bidi="fa-IR"/>
        </w:rPr>
        <w:t>أمّا محمّد بن الأمیر الحسین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معصوم بن محمّد بن الأمیر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معصوم بن محمّد بن الأمیر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الجواد بن الحسن بن معصوم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محمود بن الجواد بن الحسن بن معصوم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w:t>
      </w:r>
    </w:p>
    <w:p>
      <w:pPr>
        <w:pStyle w:val="BookText"/>
        <w:rPr/>
      </w:pPr>
      <w:r>
        <w:rPr>
          <w:rFonts w:ascii="IRNazanin" w:hAnsi="IRNazanin" w:eastAsia="IRNazanin"/>
          <w:color w:val="111111"/>
          <w:sz w:val="28"/>
          <w:sz w:val="28"/>
          <w:szCs w:val="28"/>
          <w:rtl w:val="true"/>
          <w:lang w:bidi="fa-IR"/>
        </w:rPr>
        <w:t>حسین، و السیّد باقر جدّی الأمجد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السیّد حسین بن محمود بن الجواد بن الحسن، فکان عالما فاضلا فقیها جامعا، ولد فی اصفهان سنة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نشأ و ترعرع، و قطع مراحل العلم فیها، دارسا علی شیوخها و أعلامها، و من أساتذته فی الفقه الشیخ محمّد علی النجفی المسجد جامعی، و أکثر تلمّذاته علی السیّد محمّد باقر الدرچه‌ای، و کان من أعلام تلامذته المفضّل علی غیره، و قد أجازه اجتهادا باجازة فیها اطراء کثیر و ثناء جمیل لمقامه العلمی، و حاز فی سنی شبابه مکانة محترمة فی اصفهان، و کان یتولّی الشؤون الاجتماعیة بها مع اشتغاله بالامور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شدید المواظبة علی أوقاته فی اللیل و النهار، قسّم ساعاته علی أعمال لا یتخلّف عنها إلاّ نادرا، فکان ینام أوائل اللیل، ثمّ یتیقّظ قبل أذان الصبح بساعتین أو أکثر، فیشتغل بالمطالعة و الکتابة، و بعد طلوع الشمس یتولّی التدریس و شؤون الناس، ثمّ ینام قبیل الظهر، و بعد الظهر یشتغل أیضا بالمطالعة و التألیف، و من نتائج هذه المواظبة علی الوقت کثرة آثاره العلمیة، من کتب و رسائل فی الفقه و الاصول بالاضافة إلی ما ربّی من التلامیذ و المستفیدین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فی سنة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العراق لزیارة العتبات المقدّسة بها، و اصیب بمرض فی النجف الأشرف و توفّی منه فی طریق عودته فی کرمانشاه نفس السنة، و دفن بها فی مقبرة خلف مقبرة المولی محمّد علی البهبهانی الکرمانشاهی، و له کتب و رسائل کثیرة فی الفقه و الاصول و غیرهما مخطوطة جمیعها عندی بخطّه الشریف، أمّا آثاره الاصولیة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اجتماع الأمر و النهی، الاجزاء، الأدلّة العقلیة، الأوامر، تداخل الأسباب، الترتّب، التعادل و الترجیح، تقریرات أبحاث المسجد شاهی، حاشیة فرائد الاصول، الخلل، دلالة النهی علی فساد المنهی عنه، الصحیح و الأعمّ، قاعدة الفراغ و التجاوز، مسألة الضدّ، مقدّمة الواجب، نیّة الصوم،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کتب و رسائل فقهیة، منها حاشیته المبسوطة علی المکاسب للشیخ الأنصاری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فضل اللّه بن الحسین بن محمود،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الجواد بن فضل اللّه بن الحسین بن محمود،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المرتضی بن الحسین بن محمود،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علی بن المرتضی بن الحسین بن محمود،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السیّد باقر بن محمود بن الجواد، فکان عالما فاضلا کاملا فقیها، من مشاهیر علماء عصره فی اصفهان، و مروّجا للدین فی اصفهان، ولد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اصفهان، و أخذ علوم الأدب و بعض السطوح عن أخیه العلاّمة السیّد حسین، و استفاد من سائر الأعلام، و لا سیّما العلاّمة السیّد محمّد صادق المدرّس، ثمّ انتقل سنة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النجف الأشرف، و حضر أبحاث علمائها، کالسیّد أبی الحسن الاصفهانی و کان من خواصّه، و الشیخ محمّد کاظم الشیرازی، و الشیخ ضیاء الدین العراقی، و السیّد عبد الهادی الشیرازی، ثمّ رجع إلی اصفهان و أقام فیها فأصبح من مشاهیر علمائها و المرجع للامور، إلی أن توفّی باصفهان سنة یوم الأربعاء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بقم،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و السیّد محمّد والدی العلاّمة، و السیّد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محمود بن الباقر بن محمود، فهو من مروّجی الشریعة فی طهران،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و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حسین بن محمود بن الباقر بن محمود،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رضا بن محمود بن الباقر بن محمود،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الباقر بن محمود، فکان عالما محقّقا مجتهدا مسلّما، جامعا ورعا تقیا نقیا، له آثار کثیرة، طبع منها منهاج الاصول دورة کاملة فی اصول الفقه فی مجلّدین، و المسائل الفقهیة، تحتوی علی ستّة مسائل مهمّة، و المنهج القویم فی إثبات الامامة من الذکر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مؤلّف هذا الکتاب، و السیّد حسین العالم الفاضل الکامل الورع</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مهدی بن محمّد بن الباقر بن محمود، فهو جامع هذا الأثر النفیس، ولی ترجمة فی عدّة من کتب التراجم و المعاجم النسبیة، قال السیّد 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کامل محقّق، ولد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اصفهان فی الرحلة الصیفیة التی جاء فیها والده من العراق إلی ایران، و تعلّم الأوّلیات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انتقل مع والده العلاّمة الحاج</w:t>
      </w:r>
      <w:bookmarkStart w:id="97" w:name="pg14055_155433"/>
    </w:p>
    <w:p>
      <w:pPr>
        <w:pStyle w:val="BookText"/>
        <w:rPr/>
      </w:pPr>
      <w:bookmarkEnd w:id="97"/>
      <w:r>
        <w:rPr>
          <w:rFonts w:ascii="IRNazanin" w:hAnsi="IRNazanin" w:eastAsia="IRNazanin"/>
          <w:color w:val="111111"/>
          <w:sz w:val="28"/>
          <w:sz w:val="28"/>
          <w:szCs w:val="28"/>
          <w:rtl w:val="true"/>
          <w:lang w:bidi="fa-IR"/>
        </w:rPr>
        <w:t xml:space="preserve">السیّد محمّد الرجائی إلی قم، و درس عند علمائها، و استفاد من والده المعظّم خارجا فقها و اصولا، و هو الیوم من فضلاء الحوزة العلمیة فی قم، و من المؤلّفین و المحقّقین، حقّق أکثر من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طبع منها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مجلّدا، عدّة منها فی الأنساب، فإنّه استفاد علم الأنساب من الآیة العلاّمة العظمی الحاج السیّد شهاب الدین الحسینی النجفی المرعشی مدّة طویلة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جواد، و السیّد رضا، و السیّد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علی بن الباقر بن محمود، فکان عالما تقیا یسکن حالیا بمشهد الامام الرضا علیه السّلام،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رضا، و السیّد هادی، و السیّد جواد</w:t>
      </w:r>
      <w:r>
        <w:rPr>
          <w:rFonts w:eastAsia="IRNazanin" w:cs="IRNazanin"/>
          <w:color w:val="111111"/>
          <w:sz w:val="28"/>
          <w:szCs w:val="28"/>
          <w:rtl w:val="true"/>
          <w:lang w:bidi="fa-IR"/>
        </w:rPr>
        <w:t>.</w:t>
      </w:r>
    </w:p>
    <w:p>
      <w:pPr>
        <w:pStyle w:val="Heading3"/>
        <w:numPr>
          <w:ilvl w:val="2"/>
          <w:numId w:val="1"/>
        </w:numPr>
        <w:rPr/>
      </w:pPr>
      <w:bookmarkStart w:id="98" w:name="__RefHeading___Toc401967_1738255347"/>
      <w:bookmarkStart w:id="99" w:name="_Toc38"/>
      <w:bookmarkEnd w:id="98"/>
      <w:r>
        <w:rPr>
          <w:rtl w:val="true"/>
        </w:rPr>
        <w:t>أعقاب محسن بن الحسین بن محمّد بن الحسین بن علی الأکبر بن مقصود</w:t>
      </w:r>
      <w:bookmarkEnd w:id="99"/>
    </w:p>
    <w:p>
      <w:pPr>
        <w:pStyle w:val="BookText"/>
        <w:rPr/>
      </w:pPr>
      <w:r>
        <w:rPr>
          <w:rFonts w:ascii="IRNazanin" w:hAnsi="IRNazanin" w:eastAsia="IRNazanin"/>
          <w:color w:val="111111"/>
          <w:sz w:val="28"/>
          <w:sz w:val="28"/>
          <w:szCs w:val="28"/>
          <w:rtl w:val="true"/>
          <w:lang w:bidi="fa-IR"/>
        </w:rPr>
        <w:t>و أمّا الأمیر محسن بن الحسین بن محمّد بن الحسین بن علی الأکبر بن مقصود،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علی أکبر، و السیّد ذو 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علی أکبر بن المحسن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الأمیر علی أکبر بن المحسن،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حسن بن محمّد بن الأمیر علی أکبر بن المحسن،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زین العابدین بن الحسن بن محمّد بن الأمیر علی أکبر بن المحسن،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الرضوی الخوانساری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الفنائی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محمّد بن زین العابدین بن الحسن بن محمّد بن الأمیر علی 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بهاء الدین، و السیّد شهاب الدین، و السیّد سلام الدین</w:t>
      </w:r>
      <w:r>
        <w:rPr>
          <w:rFonts w:eastAsia="IRNazanin" w:cs="IRNazanin"/>
          <w:color w:val="111111"/>
          <w:sz w:val="28"/>
          <w:szCs w:val="28"/>
          <w:rtl w:val="true"/>
          <w:lang w:bidi="fa-IR"/>
        </w:rPr>
        <w:t>.</w:t>
      </w:r>
    </w:p>
    <w:p>
      <w:pPr>
        <w:pStyle w:val="Heading3"/>
        <w:numPr>
          <w:ilvl w:val="2"/>
          <w:numId w:val="1"/>
        </w:numPr>
        <w:rPr/>
      </w:pPr>
      <w:bookmarkStart w:id="100" w:name="__RefHeading___Toc401969_1738255347"/>
      <w:bookmarkStart w:id="101" w:name="_Toc39"/>
      <w:bookmarkEnd w:id="100"/>
      <w:r>
        <w:rPr>
          <w:rtl w:val="true"/>
        </w:rPr>
        <w:t>أعقاب السیّد ذی الفقار بن المحسن بن الحسین بن محمّد</w:t>
      </w:r>
      <w:bookmarkEnd w:id="10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ذو الفقار بن المحسن بن الحسین بن محمّد بن الحسین بن علی الأکبر بن</w:t>
      </w:r>
      <w:bookmarkStart w:id="102" w:name="pg14055_155435"/>
    </w:p>
    <w:p>
      <w:pPr>
        <w:pStyle w:val="BookText"/>
        <w:rPr/>
      </w:pPr>
      <w:bookmarkEnd w:id="102"/>
      <w:r>
        <w:rPr>
          <w:rFonts w:ascii="IRNazanin" w:hAnsi="IRNazanin" w:eastAsia="IRNazanin"/>
          <w:color w:val="111111"/>
          <w:sz w:val="28"/>
          <w:sz w:val="28"/>
          <w:szCs w:val="28"/>
          <w:rtl w:val="true"/>
          <w:lang w:bidi="fa-IR"/>
        </w:rPr>
        <w:t>مقصود،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حاتم و السیّد رضا ابنا السیّد کمال بن إسماعیل بن شجاع بن أمیر بیک بن ذی الفقار</w:t>
      </w:r>
      <w:r>
        <w:rPr>
          <w:rFonts w:eastAsia="IRNazanin" w:cs="IRNazanin"/>
          <w:color w:val="111111"/>
          <w:sz w:val="28"/>
          <w:szCs w:val="28"/>
          <w:rtl w:val="true"/>
          <w:lang w:bidi="fa-IR"/>
        </w:rPr>
        <w:t>.</w:t>
      </w:r>
    </w:p>
    <w:p>
      <w:pPr>
        <w:pStyle w:val="Heading3"/>
        <w:numPr>
          <w:ilvl w:val="2"/>
          <w:numId w:val="1"/>
        </w:numPr>
        <w:rPr/>
      </w:pPr>
      <w:bookmarkStart w:id="103" w:name="__RefHeading___Toc401971_1738255347"/>
      <w:bookmarkStart w:id="104" w:name="_Toc40"/>
      <w:bookmarkEnd w:id="103"/>
      <w:r>
        <w:rPr>
          <w:rtl w:val="true"/>
        </w:rPr>
        <w:t>أعقاب حاتم بن کمال بن إسماعیل بن شجاع بن أمیر بیک بن ذی الفقار</w:t>
      </w:r>
      <w:bookmarkEnd w:id="104"/>
    </w:p>
    <w:p>
      <w:pPr>
        <w:pStyle w:val="BookText"/>
        <w:rPr/>
      </w:pPr>
      <w:r>
        <w:rPr>
          <w:rFonts w:ascii="IRNazanin" w:hAnsi="IRNazanin" w:eastAsia="IRNazanin"/>
          <w:color w:val="111111"/>
          <w:sz w:val="28"/>
          <w:sz w:val="28"/>
          <w:szCs w:val="28"/>
          <w:rtl w:val="true"/>
          <w:lang w:bidi="fa-IR"/>
        </w:rPr>
        <w:t>أمّا السیّد حاتم بن کمال بن إسماعیل بن شجاع،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کمال بن حاتم بن کمال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کمال بن حاتم بن کمال بن إسماعیل بن شجاع،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کمال، و السیّد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کمال بن محمّد علی بن کمال بن حاتم بن کمال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w:t>
      </w:r>
    </w:p>
    <w:p>
      <w:pPr>
        <w:pStyle w:val="Heading3"/>
        <w:numPr>
          <w:ilvl w:val="2"/>
          <w:numId w:val="1"/>
        </w:numPr>
        <w:rPr/>
      </w:pPr>
      <w:bookmarkStart w:id="105" w:name="__RefHeading___Toc401973_1738255347"/>
      <w:bookmarkStart w:id="106" w:name="_Toc41"/>
      <w:bookmarkEnd w:id="105"/>
      <w:r>
        <w:rPr>
          <w:rtl w:val="true"/>
        </w:rPr>
        <w:t>أعقاب محمّد علی بن کمال بن محمّد علی بن کمال بن حاتم</w:t>
      </w:r>
      <w:bookmarkEnd w:id="106"/>
    </w:p>
    <w:p>
      <w:pPr>
        <w:pStyle w:val="BookText"/>
        <w:rPr/>
      </w:pPr>
      <w:r>
        <w:rPr>
          <w:rFonts w:ascii="IRNazanin" w:hAnsi="IRNazanin" w:eastAsia="IRNazanin"/>
          <w:color w:val="111111"/>
          <w:sz w:val="28"/>
          <w:sz w:val="28"/>
          <w:szCs w:val="28"/>
          <w:rtl w:val="true"/>
          <w:lang w:bidi="fa-IR"/>
        </w:rPr>
        <w:t>أمّا السیّد محمّد علی بن کمال بن محمّد علی بن کمال بن حاتم بن کمال، فکان فاضلا من الصلحاء و الأخیار و 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السادة الأجلاّء، و من أهل الورع و التقوی و الفضل و الکمال، لم یصل إلینا من أحواله شیء إلاّ أنّه کان فی جملة المهاجرین إلی ملائر، منهم عمّه السیّد رضا الرضوی و ابن عمّه السیّد زین العابدین الرضوی و جمع آخر من بنی أعمامه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کمال الدین محمّد المشتهر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آقا دولت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رضا، و الحاج الأمیر السیّد جعفر، و السیّد محمّد، و السیّد حسین، و السیّد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کمال الدین بن محمّد علی بن کمال بن محمّد علی بن کمال بن حاتم،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w:t>
      </w:r>
    </w:p>
    <w:p>
      <w:pPr>
        <w:pStyle w:val="Heading3"/>
        <w:numPr>
          <w:ilvl w:val="2"/>
          <w:numId w:val="1"/>
        </w:numPr>
        <w:rPr/>
      </w:pPr>
      <w:bookmarkStart w:id="107" w:name="__RefHeading___Toc401975_1738255347"/>
      <w:bookmarkStart w:id="108" w:name="_Toc42"/>
      <w:bookmarkEnd w:id="107"/>
      <w:r>
        <w:rPr>
          <w:rtl w:val="true"/>
        </w:rPr>
        <w:t>أعقاب السیّد جعفر بن محمّد علی بن کمال</w:t>
      </w:r>
      <w:bookmarkEnd w:id="108"/>
    </w:p>
    <w:p>
      <w:pPr>
        <w:pStyle w:val="BookText"/>
        <w:rPr/>
      </w:pPr>
      <w:r>
        <w:rPr>
          <w:rFonts w:ascii="IRNazanin" w:hAnsi="IRNazanin" w:eastAsia="IRNazanin"/>
          <w:color w:val="111111"/>
          <w:sz w:val="28"/>
          <w:sz w:val="28"/>
          <w:szCs w:val="28"/>
          <w:rtl w:val="true"/>
          <w:lang w:bidi="fa-IR"/>
        </w:rPr>
        <w:t>و أمّا السیّد جعفر بن محمّد علی بن کمال بن محمّد علی بن کمال بن حاتم،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دفن مع والده فی وادی السلام فی النجف الأشرف</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حسن بن جعفر بن محمّد علی بن کمال بن محمّد علی بن کمال، فأعقب من</w:t>
      </w:r>
      <w:bookmarkStart w:id="109" w:name="pg14055_155437"/>
    </w:p>
    <w:p>
      <w:pPr>
        <w:pStyle w:val="BookText"/>
        <w:rPr/>
      </w:pPr>
      <w:bookmarkEnd w:id="109"/>
      <w:r>
        <w:rPr>
          <w:rFonts w:ascii="IRNazanin" w:hAnsi="IRNazanin" w:eastAsia="IRNazanin"/>
          <w:color w:val="111111"/>
          <w:sz w:val="28"/>
          <w:sz w:val="28"/>
          <w:szCs w:val="28"/>
          <w:rtl w:val="true"/>
          <w:lang w:bidi="fa-IR"/>
        </w:rPr>
        <w:t>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العالم الفاضل، و السیّد أحمد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محمود بن الحسن بن جعفر بن محمّد علی بن کمال، فقال السیّد ابن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بین سنة خمسة و خمسین و مائتین بعد الألف و سنة ستّین و مائتین بعد الألف، فإنّه توفّی شابّا بین خمسة و عشرین إلی ثلاثین من عمره الشریف، و الأسدّ أنّه ولد فی سنة ثمانیة و خمسین و مائتین بعد الألف، و توفّی فی سبعة و عشرین من عمره الشریف، و کان من أهل العلم و الفضل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الآقا میرزا محمود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والده شابّا فی السابعة و عشرین من عمره قبل ولادة ابنه هذا بشهرین سنة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باسم والده السیّد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الآقا میرزا محمود بن السیّد محمود بن الحسن بن جعفر بن محمّد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الآقا میرزا رضا توفّی فی حیاة والده، و الحاج السیّد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المیرزا محمود بن السیّد محمود بن الحسن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السیّد مهدی صاحب کتاب ضیاء الأبصار فی ترجمة علماء خوانسار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مهدی بن محمّد علی بن المیرزا محمود بن السیّد محمود بن الحسن بن جعفر، فهو عالم فاضل کامل تقی ورع، له خدمات هامّة فی بلدة خوانسار، أسّس الحوزة العلمیة فی خوانسار، و له مدرسة کبیرة لطلاّب الدین، تفرّغ منها جمع غفیر من الأفاضل و الأعلام، و له عنایة خاصّة لنشر الشعائر الدینیة، و له أیضا تآلیف قیّمة، منها کتابه ضیاء الأبصار فی ثلاث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محسن، و السیّد جواد</w:t>
      </w:r>
      <w:r>
        <w:rPr>
          <w:rFonts w:eastAsia="IRNazanin" w:cs="IRNazanin"/>
          <w:color w:val="111111"/>
          <w:sz w:val="28"/>
          <w:szCs w:val="28"/>
          <w:rtl w:val="true"/>
          <w:lang w:bidi="fa-IR"/>
        </w:rPr>
        <w:t>.</w:t>
      </w:r>
    </w:p>
    <w:p>
      <w:pPr>
        <w:pStyle w:val="Heading3"/>
        <w:numPr>
          <w:ilvl w:val="2"/>
          <w:numId w:val="1"/>
        </w:numPr>
        <w:rPr/>
      </w:pPr>
      <w:bookmarkStart w:id="110" w:name="__RefHeading___Toc401977_1738255347"/>
      <w:bookmarkStart w:id="111" w:name="_Toc43"/>
      <w:bookmarkEnd w:id="110"/>
      <w:r>
        <w:rPr>
          <w:rtl w:val="true"/>
        </w:rPr>
        <w:t>أعقاب السیّد محمّد بن محمّد علی بن کمال</w:t>
      </w:r>
      <w:bookmarkEnd w:id="111"/>
    </w:p>
    <w:p>
      <w:pPr>
        <w:pStyle w:val="BookText"/>
        <w:rPr/>
      </w:pPr>
      <w:r>
        <w:rPr>
          <w:rFonts w:ascii="IRNazanin" w:hAnsi="IRNazanin" w:eastAsia="IRNazanin"/>
          <w:color w:val="111111"/>
          <w:sz w:val="28"/>
          <w:sz w:val="28"/>
          <w:szCs w:val="28"/>
          <w:rtl w:val="true"/>
          <w:lang w:bidi="fa-IR"/>
        </w:rPr>
        <w:t>و أمّا السیّد محمّد بن محمّد علی بن کمال بن محمّد علی بن کمال بن حاتم،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الآقا میرزا بابا</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السیّد محمّد علی بن محمّد بن محمّد علی بن کمال بن محمّد علی،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محمّد</w:t>
      </w:r>
      <w:r>
        <w:rPr>
          <w:rFonts w:eastAsia="Amiri" w:cs="Amiri" w:ascii="Amiri" w:hAnsi="Amiri"/>
          <w:color w:val="111111"/>
          <w:sz w:val="28"/>
          <w:szCs w:val="28"/>
          <w:rtl w:val="true"/>
          <w:lang w:bidi="ar-SA"/>
        </w:rPr>
        <w:t>.</w:t>
      </w:r>
      <w:bookmarkStart w:id="112" w:name="pg14055_155439"/>
    </w:p>
    <w:p>
      <w:pPr>
        <w:pStyle w:val="BookText"/>
        <w:rPr/>
      </w:pPr>
      <w:bookmarkEnd w:id="112"/>
      <w:r>
        <w:rPr>
          <w:rFonts w:ascii="IRNazanin" w:hAnsi="IRNazanin" w:eastAsia="IRNazanin"/>
          <w:color w:val="111111"/>
          <w:sz w:val="28"/>
          <w:sz w:val="28"/>
          <w:szCs w:val="28"/>
          <w:rtl w:val="true"/>
          <w:lang w:bidi="fa-IR"/>
        </w:rPr>
        <w:t>أمّا السیّد محمّد بن محمّد علی بن محمّد بن محمّد علی، فقال السیّد 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الفضلاء و الادباء، و کان حسن الخطّ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محمّد بن محمّد علی بن محمّد بن محمّد علی بن کمال، فقال السیّد 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فاضلا ورعا عفیفا حسن الخطّ، کان حیّا سنة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401979_1738255347"/>
      <w:bookmarkStart w:id="114" w:name="_Toc44"/>
      <w:bookmarkEnd w:id="113"/>
      <w:r>
        <w:rPr>
          <w:rtl w:val="true"/>
        </w:rPr>
        <w:t>أعقاب السیّد هاشم بن محمّد علی بن کمال</w:t>
      </w:r>
      <w:bookmarkEnd w:id="114"/>
    </w:p>
    <w:p>
      <w:pPr>
        <w:pStyle w:val="BookText"/>
        <w:rPr/>
      </w:pPr>
      <w:r>
        <w:rPr>
          <w:rFonts w:ascii="IRNazanin" w:hAnsi="IRNazanin" w:eastAsia="IRNazanin"/>
          <w:color w:val="111111"/>
          <w:sz w:val="28"/>
          <w:sz w:val="28"/>
          <w:szCs w:val="28"/>
          <w:rtl w:val="true"/>
          <w:lang w:bidi="fa-IR"/>
        </w:rPr>
        <w:t>و أمّا السیّد هاشم بن محمّد علی بن کمال بن محمّد علی بن کمال بن حاتم،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صادق بن هاشم بن محمّد علی بن کمال بن محمّد علی بن کمال،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صادق بن هاشم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میرزا بن علی بن صادق بن هاشم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قال السیّد 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کامل حسیب نسیب، ولد فی خوانسار و تعلّم علوم الأدب و السطوح العالیة و شطرا من خارج الفقه الخ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السیّد محمّد بن صادق بن هاشم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تقی بن محمّد بن صادق بن هاشم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من معاریف أئمّة الجماعة فی طهران</w:t>
      </w:r>
      <w:r>
        <w:rPr>
          <w:rFonts w:eastAsia="IRNazanin" w:cs="IRNazanin"/>
          <w:color w:val="111111"/>
          <w:sz w:val="28"/>
          <w:szCs w:val="28"/>
          <w:rtl w:val="true"/>
          <w:lang w:bidi="fa-IR"/>
        </w:rPr>
        <w:t>.</w:t>
      </w:r>
    </w:p>
    <w:p>
      <w:pPr>
        <w:pStyle w:val="Heading3"/>
        <w:numPr>
          <w:ilvl w:val="2"/>
          <w:numId w:val="1"/>
        </w:numPr>
        <w:rPr/>
      </w:pPr>
      <w:bookmarkStart w:id="115" w:name="__RefHeading___Toc401981_1738255347"/>
      <w:bookmarkStart w:id="116" w:name="_Toc45"/>
      <w:bookmarkEnd w:id="115"/>
      <w:r>
        <w:rPr>
          <w:rtl w:val="true"/>
        </w:rPr>
        <w:t>أعقاب السیّد رضا بن محمّد علی بن کمال</w:t>
      </w:r>
      <w:bookmarkEnd w:id="116"/>
    </w:p>
    <w:p>
      <w:pPr>
        <w:pStyle w:val="BookText"/>
        <w:rPr/>
      </w:pPr>
      <w:r>
        <w:rPr>
          <w:rFonts w:ascii="IRNazanin" w:hAnsi="IRNazanin" w:eastAsia="IRNazanin"/>
          <w:color w:val="111111"/>
          <w:sz w:val="28"/>
          <w:sz w:val="28"/>
          <w:szCs w:val="28"/>
          <w:rtl w:val="true"/>
          <w:lang w:bidi="fa-IR"/>
        </w:rPr>
        <w:t>و أمّا السیّد رضا بن محمّد علی بن کمال بن حاتم بن کمال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زین العابدین بن الرضا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محمّد باقر بن زین العابدین بن الرضا بن محمّد علی، فکان من السادة الأجلاء، و عندی شجرة قدیمة علیها خطوط جمع من الأعلام، منهم النسّابة السیّد جعفر</w:t>
      </w:r>
      <w:bookmarkStart w:id="117" w:name="pg14055_155441"/>
    </w:p>
    <w:p>
      <w:pPr>
        <w:pStyle w:val="BookText"/>
        <w:rPr/>
      </w:pPr>
      <w:bookmarkEnd w:id="117"/>
      <w:r>
        <w:rPr>
          <w:rFonts w:ascii="IRNazanin" w:hAnsi="IRNazanin" w:eastAsia="IRNazanin"/>
          <w:color w:val="111111"/>
          <w:sz w:val="28"/>
          <w:sz w:val="28"/>
          <w:szCs w:val="28"/>
          <w:rtl w:val="true"/>
          <w:lang w:bidi="fa-IR"/>
        </w:rPr>
        <w:t>الأعرجی صاحب کتاب المناهل و الکتب الکثیرة فی النسب لتأیید نسب السیّد محمّد باقر هذا، و ینتهی تسلسل النسب إلی السیّد جعفر الزکی ابن الامام الهادی علیه السّلام</w:t>
      </w:r>
      <w:r>
        <w:rPr>
          <w:rFonts w:eastAsia="IRNazanin" w:cs="IRNazanin"/>
          <w:color w:val="111111"/>
          <w:sz w:val="28"/>
          <w:szCs w:val="28"/>
          <w:rtl w:val="true"/>
          <w:lang w:bidi="fa-IR"/>
        </w:rPr>
        <w:t>.</w:t>
      </w:r>
    </w:p>
    <w:p>
      <w:pPr>
        <w:pStyle w:val="Heading3"/>
        <w:numPr>
          <w:ilvl w:val="2"/>
          <w:numId w:val="1"/>
        </w:numPr>
        <w:rPr/>
      </w:pPr>
      <w:bookmarkStart w:id="118" w:name="__RefHeading___Toc401983_1738255347"/>
      <w:bookmarkStart w:id="119" w:name="_Toc46"/>
      <w:bookmarkEnd w:id="118"/>
      <w:r>
        <w:rPr>
          <w:rtl w:val="true"/>
        </w:rPr>
        <w:t>أعقاب السیّد محمّد بن علی الأکبر بن مقصود</w:t>
      </w:r>
      <w:bookmarkEnd w:id="119"/>
    </w:p>
    <w:p>
      <w:pPr>
        <w:pStyle w:val="BookText"/>
        <w:rPr/>
      </w:pPr>
      <w:r>
        <w:rPr>
          <w:rFonts w:ascii="IRNazanin" w:hAnsi="IRNazanin" w:eastAsia="IRNazanin"/>
          <w:color w:val="111111"/>
          <w:sz w:val="28"/>
          <w:sz w:val="28"/>
          <w:szCs w:val="28"/>
          <w:rtl w:val="true"/>
          <w:lang w:bidi="fa-IR"/>
        </w:rPr>
        <w:t>و أمّا السیّد محمّد بن علی الأکبر بن مقصود بن الحسن،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 بن عبد الرسول بن جعفر بن عبد الکریم بن معین الدین بن الأمیر الحسین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محمّد رضا بن عبد الرسول هذا کما قال السیّد 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السادة المعروفین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عالما فاضلا فقیها أدیبا محدّثا، ولد فی خوانسار، و أخذ الأوّلیات و المقدّمات فیها، ثمّ هاجر إلی اصفهان، و قرأ عند أعلامها، حتّی بلغ مرتبة عالیة من العلم، توطّن فی اصفهان إلی آخر عمره و سعی فی نشر الکتب العلمیة و تحقیقها و تصحیحها، منها کتاب الوافی للعلاّمة المولی محسن الفیض الکاشانی، طبع علی الحجر و کتب فی آخرها کیفیة عمله فی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الکتب المصحّحة بیده کتاب مستند الشیعة للعلاّمة المولی أحمد النراقی بمعاضدة العلاّمة السیّد الآقا أحمد الصفائی، طبع علی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نسبه الشریف علی ظهر کتاب مستند الشیعة المطبوع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 بن عبد الرسول بن السیّد جعفر بن السیّد عبد الکریم بن معین الدین بن میر حسین بن السیّد محمّد بن السیّد علی أکبر بن مقصود بن السیّد آمیر حسن بن السیّد زین العابدین بن السیّد آمیر علی أکبر بن السیّد مهدی بن السیّد آمیر حسین بن السیّد جلال الدین بن السیّد آمیر أحمد بن السیّد طاهر بن السیّد یحیی بن السیّد محسن بن السیّد عزّ الدین بن السیّد فخر الدین بن السیّد آمیر محمّد بن السیّد أحمد بن السیّد محمّد ابن الامام أبی الحسن علی الهادی ابن الامام محمّد الجواد ابن الامام علی بن موسی الرضا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یتحّد و یجتمع نسبه مع نسبنا من الحسین بن السیّد محمّد بن السیّد علی أکبر بن السیّد مقصود بن السیّد آمیر حسن، کما ینتهی نسب السادة المعروفین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السیّد مقصود، ثمّ منها إلی الامام الهمام علیه السّلام، و ینتهی نسب السادة المعروفین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بالسیّد حسن المذکور أخیرا والد السیّد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ینتهی نسب کلّ من السادة الرضویین القاطنین فی خوانسار أیضا إلی السیّد معصومعلی، علی حسب ما فی بعض المشجّرات الموجودة المکتوبة علی ألواح القبور</w:t>
      </w:r>
      <w:bookmarkStart w:id="120" w:name="pg14055_155443"/>
    </w:p>
    <w:p>
      <w:pPr>
        <w:pStyle w:val="BookText"/>
        <w:rPr/>
      </w:pPr>
      <w:bookmarkEnd w:id="120"/>
      <w:r>
        <w:rPr>
          <w:rFonts w:ascii="IRNazanin" w:hAnsi="IRNazanin" w:eastAsia="IRNazanin"/>
          <w:color w:val="111111"/>
          <w:sz w:val="28"/>
          <w:sz w:val="28"/>
          <w:szCs w:val="28"/>
          <w:rtl w:val="true"/>
          <w:lang w:bidi="fa-IR"/>
        </w:rPr>
        <w:t>و المطبوعة فی الکتب، کالمکتوب فی ظهر المستند و ترجمة الأنوار النعمانیة للعلاّمة السیّد نعمة اللّه الجزائری التی ترجمها السیّد زین العابدین والد السیّد محمّد الرضوی اللذین کانا من علماء عصرهما فی اصفهان، مع اختلاف فی بعض الأسماء من حیث التقدّم و التأخّر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اصفهان سنة تسعة و ثلاثین و ثلاثمائة بعد الألف، و دفن فی تخت فولاد فی تکیة جهانکیر خان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تسلسل نسبه نظر واضح، و ذلک لوجود هذا الاختلاف فی بعض المشجّرات، فاتّبع من غیر تدقیق، کما أشار الیه السیّد ابن الرضا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فی بعض الأسماء من حیث التقدّم و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ما أسردناه من النسب، کما هو المصرّح به فی مشجّرة السادة بنی هاشمی الذی یرجع تاریخها إلی سنة ألف من الهجرة المختومة بأختام النسابیین فی عصره</w:t>
      </w:r>
      <w:r>
        <w:rPr>
          <w:rFonts w:eastAsia="IRNazanin" w:cs="IRNazanin"/>
          <w:color w:val="111111"/>
          <w:sz w:val="28"/>
          <w:szCs w:val="28"/>
          <w:rtl w:val="true"/>
          <w:lang w:bidi="fa-IR"/>
        </w:rPr>
        <w:t>.</w:t>
      </w:r>
    </w:p>
    <w:p>
      <w:pPr>
        <w:pStyle w:val="Heading3"/>
        <w:numPr>
          <w:ilvl w:val="2"/>
          <w:numId w:val="1"/>
        </w:numPr>
        <w:rPr/>
      </w:pPr>
      <w:bookmarkStart w:id="121" w:name="__RefHeading___Toc401985_1738255347"/>
      <w:bookmarkStart w:id="122" w:name="_Toc47"/>
      <w:bookmarkEnd w:id="121"/>
      <w:r>
        <w:rPr>
          <w:rtl w:val="true"/>
        </w:rPr>
        <w:t>أعقاب السیّد برکات بن مقصود بن الحسن</w:t>
      </w:r>
      <w:bookmarkEnd w:id="122"/>
    </w:p>
    <w:p>
      <w:pPr>
        <w:pStyle w:val="BookText"/>
        <w:rPr/>
      </w:pPr>
      <w:r>
        <w:rPr>
          <w:rFonts w:ascii="IRNazanin" w:hAnsi="IRNazanin" w:eastAsia="IRNazanin"/>
          <w:color w:val="111111"/>
          <w:sz w:val="28"/>
          <w:sz w:val="28"/>
          <w:szCs w:val="28"/>
          <w:rtl w:val="true"/>
          <w:lang w:bidi="fa-IR"/>
        </w:rPr>
        <w:t>و أمّا السیّد برکات بن مقصود بن الحسن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الشاه سلام بن برکات بن مقصود بن الحسن بن زین العابدین،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مهدی</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مهدی بن الشاه سلام بن برکات بن مقصود بن الحسن بن زین العابدین، فقال السیّد 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السادة الرضویین الساکنین فی سرچشمه، ینتهی نسب السیّد مجتبی البنی هاشمی و بنی أعمامه و جمع آخر من سادة سرچشمه إلیه، لم نقف علی أحواله غیر ما جاء فی حاشیة المشجّرة المکتوبة سنة ألف هجریة التی أیّدها عبد الحسین بن مساعد طوعان الحسینی الحائری النسّابة، و ولده علی بن عبد الحسین مساعد طوعان الحسینی الحائری الخادم النسّابة، و أیّدها بعدهما عدّة من العلماء فی هذه الأواخر، منهم محمّد ربیع، و الظاهر أنّه جدّ المولی عبد اللّه بن إسماعیل القاضی، و العلاّمة السیّد أبی الفضل بن مهدی صاحب الرسالة، و العلاّمة محمّد مهدی الموسوی، تاریخ کتابة أصل الشجرة أواسط ربیع الثانی سنة ألف، و أوّل الأسماء المکتوبة فیها السیّد مقصود</w:t>
      </w:r>
      <w:bookmarkStart w:id="123" w:name="pg14055_155445"/>
    </w:p>
    <w:p>
      <w:pPr>
        <w:pStyle w:val="BookText"/>
        <w:rPr/>
      </w:pPr>
      <w:bookmarkEnd w:id="123"/>
      <w:r>
        <w:rPr>
          <w:rFonts w:ascii="IRNazanin" w:hAnsi="IRNazanin" w:eastAsia="IRNazanin"/>
          <w:color w:val="111111"/>
          <w:sz w:val="28"/>
          <w:sz w:val="28"/>
          <w:szCs w:val="28"/>
          <w:rtl w:val="true"/>
          <w:lang w:bidi="fa-IR"/>
        </w:rPr>
        <w:t xml:space="preserve">علی، ثمّ اضیف إلیها بعد التاریخ عدّة منهم السیّد مهدی المذکور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الشجرة أتقن و أقدم شجرة مصحّحة مؤیّدة بتأیید النسّابیین لهذه العائلة، و هی توافق ما سردناه من النسب هاهنا، المنتهیة إلی یحیی بن جعفر الزکی</w:t>
      </w:r>
      <w:r>
        <w:rPr>
          <w:rFonts w:eastAsia="IRNazanin" w:cs="IRNazanin"/>
          <w:color w:val="111111"/>
          <w:sz w:val="28"/>
          <w:szCs w:val="28"/>
          <w:rtl w:val="true"/>
          <w:lang w:bidi="fa-IR"/>
        </w:rPr>
        <w:t>.</w:t>
      </w:r>
    </w:p>
    <w:p>
      <w:pPr>
        <w:pStyle w:val="Heading3"/>
        <w:numPr>
          <w:ilvl w:val="2"/>
          <w:numId w:val="1"/>
        </w:numPr>
        <w:rPr/>
      </w:pPr>
      <w:bookmarkStart w:id="124" w:name="__RefHeading___Toc401987_1738255347"/>
      <w:bookmarkStart w:id="125" w:name="_Toc48"/>
      <w:bookmarkEnd w:id="124"/>
      <w:r>
        <w:rPr>
          <w:rtl w:val="true"/>
        </w:rPr>
        <w:t>أعقاب السیّد حسین بن الحسن بن زین العابدین بن الأمیر علی</w:t>
      </w:r>
      <w:bookmarkEnd w:id="125"/>
    </w:p>
    <w:p>
      <w:pPr>
        <w:pStyle w:val="BookText"/>
        <w:rPr/>
      </w:pPr>
      <w:r>
        <w:rPr>
          <w:rFonts w:ascii="IRNazanin" w:hAnsi="IRNazanin" w:eastAsia="IRNazanin"/>
          <w:color w:val="111111"/>
          <w:sz w:val="28"/>
          <w:sz w:val="28"/>
          <w:szCs w:val="28"/>
          <w:rtl w:val="true"/>
          <w:lang w:bidi="fa-IR"/>
        </w:rPr>
        <w:t>و أمّا السیّد حسین بن الحسن بن زین العابدین بن الأمیر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میر باقر بن المیرزا بن محمّد کرمعلی بن الحسین بن فضل اللّه بن صالح بن فضل اللّه بن المهدی بن کرمعلی بن الباقر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 میر باقر هذا، فقد قال السیّد 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میر باقر بن السیّد میرزا بن السیّد محمّد کرمعلی بن السیّد حسین بن السیّد فضل اللّه بن السیّد صالح بن السیّد فضل اللّه بن السیّد مهدی بن السیّد کرمعلی بن السیّد باقر بن السیّد حسین بن السیّد حسن بن السیّد زین العابدین بن السیّد علی بن السیّد مهدی بن السیّد حسین بن السیّد جلال بن السیّد أحمد بن عزّ الدین بن السیّد فخر الدین بن السیّد محمّد بن أحمد بن السیّد طاهر بن السیّد یحیی بن السیّد محسن بن السیّد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بسیّد محمّد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ابن الامام الهمام أبی الحسن علی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جاء سلسلة نسبه فی الرسالة التی کتبها حفیده الحاج السیّد حبیب اللّه المیر باقری، نقلا عن مشجّرة قدیمة کانت عند بنی 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العبّاد و الزهّاد، و هو جدّ السادة المشتهرین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المقیمین فی خوانسار و طهران و غیرهما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مدرسة علمیة فی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المشهورة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حاج میر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bookmarkStart w:id="126" w:name="pg14055_155447"/>
    </w:p>
    <w:p>
      <w:pPr>
        <w:pStyle w:val="BookText"/>
        <w:rPr/>
      </w:pPr>
      <w:bookmarkEnd w:id="126"/>
      <w:r>
        <w:rPr>
          <w:rFonts w:ascii="IRNazanin" w:hAnsi="IRNazanin" w:eastAsia="IRNazanin"/>
          <w:color w:val="111111"/>
          <w:sz w:val="28"/>
          <w:sz w:val="28"/>
          <w:szCs w:val="28"/>
          <w:rtl w:val="true"/>
          <w:lang w:bidi="fa-IR"/>
        </w:rPr>
        <w:t xml:space="preserve">أرض کان فی ملکه من ماله فی سنة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أعانه علیه جمع من المؤمنین، أوقف علیها عدّة رقبات و بعده غیره رقبات اخر، و أوقف بعده المولی عبد المبین الذی کان صهرا للمترجم له کتبا مخطوطة للمدرسة المذکورة،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تربو عددها علی ألف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بقیت المدرسة معمورة إلی حدود سنة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خربت بعد عدّة سنوات، فسعی فی إحیائها و توسعتها حفیده الحاج السیّد حبیب اللّه المیر باقری الوکیل من قبل المتولّین و أضاف فی حجراتها و سائر متعلّقاتها، و کذلک أضاف موقوفاتها جدیدة علیها و لکنّه خرب أکثر حجرات المدرسة و بعض الأبنیة بعد السیل التی جری فی سنة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بقیت کذلک إلی الآن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معصوم بن الحاج میر باقر،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معصوم بن الحاج میر باقر،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تراب، و السیّد جواد النصیری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أبو تراب بن علی بن معصوم بن الحاج میر باقر،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کان من أهل العلم و الکمال و من الراثین و الذاکرین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أبی تراب بن علی بن معصوم بن الحاج میر باقر،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الحاج السیّد باقر، یسکن طهران و مشتغل بالوظائف العلمیة و الدینیة و إمامة الجماعة و تبلیغ الأحکام و غیرها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401989_1738255347"/>
      <w:bookmarkStart w:id="128" w:name="_Toc49"/>
      <w:bookmarkEnd w:id="127"/>
      <w:r>
        <w:rPr>
          <w:rtl w:val="true"/>
        </w:rPr>
        <w:t>أعقاب محمّد بن محمّد بن المحسن الرضوی</w:t>
      </w:r>
      <w:bookmarkEnd w:id="128"/>
    </w:p>
    <w:p>
      <w:pPr>
        <w:pStyle w:val="BookText"/>
        <w:rPr/>
      </w:pPr>
      <w:r>
        <w:rPr>
          <w:rFonts w:ascii="IRNazanin" w:hAnsi="IRNazanin" w:eastAsia="IRNazanin"/>
          <w:color w:val="111111"/>
          <w:sz w:val="28"/>
          <w:sz w:val="28"/>
          <w:szCs w:val="28"/>
          <w:rtl w:val="true"/>
          <w:lang w:bidi="fa-IR"/>
        </w:rPr>
        <w:t>و أمّا أبو الحسن محمّد بن محمّد بن المحسن بن یحیی الصوفی،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محمّد نقیب مقابر قریش، و یعرف النجوم و ربما قیل 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المنجّم، و کان حصیفا حسن الوجه و الخلق، سمح الکفّ، قوی القلب، و هو صدیق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محمّد الحسن، و أبو طالب علی النقیب بمقابر قریش</w:t>
      </w:r>
      <w:r>
        <w:rPr>
          <w:rFonts w:eastAsia="IRNazanin" w:cs="IRNazanin"/>
          <w:color w:val="111111"/>
          <w:sz w:val="28"/>
          <w:szCs w:val="28"/>
          <w:rtl w:val="true"/>
          <w:lang w:bidi="fa-IR"/>
        </w:rPr>
        <w:t>.</w:t>
      </w:r>
      <w:bookmarkStart w:id="129" w:name="pg14055_155449"/>
    </w:p>
    <w:p>
      <w:pPr>
        <w:pStyle w:val="Heading3"/>
        <w:numPr>
          <w:ilvl w:val="2"/>
          <w:numId w:val="1"/>
        </w:numPr>
        <w:rPr/>
      </w:pPr>
      <w:bookmarkStart w:id="130" w:name="__RefHeading___Toc401991_1738255347"/>
      <w:bookmarkStart w:id="131" w:name="_Toc50"/>
      <w:bookmarkEnd w:id="129"/>
      <w:bookmarkEnd w:id="130"/>
      <w:r>
        <w:rPr>
          <w:rtl w:val="true"/>
        </w:rPr>
        <w:t>أعقاب طاهر بن جعفر الزکی</w:t>
      </w:r>
      <w:bookmarkEnd w:id="131"/>
    </w:p>
    <w:p>
      <w:pPr>
        <w:pStyle w:val="BookText"/>
        <w:rPr/>
      </w:pPr>
      <w:r>
        <w:rPr>
          <w:rFonts w:ascii="IRNazanin" w:hAnsi="IRNazanin" w:eastAsia="IRNazanin"/>
          <w:color w:val="111111"/>
          <w:sz w:val="28"/>
          <w:sz w:val="28"/>
          <w:szCs w:val="28"/>
          <w:rtl w:val="true"/>
          <w:lang w:bidi="fa-IR"/>
        </w:rPr>
        <w:t>و أمّا أبو القاسم طاهر بن جعفر الزکی،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الدانقی </w:t>
      </w:r>
      <w:r>
        <w:rPr>
          <w:rStyle w:val="FootnoteAnchor"/>
          <w:rtl w:val="true"/>
        </w:rPr>
        <w:footnoteReference w:id="88"/>
      </w:r>
      <w:r>
        <w:rPr>
          <w:rFonts w:ascii="IRNazanin" w:hAnsi="IRNazanin" w:eastAsia="IRNazanin"/>
          <w:color w:val="111111"/>
          <w:sz w:val="28"/>
          <w:sz w:val="28"/>
          <w:szCs w:val="28"/>
          <w:rtl w:val="true"/>
          <w:lang w:bidi="fa-IR"/>
        </w:rPr>
        <w:t>،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الدانقی بن طاهر بن جعفر الزکی،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حمزة الدانقی دلاّل العقار، و أبو القاسم طاهر، و أبو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حمزة بن محمّد بن طاهر بن جعفر الزکی،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الزاهد الأدیب الکاتب لطف اللّه بن فتح اللّه ابن الحسن بن لطف اللّه بن فتح اللّه بن الحسین بن محمّد شمس الدین بن علی غیاث الدین بن الأمیر یحیی بن علی بن میر عماد بن أبی یعلی محمّد الدلاّل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أعقاب و بنو عموم بسبزوار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طاهر بن محمّد بن طاهر بن جعفر الزکی،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عبد الباقی،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الباقی بن طاهر بن محمّد بن طاهر بن جعفر الزکی،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طاهر بن محمّد بن طاهر بن جعفر الزکی،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p>
    <w:p>
      <w:pPr>
        <w:pStyle w:val="Heading3"/>
        <w:numPr>
          <w:ilvl w:val="2"/>
          <w:numId w:val="1"/>
        </w:numPr>
        <w:rPr/>
      </w:pPr>
      <w:bookmarkStart w:id="132" w:name="__RefHeading___Toc401993_1738255347"/>
      <w:bookmarkStart w:id="133" w:name="_Toc51"/>
      <w:bookmarkEnd w:id="132"/>
      <w:r>
        <w:rPr>
          <w:rtl w:val="true"/>
        </w:rPr>
        <w:t>أعقاب إسماعیل بن جعفر الزکی</w:t>
      </w:r>
      <w:bookmarkEnd w:id="133"/>
    </w:p>
    <w:p>
      <w:pPr>
        <w:pStyle w:val="BookText"/>
        <w:rPr/>
      </w:pPr>
      <w:r>
        <w:rPr>
          <w:rFonts w:ascii="IRNazanin" w:hAnsi="IRNazanin" w:eastAsia="IRNazanin"/>
          <w:color w:val="111111"/>
          <w:sz w:val="28"/>
          <w:sz w:val="28"/>
          <w:szCs w:val="28"/>
          <w:rtl w:val="true"/>
          <w:lang w:bidi="fa-IR"/>
        </w:rPr>
        <w:t>و أمّا إسماعیل حریفا بن جعفر الزکی،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حریفا بن جعفر الزکی،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إسماعیل حریفا،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علی بن محمّد بن إسماعیل حریفا،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العزّ ناصر، و أبو البقاء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العزّ ناصر بن إسماعیل بن علی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الناصر بن إسماعیل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یعلی کان دلاّلا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یعلی بن محمّد بن الناصر بن إسماعیل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الحسین بن الناصر بن إسماعیل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134" w:name="pg14055_155451"/>
    </w:p>
    <w:p>
      <w:pPr>
        <w:pStyle w:val="Heading3"/>
        <w:numPr>
          <w:ilvl w:val="2"/>
          <w:numId w:val="1"/>
        </w:numPr>
        <w:rPr/>
      </w:pPr>
      <w:bookmarkStart w:id="135" w:name="__RefHeading___Toc401995_1738255347"/>
      <w:bookmarkStart w:id="136" w:name="_Toc52"/>
      <w:bookmarkEnd w:id="134"/>
      <w:bookmarkEnd w:id="135"/>
      <w:r>
        <w:rPr>
          <w:rtl w:val="true"/>
        </w:rPr>
        <w:t>إدریس بن جعفر الزکی</w:t>
      </w:r>
      <w:bookmarkEnd w:id="136"/>
    </w:p>
    <w:p>
      <w:pPr>
        <w:pStyle w:val="BookText"/>
        <w:rPr/>
      </w:pPr>
      <w:r>
        <w:rPr>
          <w:rFonts w:ascii="IRNazanin" w:hAnsi="IRNazanin" w:eastAsia="IRNazanin"/>
          <w:color w:val="111111"/>
          <w:sz w:val="28"/>
          <w:sz w:val="28"/>
          <w:szCs w:val="28"/>
          <w:rtl w:val="true"/>
          <w:lang w:bidi="fa-IR"/>
        </w:rPr>
        <w:t>و أمّا أبو القاسم إدریس بن جعفر الزکی،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القاسم فارس العرب بالمدینة و له عقب کثیر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القواسم، و أبو جعفر عبد اللّه له عقب قلیل بمصر،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القاسم بن إدریس بن جعفر الزکی، فأعقب من أربعة عشر رجلا،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 الحسن، و عیاش </w:t>
      </w:r>
      <w:r>
        <w:rPr>
          <w:rStyle w:val="FootnoteAnchor"/>
          <w:rtl w:val="true"/>
        </w:rPr>
        <w:footnoteReference w:id="89"/>
      </w:r>
      <w:r>
        <w:rPr>
          <w:rFonts w:ascii="IRNazanin" w:hAnsi="IRNazanin" w:eastAsia="IRNazanin"/>
          <w:color w:val="111111"/>
          <w:sz w:val="28"/>
          <w:sz w:val="28"/>
          <w:szCs w:val="28"/>
          <w:rtl w:val="true"/>
          <w:lang w:bidi="fa-IR"/>
        </w:rPr>
        <w:t>، و عبد اللّه، و طاهر، و أبو العسّاف الحسین، و أبو الماجد محمود، و عبد الرحمن، و أبو الفتی محمّد، و موسی النقیب، و جعفر، و عبید اللّه، و إسحاق، و أبو الحسین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أعقاب متفرّقون فی مصر و دمشق و الشام و المدینة و غیرها، و أکثر بنی إدریس یسکنون المدینة فی ضیعة تعرف بالنسیرة، و هی ضیعة جدّهم محمّد التقی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القاسم بن إدریس بن جعفر الزکی،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مسلم الرئیس بمصر،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القاسم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علی بن القاسم،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الفلیتات، و 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قائد بن علی بن الحسین بن علی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القاسم بن إدریس بن جعفر الزکی،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عیاش بن القاسم بن إدریس بن جعفر الزکی،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عیاش بن القاسم بن إدریس بن جعفر الزکی،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الندی ثابت، قال الحافظ عبد الغافر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رسولا من القائم بأمر اللّه إلی احاران بسمرقند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اللّه بن القاسم بن إدریس بن جعفر الزکی،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و محمّد</w:t>
      </w:r>
      <w:r>
        <w:rPr>
          <w:rFonts w:eastAsia="IRNazanin" w:cs="IRNazanin"/>
          <w:color w:val="111111"/>
          <w:sz w:val="28"/>
          <w:szCs w:val="28"/>
          <w:rtl w:val="true"/>
          <w:lang w:bidi="fa-IR"/>
        </w:rPr>
        <w:t>.</w:t>
      </w:r>
      <w:bookmarkStart w:id="137" w:name="pg14055_155454"/>
    </w:p>
    <w:p>
      <w:pPr>
        <w:pStyle w:val="BookText"/>
        <w:rPr/>
      </w:pPr>
      <w:bookmarkEnd w:id="137"/>
      <w:r>
        <w:rPr>
          <w:rFonts w:ascii="IRNazanin" w:hAnsi="IRNazanin" w:eastAsia="IRNazanin"/>
          <w:color w:val="111111"/>
          <w:sz w:val="28"/>
          <w:sz w:val="28"/>
          <w:szCs w:val="28"/>
          <w:rtl w:val="true"/>
          <w:lang w:bidi="fa-IR"/>
        </w:rPr>
        <w:t>و أمّا أبو العساف الحسین بن القاسم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الحسین بن القاسم،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الماجد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الماجد محمّد بن القاسم بن الحسین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الجواشنة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الرحمن بن القاسم بن إدریس،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المواجد و هم بطون کثیرة،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ماجد بن عبد الرحمن بن القاسم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ذؤیب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ذؤیب بن ماجد بن عبد الرحمن بن القاسم،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و المفضّل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یعلی بن ذؤیب بن ماجد بن عبد الرحمن،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بن بشیر بن ماجد بن عطیّة بن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شریف هذا سیّدا مدنیّا خیّرا صالحا، له سمت حسن، و کان فقیها ورعا دیّنا،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عزّ الدین، و له عقب بالحلّة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المفضّل بن ذؤیب بن ماجد بن عبد الرحمن،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کعیب بن علی بن الحسین بن راشد بن المفضّل، له عقب بالمشهد الشریف الغروی،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کعیب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عبد الرحمن بن القاسم بن إدریس بن جعفر الزکی،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بن موسی بن الحسین بن منهال بن خلف بن منهال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أحمد بن القاسم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الحسین</w:t>
      </w:r>
      <w:r>
        <w:rPr>
          <w:rFonts w:eastAsia="IRNazanin" w:cs="IRNazanin"/>
          <w:color w:val="111111"/>
          <w:sz w:val="28"/>
          <w:szCs w:val="28"/>
          <w:rtl w:val="true"/>
          <w:lang w:bidi="fa-IR"/>
        </w:rPr>
        <w:t>.</w:t>
      </w:r>
    </w:p>
    <w:p>
      <w:pPr>
        <w:pStyle w:val="Heading3"/>
        <w:numPr>
          <w:ilvl w:val="2"/>
          <w:numId w:val="1"/>
        </w:numPr>
        <w:rPr/>
      </w:pPr>
      <w:bookmarkStart w:id="138" w:name="__RefHeading___Toc401997_1738255347"/>
      <w:bookmarkStart w:id="139" w:name="_Toc53"/>
      <w:bookmarkEnd w:id="138"/>
      <w:r>
        <w:rPr>
          <w:rtl w:val="true"/>
        </w:rPr>
        <w:t>أعقاب أحمد بن إدریس بن جعفر الزکی</w:t>
      </w:r>
      <w:bookmarkEnd w:id="139"/>
    </w:p>
    <w:p>
      <w:pPr>
        <w:pStyle w:val="BookText"/>
        <w:rPr/>
      </w:pPr>
      <w:r>
        <w:rPr>
          <w:rFonts w:ascii="IRNazanin" w:hAnsi="IRNazanin" w:eastAsia="IRNazanin"/>
          <w:color w:val="111111"/>
          <w:sz w:val="28"/>
          <w:sz w:val="28"/>
          <w:szCs w:val="28"/>
          <w:rtl w:val="true"/>
          <w:lang w:bidi="fa-IR"/>
        </w:rPr>
        <w:t>و أمّا أحمد بن إدریس بن جعفر الزکی،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المؤیّد بن حمزة بن علی بن إبراهیم بن یوسف بن علی بن إبراهیم بن محمّد بن أحمد، کان قیامه سنة تسع و عشرین و سبعمائة، و مات سنة تسع و ستّین و سبعمائة، و عمره ثمانون سنة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401999_1738255347"/>
      <w:bookmarkStart w:id="141" w:name="_Toc54"/>
      <w:bookmarkEnd w:id="140"/>
      <w:r>
        <w:rPr>
          <w:rtl w:val="true"/>
        </w:rPr>
        <w:t>أعقاب هارون بن جعفر الزکی</w:t>
      </w:r>
      <w:bookmarkEnd w:id="14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الحسین هارون بن جعفر الزکی،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عقب بالشام، و أحمد، و عبد اللّه</w:t>
      </w:r>
      <w:r>
        <w:rPr>
          <w:rFonts w:eastAsia="IRNazanin" w:cs="IRNazanin"/>
          <w:color w:val="111111"/>
          <w:sz w:val="28"/>
          <w:szCs w:val="28"/>
          <w:rtl w:val="true"/>
          <w:lang w:bidi="fa-IR"/>
        </w:rPr>
        <w:t>.</w:t>
      </w:r>
      <w:bookmarkStart w:id="142" w:name="pg14055_155455"/>
    </w:p>
    <w:p>
      <w:pPr>
        <w:pStyle w:val="BookText"/>
        <w:rPr/>
      </w:pPr>
      <w:bookmarkEnd w:id="142"/>
      <w:r>
        <w:rPr>
          <w:rFonts w:ascii="IRNazanin" w:hAnsi="IRNazanin" w:eastAsia="IRNazanin"/>
          <w:color w:val="111111"/>
          <w:sz w:val="28"/>
          <w:sz w:val="28"/>
          <w:szCs w:val="28"/>
          <w:rtl w:val="true"/>
          <w:lang w:bidi="fa-IR"/>
        </w:rPr>
        <w:t>أمّا علی بن هارون بن جعفر الزکی،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الحسن، امّهما هاشمیة، لهما عقب بصیدا من بلاد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هارون،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الحسین بن علی،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هارون،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هارون بن علی بن الحسین بن علی،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الحسین، و حمزة، و الحسن الأصغر،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هارون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هارون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مسلم بن علی بن الحسین بن علی بن هارون،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الحسین بن علی بن هارون بن جعفر الزکی،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السیّد علی بزرک بن المرتضی بن أبی المعالی بن أبی الفرج الواسطی الصیداوی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من ورد إلی دهلی من بلاد الهند، و له عقب منتشر فی بلاد الهند</w:t>
      </w:r>
      <w:r>
        <w:rPr>
          <w:rFonts w:eastAsia="IRNazanin" w:cs="IRNazanin"/>
          <w:color w:val="111111"/>
          <w:sz w:val="28"/>
          <w:szCs w:val="28"/>
          <w:rtl w:val="true"/>
          <w:lang w:bidi="fa-IR"/>
        </w:rPr>
        <w:t>.</w:t>
      </w:r>
    </w:p>
    <w:p>
      <w:pPr>
        <w:pStyle w:val="Heading3"/>
        <w:numPr>
          <w:ilvl w:val="2"/>
          <w:numId w:val="1"/>
        </w:numPr>
        <w:rPr/>
      </w:pPr>
      <w:bookmarkStart w:id="143" w:name="__RefHeading___Toc402001_1738255347"/>
      <w:bookmarkStart w:id="144" w:name="_Toc55"/>
      <w:bookmarkEnd w:id="143"/>
      <w:r>
        <w:rPr>
          <w:rtl w:val="true"/>
        </w:rPr>
        <w:t>أعقاب المحسن بن جعفر الزکی</w:t>
      </w:r>
      <w:bookmarkEnd w:id="144"/>
    </w:p>
    <w:p>
      <w:pPr>
        <w:pStyle w:val="BookText"/>
        <w:rPr/>
      </w:pPr>
      <w:r>
        <w:rPr>
          <w:rFonts w:ascii="IRNazanin" w:hAnsi="IRNazanin" w:eastAsia="IRNazanin"/>
          <w:color w:val="111111"/>
          <w:sz w:val="28"/>
          <w:sz w:val="28"/>
          <w:szCs w:val="28"/>
          <w:rtl w:val="true"/>
          <w:lang w:bidi="fa-IR"/>
        </w:rPr>
        <w:t>و أمّا المحسن بن جعفر الزکی،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لامّ ولد</w:t>
      </w:r>
      <w:r>
        <w:rPr>
          <w:rFonts w:eastAsia="IRNazanin" w:cs="IRNazanin"/>
          <w:color w:val="111111"/>
          <w:sz w:val="28"/>
          <w:szCs w:val="28"/>
          <w:rtl w:val="true"/>
          <w:lang w:bidi="fa-IR"/>
        </w:rPr>
        <w:t>.</w:t>
      </w:r>
    </w:p>
    <w:p>
      <w:pPr>
        <w:pStyle w:val="Heading3"/>
        <w:numPr>
          <w:ilvl w:val="2"/>
          <w:numId w:val="1"/>
        </w:numPr>
        <w:rPr/>
      </w:pPr>
      <w:bookmarkStart w:id="145" w:name="__RefHeading___Toc402003_1738255347"/>
      <w:bookmarkStart w:id="146" w:name="_Toc56"/>
      <w:bookmarkEnd w:id="145"/>
      <w:r>
        <w:rPr>
          <w:rtl w:val="true"/>
        </w:rPr>
        <w:t>أعقاب عبد اللّه بن جعفر الزکی</w:t>
      </w:r>
      <w:bookmarkEnd w:id="146"/>
    </w:p>
    <w:p>
      <w:pPr>
        <w:pStyle w:val="BookText"/>
        <w:rPr/>
      </w:pPr>
      <w:r>
        <w:rPr>
          <w:rFonts w:ascii="IRNazanin" w:hAnsi="IRNazanin" w:eastAsia="IRNazanin"/>
          <w:color w:val="111111"/>
          <w:sz w:val="28"/>
          <w:sz w:val="28"/>
          <w:szCs w:val="28"/>
          <w:rtl w:val="true"/>
          <w:lang w:bidi="fa-IR"/>
        </w:rPr>
        <w:t>و أمّا عبد اللّه بن جعفر الزکی،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انقرض عقبه</w:t>
      </w:r>
      <w:r>
        <w:rPr>
          <w:rFonts w:eastAsia="IRNazanin" w:cs="IRNazanin"/>
          <w:color w:val="111111"/>
          <w:sz w:val="28"/>
          <w:szCs w:val="28"/>
          <w:rtl w:val="true"/>
          <w:lang w:bidi="fa-IR"/>
        </w:rPr>
        <w:t>.</w:t>
      </w:r>
    </w:p>
    <w:p>
      <w:pPr>
        <w:pStyle w:val="Heading3"/>
        <w:numPr>
          <w:ilvl w:val="2"/>
          <w:numId w:val="1"/>
        </w:numPr>
        <w:rPr/>
      </w:pPr>
      <w:bookmarkStart w:id="147" w:name="__RefHeading___Toc402005_1738255347"/>
      <w:bookmarkStart w:id="148" w:name="_Toc57"/>
      <w:bookmarkEnd w:id="147"/>
      <w:r>
        <w:rPr>
          <w:rtl w:val="true"/>
        </w:rPr>
        <w:t>أعقاب موسی بن جعفر الزکی</w:t>
      </w:r>
      <w:bookmarkEnd w:id="148"/>
    </w:p>
    <w:p>
      <w:pPr>
        <w:pStyle w:val="BookText"/>
        <w:rPr/>
      </w:pPr>
      <w:r>
        <w:rPr>
          <w:rFonts w:ascii="IRNazanin" w:hAnsi="IRNazanin" w:eastAsia="IRNazanin"/>
          <w:color w:val="111111"/>
          <w:sz w:val="28"/>
          <w:sz w:val="28"/>
          <w:szCs w:val="28"/>
          <w:rtl w:val="true"/>
          <w:lang w:bidi="fa-IR"/>
        </w:rPr>
        <w:t>و أمّا موسی بن جعفر الزکی،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أحمد الکامل، و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موسی بن جعفر الزکی،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لا عقب له من الذکور،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موسی بن جعفر الزکی،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الکامل بن موسی بن جعفر الزکی، فذکر الیمانی من أعقابه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درید بن خالد بن قطب الدین صاحب حاران الشریف عبد الرحمن بن سالم بن عیسی بن أحمد بن بدر الدین بن موسی بن الحسن بن هارون بن محمّد الکامل بن تقی الدین أحمد بن موفّق</w:t>
      </w:r>
      <w:bookmarkStart w:id="149" w:name="pg14055_155457"/>
    </w:p>
    <w:p>
      <w:pPr>
        <w:pStyle w:val="BookText"/>
        <w:rPr/>
      </w:pPr>
      <w:bookmarkEnd w:id="149"/>
      <w:r>
        <w:rPr>
          <w:rFonts w:ascii="IRNazanin" w:hAnsi="IRNazanin" w:eastAsia="IRNazanin"/>
          <w:color w:val="111111"/>
          <w:sz w:val="28"/>
          <w:sz w:val="28"/>
          <w:szCs w:val="28"/>
          <w:rtl w:val="true"/>
          <w:lang w:bidi="fa-IR"/>
        </w:rPr>
        <w:t>الدین جعفر بن أحمد الکامل المذکور،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بنواحی حاران، و له عقب ثمّ مشهورون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الأقعش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عبید اللّه بن موسی بن جعفر الزکی،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إبراهیم بن محمّد بن عبید اللّه</w:t>
      </w:r>
      <w:r>
        <w:rPr>
          <w:rFonts w:eastAsia="IRNazanin" w:cs="IRNazanin"/>
          <w:color w:val="111111"/>
          <w:sz w:val="28"/>
          <w:szCs w:val="28"/>
          <w:rtl w:val="true"/>
          <w:lang w:bidi="fa-IR"/>
        </w:rPr>
        <w:t>.</w:t>
      </w:r>
    </w:p>
    <w:p>
      <w:pPr>
        <w:pStyle w:val="Heading3"/>
        <w:numPr>
          <w:ilvl w:val="2"/>
          <w:numId w:val="1"/>
        </w:numPr>
        <w:rPr/>
      </w:pPr>
      <w:bookmarkStart w:id="150" w:name="__RefHeading___Toc402007_1738255347"/>
      <w:bookmarkStart w:id="151" w:name="_Toc58"/>
      <w:bookmarkEnd w:id="150"/>
      <w:r>
        <w:rPr>
          <w:rtl w:val="true"/>
        </w:rPr>
        <w:t>أعقاب عبید اللّه بن جعفر الزکی</w:t>
      </w:r>
      <w:bookmarkEnd w:id="151"/>
    </w:p>
    <w:p>
      <w:pPr>
        <w:pStyle w:val="BookText"/>
        <w:rPr/>
      </w:pPr>
      <w:r>
        <w:rPr>
          <w:rFonts w:ascii="IRNazanin" w:hAnsi="IRNazanin" w:eastAsia="IRNazanin"/>
          <w:color w:val="111111"/>
          <w:sz w:val="28"/>
          <w:sz w:val="28"/>
          <w:szCs w:val="28"/>
          <w:rtl w:val="true"/>
          <w:lang w:bidi="fa-IR"/>
        </w:rPr>
        <w:t>و أمّا عبید اللّه بن جعفر الزکی،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w:t>
      </w:r>
      <w:r>
        <w:rPr>
          <w:rFonts w:eastAsia="IRNazanin" w:cs="IRNazanin"/>
          <w:color w:val="111111"/>
          <w:sz w:val="28"/>
          <w:szCs w:val="28"/>
          <w:rtl w:val="true"/>
          <w:lang w:bidi="fa-IR"/>
        </w:rPr>
        <w:t>.</w:t>
      </w:r>
    </w:p>
    <w:p>
      <w:pPr>
        <w:pStyle w:val="Heading3"/>
        <w:numPr>
          <w:ilvl w:val="2"/>
          <w:numId w:val="1"/>
        </w:numPr>
        <w:rPr/>
      </w:pPr>
      <w:bookmarkStart w:id="152" w:name="__RefHeading___Toc402009_1738255347"/>
      <w:bookmarkStart w:id="153" w:name="_Toc59"/>
      <w:bookmarkEnd w:id="152"/>
      <w:r>
        <w:rPr>
          <w:rtl w:val="true"/>
        </w:rPr>
        <w:t>أعقاب إبراهیم بن جعفر الزکی</w:t>
      </w:r>
      <w:bookmarkEnd w:id="153"/>
    </w:p>
    <w:p>
      <w:pPr>
        <w:pStyle w:val="BookText"/>
        <w:rPr/>
      </w:pPr>
      <w:r>
        <w:rPr>
          <w:rFonts w:ascii="IRNazanin" w:hAnsi="IRNazanin" w:eastAsia="IRNazanin"/>
          <w:color w:val="111111"/>
          <w:sz w:val="28"/>
          <w:sz w:val="28"/>
          <w:szCs w:val="28"/>
          <w:rtl w:val="true"/>
          <w:lang w:bidi="fa-IR"/>
        </w:rPr>
        <w:t>و أمّا إبراهیم بن جعفر الزکی،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لا عقب له</w:t>
      </w:r>
      <w:r>
        <w:rPr>
          <w:rFonts w:eastAsia="IRNazanin" w:cs="IRNazanin"/>
          <w:color w:val="111111"/>
          <w:sz w:val="28"/>
          <w:szCs w:val="28"/>
          <w:rtl w:val="true"/>
          <w:lang w:bidi="fa-IR"/>
        </w:rPr>
        <w:t>.</w:t>
      </w:r>
    </w:p>
    <w:p>
      <w:pPr>
        <w:pStyle w:val="Heading3"/>
        <w:numPr>
          <w:ilvl w:val="2"/>
          <w:numId w:val="1"/>
        </w:numPr>
        <w:rPr/>
      </w:pPr>
      <w:bookmarkStart w:id="154" w:name="__RefHeading___Toc402011_1738255347"/>
      <w:bookmarkStart w:id="155" w:name="_Toc60"/>
      <w:bookmarkEnd w:id="154"/>
      <w:r>
        <w:rPr>
          <w:rtl w:val="true"/>
        </w:rPr>
        <w:t>أعقاب الحسن بن جعفر الزکی</w:t>
      </w:r>
      <w:bookmarkEnd w:id="155"/>
    </w:p>
    <w:p>
      <w:pPr>
        <w:pStyle w:val="BookText"/>
        <w:rPr/>
      </w:pPr>
      <w:r>
        <w:rPr>
          <w:rFonts w:ascii="IRNazanin" w:hAnsi="IRNazanin" w:eastAsia="IRNazanin"/>
          <w:color w:val="111111"/>
          <w:sz w:val="28"/>
          <w:sz w:val="28"/>
          <w:szCs w:val="28"/>
          <w:rtl w:val="true"/>
          <w:lang w:bidi="fa-IR"/>
        </w:rPr>
        <w:t>و أمّا أبو محمّد الحسن بن جعفر الزکی،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درج، و علی، و محمّد آخر</w:t>
      </w:r>
      <w:r>
        <w:rPr>
          <w:rFonts w:eastAsia="IRNazanin" w:cs="IRNazanin"/>
          <w:color w:val="111111"/>
          <w:sz w:val="28"/>
          <w:szCs w:val="28"/>
          <w:rtl w:val="true"/>
          <w:lang w:bidi="fa-IR"/>
        </w:rPr>
        <w:t>.</w:t>
      </w:r>
    </w:p>
    <w:p>
      <w:pPr>
        <w:pStyle w:val="Heading3"/>
        <w:numPr>
          <w:ilvl w:val="2"/>
          <w:numId w:val="1"/>
        </w:numPr>
        <w:rPr/>
      </w:pPr>
      <w:bookmarkStart w:id="156" w:name="__RefHeading___Toc402013_1738255347"/>
      <w:bookmarkStart w:id="157" w:name="_Toc61"/>
      <w:bookmarkEnd w:id="156"/>
      <w:r>
        <w:rPr>
          <w:rtl w:val="true"/>
        </w:rPr>
        <w:t>أعقاب محمّد بن علی الهادی علیه السّلام</w:t>
      </w:r>
      <w:bookmarkEnd w:id="157"/>
    </w:p>
    <w:p>
      <w:pPr>
        <w:pStyle w:val="BookText"/>
        <w:rPr/>
      </w:pPr>
      <w:r>
        <w:rPr>
          <w:rFonts w:ascii="IRNazanin" w:hAnsi="IRNazanin" w:eastAsia="IRNazanin"/>
          <w:color w:val="111111"/>
          <w:sz w:val="28"/>
          <w:sz w:val="28"/>
          <w:szCs w:val="28"/>
          <w:rtl w:val="true"/>
          <w:lang w:bidi="fa-IR"/>
        </w:rPr>
        <w:t>و أمّا أبو جعفر محمّد بن علی الهادی النقی، فقال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فاضل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جعفر،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علی الهادی،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الحسین بن محمّد بن علی الهادی،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زید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زید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بمرو</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الحسین بن محمّد بن علی الهادی،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 و زید</w:t>
      </w:r>
      <w:r>
        <w:rPr>
          <w:rFonts w:eastAsia="IRNazanin" w:cs="IRNazanin"/>
          <w:color w:val="111111"/>
          <w:sz w:val="28"/>
          <w:szCs w:val="28"/>
          <w:rtl w:val="true"/>
          <w:lang w:bidi="fa-IR"/>
        </w:rPr>
        <w:t>.</w:t>
      </w:r>
      <w:bookmarkStart w:id="158" w:name="pg14055_155459"/>
    </w:p>
    <w:p>
      <w:pPr>
        <w:pStyle w:val="BookText"/>
        <w:rPr/>
      </w:pPr>
      <w:bookmarkEnd w:id="158"/>
      <w:r>
        <w:rPr>
          <w:rFonts w:ascii="IRNazanin" w:hAnsi="IRNazanin" w:eastAsia="IRNazanin"/>
          <w:color w:val="111111"/>
          <w:sz w:val="28"/>
          <w:sz w:val="28"/>
          <w:szCs w:val="28"/>
          <w:rtl w:val="true"/>
          <w:lang w:bidi="fa-IR"/>
        </w:rPr>
        <w:t>أمّا محمّد بن علی بن الحسین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محمّد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یحیی بن محمّد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محمّد بن علی الهادی،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النازوکی بن محمّد الأصغر بن عبد اللّه بن جعفر</w:t>
      </w:r>
      <w:r>
        <w:rPr>
          <w:rFonts w:eastAsia="IRNazanin" w:cs="IRNazanin"/>
          <w:color w:val="111111"/>
          <w:sz w:val="28"/>
          <w:szCs w:val="28"/>
          <w:rtl w:val="true"/>
          <w:lang w:bidi="fa-IR"/>
        </w:rPr>
        <w:t>.</w:t>
      </w:r>
    </w:p>
    <w:p>
      <w:pPr>
        <w:pStyle w:val="Heading3"/>
        <w:numPr>
          <w:ilvl w:val="2"/>
          <w:numId w:val="1"/>
        </w:numPr>
        <w:rPr/>
      </w:pPr>
      <w:bookmarkStart w:id="159" w:name="__RefHeading___Toc402015_1738255347"/>
      <w:bookmarkStart w:id="160" w:name="_Toc62"/>
      <w:bookmarkEnd w:id="159"/>
      <w:r>
        <w:rPr>
          <w:rtl w:val="true"/>
        </w:rPr>
        <w:t>أعقاب علی بن محمّد بن علی الهادی</w:t>
      </w:r>
      <w:bookmarkEnd w:id="160"/>
    </w:p>
    <w:p>
      <w:pPr>
        <w:pStyle w:val="BookText"/>
        <w:rPr/>
      </w:pPr>
      <w:r>
        <w:rPr>
          <w:rFonts w:ascii="IRNazanin" w:hAnsi="IRNazanin" w:eastAsia="IRNazanin"/>
          <w:color w:val="111111"/>
          <w:sz w:val="28"/>
          <w:sz w:val="28"/>
          <w:szCs w:val="28"/>
          <w:rtl w:val="true"/>
          <w:lang w:bidi="fa-IR"/>
        </w:rPr>
        <w:t>و أمّا علی بن محمّد بن علی الهادی،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 الشهیر بمیر سلطان البخاری بن علی بن محمّد بن الحسین بن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ورعا عابدا صالحا زاهدا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402017_1738255347"/>
      <w:bookmarkStart w:id="162" w:name="_Toc63"/>
      <w:bookmarkEnd w:id="161"/>
      <w:r>
        <w:rPr>
          <w:rtl w:val="true"/>
        </w:rPr>
        <w:t>أعقاب موسی المبرقع</w:t>
      </w:r>
      <w:bookmarkEnd w:id="162"/>
    </w:p>
    <w:p>
      <w:pPr>
        <w:pStyle w:val="BookText"/>
        <w:rPr/>
      </w:pPr>
      <w:r>
        <w:rPr>
          <w:rFonts w:ascii="IRNazanin" w:hAnsi="IRNazanin" w:eastAsia="IRNazanin"/>
          <w:color w:val="111111"/>
          <w:sz w:val="28"/>
          <w:sz w:val="28"/>
          <w:szCs w:val="28"/>
          <w:rtl w:val="true"/>
          <w:lang w:bidi="fa-IR"/>
        </w:rPr>
        <w:t>و أمّا موسی المبرقع بن محمّد الجواد بن علی الرضا،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أحمد له عقب بقم، و عبد اللّه درج بقم، و عبید اللّه درج، و أبو جعفر محمّد لا بقیة له</w:t>
      </w:r>
      <w:r>
        <w:rPr>
          <w:rFonts w:eastAsia="IRNazanin" w:cs="IRNazanin"/>
          <w:color w:val="111111"/>
          <w:sz w:val="28"/>
          <w:szCs w:val="28"/>
          <w:rtl w:val="true"/>
          <w:lang w:bidi="fa-IR"/>
        </w:rPr>
        <w:t>.</w:t>
      </w:r>
    </w:p>
    <w:p>
      <w:pPr>
        <w:pStyle w:val="Heading3"/>
        <w:numPr>
          <w:ilvl w:val="2"/>
          <w:numId w:val="1"/>
        </w:numPr>
        <w:rPr/>
      </w:pPr>
      <w:bookmarkStart w:id="163" w:name="__RefHeading___Toc402019_1738255347"/>
      <w:bookmarkStart w:id="164" w:name="_Toc64"/>
      <w:bookmarkEnd w:id="163"/>
      <w:r>
        <w:rPr>
          <w:rtl w:val="true"/>
        </w:rPr>
        <w:t>أعقاب أحمد بن موسی المبرقع</w:t>
      </w:r>
      <w:bookmarkEnd w:id="164"/>
    </w:p>
    <w:p>
      <w:pPr>
        <w:pStyle w:val="BookText"/>
        <w:rPr/>
      </w:pPr>
      <w:r>
        <w:rPr>
          <w:rFonts w:ascii="IRNazanin" w:hAnsi="IRNazanin" w:eastAsia="IRNazanin"/>
          <w:color w:val="111111"/>
          <w:sz w:val="28"/>
          <w:sz w:val="28"/>
          <w:szCs w:val="28"/>
          <w:rtl w:val="true"/>
          <w:lang w:bidi="fa-IR"/>
        </w:rPr>
        <w:t>أمّا أبو علی أحمد بن موسی المبرقع،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محمّد الأعرج انتقل من الکوفة إلی قم، و موسی، و عبید اللّه، و أبو حمزة جعفر، و أبو القاسم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أبو علی </w:t>
      </w:r>
      <w:r>
        <w:rPr>
          <w:rStyle w:val="FootnoteAnchor"/>
          <w:rtl w:val="true"/>
        </w:rPr>
        <w:footnoteReference w:id="96"/>
      </w:r>
      <w:r>
        <w:rPr>
          <w:rFonts w:ascii="IRNazanin" w:hAnsi="IRNazanin" w:eastAsia="IRNazanin"/>
          <w:color w:val="111111"/>
          <w:sz w:val="28"/>
          <w:sz w:val="28"/>
          <w:szCs w:val="28"/>
          <w:rtl w:val="true"/>
          <w:lang w:bidi="fa-IR"/>
        </w:rPr>
        <w:t>محمّد الأعرج بن أحمد بن موسی المبرقع،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أحمد النقیب الرئیس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امّ سلمة، و بریهة، و أمّ کلثوم، و امّ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أحمد النقیب الرئیس بن محمّد الأعرج،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موسی النقیب بقم ثمّ انتقل إلی طوس له أولاد، و أبو القاسم علی الرئیس بقم و انتقل منها إلی طوس و له أولاد، و لهما أعقاب بقم نقباء و بهمدان سادات، و یحیی، و أبو علی محمّد قبره بمشهد الرضا بطوس، و الحسن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موسی بن أحمد النقیب بن محمّد الأعرج، فأعقب من ثلاثة رجال،</w:t>
      </w:r>
      <w:bookmarkStart w:id="165" w:name="pg14055_155461"/>
    </w:p>
    <w:p>
      <w:pPr>
        <w:pStyle w:val="BookText"/>
        <w:rPr/>
      </w:pPr>
      <w:bookmarkEnd w:id="165"/>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النقیب بقم بعد أبیه، و أبو الفتح عبید اللّه ذو المناقب سیّد الأشراف بقم، و أبو عبد اللّه أحمد بخراسان، و هم لامّهات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موسی بن أحمد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یحیی، و أحمد</w:t>
      </w:r>
      <w:r>
        <w:rPr>
          <w:rFonts w:eastAsia="IRNazanin" w:cs="IRNazanin"/>
          <w:color w:val="111111"/>
          <w:sz w:val="28"/>
          <w:szCs w:val="28"/>
          <w:rtl w:val="true"/>
          <w:lang w:bidi="fa-IR"/>
        </w:rPr>
        <w:t>.</w:t>
      </w:r>
    </w:p>
    <w:p>
      <w:pPr>
        <w:pStyle w:val="Heading3"/>
        <w:numPr>
          <w:ilvl w:val="2"/>
          <w:numId w:val="1"/>
        </w:numPr>
        <w:rPr/>
      </w:pPr>
      <w:bookmarkStart w:id="166" w:name="__RefHeading___Toc402021_1738255347"/>
      <w:bookmarkStart w:id="167" w:name="_Toc65"/>
      <w:bookmarkEnd w:id="166"/>
      <w:r>
        <w:rPr>
          <w:rtl w:val="true"/>
        </w:rPr>
        <w:t>أعقاب أحمد بن محمّد بن موسی بن أحمد النقیب</w:t>
      </w:r>
      <w:bookmarkEnd w:id="167"/>
    </w:p>
    <w:p>
      <w:pPr>
        <w:pStyle w:val="BookText"/>
        <w:rPr/>
      </w:pPr>
      <w:r>
        <w:rPr>
          <w:rFonts w:ascii="IRNazanin" w:hAnsi="IRNazanin" w:eastAsia="IRNazanin"/>
          <w:color w:val="111111"/>
          <w:sz w:val="28"/>
          <w:sz w:val="28"/>
          <w:szCs w:val="28"/>
          <w:rtl w:val="true"/>
          <w:lang w:bidi="fa-IR"/>
        </w:rPr>
        <w:t>أمّا أحمد بن محمّد النقیب بن موسی النقیب بن أحمد النقیب بن محمّد الأعرج بن أحمد بن موسی المبرقع،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إسحاق بن محمّد بن علی خادم حرم الستّ فاطمة المعصومة بقم المقدّسة ابن السیّد محمّد بن علی بن أبی محمّد بن الحسین بن هاشم بن إسماعیل بن محمّد بن أحمد بن محمّد الرشید بن موسی نظام الدین بن عبد اللّه شرف الدین بن الحسن نور الدین بن أبی طالب بن محمّد الباقر بن أبی القاسم بن جعفر بن الکاظم بن الحسین عزّ الدین بن علی بن أبی المعالی محمّد الرضا بن أبی البرکات موسی بن أبی المعالی إسماعیل بن أبی البرکات محمّد تقی بن أبی جعفر محمّد الطاهر بن أحمد بن محمّد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إسحاق بن محمّد بن علی الخادم، فکان سیّدا عالما جلیلا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جلیل، و ورع تقی، کان فی النجف الأشرف من تلامیذ الشیخ الأنصاری و له إجازة منه، حدّثنی بعض الثقات أنّه رآه کان مروّجا للدین بعلمه و عمله، و کان فی غایة الورع و التقوی، إلی أن توفّی سنة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حسین الفاطمی الرضوی القمّی، و السیّد محمّد تقی القمّی الفاطمی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السیّد حسین الفاطمی الرضوی بن إسحاق، فولد لیلة التاسع من محرّم الحرام سنة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قم المقدّسة، قضی دروسه عند والده السیّد إسحاق، و أخیه السیّد محمّد تقی، و کان من خصّیص العالم المقدّس الجلیل الحاج میرزا جواد الملکی التبریزی، و یلغ مرتبة عالیة من العلم و التقوی و السلوک فی مدارک الکمال و المعارف الإلهیة، و له کتاب جامع الدرر فی بعض آثار الأئمّة الاثنی عشر مطبوع</w:t>
      </w:r>
      <w:r>
        <w:rPr>
          <w:rFonts w:eastAsia="IRNazanin" w:cs="IRNazanin"/>
          <w:color w:val="111111"/>
          <w:sz w:val="28"/>
          <w:szCs w:val="28"/>
          <w:rtl w:val="true"/>
          <w:lang w:bidi="fa-IR"/>
        </w:rPr>
        <w:t>.</w:t>
      </w:r>
      <w:bookmarkStart w:id="168" w:name="pg14055_155463"/>
    </w:p>
    <w:p>
      <w:pPr>
        <w:pStyle w:val="BookText"/>
        <w:rPr/>
      </w:pPr>
      <w:bookmarkEnd w:id="168"/>
      <w:r>
        <w:rPr>
          <w:rFonts w:ascii="IRNazanin" w:hAnsi="IRNazanin" w:eastAsia="IRNazanin"/>
          <w:color w:val="111111"/>
          <w:sz w:val="28"/>
          <w:sz w:val="28"/>
          <w:szCs w:val="28"/>
          <w:rtl w:val="true"/>
          <w:lang w:bidi="fa-IR"/>
        </w:rPr>
        <w:t>و أمّا السیّد محمّد تقی بن إسحاق الرضوی، فقال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أدیب، و ورع صالح، کان من أصدقائنا فی النجف الأشرف، قرأ فیها علی العلماء سنین، و کان حسن الأخلاق، طیب الأعراق، محمود السیرة، ثمّ ذکر آثاره القیّمة،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عودته إلی قم حصلت له مرجعیة مختصرة إلی أن توفّی یوم الجمعة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باقر الرضوی</w:t>
      </w:r>
      <w:r>
        <w:rPr>
          <w:rFonts w:eastAsia="IRNazanin" w:cs="IRNazanin"/>
          <w:color w:val="111111"/>
          <w:sz w:val="28"/>
          <w:szCs w:val="28"/>
          <w:rtl w:val="true"/>
          <w:lang w:bidi="fa-IR"/>
        </w:rPr>
        <w:t>.</w:t>
      </w:r>
    </w:p>
    <w:p>
      <w:pPr>
        <w:pStyle w:val="Heading3"/>
        <w:numPr>
          <w:ilvl w:val="2"/>
          <w:numId w:val="1"/>
        </w:numPr>
        <w:rPr/>
      </w:pPr>
      <w:bookmarkStart w:id="169" w:name="__RefHeading___Toc402023_1738255347"/>
      <w:bookmarkStart w:id="170" w:name="_Toc66"/>
      <w:bookmarkEnd w:id="169"/>
      <w:r>
        <w:rPr>
          <w:rtl w:val="true"/>
        </w:rPr>
        <w:t>أعقاب عبید اللّه بن موسی بن أحمد النقیب</w:t>
      </w:r>
      <w:bookmarkEnd w:id="170"/>
    </w:p>
    <w:p>
      <w:pPr>
        <w:pStyle w:val="BookText"/>
        <w:rPr/>
      </w:pPr>
      <w:r>
        <w:rPr>
          <w:rFonts w:ascii="IRNazanin" w:hAnsi="IRNazanin" w:eastAsia="IRNazanin"/>
          <w:color w:val="111111"/>
          <w:sz w:val="28"/>
          <w:sz w:val="28"/>
          <w:szCs w:val="28"/>
          <w:rtl w:val="true"/>
          <w:lang w:bidi="fa-IR"/>
        </w:rPr>
        <w:t xml:space="preserve">و أمّا أبو الفتح عبید اللّه بن موسی بن أحمد النقیب، فکان من أکابر علماء الامامیة و فقهائهم، ثقة ورع، و فاضل محدّث نسّابة، یروی عن أبی محمّد جعفر بن أحمد، و عن أحمد بن الحسین الأیّوبی الخضیب، و یروی عنه تلمیذاه الشیخ المفید عبد الرحمن بن أحمد النیشابوری، و أبو سعید محمّد بن أحمد النیشابوری جدّ أبی الفتوح الرازی صاحب التفسیر، له کتاب أنساب آل الرسول و أولاد البتول، کتاب فی الحلال و الحرام، کتاب الأدیان و الملل، و قرأ الشیخ عبد الرحمن بن أحمد النیشابوری الذی هو من تلامذة الشیخ الطوسی کتاب أنساب آل الرسول علی مؤلّفه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ثقة ورع فاضل محدّث، له کتاب أنساب آل الرسول و أولاد البتول، کتاب فی الحلال و الحرام، کتاب الأدیان و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بها جماعة من الثقات، عن الشیخ المفید عبد الرحمن بن أحمد النیسابوری عنه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موسی ذو المجدین السیّد الرئیس النقیب بقم و کاشان</w:t>
      </w:r>
      <w:r>
        <w:rPr>
          <w:rFonts w:eastAsia="IRNazanin" w:cs="IRNazanin"/>
          <w:color w:val="111111"/>
          <w:sz w:val="28"/>
          <w:szCs w:val="28"/>
          <w:rtl w:val="true"/>
          <w:lang w:bidi="fa-IR"/>
        </w:rPr>
        <w:t>.</w:t>
      </w:r>
    </w:p>
    <w:p>
      <w:pPr>
        <w:pStyle w:val="Heading3"/>
        <w:numPr>
          <w:ilvl w:val="2"/>
          <w:numId w:val="1"/>
        </w:numPr>
        <w:rPr/>
      </w:pPr>
      <w:bookmarkStart w:id="171" w:name="__RefHeading___Toc402025_1738255347"/>
      <w:bookmarkStart w:id="172" w:name="_Toc67"/>
      <w:bookmarkEnd w:id="171"/>
      <w:r>
        <w:rPr>
          <w:rtl w:val="true"/>
        </w:rPr>
        <w:t>أعقاب أحمد بن موسی بن أحمد النقیب</w:t>
      </w:r>
      <w:bookmarkEnd w:id="17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عبد اللّه أحمد بن موسی بن أحمد النقیب، فکان سیّدا جلیل القدر، عظیم الشأن، رفیع المنزلة، رئیسا نقیبا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الناصر بهمدان، و أبو المعالی عیسی و هو أکبر من أخیه، و امّهما زینب بنت عبد اللّه بن الحسین بن الحسن البصری، و أبو علی محمّد</w:t>
      </w:r>
      <w:r>
        <w:rPr>
          <w:rFonts w:eastAsia="IRNazanin" w:cs="IRNazanin"/>
          <w:color w:val="111111"/>
          <w:sz w:val="28"/>
          <w:szCs w:val="28"/>
          <w:rtl w:val="true"/>
          <w:lang w:bidi="fa-IR"/>
        </w:rPr>
        <w:t>.</w:t>
      </w:r>
      <w:bookmarkStart w:id="173" w:name="pg14055_155465"/>
    </w:p>
    <w:p>
      <w:pPr>
        <w:pStyle w:val="BookText"/>
        <w:rPr/>
      </w:pPr>
      <w:bookmarkEnd w:id="173"/>
      <w:r>
        <w:rPr>
          <w:rFonts w:ascii="IRNazanin" w:hAnsi="IRNazanin" w:eastAsia="IRNazanin"/>
          <w:color w:val="111111"/>
          <w:sz w:val="28"/>
          <w:sz w:val="28"/>
          <w:szCs w:val="28"/>
          <w:rtl w:val="true"/>
          <w:lang w:bidi="fa-IR"/>
        </w:rPr>
        <w:t>أمّا أبو علی محمّد بن أحمد بن موسی بن أحمد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علی بن محمّد بن أحمد بن موسی بن أحمد النقیب،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محمّد، و أبو الحسن موسی، و أبو محمّد جعفر،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أحمد محمّد بن علی بن محمّد بن أحمد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علی بن محمّد بن أحمد،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شجاع الحسن، و أبو الفتح عیسی،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شجاع الحسن بن أحمد بن محمّد بن علی بن محمّد، فکان سیّدا جلیلا رئیسا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علی، و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موسی بن علی بن محمّد بن أحمد بن موسی بن أحمد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موسی بن علی بن محمّد بن أحمد،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المعالی محمّد، و أبو الحسن علی، و أبو محمّد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محمّد بن الحسن بن موسی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محمّد بن الحسن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الحسن بن موسی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الحسن بن موسی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القاسم بن الحسن بن موسی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شجاع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شجاع محمّد بن القاسم بن الحسن بن موسی بن علی،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القاسم علی</w:t>
      </w:r>
      <w:r>
        <w:rPr>
          <w:rFonts w:eastAsia="IRNazanin" w:cs="IRNazanin"/>
          <w:color w:val="111111"/>
          <w:sz w:val="28"/>
          <w:szCs w:val="28"/>
          <w:rtl w:val="true"/>
          <w:lang w:bidi="fa-IR"/>
        </w:rPr>
        <w:t>.</w:t>
      </w:r>
    </w:p>
    <w:p>
      <w:pPr>
        <w:pStyle w:val="Heading3"/>
        <w:numPr>
          <w:ilvl w:val="2"/>
          <w:numId w:val="1"/>
        </w:numPr>
        <w:rPr/>
      </w:pPr>
      <w:bookmarkStart w:id="174" w:name="__RefHeading___Toc402027_1738255347"/>
      <w:bookmarkStart w:id="175" w:name="_Toc68"/>
      <w:bookmarkEnd w:id="174"/>
      <w:r>
        <w:rPr>
          <w:rtl w:val="true"/>
        </w:rPr>
        <w:t>أعقاب جعفر بن علی بن محمّد بن أحمد بن موسی بن أحمد النقیب</w:t>
      </w:r>
      <w:bookmarkEnd w:id="175"/>
    </w:p>
    <w:p>
      <w:pPr>
        <w:pStyle w:val="BookText"/>
        <w:rPr/>
      </w:pPr>
      <w:r>
        <w:rPr>
          <w:rFonts w:ascii="IRNazanin" w:hAnsi="IRNazanin" w:eastAsia="IRNazanin"/>
          <w:color w:val="111111"/>
          <w:sz w:val="28"/>
          <w:sz w:val="28"/>
          <w:szCs w:val="28"/>
          <w:rtl w:val="true"/>
          <w:lang w:bidi="fa-IR"/>
        </w:rPr>
        <w:t>و أمّا أبو محمّد جعفر بن علی بن محمّد بن أحمد بن موسی بن أحمد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علی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عیسی بن محمّد بن جعفر بن علی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 و أبو الفتوح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بندار بن عیسی بن محمّد بن جعفر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بن بندار بن عیسی بن محمّد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بن أبی الفضل بن بندار بن عیسی بن محمّد،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همایونشاه، و 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همایونشاه بن أبی القاسم بن أبی الفضل بن بندار،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عبد الغفّار بن المیر عبد الرزّاق بن المیر محمّد یوسف بن المیر محمّد رضا بن المیر زین العابدین بن المیر صدر الدین بن موسی بن الحسن بن همایونشاه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 عبد الغفّار هذا، فقال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فاضل، کان والده من تلامیذ العلاّمة المجلسی صاحب البحار، و کان هو من العلماء الأعلام، و أفاضل تلامیذ الاستاذ الأکبر الوحید البهبهانی، و قد دفن فی قمصر کاشان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عبد الغفّار بن عبد الرزّاق الرضوی الکاشانی،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هبة اللّه، و السیّد أبو طالب، و السیّد عبد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هبة اللّه بن محمّد بن عبد الغفّار بن عبد الرزّاق الرضوی الکاشانی،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صاحب کتاب مغنی الفقیه المطبوع فی سنة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السیّد أبو طالب بن محمّد بن عبد الغفّار بن عبد الرزّاق الرضوی الکاشانی،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إسماعیل بن أبی طالب بن محمّد بن عبد الغفّار بن عبد الرزّاق الرضوی الکاشانی، فهاجر من کاشان و نزل محلاّت،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المحلاّتی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باقر بن إسماعیل بن أبی طالب بن محمّد بن عبد الغفّار بن عبد الرزّاق الرضوی الکاشانی المحلاّتی، فقال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بمحلاّت أوائل سنة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أوّلیات العلوم، و هاجر إلی النجف سنة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السطوح، و بعد إکمالها حضر علی المحقّقین النائینی و العراقی فقها و اصولا الخ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یوم الاثنین ثانی ذی الحجّة سنة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w:t>
      </w:r>
      <w:bookmarkStart w:id="176" w:name="pg14055_155469"/>
    </w:p>
    <w:p>
      <w:pPr>
        <w:pStyle w:val="BookText"/>
        <w:rPr/>
      </w:pPr>
      <w:bookmarkEnd w:id="176"/>
      <w:r>
        <w:rPr>
          <w:rFonts w:ascii="IRNazanin" w:hAnsi="IRNazanin" w:eastAsia="IRNazanin"/>
          <w:color w:val="111111"/>
          <w:sz w:val="28"/>
          <w:sz w:val="28"/>
          <w:szCs w:val="28"/>
          <w:rtl w:val="true"/>
          <w:lang w:bidi="fa-IR"/>
        </w:rPr>
        <w:t>و أمّا السیّد عبد الحیّ بن محمّد بن المیر عبد الغفّار،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الرضوی الکاشانی بن المیر هبة اللّه بن محمّد بن المیر عبد الحیّ</w:t>
      </w:r>
      <w:r>
        <w:rPr>
          <w:rFonts w:eastAsia="IRNazanin" w:cs="IRNazanin"/>
          <w:color w:val="111111"/>
          <w:sz w:val="28"/>
          <w:szCs w:val="28"/>
          <w:rtl w:val="true"/>
          <w:lang w:bidi="fa-IR"/>
        </w:rPr>
        <w:t>.</w:t>
      </w:r>
    </w:p>
    <w:p>
      <w:pPr>
        <w:pStyle w:val="Heading3"/>
        <w:numPr>
          <w:ilvl w:val="2"/>
          <w:numId w:val="1"/>
        </w:numPr>
        <w:rPr/>
      </w:pPr>
      <w:bookmarkStart w:id="177" w:name="__RefHeading___Toc402029_1738255347"/>
      <w:bookmarkStart w:id="178" w:name="_Toc69"/>
      <w:bookmarkEnd w:id="177"/>
      <w:r>
        <w:rPr>
          <w:rtl w:val="true"/>
        </w:rPr>
        <w:t>أعقاب پادشاه بن أبی القاسم بن أبی الفضل بن بندار</w:t>
      </w:r>
      <w:bookmarkEnd w:id="178"/>
    </w:p>
    <w:p>
      <w:pPr>
        <w:pStyle w:val="BookText"/>
        <w:rPr/>
      </w:pPr>
      <w:r>
        <w:rPr>
          <w:rFonts w:ascii="IRNazanin" w:hAnsi="IRNazanin" w:eastAsia="IRNazanin"/>
          <w:color w:val="111111"/>
          <w:sz w:val="28"/>
          <w:sz w:val="28"/>
          <w:szCs w:val="28"/>
          <w:rtl w:val="true"/>
          <w:lang w:bidi="fa-IR"/>
        </w:rPr>
        <w:t>و أمّا پادشاه بن أبی القاسم بن أبی الفضل بن بندار،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مهدی السیّد الفاضل العالم ابن المحسن کمال الدین السیّد الزاهد الفقیه الحافظ ابن محمّد رضی الدین بن علی بن الحسین بن پادشاه</w:t>
      </w:r>
      <w:r>
        <w:rPr>
          <w:rFonts w:eastAsia="IRNazanin" w:cs="IRNazanin"/>
          <w:color w:val="111111"/>
          <w:sz w:val="28"/>
          <w:szCs w:val="28"/>
          <w:rtl w:val="true"/>
          <w:lang w:bidi="fa-IR"/>
        </w:rPr>
        <w:t>.</w:t>
      </w:r>
    </w:p>
    <w:p>
      <w:pPr>
        <w:pStyle w:val="Heading3"/>
        <w:numPr>
          <w:ilvl w:val="2"/>
          <w:numId w:val="1"/>
        </w:numPr>
        <w:rPr/>
      </w:pPr>
      <w:bookmarkStart w:id="179" w:name="__RefHeading___Toc402031_1738255347"/>
      <w:bookmarkStart w:id="180" w:name="_Toc70"/>
      <w:bookmarkEnd w:id="179"/>
      <w:r>
        <w:rPr>
          <w:rtl w:val="true"/>
        </w:rPr>
        <w:t>أعقاب أبی الفتوح بن عیسی بن محمّد بن جعفر بن علی بن محمّد</w:t>
      </w:r>
      <w:bookmarkEnd w:id="180"/>
    </w:p>
    <w:p>
      <w:pPr>
        <w:pStyle w:val="BookText"/>
        <w:rPr/>
      </w:pPr>
      <w:r>
        <w:rPr>
          <w:rFonts w:ascii="IRNazanin" w:hAnsi="IRNazanin" w:eastAsia="IRNazanin"/>
          <w:color w:val="111111"/>
          <w:sz w:val="28"/>
          <w:sz w:val="28"/>
          <w:szCs w:val="28"/>
          <w:rtl w:val="true"/>
          <w:lang w:bidi="fa-IR"/>
        </w:rPr>
        <w:t>و أمّا أبو الفتوح بن عیسی بن محمّد بن جعفر بن علی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 بن محمود بن محمّد بن میریار بن الحسن بن علی بن أبی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محمّد هذا فی زمن سلطنة المیرزا شاه‌رخ من بلدة قم إلی المشهد المقدّس الرضوی علیه السّلام</w:t>
      </w:r>
      <w:r>
        <w:rPr>
          <w:rFonts w:eastAsia="IRNazanin" w:cs="IRNazanin"/>
          <w:color w:val="111111"/>
          <w:sz w:val="28"/>
          <w:szCs w:val="28"/>
          <w:rtl w:val="true"/>
          <w:lang w:bidi="fa-IR"/>
        </w:rPr>
        <w:t>.</w:t>
      </w:r>
    </w:p>
    <w:p>
      <w:pPr>
        <w:pStyle w:val="Heading3"/>
        <w:numPr>
          <w:ilvl w:val="2"/>
          <w:numId w:val="1"/>
        </w:numPr>
        <w:rPr/>
      </w:pPr>
      <w:bookmarkStart w:id="181" w:name="__RefHeading___Toc402033_1738255347"/>
      <w:bookmarkStart w:id="182" w:name="_Toc71"/>
      <w:bookmarkEnd w:id="181"/>
      <w:r>
        <w:rPr>
          <w:rtl w:val="true"/>
        </w:rPr>
        <w:t>أعقاب محمّد شمس الدین بن محمود</w:t>
      </w:r>
      <w:bookmarkEnd w:id="182"/>
    </w:p>
    <w:p>
      <w:pPr>
        <w:pStyle w:val="BookText"/>
        <w:rPr/>
      </w:pPr>
      <w:r>
        <w:rPr>
          <w:rFonts w:ascii="IRNazanin" w:hAnsi="IRNazanin" w:eastAsia="IRNazanin"/>
          <w:color w:val="111111"/>
          <w:sz w:val="28"/>
          <w:sz w:val="28"/>
          <w:szCs w:val="28"/>
          <w:rtl w:val="true"/>
          <w:lang w:bidi="fa-IR"/>
        </w:rPr>
        <w:t>و أعقب محمّد شمس الدین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غیاث الدین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عزیز بن محمّد شمس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شمس الدین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بن عزیز بن محمّد شمس الدین بن محمود،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و أبو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بن محمّد بن عزیز بن محمّد شمس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أبی طالب نظام الدین النقیب بمشهد الامام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بن أبی القاسم بن محمّد بن عزیز بن محمّد شمس الدین، فقال ابن شدقم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سیّدا جلیل القدر وجیها رئیسا جمّ المحاسن، ذا مروءة عالیة، و شهامة متزایدة، و فعل خیرات جاریة مقصدا و ملجئا، ولی خدمة الامام علی الرضا علیه السّلام من قبل الشاه عبّاس بن الشاه محمّد خدابندة، ثمّ کلّفه بزواج أحد بناته، فاعتذر منه، فصرفه عنها بابن عمّه میرزا محسن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أمین مات منقرضا، و السیّد محمّد بدیع</w:t>
      </w:r>
      <w:r>
        <w:rPr>
          <w:rFonts w:eastAsia="IRNazanin" w:cs="IRNazanin"/>
          <w:color w:val="111111"/>
          <w:sz w:val="28"/>
          <w:szCs w:val="28"/>
          <w:rtl w:val="true"/>
          <w:lang w:bidi="fa-IR"/>
        </w:rPr>
        <w:t>.</w:t>
      </w:r>
      <w:bookmarkStart w:id="183" w:name="pg14055_155472"/>
    </w:p>
    <w:p>
      <w:pPr>
        <w:pStyle w:val="Heading3"/>
        <w:numPr>
          <w:ilvl w:val="2"/>
          <w:numId w:val="1"/>
        </w:numPr>
        <w:rPr/>
      </w:pPr>
      <w:bookmarkStart w:id="184" w:name="__RefHeading___Toc402035_1738255347"/>
      <w:bookmarkStart w:id="185" w:name="_Toc72"/>
      <w:bookmarkEnd w:id="183"/>
      <w:bookmarkEnd w:id="184"/>
      <w:r>
        <w:rPr>
          <w:rtl w:val="true"/>
        </w:rPr>
        <w:t>أعقاب السیّد محمّد بدیع الرضوی</w:t>
      </w:r>
      <w:bookmarkEnd w:id="185"/>
    </w:p>
    <w:p>
      <w:pPr>
        <w:pStyle w:val="BookText"/>
        <w:rPr/>
      </w:pPr>
      <w:r>
        <w:rPr>
          <w:rFonts w:ascii="IRNazanin" w:hAnsi="IRNazanin" w:eastAsia="IRNazanin"/>
          <w:color w:val="111111"/>
          <w:sz w:val="28"/>
          <w:sz w:val="28"/>
          <w:szCs w:val="28"/>
          <w:rtl w:val="true"/>
          <w:lang w:bidi="fa-IR"/>
        </w:rPr>
        <w:t>أمّا السیّد محمّد بدیع بن أبی طالب بن أبی القاسم بن محمّد بن عزیز بن محمّد شمس الدین،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شهر ربیع الثانی سنة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بالسیّد السند و الکهف المعتمد، الرئیس الجلیل و المولی المثیل محمّد بدیع بن أبی طالب، فأشرفنی علی نسبه فی ظهر کتاب عنده، فرقمته و رأیته مطابقا لما هو عندی، و ألحقت بهم ما حدث بعد موت صاحب الشجرة فی کتابی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منه مودّة و صداقة، ذا مروءة و شهامة و رفعة و رئاسة و عظمة و جلالة، جمّ المحاسن، و أهدیت إلیه کتاب الحصون و الموارث، تألیف عزّ الدین عمر بن تاج الدین محمّد الفقیه الحسینی الواسطی، ولی أمارة المشهد الرضوی، و علیه مرجع الأعیان و الزوّار و القصّاد و جمیع أهل البلاد، ثمّ صرف عنها بابنه غیاث الدین عزیز بأمر الشاه عبّاس بن الشاه صفی، و عوّض عنها تولیة خدمة أوقاف الامام علی الرضا علیه السّلام، فتوجّه بذاته لعمارة خرابها، فاستضاءت بهجتها و زاد نماؤها، و أحدث عمرات کثیرة لنموّ غلاتها نحو خمسمائة تومان جاریة فی کلّ عام، ثمّ صرفه الشاه سلیمان فرجعت إلی خرابها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السیّد محمّد بدیع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غیاث الدین، توفّی سنة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عزیز بن محمّد بدیع بن أبی طالب بن أبی القاسم،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رآه ابن شدقم، و فوّضت الامارة إلیه بعد وفاة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المیرزا محمّد غیاث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عزیز بن محمّد بدیع بن أبی طالب،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حبیب اللّه الرضوی المدرّس بالآستانة المقدّسة الرضویة ابن المیرزا عبد اللّه بن المیرزا محمّد تقی بن غیاث الدین بن المیرزا بدیع بن أبی طالب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أبی طالب</w:t>
      </w:r>
      <w:r>
        <w:rPr>
          <w:rFonts w:eastAsia="IRNazanin" w:cs="IRNazanin"/>
          <w:color w:val="111111"/>
          <w:sz w:val="28"/>
          <w:szCs w:val="28"/>
          <w:rtl w:val="true"/>
          <w:lang w:bidi="fa-IR"/>
        </w:rPr>
        <w:t>.</w:t>
      </w:r>
    </w:p>
    <w:p>
      <w:pPr>
        <w:pStyle w:val="Heading3"/>
        <w:numPr>
          <w:ilvl w:val="2"/>
          <w:numId w:val="1"/>
        </w:numPr>
        <w:rPr/>
      </w:pPr>
      <w:bookmarkStart w:id="186" w:name="__RefHeading___Toc402037_1738255347"/>
      <w:bookmarkStart w:id="187" w:name="_Toc73"/>
      <w:bookmarkEnd w:id="186"/>
      <w:r>
        <w:rPr>
          <w:rtl w:val="true"/>
        </w:rPr>
        <w:t>أعقاب السیّد حبیب اللّه الرضوی</w:t>
      </w:r>
      <w:bookmarkEnd w:id="187"/>
    </w:p>
    <w:p>
      <w:pPr>
        <w:pStyle w:val="BookText"/>
        <w:rPr/>
      </w:pPr>
      <w:r>
        <w:rPr>
          <w:rFonts w:ascii="IRNazanin" w:hAnsi="IRNazanin" w:eastAsia="IRNazanin"/>
          <w:color w:val="111111"/>
          <w:sz w:val="28"/>
          <w:sz w:val="28"/>
          <w:szCs w:val="28"/>
          <w:rtl w:val="true"/>
          <w:lang w:bidi="fa-IR"/>
        </w:rPr>
        <w:t>أمّا السیّد حبیب اللّه هذا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أبو القاسم، و المیرزا حسین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المیرزا یحیی، و المیرزا خلیل، و المیرزا رضا، و المیرزا سیّد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أبو القاسم بن حبیب اللّه بن عبد اللّه بن محمّد تقی، فأعقب من أربعة رجال،</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 و المیرزا محمّد تقی المشرف، و المیرزا نصر اللّه، و المیرزا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صادق بن أبی القاسم بن حبیب اللّه بن عبد اللّه الرضوی،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 و السیّد محمّد علی لیس له عقب، و المیرزا عبد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إسماعیل بن الصادق بن أبی القاسم بن حبیب اللّه بن عبد اللّه الرضوی المشهدی، فقال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تقی، ولد 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 الفقه و الأدب علی استاذیه الشیخ حسن الیزدی، و الشیخ صادق القوچانی، و توفّی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حجّة</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دار السیادة بالمشهد الرضوی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باقر الرضوی صاحب الشجرة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المیرزا محمّد باقر بن إسماعیل بن الصادق بن أبی القاسم بن حبیب اللّه بن عبد اللّه الرضوی المشهدی، فقال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محقّق، و مدرّس فاضل، ولد بالمشهد الرضوی فی سنة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تلمّذ علی أعلام الدین هناک، و له تصانیف، منها الشجرة الطیّبة فی سلسلة السادات الرضویة من أجداده، و توفّی سنة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المیرزا محمّد تقی بن محمّد باقر بن إسماعیل المدرّس الرضوی المشهدی، فقال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طهران، أحد فضلاء العصر و ادبائه و کتّابه اللامعین، له تصانیف و مقالات کثیرة الخ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و المجتبی، و أبو الحسن،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تقی المشرف بن أبی القاسم بن حبیب اللّه بن عبد اللّه الرضوی،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نعمة اللّه، و المیرزا عزیز اللّه، و المیرزا علی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نعمة اللّه بن محمّد تقی المشرف بن أبی القاسم بن حبیب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هاشم، و جلال، و المرتضی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هاشم بن نعمة اللّه بن محمّد تقی المشرف بن أبی القاسم بن حبیب اللّه،</w:t>
      </w:r>
    </w:p>
    <w:p>
      <w:pPr>
        <w:pStyle w:val="BookText"/>
        <w:rPr/>
      </w:pPr>
      <w:r>
        <w:rPr>
          <w:rFonts w:ascii="Amiri" w:hAnsi="Amiri" w:eastAsia="Amiri" w:cs="Amiri"/>
          <w:color w:val="111111"/>
          <w:sz w:val="28"/>
          <w:sz w:val="28"/>
          <w:szCs w:val="28"/>
          <w:rtl w:val="true"/>
          <w:lang w:bidi="ar-SA"/>
        </w:rPr>
        <w:t>فأعقب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 محمّد، 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المیرزا عزیز اللّه بن محمّد تقی المشرف بن أبی القاسم بن حبیب اللّه،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أصغر، و الجواد، و علی، و العبّاس، و ضیاء، و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حسین المقدّس بن حبیب اللّه بن عبد اللّه بن محمّد تقی بن غیاث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الرضوی المجتهد، و المیرزا علی نقی، و المیرزا علی أکبر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بن الحسین المقدّس بن حبیب اللّه بن عبد اللّه بن محمّد تقی،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أبو الحسن، و المیرزا أحمد، و المیرزا محمود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أبو الحسن بن محمّد بن الحسین المقدّس بن حبیب اللّه الرضوی المشهدی،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و المیرزا شاه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علی بن أبی الحسن بن محمّد بن الحسین المقدّس،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أحمد بن محمّد بن الحسین المقدّس الرضوی المشهدی، فقال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فقیه، کان من علماء المشهد المقدّس الرضوی، و توفّی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علی نقی بن الحسین المقدّس بن حبیب اللّه بن عبد اللّه بن محمّد تقی،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الوهّاب، و المیرزا عبد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الوهّاب بن علی نقی بن الحسین المقدّس،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نقی، و المیرزا فتح اللّه، و المیرزا عبد اللّه، و المیرزا محمّد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یحیی بن حبیب اللّه بن عبد اللّه بن محمّد تقی بن غیاث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هاشم أمین، و المیرزا إبراهیم، و المیرزا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هاشم أمین بن یحیی بن حبیب اللّه بن عبد اللّه بن محمّد تقی،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أبو القاسم، و محمّد باقر أمین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باقر أمین بن هاشم أمین بن یحیی بن حبیب اللّه بن عبد اللّه، فأعقب من</w:t>
      </w:r>
      <w:bookmarkStart w:id="188" w:name="pg14055_155478"/>
    </w:p>
    <w:p>
      <w:pPr>
        <w:pStyle w:val="BookText"/>
        <w:rPr/>
      </w:pPr>
      <w:bookmarkEnd w:id="188"/>
      <w:r>
        <w:rPr>
          <w:rFonts w:ascii="IRNazanin" w:hAnsi="IRNazanin" w:eastAsia="IRNazanin"/>
          <w:color w:val="111111"/>
          <w:sz w:val="28"/>
          <w:sz w:val="28"/>
          <w:szCs w:val="28"/>
          <w:rtl w:val="true"/>
          <w:lang w:bidi="fa-IR"/>
        </w:rPr>
        <w:t>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 و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إبراهیم بن یحیی بن حبیب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معصوم بن یحیی بن حبیب اللّه بن عبد اللّه بن محمّد تقی،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و محمّد مئنات،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بن معصوم بن یحیی بن حبیب اللّه،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معصوم بن یحیی بن حبیب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خلیل بن حبیب اللّه بن عبد اللّه بن محمّد تقی بن غیاث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آقاجان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آقاجان بن خلیل بن حبیب اللّه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رضا بن حبیب اللّه بن عبد اللّه بن محمّد تقی بن غیاث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عسکری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عسکری بن الرضا بن حبیب اللّه بن عبد اللّه بن محمّد تقی،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علی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عسکری بن الرضا بن حبیب اللّه بن عبد اللّه،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آل رضا، و محمّد آل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آل رضا بن الحسن بن عسکری بن الرضا بن حبیب اللّه،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الحسن، و العبّاس، و المصطفی، 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آل رضا بن الحسن بن عسکری،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أحمد آل رضا بن الحسن بن عسکری،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و کمال، و جمال،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آل رضا بن الحسن بن عسکری بن الرضا بن حبیب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آل رضا بن الحسن بن عسکری بن الرضا،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و جواد</w:t>
      </w:r>
      <w:r>
        <w:rPr>
          <w:rFonts w:eastAsia="IRNazanin" w:cs="IRNazanin"/>
          <w:color w:val="111111"/>
          <w:sz w:val="28"/>
          <w:szCs w:val="28"/>
          <w:rtl w:val="true"/>
          <w:lang w:bidi="fa-IR"/>
        </w:rPr>
        <w:t>.</w:t>
      </w:r>
    </w:p>
    <w:p>
      <w:pPr>
        <w:pStyle w:val="Heading3"/>
        <w:numPr>
          <w:ilvl w:val="2"/>
          <w:numId w:val="1"/>
        </w:numPr>
        <w:rPr/>
      </w:pPr>
      <w:bookmarkStart w:id="189" w:name="__RefHeading___Toc402039_1738255347"/>
      <w:bookmarkStart w:id="190" w:name="_Toc74"/>
      <w:bookmarkEnd w:id="189"/>
      <w:r>
        <w:rPr>
          <w:rtl w:val="true"/>
        </w:rPr>
        <w:t>أعقاب أبی صالح بن محمّد بن عزیز بن محمّد شمس الدین بن محمود</w:t>
      </w:r>
      <w:bookmarkEnd w:id="19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صالح بن محمّد بن عزیز بن محمّد شمس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الغ</w:t>
      </w:r>
      <w:r>
        <w:rPr>
          <w:rFonts w:eastAsia="IRNazanin" w:cs="IRNazanin"/>
          <w:color w:val="111111"/>
          <w:sz w:val="28"/>
          <w:szCs w:val="28"/>
          <w:rtl w:val="true"/>
          <w:lang w:bidi="fa-IR"/>
        </w:rPr>
        <w:t>.</w:t>
      </w:r>
      <w:bookmarkStart w:id="191" w:name="pg14055_155480"/>
    </w:p>
    <w:p>
      <w:pPr>
        <w:pStyle w:val="BookText"/>
        <w:rPr/>
      </w:pPr>
      <w:bookmarkEnd w:id="191"/>
      <w:r>
        <w:rPr>
          <w:rFonts w:ascii="IRNazanin" w:hAnsi="IRNazanin" w:eastAsia="IRNazanin"/>
          <w:color w:val="111111"/>
          <w:sz w:val="28"/>
          <w:sz w:val="28"/>
          <w:szCs w:val="28"/>
          <w:rtl w:val="true"/>
          <w:lang w:bidi="fa-IR"/>
        </w:rPr>
        <w:t>أمّا المیرزا الغ بن أبی صالح بن محمّد بن عزیز، فأعقب من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الغ بن أبی صالح بن محمّد بن عزیز،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بالمشهد الرضوی فی شهر ذی الحجّة سنة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سیّدا جلیل القدر، عظیم الشأن، رفیع المنزلة، مهابا ذا صولة و دولة، ولی خدمة أوقاف الامام علیه السّلام بعد ابن عمّه أبی طالب، و لم یزل متولّیا مباشرا بذاته إلی أن توفّی سنة </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أعقب من أربعة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معصوم، و أبو القاسم امّهما بنت الشاه عبّاس بن الشاه محمّد خدابندة، و محمّد أمین، و أبو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معصوم بن المحسن بن الغ بن أبی صالح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صالح بن المحسن بن الغ بن أبی صالح بن محمّد، فولی صدارة العامّة فی زمن الشاه عبّاس بن الشاه صفی، و زوّجه 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نسبه العلاّمة الطهرانی عن فردوس التواریخ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صالح الرضوی الشریف التقوی بن المیرزا حسن بن المیرزا الغ بن أبی صالح بن شمس الدین محمّد بن غیاث الدین بن عزیز بن شمس الدین محمّد بن محمود بن محمّد بن میر یاری بن الحسن بن أبی الفتوح بن عیسی بن أبی محمّد بن صفی بن علی بن محمّد الأعرج بن أحمد بن موسی المبرقع</w:t>
      </w:r>
      <w:r>
        <w:rPr>
          <w:rFonts w:eastAsia="IRNazanin" w:cs="IRNazanin"/>
          <w:color w:val="111111"/>
          <w:sz w:val="28"/>
          <w:szCs w:val="28"/>
          <w:rtl w:val="true"/>
          <w:lang w:bidi="fa-IR"/>
        </w:rPr>
        <w:t>.</w:t>
      </w:r>
    </w:p>
    <w:p>
      <w:pPr>
        <w:pStyle w:val="Heading3"/>
        <w:numPr>
          <w:ilvl w:val="2"/>
          <w:numId w:val="1"/>
        </w:numPr>
        <w:rPr/>
      </w:pPr>
      <w:bookmarkStart w:id="192" w:name="__RefHeading___Toc402041_1738255347"/>
      <w:bookmarkStart w:id="193" w:name="_Toc75"/>
      <w:bookmarkEnd w:id="192"/>
      <w:r>
        <w:rPr>
          <w:rtl w:val="true"/>
        </w:rPr>
        <w:t>أعقاب علی بن أحمد النقیب</w:t>
      </w:r>
      <w:bookmarkEnd w:id="193"/>
    </w:p>
    <w:p>
      <w:pPr>
        <w:pStyle w:val="BookText"/>
        <w:rPr/>
      </w:pPr>
      <w:r>
        <w:rPr>
          <w:rFonts w:ascii="IRNazanin" w:hAnsi="IRNazanin" w:eastAsia="IRNazanin"/>
          <w:color w:val="111111"/>
          <w:sz w:val="28"/>
          <w:sz w:val="28"/>
          <w:szCs w:val="28"/>
          <w:rtl w:val="true"/>
          <w:lang w:bidi="fa-IR"/>
        </w:rPr>
        <w:t>و أمّا أبو القاسم علی بن أحمد النقیب بن محمّد الأعرج،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110"/>
      </w:r>
      <w:r>
        <w:rPr>
          <w:rFonts w:ascii="IRNazanin" w:hAnsi="IRNazanin" w:eastAsia="IRNazanin"/>
          <w:color w:val="111111"/>
          <w:sz w:val="28"/>
          <w:sz w:val="28"/>
          <w:szCs w:val="28"/>
          <w:rtl w:val="true"/>
          <w:lang w:bidi="fa-IR"/>
        </w:rPr>
        <w:t>أحمد بخراسان، امّه بنت موسی النقیب بن أحمد النقیب بن محمّد الأعرج، و له عقب بطوس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أحمد بن علی بن أحمد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محمّد بن الحسن بن أحمد</w:t>
      </w:r>
      <w:r>
        <w:rPr>
          <w:rFonts w:eastAsia="IRNazanin" w:cs="IRNazanin"/>
          <w:color w:val="111111"/>
          <w:sz w:val="28"/>
          <w:szCs w:val="28"/>
          <w:rtl w:val="true"/>
          <w:lang w:bidi="fa-IR"/>
        </w:rPr>
        <w:t>.</w:t>
      </w:r>
    </w:p>
    <w:p>
      <w:pPr>
        <w:pStyle w:val="Heading3"/>
        <w:numPr>
          <w:ilvl w:val="2"/>
          <w:numId w:val="1"/>
        </w:numPr>
        <w:rPr/>
      </w:pPr>
      <w:bookmarkStart w:id="194" w:name="__RefHeading___Toc402043_1738255347"/>
      <w:bookmarkStart w:id="195" w:name="_Toc76"/>
      <w:bookmarkEnd w:id="194"/>
      <w:r>
        <w:rPr>
          <w:rtl w:val="true"/>
        </w:rPr>
        <w:t>أعقاب یحیی بن أحمد النقیب</w:t>
      </w:r>
      <w:bookmarkEnd w:id="19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یحیی بن أحمد النقیب بن محمّد الأعرج، فکان کریما واسع الجاه، مسکنه قم،</w:t>
      </w:r>
      <w:bookmarkStart w:id="196" w:name="pg14055_155482"/>
    </w:p>
    <w:p>
      <w:pPr>
        <w:pStyle w:val="BookText"/>
        <w:rPr/>
      </w:pPr>
      <w:bookmarkEnd w:id="196"/>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السرایا محمّد بن أحمد بن الجصّاص الشاعر الملقّب بالموفی، أنّه مدح یحیی بن أحمد بقم بقصیدة علی قافیة القاف من جملته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أحمد بن ذی العلی</w:t>
      </w:r>
    </w:p>
    <w:p>
      <w:pPr>
        <w:pStyle w:val="BookText"/>
        <w:rPr/>
      </w:pPr>
      <w:r>
        <w:rPr>
          <w:rFonts w:ascii="IRNazanin" w:hAnsi="IRNazanin" w:eastAsia="IRNazanin"/>
          <w:color w:val="111111"/>
          <w:sz w:val="28"/>
          <w:sz w:val="28"/>
          <w:szCs w:val="28"/>
          <w:rtl w:val="true"/>
          <w:lang w:bidi="fa-IR"/>
        </w:rPr>
        <w:t>ابن محمّد السامی بن أحمد بن موسی بن التقی</w:t>
      </w:r>
    </w:p>
    <w:p>
      <w:pPr>
        <w:pStyle w:val="BookText"/>
        <w:rPr/>
      </w:pPr>
      <w:r>
        <w:rPr>
          <w:rFonts w:ascii="IRNazanin" w:hAnsi="IRNazanin" w:eastAsia="IRNazanin"/>
          <w:color w:val="111111"/>
          <w:sz w:val="28"/>
          <w:sz w:val="28"/>
          <w:szCs w:val="28"/>
          <w:rtl w:val="true"/>
          <w:lang w:bidi="fa-IR"/>
        </w:rPr>
        <w:t xml:space="preserve">نسبه إلی ستّة آباء فی بیت واحد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402045_1738255347"/>
      <w:bookmarkStart w:id="198" w:name="_Toc77"/>
      <w:bookmarkEnd w:id="197"/>
      <w:r>
        <w:rPr>
          <w:rtl w:val="true"/>
        </w:rPr>
        <w:t>أعقاب محمّد بن أحمد النقیب</w:t>
      </w:r>
      <w:bookmarkEnd w:id="198"/>
    </w:p>
    <w:p>
      <w:pPr>
        <w:pStyle w:val="BookText"/>
        <w:rPr/>
      </w:pPr>
      <w:r>
        <w:rPr>
          <w:rFonts w:ascii="IRNazanin" w:hAnsi="IRNazanin" w:eastAsia="IRNazanin"/>
          <w:color w:val="111111"/>
          <w:sz w:val="28"/>
          <w:sz w:val="28"/>
          <w:szCs w:val="28"/>
          <w:rtl w:val="true"/>
          <w:lang w:bidi="fa-IR"/>
        </w:rPr>
        <w:t>و أمّا أبو علی محمّد بن أحمد النقیب بن محمّد الأعرج،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الرضوی بن محمّد رضی الدین بن علی فخر الدین بن محمّد رضی الدین بن علی بن الحسین بن پادشاه بن أبی القاسم بن میرة </w:t>
      </w:r>
      <w:r>
        <w:rPr>
          <w:rStyle w:val="FootnoteAnchor"/>
          <w:rtl w:val="true"/>
        </w:rPr>
        <w:footnoteReference w:id="112"/>
      </w:r>
      <w:r>
        <w:rPr>
          <w:rFonts w:ascii="IRNazanin" w:hAnsi="IRNazanin" w:eastAsia="IRNazanin"/>
          <w:color w:val="111111"/>
          <w:sz w:val="28"/>
          <w:sz w:val="28"/>
          <w:szCs w:val="28"/>
          <w:rtl w:val="true"/>
          <w:lang w:bidi="fa-IR"/>
        </w:rPr>
        <w:t>بن أبی الفضل بن بندار بن الأمیر عیسی بن أبی محمّد جعفر بن علی بن محمّد</w:t>
      </w:r>
      <w:r>
        <w:rPr>
          <w:rFonts w:eastAsia="IRNazanin" w:cs="IRNazanin"/>
          <w:color w:val="111111"/>
          <w:sz w:val="28"/>
          <w:szCs w:val="28"/>
          <w:rtl w:val="true"/>
          <w:lang w:bidi="fa-IR"/>
        </w:rPr>
        <w:t>.</w:t>
      </w:r>
    </w:p>
    <w:p>
      <w:pPr>
        <w:pStyle w:val="Heading3"/>
        <w:numPr>
          <w:ilvl w:val="2"/>
          <w:numId w:val="1"/>
        </w:numPr>
        <w:rPr/>
      </w:pPr>
      <w:bookmarkStart w:id="199" w:name="__RefHeading___Toc402047_1738255347"/>
      <w:bookmarkStart w:id="200" w:name="_Toc78"/>
      <w:bookmarkEnd w:id="199"/>
      <w:r>
        <w:rPr>
          <w:rtl w:val="true"/>
        </w:rPr>
        <w:t>أعقاب السیّد محسن الرضوی</w:t>
      </w:r>
      <w:bookmarkEnd w:id="200"/>
    </w:p>
    <w:p>
      <w:pPr>
        <w:pStyle w:val="BookText"/>
        <w:rPr/>
      </w:pPr>
      <w:r>
        <w:rPr>
          <w:rFonts w:ascii="IRNazanin" w:hAnsi="IRNazanin" w:eastAsia="IRNazanin"/>
          <w:color w:val="111111"/>
          <w:sz w:val="28"/>
          <w:sz w:val="28"/>
          <w:szCs w:val="28"/>
          <w:rtl w:val="true"/>
          <w:lang w:bidi="fa-IR"/>
        </w:rPr>
        <w:t>أمّا السیّد محسن الرضوی بن محمّد بن علی بن محمّد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جعفر، و الأمیر محمّد المهدی، و الأمیر یحیی</w:t>
      </w:r>
      <w:r>
        <w:rPr>
          <w:rFonts w:eastAsia="IRNazanin" w:cs="IRNazanin"/>
          <w:color w:val="111111"/>
          <w:sz w:val="28"/>
          <w:szCs w:val="28"/>
          <w:rtl w:val="true"/>
          <w:lang w:bidi="fa-IR"/>
        </w:rPr>
        <w:t>.</w:t>
      </w:r>
    </w:p>
    <w:p>
      <w:pPr>
        <w:pStyle w:val="Heading3"/>
        <w:numPr>
          <w:ilvl w:val="2"/>
          <w:numId w:val="1"/>
        </w:numPr>
        <w:rPr/>
      </w:pPr>
      <w:bookmarkStart w:id="201" w:name="__RefHeading___Toc402049_1738255347"/>
      <w:bookmarkStart w:id="202" w:name="_Toc79"/>
      <w:bookmarkEnd w:id="201"/>
      <w:r>
        <w:rPr>
          <w:rtl w:val="true"/>
        </w:rPr>
        <w:t>أعقاب الأمیر محمّد جعفر بن المحسن الرضوی</w:t>
      </w:r>
      <w:bookmarkEnd w:id="202"/>
    </w:p>
    <w:p>
      <w:pPr>
        <w:pStyle w:val="BookText"/>
        <w:rPr/>
      </w:pPr>
      <w:r>
        <w:rPr>
          <w:rFonts w:ascii="IRNazanin" w:hAnsi="IRNazanin" w:eastAsia="IRNazanin"/>
          <w:color w:val="111111"/>
          <w:sz w:val="28"/>
          <w:sz w:val="28"/>
          <w:szCs w:val="28"/>
          <w:rtl w:val="true"/>
          <w:lang w:bidi="fa-IR"/>
        </w:rPr>
        <w:t>أمّا الأمیر محمّد جعفر بن المحسن بن محمّد بن علی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محمّد زمان کان من عظماء عصره توفّی سنة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الأمیر محمّد زمان بن محمّد جعفر بن المحسن الرضوی،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 و الأمیر شاه طاهر، و السیّد محمّد رضی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شاه طاهر بن محمّد زمان بن محمّد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شاه طاهر بن محمّد زمان،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طالب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الأمیر محمّد طالب بن أحمد بن شاه طاهر بن محمّد زمان،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جعفر، و المیرزا داود، و المیرزا هاشم، و المیرزا حسین لیس لهم عقب، و المیرزا أحمد، و المیرزا طاهر</w:t>
      </w:r>
      <w:r>
        <w:rPr>
          <w:rFonts w:eastAsia="IRNazanin" w:cs="IRNazanin"/>
          <w:color w:val="111111"/>
          <w:sz w:val="28"/>
          <w:szCs w:val="28"/>
          <w:rtl w:val="true"/>
          <w:lang w:bidi="fa-IR"/>
        </w:rPr>
        <w:t>.</w:t>
      </w:r>
      <w:bookmarkStart w:id="203" w:name="pg14055_155484"/>
    </w:p>
    <w:p>
      <w:pPr>
        <w:pStyle w:val="BookText"/>
        <w:rPr/>
      </w:pPr>
      <w:bookmarkEnd w:id="203"/>
      <w:r>
        <w:rPr>
          <w:rFonts w:ascii="IRNazanin" w:hAnsi="IRNazanin" w:eastAsia="IRNazanin"/>
          <w:color w:val="111111"/>
          <w:sz w:val="28"/>
          <w:sz w:val="28"/>
          <w:szCs w:val="28"/>
          <w:rtl w:val="true"/>
          <w:lang w:bidi="fa-IR"/>
        </w:rPr>
        <w:t>أمّا المیرزا أحمد بن محمّد طالب بن أحمد بن شاه طاهر بن محمّد زمان،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طاهر بن محمّد طالب بن أحمد بن شاه طاهر بن محمّد زمان،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أکبر، و المیرزا أبو القاسم، و المیرزا أبو طالب</w:t>
      </w:r>
      <w:r>
        <w:rPr>
          <w:rFonts w:eastAsia="IRNazanin" w:cs="IRNazanin"/>
          <w:color w:val="111111"/>
          <w:sz w:val="28"/>
          <w:szCs w:val="28"/>
          <w:rtl w:val="true"/>
          <w:lang w:bidi="fa-IR"/>
        </w:rPr>
        <w:t>.</w:t>
      </w:r>
    </w:p>
    <w:p>
      <w:pPr>
        <w:pStyle w:val="Heading3"/>
        <w:numPr>
          <w:ilvl w:val="2"/>
          <w:numId w:val="1"/>
        </w:numPr>
        <w:rPr/>
      </w:pPr>
      <w:bookmarkStart w:id="204" w:name="__RefHeading___Toc402051_1738255347"/>
      <w:bookmarkStart w:id="205" w:name="_Toc80"/>
      <w:bookmarkEnd w:id="204"/>
      <w:r>
        <w:rPr>
          <w:rtl w:val="true"/>
        </w:rPr>
        <w:t>أعقاب الأمیر محمّد المهدی بن المحسن الرضوی</w:t>
      </w:r>
      <w:bookmarkEnd w:id="205"/>
    </w:p>
    <w:p>
      <w:pPr>
        <w:pStyle w:val="BookText"/>
        <w:rPr/>
      </w:pPr>
      <w:r>
        <w:rPr>
          <w:rFonts w:ascii="IRNazanin" w:hAnsi="IRNazanin" w:eastAsia="IRNazanin"/>
          <w:color w:val="111111"/>
          <w:sz w:val="28"/>
          <w:sz w:val="28"/>
          <w:szCs w:val="28"/>
          <w:rtl w:val="true"/>
          <w:lang w:bidi="fa-IR"/>
        </w:rPr>
        <w:t>و أمّا الأمیر محمّد المهدی بن المحسن الرضوی،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علی بن محمّد المهدی بن المحسن بن محمّد بن علی،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باقر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باقر بن محمّد علی بن محمّد المهدی بن المحسن الرضوی،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صدر الدین شارح الوافیة مئناث، و السیّد محمّد إبراهیم الرضوی له عقب بهمدان و غیرها</w:t>
      </w:r>
      <w:r>
        <w:rPr>
          <w:rFonts w:eastAsia="IRNazanin" w:cs="IRNazanin"/>
          <w:color w:val="111111"/>
          <w:sz w:val="28"/>
          <w:szCs w:val="28"/>
          <w:rtl w:val="true"/>
          <w:lang w:bidi="fa-IR"/>
        </w:rPr>
        <w:t>.</w:t>
      </w:r>
    </w:p>
    <w:p>
      <w:pPr>
        <w:pStyle w:val="Heading3"/>
        <w:numPr>
          <w:ilvl w:val="2"/>
          <w:numId w:val="1"/>
        </w:numPr>
        <w:rPr/>
      </w:pPr>
      <w:bookmarkStart w:id="206" w:name="__RefHeading___Toc402053_1738255347"/>
      <w:bookmarkStart w:id="207" w:name="_Toc81"/>
      <w:bookmarkEnd w:id="206"/>
      <w:r>
        <w:rPr>
          <w:rtl w:val="true"/>
        </w:rPr>
        <w:t>أعقاب السیّد محمّد إبراهیم الرضوی</w:t>
      </w:r>
      <w:bookmarkEnd w:id="207"/>
    </w:p>
    <w:p>
      <w:pPr>
        <w:pStyle w:val="BookText"/>
        <w:rPr/>
      </w:pPr>
      <w:r>
        <w:rPr>
          <w:rFonts w:ascii="IRNazanin" w:hAnsi="IRNazanin" w:eastAsia="IRNazanin"/>
          <w:color w:val="111111"/>
          <w:sz w:val="28"/>
          <w:sz w:val="28"/>
          <w:szCs w:val="28"/>
          <w:rtl w:val="true"/>
          <w:lang w:bidi="fa-IR"/>
        </w:rPr>
        <w:t xml:space="preserve">أمّا السیّد محمّد إبراهیم بن محمّد باقر بن محمّد علی بن محمّد المهدی، فهاجر مع أخیه الأکبر السیّد صدر الدین فی زمن السلطان الشاه حسین الصفوی من بلدة قم إلی همدان، و استقرّ فی بلدة همدان فی المحلّة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هاجر السیّد صدر الدین من همدان إلی کرمانشاه فاستقرّ بها عدّة سنین، ثمّ هاجر إلی النجف الأشرف و سکنها إلی آخر عمره الشریف، و دفن فی النجف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السیّد محمّد إبراهیم، فاستقرّ فی همدان إلی أن توفّی بها سنة </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مقبرتهم، و له ذرّیة و عقب کثیر أکثرهم بهمدان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السیّد محمّد إبراهیم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تزوّج بنت عمّه السیّد صدر الدین، و السیّد رحیم، و السیّد محمّد باقر</w:t>
      </w:r>
      <w:r>
        <w:rPr>
          <w:rFonts w:eastAsia="IRNazanin" w:cs="IRNazanin"/>
          <w:color w:val="111111"/>
          <w:sz w:val="28"/>
          <w:szCs w:val="28"/>
          <w:rtl w:val="true"/>
          <w:lang w:bidi="fa-IR"/>
        </w:rPr>
        <w:t>.</w:t>
      </w:r>
    </w:p>
    <w:p>
      <w:pPr>
        <w:pStyle w:val="Heading3"/>
        <w:numPr>
          <w:ilvl w:val="2"/>
          <w:numId w:val="1"/>
        </w:numPr>
        <w:rPr/>
      </w:pPr>
      <w:bookmarkStart w:id="208" w:name="__RefHeading___Toc402055_1738255347"/>
      <w:bookmarkStart w:id="209" w:name="_Toc82"/>
      <w:bookmarkEnd w:id="208"/>
      <w:r>
        <w:rPr>
          <w:rtl w:val="true"/>
        </w:rPr>
        <w:t>أعقاب السیّد مهدی بن محمّد إبراهیم الرضوی</w:t>
      </w:r>
      <w:bookmarkEnd w:id="209"/>
    </w:p>
    <w:p>
      <w:pPr>
        <w:pStyle w:val="BookText"/>
        <w:rPr/>
      </w:pPr>
      <w:r>
        <w:rPr>
          <w:rFonts w:ascii="IRNazanin" w:hAnsi="IRNazanin" w:eastAsia="IRNazanin"/>
          <w:color w:val="111111"/>
          <w:sz w:val="28"/>
          <w:sz w:val="28"/>
          <w:szCs w:val="28"/>
          <w:rtl w:val="true"/>
          <w:lang w:bidi="fa-IR"/>
        </w:rPr>
        <w:t>أمّا السیّد مهدی بن محمّد إبراهیم الرضوی،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و إبراهیم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سعید، و محمّد حسین مئنات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هاشم بن المهدی بن محمّد إبراهیم الرضوی،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 إمام الجمعة، و محمّد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السیّد صادق بن هاشم بن المهدی بن محمّد إبراهیم الرضوی، فکان امام الجمعة فی همدان، و سافر فی سنة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لزیارة العتبات المقدّسة فی العراق، فتوفّی فی الکاظمین، و دفن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طاهر إمام الجمعة بهمدان بعد أبیه و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عند جدّه السیّد محمّد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رضا توفّی بهمدان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طاهر بن الصادق بن هاشم بن المهدی بن محمّد إبراهیم الرضوی، فکان امام الجمعة فی همدان،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و السیّد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هاشم بن طاهر بن الصادق بن هاشم بن المهدی بن محمّد إبراهیم الرضوی،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السیّد باقر بن طاهر بن الصادق بن هاشم بن المهدی بن محمّد إبراهیم الرضوی، فکان امام الجمعة فی همدان، و توفّی بها فی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عند والده،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أصغر بن باقر بن طاهر بن الصادق بن هاشم،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علی، و السیّد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السیّد رضا بن الصادق بن هاشم بن المهدی بن محمّد إبراهیم الرضوی،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الدیوان المعروف بالغزلیات، توفّی بهمدان فی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تقی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انتظام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همدان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بقم سنة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بها،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أمین بن هاشم بن المهدی بن محمّد إبراهیم الرضوی،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الحسن،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بن محمّد أمین بن هاشم بن المهدی بن محمّد إبراهیم الرضوی،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توفّی سنة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هاشم توفّی سنة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علی بن أبی الحسن بن محمّد أمین بن هاشم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ولد سنة وفاة والده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هاشم بن أبی الحسن بن محمّد أمین بن هاشم بن المهدی بن محمّد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ولد سنة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w:t>
      </w:r>
      <w:bookmarkStart w:id="210" w:name="pg14055_155488"/>
    </w:p>
    <w:p>
      <w:pPr>
        <w:pStyle w:val="BookText"/>
        <w:rPr/>
      </w:pPr>
      <w:bookmarkEnd w:id="210"/>
      <w:r>
        <w:rPr>
          <w:rFonts w:ascii="IRNazanin" w:hAnsi="IRNazanin" w:eastAsia="IRNazanin"/>
          <w:color w:val="111111"/>
          <w:sz w:val="28"/>
          <w:sz w:val="28"/>
          <w:szCs w:val="28"/>
          <w:rtl w:val="true"/>
          <w:lang w:bidi="fa-IR"/>
        </w:rPr>
        <w:t>أمّا محمّد بن هاشم بن أبی الحسن بن محمّد أمین بن هاشم،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Heading3"/>
        <w:numPr>
          <w:ilvl w:val="2"/>
          <w:numId w:val="1"/>
        </w:numPr>
        <w:rPr/>
      </w:pPr>
      <w:bookmarkStart w:id="211" w:name="__RefHeading___Toc402057_1738255347"/>
      <w:bookmarkStart w:id="212" w:name="_Toc83"/>
      <w:bookmarkEnd w:id="211"/>
      <w:r>
        <w:rPr>
          <w:rtl w:val="true"/>
        </w:rPr>
        <w:t>أعقاب إبراهیم بن المهدی بن محمّد إبراهیم الرضوی</w:t>
      </w:r>
      <w:bookmarkEnd w:id="212"/>
    </w:p>
    <w:p>
      <w:pPr>
        <w:pStyle w:val="BookText"/>
        <w:rPr/>
      </w:pPr>
      <w:r>
        <w:rPr>
          <w:rFonts w:ascii="IRNazanin" w:hAnsi="IRNazanin" w:eastAsia="IRNazanin"/>
          <w:color w:val="111111"/>
          <w:sz w:val="28"/>
          <w:sz w:val="28"/>
          <w:szCs w:val="28"/>
          <w:rtl w:val="true"/>
          <w:lang w:bidi="fa-IR"/>
        </w:rPr>
        <w:t>و أمّا إبراهیم بن المهدی بن محمّد إبراهیم الرضوی،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و عبد اللّه، و المهدی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عقب، و علی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علی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جعفر بن إبراهیم بن المهدی بن محمّد إبراهیم الرضوی، فکان عالما فاضلا فی همدان، و توفّی بها سنة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النجف الأشرف فی 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ولد سنة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کربلاء،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الحسین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سنة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الرضا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سنة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النجف الأشرف،</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الباقر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جعفر بن إبراهیم بن المهدی بن محمّد إبراهیم الرضوی، فکان عالما فاضلا فی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إسماعیل ولد سنة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قم،</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کاظم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تقی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قم،</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نقی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إبراهیم بن الحسن بن جعفر بن إبراهیم بن المهدی، فکان عالما فاضلا فی همدان، ولد سنة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بهمدان عند أجداده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ولد فی همدان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محمّد ولد فی همدان سنة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یحیی ولد فی همدان سنة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عقب، و الحسن ولد فی همدان سنة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الحسین ولد فی همدان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الرضا ولد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عبد اللّه ولد فی همدان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أحمد ولد سنة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الجواد ولد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ستّ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إبراهیم بن الحسن بن جعفر بن إبراهیم،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الدین ولد سنة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العبّاس ولد سنة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واحد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إبراهیم بن الحسن بن جعفر بن إبراهیم،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الباقر، و الرضا، و النقی، و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إبراهیم بن الحسن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إبراهیم بن الحسن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إبراهیم بن الحسن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الحسن بن جعفر بن إبراهیم بن المهدی،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صادق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حوالی همدان فی امام‌زاده محسن المعروف بامزاده کوه، و المهدی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زین العابدین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بمرض الوباء مع أخیه سنة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امامزاده محسن لیس له عقب، و أبو القاسم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سنة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بن الحسن بن جعفر بن إبراهیم،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الحسین ولد سنة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الحسن ولد سنة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إسماعیل ولد سنة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الجواد ولد سنة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علی بن محمّد بن إسماعیل بن الحسن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إسماعیل بن الحسن بن جعفر بن إبراهیم،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ولد سنة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عقب، و الحسن ولد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یحیی ولد سنة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ولد سنة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أبو القاسم بن إسماعیل بن الحسن بن جعفر بن إبراهیم،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الحسین، و التقی، و النقی، و کاظم، و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کاظم بن الحسن بن جعفر بن إبراهیم بن المهدی،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ولد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سکن بطهران، و الحسین ولد سنة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سکن بطهران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الرضا بن کاظم بن الحسن بن جعفر بن إبراهیم،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یوسف، و عبد اللّه، و یحیی،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کاظم بن الحسن بن جعفر بن إبراهیم، فأعقب من ولدیه، و هما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پرویز، و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التقی بن الحسن بن جعفر بن إبراهیم بن المهدی،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بها سنة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بها، و سعید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ستّ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الجواد بن التقی بن الحسن بن جعفر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سعید بن التقی بن الحسن بن جعفر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النقی بن الحسن بن جعفر بن إبراهیم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جعفر بن إبراهیم بن المهدی بن محمّد إبراهیم،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بطهران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ابن بابویه،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جعفر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محمود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شریعتمدار بن الحسین بن جعفر بن إبراهیم بن المهدی،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سعید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الباقر، و التقی، و إسماعیل، 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شریعتمدار بن علی شریعتمدار بن الحسین بن جعفر بن إبراهیم،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و الحسن، و أحمد، و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علی شریعتمدار بن الحسین بن جعفر بن إبراهیم،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 و الحسین، و الحسن،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سعید بن علی شریعتمدار بن الحسین بن جعفر بن إبراهیم،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الحسین بن جعفر بن إبراهیم بن المهدی، فأعقب من أربعة رجال، و هم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ولد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سکن بطهران، و عبد اللّه ولد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المحسن،</w:t>
      </w:r>
      <w:bookmarkStart w:id="213" w:name="pg14055_155495"/>
    </w:p>
    <w:p>
      <w:pPr>
        <w:pStyle w:val="BookText"/>
        <w:rPr/>
      </w:pPr>
      <w:bookmarkEnd w:id="213"/>
      <w:r>
        <w:rPr>
          <w:rFonts w:ascii="IRNazanin" w:hAnsi="IRNazanin" w:eastAsia="IRNazanin"/>
          <w:color w:val="111111"/>
          <w:sz w:val="28"/>
          <w:sz w:val="28"/>
          <w:szCs w:val="28"/>
          <w:rtl w:val="true"/>
          <w:lang w:bidi="fa-IR"/>
        </w:rPr>
        <w:t>و علی أکبر لیس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الحسین بن جعفر بن إبراهیم بن المهدی،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الجواد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الحسین ولد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جعفر بن الحسین بن جعفر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ولد سنة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أربع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الجواد بن جعفر بن الحسین بن جعفر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ولد سنة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الرضا بن جعفر بن إبراهیم بن المهدی بن محمّد إبراهیم،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القاسم ولد سنة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إبراهیم بن المهدی بن محمّد إبراهیم بن محمّد باقر، فتوفّی بکربلاء و دفن بها،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إبراهیم بن عبد اللّه بن إبراهیم بن المهدی بن محمّد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ولد سنة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بقم لیس له عقب، و آقا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الطبیب بن إبراهیم بن المهدی بن محمّد إبراهیم الرضوی،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توفّی سنة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مئناث، و الحسین توفّی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عقب، و محمّد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محمّد بن علی الطبیب بن إبراهیم بن المهدی بن محمّد إبراهیم،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w:t>
      </w:r>
      <w:r>
        <w:rPr>
          <w:rFonts w:eastAsia="IRNazanin" w:cs="IRNazanin"/>
          <w:color w:val="111111"/>
          <w:sz w:val="28"/>
          <w:szCs w:val="28"/>
          <w:rtl w:val="true"/>
          <w:lang w:bidi="fa-IR"/>
        </w:rPr>
        <w:t>.</w:t>
      </w:r>
    </w:p>
    <w:p>
      <w:pPr>
        <w:pStyle w:val="Heading3"/>
        <w:numPr>
          <w:ilvl w:val="2"/>
          <w:numId w:val="1"/>
        </w:numPr>
        <w:rPr/>
      </w:pPr>
      <w:bookmarkStart w:id="214" w:name="__RefHeading___Toc402059_1738255347"/>
      <w:bookmarkStart w:id="215" w:name="_Toc84"/>
      <w:bookmarkEnd w:id="214"/>
      <w:r>
        <w:rPr>
          <w:rtl w:val="true"/>
        </w:rPr>
        <w:t>أعقاب سعید بن المهدی بن محمّد إبراهیم الرضوی</w:t>
      </w:r>
      <w:bookmarkEnd w:id="21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سعید بن المهدی بن محمّد إبراهیم الرضوی بن محمّد باقر بن محمّد علی، فکان من أعلام همدان،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توفّی فی طریق مکّة فی جدّة و دفن بها، و علی توفّی بعد قضاء أعمال الحجّ بجدّه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بها، و محمّد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الجواد بن سعید بن المهدی بن محمّد إبراهیم الرضوی،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ولد سنة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الحسین بن الجواد بن سعید بن المهدی بن محمّد إبراهیم،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ولد سنة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عقب، و محمّد ولد سنة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النقی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شجاع الدین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مئناث، و التقی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سنة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محمّد بن الحسین بن الجواد بن سعید بن المهدی،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محمّد بن الحسین بن الجواد بن سعید،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و علی،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النقی بن الحسین بن الجواد بن سعید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التقی بن الحسین بن الجواد بن سعید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ولد سنة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علی بن سعید بن المهدی بن محمّد إبراهیم الرضوی،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المرتضی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إبراهیم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سعید بن المهدی بن محمّد إبراهیم الرضوی،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و محمّد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محمّد بن الحسن بن علی بن سعید بن المهدی،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الحسین،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الحسن بن علی بن سعید،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المرتضی بن علی بن سعید بن المهدی بن محمّد إبراهیم الرضوی،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جعفر،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سعید بن المهدی بن محمّد إبراهیم الرضوی، فأعقب من ولدیه، و هما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الحسین سکن بطهران</w:t>
      </w:r>
      <w:r>
        <w:rPr>
          <w:rFonts w:eastAsia="IRNazanin" w:cs="IRNazanin"/>
          <w:color w:val="111111"/>
          <w:sz w:val="28"/>
          <w:szCs w:val="28"/>
          <w:rtl w:val="true"/>
          <w:lang w:bidi="fa-IR"/>
        </w:rPr>
        <w:t>.</w:t>
      </w:r>
      <w:bookmarkStart w:id="216" w:name="pg14055_155498"/>
    </w:p>
    <w:p>
      <w:pPr>
        <w:pStyle w:val="BookText"/>
        <w:rPr/>
      </w:pPr>
      <w:bookmarkEnd w:id="216"/>
      <w:r>
        <w:rPr>
          <w:rFonts w:ascii="IRNazanin" w:hAnsi="IRNazanin" w:eastAsia="IRNazanin"/>
          <w:color w:val="111111"/>
          <w:sz w:val="28"/>
          <w:sz w:val="28"/>
          <w:szCs w:val="28"/>
          <w:rtl w:val="true"/>
          <w:lang w:bidi="fa-IR"/>
        </w:rPr>
        <w:t>أمّا الحسن بن محمّد بن سعید بن المهدی بن محمّد إبراهیم،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توفّی سنة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عقب</w:t>
      </w:r>
      <w:r>
        <w:rPr>
          <w:rFonts w:eastAsia="IRNazanin" w:cs="IRNazanin"/>
          <w:color w:val="111111"/>
          <w:sz w:val="28"/>
          <w:szCs w:val="28"/>
          <w:rtl w:val="true"/>
          <w:lang w:bidi="fa-IR"/>
        </w:rPr>
        <w:t>.</w:t>
      </w:r>
    </w:p>
    <w:p>
      <w:pPr>
        <w:pStyle w:val="Heading3"/>
        <w:numPr>
          <w:ilvl w:val="2"/>
          <w:numId w:val="1"/>
        </w:numPr>
        <w:rPr/>
      </w:pPr>
      <w:bookmarkStart w:id="217" w:name="__RefHeading___Toc402061_1738255347"/>
      <w:bookmarkStart w:id="218" w:name="_Toc85"/>
      <w:bookmarkEnd w:id="217"/>
      <w:r>
        <w:rPr>
          <w:rtl w:val="true"/>
        </w:rPr>
        <w:t>أعقاب السیّد رحیم بن محمّد إبراهیم الرضوی</w:t>
      </w:r>
      <w:bookmarkEnd w:id="218"/>
    </w:p>
    <w:p>
      <w:pPr>
        <w:pStyle w:val="BookText"/>
        <w:rPr/>
      </w:pPr>
      <w:r>
        <w:rPr>
          <w:rFonts w:ascii="IRNazanin" w:hAnsi="IRNazanin" w:eastAsia="IRNazanin"/>
          <w:color w:val="111111"/>
          <w:sz w:val="28"/>
          <w:sz w:val="28"/>
          <w:szCs w:val="28"/>
          <w:rtl w:val="true"/>
          <w:lang w:bidi="fa-IR"/>
        </w:rPr>
        <w:t>و أمّا السیّد رحیم بن محمّد إبراهیم الرضوی بن محمّد باقر،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تراب بن رحیم بن محمّد إبراهیم الرضوی،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محمّد تقی بن أبی تراب بن رحیم بن محمّد إبراهیم،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أحمد، و علی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محمّد بن محمّد تقی بن أبی تراب بن رحیم بن محمّد إبراهیم،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ولد سنة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مئناث، و الحسن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إبراهیم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محمّد تقی بن أبی تراب بن رحیم،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تقی بن أبی تراب بن رحیم بن محمّد إبراهیم الرضوی،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لیس له عقب، و عبد اللّه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بطهران سنة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الباقر لیس له عقب، و هاشم، و الحسین لیس له عقب، و محمّد رضا سکن بطهران و توفّی بها سنة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محمّد رضا بن أحمد بن محمّد تقی بن أبی تراب بن رحیم،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تقی بن أبی تراب بن رحیم بن محمّد إبراهیم الرضوی،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التقی بن علی بن محمّد تقی بن أبی تراب بن رحیم،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ولد بهمدان سنة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الحسن، و أمیر، و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التقی بن علی بن محمّد تقی بن أبی تراب،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هوشنک، و الحسین، و فرّخ، و شاهرخ</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بن التقی بن علی بن محمّد تقی بن أبی تراب، فأعقب من ولدیه، و هما</w:t>
      </w:r>
      <w:r>
        <w:rPr>
          <w:rFonts w:eastAsia="IRNazanin" w:cs="IRNazanin"/>
          <w:color w:val="111111"/>
          <w:sz w:val="28"/>
          <w:szCs w:val="28"/>
          <w:rtl w:val="true"/>
          <w:lang w:bidi="fa-IR"/>
        </w:rPr>
        <w:t>:</w:t>
      </w:r>
      <w:bookmarkStart w:id="219" w:name="pg14055_155501"/>
    </w:p>
    <w:p>
      <w:pPr>
        <w:pStyle w:val="BookText"/>
        <w:rPr/>
      </w:pPr>
      <w:bookmarkEnd w:id="219"/>
      <w:r>
        <w:rPr>
          <w:rFonts w:ascii="IRNazanin" w:hAnsi="IRNazanin" w:eastAsia="IRNazanin"/>
          <w:color w:val="111111"/>
          <w:sz w:val="28"/>
          <w:sz w:val="28"/>
          <w:szCs w:val="28"/>
          <w:rtl w:val="true"/>
          <w:lang w:bidi="fa-IR"/>
        </w:rPr>
        <w:t>پرویز، و خسرو</w:t>
      </w:r>
      <w:r>
        <w:rPr>
          <w:rFonts w:eastAsia="IRNazanin" w:cs="IRNazanin"/>
          <w:color w:val="111111"/>
          <w:sz w:val="28"/>
          <w:szCs w:val="28"/>
          <w:rtl w:val="true"/>
          <w:lang w:bidi="fa-IR"/>
        </w:rPr>
        <w:t>.</w:t>
      </w:r>
    </w:p>
    <w:p>
      <w:pPr>
        <w:pStyle w:val="Heading3"/>
        <w:numPr>
          <w:ilvl w:val="2"/>
          <w:numId w:val="1"/>
        </w:numPr>
        <w:rPr/>
      </w:pPr>
      <w:bookmarkStart w:id="220" w:name="__RefHeading___Toc402063_1738255347"/>
      <w:bookmarkStart w:id="221" w:name="_Toc86"/>
      <w:bookmarkEnd w:id="220"/>
      <w:r>
        <w:rPr>
          <w:rtl w:val="true"/>
        </w:rPr>
        <w:t>أعقاب السیّد محمّد باقر بن محمّد إبراهیم الرضوی</w:t>
      </w:r>
      <w:bookmarkEnd w:id="221"/>
    </w:p>
    <w:p>
      <w:pPr>
        <w:pStyle w:val="BookText"/>
        <w:rPr/>
      </w:pPr>
      <w:r>
        <w:rPr>
          <w:rFonts w:ascii="IRNazanin" w:hAnsi="IRNazanin" w:eastAsia="IRNazanin"/>
          <w:color w:val="111111"/>
          <w:sz w:val="28"/>
          <w:sz w:val="28"/>
          <w:szCs w:val="28"/>
          <w:rtl w:val="true"/>
          <w:lang w:bidi="fa-IR"/>
        </w:rPr>
        <w:t>و أمّا السیّد محمّد باقر بن محمّد إبراهیم الرضوی بن محمّد باقر بن محمّد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الهادی، و الرضا،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الهادی بن محمّد باقر بن محمّد إبراهیم الرضوی،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و کریم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باقر بن عبد الهادی بن محمّد باقر بن محمّد إبراهیم الرضوی،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الحسین،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نقی بن محمّد باقر بن عبد الهادی بن محمّد باقر،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الهادی، و المهدی، و التقی توفّی بمشهد سنة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الرضا بن محمّد باقر بن محمّد إبراهیم الرضوی،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بن الرضا بن محمّد باقر بن محمّد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أبی القاسم بن الرضا بن محمّد باقر بن محمّد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ولد بشوشتر، و الجواد توفّی سنة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هاشم بن أبی القاسم بن الرضا بن محمّد باقر بن محمّد إبراهیم الرضوی،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الرضا بن محمّد باقر بن محمّد إبراهیم الرضوی،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عقب، و إبراهیم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باقر بن محمّد إبراهیم الرضوی، فکان من مشاهیر بلده،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 الدین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عقب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إبراهیم بن الحسین بن محمّد باقر بن محمّد إبراهیم الرضوی،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توفّی بهمدان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إسماعیل</w:t>
      </w:r>
      <w:r>
        <w:rPr>
          <w:rFonts w:eastAsia="IRNazanin" w:cs="IRNazanin"/>
          <w:color w:val="111111"/>
          <w:sz w:val="28"/>
          <w:szCs w:val="28"/>
          <w:rtl w:val="true"/>
          <w:lang w:bidi="fa-IR"/>
        </w:rPr>
        <w:t>.</w:t>
      </w:r>
      <w:bookmarkStart w:id="222" w:name="pg14055_155503"/>
    </w:p>
    <w:p>
      <w:pPr>
        <w:pStyle w:val="BookText"/>
        <w:rPr/>
      </w:pPr>
      <w:bookmarkEnd w:id="222"/>
      <w:r>
        <w:rPr>
          <w:rFonts w:ascii="IRNazanin" w:hAnsi="IRNazanin" w:eastAsia="IRNazanin"/>
          <w:color w:val="111111"/>
          <w:sz w:val="28"/>
          <w:sz w:val="28"/>
          <w:szCs w:val="28"/>
          <w:rtl w:val="true"/>
          <w:lang w:bidi="fa-IR"/>
        </w:rPr>
        <w:t>أمّا داود بن إبراهیم بن الحسین بن محمّد باقر بن محمّد إبراهیم الرضوی،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و ضیاء الدین، و شجاع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داود بن إبراهیم بن الحسین بن محمّد باقر،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و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ضیاء الدین بن داود بن إبراهیم بن الحسین بن محمّد باقر،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شجاع الدین بن داود بن إبراهیم بن الحسین بن محمّد باقر،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و الرضا، و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إبراهیم بن الحسین بن محمّد باقر بن محمّد إبراهیم الرضوی،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الکاظم بن إسماعیل بن إبراهیم بن الحسین بن محمّد باقر،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3"/>
        <w:numPr>
          <w:ilvl w:val="2"/>
          <w:numId w:val="1"/>
        </w:numPr>
        <w:rPr/>
      </w:pPr>
      <w:bookmarkStart w:id="223" w:name="__RefHeading___Toc402065_1738255347"/>
      <w:bookmarkStart w:id="224" w:name="_Toc87"/>
      <w:bookmarkEnd w:id="223"/>
      <w:r>
        <w:rPr>
          <w:rtl w:val="true"/>
        </w:rPr>
        <w:t>أعقاب الأمیر یحیی بن المحسن الرضوی</w:t>
      </w:r>
      <w:bookmarkEnd w:id="224"/>
    </w:p>
    <w:p>
      <w:pPr>
        <w:pStyle w:val="BookText"/>
        <w:rPr/>
      </w:pPr>
      <w:r>
        <w:rPr>
          <w:rFonts w:ascii="IRNazanin" w:hAnsi="IRNazanin" w:eastAsia="IRNazanin"/>
          <w:color w:val="111111"/>
          <w:sz w:val="28"/>
          <w:sz w:val="28"/>
          <w:szCs w:val="28"/>
          <w:rtl w:val="true"/>
          <w:lang w:bidi="fa-IR"/>
        </w:rPr>
        <w:t>أمّا الأمیر یحیی بن المحسن الرضوی بن محمّد رضی الدین،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میرزا میران بن میران بن الأمیر صفی الدین بن الأمیر إسماعیل بن الأمیر أبی القاسم بن یحیی بن المحسن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السیّد میرزا میران هذا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سیّد، و المیرزا صفی، و المیرزا یحیی، و الأمیر عبد الحسین</w:t>
      </w:r>
      <w:r>
        <w:rPr>
          <w:rFonts w:eastAsia="IRNazanin" w:cs="IRNazanin"/>
          <w:color w:val="111111"/>
          <w:sz w:val="28"/>
          <w:szCs w:val="28"/>
          <w:rtl w:val="true"/>
          <w:lang w:bidi="fa-IR"/>
        </w:rPr>
        <w:t>.</w:t>
      </w:r>
    </w:p>
    <w:p>
      <w:pPr>
        <w:pStyle w:val="Heading3"/>
        <w:numPr>
          <w:ilvl w:val="2"/>
          <w:numId w:val="1"/>
        </w:numPr>
        <w:rPr/>
      </w:pPr>
      <w:bookmarkStart w:id="225" w:name="__RefHeading___Toc402067_1738255347"/>
      <w:bookmarkStart w:id="226" w:name="_Toc88"/>
      <w:bookmarkEnd w:id="225"/>
      <w:r>
        <w:rPr>
          <w:rtl w:val="true"/>
        </w:rPr>
        <w:t>أعقاب المیرزا سیّد بن میران</w:t>
      </w:r>
      <w:bookmarkEnd w:id="226"/>
    </w:p>
    <w:p>
      <w:pPr>
        <w:pStyle w:val="BookText"/>
        <w:rPr/>
      </w:pPr>
      <w:r>
        <w:rPr>
          <w:rFonts w:ascii="IRNazanin" w:hAnsi="IRNazanin" w:eastAsia="IRNazanin"/>
          <w:color w:val="111111"/>
          <w:sz w:val="28"/>
          <w:sz w:val="28"/>
          <w:szCs w:val="28"/>
          <w:rtl w:val="true"/>
          <w:lang w:bidi="fa-IR"/>
        </w:rPr>
        <w:t>أمّا المیرزا سیّد بن میران بن میران بن صفی الدین بن إسماعیل،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الحاجی المیرزا فتح اللّه، و المیرزا جواد، و المیرزا خلیل، و السیّد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المیرزا فتح اللّه بن سیّد بن میران بن میران بن صفی الدین،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و السیّد نصر اللّه، و المیرزا آقا،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جواد بن سیّد بن میران بن میران بن صفی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خلیل بن سیّد بن میران بن میران بن صفی الدین،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اللّه، و المحسن، و محمود، و عیسی</w:t>
      </w:r>
      <w:r>
        <w:rPr>
          <w:rFonts w:eastAsia="IRNazanin" w:cs="IRNazanin"/>
          <w:color w:val="111111"/>
          <w:sz w:val="28"/>
          <w:szCs w:val="28"/>
          <w:rtl w:val="true"/>
          <w:lang w:bidi="fa-IR"/>
        </w:rPr>
        <w:t>.</w:t>
      </w:r>
      <w:bookmarkStart w:id="227" w:name="pg14055_155505"/>
    </w:p>
    <w:p>
      <w:pPr>
        <w:pStyle w:val="BookText"/>
        <w:rPr/>
      </w:pPr>
      <w:bookmarkEnd w:id="227"/>
      <w:r>
        <w:rPr>
          <w:rFonts w:ascii="IRNazanin" w:hAnsi="IRNazanin" w:eastAsia="IRNazanin"/>
          <w:color w:val="111111"/>
          <w:sz w:val="28"/>
          <w:sz w:val="28"/>
          <w:szCs w:val="28"/>
          <w:rtl w:val="true"/>
          <w:lang w:bidi="fa-IR"/>
        </w:rPr>
        <w:t>و أمّا السیّد محمّد رضا بن سیّد بن میران بن میران بن صفی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و محمّد</w:t>
      </w:r>
      <w:r>
        <w:rPr>
          <w:rFonts w:eastAsia="IRNazanin" w:cs="IRNazanin"/>
          <w:color w:val="111111"/>
          <w:sz w:val="28"/>
          <w:szCs w:val="28"/>
          <w:rtl w:val="true"/>
          <w:lang w:bidi="fa-IR"/>
        </w:rPr>
        <w:t>.</w:t>
      </w:r>
    </w:p>
    <w:p>
      <w:pPr>
        <w:pStyle w:val="Heading3"/>
        <w:numPr>
          <w:ilvl w:val="2"/>
          <w:numId w:val="1"/>
        </w:numPr>
        <w:rPr/>
      </w:pPr>
      <w:bookmarkStart w:id="228" w:name="__RefHeading___Toc402069_1738255347"/>
      <w:bookmarkStart w:id="229" w:name="_Toc89"/>
      <w:bookmarkEnd w:id="228"/>
      <w:r>
        <w:rPr>
          <w:rtl w:val="true"/>
        </w:rPr>
        <w:t>أعقاب المیرزا صفی بن میران</w:t>
      </w:r>
      <w:bookmarkEnd w:id="229"/>
    </w:p>
    <w:p>
      <w:pPr>
        <w:pStyle w:val="BookText"/>
        <w:rPr/>
      </w:pPr>
      <w:r>
        <w:rPr>
          <w:rFonts w:ascii="IRNazanin" w:hAnsi="IRNazanin" w:eastAsia="IRNazanin"/>
          <w:color w:val="111111"/>
          <w:sz w:val="28"/>
          <w:sz w:val="28"/>
          <w:szCs w:val="28"/>
          <w:rtl w:val="true"/>
          <w:lang w:bidi="fa-IR"/>
        </w:rPr>
        <w:t>و أمّا المیرزا صفی بن میران بن میران بن صفی الدین بن إسماعیل بن أبی القاسم،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هدایة اللّه توفّی بکربلاء،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هدایة اللّه بن صفی بن میران بن میران بن صفی الدین،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هاشم توفّی بکاظمین، و المیرزا أبو القاسم، و الحسین، و المهدی، و الرضا توفّی بکربلاء بلا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صفی بن میران بن میران بن صفی الدین،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 الحسین، و الحسن</w:t>
      </w:r>
      <w:r>
        <w:rPr>
          <w:rFonts w:eastAsia="IRNazanin" w:cs="IRNazanin"/>
          <w:color w:val="111111"/>
          <w:sz w:val="28"/>
          <w:szCs w:val="28"/>
          <w:rtl w:val="true"/>
          <w:lang w:bidi="fa-IR"/>
        </w:rPr>
        <w:t>.</w:t>
      </w:r>
    </w:p>
    <w:p>
      <w:pPr>
        <w:pStyle w:val="Heading3"/>
        <w:numPr>
          <w:ilvl w:val="2"/>
          <w:numId w:val="1"/>
        </w:numPr>
        <w:rPr/>
      </w:pPr>
      <w:bookmarkStart w:id="230" w:name="__RefHeading___Toc402071_1738255347"/>
      <w:bookmarkStart w:id="231" w:name="_Toc90"/>
      <w:bookmarkEnd w:id="230"/>
      <w:r>
        <w:rPr>
          <w:rtl w:val="true"/>
        </w:rPr>
        <w:t>أعقاب المیرزا یحیی بن میران</w:t>
      </w:r>
      <w:bookmarkEnd w:id="231"/>
    </w:p>
    <w:p>
      <w:pPr>
        <w:pStyle w:val="BookText"/>
        <w:rPr/>
      </w:pPr>
      <w:r>
        <w:rPr>
          <w:rFonts w:ascii="IRNazanin" w:hAnsi="IRNazanin" w:eastAsia="IRNazanin"/>
          <w:color w:val="111111"/>
          <w:sz w:val="28"/>
          <w:sz w:val="28"/>
          <w:szCs w:val="28"/>
          <w:rtl w:val="true"/>
          <w:lang w:bidi="fa-IR"/>
        </w:rPr>
        <w:t>و أمّا المیرزا یحیی بن میران بن میران بن صفی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الرضی بن یحیی بن میران بن میران بن صفی الدین،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عابد، و التقی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الرضی بن یحیی بن میران بن میران،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علی، و الحسن، و محمّد، و الباقر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عابد بن الرضی بن یحیی بن میران بن میران،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سکن بطهران، و 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التقی العطّار بن الرضی بن یحیی بن میران بن میران،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العطّار، و الحسین، و جعفر</w:t>
      </w:r>
      <w:r>
        <w:rPr>
          <w:rFonts w:eastAsia="IRNazanin" w:cs="IRNazanin"/>
          <w:color w:val="111111"/>
          <w:sz w:val="28"/>
          <w:szCs w:val="28"/>
          <w:rtl w:val="true"/>
          <w:lang w:bidi="fa-IR"/>
        </w:rPr>
        <w:t>.</w:t>
      </w:r>
    </w:p>
    <w:p>
      <w:pPr>
        <w:pStyle w:val="Heading3"/>
        <w:numPr>
          <w:ilvl w:val="2"/>
          <w:numId w:val="1"/>
        </w:numPr>
        <w:rPr/>
      </w:pPr>
      <w:bookmarkStart w:id="232" w:name="__RefHeading___Toc402073_1738255347"/>
      <w:bookmarkStart w:id="233" w:name="_Toc91"/>
      <w:bookmarkEnd w:id="232"/>
      <w:r>
        <w:rPr>
          <w:rtl w:val="true"/>
        </w:rPr>
        <w:t>أعقاب الأمیر عبد الحسین بن میران</w:t>
      </w:r>
      <w:bookmarkEnd w:id="233"/>
    </w:p>
    <w:p>
      <w:pPr>
        <w:pStyle w:val="BookText"/>
        <w:rPr/>
      </w:pPr>
      <w:r>
        <w:rPr>
          <w:rFonts w:ascii="IRNazanin" w:hAnsi="IRNazanin" w:eastAsia="IRNazanin"/>
          <w:color w:val="111111"/>
          <w:sz w:val="28"/>
          <w:sz w:val="28"/>
          <w:szCs w:val="28"/>
          <w:rtl w:val="true"/>
          <w:lang w:bidi="fa-IR"/>
        </w:rPr>
        <w:t>و أمّا الأمیر عبد الحسین بن میران بن میران بن صفی الدین بن إسماعیل بن أبی القاسم،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و علی 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أکبر بن عبد الحسین بن میران بن میران بن صفی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و الرضا، و التقی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محمّد بن علی أکبر بن عبد الحسین بن میران،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bookmarkStart w:id="234" w:name="pg14055_155507"/>
    </w:p>
    <w:p>
      <w:pPr>
        <w:pStyle w:val="BookText"/>
        <w:rPr/>
      </w:pPr>
      <w:bookmarkEnd w:id="234"/>
      <w:r>
        <w:rPr>
          <w:rFonts w:ascii="IRNazanin" w:hAnsi="IRNazanin" w:eastAsia="IRNazanin"/>
          <w:color w:val="111111"/>
          <w:sz w:val="28"/>
          <w:sz w:val="28"/>
          <w:szCs w:val="28"/>
          <w:rtl w:val="true"/>
          <w:lang w:bidi="fa-IR"/>
        </w:rPr>
        <w:t>و أمّا علی أصغر بن عبد الحسین بن میران،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w:t>
      </w:r>
      <w:r>
        <w:rPr>
          <w:rFonts w:eastAsia="IRNazanin" w:cs="IRNazanin"/>
          <w:color w:val="111111"/>
          <w:sz w:val="28"/>
          <w:szCs w:val="28"/>
          <w:rtl w:val="true"/>
          <w:lang w:bidi="fa-IR"/>
        </w:rPr>
        <w:t>.</w:t>
      </w:r>
    </w:p>
    <w:p>
      <w:pPr>
        <w:pStyle w:val="Heading3"/>
        <w:numPr>
          <w:ilvl w:val="2"/>
          <w:numId w:val="1"/>
        </w:numPr>
        <w:rPr/>
      </w:pPr>
      <w:bookmarkStart w:id="235" w:name="__RefHeading___Toc402075_1738255347"/>
      <w:bookmarkStart w:id="236" w:name="_Toc92"/>
      <w:bookmarkEnd w:id="235"/>
      <w:r>
        <w:rPr>
          <w:rtl w:val="true"/>
        </w:rPr>
        <w:t>أعقاب عبید اللّه بن أحمد بن موسی المبرقع</w:t>
      </w:r>
      <w:bookmarkEnd w:id="236"/>
    </w:p>
    <w:p>
      <w:pPr>
        <w:pStyle w:val="BookText"/>
        <w:rPr/>
      </w:pPr>
      <w:r>
        <w:rPr>
          <w:rFonts w:ascii="IRNazanin" w:hAnsi="IRNazanin" w:eastAsia="IRNazanin"/>
          <w:color w:val="111111"/>
          <w:sz w:val="28"/>
          <w:sz w:val="28"/>
          <w:szCs w:val="28"/>
          <w:rtl w:val="true"/>
          <w:lang w:bidi="fa-IR"/>
        </w:rPr>
        <w:t>و أمّا عبید اللّه بن أحمد بن موسی المبرقع،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ضیف، و الحسن الدقّاق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الدقّاق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وضیف بن عبید اللّه بن أحمد بن موسی المبرقع،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وضیف بن عبید اللّه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الدقّاق بن عبید اللّه بن أحمد بن موسی المبرقع،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 الشرف، و یوسف، و سبحة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نور الشرف بن الحسن الدقّاق بن عبید اللّه،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نور الشرف بن الحسن الدقّاق،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أبی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أحمد بن علی نور الشرف بن الحسن الدقّاق،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الفتح بن أحمد بن علی نور الشرف بن الحسن الدقّاق،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أبی الفتح بن أحمد بن علی،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أبی الفتح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أحمد بن أبی الفتح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الحسن الدقّاق بن عبید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بن سلیمان بن علی بن بدران بن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سبحة بن الحسن الدقّاق بن عبید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أبی الفتح بن الحسین ابن العبّاس بن أبی الفتح بن جعفر بن سبحة</w:t>
      </w:r>
      <w:r>
        <w:rPr>
          <w:rFonts w:eastAsia="IRNazanin" w:cs="IRNazanin"/>
          <w:color w:val="111111"/>
          <w:sz w:val="28"/>
          <w:szCs w:val="28"/>
          <w:rtl w:val="true"/>
          <w:lang w:bidi="fa-IR"/>
        </w:rPr>
        <w:t>.</w:t>
      </w:r>
    </w:p>
    <w:p>
      <w:pPr>
        <w:pStyle w:val="Heading3"/>
        <w:numPr>
          <w:ilvl w:val="2"/>
          <w:numId w:val="1"/>
        </w:numPr>
        <w:rPr/>
      </w:pPr>
      <w:bookmarkStart w:id="237" w:name="__RefHeading___Toc402077_1738255347"/>
      <w:bookmarkStart w:id="238" w:name="_Toc93"/>
      <w:bookmarkEnd w:id="237"/>
      <w:r>
        <w:rPr>
          <w:rtl w:val="true"/>
        </w:rPr>
        <w:t>أعقاب علی بن أحمد بن موسی المبرقع</w:t>
      </w:r>
      <w:bookmarkEnd w:id="23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القاسم علی بن أحمد بن موسی المبرقع، فقال الأفندی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من قدماء سادات علماء الامامیة هو و ولده أبو محمّد الأدیب، و قد أدرک زمن السفراء أیضا، و کان فی أوّل أمره مستقیما حسنا، و له مؤلّفات حین سداد حاله، ثمّ غلا فی آخر عمره، و کانت وفاته باب کرم فی نواحی فسا من بلاد فارس و قبره بها الخ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239" w:name="pg14055_155509"/>
    </w:p>
    <w:p>
      <w:pPr>
        <w:pStyle w:val="BookText"/>
        <w:rPr/>
      </w:pPr>
      <w:bookmarkEnd w:id="239"/>
      <w:r>
        <w:rPr>
          <w:rFonts w:ascii="IRNazanin" w:hAnsi="IRNazanin" w:eastAsia="IRNazanin"/>
          <w:color w:val="111111"/>
          <w:sz w:val="28"/>
          <w:sz w:val="28"/>
          <w:szCs w:val="28"/>
          <w:rtl w:val="true"/>
          <w:lang w:bidi="fa-IR"/>
        </w:rPr>
        <w:t>و قال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الشریف الأیّد الامام الفاضل المتقدّم الخ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الأدیب</w:t>
      </w:r>
      <w:r>
        <w:rPr>
          <w:rFonts w:eastAsia="IRNazanin" w:cs="IRNazanin"/>
          <w:color w:val="111111"/>
          <w:sz w:val="28"/>
          <w:szCs w:val="28"/>
          <w:rtl w:val="true"/>
          <w:lang w:bidi="fa-IR"/>
        </w:rPr>
        <w:t>.</w:t>
      </w:r>
    </w:p>
    <w:p>
      <w:pPr>
        <w:pStyle w:val="Heading3"/>
        <w:numPr>
          <w:ilvl w:val="2"/>
          <w:numId w:val="1"/>
        </w:numPr>
        <w:rPr/>
      </w:pPr>
      <w:bookmarkStart w:id="240" w:name="__RefHeading___Toc402079_1738255347"/>
      <w:bookmarkStart w:id="241" w:name="_Toc94"/>
      <w:bookmarkEnd w:id="240"/>
      <w:r>
        <w:rPr>
          <w:rtl w:val="true"/>
        </w:rPr>
        <w:t>أعقاب محمّد بن موسی المبرقع</w:t>
      </w:r>
      <w:bookmarkEnd w:id="241"/>
    </w:p>
    <w:p>
      <w:pPr>
        <w:pStyle w:val="BookText"/>
        <w:rPr/>
      </w:pPr>
      <w:r>
        <w:rPr>
          <w:rFonts w:ascii="IRNazanin" w:hAnsi="IRNazanin" w:eastAsia="IRNazanin"/>
          <w:color w:val="111111"/>
          <w:sz w:val="28"/>
          <w:sz w:val="28"/>
          <w:szCs w:val="28"/>
          <w:rtl w:val="true"/>
          <w:lang w:bidi="fa-IR"/>
        </w:rPr>
        <w:t>و أمّا أبو جعفر محمّد بن موسی المبرقع،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موسی المبرقع،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الحسین الرئیس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إسماعیل طباطبا فی من ورد بقم من ناقلة الکوفة،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موسی المبرقع، امّه امّ ولد، لا عقب له، توفّی لثمان بقین من شهر ربیع الآخر سنة ستّ و تسعین و مائتین، و دفن فی داره المعروف الیوم بالمشهد، و عرفت فیما بعد بمحمّد بن أبی خلف الأشعری الملقّب بمتولة، و محمّد بن موسی أوّل من دفن فیها رحمه اللّه، فورثته اختاه زینب و میمونة بنات موسی بن محمّد بن علی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إلی محمّد بن موسی بن محمّد بن علی الرضا رجل من أهل اصفهان فی سنة خمس و أربعمائة، و عرفت هذا الرجل لیس له حظّ فی النسب، و هو محمّد بن أحمد ابن عبد اللّه بن محمود بن عمر بن محمّد بن موسی بن محمّد بن علی الرضا، و هو دعی کاذب فاسق، و سافر إلی بغداد فی سنة خمس و أربعمائة، و أثبت نسبه أبو حرب محمّد بن المحسن النسّابة المعروف بابن الدینوری من غیر معرفة لحال هذا الرجل، و ذکر الأجلاّء من النسّابة أنّ محمّد بن موسی بن محمّد بن علی الرضا لم یعقّب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402081_1738255347"/>
      <w:bookmarkStart w:id="243" w:name="_Toc95"/>
      <w:bookmarkEnd w:id="242"/>
      <w:r>
        <w:rPr>
          <w:rtl w:val="true"/>
        </w:rPr>
        <w:t>أعقاب السیّد معصوم الرضوی</w:t>
      </w:r>
      <w:bookmarkEnd w:id="243"/>
    </w:p>
    <w:p>
      <w:pPr>
        <w:pStyle w:val="Heading4"/>
        <w:numPr>
          <w:ilvl w:val="3"/>
          <w:numId w:val="1"/>
        </w:numPr>
        <w:rPr/>
      </w:pPr>
      <w:bookmarkStart w:id="244" w:name="__RefHeading___Toc402083_1738255347"/>
      <w:bookmarkStart w:id="245" w:name="_Toc96"/>
      <w:bookmarkEnd w:id="244"/>
      <w:r>
        <w:rPr>
          <w:rtl w:val="true"/>
        </w:rPr>
        <w:t>اشارة</w:t>
      </w:r>
      <w:bookmarkEnd w:id="245"/>
    </w:p>
    <w:p>
      <w:pPr>
        <w:pStyle w:val="BookText"/>
        <w:rPr/>
      </w:pPr>
      <w:r>
        <w:rPr>
          <w:rFonts w:ascii="IRNazanin" w:hAnsi="IRNazanin" w:eastAsia="IRNazanin"/>
          <w:color w:val="111111"/>
          <w:sz w:val="28"/>
          <w:sz w:val="28"/>
          <w:szCs w:val="28"/>
          <w:rtl w:val="true"/>
          <w:lang w:bidi="fa-IR"/>
        </w:rPr>
        <w:t>السیّد المیرزا محمّد معصوم بن المیرزا محمّد الرضوی المشهدی،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الرضوی الشهیر بالقصیر، و السیّد المیرزا حسن المجتهد، و المیرزا محمّد علی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الرضوی القصیر بن محمّد معصوم، فأعقب من ستّة رجال، و هم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أحمد، و السیّد المیرزا حسین، و السیّد المیرزا محمّد مهدی، و السیّد أبو طالب،</w:t>
      </w:r>
    </w:p>
    <w:p>
      <w:pPr>
        <w:pStyle w:val="BookText"/>
        <w:rPr/>
      </w:pPr>
      <w:r>
        <w:rPr>
          <w:rFonts w:ascii="IRNazanin" w:hAnsi="IRNazanin" w:eastAsia="IRNazanin"/>
          <w:color w:val="111111"/>
          <w:sz w:val="28"/>
          <w:sz w:val="28"/>
          <w:szCs w:val="28"/>
          <w:rtl w:val="true"/>
          <w:lang w:bidi="fa-IR"/>
        </w:rPr>
        <w:t>و المیرزا هاشم، و المیرزا محمّد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السیّد أحمد بن السیّد محمّد الرضوی المشهدی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طاهر، و المیرزا محمّد، و المیرزا محمود، و المیرزا مسیح، و المیرزا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المیرزا طاهر بن أحمد بن السیّد محمّد الرضوی المشهدی،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محمود بن السیّد محمّد القصیر الرضوی المشهدی،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السیّد المیرزا حسین بن السیّد محمّد القصیر الرضوی المشهدی،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السیّد 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عمو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محمّد بن الحسین بن السیّد محمّد القصیر الرضوی المشهدی،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أبو طالب بن السیّد محمّد القصیر الرضوی المشهدی،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إسماعیل بن أبی طالب بن السیّد محمّد القصیر الرضوی،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 و السیّد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رضا بن إسماعیل بن أبی طالب بن السیّد محمّد القصیر الرضوی،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صادق بن الرضا بن إسماعیل بن أبی طالب بن السیّد محمّد القصیر الرضوی،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المیرزا حسن المجتهد بن السیّد محمّد معصوم الرضوی المشهدی،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المیرزا إبراهیم، قام مقام والده، و توفی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المیرزا علی رضا، و 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المیرزا إبراهیم بن الحسن بن السیّد محمّد معصوم الرضوی المشهدی،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حسن، تلمیذ الآخوند الخراسانی صاحب الکفایة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علی رضا بن الحسن المجتهد بن السیّد محمّد معصوم الرضوی المشهدی،</w:t>
      </w:r>
      <w:bookmarkStart w:id="246" w:name="pg14055_155513"/>
    </w:p>
    <w:p>
      <w:pPr>
        <w:pStyle w:val="BookText"/>
        <w:rPr/>
      </w:pPr>
      <w:bookmarkEnd w:id="246"/>
      <w:r>
        <w:rPr>
          <w:rFonts w:ascii="IRNazanin" w:hAnsi="IRNazanin" w:eastAsia="IRNazanin"/>
          <w:color w:val="111111"/>
          <w:sz w:val="28"/>
          <w:sz w:val="28"/>
          <w:szCs w:val="28"/>
          <w:rtl w:val="true"/>
          <w:lang w:bidi="fa-IR"/>
        </w:rPr>
        <w:t>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جعفر، و الهادی، و محمّد تقی، و أسد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تقی بن علی رضا بن الحسن المجتهد بن السیّد محمّد معصوم الرضوی المشهدی،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المیرزا محمّد بن الحسن المجتهد بن السیّد محمّد معصوم الرضوی المشهدی،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إبراهیم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إبراهیم بن محمّد بن الحسن المجتهد بن السیّد محمّد معصوم الرضوی المشهدی،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 و المیرزا محمّد علی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حسن بن إبراهیم بن محمّد بن الحسن المجتهد بن السیّد محمّد معصوم الرضوی،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إسماعیل، و فروهر</w:t>
      </w:r>
      <w:r>
        <w:rPr>
          <w:rFonts w:eastAsia="IRNazanin" w:cs="IRNazanin"/>
          <w:color w:val="111111"/>
          <w:sz w:val="28"/>
          <w:szCs w:val="28"/>
          <w:rtl w:val="true"/>
          <w:lang w:bidi="fa-IR"/>
        </w:rPr>
        <w:t>.</w:t>
      </w:r>
    </w:p>
    <w:p>
      <w:pPr>
        <w:pStyle w:val="Heading4"/>
        <w:numPr>
          <w:ilvl w:val="3"/>
          <w:numId w:val="1"/>
        </w:numPr>
        <w:rPr/>
      </w:pPr>
      <w:bookmarkStart w:id="247" w:name="__RefHeading___Toc402085_1738255347"/>
      <w:bookmarkStart w:id="248" w:name="_Toc97"/>
      <w:bookmarkEnd w:id="247"/>
      <w:r>
        <w:rPr>
          <w:rtl w:val="true"/>
        </w:rPr>
        <w:t>السادة آل الأخوی التقوی الرضوی</w:t>
      </w:r>
      <w:bookmarkEnd w:id="248"/>
    </w:p>
    <w:p>
      <w:pPr>
        <w:pStyle w:val="BookText"/>
        <w:rPr/>
      </w:pPr>
      <w:r>
        <w:rPr>
          <w:rFonts w:ascii="IRNazanin" w:hAnsi="IRNazanin" w:eastAsia="IRNazanin"/>
          <w:color w:val="111111"/>
          <w:sz w:val="28"/>
          <w:sz w:val="28"/>
          <w:szCs w:val="28"/>
          <w:rtl w:val="true"/>
          <w:lang w:bidi="fa-IR"/>
        </w:rPr>
        <w:t>قال السیّد جعفر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الأنساب الباطلة الفاسدة نسب هؤلاء القوم المعروفین بالأخویین بالری، و هم بنو الحسن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رفعوا فی نسبهم إلی عمران بن موسی المبرقع، و لم یکن لموسی المبرقع ابن اسمه عمران، لا معقّب و لا غیر معقّب اتّفاقا، و صورة نسبهم و قد طبعوه علی ظهر فروع الکافی، و أکثروا فیه من الألقاب، و أطنبوا فیه بمحاسن الأوصاف، و هذا عموده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أخوی بن الحسین بن جعفر بن صالح بن جعفر بن صالح الدین بن طاهر بن میر یحیی بن غیاث بن عبد اللّه بن عبد العظیم بن میر یحیی بن میر طاهر بن عماد الدین بن کسری بن عمر بن عماد بن أبی طاهر بن موسی بن حمزة بن منوجهر بن میر یحیی بن جمال الدین بن أبی طاهر بن عماد الدین بن عمران بن موسی المبرقع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قبل إظهار هذا النسب و طبعه مسکوت عنهم،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ظاهرهم الانتساب، و لمّا أظهروا هذا النسب افتضحوا بین أهل العلم، و جزم کلّ من وقف علیهم بهذا النسب بنفیهم و فساد نسبهم، لما قرّر من انحصار عقب موسی المبرقع بأحمد، و انحصار عقب أحمد بمحمّد الأعرج، و اللّه المستعان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ابن مهنّا فی مشجّرته أنّهم من نسل الشیخ عبد العظیم بن یحیی بن طاهر</w:t>
      </w:r>
      <w:bookmarkStart w:id="249" w:name="pg14055_155515"/>
    </w:p>
    <w:p>
      <w:pPr>
        <w:pStyle w:val="BookText"/>
        <w:rPr/>
      </w:pPr>
      <w:bookmarkEnd w:id="249"/>
      <w:r>
        <w:rPr>
          <w:rFonts w:ascii="IRNazanin" w:hAnsi="IRNazanin" w:eastAsia="IRNazanin"/>
          <w:color w:val="111111"/>
          <w:sz w:val="28"/>
          <w:sz w:val="28"/>
          <w:szCs w:val="28"/>
          <w:rtl w:val="true"/>
          <w:lang w:bidi="fa-IR"/>
        </w:rPr>
        <w:t xml:space="preserve">المقدّم ذکره، و اللّه أعلم بحالهم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شیخنا العلاّمة النسّابة السیّد شهاب الدین المرعشی النجفی رحمه اللّه یصحّح صحّة انتسابهم إلی موسی المبرقع، و کان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تسلسل نسبهم خلط و سقط بین عمران و موسی المبرقع،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المحقّق الطهرانی نسبهم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التقوی الأخوی بن حسین بن جعفر بن صالح بن جعفر بن صالح الدین بن طاهر بن میر یحیی بن غیاث بن عبد اللّه بن عبد العظیم بن میر یحیی بن طاهر بن عماد الدین بن کسری بن عمران بن عماد بن أبی طاهر بن موسی بن حمزة بن منوچهر بن میر یحیی بن جمال الدین بن أبی طاهر بن عماد الدین بن عمران بن موسی المبرقع ابن الامام الجواد محمّد التقی ابن الامام الرضا علیهما السّلام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و السیّد إبراهیم،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الحسن التقوی الأخوی،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نقی بن الحسین بن الحسن التقوی الأخوی،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إبراهیم بن الحسن التقوی الأخوی،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إبراهیم بن الحسن التقوی الأخوی،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الحسن التقوی الأخوی،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بن محمّد بن الحسن التقوی الأخوی،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باقر بن أحمد بن محمّد بن الحسن التقوی الأخوی،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عماد الدین</w:t>
      </w:r>
      <w:r>
        <w:rPr>
          <w:rFonts w:eastAsia="IRNazanin" w:cs="IRNazanin"/>
          <w:color w:val="111111"/>
          <w:sz w:val="28"/>
          <w:szCs w:val="28"/>
          <w:rtl w:val="true"/>
          <w:lang w:bidi="fa-IR"/>
        </w:rPr>
        <w:t>.</w:t>
      </w:r>
    </w:p>
    <w:p>
      <w:pPr>
        <w:pStyle w:val="Heading3"/>
        <w:numPr>
          <w:ilvl w:val="2"/>
          <w:numId w:val="1"/>
        </w:numPr>
        <w:rPr/>
      </w:pPr>
      <w:bookmarkStart w:id="250" w:name="__RefHeading___Toc402087_1738255347"/>
      <w:bookmarkStart w:id="251" w:name="_Toc98"/>
      <w:bookmarkEnd w:id="250"/>
      <w:r>
        <w:rPr>
          <w:rtl w:val="true"/>
        </w:rPr>
        <w:t>أعقاب إبراهیم المرتضی بن موسی الکاظم</w:t>
      </w:r>
      <w:bookmarkEnd w:id="25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أحمد إبراهیم المرتضی بن موسی الکاظم، فهو الأصغر، و ظهر بالیمن أیّام أبی السرایا، و کانت أمّه نوبیة اسمها تحیّة، و خلّف عدّة کثیرة ذکرانا و بناتا</w:t>
      </w:r>
      <w:r>
        <w:rPr>
          <w:rFonts w:eastAsia="IRNazanin" w:cs="IRNazanin"/>
          <w:color w:val="111111"/>
          <w:sz w:val="28"/>
          <w:szCs w:val="28"/>
          <w:rtl w:val="true"/>
          <w:lang w:bidi="fa-IR"/>
        </w:rPr>
        <w:t>.</w:t>
      </w:r>
      <w:bookmarkStart w:id="252" w:name="pg14055_155517"/>
    </w:p>
    <w:p>
      <w:pPr>
        <w:pStyle w:val="BookText"/>
        <w:rPr/>
      </w:pPr>
      <w:bookmarkEnd w:id="252"/>
      <w:r>
        <w:rPr>
          <w:rFonts w:ascii="Amiri" w:hAnsi="Amiri" w:eastAsia="Amiri" w:cs="Amiri"/>
          <w:color w:val="111111"/>
          <w:sz w:val="28"/>
          <w:sz w:val="28"/>
          <w:szCs w:val="28"/>
          <w:rtl w:val="true"/>
          <w:lang w:bidi="ar-SA"/>
        </w:rPr>
        <w:t>و أعقب من تسعة رجال، و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موسی الثانی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أعقاب و انتشار فی بلدان 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انتقل من المدینة إلی ترمذ، و له أعقاب بالترمذ من أرمینیة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وقع إلی مرند و له بها بقیة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کان له أولاد درجوا و انقرض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إبراهیم محمّد الخارج بالیمن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الثانی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w:t>
      </w:r>
      <w:r>
        <w:rPr>
          <w:rFonts w:eastAsia="IRNazanin" w:cs="IRNazanin"/>
          <w:color w:val="111111"/>
          <w:sz w:val="28"/>
          <w:szCs w:val="28"/>
          <w:rtl w:val="true"/>
          <w:lang w:bidi="fa-IR"/>
        </w:rPr>
        <w:t>.</w:t>
      </w:r>
    </w:p>
    <w:p>
      <w:pPr>
        <w:pStyle w:val="Heading3"/>
        <w:numPr>
          <w:ilvl w:val="2"/>
          <w:numId w:val="1"/>
        </w:numPr>
        <w:rPr/>
      </w:pPr>
      <w:bookmarkStart w:id="253" w:name="__RefHeading___Toc402089_1738255347"/>
      <w:bookmarkStart w:id="254" w:name="_Toc99"/>
      <w:bookmarkEnd w:id="253"/>
      <w:r>
        <w:rPr>
          <w:rtl w:val="true"/>
        </w:rPr>
        <w:t>أعقاب موسی الثانی بن إبراهیم بن موسی الکاظم</w:t>
      </w:r>
      <w:bookmarkEnd w:id="254"/>
    </w:p>
    <w:p>
      <w:pPr>
        <w:pStyle w:val="BookText"/>
        <w:rPr/>
      </w:pPr>
      <w:r>
        <w:rPr>
          <w:rFonts w:ascii="IRNazanin" w:hAnsi="IRNazanin" w:eastAsia="IRNazanin"/>
          <w:color w:val="111111"/>
          <w:sz w:val="28"/>
          <w:sz w:val="28"/>
          <w:szCs w:val="28"/>
          <w:rtl w:val="true"/>
          <w:lang w:bidi="fa-IR"/>
        </w:rPr>
        <w:t>أمّا أبو الحسن موسی الثانی أبو سبحة بن إبراهیم المرتضی بن موسی الکاظم، فکان صالحا متعبّدا زاهدا ورعا فاضلا، و کان کثیر الذکر، و کان قد اتّخذ سبحة للذکر،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سبحة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تسعة و عشرین رجلا،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المحسن إبراهیم العسکری، له أعقاب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أحمد الزنبور،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الأعرج، کان من العلماء ببغداد،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الأکبر القطعی الأمیر،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علی </w:t>
      </w:r>
      <w:r>
        <w:rPr>
          <w:rStyle w:val="FootnoteAnchor"/>
          <w:rtl w:val="true"/>
        </w:rPr>
        <w:footnoteReference w:id="118"/>
      </w:r>
      <w:r>
        <w:rPr>
          <w:rFonts w:ascii="IRNazanin" w:hAnsi="IRNazanin" w:eastAsia="IRNazanin"/>
          <w:color w:val="111111"/>
          <w:sz w:val="28"/>
          <w:sz w:val="28"/>
          <w:szCs w:val="28"/>
          <w:rtl w:val="true"/>
          <w:lang w:bidi="fa-IR"/>
        </w:rPr>
        <w:t>عبید اللّه، له عقب 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عیسی الخضیب، له عقب 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سلیمان داود، ولده بالری، و له بقیة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علی الدینوری </w:t>
      </w:r>
      <w:r>
        <w:rPr>
          <w:rStyle w:val="FootnoteAnchor"/>
          <w:rtl w:val="true"/>
        </w:rPr>
        <w:footnoteReference w:id="119"/>
      </w:r>
      <w:r>
        <w:rPr>
          <w:rFonts w:ascii="IRNazanin" w:hAnsi="IRNazanin" w:eastAsia="IRNazanin"/>
          <w:color w:val="111111"/>
          <w:sz w:val="28"/>
          <w:sz w:val="28"/>
          <w:szCs w:val="28"/>
          <w:rtl w:val="true"/>
          <w:lang w:bidi="fa-IR"/>
        </w:rPr>
        <w:t>، له أولاد بالدینور و بغداد و بلخ و شیراز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بالکوفة، له أولاد بالری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المقعد،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العبّاس کان مقعدا فرأی لیلة فی منامه النبی صلّی اللّه علیه و اله و فاطمة علیها السّلام، فرأی أنّ فاطمة مدّت یدها إلیه،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عبّاس، فأخذها بیدها و قام،</w:t>
      </w:r>
      <w:bookmarkStart w:id="255" w:name="pg14055_155519"/>
    </w:p>
    <w:p>
      <w:pPr>
        <w:pStyle w:val="BookText"/>
        <w:rPr/>
      </w:pPr>
      <w:bookmarkEnd w:id="255"/>
      <w:r>
        <w:rPr>
          <w:rFonts w:ascii="IRNazanin" w:hAnsi="IRNazanin" w:eastAsia="IRNazanin"/>
          <w:color w:val="111111"/>
          <w:sz w:val="28"/>
          <w:sz w:val="28"/>
          <w:szCs w:val="28"/>
          <w:rtl w:val="true"/>
          <w:lang w:bidi="fa-IR"/>
        </w:rPr>
        <w:t>فانتبه و هو قائم یمشی، و عاش دهرا، ثمّ مات بلا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عبد اللّه، له عقب 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الأصغر، عقبه مشکوک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طالب حمزة ببلخ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قال ابن مهنّا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مبسوط العمری أنّ إسحاق بن أبی سبحة درج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الأصغر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بالکوفة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الوهّاب</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الواحد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الودود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الأصغر</w:t>
      </w:r>
      <w:r>
        <w:rPr>
          <w:rFonts w:eastAsia="IRNazanin" w:cs="IRNazanin"/>
          <w:color w:val="111111"/>
          <w:sz w:val="28"/>
          <w:szCs w:val="28"/>
          <w:rtl w:val="true"/>
          <w:lang w:bidi="fa-IR"/>
        </w:rPr>
        <w:t>.</w:t>
      </w:r>
    </w:p>
    <w:p>
      <w:pPr>
        <w:pStyle w:val="Heading3"/>
        <w:numPr>
          <w:ilvl w:val="2"/>
          <w:numId w:val="1"/>
        </w:numPr>
        <w:rPr/>
      </w:pPr>
      <w:bookmarkStart w:id="256" w:name="__RefHeading___Toc402091_1738255347"/>
      <w:bookmarkStart w:id="257" w:name="_Toc100"/>
      <w:bookmarkEnd w:id="256"/>
      <w:r>
        <w:rPr>
          <w:rtl w:val="true"/>
        </w:rPr>
        <w:t>أعقاب إبراهیم العسکری بن موسی الثانی</w:t>
      </w:r>
      <w:bookmarkEnd w:id="257"/>
    </w:p>
    <w:p>
      <w:pPr>
        <w:pStyle w:val="BookText"/>
        <w:rPr/>
      </w:pPr>
      <w:r>
        <w:rPr>
          <w:rFonts w:ascii="IRNazanin" w:hAnsi="IRNazanin" w:eastAsia="IRNazanin"/>
          <w:color w:val="111111"/>
          <w:sz w:val="28"/>
          <w:sz w:val="28"/>
          <w:szCs w:val="28"/>
          <w:rtl w:val="true"/>
          <w:lang w:bidi="fa-IR"/>
        </w:rPr>
        <w:t xml:space="preserve">أمّا أبو المحسن </w:t>
      </w:r>
      <w:r>
        <w:rPr>
          <w:rStyle w:val="FootnoteAnchor"/>
          <w:rtl w:val="true"/>
        </w:rPr>
        <w:footnoteReference w:id="121"/>
      </w:r>
      <w:r>
        <w:rPr>
          <w:rFonts w:ascii="IRNazanin" w:hAnsi="IRNazanin" w:eastAsia="IRNazanin"/>
          <w:color w:val="111111"/>
          <w:sz w:val="28"/>
          <w:sz w:val="28"/>
          <w:szCs w:val="28"/>
          <w:rtl w:val="true"/>
          <w:lang w:bidi="fa-IR"/>
        </w:rPr>
        <w:t>إبراهیم العسکری بن موسی الثانی، فأعقب من سبعة رجال، و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طالب المحسن صاحب جرّة </w:t>
      </w:r>
      <w:r>
        <w:rPr>
          <w:rStyle w:val="FootnoteAnchor"/>
          <w:rtl w:val="true"/>
        </w:rPr>
        <w:footnoteReference w:id="122"/>
      </w:r>
      <w:r>
        <w:rPr>
          <w:rFonts w:ascii="IRNazanin" w:hAnsi="IRNazanin" w:eastAsia="IRNazanin"/>
          <w:color w:val="111111"/>
          <w:sz w:val="28"/>
          <w:sz w:val="28"/>
          <w:szCs w:val="28"/>
          <w:rtl w:val="true"/>
          <w:lang w:bidi="fa-IR"/>
        </w:rPr>
        <w:t>قریة بشیراز، و أعقابه فیهم حشمة و 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الحسین الکوفی خزفة </w:t>
      </w:r>
      <w:r>
        <w:rPr>
          <w:rStyle w:val="FootnoteAnchor"/>
          <w:rtl w:val="true"/>
        </w:rPr>
        <w:footnoteReference w:id="123"/>
      </w:r>
      <w:r>
        <w:rPr>
          <w:rFonts w:ascii="IRNazanin" w:hAnsi="IRNazanin" w:eastAsia="IRNazanin"/>
          <w:color w:val="111111"/>
          <w:sz w:val="28"/>
          <w:sz w:val="28"/>
          <w:szCs w:val="28"/>
          <w:rtl w:val="true"/>
          <w:lang w:bidi="fa-IR"/>
        </w:rPr>
        <w:t xml:space="preserve">، له عدد و عقب بشیراز و البصرة و آبة و نصیبین و الکوفة، و هم جماعات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خزفة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w:t>
      </w:r>
      <w:r>
        <w:rPr>
          <w:rStyle w:val="FootnoteAnchor"/>
          <w:rtl w:val="true"/>
        </w:rPr>
        <w:footnoteReference w:id="124"/>
      </w:r>
      <w:r>
        <w:rPr>
          <w:rFonts w:ascii="IRNazanin" w:hAnsi="IRNazanin" w:eastAsia="IRNazanin"/>
          <w:color w:val="111111"/>
          <w:sz w:val="28"/>
          <w:sz w:val="28"/>
          <w:szCs w:val="28"/>
          <w:rtl w:val="true"/>
          <w:lang w:bidi="fa-IR"/>
        </w:rPr>
        <w:t>إسحاق المؤیّد بالبراهین بآبة بلدة قریبة من ساوة، و له عقب و ذیل طویل باصفهان و خراسان و ماوراء النهر و استراباد و آبة و بخارا و نیسابور و قم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محمّد البرقعی </w:t>
      </w:r>
      <w:r>
        <w:rPr>
          <w:rStyle w:val="FootnoteAnchor"/>
          <w:rtl w:val="true"/>
        </w:rPr>
        <w:footnoteReference w:id="125"/>
      </w:r>
      <w:r>
        <w:rPr>
          <w:rFonts w:ascii="IRNazanin" w:hAnsi="IRNazanin" w:eastAsia="IRNazanin"/>
          <w:color w:val="111111"/>
          <w:sz w:val="28"/>
          <w:sz w:val="28"/>
          <w:szCs w:val="28"/>
          <w:rtl w:val="true"/>
          <w:lang w:bidi="fa-IR"/>
        </w:rPr>
        <w:t>الزمن الزنجانی، له عقب بزنجان و أبهر</w:t>
      </w:r>
      <w:r>
        <w:rPr>
          <w:rFonts w:eastAsia="IRNazanin" w:cs="IRNazanin"/>
          <w:color w:val="111111"/>
          <w:sz w:val="28"/>
          <w:szCs w:val="28"/>
          <w:rtl w:val="true"/>
          <w:lang w:bidi="fa-IR"/>
        </w:rPr>
        <w:t>.</w:t>
      </w:r>
      <w:bookmarkStart w:id="258" w:name="pg14055_155522"/>
    </w:p>
    <w:p>
      <w:pPr>
        <w:pStyle w:val="BookText"/>
        <w:rPr/>
      </w:pPr>
      <w:bookmarkEnd w:id="258"/>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القاسم الأشجّ له عقب قلیل بطبرستان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الأشجّ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p>
    <w:p>
      <w:pPr>
        <w:pStyle w:val="Heading3"/>
        <w:numPr>
          <w:ilvl w:val="2"/>
          <w:numId w:val="1"/>
        </w:numPr>
        <w:rPr/>
      </w:pPr>
      <w:bookmarkStart w:id="259" w:name="__RefHeading___Toc402093_1738255347"/>
      <w:bookmarkStart w:id="260" w:name="_Toc101"/>
      <w:bookmarkEnd w:id="259"/>
      <w:r>
        <w:rPr>
          <w:rtl w:val="true"/>
        </w:rPr>
        <w:t>أعقاب المحسن بن إبراهیم العسکری</w:t>
      </w:r>
      <w:bookmarkEnd w:id="260"/>
    </w:p>
    <w:p>
      <w:pPr>
        <w:pStyle w:val="BookText"/>
        <w:rPr/>
      </w:pPr>
      <w:r>
        <w:rPr>
          <w:rFonts w:ascii="IRNazanin" w:hAnsi="IRNazanin" w:eastAsia="IRNazanin"/>
          <w:color w:val="111111"/>
          <w:sz w:val="28"/>
          <w:sz w:val="28"/>
          <w:szCs w:val="28"/>
          <w:rtl w:val="true"/>
          <w:lang w:bidi="fa-IR"/>
        </w:rPr>
        <w:t>أمّا أبو طالب المحسن بن إبراهیم العسکری، فکان جلیل القدر، عظیم المنزلة، 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w:t>
      </w:r>
      <w:r>
        <w:rPr>
          <w:rStyle w:val="FootnoteAnchor"/>
          <w:rtl w:val="true"/>
        </w:rPr>
        <w:footnoteReference w:id="126"/>
      </w:r>
      <w:r>
        <w:rPr>
          <w:rFonts w:ascii="IRNazanin" w:hAnsi="IRNazanin" w:eastAsia="IRNazanin"/>
          <w:color w:val="111111"/>
          <w:sz w:val="28"/>
          <w:sz w:val="28"/>
          <w:szCs w:val="28"/>
          <w:rtl w:val="true"/>
          <w:lang w:bidi="fa-IR"/>
        </w:rPr>
        <w:t>علی بجرّة، امّه فاطمة بنت عیسی بن موسی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خدیجة، امّهم علویة 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المحسن بن إبراهیم العسکری،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الحسین </w:t>
      </w:r>
      <w:r>
        <w:rPr>
          <w:rStyle w:val="FootnoteAnchor"/>
          <w:rtl w:val="true"/>
        </w:rPr>
        <w:footnoteReference w:id="127"/>
      </w:r>
      <w:r>
        <w:rPr>
          <w:rFonts w:ascii="IRNazanin" w:hAnsi="IRNazanin" w:eastAsia="IRNazanin"/>
          <w:color w:val="111111"/>
          <w:sz w:val="28"/>
          <w:sz w:val="28"/>
          <w:szCs w:val="28"/>
          <w:rtl w:val="true"/>
          <w:lang w:bidi="fa-IR"/>
        </w:rPr>
        <w:t>النقیب، توفّی بالبصرة و قبره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النقیب بن علی بن المحسن، فأعقب من ولدیه، و 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إسحاق إبراهیم النقیب بشیراز، خاطبه شرف الدولة ابن عضد الدولة بالشریف الجلیل، و ولاّه </w:t>
      </w:r>
      <w:r>
        <w:rPr>
          <w:rStyle w:val="FootnoteAnchor"/>
          <w:rtl w:val="true"/>
        </w:rPr>
        <w:footnoteReference w:id="128"/>
      </w:r>
      <w:r>
        <w:rPr>
          <w:rFonts w:ascii="IRNazanin" w:hAnsi="IRNazanin" w:eastAsia="IRNazanin"/>
          <w:color w:val="111111"/>
          <w:sz w:val="28"/>
          <w:sz w:val="28"/>
          <w:szCs w:val="28"/>
          <w:rtl w:val="true"/>
          <w:lang w:bidi="fa-IR"/>
        </w:rPr>
        <w:t xml:space="preserve">نقابة الطالبیین فی سائر أعماله، فهو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ولد و لهم أولاد، و کانت فی ولده نقابة شیراز، إلی أن استولی علیها بنو زید الأسود بن إبراهیم بن محمّد بن القاسم الرسّی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بن الحسین النقیب، و امّهما بنت عیسی الخصیب بن موسی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إسحاق إبراهیم النقیب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إبراهیم النقیب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نقیب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الحسن بن إبراهیم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موسی بن الحسن بن إبراهیم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هارون بن القاسم بن موسی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هارون بن القاسم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هارون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الحسین بن علی بن هارون،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w:t>
      </w:r>
      <w:bookmarkStart w:id="261" w:name="pg14055_155524"/>
    </w:p>
    <w:p>
      <w:pPr>
        <w:pStyle w:val="BookText"/>
        <w:rPr/>
      </w:pPr>
      <w:bookmarkEnd w:id="261"/>
      <w:r>
        <w:rPr>
          <w:rFonts w:ascii="IRNazanin" w:hAnsi="IRNazanin" w:eastAsia="IRNazanin"/>
          <w:color w:val="111111"/>
          <w:sz w:val="28"/>
          <w:sz w:val="28"/>
          <w:szCs w:val="28"/>
          <w:rtl w:val="true"/>
          <w:lang w:bidi="fa-IR"/>
        </w:rPr>
        <w:t>العاملی، و السیّد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أنّ نسبهم هذا لا یخلو من سقط؛ لأنّ السیّد حسن بن السیّد حسین والد السیّد رضا العاملی الذی هو فی عصرنا، إذا قابلنا عمود نسبه بأنساب أمثاله، یکون فی طبقة الشیخ أحمد ابن الرفاعی، الذی ولد سنة اثنتا عشرة و خمسمائة، و السیّد الرضا المذکور مات فی أیّامنا، و نحن علی رأس الألف و الثلاثمائة، و بینهما بون عظیم، لا یدفع بالأعذار إلاّ بالحکم أنّ فیه سقط، و أقلّه عشرة 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قابلنا هذا أولاد أخی الشیخ ابن الرفاعی یکون السقط ضعفی المرسوم فی جریدتهم؛ لأنّ ما بین الشیخ إسماعیل بن علی الرفاعی، و ما بین الشیخ محمّد أبی الهدی ابن الشیخ حسن، الذی هو من أولاد الشیخ إسماعیل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معاصر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إثنان و ثلاثون واسطة، فالسیّد حسن والد السیّد الرضا یعدّ فی طبقة الشیخ إسماعیل، و السیّد رضا فی عصر من یلحق إسماعیل المذکور باثنین و ثلاثین واسطة، و هذا غیر ممکن إلاّ بوجود السقط، و لإن أمدّ اللّه لنا بطول العمر و التوفیق نعیّن السقط، و نخرج النسب علی صورته الصحیحة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السیّد رضا العاملی بن الحسن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محسن بن الحسن بن الحسین بن علی بن هارون،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کان فی جبل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المحسن بن الحسن بن الحسین،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حسن، و السیّد حسین، و السیّد علی، و السیّد محمود، و السیّد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محسن بن محمّد بن المحسن بن الحسن، فانتقل إلی مشهد الکاظم علیه السّلام و تزوّج بابنة عمّه السیّد علی بن السیّد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Heading3"/>
        <w:numPr>
          <w:ilvl w:val="2"/>
          <w:numId w:val="1"/>
        </w:numPr>
        <w:rPr/>
      </w:pPr>
      <w:bookmarkStart w:id="262" w:name="__RefHeading___Toc402095_1738255347"/>
      <w:bookmarkStart w:id="263" w:name="_Toc102"/>
      <w:bookmarkEnd w:id="262"/>
      <w:r>
        <w:rPr>
          <w:rtl w:val="true"/>
        </w:rPr>
        <w:t>أعقاب الحسین بن إبراهیم العسکری</w:t>
      </w:r>
      <w:bookmarkEnd w:id="26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أبو عبد اللّه </w:t>
      </w:r>
      <w:r>
        <w:rPr>
          <w:rStyle w:val="FootnoteAnchor"/>
          <w:rtl w:val="true"/>
        </w:rPr>
        <w:footnoteReference w:id="130"/>
      </w:r>
      <w:r>
        <w:rPr>
          <w:rFonts w:ascii="IRNazanin" w:hAnsi="IRNazanin" w:eastAsia="IRNazanin"/>
          <w:color w:val="111111"/>
          <w:sz w:val="28"/>
          <w:sz w:val="28"/>
          <w:szCs w:val="28"/>
          <w:rtl w:val="true"/>
          <w:lang w:bidi="fa-IR"/>
        </w:rPr>
        <w:t>الحسین خزفة بن إبراهیم العسکری، فأعقب من ثمانیة رجال،</w:t>
      </w:r>
      <w:bookmarkStart w:id="264" w:name="pg14055_155525"/>
    </w:p>
    <w:p>
      <w:pPr>
        <w:pStyle w:val="BookText"/>
        <w:rPr/>
      </w:pPr>
      <w:bookmarkEnd w:id="264"/>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العبّاس أحمد </w:t>
      </w:r>
      <w:r>
        <w:rPr>
          <w:rStyle w:val="FootnoteAnchor"/>
          <w:rtl w:val="true"/>
        </w:rPr>
        <w:footnoteReference w:id="131"/>
      </w:r>
      <w:r>
        <w:rPr>
          <w:rFonts w:ascii="IRNazanin" w:hAnsi="IRNazanin" w:eastAsia="IRNazanin"/>
          <w:color w:val="111111"/>
          <w:sz w:val="28"/>
          <w:sz w:val="28"/>
          <w:szCs w:val="28"/>
          <w:rtl w:val="true"/>
          <w:lang w:bidi="fa-IR"/>
        </w:rPr>
        <w:t xml:space="preserve">المخل الممتّع المفلوج صاحب الخاتم، و امّه بنت القواس الکوفی و یعرف ولده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الممتّع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المخل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بنصیبین، و له بقیة ولد و عقب بفارس و الرملة و نصیبین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محمّد الموفی خرج من الکوفة فی طلب عمّه إسحاق إلی آبة فاستوطنها، و له أولاد لهم أعقاب بآبة من رستاق 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موسی بالبصرة له ولد و عقب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المهدی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w:t>
      </w:r>
      <w:r>
        <w:rPr>
          <w:rFonts w:eastAsia="IRNazanin" w:cs="IRNazanin"/>
          <w:color w:val="111111"/>
          <w:sz w:val="28"/>
          <w:szCs w:val="28"/>
          <w:rtl w:val="true"/>
          <w:lang w:bidi="fa-IR"/>
        </w:rPr>
        <w:t>.</w:t>
      </w:r>
    </w:p>
    <w:p>
      <w:pPr>
        <w:pStyle w:val="Heading3"/>
        <w:numPr>
          <w:ilvl w:val="2"/>
          <w:numId w:val="1"/>
        </w:numPr>
        <w:rPr/>
      </w:pPr>
      <w:bookmarkStart w:id="265" w:name="__RefHeading___Toc402097_1738255347"/>
      <w:bookmarkStart w:id="266" w:name="_Toc103"/>
      <w:bookmarkEnd w:id="265"/>
      <w:r>
        <w:rPr>
          <w:rtl w:val="true"/>
        </w:rPr>
        <w:t>أعقاب أحمد المخل بن الحسین خزفة</w:t>
      </w:r>
      <w:bookmarkEnd w:id="266"/>
    </w:p>
    <w:p>
      <w:pPr>
        <w:pStyle w:val="BookText"/>
        <w:rPr/>
      </w:pPr>
      <w:r>
        <w:rPr>
          <w:rFonts w:ascii="IRNazanin" w:hAnsi="IRNazanin" w:eastAsia="IRNazanin"/>
          <w:color w:val="111111"/>
          <w:sz w:val="28"/>
          <w:sz w:val="28"/>
          <w:szCs w:val="28"/>
          <w:rtl w:val="true"/>
          <w:lang w:bidi="fa-IR"/>
        </w:rPr>
        <w:t>و أمّا أبو العبّاس أحمد المخل الممتّع بن الحسین خزفة،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الطویل له ولد بنصیبین، و موسی له ولد و عقب بشیراز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الطویل بن أحمد المخل بن الحسین خزفة،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الرئیس، و علی، و الحسین،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الرئیس بن محمّد الطویل بن أحمد المخل،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أحمد المخل بن الحسین خزفة،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موسی بن أحمد المخل بن الحسین خزفة،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3"/>
        <w:numPr>
          <w:ilvl w:val="2"/>
          <w:numId w:val="1"/>
        </w:numPr>
        <w:rPr/>
      </w:pPr>
      <w:bookmarkStart w:id="267" w:name="__RefHeading___Toc402099_1738255347"/>
      <w:bookmarkStart w:id="268" w:name="_Toc104"/>
      <w:bookmarkEnd w:id="267"/>
      <w:r>
        <w:rPr>
          <w:rtl w:val="true"/>
        </w:rPr>
        <w:t>أعقاب محمّد بن الحسین خزفة</w:t>
      </w:r>
      <w:bookmarkEnd w:id="268"/>
    </w:p>
    <w:p>
      <w:pPr>
        <w:pStyle w:val="BookText"/>
        <w:rPr/>
      </w:pPr>
      <w:r>
        <w:rPr>
          <w:rFonts w:ascii="IRNazanin" w:hAnsi="IRNazanin" w:eastAsia="IRNazanin"/>
          <w:color w:val="111111"/>
          <w:sz w:val="28"/>
          <w:sz w:val="28"/>
          <w:szCs w:val="28"/>
          <w:rtl w:val="true"/>
          <w:lang w:bidi="fa-IR"/>
        </w:rPr>
        <w:t>و أمّا أبو الحسین محمّد بن الحسین خزفة،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أبو عبد اللّه الحسین، و علی انتقل من آبة إلی شیراز، و موسی،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الحسین خزفة،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إبراهیم بن محمّد بن الحسین خزفة،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بن محمّد بن الحسین خزفة،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محمّد بن الحسین خزفة،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الحسین بن محمّد بن الحسین خزفة،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شرفشاه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شرفشاه بن أحمد بن محمّد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269" w:name="pg14055_155526"/>
    </w:p>
    <w:p>
      <w:pPr>
        <w:pStyle w:val="BookText"/>
        <w:rPr/>
      </w:pPr>
      <w:bookmarkEnd w:id="269"/>
      <w:r>
        <w:rPr>
          <w:rFonts w:ascii="IRNazanin" w:hAnsi="IRNazanin" w:eastAsia="IRNazanin"/>
          <w:color w:val="111111"/>
          <w:sz w:val="28"/>
          <w:sz w:val="28"/>
          <w:szCs w:val="28"/>
          <w:rtl w:val="true"/>
          <w:lang w:bidi="fa-IR"/>
        </w:rPr>
        <w:t>أمّا محمّد بن شرفشاه بن أحمد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شرفشاه بن محمّد بن شرفشاه بن أحمد بن محمّد،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شرفشاه بن محمّد بن شرفشاه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محمّد بن محمّد بن شرفشاه بن محمّد بن شرفشاه، فأعقب من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و المرتضی، و أبو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شرفشاه بن محمّد بن شرفشاه بن أحمد،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شرفشاه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شرفشاه بن الحسین بن شرفشاه بن محمّد بن شرفشاه،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شرفشاه بن الحسین بن شرفشاه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شرفشاه بن الحسین بن شرفشاه،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3"/>
        <w:numPr>
          <w:ilvl w:val="2"/>
          <w:numId w:val="1"/>
        </w:numPr>
        <w:rPr/>
      </w:pPr>
      <w:bookmarkStart w:id="270" w:name="__RefHeading___Toc402101_1738255347"/>
      <w:bookmarkStart w:id="271" w:name="_Toc105"/>
      <w:bookmarkEnd w:id="270"/>
      <w:r>
        <w:rPr>
          <w:rtl w:val="true"/>
        </w:rPr>
        <w:t>أعقاب موسی بن الحسین خزفة</w:t>
      </w:r>
      <w:bookmarkEnd w:id="271"/>
    </w:p>
    <w:p>
      <w:pPr>
        <w:pStyle w:val="BookText"/>
        <w:rPr/>
      </w:pPr>
      <w:r>
        <w:rPr>
          <w:rFonts w:ascii="IRNazanin" w:hAnsi="IRNazanin" w:eastAsia="IRNazanin"/>
          <w:color w:val="111111"/>
          <w:sz w:val="28"/>
          <w:sz w:val="28"/>
          <w:szCs w:val="28"/>
          <w:rtl w:val="true"/>
          <w:lang w:bidi="fa-IR"/>
        </w:rPr>
        <w:t>و أمّا موسی بن الحسین خزفة،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أحمد </w:t>
      </w:r>
      <w:r>
        <w:rPr>
          <w:rStyle w:val="FootnoteAnchor"/>
          <w:rtl w:val="true"/>
        </w:rPr>
        <w:footnoteReference w:id="132"/>
      </w:r>
      <w:r>
        <w:rPr>
          <w:rFonts w:ascii="IRNazanin" w:hAnsi="IRNazanin" w:eastAsia="IRNazanin"/>
          <w:color w:val="111111"/>
          <w:sz w:val="28"/>
          <w:sz w:val="28"/>
          <w:szCs w:val="28"/>
          <w:rtl w:val="true"/>
          <w:lang w:bidi="fa-IR"/>
        </w:rPr>
        <w:t>الکیّال بالبصرة له ولد،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أحمد الکیّال بن موسی بن الحسین خزفة،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 و موسی له ولد</w:t>
      </w:r>
      <w:r>
        <w:rPr>
          <w:rFonts w:eastAsia="IRNazanin" w:cs="IRNazanin"/>
          <w:color w:val="111111"/>
          <w:sz w:val="28"/>
          <w:szCs w:val="28"/>
          <w:rtl w:val="true"/>
          <w:lang w:bidi="fa-IR"/>
        </w:rPr>
        <w:t>.</w:t>
      </w:r>
    </w:p>
    <w:p>
      <w:pPr>
        <w:pStyle w:val="Heading3"/>
        <w:numPr>
          <w:ilvl w:val="2"/>
          <w:numId w:val="1"/>
        </w:numPr>
        <w:rPr/>
      </w:pPr>
      <w:bookmarkStart w:id="272" w:name="__RefHeading___Toc402103_1738255347"/>
      <w:bookmarkStart w:id="273" w:name="_Toc106"/>
      <w:bookmarkEnd w:id="272"/>
      <w:r>
        <w:rPr>
          <w:rtl w:val="true"/>
        </w:rPr>
        <w:t>أعقاب علی بن الحسین خزفة</w:t>
      </w:r>
      <w:bookmarkEnd w:id="273"/>
    </w:p>
    <w:p>
      <w:pPr>
        <w:pStyle w:val="BookText"/>
        <w:rPr/>
      </w:pPr>
      <w:r>
        <w:rPr>
          <w:rFonts w:ascii="IRNazanin" w:hAnsi="IRNazanin" w:eastAsia="IRNazanin"/>
          <w:color w:val="111111"/>
          <w:sz w:val="28"/>
          <w:sz w:val="28"/>
          <w:szCs w:val="28"/>
          <w:rtl w:val="true"/>
          <w:lang w:bidi="fa-IR"/>
        </w:rPr>
        <w:t>و أمّا علی بن الحسین خزفة بن إبراهیم العسکری،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أنبة الأمیر،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أنبة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أنبة الأمیر بن علی بن الحسین خزفة،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أنبة الأمیر بن علی بن الحسین خزفة،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أنبة بن علی بن أنبة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أنبة بن علی بن أنبة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علی بن أنبة بن علی بن أنبة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علی بن أنبة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الحسن بن علی بن أنبة،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بن أنبة بن علی بن أنبة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بن الحسین بن علی بن أنبة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أبی طاهر بن الحسین بن علی بن أنبة،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جعفر بن أبی طاهر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أحمد بن جعفر بن أبی طاهر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جعفر بن أبی طاهر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جعفر بن أبی طاهر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الحسن بن جعفر بن أبی طاهر،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نعمة اللّه، و نصر اللّه، و عبد الفتّاح، و ملکشاه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نعمة اللّه بن محمّد بن علی بن الحسن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أنبة بن علی بن أنبة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جعفر بن أنبة بن علی بن أنبة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أحمد بن جعفر بن أنبة بن علی بن أنبة الأمیر،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الحسن، و الحسین، و محمّد، و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جعفر بن أحمد بن جعفر بن أنبة،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جعفر بن أحمد بن جعفر بن أنبة،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جعفر بن أحمد بن جعفر بن أنبة،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الحسن بن جعفر بن أحمد بن جعفر بن أنبة،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یحیی بن الحسن بن جعفر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منصور بن محمود بن یحیی بن الحسن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منصور بن محمود بن یحیی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منصور بن یحیی بن منصور بن محمود بن یحیی، فأعقب من أربعة رجال، و هم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الملک، و یحیی، و خلیل اللّه، و القاسم</w:t>
      </w:r>
      <w:r>
        <w:rPr>
          <w:rFonts w:eastAsia="IRNazanin" w:cs="IRNazanin"/>
          <w:color w:val="111111"/>
          <w:sz w:val="28"/>
          <w:szCs w:val="28"/>
          <w:rtl w:val="true"/>
          <w:lang w:bidi="fa-IR"/>
        </w:rPr>
        <w:t>.</w:t>
      </w:r>
      <w:bookmarkStart w:id="274" w:name="pg14055_155528"/>
    </w:p>
    <w:p>
      <w:pPr>
        <w:pStyle w:val="BookText"/>
        <w:rPr/>
      </w:pPr>
      <w:bookmarkEnd w:id="274"/>
      <w:r>
        <w:rPr>
          <w:rFonts w:ascii="IRNazanin" w:hAnsi="IRNazanin" w:eastAsia="IRNazanin"/>
          <w:color w:val="111111"/>
          <w:sz w:val="28"/>
          <w:sz w:val="28"/>
          <w:szCs w:val="28"/>
          <w:rtl w:val="true"/>
          <w:lang w:bidi="fa-IR"/>
        </w:rPr>
        <w:t>و أمّا الحسین بن جعفر بن أحمد بن جعفر بن أنبة،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الحسین بن جعفر بن أحمد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إسحاق بن الحسن بن الحسین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إسحاق بن الحسن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إسحاق بن الحسن بن الحسین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إسحاق بن الحسن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شاه علی بن الحسن بن علی بن إسحاق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3"/>
        <w:numPr>
          <w:ilvl w:val="2"/>
          <w:numId w:val="1"/>
        </w:numPr>
        <w:rPr/>
      </w:pPr>
      <w:bookmarkStart w:id="275" w:name="__RefHeading___Toc402105_1738255347"/>
      <w:bookmarkStart w:id="276" w:name="_Toc107"/>
      <w:bookmarkEnd w:id="275"/>
      <w:r>
        <w:rPr>
          <w:rtl w:val="true"/>
        </w:rPr>
        <w:t>أعقاب خلیفة بن الحسین خزفة</w:t>
      </w:r>
      <w:bookmarkEnd w:id="276"/>
    </w:p>
    <w:p>
      <w:pPr>
        <w:pStyle w:val="BookText"/>
        <w:rPr/>
      </w:pPr>
      <w:r>
        <w:rPr>
          <w:rFonts w:ascii="IRNazanin" w:hAnsi="IRNazanin" w:eastAsia="IRNazanin"/>
          <w:color w:val="111111"/>
          <w:sz w:val="28"/>
          <w:sz w:val="28"/>
          <w:szCs w:val="28"/>
          <w:rtl w:val="true"/>
          <w:lang w:bidi="fa-IR"/>
        </w:rPr>
        <w:t>و أمّا خلیفة بن الحسین خزفة،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قائد بن عبد اللّه بن خلیفة</w:t>
      </w:r>
      <w:r>
        <w:rPr>
          <w:rFonts w:eastAsia="IRNazanin" w:cs="IRNazanin"/>
          <w:color w:val="111111"/>
          <w:sz w:val="28"/>
          <w:szCs w:val="28"/>
          <w:rtl w:val="true"/>
          <w:lang w:bidi="fa-IR"/>
        </w:rPr>
        <w:t>.</w:t>
      </w:r>
    </w:p>
    <w:p>
      <w:pPr>
        <w:pStyle w:val="Heading3"/>
        <w:numPr>
          <w:ilvl w:val="2"/>
          <w:numId w:val="1"/>
        </w:numPr>
        <w:rPr/>
      </w:pPr>
      <w:bookmarkStart w:id="277" w:name="__RefHeading___Toc402107_1738255347"/>
      <w:bookmarkStart w:id="278" w:name="_Toc108"/>
      <w:bookmarkEnd w:id="277"/>
      <w:r>
        <w:rPr>
          <w:rtl w:val="true"/>
        </w:rPr>
        <w:t>أعقاب المهدی بن الحسین خزفة</w:t>
      </w:r>
      <w:bookmarkEnd w:id="278"/>
    </w:p>
    <w:p>
      <w:pPr>
        <w:pStyle w:val="BookText"/>
        <w:rPr/>
      </w:pPr>
      <w:r>
        <w:rPr>
          <w:rFonts w:ascii="IRNazanin" w:hAnsi="IRNazanin" w:eastAsia="IRNazanin"/>
          <w:color w:val="111111"/>
          <w:sz w:val="28"/>
          <w:sz w:val="28"/>
          <w:szCs w:val="28"/>
          <w:rtl w:val="true"/>
          <w:lang w:bidi="fa-IR"/>
        </w:rPr>
        <w:t>و أمّا المهدی بن الحسین خزفة،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و أمیرکا،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الهادی بن المهدی بن الحسین خزفة،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علی بن الحسین بن أبی المفاخر بن علی بن الحسن بن الهادی</w:t>
      </w:r>
      <w:r>
        <w:rPr>
          <w:rFonts w:eastAsia="IRNazanin" w:cs="IRNazanin"/>
          <w:color w:val="111111"/>
          <w:sz w:val="28"/>
          <w:szCs w:val="28"/>
          <w:rtl w:val="true"/>
          <w:lang w:bidi="fa-IR"/>
        </w:rPr>
        <w:t>.</w:t>
      </w:r>
    </w:p>
    <w:p>
      <w:pPr>
        <w:pStyle w:val="Heading3"/>
        <w:numPr>
          <w:ilvl w:val="2"/>
          <w:numId w:val="1"/>
        </w:numPr>
        <w:rPr/>
      </w:pPr>
      <w:bookmarkStart w:id="279" w:name="__RefHeading___Toc402109_1738255347"/>
      <w:bookmarkStart w:id="280" w:name="_Toc109"/>
      <w:bookmarkEnd w:id="279"/>
      <w:r>
        <w:rPr>
          <w:rtl w:val="true"/>
        </w:rPr>
        <w:t>أعقاب إسحاق بن إبراهیم العسکری</w:t>
      </w:r>
      <w:bookmarkEnd w:id="280"/>
    </w:p>
    <w:p>
      <w:pPr>
        <w:pStyle w:val="BookText"/>
        <w:rPr/>
      </w:pPr>
      <w:r>
        <w:rPr>
          <w:rFonts w:ascii="IRNazanin" w:hAnsi="IRNazanin" w:eastAsia="IRNazanin"/>
          <w:color w:val="111111"/>
          <w:sz w:val="28"/>
          <w:sz w:val="28"/>
          <w:szCs w:val="28"/>
          <w:rtl w:val="true"/>
          <w:lang w:bidi="fa-IR"/>
        </w:rPr>
        <w:t>و أمّا أبو عبد اللّه إسحاق بن إبراهیم العسکری، فأعقب من تسعة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أحمد موسی، له عقب بقم و بخارا و آبة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أحمد صفی الدین، له عقب بآبة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له ولد و عقب ببخارا و قم و سوادها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لهما عقب بکشمیر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p>
    <w:p>
      <w:pPr>
        <w:pStyle w:val="Heading3"/>
        <w:numPr>
          <w:ilvl w:val="2"/>
          <w:numId w:val="1"/>
        </w:numPr>
        <w:rPr/>
      </w:pPr>
      <w:bookmarkStart w:id="281" w:name="__RefHeading___Toc402111_1738255347"/>
      <w:bookmarkStart w:id="282" w:name="_Toc110"/>
      <w:bookmarkEnd w:id="281"/>
      <w:r>
        <w:rPr>
          <w:rtl w:val="true"/>
        </w:rPr>
        <w:t>أعقاب موسی بن إسحاق بن إبراهیم العسکری</w:t>
      </w:r>
      <w:bookmarkEnd w:id="282"/>
    </w:p>
    <w:p>
      <w:pPr>
        <w:pStyle w:val="BookText"/>
        <w:rPr/>
      </w:pPr>
      <w:r>
        <w:rPr>
          <w:rFonts w:ascii="IRNazanin" w:hAnsi="IRNazanin" w:eastAsia="IRNazanin"/>
          <w:color w:val="111111"/>
          <w:sz w:val="28"/>
          <w:sz w:val="28"/>
          <w:szCs w:val="28"/>
          <w:rtl w:val="true"/>
          <w:lang w:bidi="fa-IR"/>
        </w:rPr>
        <w:t>أمّا أبو أحمد موسی بن إسحاق بن إبراهیم العسکری،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أحمد </w:t>
      </w:r>
      <w:r>
        <w:rPr>
          <w:rStyle w:val="FootnoteAnchor"/>
          <w:rtl w:val="true"/>
        </w:rPr>
        <w:footnoteReference w:id="133"/>
      </w:r>
      <w:r>
        <w:rPr>
          <w:rFonts w:ascii="IRNazanin" w:hAnsi="IRNazanin" w:eastAsia="IRNazanin"/>
          <w:color w:val="111111"/>
          <w:sz w:val="28"/>
          <w:sz w:val="28"/>
          <w:szCs w:val="28"/>
          <w:rtl w:val="true"/>
          <w:lang w:bidi="fa-IR"/>
        </w:rPr>
        <w:t>محمّد الفقیه بقم و له عقب بآبة، و أبو عبد اللّه إسحاق انتقل من آبة إلی نیشابور و له أولاد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إسحاق بن موسی بن إسحاق،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الجوهری ببخارا، و أبو عبد اللّه الحسین باستراباد، و أبو الحسین زید، و أبو طالب محمّد،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مهدی الجوهری بن إسحاق بن موسی،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الجوهری ببخارا درج، و إسماعیل و له عقب بأبرقوه جماعة کثیرة هم جلّ ساداتها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المهدی الجوهری بن إسحاق بن موسی،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قطب الدین بن الرضا شمس الدین بن المهدی بن محمّد بن إسماعیل بن المهدی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الهادی قطب الدین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 و المجتبی قوام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الهادی بن الرضا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المهنّا بهاء الدین نقیب أبرقوه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المهنّا بن محمّد بن الهادی بن الرضا بن المهدی،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نور الدین نقیب أبرقوه، و الحسین قطب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المهنّا بن محمّد بن الهادی بن الرضا بن المهدی،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المهنّا بهاء الدین، و المرتضی قوام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المهنّا بن الحسن بن المهنّا بن محمّد بن الهادی بن الرضا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عضد الدین، ذکره ابن الفوطی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الحسن بن الهادی بن الرضا بن المهدی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الحسن بن الهادی بن الرضا بن المهدی بن محمّد،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عربشاه قوام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المجتبی بن الهادی بن الرضا بن المهدی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المرتضی قطب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المرتضی بن المجتبی بن الهادی بن الرضا بن المهدی، فقال ابن الفوطی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النسب أملاه علیّ نقیب أبرقوه بمراغة سنة ثلاث و سبعین و ستمائة بحضور شیخنا فخر الدین أبی علی أحمد بن أبی غسّان الفالی، و کان سیّدا جلیلا، حسن السمت، دمث</w:t>
      </w:r>
      <w:bookmarkStart w:id="283" w:name="pg14055_155530"/>
    </w:p>
    <w:p>
      <w:pPr>
        <w:pStyle w:val="BookText"/>
        <w:rPr/>
      </w:pPr>
      <w:bookmarkEnd w:id="283"/>
      <w:r>
        <w:rPr>
          <w:rFonts w:ascii="IRNazanin" w:hAnsi="IRNazanin" w:eastAsia="IRNazanin"/>
          <w:color w:val="111111"/>
          <w:sz w:val="28"/>
          <w:sz w:val="28"/>
          <w:szCs w:val="28"/>
          <w:rtl w:val="true"/>
          <w:lang w:bidi="fa-IR"/>
        </w:rPr>
        <w:t xml:space="preserve">الأخلاق، طاهر الأعراق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عربشاه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عربشاه بن المرتضی بن المجتبی بن الهادی بن الرضا بن المهدی، فقال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الرضا شمس الدین هو الذی انفذ فی الرسالة من بغداد فاستوطن أبرقوه و أولد بها، و عربشاه هذا رأیته و اجتمعت بخدمته فی حضرة شیخنا فخر الدین أبی علی أحمد بن أبی غسّان الفالی بمراغة و أملی علیّ نسبه، و ذکر أنّهم انتقلوا من أرّان إلی بغداد فی الدولة البویهیة، و انتقلوا إلی فارس فی الدولة السلجوقیة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عبد اللّه الحسین بن إسحاق بن موسی بن إسحاق بن إبراهیم العسکری،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علاء الدین الموسوی الساکن بقم ابن زین العابدین بن محمّد بن الشریف علاء الدین بن صاعد بن الشریف بن علی بن محمّد بن محمّد بن مانکدیم بن محمّد بن الشریف بن الحسن بن الحسین</w:t>
      </w:r>
      <w:r>
        <w:rPr>
          <w:rFonts w:eastAsia="IRNazanin" w:cs="IRNazanin"/>
          <w:color w:val="111111"/>
          <w:sz w:val="28"/>
          <w:szCs w:val="28"/>
          <w:rtl w:val="true"/>
          <w:lang w:bidi="fa-IR"/>
        </w:rPr>
        <w:t>.</w:t>
      </w:r>
    </w:p>
    <w:p>
      <w:pPr>
        <w:pStyle w:val="Heading3"/>
        <w:numPr>
          <w:ilvl w:val="2"/>
          <w:numId w:val="1"/>
        </w:numPr>
        <w:rPr/>
      </w:pPr>
      <w:bookmarkStart w:id="284" w:name="__RefHeading___Toc402113_1738255347"/>
      <w:bookmarkStart w:id="285" w:name="_Toc111"/>
      <w:bookmarkEnd w:id="284"/>
      <w:r>
        <w:rPr>
          <w:rtl w:val="true"/>
        </w:rPr>
        <w:t>أعقاب أحمد بن إسحاق بن إبراهیم العسکری</w:t>
      </w:r>
      <w:bookmarkEnd w:id="285"/>
    </w:p>
    <w:p>
      <w:pPr>
        <w:pStyle w:val="BookText"/>
        <w:rPr/>
      </w:pPr>
      <w:r>
        <w:rPr>
          <w:rFonts w:ascii="IRNazanin" w:hAnsi="IRNazanin" w:eastAsia="IRNazanin"/>
          <w:color w:val="111111"/>
          <w:sz w:val="28"/>
          <w:sz w:val="28"/>
          <w:szCs w:val="28"/>
          <w:rtl w:val="true"/>
          <w:lang w:bidi="fa-IR"/>
        </w:rPr>
        <w:t>و أمّا أبو علی أحمد بن إسحاق بن إبراهیم العسکری،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و إبراهیم، و أبو عبد اللّه الحسین فاطوسة معین الدین بقم، و له عدّة أولاد یبلغ أربعة و عشرون ابنا لهم عقب کثیر بقم و اصفهان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فاطوسة، و علی له عقب بقم و آبة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القاسم </w:t>
      </w:r>
      <w:r>
        <w:rPr>
          <w:rStyle w:val="FootnoteAnchor"/>
          <w:rtl w:val="true"/>
        </w:rPr>
        <w:footnoteReference w:id="137"/>
      </w:r>
      <w:r>
        <w:rPr>
          <w:rFonts w:ascii="IRNazanin" w:hAnsi="IRNazanin" w:eastAsia="IRNazanin"/>
          <w:color w:val="111111"/>
          <w:sz w:val="28"/>
          <w:sz w:val="28"/>
          <w:szCs w:val="28"/>
          <w:rtl w:val="true"/>
          <w:lang w:bidi="fa-IR"/>
        </w:rPr>
        <w:t>بن أحمد بن إسحاق بن إبراهیم العسکری،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عبد اللّه ابن المهدی بن محمّد بن القاسم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إبراهیم بن أحمد بن إسحاق بن إبراهیم العسکری،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بن علی بن أحمد بن إبراهیم</w:t>
      </w:r>
      <w:r>
        <w:rPr>
          <w:rFonts w:eastAsia="IRNazanin" w:cs="IRNazanin"/>
          <w:color w:val="111111"/>
          <w:sz w:val="28"/>
          <w:szCs w:val="28"/>
          <w:rtl w:val="true"/>
          <w:lang w:bidi="fa-IR"/>
        </w:rPr>
        <w:t>.</w:t>
      </w:r>
      <w:bookmarkStart w:id="286" w:name="pg14055_155531"/>
    </w:p>
    <w:p>
      <w:pPr>
        <w:pStyle w:val="Heading3"/>
        <w:numPr>
          <w:ilvl w:val="2"/>
          <w:numId w:val="1"/>
        </w:numPr>
        <w:rPr/>
      </w:pPr>
      <w:bookmarkStart w:id="287" w:name="__RefHeading___Toc402115_1738255347"/>
      <w:bookmarkStart w:id="288" w:name="_Toc112"/>
      <w:bookmarkEnd w:id="286"/>
      <w:bookmarkEnd w:id="287"/>
      <w:r>
        <w:rPr>
          <w:rtl w:val="true"/>
        </w:rPr>
        <w:t>أعقاب الحسین فاطوسة بن أحمد بن إسحاق</w:t>
      </w:r>
      <w:bookmarkEnd w:id="288"/>
    </w:p>
    <w:p>
      <w:pPr>
        <w:pStyle w:val="BookText"/>
        <w:rPr/>
      </w:pPr>
      <w:r>
        <w:rPr>
          <w:rFonts w:ascii="IRNazanin" w:hAnsi="IRNazanin" w:eastAsia="IRNazanin"/>
          <w:color w:val="111111"/>
          <w:sz w:val="28"/>
          <w:sz w:val="28"/>
          <w:szCs w:val="28"/>
          <w:rtl w:val="true"/>
          <w:lang w:bidi="fa-IR"/>
        </w:rPr>
        <w:t>و أمّا أبو عبد اللّه الحسین فاطوسة بن أحمد بن إسحاق بن إبراهیم العسکری، فأعقب من ثلاثة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علی نصیر الدین، و عقیل، و سلیمان، و داود، و المحسن، و جعفر، و الحسن، و حمزة، و العبّاس، و عبد اللّه، و عبید اللّه، و أبو الحسن عزیزی،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علی نصیر الدین بن الحسین بن أحمد بن إسحاق،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 الدین، و داود، و أبو الحسن عبد العزیز الصبیحی، و موسی الأکبر، 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نور الدین بن علی بن الحسین بن أحمد،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علاء الدین، و عبد الغفّار، و عبد الکریم، و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العزیز علاء الدین بن محمّد بن علی بن الحسین، فأعقب من اثنی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نجیب الدین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 و زین العابدین، و الحسین، و الحسن، و المرتضی، و جعفر، و عبد المجید، و عبد العلی لهؤلاء الثمانیة عقب، و یحیی، و عون، و أبو طالب، و علی الزاهد رضی الدین، و هؤلاء الأربعة قد درجوا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المجتبی نجیب الدین بن عبد العزیز بن محمّد بن علی،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جمال الدین، و عبد اللّه الأکبر و لهما عقب، و حبیب اللّه، و حیدر، و عبد اللّه الأصغر، و سلیمان، و سیف الدین، و ذو 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العزیز جمال الدین بن محمّد المجتبی بن عبد العزیز بن محمّد،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علی قطب المعالی، و زید، و مسعود، و جعفر، و فضل اللّه، و شجاع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علی قطب المعالی بن عبد العزیز بن محمّد المجتبی،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الأکبر عماد الدین، و صالح، و محمّد الأصغر، و أحمد، و مسعود، و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الأکبر عماد الدین بن علی بن عبد العزیز،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محمّد الرضا، و محمّد غیاث الدین، و عبد اللّه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محمّد الأکبر بن علی بن عبد العزیز،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عماد الدین النقیب، و أحمد، و جمیل، و الحسن،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عماد الدین النقیب بن علی بن محمّد الأکبر،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ضیاء الدین الزاهد الفاضل، و إسماعیل، و محمّد، و عبد الکریم، و علی تاج الدین، و عبد العزیز، و 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ضیاء الدین بن الحسین النقیب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شمس الدین، و مظفّر نصیر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 شمس الدین بن طاهر بن الحسین النقیب،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و إسحاق، و محمّد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حیدر بن طاهر بن الحسین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إسماعیل بن حیدر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بن حیدر بن طاهر بن الحسین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إسحاق بن حیدر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تاج الدین بن حیدر بن طاهر بن الحسین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جمال الدین السیّد الفاضل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جمال الدین بن محمّد بن حیدر بن طاهر، فأعقب من أربعة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شرف الدین النسّابة، و القاسم، و طاووس، و شرف الدین، و عبد الکریم، و عابد، و أحمد، و محمّد، و ناصر الدین، و سیف الدین، و یوسف، و محمّد حسام الدین، و صادق، و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شرف الدین النسّابة بن الحسین بن محمّد بن حیدر،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عماد الدین، و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مطهّر عماد الدین بن إبراهیم النسّابة بن الحسین،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المصحفی السیّد العادل الفاضل الوفی، و الفضل، و طاهر، و یونس، 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المصحفی بن المطهّر بن إبراهیم النسّابة،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الأمیر، و الحسین تاج الدین، و الکاظم عماد الدین السیّد الفاضل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القاسم الأمیر بن محمّد المصحفی بن المطهّر،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المکارم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أبو المکارم محمّد </w:t>
      </w:r>
      <w:r>
        <w:rPr>
          <w:rStyle w:val="FootnoteAnchor"/>
          <w:rtl w:val="true"/>
        </w:rPr>
        <w:footnoteReference w:id="138"/>
      </w:r>
      <w:r>
        <w:rPr>
          <w:rFonts w:ascii="IRNazanin" w:hAnsi="IRNazanin" w:eastAsia="IRNazanin"/>
          <w:color w:val="111111"/>
          <w:sz w:val="28"/>
          <w:sz w:val="28"/>
          <w:szCs w:val="28"/>
          <w:rtl w:val="true"/>
          <w:lang w:bidi="fa-IR"/>
        </w:rPr>
        <w:t>بن القاسم الأمیر بن محمّد المصحفی،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الفضائل الأمیر لوحی، السیّد الجلیل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الفضائل الأمیر لوحی بن محمّد بن القاسم الأمیر،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الأمیر محمّد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الأمیر محمّد هادی، و الأمیر محمّد نامی السیّد الفاضل الکامل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الأمیر محمّد هادی بن الأمیر لوحی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الأمیر محمّد هادی بن الأمیر لوحی،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باقر بن علی بن الأمیر محمّد 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سیم‌کش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الهادی سیم‌کش بن باقر بن علی بن الأمیر محمّد 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الصحّاف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الأمیر محمّد نامی بن الأمیر لوحی بن محمّد،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محمّد العلاّمة، و الأمیر المرتضی العلاّمة، و الأمیر محمّد حسین دخل بلاد الهند و بها سکن و أعقب و لا علم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محمّد العلاّمة بن محمّد نامی بن الأمیر لوحی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العلاّمة بن محمّد نامی،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الأمیر المرتضی العلاّمة بن محمّد نامی بن الأمیر لوحی،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الأمیر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الأمیر المرتضی بن محمّد نامی،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الحسن، و الأمیر زین العابدین، و الأمیر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الأمیر محمّد حسین بن محمّد نامی بن الأمیر لوحی،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فاضل، سکن ایران عند مغادرة والده إلی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محمّد فاضل بن محمّد حسین بن محمّد نامی،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مهدی، و الأمیر محمّد باقر، و الأمیر محمّد رضا، و الأمیر محمّد تقی، و الأمیر محمّد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محمّد تقی بن محمّد فاضل بن محمّد حسین،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نقی، و الأمیر محمّد حسین، و زین العابدین السیّد العلاّمة توفّی فی عاشر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الأمیر أبو القاسم العلاّمة توفّی فی حادی عشر من شوّال سنة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ینتهی نسب السادة الطاهریة فی اصفهان، و عندهم مشجّرة کتبت باسم هذا السیّد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زین العابدین بن محمّد تقی بن محمّد فاضل، فأعقب من أربعة رجال، و 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و محمّد کاظم، و المرتضی، و عبد الوهّاب</w:t>
      </w:r>
      <w:r>
        <w:rPr>
          <w:rFonts w:eastAsia="IRNazanin" w:cs="IRNazanin"/>
          <w:color w:val="111111"/>
          <w:sz w:val="28"/>
          <w:szCs w:val="28"/>
          <w:rtl w:val="true"/>
          <w:lang w:bidi="fa-IR"/>
        </w:rPr>
        <w:t>.</w:t>
      </w:r>
      <w:bookmarkStart w:id="289" w:name="pg14055_155535"/>
    </w:p>
    <w:p>
      <w:pPr>
        <w:pStyle w:val="BookText"/>
        <w:rPr/>
      </w:pPr>
      <w:bookmarkEnd w:id="289"/>
      <w:r>
        <w:rPr>
          <w:rFonts w:ascii="IRNazanin" w:hAnsi="IRNazanin" w:eastAsia="IRNazanin"/>
          <w:color w:val="111111"/>
          <w:sz w:val="28"/>
          <w:sz w:val="28"/>
          <w:szCs w:val="28"/>
          <w:rtl w:val="true"/>
          <w:lang w:bidi="fa-IR"/>
        </w:rPr>
        <w:t>و أمّا أبو القاسم بن محمّد تقی بن محمّد فاضل،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محمّد جعفر السیّد العلاّمة توفّی فی یوم الأحد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رجب سنة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الجواد، و الرضا، و محمّد، و عبد الکریم، و علی السیّد العلاّمة توفّی فی رابع شهر رمضان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الکریم بن أبی القاسم بن محمّد تقی بن محمّد فاضل،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أبی القاسم بن محمّد تقی بن محمّد فاضل،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الحسین ولد فی المحرّم سنة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رضا السیّد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الحسین بن علی بن أبی القاسم،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الخالق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الأمیر محمّد هاشم بن محمّد فاضل بن محمّد حسین،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محمّد جعفر ولد فی جیلان، و الأمیر محمّد حسین ولد فی جیلان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محمّد حسین بن محمّد هاشم بن محمّد فاضل،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الأمیر محمّد حسین بن محمّد حسین </w:t>
      </w:r>
      <w:r>
        <w:rPr>
          <w:rStyle w:val="FootnoteAnchor"/>
          <w:rtl w:val="true"/>
        </w:rPr>
        <w:footnoteReference w:id="140"/>
      </w:r>
      <w:r>
        <w:rPr>
          <w:rFonts w:ascii="IRNazanin" w:hAnsi="IRNazanin" w:eastAsia="IRNazanin"/>
          <w:color w:val="111111"/>
          <w:sz w:val="28"/>
          <w:sz w:val="28"/>
          <w:szCs w:val="28"/>
          <w:rtl w:val="true"/>
          <w:lang w:bidi="fa-IR"/>
        </w:rPr>
        <w:t>بن محمّد هاشم،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هاشم</w:t>
      </w:r>
      <w:r>
        <w:rPr>
          <w:rFonts w:eastAsia="IRNazanin" w:cs="IRNazanin"/>
          <w:color w:val="111111"/>
          <w:sz w:val="28"/>
          <w:szCs w:val="28"/>
          <w:rtl w:val="true"/>
          <w:lang w:bidi="fa-IR"/>
        </w:rPr>
        <w:t>.</w:t>
      </w:r>
    </w:p>
    <w:p>
      <w:pPr>
        <w:pStyle w:val="Heading3"/>
        <w:numPr>
          <w:ilvl w:val="2"/>
          <w:numId w:val="1"/>
        </w:numPr>
        <w:rPr/>
      </w:pPr>
      <w:bookmarkStart w:id="290" w:name="__RefHeading___Toc402117_1738255347"/>
      <w:bookmarkStart w:id="291" w:name="_Toc113"/>
      <w:bookmarkEnd w:id="290"/>
      <w:r>
        <w:rPr>
          <w:rtl w:val="true"/>
        </w:rPr>
        <w:t>أعقاب عزیزی بن الحسین بن أحمد بن إسحاق بن إبراهیم العسکری</w:t>
      </w:r>
      <w:bookmarkEnd w:id="291"/>
    </w:p>
    <w:p>
      <w:pPr>
        <w:pStyle w:val="BookText"/>
        <w:rPr/>
      </w:pPr>
      <w:r>
        <w:rPr>
          <w:rFonts w:ascii="IRNazanin" w:hAnsi="IRNazanin" w:eastAsia="IRNazanin"/>
          <w:color w:val="111111"/>
          <w:sz w:val="28"/>
          <w:sz w:val="28"/>
          <w:szCs w:val="28"/>
          <w:rtl w:val="true"/>
          <w:lang w:bidi="fa-IR"/>
        </w:rPr>
        <w:t>و أمّا أبو الحسن عزیزی بن الحسین بن أحمد بن إسحاق بن إبراهیم العسکری،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الحسین </w:t>
      </w:r>
      <w:r>
        <w:rPr>
          <w:rStyle w:val="FootnoteAnchor"/>
          <w:rtl w:val="true"/>
        </w:rPr>
        <w:footnoteReference w:id="141"/>
      </w:r>
      <w:r>
        <w:rPr>
          <w:rFonts w:ascii="IRNazanin" w:hAnsi="IRNazanin" w:eastAsia="IRNazanin"/>
          <w:color w:val="111111"/>
          <w:sz w:val="28"/>
          <w:sz w:val="28"/>
          <w:szCs w:val="28"/>
          <w:rtl w:val="true"/>
          <w:lang w:bidi="fa-IR"/>
        </w:rPr>
        <w:t>بن عزیزی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المهدی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الحسین بن عزیزی بن الحسین،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بن علی بن الحسین</w:t>
      </w:r>
      <w:bookmarkStart w:id="292" w:name="pg14055_155536"/>
    </w:p>
    <w:p>
      <w:pPr>
        <w:pStyle w:val="BookText"/>
        <w:rPr/>
      </w:pPr>
      <w:bookmarkEnd w:id="292"/>
      <w:r>
        <w:rPr>
          <w:rFonts w:ascii="IRNazanin" w:hAnsi="IRNazanin" w:eastAsia="IRNazanin"/>
          <w:color w:val="111111"/>
          <w:sz w:val="28"/>
          <w:sz w:val="28"/>
          <w:szCs w:val="28"/>
          <w:rtl w:val="true"/>
          <w:lang w:bidi="fa-IR"/>
        </w:rPr>
        <w:t>بن حمزة بن محمّد بن الحسین، له عقب بالمشهد الغروی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المحسن بن علی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بن المحسن بن علی بن الحسین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أبی القاسم بن المحسن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علی بن أبی القاسم بن المحسن بن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الحسن، و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جعفر بن علی بن أبی القاسم بن المحسن،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المحسن بن علی بن الحسین بن حمزة،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یعلی بن حمزة بن أبی حمزة عزیزی بن المهدی بن حمزة بن أبی القاسم بن المحسن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حمزة بن یعلی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حمزة بن یعلی بن حمزة بن عزیزی،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حمزة بن یعلی،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أبو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حیدر بن حمزة بن یعلی بن حمزة بن عزیزی،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Heading3"/>
        <w:numPr>
          <w:ilvl w:val="2"/>
          <w:numId w:val="1"/>
        </w:numPr>
        <w:rPr/>
      </w:pPr>
      <w:bookmarkStart w:id="293" w:name="__RefHeading___Toc402119_1738255347"/>
      <w:bookmarkStart w:id="294" w:name="_Toc114"/>
      <w:bookmarkEnd w:id="293"/>
      <w:r>
        <w:rPr>
          <w:rtl w:val="true"/>
        </w:rPr>
        <w:t>أعقاب عبد الرحمن بن الحسین بن أحمد بن إسحاق بن إبراهیم العسکری</w:t>
      </w:r>
      <w:bookmarkEnd w:id="294"/>
    </w:p>
    <w:p>
      <w:pPr>
        <w:pStyle w:val="BookText"/>
        <w:rPr/>
      </w:pPr>
      <w:r>
        <w:rPr>
          <w:rFonts w:ascii="IRNazanin" w:hAnsi="IRNazanin" w:eastAsia="IRNazanin"/>
          <w:color w:val="111111"/>
          <w:sz w:val="28"/>
          <w:sz w:val="28"/>
          <w:szCs w:val="28"/>
          <w:rtl w:val="true"/>
          <w:lang w:bidi="fa-IR"/>
        </w:rPr>
        <w:t>و أمّا عبد الرحمن بن الحسین بن أحمد بن إسحاق بن إبراهیم العسکری،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عبد الرحمن بن الحسین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هارون بن جعفر بن عبد الرحمن بن الحسین بن أحمد،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تاج الدین بن جعفر بن الحسین بن علی بن محمّد 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تاج الدین بن جعفر بن الحسین بن علی، فأقب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الیمن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الیمن سلیمان بن أحمد بن جعفر بن الحسین،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الفتوح الأوسط، و السیّد أجمل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بجانغور، و السیّد جعفر و کان بجعفر آباد من أرض الهند، و السیّد تاج، و السیّد کرم اللّه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الفتوح الأوسط بن سلیمان بن أحمد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فضیل محمّد الکاظم النسّابة، صاحب کتاب النفحة العنبریة</w:t>
      </w:r>
      <w:r>
        <w:rPr>
          <w:rFonts w:eastAsia="IRNazanin" w:cs="IRNazanin"/>
          <w:color w:val="111111"/>
          <w:sz w:val="28"/>
          <w:szCs w:val="28"/>
          <w:rtl w:val="true"/>
          <w:lang w:bidi="fa-IR"/>
        </w:rPr>
        <w:t>.</w:t>
      </w:r>
      <w:bookmarkStart w:id="295" w:name="pg14055_155537"/>
    </w:p>
    <w:p>
      <w:pPr>
        <w:pStyle w:val="Heading3"/>
        <w:numPr>
          <w:ilvl w:val="2"/>
          <w:numId w:val="1"/>
        </w:numPr>
        <w:rPr/>
      </w:pPr>
      <w:bookmarkStart w:id="296" w:name="__RefHeading___Toc402121_1738255347"/>
      <w:bookmarkStart w:id="297" w:name="_Toc115"/>
      <w:bookmarkEnd w:id="295"/>
      <w:bookmarkEnd w:id="296"/>
      <w:r>
        <w:rPr>
          <w:rtl w:val="true"/>
        </w:rPr>
        <w:t>أعقاب سلیمان بن جعفر بن عبد الرحمن بن الحسین</w:t>
      </w:r>
      <w:bookmarkEnd w:id="297"/>
    </w:p>
    <w:p>
      <w:pPr>
        <w:pStyle w:val="BookText"/>
        <w:rPr/>
      </w:pPr>
      <w:r>
        <w:rPr>
          <w:rFonts w:ascii="IRNazanin" w:hAnsi="IRNazanin" w:eastAsia="IRNazanin"/>
          <w:color w:val="111111"/>
          <w:sz w:val="28"/>
          <w:sz w:val="28"/>
          <w:szCs w:val="28"/>
          <w:rtl w:val="true"/>
          <w:lang w:bidi="fa-IR"/>
        </w:rPr>
        <w:t>و أمّا سلیمان بن جعفر بن عبد الرحمن بن الحسین بن أحمد بن إسحاق بن إبراهیم العسکری،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مسعود و محمود ابنا عبد الرحمن بن عبد اللّه بن جعفر بن هارون بن حمزة بن موسی بن علی بن حمزة بن سلیمان، و کانا برباط جانبک</w:t>
      </w:r>
      <w:r>
        <w:rPr>
          <w:rFonts w:eastAsia="IRNazanin" w:cs="IRNazanin"/>
          <w:color w:val="111111"/>
          <w:sz w:val="28"/>
          <w:szCs w:val="28"/>
          <w:rtl w:val="true"/>
          <w:lang w:bidi="fa-IR"/>
        </w:rPr>
        <w:t>.</w:t>
      </w:r>
    </w:p>
    <w:p>
      <w:pPr>
        <w:pStyle w:val="Heading3"/>
        <w:numPr>
          <w:ilvl w:val="2"/>
          <w:numId w:val="1"/>
        </w:numPr>
        <w:rPr/>
      </w:pPr>
      <w:bookmarkStart w:id="298" w:name="__RefHeading___Toc402123_1738255347"/>
      <w:bookmarkStart w:id="299" w:name="_Toc116"/>
      <w:bookmarkEnd w:id="298"/>
      <w:r>
        <w:rPr>
          <w:rtl w:val="true"/>
        </w:rPr>
        <w:t>أعقاب إبراهیم بن إسحاق بن إبراهیم العسکری</w:t>
      </w:r>
      <w:bookmarkEnd w:id="299"/>
    </w:p>
    <w:p>
      <w:pPr>
        <w:pStyle w:val="BookText"/>
        <w:rPr/>
      </w:pPr>
      <w:r>
        <w:rPr>
          <w:rFonts w:ascii="IRNazanin" w:hAnsi="IRNazanin" w:eastAsia="IRNazanin"/>
          <w:color w:val="111111"/>
          <w:sz w:val="28"/>
          <w:sz w:val="28"/>
          <w:szCs w:val="28"/>
          <w:rtl w:val="true"/>
          <w:lang w:bidi="fa-IR"/>
        </w:rPr>
        <w:t>و أمّا إبراهیم بن إسحاق بن إبراهیم العسکری، فقال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مبارک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 و نون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نائب تمرلنک و خلیفته علی دلّی </w:t>
      </w:r>
      <w:r>
        <w:rPr>
          <w:rStyle w:val="FootnoteAnchor"/>
          <w:rtl w:val="true"/>
        </w:rPr>
        <w:footnoteReference w:id="142"/>
      </w:r>
      <w:r>
        <w:rPr>
          <w:rFonts w:ascii="IRNazanin" w:hAnsi="IRNazanin" w:eastAsia="IRNazanin"/>
          <w:color w:val="111111"/>
          <w:sz w:val="28"/>
          <w:sz w:val="28"/>
          <w:szCs w:val="28"/>
          <w:rtl w:val="true"/>
          <w:lang w:bidi="fa-IR"/>
        </w:rPr>
        <w:t>بکسر الدال و اللام و تشدیدها و یاء مثنّاة بعد اللام، مدینة بأقصی تخوم السند و مبدأ أرض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وضعت علی ثلاثة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ثلثها من التخوم السندیة، و ثلثها من ملطان </w:t>
      </w:r>
      <w:r>
        <w:rPr>
          <w:rStyle w:val="FootnoteAnchor"/>
          <w:rtl w:val="true"/>
        </w:rPr>
        <w:footnoteReference w:id="143"/>
      </w:r>
      <w:r>
        <w:rPr>
          <w:rFonts w:ascii="IRNazanin" w:hAnsi="IRNazanin" w:eastAsia="IRNazanin"/>
          <w:color w:val="111111"/>
          <w:sz w:val="28"/>
          <w:sz w:val="28"/>
          <w:szCs w:val="28"/>
          <w:rtl w:val="true"/>
          <w:lang w:bidi="fa-IR"/>
        </w:rPr>
        <w:t>بضمّ المیم و سکون اللام و فتح الطاء المهملة و نون بعد الألف، و الثالث منها بأرض الهند، فمن ملکها حکم علی الجهات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إبراهیم خان بن توغان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التاء المثنّاة من فوق و سکون الواو و فتح الغین المعجمة و نون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هارون بن توغان بن سلیمان بن أحمد بن داود بن حمزة ابن سلیمان بن حمزة بن علی بن إبراهیم ابن المؤیّد بالبراهین إسحاق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العسکری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 إبراهیم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عالم شاه بفتح الشین المعجمة و هاء بعد الألف، بغی علیه طائفة من الأوغان </w:t>
      </w:r>
      <w:r>
        <w:rPr>
          <w:rStyle w:val="FootnoteAnchor"/>
          <w:rtl w:val="true"/>
        </w:rPr>
        <w:footnoteReference w:id="144"/>
      </w:r>
      <w:r>
        <w:rPr>
          <w:rFonts w:ascii="IRNazanin" w:hAnsi="IRNazanin" w:eastAsia="IRNazanin"/>
          <w:color w:val="111111"/>
          <w:sz w:val="28"/>
          <w:sz w:val="28"/>
          <w:szCs w:val="28"/>
          <w:rtl w:val="true"/>
          <w:lang w:bidi="fa-IR"/>
        </w:rPr>
        <w:t>بفتح الهمزة و سکون الواو و فتح الغین المعجمة، و هم طائفة من الططر، بفتح الطائین المهملتین، من الترک من ولد یافث، فملکوا علیه دلی، و هم مالکوها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السلطان عالم شاه إلی مدینة من مدائن الهند تسمّی بدرون بضمّ الباء الموحّدة و فتح الدال المهملة و نون بعد الواوین، و توفّی بها سنة احدی و ثمانین و ثمانمائة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خلّفه فیها أبوه السیّد أبو الفتوح فتح خان، یرکب فی أربعین ألف فارس، و هو مع هذا</w:t>
      </w:r>
      <w:bookmarkStart w:id="300" w:name="pg14055_155538"/>
    </w:p>
    <w:p>
      <w:pPr>
        <w:pStyle w:val="BookText"/>
        <w:rPr/>
      </w:pPr>
      <w:bookmarkEnd w:id="300"/>
      <w:r>
        <w:rPr>
          <w:rFonts w:ascii="IRNazanin" w:hAnsi="IRNazanin" w:eastAsia="IRNazanin"/>
          <w:color w:val="111111"/>
          <w:sz w:val="28"/>
          <w:sz w:val="28"/>
          <w:szCs w:val="28"/>
          <w:rtl w:val="true"/>
          <w:lang w:bidi="fa-IR"/>
        </w:rPr>
        <w:t>لیس کفوا بملوک الهند، و هو مستغفر بصاحب جونافور بفتح الجیم و سکون الواو و فتح النون و ضمّ الفاء وراء بعد الواو، و ملکها أکبر ملوک الهند،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یرکب فی ثلاثمائة ألف فارس، و هو صهر للسیّد المذکور، ولد السیّد المذکور ختن له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402125_1738255347"/>
      <w:bookmarkStart w:id="302" w:name="_Toc117"/>
      <w:bookmarkEnd w:id="301"/>
      <w:r>
        <w:rPr>
          <w:rtl w:val="true"/>
        </w:rPr>
        <w:t>أعقاب محمّد البرقعی بن إبراهیم العسکری</w:t>
      </w:r>
      <w:bookmarkEnd w:id="302"/>
    </w:p>
    <w:p>
      <w:pPr>
        <w:pStyle w:val="BookText"/>
        <w:rPr/>
      </w:pPr>
      <w:r>
        <w:rPr>
          <w:rFonts w:ascii="IRNazanin" w:hAnsi="IRNazanin" w:eastAsia="IRNazanin"/>
          <w:color w:val="111111"/>
          <w:sz w:val="28"/>
          <w:sz w:val="28"/>
          <w:szCs w:val="28"/>
          <w:rtl w:val="true"/>
          <w:lang w:bidi="fa-IR"/>
        </w:rPr>
        <w:t>و أمّا أبو جعفر محمّد البرقعی بن إبراهیم العسکری،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البرقعی بن إبراهیم العسکری،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الزاهد بن أحمد بن محمّد البرقعی بن إبراهیم العسکری،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سراهنک، له عقب و عمومة بزنجان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سراهنک بن الحسین الزاهد بن أحمد بن محمّد البرقی،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سراهنک بزنجان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محمّد البرقعی بن إبراهیم العسکری،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میر إسماعیل الاسکندری التبریزی بن علی نقی بن عبد الرحمن بن جعفر بن یحیی بن نصر اللّه بن نور اللّه بن ید اللّه بن الحسین بن الحسن بن ذبیح اللّه بن المهدی بن الهادی بن شفیع بن رفیع بن أحمد بن صالح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إسماعیل الاسکندری هذا کان سیّدا جلیلا دیّنا، و 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و عبد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الرسول بن إسماعیل الاسکندری،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کان فی کاشان</w:t>
      </w:r>
      <w:r>
        <w:rPr>
          <w:rFonts w:eastAsia="IRNazanin" w:cs="IRNazanin"/>
          <w:color w:val="111111"/>
          <w:sz w:val="28"/>
          <w:szCs w:val="28"/>
          <w:rtl w:val="true"/>
          <w:lang w:bidi="fa-IR"/>
        </w:rPr>
        <w:t>.</w:t>
      </w:r>
    </w:p>
    <w:p>
      <w:pPr>
        <w:pStyle w:val="Heading3"/>
        <w:numPr>
          <w:ilvl w:val="2"/>
          <w:numId w:val="1"/>
        </w:numPr>
        <w:rPr/>
      </w:pPr>
      <w:bookmarkStart w:id="303" w:name="__RefHeading___Toc402127_1738255347"/>
      <w:bookmarkStart w:id="304" w:name="_Toc118"/>
      <w:bookmarkEnd w:id="303"/>
      <w:r>
        <w:rPr>
          <w:rtl w:val="true"/>
        </w:rPr>
        <w:t>أعقاب القاسم بن إبراهیم العسکری</w:t>
      </w:r>
      <w:bookmarkEnd w:id="304"/>
    </w:p>
    <w:p>
      <w:pPr>
        <w:pStyle w:val="BookText"/>
        <w:rPr/>
      </w:pPr>
      <w:r>
        <w:rPr>
          <w:rFonts w:ascii="IRNazanin" w:hAnsi="IRNazanin" w:eastAsia="IRNazanin"/>
          <w:color w:val="111111"/>
          <w:sz w:val="28"/>
          <w:sz w:val="28"/>
          <w:szCs w:val="28"/>
          <w:rtl w:val="true"/>
          <w:lang w:bidi="fa-IR"/>
        </w:rPr>
        <w:t>و أمّا القاسم الأشجّ بن إبراهیم العسکری،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القاسم الأشجّ،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القاسم قسیم الدین، و محمّد، و هارون</w:t>
      </w:r>
      <w:r>
        <w:rPr>
          <w:rFonts w:eastAsia="IRNazanin" w:cs="IRNazanin"/>
          <w:color w:val="111111"/>
          <w:sz w:val="28"/>
          <w:szCs w:val="28"/>
          <w:rtl w:val="true"/>
          <w:lang w:bidi="fa-IR"/>
        </w:rPr>
        <w:t>.</w:t>
      </w:r>
    </w:p>
    <w:p>
      <w:pPr>
        <w:pStyle w:val="Heading3"/>
        <w:numPr>
          <w:ilvl w:val="2"/>
          <w:numId w:val="1"/>
        </w:numPr>
        <w:rPr/>
      </w:pPr>
      <w:bookmarkStart w:id="305" w:name="__RefHeading___Toc402129_1738255347"/>
      <w:bookmarkStart w:id="306" w:name="_Toc119"/>
      <w:bookmarkEnd w:id="305"/>
      <w:r>
        <w:rPr>
          <w:rtl w:val="true"/>
        </w:rPr>
        <w:t>أعقاب القاسم بن محمّد بن القاسم الأشجّ</w:t>
      </w:r>
      <w:bookmarkEnd w:id="306"/>
    </w:p>
    <w:p>
      <w:pPr>
        <w:pStyle w:val="Heading4"/>
        <w:numPr>
          <w:ilvl w:val="3"/>
          <w:numId w:val="1"/>
        </w:numPr>
        <w:rPr/>
      </w:pPr>
      <w:bookmarkStart w:id="307" w:name="__RefHeading___Toc402131_1738255347"/>
      <w:bookmarkStart w:id="308" w:name="_Toc120"/>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أمّا أبو علی القاسم بن محمّد بن القاسم الأشجّ،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وجیه الدین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القاسم بن محمّد بن القاسم الأشجّ،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bookmarkStart w:id="309" w:name="pg14055_155539"/>
    </w:p>
    <w:p>
      <w:pPr>
        <w:pStyle w:val="BookText"/>
        <w:rPr/>
      </w:pPr>
      <w:bookmarkEnd w:id="309"/>
      <w:r>
        <w:rPr>
          <w:rFonts w:ascii="IRNazanin" w:hAnsi="IRNazanin" w:eastAsia="IRNazanin"/>
          <w:color w:val="111111"/>
          <w:sz w:val="28"/>
          <w:sz w:val="28"/>
          <w:szCs w:val="28"/>
          <w:rtl w:val="true"/>
          <w:lang w:bidi="fa-IR"/>
        </w:rPr>
        <w:t>کمال الدین، و محمّد، و الرضا، و کیاکی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القاسم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شمس الدین بن الحسین برهان الدین بن محمّد أمین الدین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محمّد الحسن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کریم الدین، و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نزار بن الحسن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حسام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نزار بن الحسن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نزار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نزار،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عزّ الدین، السیّد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حمّود بن الحسن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عماد بن حمّود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أبی عبد اللّه الحسین</w:t>
      </w:r>
      <w:r>
        <w:rPr>
          <w:rFonts w:eastAsia="IRNazanin" w:cs="IRNazanin"/>
          <w:color w:val="111111"/>
          <w:sz w:val="28"/>
          <w:szCs w:val="28"/>
          <w:rtl w:val="true"/>
          <w:lang w:bidi="fa-IR"/>
        </w:rPr>
        <w:t>.</w:t>
      </w:r>
    </w:p>
    <w:p>
      <w:pPr>
        <w:pStyle w:val="Heading4"/>
        <w:numPr>
          <w:ilvl w:val="3"/>
          <w:numId w:val="1"/>
        </w:numPr>
        <w:rPr/>
      </w:pPr>
      <w:bookmarkStart w:id="310" w:name="__RefHeading___Toc402133_1738255347"/>
      <w:bookmarkStart w:id="311" w:name="_Toc121"/>
      <w:bookmarkEnd w:id="310"/>
      <w:r>
        <w:rPr>
          <w:rtl w:val="true"/>
        </w:rPr>
        <w:t>آل الرفیعی الموسوی</w:t>
      </w:r>
      <w:bookmarkEnd w:id="311"/>
    </w:p>
    <w:p>
      <w:pPr>
        <w:pStyle w:val="BookText"/>
        <w:rPr/>
      </w:pPr>
      <w:r>
        <w:rPr>
          <w:rFonts w:ascii="IRNazanin" w:hAnsi="IRNazanin" w:eastAsia="IRNazanin"/>
          <w:color w:val="111111"/>
          <w:sz w:val="28"/>
          <w:sz w:val="28"/>
          <w:szCs w:val="28"/>
          <w:rtl w:val="true"/>
          <w:lang w:bidi="fa-IR"/>
        </w:rPr>
        <w:t>أمّا أبو عبد اللّه الحسین بن عماد بن حمّود بن الحسن، فقال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أیّامه کثرت الفتن بین بنی المشعشع، و فشت الحروب و الغارات، أدّت إلی تخریب القری، و هدم الأبنیة، و سفک الدماء، و نهب الأموال، فمن ذلک أنّهم أغاروا علی قلعة السیّد السری، فهدموها و نهبوا ما فیها، و قتلوا السیّد سری و ولده، و کان من سرات بنی المشعشع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فتوحّش الحسین بن عماد من ذلک، فرحل بأهله و حاشیته إلی النجف، و تفرّق أهل الرفیعة فی الجبال، و بقیت خالیة إلی أن خربت، و هی الآن 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اتّصل السیّد حسین المذکور ببنی کمّونة العبیدلیین نقباء المشهد الشریف، فأدخلوه فی خدّام المشهد الشریف، و کتبوا اسمه فی دیوان الخدمة، و عرض جاهه و تقدّم، و أعقب و أنجد، و عرف بنوه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الرفیعة المذکورة، و الرفیعیون هؤلاء غیر الرفیعیین المذکورین فی بنی الحسن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الحسین بن عماد من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الرفیعی وحده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الرفیعی بن الحسین بن عماد بن حمّود،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مات</w:t>
      </w:r>
    </w:p>
    <w:p>
      <w:pPr>
        <w:pStyle w:val="BookText"/>
        <w:rPr/>
      </w:pPr>
      <w:r>
        <w:rPr>
          <w:rFonts w:ascii="IRNazanin" w:hAnsi="IRNazanin" w:eastAsia="IRNazanin"/>
          <w:color w:val="111111"/>
          <w:sz w:val="28"/>
          <w:sz w:val="28"/>
          <w:szCs w:val="28"/>
          <w:rtl w:val="true"/>
          <w:lang w:bidi="fa-IR"/>
        </w:rPr>
        <w:t>دارجا، و درویش،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درویش بن محمّد الرفیعی،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درویش بن محمّد الرفیعی،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مات دارجا، و علی، و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موسی بن درویش بن محمّد الرفیعی،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المحسن بن موسی بن درویش بن محمّد الرفیعی،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الجواد، و جعفر،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الجواد بن المحسن بن موسی بن درویش،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المحسن بن موسی بن درویش،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و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المحسن بن موسی بن درویش،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الرفیعی،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الحسین بن محمّد الرفیعی،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و کان یدعی بحسّون، و الکاظم، و موسی، و عطیّة،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حسّون بن محمّد بن الحسین بن محمّد الرفیعی،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و محمّد، و وهّاب، و علی، و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کاظم بن محمّد بن الحسین بن محمّد الرفیعی،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و ماجد، و مجید، و الحسن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محمّد بن الحسین بن محمّد الرفیعی،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مات دارجا، و الحسن، و علی، و 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موسی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حبیب بن الحسن بن موسی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موسی بن محمّد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 و موسی،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عبّود بن موسی بن محمّد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جاسم، و أسد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عطیّة بن محمّد بن الحسین بن محمّد الرفیعی،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bookmarkStart w:id="312" w:name="pg14055_155541"/>
    </w:p>
    <w:p>
      <w:pPr>
        <w:pStyle w:val="BookText"/>
        <w:rPr/>
      </w:pPr>
      <w:bookmarkEnd w:id="312"/>
      <w:r>
        <w:rPr>
          <w:rFonts w:ascii="Amiri" w:hAnsi="Amiri" w:eastAsia="Amiri" w:cs="Amiri"/>
          <w:color w:val="111111"/>
          <w:sz w:val="28"/>
          <w:sz w:val="28"/>
          <w:szCs w:val="28"/>
          <w:rtl w:val="true"/>
          <w:lang w:bidi="ar-SA"/>
        </w:rPr>
        <w:t>و محمّد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صالح بن عطیّة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علی بن عطیّة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رضا بن محمّد بن الحسین بن محمّد الرفیعی، فقال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سیّدا جلیلا دیّنا کریما باذلا، مواسیا لأهله بماله، ولی نقابة مشهد أمیر المؤمنین علی بن أبی طالب علیه السّلام، و مضی شهیدا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الساعی بقتله هو الملاّ محمود بن الملاّ یوسف بن الملاّ محمود، و کان نقیب المشهد الشریف، و لمّا اخرج الشمرت من النجف الشریف کان الملاّ محمود هذا من جملة المخرجین، و ولی السیّد رضا النقابة بعد إخراجه، و بقی الملاّ محمود یتردّد بین کربلا و بغداد و الحلّة و سائر مدن العراق یعالج الرجوع إلی النجف، و العود إلی النقابة، و لمّا قتل السیّد رضا المذکور، و لم یکن له ضدّ غیر الملاّ محمود، زعم الناس أنّه المسبّب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السیّد رضا فوّضت النقابة إلی ابنه السیّد الجلیل الدیّن السخی الباذل الجواد بن السیّد رضا، و هو الآن نقیب المشهد الشریف الغروی، حفظه اللّه و أمدّه بالتوفیق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بنو الرفیعی الیوم وجوه قوام المشهد الشریف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السیّد رضا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جواد بن الرضا بن محمّد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حسن، و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الجواد بن الرضا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حسن بن الجواد بن الرضا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الهادی بن الجواد بن الرضا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الحسین، و المحسن</w:t>
      </w:r>
      <w:r>
        <w:rPr>
          <w:rFonts w:eastAsia="IRNazanin" w:cs="IRNazanin"/>
          <w:color w:val="111111"/>
          <w:sz w:val="28"/>
          <w:szCs w:val="28"/>
          <w:rtl w:val="true"/>
          <w:lang w:bidi="fa-IR"/>
        </w:rPr>
        <w:t>.</w:t>
      </w:r>
    </w:p>
    <w:p>
      <w:pPr>
        <w:pStyle w:val="Heading3"/>
        <w:numPr>
          <w:ilvl w:val="2"/>
          <w:numId w:val="1"/>
        </w:numPr>
        <w:rPr/>
      </w:pPr>
      <w:bookmarkStart w:id="313" w:name="__RefHeading___Toc402135_1738255347"/>
      <w:bookmarkStart w:id="314" w:name="_Toc122"/>
      <w:bookmarkEnd w:id="313"/>
      <w:r>
        <w:rPr>
          <w:rtl w:val="true"/>
        </w:rPr>
        <w:t>أعقاب ضیاء الدین بن الحسن بن الحسین بن محمّد</w:t>
      </w:r>
      <w:bookmarkEnd w:id="31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ضیاء الدین بن الحسن بن الحسین بن محمّد بن الحسن بن علی بن القاسم بن محمّد بن القاسم الأشجّ،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جبریل نظام الدین بن عماد الدین الملک</w:t>
      </w:r>
      <w:bookmarkStart w:id="315" w:name="pg14055_155542"/>
    </w:p>
    <w:p>
      <w:pPr>
        <w:pStyle w:val="BookText"/>
        <w:rPr/>
      </w:pPr>
      <w:bookmarkEnd w:id="315"/>
      <w:r>
        <w:rPr>
          <w:rFonts w:ascii="IRNazanin" w:hAnsi="IRNazanin" w:eastAsia="IRNazanin"/>
          <w:color w:val="111111"/>
          <w:sz w:val="28"/>
          <w:sz w:val="28"/>
          <w:szCs w:val="28"/>
          <w:rtl w:val="true"/>
          <w:lang w:bidi="fa-IR"/>
        </w:rPr>
        <w:t>بهزار، له عقب بنیشابور و سبزوار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جبریلی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رضی الدین السیّد الأمیر بهزار جریب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جبریل بن عماد الدین بن عزّ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معزّ الدین السیّد الزاهد، و علی 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جبریل بن عماد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العلی بن الحسن بن علی بن جبریل،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السیّد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نظام الدین بن عبد العلی بن الحسن بن علی بن جبریل،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معزّ الدین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الحسیب النسیب، و کان یسکن بنیشابور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علی بن جبریل بن عماد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نظام الدین، السیّد الزاهد، و کان یسکن بسبزوار</w:t>
      </w:r>
      <w:r>
        <w:rPr>
          <w:rFonts w:eastAsia="IRNazanin" w:cs="IRNazanin"/>
          <w:color w:val="111111"/>
          <w:sz w:val="28"/>
          <w:szCs w:val="28"/>
          <w:rtl w:val="true"/>
          <w:lang w:bidi="fa-IR"/>
        </w:rPr>
        <w:t>.</w:t>
      </w:r>
    </w:p>
    <w:p>
      <w:pPr>
        <w:pStyle w:val="Heading3"/>
        <w:numPr>
          <w:ilvl w:val="2"/>
          <w:numId w:val="1"/>
        </w:numPr>
        <w:rPr/>
      </w:pPr>
      <w:bookmarkStart w:id="316" w:name="__RefHeading___Toc402137_1738255347"/>
      <w:bookmarkStart w:id="317" w:name="_Toc123"/>
      <w:bookmarkEnd w:id="316"/>
      <w:r>
        <w:rPr>
          <w:rtl w:val="true"/>
        </w:rPr>
        <w:t>أعقاب محمّد بن علی بن القاسم بن محمّد بن القاسم الأشجّ</w:t>
      </w:r>
      <w:bookmarkEnd w:id="317"/>
    </w:p>
    <w:p>
      <w:pPr>
        <w:pStyle w:val="BookText"/>
        <w:rPr/>
      </w:pPr>
      <w:r>
        <w:rPr>
          <w:rFonts w:ascii="IRNazanin" w:hAnsi="IRNazanin" w:eastAsia="IRNazanin"/>
          <w:color w:val="111111"/>
          <w:sz w:val="28"/>
          <w:sz w:val="28"/>
          <w:szCs w:val="28"/>
          <w:rtl w:val="true"/>
          <w:lang w:bidi="fa-IR"/>
        </w:rPr>
        <w:t>و أمّا محمّد بن علی بن القاسم بن محمّد بن القاسم الأشجّ،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صفی الملّة والدین السیّد الفاضل ابن محمّد الصدر جمال الدین النقیب، السیّد العالم الفاضل ابن عبد اللّه شهاب الدین بن محمّد شمس الدین بن الحسین بن محمّد بن الحسین بن محمّد ابن عبد اللّه بن زید بن محمّد، له إخوة و بنی أعمام کانوا کلّهم ببلدة استراباد</w:t>
      </w:r>
      <w:r>
        <w:rPr>
          <w:rFonts w:eastAsia="IRNazanin" w:cs="IRNazanin"/>
          <w:color w:val="111111"/>
          <w:sz w:val="28"/>
          <w:szCs w:val="28"/>
          <w:rtl w:val="true"/>
          <w:lang w:bidi="fa-IR"/>
        </w:rPr>
        <w:t>.</w:t>
      </w:r>
    </w:p>
    <w:p>
      <w:pPr>
        <w:pStyle w:val="Heading3"/>
        <w:numPr>
          <w:ilvl w:val="2"/>
          <w:numId w:val="1"/>
        </w:numPr>
        <w:rPr/>
      </w:pPr>
      <w:bookmarkStart w:id="318" w:name="__RefHeading___Toc402139_1738255347"/>
      <w:bookmarkStart w:id="319" w:name="_Toc124"/>
      <w:bookmarkEnd w:id="318"/>
      <w:r>
        <w:rPr>
          <w:rtl w:val="true"/>
        </w:rPr>
        <w:t>أعقاب أحمد الزنبور بن موسی الثانی</w:t>
      </w:r>
      <w:bookmarkEnd w:id="319"/>
    </w:p>
    <w:p>
      <w:pPr>
        <w:pStyle w:val="BookText"/>
        <w:rPr/>
      </w:pPr>
      <w:r>
        <w:rPr>
          <w:rFonts w:ascii="IRNazanin" w:hAnsi="IRNazanin" w:eastAsia="IRNazanin"/>
          <w:color w:val="111111"/>
          <w:sz w:val="28"/>
          <w:sz w:val="28"/>
          <w:szCs w:val="28"/>
          <w:rtl w:val="true"/>
          <w:lang w:bidi="fa-IR"/>
        </w:rPr>
        <w:t>و أمّا أبو عبد اللّه أحمد الزنبور بن موسی الثانی بن إبراهیم الأصغر بن موسی الکاظم علیه السّلام،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 إبراهیم الأزرق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ببغداد، و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w:t>
      </w:r>
      <w:r>
        <w:rPr>
          <w:rStyle w:val="FootnoteAnchor"/>
          <w:rtl w:val="true"/>
        </w:rPr>
        <w:footnoteReference w:id="148"/>
      </w:r>
      <w:r>
        <w:rPr>
          <w:rFonts w:ascii="IRNazanin" w:hAnsi="IRNazanin" w:eastAsia="IRNazanin"/>
          <w:color w:val="111111"/>
          <w:sz w:val="28"/>
          <w:sz w:val="28"/>
          <w:szCs w:val="28"/>
          <w:rtl w:val="true"/>
          <w:lang w:bidi="fa-IR"/>
        </w:rPr>
        <w:t>علی الأحول، له 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محمّد بالری عقبه قلیل</w:t>
      </w:r>
      <w:r>
        <w:rPr>
          <w:rFonts w:eastAsia="IRNazanin" w:cs="IRNazanin"/>
          <w:color w:val="111111"/>
          <w:sz w:val="28"/>
          <w:szCs w:val="28"/>
          <w:rtl w:val="true"/>
          <w:lang w:bidi="fa-IR"/>
        </w:rPr>
        <w:t>.</w:t>
      </w:r>
    </w:p>
    <w:p>
      <w:pPr>
        <w:pStyle w:val="Heading3"/>
        <w:numPr>
          <w:ilvl w:val="2"/>
          <w:numId w:val="1"/>
        </w:numPr>
        <w:rPr/>
      </w:pPr>
      <w:bookmarkStart w:id="320" w:name="__RefHeading___Toc402141_1738255347"/>
      <w:bookmarkStart w:id="321" w:name="_Toc125"/>
      <w:bookmarkEnd w:id="320"/>
      <w:r>
        <w:rPr>
          <w:rtl w:val="true"/>
        </w:rPr>
        <w:t>أعقاب إبراهیم بن أحمد الزنبور</w:t>
      </w:r>
      <w:bookmarkEnd w:id="32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إسحاق إبراهیم بن أحمد الزنبور،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أحمد محمّد الأزرق، و کان شیخا رئیسا متقدّما ببغداد أزرق العین،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الأزرق</w:t>
      </w:r>
      <w:r>
        <w:rPr>
          <w:rFonts w:eastAsia="IRNazanin" w:cs="IRNazanin"/>
          <w:color w:val="111111"/>
          <w:sz w:val="28"/>
          <w:szCs w:val="28"/>
          <w:rtl w:val="true"/>
          <w:lang w:bidi="fa-IR"/>
        </w:rPr>
        <w:t>.</w:t>
      </w:r>
      <w:bookmarkStart w:id="322" w:name="pg14055_155543"/>
    </w:p>
    <w:p>
      <w:pPr>
        <w:pStyle w:val="BookText"/>
        <w:rPr/>
      </w:pPr>
      <w:bookmarkEnd w:id="322"/>
      <w:r>
        <w:rPr>
          <w:rFonts w:ascii="IRNazanin" w:hAnsi="IRNazanin" w:eastAsia="IRNazanin"/>
          <w:color w:val="111111"/>
          <w:sz w:val="28"/>
          <w:sz w:val="28"/>
          <w:szCs w:val="28"/>
          <w:rtl w:val="true"/>
          <w:lang w:bidi="fa-IR"/>
        </w:rPr>
        <w:t>أمّا أبو أحمد محمّد الأزرق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الأزرق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Heading3"/>
        <w:numPr>
          <w:ilvl w:val="2"/>
          <w:numId w:val="1"/>
        </w:numPr>
        <w:rPr/>
      </w:pPr>
      <w:bookmarkStart w:id="323" w:name="__RefHeading___Toc402143_1738255347"/>
      <w:bookmarkStart w:id="324" w:name="_Toc126"/>
      <w:bookmarkEnd w:id="323"/>
      <w:r>
        <w:rPr>
          <w:rtl w:val="true"/>
        </w:rPr>
        <w:t>أعقاب الحسین بن أحمد الزنبور</w:t>
      </w:r>
      <w:bookmarkEnd w:id="324"/>
    </w:p>
    <w:p>
      <w:pPr>
        <w:pStyle w:val="BookText"/>
        <w:rPr/>
      </w:pPr>
      <w:r>
        <w:rPr>
          <w:rFonts w:ascii="IRNazanin" w:hAnsi="IRNazanin" w:eastAsia="IRNazanin"/>
          <w:color w:val="111111"/>
          <w:sz w:val="28"/>
          <w:sz w:val="28"/>
          <w:szCs w:val="28"/>
          <w:rtl w:val="true"/>
          <w:lang w:bidi="fa-IR"/>
        </w:rPr>
        <w:t>و أمّا أبو عبد اللّه الحسین بن أحمد الزنبور، فکان ذا محلّ و رئاسة ببغداد و من أهل القرآن و الحدیث، و 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القاسم، کان ذا قدر و محلّ ببغداد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الأسود، عرف بامّه طلعة السوداء الطباخة، و له عقب بالشام و آمل و رامهرمز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توفّی بمکّة سنة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ینتهی نسب السادة الرفاعیة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القاسم بن الحسین بن أحمد الزنبور، فله أولاد لهم أولاد،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الأسود بن الحسین بن أحمد الزنبور،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w:t>
      </w:r>
      <w:r>
        <w:rPr>
          <w:rStyle w:val="FootnoteAnchor"/>
          <w:rtl w:val="true"/>
        </w:rPr>
        <w:footnoteReference w:id="149"/>
      </w:r>
      <w:r>
        <w:rPr>
          <w:rFonts w:ascii="IRNazanin" w:hAnsi="IRNazanin" w:eastAsia="IRNazanin"/>
          <w:color w:val="111111"/>
          <w:sz w:val="28"/>
          <w:sz w:val="28"/>
          <w:szCs w:val="28"/>
          <w:rtl w:val="true"/>
          <w:lang w:bidi="fa-IR"/>
        </w:rPr>
        <w:t>أحمد له عقب برامهرمز</w:t>
      </w:r>
      <w:r>
        <w:rPr>
          <w:rFonts w:eastAsia="IRNazanin" w:cs="IRNazanin"/>
          <w:color w:val="111111"/>
          <w:sz w:val="28"/>
          <w:szCs w:val="28"/>
          <w:rtl w:val="true"/>
          <w:lang w:bidi="fa-IR"/>
        </w:rPr>
        <w:t>.</w:t>
      </w:r>
    </w:p>
    <w:p>
      <w:pPr>
        <w:pStyle w:val="Heading3"/>
        <w:numPr>
          <w:ilvl w:val="2"/>
          <w:numId w:val="1"/>
        </w:numPr>
        <w:rPr/>
      </w:pPr>
      <w:bookmarkStart w:id="325" w:name="__RefHeading___Toc402145_1738255347"/>
      <w:bookmarkStart w:id="326" w:name="_Toc127"/>
      <w:bookmarkEnd w:id="325"/>
      <w:r>
        <w:rPr>
          <w:rtl w:val="true"/>
        </w:rPr>
        <w:t>أعقاب السادة الرفاعیة</w:t>
      </w:r>
      <w:bookmarkEnd w:id="326"/>
    </w:p>
    <w:p>
      <w:pPr>
        <w:pStyle w:val="BookText"/>
        <w:rPr/>
      </w:pPr>
      <w:r>
        <w:rPr>
          <w:rFonts w:ascii="IRNazanin" w:hAnsi="IRNazanin" w:eastAsia="IRNazanin"/>
          <w:color w:val="111111"/>
          <w:sz w:val="28"/>
          <w:sz w:val="28"/>
          <w:szCs w:val="28"/>
          <w:rtl w:val="true"/>
          <w:lang w:bidi="fa-IR"/>
        </w:rPr>
        <w:t>و أمّا الحسن بن الحسین بن أحمد الزنبور،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توفّی بمکّة، و موسی له عقب ببغداد و 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محمّد بن الحسن بن الحسین بن أحمد الزنبور،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محمّد بن الحسن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رفاعة المکّی، و عدنان،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رفاعة بن المهدی بن محمّد بن الحسن، فهو الذی نزل بادیة أشبیلة بالمغرب مهاجرا من مکّة سنة سبع عشر و ثلاثمائة السنة التی دخل فیها القرامطة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سعد، و عمران، و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رفاعة بن المهدی بن محمّد،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رفاعة، و کنانة، و هزاع، و غالب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علی بن الحسن رفاعة بن المهدی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حازم بن أحمد بن علی بن الحسن رفاعة بن المهدی، فأعقب من ثلاثة 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و عبد اللّه، و محمّد عسلة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ثابت بن حازم بن أحمد بن علی بن الحسن رفاعة،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نقیب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النقیب بن ثابت بن حازم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یحیی النقیب بن ثابت بن حازم،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الرفاعی، و عثمان، و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ستّ النسب خرجت إلی سیف الدین عثمان بن السیّد حسن عسلة الرفاعی، فأولدها عبد السلام و أخویه مهذّب الدولة علی و ممهّد الدولة عبد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الرفاعی بن علی بن یحیی بن ثابت،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 بعضهم الشیخ الجلیل سیّدی أحمد ابن الرفاعی إلی الحسین بن أحمد الأکبر، و لم یذکر أحد من علماء النسب للحسین ولدا إسمه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لی الشیخ النقیب تاج الدین أنّ سیّدی أحمد ابن الرفاعی لم یدّع هذا النسب، و إنّما ادّعاه أولاد أولاده، و اللّه أعلم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القاضی شمس الدین أحمد ابن خلّکان فی کتاب الوفیات،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أحمد بن أبی الحسن علی بن أبی العبّاس أحمد المعروف بابن الرفاعی، کان رجلا صالحا فقیها، شافعی المذهب، أصله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العلوی المعروف النسب سیّما إذا کان من المعارف لا یقال فی حقّه أصله من العرب، بل إذا کان مقطوع النسب مع العلم بالنسبة اقتصروا علیها،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الهاشمی، أو العلوی، أو الجعفری، أو العقیلی، أو الموسوی، إلی غیر ذلک، فلو کان ابن الرفاعی من العترة الطیبة لما قال أصله من العرب، بل فی عبارته إیماء إلی أنّه لم یعلم من أیّ القبائل هو، فاکتفی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لتوهّم من یتوهّم أنّ أصله من العجم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قلناه أنّ القاضی المذکور صرّح فی الکلام علی تفسیر قوله ابن الرفاعی فی أواخر الترجمة،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الراء و فتح الفاء و بعد الألف عین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النسبة إلی رجل من العرب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هکذا نقلته من خطّ بعض أهل بیته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صریح بأنّه لم یکن من العترة، بل و لا من البطون المعروفة من بطون العرب، و إنّما هو من نسل رجل اسمه رفاعة، و أین هذا من هذه الدعوة؟ و من کان هذا نسبه کیف یخفی علی ابن خلّکان مع التزامه ببیان الأنساب و ضبطها، مع قربه من زمان الشیخ، و هو قد عزّی أبا الحسن علی إلی أبی العبّاس أحمد، و لم یعرف یحیی و لا ثابتا، فتأمّل جیّدا تعرف صحّة کلام النقیب تاج الدین أنّ الشیخ أحمد لم یدّع هذا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یدّعه أحد من أهل بیته ممّن کان بین ابن الرفاعی و بین ابن خلّکان، کما هو الظاهر من عبارته، و إنّما وقعت هذه الدعوة بعد إبطال النقابة یقینا، أو قریبا من ذلک الزمان، و العالم هو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سکن فی البطائح بقریة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عبیدة، و انضمّ إلیه خلق عظیم من الفقراء، و أحسنوا الاعتقاد فیه و تبعوه، و الطائفة المعروفة بالرفاعیة و البطائحیة من الفقراء منسوبة إلیه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الفقراء الرفاعیة الیوم علیهم علامة الشریف، و قد التبس الفقراء بأولاد أخویه إسماعیل و عثمان علی خلاف القادریة، فإنّ من کان من ذرّیة الشیخ عبد القادر علیه علامة الشرف دون غیرهم من القادریین ممّن لیس من نسله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لأتباعه أحوال عجیبة، من أکل الحیّات و هی حیّة، و النزول فی التنانیر و هی تتضرّم بالنار فیطفؤونها،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فی بلادهم یرکبون الاسود، و مثل هذا و أشباهه، و لهم مواسم یجتمع عندهم من الفقراء عالم لا یعدّ و لا یحصی، و یقومون بکفایة الکلّ، و لم یکن له عقب، و إنّما العقب لأخیه و أولاده، یتوارثون المشیخة و الولایة علی تلک الناحیة إلی الآن، و امورهم مشهورة مستفیضة، فلا حاجة إلی الإطالة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للشیخ أحمد مع ما کان علیه من الاشتغال بعبادته شعر، فمنه علی ما قیل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جنّ لیلی هام قلبی بذکرکم أنوح کما ناح الحمام المطوّق</w:t>
      </w:r>
    </w:p>
    <w:p>
      <w:pPr>
        <w:pStyle w:val="BookText"/>
        <w:rPr/>
      </w:pPr>
      <w:r>
        <w:rPr>
          <w:rFonts w:ascii="IRNazanin" w:hAnsi="IRNazanin" w:eastAsia="IRNazanin"/>
          <w:color w:val="111111"/>
          <w:sz w:val="28"/>
          <w:sz w:val="28"/>
          <w:szCs w:val="28"/>
          <w:rtl w:val="true"/>
          <w:lang w:bidi="fa-IR"/>
        </w:rPr>
        <w:t>و فوقی سحاب یمطر الهمّ و الأسی و تحتی بحار بالأسی تتدفّق</w:t>
      </w:r>
    </w:p>
    <w:p>
      <w:pPr>
        <w:pStyle w:val="BookText"/>
        <w:rPr/>
      </w:pPr>
      <w:r>
        <w:rPr>
          <w:rFonts w:ascii="IRNazanin" w:hAnsi="IRNazanin" w:eastAsia="IRNazanin"/>
          <w:color w:val="111111"/>
          <w:sz w:val="28"/>
          <w:sz w:val="28"/>
          <w:szCs w:val="28"/>
          <w:rtl w:val="true"/>
          <w:lang w:bidi="fa-IR"/>
        </w:rPr>
        <w:t>سلوا امّ عمرو کیف بات أسیرها تفکّ الاساری دونه و هو موثوق</w:t>
      </w:r>
    </w:p>
    <w:p>
      <w:pPr>
        <w:pStyle w:val="BookText"/>
        <w:rPr/>
      </w:pPr>
      <w:r>
        <w:rPr>
          <w:rFonts w:ascii="IRNazanin" w:hAnsi="IRNazanin" w:eastAsia="IRNazanin"/>
          <w:color w:val="111111"/>
          <w:sz w:val="28"/>
          <w:sz w:val="28"/>
          <w:szCs w:val="28"/>
          <w:rtl w:val="true"/>
          <w:lang w:bidi="fa-IR"/>
        </w:rPr>
        <w:t>فلا هو مقتول ففی القتل راحة و لا هو ممنون علیه فیطلق</w:t>
      </w:r>
    </w:p>
    <w:p>
      <w:pPr>
        <w:pStyle w:val="BookText"/>
        <w:rPr/>
      </w:pPr>
      <w:r>
        <w:rPr>
          <w:rFonts w:ascii="IRNazanin" w:hAnsi="IRNazanin" w:eastAsia="IRNazanin"/>
          <w:color w:val="111111"/>
          <w:sz w:val="28"/>
          <w:sz w:val="28"/>
          <w:szCs w:val="28"/>
          <w:rtl w:val="true"/>
          <w:lang w:bidi="fa-IR"/>
        </w:rPr>
        <w:t>و لم یزل علی تلک الحال، إلی أن توفّی یوم الخمیس الثانی و العشرین من جمادی الاولی سنة ثمان و سبعین و خمسمائة بامّ عبیدة، و هو فی عشر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عبیدة بفتح العین المهملة، و کسر الباء الموحّدة، و سکون الیاء المثنّاة من تحتها، و بعدها الدال المهملة المفتوحة هاء، هکذا ضبطه القاضی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نسب الشیخ أحمد المذکور، ذکره الشیخ أبو الفرج الواسطی مرفوعا إلی الامام موسی الکاظم علیه السّلام، و امّه فاطمة بنت الشیخ یحیی النجّار بن الشیخ أبی سعید موسی بن الشیخ کامل بن الشیخ یحیی الکبیر بن محمّد بن أبی بکر الواسطی بن موسی بن محمّد بن منصور ابن خالد بن زید بن أیّوب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خالد أبی أیّوب بن زید الأنصاری النجاری، و هی اخت الباز الأشهب، و الدریاق المجرّب، الذی یبرأ اللّه بدعائه الأجذم و الأجرب، الامام العارف بالامور الشیخ منصور، و امّها السیّدة رابعة بنت السیّد عبد اللّه نقیب 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اثنتا عشرة و خمسمائة، و مات أبوه و هو صغیر، فکفّله خاله الباز الأشهب، و کانت وفاة والد علی بن یحیی فی السنة التی ولد فیها الشیخ أحمد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جدّه یحیی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بنت یحیی العقیلی بن الناصر لدین اللّه ملک الأندلس بن أحمد بن میمون بن أحمد بن علی بن عبد اللّه بن عمر بن إدریس بن إدریس الأکبر فاتح المغرب بن عبد اللّه المحض بن الحسن المثنّی بن الحسن بن علی بن أبی طالب علیه السّلام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یحیی المذکور سنة سبع و ثمانین و أربعمائة بالبصرة، و توفّی حازم بن علی باشبیلیة سنة سبع و عشرین و أربعمائة، و دفن بمقابر قریش، و توفّی علی بن الحسن باشبیلیة سنة خمس و ثمانین و ثلاثمائة، و توفّی الحسن بن المهدی سنة احدی و ثلاثین و ثلاثمائة، و توفّی المهدی بن محمّد سنة احدی و تسعین و مائتین، و توفّی محمّد بن الحسن سنة خمس و ستّین و مائتین، و مات الحسن بن الحسین العرفی سنة ستّ</w:t>
      </w:r>
    </w:p>
    <w:p>
      <w:pPr>
        <w:pStyle w:val="BookText"/>
        <w:rPr/>
      </w:pPr>
      <w:r>
        <w:rPr>
          <w:rFonts w:ascii="IRNazanin" w:hAnsi="IRNazanin" w:eastAsia="IRNazanin"/>
          <w:color w:val="111111"/>
          <w:sz w:val="28"/>
          <w:sz w:val="28"/>
          <w:szCs w:val="28"/>
          <w:rtl w:val="true"/>
          <w:lang w:bidi="fa-IR"/>
        </w:rPr>
        <w:t>و عشرین و مائتین ببغداد، و دفن فی مقابر قریش فی مشهد الإمام موسی الکاظم علیه السّلام، ضبط جمیع ذلک أبو الفرج الواسطی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بعض علویة الیمن من الزیدیة کان یزعم أنّ ابن الرفاعی کان من الزیدیة،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یخلق الشیخ ولدا ذکرا، و کان له بنتان فاطمة و زینب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الرفاعی أصبحت لهم الشهرة التامّة بالسیادة، و هذا یکفی حسب موازین علم الأنساب فی اثبات سیادتهم، و لا اعتبار بقول ابن خلّکان و أمثاله ممّن لا معرفة له بعلم النسب و ضوابطه، و لآل الرفاعی شهرة أجیالیة فی عدّة قرون، و فیهم نقباء و علماء و نسّابون کثیرة، ضبطوا أسماءهم و تسلسل أنسابهم، و اللّه العالم بخفیات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عثمان بن علی بن یحیی بن ثابت بن حازم،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الرفاعی بن علی بن یحیی بن ثابت بن حازم،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منه انتشر بنو الرفاعی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الرفاعی بن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نعیم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نعیم و هم أهل نعم و إبل و شاة، و شمس الدین و له عقب کثیر، و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فرج بن محمّد بن إسماعیل الرفاعی،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نعیم بن محمّد بن إسماعیل الرفاعی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برّی، و أغلب نسلهما فی سواد خانقین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شمس الدین بن محمّد بن إسماعیل الرفاعی،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الرفاعی بن عبد اللّه بن الحسن بن الحسین بن یوسف بن رجب بن شمس الدین، له ذیل منتشر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صالح</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عبد الرحمن الرفاعی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عبّاس و کان بسرّ من رأی ابن محمّد بن عبد اللطیف بن درویش بن إبراهیم بن القاسم بن الحسن بن علی بن محمّد بن عبد الخضر بن شعبان بن علی بن صالح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عبد الرحمن الرفاعی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یعقوب بن رجب بن صالح بن محمّد بن کاسب بن یعقوب بن شعبان بن محمّد بن صالح، له عقب ببندجین و غیرها،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 له عقب، و طالب، و 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بدوی بن یعقوب بن رجب بن صالح،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بن خلف بن أحمد بن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طالب بن یعقوب بن رجب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المصطفی بن طالب بن یعقوب بن رجب،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المصطفی بن طالب بن یعقوب،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المصطفی بن طالب بن یعقوب،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المصطفی بن المهدی بن المصطفی بن طالب،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خضر بن المصطفی بن المهدی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کاسب بن یعقوب بن رجب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کاسب بن یعقوب بن رجب،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رستم بن صالح بن کاسب بن یعقوب،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أحمد، و السیّد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رستم بن صالح بن کاسب،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إلیاس، و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أحمد بن رستم بن صالح بن کاسب،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الستّار، و شهاب، و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الستّار بن أحمد بن رستم بن صالح،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عبد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صالح بن رستم بن صالح بن کاسب، فأعقب من ثمانیة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الوهّاب، و محمود، و سلیمان، و محمّد، و العبّاس، و عبد القادر، و شمس الدین، و عبد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صالح بن رستم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 بن صالح بن رستم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صالح بن رستم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العبّاس بن صالح بن رستم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bookmarkStart w:id="327" w:name="pg14055_155549"/>
    </w:p>
    <w:p>
      <w:pPr>
        <w:pStyle w:val="BookText"/>
        <w:rPr/>
      </w:pPr>
      <w:bookmarkEnd w:id="327"/>
      <w:r>
        <w:rPr>
          <w:rFonts w:ascii="IRNazanin" w:hAnsi="IRNazanin" w:eastAsia="IRNazanin"/>
          <w:color w:val="111111"/>
          <w:sz w:val="28"/>
          <w:sz w:val="28"/>
          <w:szCs w:val="28"/>
          <w:rtl w:val="true"/>
          <w:lang w:bidi="fa-IR"/>
        </w:rPr>
        <w:t>و أمّا عبد القادر بن صالح بن رستم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عزّ الدین بن محمّد بن إسماعیل الرفاعی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الصیّاد بن عبد الرحمن بن عثمان بن الحسن بن محمّد عسلة بن عزّ الدین، له عقب بحلب و البصرة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الصیّاد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الصیّاد بن عبد الرحمن بن عثمان، فأعقب من رجلین،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الرحیم، و علی صدر الدین، و منهما انتشر بنو الصیّاد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صدر الدین بن أحمد الصیّاد،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الهدی محمّد نقیب حلب، السیّد الجلیل العالم الفاضل القدوة ابن الحسن وادی بن علی بن خزام بن علی خزام بن الحسین برهان الدین بن عبد العلاّم بن عبد اللّه شهاب الدین بن محمود بن محمّد برهان بن الحسن بن محمّد شاه بن محمّد خزام بن نور الدین بن عبد الواحد بن محمود الأسم بن الحسین العرفی بن إبراهیم العرفی بن محمود بن عبد الرحمن بن عبد اللّه قاسم بن محمّد حازم بن عبد الکریم بن عبد الرزّاق بن محمّد شمس الدین بن علی بن أحمد الصیّاد</w:t>
      </w:r>
      <w:r>
        <w:rPr>
          <w:rFonts w:eastAsia="IRNazanin" w:cs="IRNazanin"/>
          <w:color w:val="111111"/>
          <w:sz w:val="28"/>
          <w:szCs w:val="28"/>
          <w:rtl w:val="true"/>
          <w:lang w:bidi="fa-IR"/>
        </w:rPr>
        <w:t>.</w:t>
      </w:r>
    </w:p>
    <w:p>
      <w:pPr>
        <w:pStyle w:val="Heading3"/>
        <w:numPr>
          <w:ilvl w:val="2"/>
          <w:numId w:val="1"/>
        </w:numPr>
        <w:rPr/>
      </w:pPr>
      <w:bookmarkStart w:id="328" w:name="__RefHeading___Toc402147_1738255347"/>
      <w:bookmarkStart w:id="329" w:name="_Toc128"/>
      <w:bookmarkEnd w:id="328"/>
      <w:r>
        <w:rPr>
          <w:rtl w:val="true"/>
        </w:rPr>
        <w:t>أعقاب محمّد عسلة الرفاعی</w:t>
      </w:r>
      <w:bookmarkEnd w:id="329"/>
    </w:p>
    <w:p>
      <w:pPr>
        <w:pStyle w:val="BookText"/>
        <w:rPr/>
      </w:pPr>
      <w:r>
        <w:rPr>
          <w:rFonts w:ascii="IRNazanin" w:hAnsi="IRNazanin" w:eastAsia="IRNazanin"/>
          <w:color w:val="111111"/>
          <w:sz w:val="28"/>
          <w:sz w:val="28"/>
          <w:szCs w:val="28"/>
          <w:rtl w:val="true"/>
          <w:lang w:bidi="fa-IR"/>
        </w:rPr>
        <w:t>و أمّا محمّد عسلة بن حازم بن أحمد بن علی بن الحسن رفاعة بن المهدی بن محمّد ابن الحسن بن الحسین بن أحمد بن موسی الثانی بن إبراهیم المرتضی بن موسی الکاظم،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عسلة بن حازم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سیف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عثمان سیف الدین بن الحسن بن محمّد عسلة بن حازم بن أحمد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مهذّب الدولة، و عبد الرحیم، و عبد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عثمان سیف الدین بن الحسن بن محمّد عسلة بن حازم بن أحمد،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محیی الدین الأعزب، و أحمد الأخضر نجم الدین أمّهما فاطمة بنت السیّد أحمد الرفاعی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إسماعیل، و عثمان</w:t>
      </w:r>
      <w:r>
        <w:rPr>
          <w:rFonts w:eastAsia="IRNazanin" w:cs="IRNazanin"/>
          <w:color w:val="111111"/>
          <w:sz w:val="28"/>
          <w:szCs w:val="28"/>
          <w:rtl w:val="true"/>
          <w:lang w:bidi="fa-IR"/>
        </w:rPr>
        <w:t>.</w:t>
      </w:r>
    </w:p>
    <w:p>
      <w:pPr>
        <w:pStyle w:val="Heading3"/>
        <w:numPr>
          <w:ilvl w:val="2"/>
          <w:numId w:val="1"/>
        </w:numPr>
        <w:rPr/>
      </w:pPr>
      <w:bookmarkStart w:id="330" w:name="__RefHeading___Toc402149_1738255347"/>
      <w:bookmarkStart w:id="331" w:name="_Toc129"/>
      <w:bookmarkEnd w:id="330"/>
      <w:r>
        <w:rPr>
          <w:rtl w:val="true"/>
        </w:rPr>
        <w:t>أعقاب علی الأحول بن أحمد الزنبور</w:t>
      </w:r>
      <w:bookmarkEnd w:id="3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محمّد علی الأحول بن أحمد الزنبور، فکان سیّد الطالبیین بالعراق، و کان یشبه فی الزهد بعلی بن الحسین بن علی بن أبی طالب علیهم السّلام،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حمزة الوصی، و یعرف ولده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الأسود الدلاّل</w:t>
      </w:r>
      <w:r>
        <w:rPr>
          <w:rFonts w:eastAsia="IRNazanin" w:cs="IRNazanin"/>
          <w:color w:val="111111"/>
          <w:sz w:val="28"/>
          <w:szCs w:val="28"/>
          <w:rtl w:val="true"/>
          <w:lang w:bidi="fa-IR"/>
        </w:rPr>
        <w:t>.</w:t>
      </w:r>
      <w:bookmarkStart w:id="332" w:name="pg14055_155550"/>
    </w:p>
    <w:p>
      <w:pPr>
        <w:pStyle w:val="BookText"/>
        <w:rPr/>
      </w:pPr>
      <w:bookmarkEnd w:id="332"/>
      <w:r>
        <w:rPr>
          <w:rFonts w:ascii="IRNazanin" w:hAnsi="IRNazanin" w:eastAsia="IRNazanin"/>
          <w:color w:val="111111"/>
          <w:sz w:val="28"/>
          <w:sz w:val="28"/>
          <w:szCs w:val="28"/>
          <w:rtl w:val="true"/>
          <w:lang w:bidi="fa-IR"/>
        </w:rPr>
        <w:t>أمّا أبو یعلی حمزة الوصی بن علی الأحول، فله أولاد لم یبق لأحد منهم من الذکور بقیة غیر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أبو الحسین </w:t>
      </w:r>
      <w:r>
        <w:rPr>
          <w:rStyle w:val="FootnoteAnchor"/>
          <w:rtl w:val="true"/>
        </w:rPr>
        <w:footnoteReference w:id="155"/>
      </w:r>
      <w:r>
        <w:rPr>
          <w:rFonts w:ascii="IRNazanin" w:hAnsi="IRNazanin" w:eastAsia="IRNazanin"/>
          <w:color w:val="111111"/>
          <w:sz w:val="28"/>
          <w:sz w:val="28"/>
          <w:szCs w:val="28"/>
          <w:rtl w:val="true"/>
          <w:lang w:bidi="fa-IR"/>
        </w:rPr>
        <w:t>أحمد و له أولاد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حمزة الوصی،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له بقیة من الذکور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أحمد بن حمزة الوصی،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یعلی حمزة القصیر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یعلی حمزة القصیر بن أحمد بن حمزة الوصی،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الزکی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الزکی بن حمزة القصیر بن أحمد بن حمزة الوصی،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Style w:val="FootnoteAnchor"/>
          <w:rtl w:val="true"/>
        </w:rPr>
        <w:footnoteReference w:id="156"/>
      </w:r>
      <w:r>
        <w:rPr>
          <w:rFonts w:ascii="IRNazanin" w:hAnsi="IRNazanin" w:eastAsia="IRNazanin"/>
          <w:color w:val="111111"/>
          <w:sz w:val="28"/>
          <w:sz w:val="28"/>
          <w:szCs w:val="28"/>
          <w:rtl w:val="true"/>
          <w:lang w:bidi="fa-IR"/>
        </w:rPr>
        <w:t>،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انتهی العمری فی المبسوط، قرأت بخطّ الفقیه صفی الدین محمّد بن معد رحمه اللّه أنّ اسم فضائل هذا معد، و کنیته أبو الفضائل، و رأیته بخطّ العمری النسّابة فی مبسوطه نسب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402151_1738255347"/>
      <w:bookmarkStart w:id="334" w:name="_Toc130"/>
      <w:bookmarkEnd w:id="333"/>
      <w:r>
        <w:rPr>
          <w:rtl w:val="true"/>
        </w:rPr>
        <w:t>أعقاب فضائل بن علی الزکی بن حمزة القصیر</w:t>
      </w:r>
      <w:bookmarkEnd w:id="334"/>
    </w:p>
    <w:p>
      <w:pPr>
        <w:pStyle w:val="BookText"/>
        <w:rPr/>
      </w:pPr>
      <w:r>
        <w:rPr>
          <w:rFonts w:ascii="IRNazanin" w:hAnsi="IRNazanin" w:eastAsia="IRNazanin"/>
          <w:color w:val="111111"/>
          <w:sz w:val="28"/>
          <w:sz w:val="28"/>
          <w:szCs w:val="28"/>
          <w:rtl w:val="true"/>
          <w:lang w:bidi="fa-IR"/>
        </w:rPr>
        <w:t>أمّا فضائل بن علی الزکی بن حمزة القصیر،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أبو محمّد علی، و رافع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رافع، 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ذکره والده فی التذکرة، و قبره بالحائر، امّه أمیرة بنت أبی حمزة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محمّد بن فضائل بن علی الزکی بن حمزة القصیر،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سقامة بن النظیر بن یحیی بن النظام بن قویسم بن حمزة بن أبی القاسم علی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علی بن فضائل بن علی الزکی بن حمزة القصیر،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أبو القاسم علی، و معد، و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فضائل بن علی الزکی بن حمزة القصیر،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الحسن، و الحسین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الحافظ بن محمّد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المهدی</w:t>
      </w:r>
      <w:r>
        <w:rPr>
          <w:rFonts w:eastAsia="IRNazanin" w:cs="IRNazanin"/>
          <w:color w:val="111111"/>
          <w:sz w:val="28"/>
          <w:szCs w:val="28"/>
          <w:rtl w:val="true"/>
          <w:lang w:bidi="fa-IR"/>
        </w:rPr>
        <w:t>.</w:t>
      </w:r>
      <w:bookmarkStart w:id="335" w:name="pg14055_155551"/>
    </w:p>
    <w:p>
      <w:pPr>
        <w:pStyle w:val="BookText"/>
        <w:rPr/>
      </w:pPr>
      <w:bookmarkEnd w:id="335"/>
      <w:r>
        <w:rPr>
          <w:rFonts w:ascii="IRNazanin" w:hAnsi="IRNazanin" w:eastAsia="IRNazanin"/>
          <w:color w:val="111111"/>
          <w:sz w:val="28"/>
          <w:sz w:val="28"/>
          <w:szCs w:val="28"/>
          <w:rtl w:val="true"/>
          <w:lang w:bidi="fa-IR"/>
        </w:rPr>
        <w:t>و أمّا أبو القاسم علی بن علی بن فضائل،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بن علی بن الحسن بن أبی الحسن علی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معد بن علی بن فضائل بن علی الزکی بن حمزة القصیر،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معد صفی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الناصر بن علی بن فضائل بن علی الزکی بن حمزة القصیر، فکان فصیحا أدیبا شاعرا سکن الدینور، و 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 بن علی نور الدین بن المرتضی بن الناصر</w:t>
      </w:r>
      <w:r>
        <w:rPr>
          <w:rFonts w:eastAsia="IRNazanin" w:cs="IRNazanin"/>
          <w:color w:val="111111"/>
          <w:sz w:val="28"/>
          <w:szCs w:val="28"/>
          <w:rtl w:val="true"/>
          <w:lang w:bidi="fa-IR"/>
        </w:rPr>
        <w:t>.</w:t>
      </w:r>
    </w:p>
    <w:p>
      <w:pPr>
        <w:pStyle w:val="Heading3"/>
        <w:numPr>
          <w:ilvl w:val="2"/>
          <w:numId w:val="1"/>
        </w:numPr>
        <w:rPr/>
      </w:pPr>
      <w:bookmarkStart w:id="336" w:name="__RefHeading___Toc402153_1738255347"/>
      <w:bookmarkStart w:id="337" w:name="_Toc131"/>
      <w:bookmarkEnd w:id="336"/>
      <w:r>
        <w:rPr>
          <w:rtl w:val="true"/>
        </w:rPr>
        <w:t>أعقاب رافع بن فضائل بن علی الزکی</w:t>
      </w:r>
      <w:bookmarkEnd w:id="337"/>
    </w:p>
    <w:p>
      <w:pPr>
        <w:pStyle w:val="BookText"/>
        <w:rPr/>
      </w:pPr>
      <w:r>
        <w:rPr>
          <w:rFonts w:ascii="IRNazanin" w:hAnsi="IRNazanin" w:eastAsia="IRNazanin"/>
          <w:color w:val="111111"/>
          <w:sz w:val="28"/>
          <w:sz w:val="28"/>
          <w:szCs w:val="28"/>
          <w:rtl w:val="true"/>
          <w:lang w:bidi="fa-IR"/>
        </w:rPr>
        <w:t>و أمّا رافع بن فضائل بن علی الزکی بن حمزة القصیر،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و علی الأصغر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القاسم علی الزکی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فضائل بن رافع بن فضائل بن علی الزکی،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الفتوح محمّد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الفتوح، و أبو علی النفیس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النفیس، و أبو محمّد الأکمل بمقابر قریش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الفتوح محمّد بن فضائل بن رافع،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محمّد بن فضائل،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عقب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الرمال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الرمال بن علی بن محمّد بن فضائل، فأعقب من سبعة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له عقب بالحلّة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ترجم، و دلکر، و أحمد، و محمّد، و تقی الدین، و جعفر،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ترجم بن علی الرمال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دلکر بن علی الرمال بن علی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و 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الرمال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تقی الدین بن علی الرمال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عزیز بن تقی الدین بن علی الرمال،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جرمان، و أمیرکا</w:t>
      </w:r>
      <w:r>
        <w:rPr>
          <w:rFonts w:eastAsia="IRNazanin" w:cs="IRNazanin"/>
          <w:color w:val="111111"/>
          <w:sz w:val="28"/>
          <w:szCs w:val="28"/>
          <w:rtl w:val="true"/>
          <w:lang w:bidi="fa-IR"/>
        </w:rPr>
        <w:t>.</w:t>
      </w:r>
      <w:bookmarkStart w:id="338" w:name="pg14055_155552"/>
    </w:p>
    <w:p>
      <w:pPr>
        <w:pStyle w:val="BookText"/>
        <w:rPr/>
      </w:pPr>
      <w:bookmarkEnd w:id="338"/>
      <w:r>
        <w:rPr>
          <w:rFonts w:ascii="IRNazanin" w:hAnsi="IRNazanin" w:eastAsia="IRNazanin"/>
          <w:color w:val="111111"/>
          <w:sz w:val="28"/>
          <w:sz w:val="28"/>
          <w:szCs w:val="28"/>
          <w:rtl w:val="true"/>
          <w:lang w:bidi="fa-IR"/>
        </w:rPr>
        <w:t>و أمّا جعفر بن علی الرمال بن علی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رأس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علی الرمال،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رأس الشرف بن جعفر بن علی الرمال،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رأس الشرف بن جعفر بن علی الرمال،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موسی بن رأس الشرف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علی الرمال بن علی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النصیر، و الحسین، 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النصیر بن یحیی بن علی الرمال،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حسام الدین، و نظام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یحیی بن علی الرمال،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الحسین بن یحیی بن علی الرمال،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w:t>
      </w:r>
    </w:p>
    <w:p>
      <w:pPr>
        <w:pStyle w:val="Heading3"/>
        <w:numPr>
          <w:ilvl w:val="2"/>
          <w:numId w:val="1"/>
        </w:numPr>
        <w:rPr/>
      </w:pPr>
      <w:bookmarkStart w:id="339" w:name="__RefHeading___Toc402155_1738255347"/>
      <w:bookmarkStart w:id="340" w:name="_Toc132"/>
      <w:bookmarkEnd w:id="339"/>
      <w:r>
        <w:rPr>
          <w:rtl w:val="true"/>
        </w:rPr>
        <w:t>أعقاب النفیس بن فضائل بن رافع بن فضائل</w:t>
      </w:r>
      <w:bookmarkEnd w:id="340"/>
    </w:p>
    <w:p>
      <w:pPr>
        <w:pStyle w:val="BookText"/>
        <w:rPr/>
      </w:pPr>
      <w:r>
        <w:rPr>
          <w:rFonts w:ascii="IRNazanin" w:hAnsi="IRNazanin" w:eastAsia="IRNazanin"/>
          <w:color w:val="111111"/>
          <w:sz w:val="28"/>
          <w:sz w:val="28"/>
          <w:szCs w:val="28"/>
          <w:rtl w:val="true"/>
          <w:lang w:bidi="fa-IR"/>
        </w:rPr>
        <w:t>و أمّا أبو علی النفیس بن فضائل بن رافع بن فضائل بن علی الزکی،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النفیس بن فضائل بن رافع،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النفیس بن فضائل،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النفیس بن فضائل بن رافع،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عمیرة</w:t>
      </w:r>
      <w:r>
        <w:rPr>
          <w:rFonts w:eastAsia="IRNazanin" w:cs="IRNazanin"/>
          <w:color w:val="111111"/>
          <w:sz w:val="28"/>
          <w:szCs w:val="28"/>
          <w:rtl w:val="true"/>
          <w:lang w:bidi="fa-IR"/>
        </w:rPr>
        <w:t>.</w:t>
      </w:r>
    </w:p>
    <w:p>
      <w:pPr>
        <w:pStyle w:val="Heading3"/>
        <w:numPr>
          <w:ilvl w:val="2"/>
          <w:numId w:val="1"/>
        </w:numPr>
        <w:rPr/>
      </w:pPr>
      <w:bookmarkStart w:id="341" w:name="__RefHeading___Toc402157_1738255347"/>
      <w:bookmarkStart w:id="342" w:name="_Toc133"/>
      <w:bookmarkEnd w:id="341"/>
      <w:r>
        <w:rPr>
          <w:rtl w:val="true"/>
        </w:rPr>
        <w:t>أعقاب الأکمل بن فضائل بن رافع بن فضائل</w:t>
      </w:r>
      <w:bookmarkEnd w:id="342"/>
    </w:p>
    <w:p>
      <w:pPr>
        <w:pStyle w:val="BookText"/>
        <w:rPr/>
      </w:pPr>
      <w:r>
        <w:rPr>
          <w:rFonts w:ascii="IRNazanin" w:hAnsi="IRNazanin" w:eastAsia="IRNazanin"/>
          <w:color w:val="111111"/>
          <w:sz w:val="28"/>
          <w:sz w:val="28"/>
          <w:szCs w:val="28"/>
          <w:rtl w:val="true"/>
          <w:lang w:bidi="fa-IR"/>
        </w:rPr>
        <w:t>و أمّا أبو محمّد الأکمل بن فضائل بن رافع بن فضائل بن علی الزکی،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الأشرف، و محمّد، و الرضی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الأشرف </w:t>
      </w:r>
      <w:r>
        <w:rPr>
          <w:rStyle w:val="FootnoteAnchor"/>
          <w:rtl w:val="true"/>
        </w:rPr>
        <w:footnoteReference w:id="159"/>
      </w:r>
      <w:r>
        <w:rPr>
          <w:rFonts w:ascii="IRNazanin" w:hAnsi="IRNazanin" w:eastAsia="IRNazanin"/>
          <w:color w:val="111111"/>
          <w:sz w:val="28"/>
          <w:sz w:val="28"/>
          <w:szCs w:val="28"/>
          <w:rtl w:val="true"/>
          <w:lang w:bidi="fa-IR"/>
        </w:rPr>
        <w:t>بن الأکمل بن فضائل، فکان سیّدا جلیل القدر، عظیم الشأن، له قدر بالحلّة،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w:t>
      </w:r>
      <w:bookmarkStart w:id="343" w:name="pg14055_155553"/>
    </w:p>
    <w:p>
      <w:pPr>
        <w:pStyle w:val="Heading3"/>
        <w:numPr>
          <w:ilvl w:val="2"/>
          <w:numId w:val="1"/>
        </w:numPr>
        <w:rPr/>
      </w:pPr>
      <w:bookmarkStart w:id="344" w:name="__RefHeading___Toc402159_1738255347"/>
      <w:bookmarkStart w:id="345" w:name="_Toc134"/>
      <w:bookmarkEnd w:id="343"/>
      <w:bookmarkEnd w:id="344"/>
      <w:r>
        <w:rPr>
          <w:rtl w:val="true"/>
        </w:rPr>
        <w:t>أعقاب علی الزکی بن رافع بن فضائل بن علی الزکی</w:t>
      </w:r>
      <w:bookmarkEnd w:id="345"/>
    </w:p>
    <w:p>
      <w:pPr>
        <w:pStyle w:val="BookText"/>
        <w:rPr/>
      </w:pPr>
      <w:r>
        <w:rPr>
          <w:rFonts w:ascii="IRNazanin" w:hAnsi="IRNazanin" w:eastAsia="IRNazanin"/>
          <w:color w:val="111111"/>
          <w:sz w:val="28"/>
          <w:sz w:val="28"/>
          <w:szCs w:val="28"/>
          <w:rtl w:val="true"/>
          <w:lang w:bidi="fa-IR"/>
        </w:rPr>
        <w:t>و أمّا أبو القاسم علی الزکی بن رافع بن فضائل بن علی الزکی،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علی الفقیه بالحلّة و بها مات و له عقب، و الفاخر، و 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الفاخر بن علی الزکی بن رافع، فکان سیّدا متوجّها کبیرا شاعرا، ذا لسن فصیح، و مدح الناصر،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الزکی الشاعر اللسن الفصیح، و محمّد المرتضی رضی الدین أحد الشعراء لدیوان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الزکی بن الفاخر بن علی الزکی،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المرتضی بن الفاخر بن علی الزکی،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محی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محمّد المرتضی بن الفاخر، فقال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أولاد السادة النقباء الأشراف النجباء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w:t>
      </w:r>
      <w:r>
        <w:rPr>
          <w:rFonts w:eastAsia="IRNazanin" w:cs="IRNazanin"/>
          <w:color w:val="111111"/>
          <w:sz w:val="28"/>
          <w:szCs w:val="28"/>
          <w:rtl w:val="true"/>
          <w:lang w:bidi="fa-IR"/>
        </w:rPr>
        <w:t>.</w:t>
      </w:r>
    </w:p>
    <w:p>
      <w:pPr>
        <w:pStyle w:val="Heading3"/>
        <w:numPr>
          <w:ilvl w:val="2"/>
          <w:numId w:val="1"/>
        </w:numPr>
        <w:rPr/>
      </w:pPr>
      <w:bookmarkStart w:id="346" w:name="__RefHeading___Toc402161_1738255347"/>
      <w:bookmarkStart w:id="347" w:name="_Toc135"/>
      <w:bookmarkEnd w:id="346"/>
      <w:r>
        <w:rPr>
          <w:rtl w:val="true"/>
        </w:rPr>
        <w:t>أعقاب معد بن علی الزکی بن رافع بن فضائل</w:t>
      </w:r>
      <w:bookmarkEnd w:id="347"/>
    </w:p>
    <w:p>
      <w:pPr>
        <w:pStyle w:val="BookText"/>
        <w:rPr/>
      </w:pPr>
      <w:r>
        <w:rPr>
          <w:rFonts w:ascii="IRNazanin" w:hAnsi="IRNazanin" w:eastAsia="IRNazanin"/>
          <w:color w:val="111111"/>
          <w:sz w:val="28"/>
          <w:sz w:val="28"/>
          <w:szCs w:val="28"/>
          <w:rtl w:val="true"/>
          <w:lang w:bidi="fa-IR"/>
        </w:rPr>
        <w:t>و أمّا معد بن علی الزکی بن رافع بن فضائل بن علی الزکی،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کان من ولده قوم بمدینة السلام بشاطیء نهر عیسی، و أبو الحسن علی جلال الدین مئناث، و أبو جعفر محمّد صفی الدین الفقیه</w:t>
      </w:r>
      <w:r>
        <w:rPr>
          <w:rFonts w:eastAsia="IRNazanin" w:cs="IRNazanin"/>
          <w:color w:val="111111"/>
          <w:sz w:val="28"/>
          <w:szCs w:val="28"/>
          <w:rtl w:val="true"/>
          <w:lang w:bidi="fa-IR"/>
        </w:rPr>
        <w:t>.</w:t>
      </w:r>
    </w:p>
    <w:p>
      <w:pPr>
        <w:pStyle w:val="Heading3"/>
        <w:numPr>
          <w:ilvl w:val="2"/>
          <w:numId w:val="1"/>
        </w:numPr>
        <w:rPr/>
      </w:pPr>
      <w:bookmarkStart w:id="348" w:name="__RefHeading___Toc402163_1738255347"/>
      <w:bookmarkStart w:id="349" w:name="_Toc136"/>
      <w:bookmarkEnd w:id="348"/>
      <w:r>
        <w:rPr>
          <w:rtl w:val="true"/>
        </w:rPr>
        <w:t>أعقاب علی الأسود بن علی الأحول بن أحمد الزنبور</w:t>
      </w:r>
      <w:bookmarkEnd w:id="349"/>
    </w:p>
    <w:p>
      <w:pPr>
        <w:pStyle w:val="BookText"/>
        <w:rPr/>
      </w:pPr>
      <w:r>
        <w:rPr>
          <w:rFonts w:ascii="IRNazanin" w:hAnsi="IRNazanin" w:eastAsia="IRNazanin"/>
          <w:color w:val="111111"/>
          <w:sz w:val="28"/>
          <w:sz w:val="28"/>
          <w:szCs w:val="28"/>
          <w:rtl w:val="true"/>
          <w:lang w:bidi="fa-IR"/>
        </w:rPr>
        <w:t>و أمّا علی الأسود بن علی الأحول بن أحمد الزنبور،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یعلی حمزة، و له ولد فی خارج بغداد</w:t>
      </w:r>
      <w:r>
        <w:rPr>
          <w:rFonts w:eastAsia="IRNazanin" w:cs="IRNazanin"/>
          <w:color w:val="111111"/>
          <w:sz w:val="28"/>
          <w:szCs w:val="28"/>
          <w:rtl w:val="true"/>
          <w:lang w:bidi="fa-IR"/>
        </w:rPr>
        <w:t>.</w:t>
      </w:r>
    </w:p>
    <w:p>
      <w:pPr>
        <w:pStyle w:val="Heading3"/>
        <w:numPr>
          <w:ilvl w:val="2"/>
          <w:numId w:val="1"/>
        </w:numPr>
        <w:rPr/>
      </w:pPr>
      <w:bookmarkStart w:id="350" w:name="__RefHeading___Toc402165_1738255347"/>
      <w:bookmarkStart w:id="351" w:name="_Toc137"/>
      <w:bookmarkEnd w:id="350"/>
      <w:r>
        <w:rPr>
          <w:rtl w:val="true"/>
        </w:rPr>
        <w:t>أعقاب محمّد الأعرج بن موسی الثانی</w:t>
      </w:r>
      <w:bookmarkEnd w:id="351"/>
    </w:p>
    <w:p>
      <w:pPr>
        <w:pStyle w:val="BookText"/>
        <w:rPr/>
      </w:pPr>
      <w:r>
        <w:rPr>
          <w:rFonts w:ascii="IRNazanin" w:hAnsi="IRNazanin" w:eastAsia="IRNazanin"/>
          <w:color w:val="111111"/>
          <w:sz w:val="28"/>
          <w:sz w:val="28"/>
          <w:szCs w:val="28"/>
          <w:rtl w:val="true"/>
          <w:lang w:bidi="fa-IR"/>
        </w:rPr>
        <w:t>و أمّا أبو جعفر محمّد الأعرج بن موسی الثانی، فکان فاضلا حافظا لکتاب اللّه،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موسی الأبرش النجل کان ببغداد فی قصر عیسی و بیته أجلّ بیت لبنی الامام موسی الکاظم علیه السّلام ببغداد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الأبرش، و إبراهیم له عقب بقم، و داود لا عقب 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موسی الأبرش بن محمّد الأعرج، فأعقب من أربعة رجال، و هم</w:t>
      </w:r>
      <w:r>
        <w:rPr>
          <w:rFonts w:eastAsia="IRNazanin" w:cs="IRNazanin"/>
          <w:color w:val="111111"/>
          <w:sz w:val="28"/>
          <w:szCs w:val="28"/>
          <w:rtl w:val="true"/>
          <w:lang w:bidi="fa-IR"/>
        </w:rPr>
        <w:t>:</w:t>
      </w:r>
      <w:bookmarkStart w:id="352" w:name="pg14055_155554"/>
    </w:p>
    <w:p>
      <w:pPr>
        <w:pStyle w:val="BookText"/>
        <w:rPr/>
      </w:pPr>
      <w:bookmarkEnd w:id="352"/>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المحسن ببغداد، له عقب قلیل منهم بشیراز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أحمد الحسین الطاهر الأوحد النقیب ببغداد، و امّه و امّ أخیه جعفر فاطمة امّ الحسن بنت أحمد بن علی بن إبراهیم الأصغر بن موسی الکاظم، و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أحمد الضریر البصری، بصری الدار و المولد، من شیوخ العلویة و ساداتهم بالکوفة، و کان جلیل القدر ذا المناقب، له عقب و ولد ببغداد و الکوفة و البصرة، و إلیه ینسب بنو الموسوی ببغداد و الکرخ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جعفر النقیب بواسط، له عقب قلیل بواسط</w:t>
      </w:r>
      <w:r>
        <w:rPr>
          <w:rFonts w:eastAsia="IRNazanin" w:cs="IRNazanin"/>
          <w:color w:val="111111"/>
          <w:sz w:val="28"/>
          <w:szCs w:val="28"/>
          <w:rtl w:val="true"/>
          <w:lang w:bidi="fa-IR"/>
        </w:rPr>
        <w:t>.</w:t>
      </w:r>
    </w:p>
    <w:p>
      <w:pPr>
        <w:pStyle w:val="Heading3"/>
        <w:numPr>
          <w:ilvl w:val="2"/>
          <w:numId w:val="1"/>
        </w:numPr>
        <w:rPr/>
      </w:pPr>
      <w:bookmarkStart w:id="353" w:name="__RefHeading___Toc402167_1738255347"/>
      <w:bookmarkStart w:id="354" w:name="_Toc138"/>
      <w:bookmarkEnd w:id="353"/>
      <w:r>
        <w:rPr>
          <w:rtl w:val="true"/>
        </w:rPr>
        <w:t>أعقاب المحسن بن موسی الأبرش بن محمّد الأعرج</w:t>
      </w:r>
      <w:bookmarkEnd w:id="354"/>
    </w:p>
    <w:p>
      <w:pPr>
        <w:pStyle w:val="BookText"/>
        <w:rPr/>
      </w:pPr>
      <w:r>
        <w:rPr>
          <w:rFonts w:ascii="IRNazanin" w:hAnsi="IRNazanin" w:eastAsia="IRNazanin"/>
          <w:color w:val="111111"/>
          <w:sz w:val="28"/>
          <w:sz w:val="28"/>
          <w:szCs w:val="28"/>
          <w:rtl w:val="true"/>
          <w:lang w:bidi="fa-IR"/>
        </w:rPr>
        <w:t>أمّا أبو طالب المحسن بن موسی الأبرش بن محمّد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له عقب بالبصرة و شیراز</w:t>
      </w:r>
      <w:r>
        <w:rPr>
          <w:rFonts w:eastAsia="IRNazanin" w:cs="IRNazanin"/>
          <w:color w:val="111111"/>
          <w:sz w:val="28"/>
          <w:szCs w:val="28"/>
          <w:rtl w:val="true"/>
          <w:lang w:bidi="fa-IR"/>
        </w:rPr>
        <w:t>.</w:t>
      </w:r>
    </w:p>
    <w:p>
      <w:pPr>
        <w:pStyle w:val="Heading3"/>
        <w:numPr>
          <w:ilvl w:val="2"/>
          <w:numId w:val="1"/>
        </w:numPr>
        <w:rPr/>
      </w:pPr>
      <w:bookmarkStart w:id="355" w:name="__RefHeading___Toc402169_1738255347"/>
      <w:bookmarkStart w:id="356" w:name="_Toc139"/>
      <w:bookmarkEnd w:id="355"/>
      <w:r>
        <w:rPr>
          <w:rtl w:val="true"/>
        </w:rPr>
        <w:t>أعقاب الحسین بن موسی الأبرش بن محمّد الأعرج</w:t>
      </w:r>
      <w:bookmarkEnd w:id="356"/>
    </w:p>
    <w:p>
      <w:pPr>
        <w:pStyle w:val="BookText"/>
        <w:rPr/>
      </w:pPr>
      <w:r>
        <w:rPr>
          <w:rFonts w:ascii="IRNazanin" w:hAnsi="IRNazanin" w:eastAsia="IRNazanin"/>
          <w:color w:val="111111"/>
          <w:sz w:val="28"/>
          <w:sz w:val="28"/>
          <w:szCs w:val="28"/>
          <w:rtl w:val="true"/>
          <w:lang w:bidi="fa-IR"/>
        </w:rPr>
        <w:t xml:space="preserve">و أمّا أبو أحمد الحسین النقیب بن موسی الأبرش بن محمّد الأعرج، فکان بصریا، أجلّ من وضع علی کتفه الطیلسان، و جرّ خلفه رمحا، ارید أجلّ من جمع بینهما، و کان جلیلا ذا محلّ عظیم، و کان إلیه نقابة نقباء الطالبیین ببغداد، و النظر فی المظالم، و إقامة الموسم و إمارة الحاج، و غیر ذلک من الولایات،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 ذی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قوی المنّة، شدید العصبیة، یتلاعب بالدول، و یتجرّیء علی الامور، و فیه مواساة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ذو المجدین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النقیب ببغداد و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ذی الحسبین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النقباء ببغداد قبل أخیه له عقب، و امّهما فاطمة بنت أبی محمّد المعروف بناصرک الحسن بن الأمیر أحمد بن الحسن الناصر الکبیر الاطروش، و امّها ملیکة بنت الداعی الصغیر الحسن ابن القاسم بن الحسن بن علی بن عبد الرحمن الشجری الحسنی، فکانت جهات الشرف حاصلة للمرتضی و الرضی من جهات الآباء و الامّهات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أحمد الحسین هذا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خدیجة</w:t>
      </w:r>
      <w:r>
        <w:rPr>
          <w:rFonts w:eastAsia="IRNazanin" w:cs="IRNazanin"/>
          <w:color w:val="111111"/>
          <w:sz w:val="28"/>
          <w:szCs w:val="28"/>
          <w:rtl w:val="true"/>
          <w:lang w:bidi="fa-IR"/>
        </w:rPr>
        <w:t>.</w:t>
      </w:r>
    </w:p>
    <w:p>
      <w:pPr>
        <w:pStyle w:val="Heading3"/>
        <w:numPr>
          <w:ilvl w:val="2"/>
          <w:numId w:val="1"/>
        </w:numPr>
        <w:rPr/>
      </w:pPr>
      <w:bookmarkStart w:id="357" w:name="__RefHeading___Toc402171_1738255347"/>
      <w:bookmarkStart w:id="358" w:name="_Toc140"/>
      <w:bookmarkEnd w:id="357"/>
      <w:r>
        <w:rPr>
          <w:rtl w:val="true"/>
        </w:rPr>
        <w:t>أعقاب الشریف المرتضی علم الهدی</w:t>
      </w:r>
      <w:bookmarkEnd w:id="35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القاسم علی المرتضی علم الهدی بن الحسین بن موسی بن محمّد الأعرج، فکان فقیها متکلّما عالما شاعرا و ذا محلّ عظیم و الفضائل و الرئاسات، و إلیه نقابة النقباء</w:t>
      </w:r>
    </w:p>
    <w:p>
      <w:pPr>
        <w:pStyle w:val="BookText"/>
        <w:rPr/>
      </w:pPr>
      <w:r>
        <w:rPr>
          <w:rFonts w:ascii="IRNazanin" w:hAnsi="IRNazanin" w:eastAsia="IRNazanin"/>
          <w:color w:val="111111"/>
          <w:sz w:val="28"/>
          <w:sz w:val="28"/>
          <w:szCs w:val="28"/>
          <w:rtl w:val="true"/>
          <w:lang w:bidi="fa-IR"/>
        </w:rPr>
        <w:t>ببغداد و غیرها من البلاد، و إمارة الحجیج و المظالم، و له کتب مصنّفات فی الکلام و الآداب، و له أشعار و دیوان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الأطهر ذی المحتدین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خلیفة أبیه علی نقابة الهاشمیین ببغداد، امّه فاطمة بنت أبی تمام الحسن القاضی بن محمّد ابن عبد الوهّاب بن سلیمان بن محمّد بن سلیمان بن عبد اللّه الزینبی بن محمّد الفأفا بن إبراهیم الامام بن محمّد بن علی بن عبد اللّه بن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جعفر محمّد تاج الشرف له عقب، و أبو عبد اللّه الحسین توفّی سنة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مئنات و امّهما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علی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تاج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محمّد بن علی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تاج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علی بن محمّد بن علی المرتضی،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النجیب الأکمل عزّ الدین نائب النقابة أوّلا ثمّ صار نقیبا مستقلاّ، و أبو الحسن الرضا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النجیب الأکمل بن محمّد بن علی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الأکمل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الرضا بن الأکمل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یبق من بیت المرتضی غیره، رأیته و هو شیخ مقلّ، للفقر علیه أثر ظاهر، و رأیت معه ولدا له صبیا قد بلغ أو کاد،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علیک زوّجه سریعا لعلّه یعقّب، فلا ینقرض هذا البیت الجلیل، فقبل ذلک، و لا أعلم هل فعل أم لا؟ امّه علویة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علی بن الرضا بن الأکمل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الرضا بن محمّد بن علی بن محمّد بن علی المرتضی،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القاسم علی النسّابة المعروف بابن المرتضی صاحب دیوان النسب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القاسم علی النسّابة بن الرضا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انقرض</w:t>
      </w:r>
      <w:r>
        <w:rPr>
          <w:rFonts w:eastAsia="IRNazanin" w:cs="IRNazanin"/>
          <w:color w:val="111111"/>
          <w:sz w:val="28"/>
          <w:szCs w:val="28"/>
          <w:rtl w:val="true"/>
          <w:lang w:bidi="fa-IR"/>
        </w:rPr>
        <w:t>.</w:t>
      </w:r>
      <w:bookmarkStart w:id="359" w:name="pg14055_155556"/>
    </w:p>
    <w:p>
      <w:pPr>
        <w:pStyle w:val="BookText"/>
        <w:rPr/>
      </w:pPr>
      <w:bookmarkEnd w:id="359"/>
      <w:r>
        <w:rPr>
          <w:rFonts w:ascii="IRNazanin" w:hAnsi="IRNazanin" w:eastAsia="IRNazanin"/>
          <w:color w:val="111111"/>
          <w:sz w:val="28"/>
          <w:sz w:val="28"/>
          <w:szCs w:val="28"/>
          <w:rtl w:val="true"/>
          <w:lang w:bidi="fa-IR"/>
        </w:rPr>
        <w:t>و انقرض بانقراضه الشریف المرتضی علم الهدی ابن أبی أحمد الحسین الموسوی</w:t>
      </w:r>
      <w:r>
        <w:rPr>
          <w:rFonts w:eastAsia="IRNazanin" w:cs="IRNazanin"/>
          <w:color w:val="111111"/>
          <w:sz w:val="28"/>
          <w:szCs w:val="28"/>
          <w:rtl w:val="true"/>
          <w:lang w:bidi="fa-IR"/>
        </w:rPr>
        <w:t>.</w:t>
      </w:r>
    </w:p>
    <w:p>
      <w:pPr>
        <w:pStyle w:val="Heading3"/>
        <w:numPr>
          <w:ilvl w:val="2"/>
          <w:numId w:val="1"/>
        </w:numPr>
        <w:rPr/>
      </w:pPr>
      <w:bookmarkStart w:id="360" w:name="__RefHeading___Toc402173_1738255347"/>
      <w:bookmarkStart w:id="361" w:name="_Toc141"/>
      <w:bookmarkEnd w:id="360"/>
      <w:r>
        <w:rPr>
          <w:rtl w:val="true"/>
        </w:rPr>
        <w:t>أعقاب الشریف الرضی</w:t>
      </w:r>
      <w:bookmarkEnd w:id="361"/>
    </w:p>
    <w:p>
      <w:pPr>
        <w:pStyle w:val="BookText"/>
        <w:rPr/>
      </w:pPr>
      <w:r>
        <w:rPr>
          <w:rFonts w:ascii="IRNazanin" w:hAnsi="IRNazanin" w:eastAsia="IRNazanin"/>
          <w:color w:val="111111"/>
          <w:sz w:val="28"/>
          <w:sz w:val="28"/>
          <w:szCs w:val="28"/>
          <w:rtl w:val="true"/>
          <w:lang w:bidi="fa-IR"/>
        </w:rPr>
        <w:t>و أمّا أبو الحسن محمّد الرضی بن الحسین بن موسی، فهو الشریف الأجلّ، و کان إلیه نقابة النقباء ببغداد، و إمارة الحجیج، و کانت له هیبة و جلالة، و فیه ورع و عفّة و تقشّف و مراعاة للأهل و غیرة علیهم، و عسف بالجانی منهم، و کان أحد علماء الزمان، و قد قرأ علی أجلاّء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کتب مصنّفات مشهورة، و دیوانه مرغوب فیه مطلوب متداول فی البلاد، و شعره له موقع عند أهل العلم لحسن معانیه وجودة مبانیه، و لحسن الفصاحة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أحمد 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أحمد عدنان بن الشریف محمّد الرضی، فهو الشریف العفیف المتمیّز فی سداده و صونه،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 ذی المناقب عزّ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کانت نقابة نقباء الطالبیین ببغداد، و إمارة الحجیج و المظالم، و امّه فاطمة بنت أبی الحسن التقی النهرسابوسی بن الحسن بن یحیی بن الحسین بن أحمد بن عمر بن یحیی بن الحسین بن زید الشهید، و امّها بنت أبی علی عبد اللّه بن الحسن بن جعفر بن الحسن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انقرض</w:t>
      </w:r>
      <w:r>
        <w:rPr>
          <w:rFonts w:eastAsia="IRNazanin" w:cs="IRNazanin"/>
          <w:color w:val="111111"/>
          <w:sz w:val="28"/>
          <w:szCs w:val="28"/>
          <w:rtl w:val="true"/>
          <w:lang w:bidi="fa-IR"/>
        </w:rPr>
        <w:t>.</w:t>
      </w:r>
    </w:p>
    <w:p>
      <w:pPr>
        <w:pStyle w:val="Heading3"/>
        <w:numPr>
          <w:ilvl w:val="2"/>
          <w:numId w:val="1"/>
        </w:numPr>
        <w:rPr/>
      </w:pPr>
      <w:bookmarkStart w:id="362" w:name="__RefHeading___Toc402175_1738255347"/>
      <w:bookmarkStart w:id="363" w:name="_Toc142"/>
      <w:bookmarkEnd w:id="362"/>
      <w:r>
        <w:rPr>
          <w:rtl w:val="true"/>
        </w:rPr>
        <w:t>أعقاب أحمد الضریر بن موسی الأبرش</w:t>
      </w:r>
      <w:bookmarkEnd w:id="363"/>
    </w:p>
    <w:p>
      <w:pPr>
        <w:pStyle w:val="BookText"/>
        <w:rPr/>
      </w:pPr>
      <w:r>
        <w:rPr>
          <w:rFonts w:ascii="IRNazanin" w:hAnsi="IRNazanin" w:eastAsia="IRNazanin"/>
          <w:color w:val="111111"/>
          <w:sz w:val="28"/>
          <w:sz w:val="28"/>
          <w:szCs w:val="28"/>
          <w:rtl w:val="true"/>
          <w:lang w:bidi="fa-IR"/>
        </w:rPr>
        <w:t>و أمّا أبو عبد اللّه أحمد الضریر بن موسی الأبرش بن محمّد الأعرج، فکان ذا جلالة و تقدّم و برّ، و کان من شیوخ العلویین و ساداتهم،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له عقب، و أبو الحسین </w:t>
      </w:r>
      <w:r>
        <w:rPr>
          <w:rStyle w:val="FootnoteAnchor"/>
          <w:rtl w:val="true"/>
        </w:rPr>
        <w:footnoteReference w:id="162"/>
      </w:r>
      <w:r>
        <w:rPr>
          <w:rFonts w:ascii="IRNazanin" w:hAnsi="IRNazanin" w:eastAsia="IRNazanin"/>
          <w:color w:val="111111"/>
          <w:sz w:val="28"/>
          <w:sz w:val="28"/>
          <w:szCs w:val="28"/>
          <w:rtl w:val="true"/>
          <w:lang w:bidi="fa-IR"/>
        </w:rPr>
        <w:t>موسی الشبل له بقیة و عقب، و أبو الحسین علی بالبصرة له بقیة و عقب</w:t>
      </w:r>
      <w:r>
        <w:rPr>
          <w:rFonts w:eastAsia="IRNazanin" w:cs="IRNazanin"/>
          <w:color w:val="111111"/>
          <w:sz w:val="28"/>
          <w:szCs w:val="28"/>
          <w:rtl w:val="true"/>
          <w:lang w:bidi="fa-IR"/>
        </w:rPr>
        <w:t>.</w:t>
      </w:r>
    </w:p>
    <w:p>
      <w:pPr>
        <w:pStyle w:val="Heading3"/>
        <w:numPr>
          <w:ilvl w:val="2"/>
          <w:numId w:val="1"/>
        </w:numPr>
        <w:rPr/>
      </w:pPr>
      <w:bookmarkStart w:id="364" w:name="__RefHeading___Toc402177_1738255347"/>
      <w:bookmarkStart w:id="365" w:name="_Toc143"/>
      <w:bookmarkEnd w:id="364"/>
      <w:r>
        <w:rPr>
          <w:rtl w:val="true"/>
        </w:rPr>
        <w:t>أعقاب الحسن بن أحمد الضریر</w:t>
      </w:r>
      <w:bookmarkEnd w:id="365"/>
    </w:p>
    <w:p>
      <w:pPr>
        <w:pStyle w:val="BookText"/>
        <w:rPr/>
      </w:pPr>
      <w:r>
        <w:rPr>
          <w:rFonts w:ascii="IRNazanin" w:hAnsi="IRNazanin" w:eastAsia="IRNazanin"/>
          <w:color w:val="111111"/>
          <w:sz w:val="28"/>
          <w:sz w:val="28"/>
          <w:szCs w:val="28"/>
          <w:rtl w:val="true"/>
          <w:lang w:bidi="fa-IR"/>
        </w:rPr>
        <w:t>أمّا أبو محمّد الحسن بن أحمد الضریر بن موسی الأبرش،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النقیب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الحسین بن الحسن بن أحمد الضریر،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سعد اللّه رضی الدین نقیب سرّ من رأی، 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التقی، مات سنة</w:t>
      </w:r>
      <w:bookmarkStart w:id="366" w:name="pg14055_155557"/>
    </w:p>
    <w:p>
      <w:pPr>
        <w:pStyle w:val="BookText"/>
        <w:rPr/>
      </w:pPr>
      <w:bookmarkEnd w:id="366"/>
      <w:r>
        <w:rPr>
          <w:rFonts w:ascii="IRNazanin" w:hAnsi="IRNazanin" w:eastAsia="IRNazanin"/>
          <w:color w:val="111111"/>
          <w:sz w:val="28"/>
          <w:sz w:val="28"/>
          <w:szCs w:val="28"/>
          <w:rtl w:val="true"/>
          <w:lang w:bidi="fa-IR"/>
        </w:rPr>
        <w:t xml:space="preserve">تسع و سبعین و أربعمائة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البرکات سعد اللّه بن الحسین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نقیب سرّ من رأی، و 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سعد اللّه بن الحسین، فکان النقیب فی الأیّام المسترشدیة، و کان جلیلا نبیلا، امّه بنت الأطهر بن علم الهدی المرتضی، و قبره بحضرة الامام الکاظم علیه السّلام، و إلی جنبه دفن الوزیر السعید مولانا نصیر الدین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البرکات یحیی نجم الدین </w:t>
      </w:r>
      <w:r>
        <w:rPr>
          <w:rStyle w:val="FootnoteAnchor"/>
          <w:rtl w:val="true"/>
        </w:rPr>
        <w:footnoteReference w:id="164"/>
      </w:r>
      <w:r>
        <w:rPr>
          <w:rFonts w:ascii="IRNazanin" w:hAnsi="IRNazanin" w:eastAsia="IRNazanin"/>
          <w:color w:val="111111"/>
          <w:sz w:val="28"/>
          <w:sz w:val="28"/>
          <w:szCs w:val="28"/>
          <w:rtl w:val="true"/>
          <w:lang w:bidi="fa-IR"/>
        </w:rPr>
        <w:t>، و أبو المظفّر هبة اللّه فخر الدین</w:t>
      </w:r>
      <w:r>
        <w:rPr>
          <w:rFonts w:eastAsia="IRNazanin" w:cs="IRNazanin"/>
          <w:color w:val="111111"/>
          <w:sz w:val="28"/>
          <w:szCs w:val="28"/>
          <w:rtl w:val="true"/>
          <w:lang w:bidi="fa-IR"/>
        </w:rPr>
        <w:t>.</w:t>
      </w:r>
    </w:p>
    <w:p>
      <w:pPr>
        <w:pStyle w:val="Heading3"/>
        <w:numPr>
          <w:ilvl w:val="2"/>
          <w:numId w:val="1"/>
        </w:numPr>
        <w:rPr/>
      </w:pPr>
      <w:bookmarkStart w:id="367" w:name="__RefHeading___Toc402179_1738255347"/>
      <w:bookmarkStart w:id="368" w:name="_Toc144"/>
      <w:bookmarkEnd w:id="367"/>
      <w:r>
        <w:rPr>
          <w:rtl w:val="true"/>
        </w:rPr>
        <w:t>أعقاب یحیی بن الحسن النقیب بن سعد اللّه</w:t>
      </w:r>
      <w:bookmarkEnd w:id="368"/>
    </w:p>
    <w:p>
      <w:pPr>
        <w:pStyle w:val="BookText"/>
        <w:rPr/>
      </w:pPr>
      <w:r>
        <w:rPr>
          <w:rFonts w:ascii="IRNazanin" w:hAnsi="IRNazanin" w:eastAsia="IRNazanin"/>
          <w:color w:val="111111"/>
          <w:sz w:val="28"/>
          <w:sz w:val="28"/>
          <w:szCs w:val="28"/>
          <w:rtl w:val="true"/>
          <w:lang w:bidi="fa-IR"/>
        </w:rPr>
        <w:t>أمّا أبو البرکات یحیی بن الحسن النقیب بن سعد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له عقب بالمشهد الکاظمی ببغداد، و الأکمل له عقب بالمشهد الغروی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یحیی بن الحسن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البرکات علی بن الحسن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نجم الدین، نقیب المشهد، مات سنة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علی بن الحسن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مجد الدین، السیّد الجلیل انتقل إلی جبع من بلاد جبل عامل، و أولد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إبراهیم بن علی بن الحسن،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القدوة المحدّث محمّد بن زین العابدین بن الحسین بن علی بن إبراهیم بن هاشم بن محمّد بن أبی الحسن علی بن محمّد بن عمر بن إبراهیم بن نجم الدین بن سعد اللّه بن قطب الدین بن محمّد سعد الدین بن الحسن</w:t>
      </w:r>
      <w:r>
        <w:rPr>
          <w:rFonts w:eastAsia="IRNazanin" w:cs="IRNazanin"/>
          <w:color w:val="111111"/>
          <w:sz w:val="28"/>
          <w:szCs w:val="28"/>
          <w:rtl w:val="true"/>
          <w:lang w:bidi="fa-IR"/>
        </w:rPr>
        <w:t>.</w:t>
      </w:r>
    </w:p>
    <w:p>
      <w:pPr>
        <w:pStyle w:val="Heading3"/>
        <w:numPr>
          <w:ilvl w:val="2"/>
          <w:numId w:val="1"/>
        </w:numPr>
        <w:rPr/>
      </w:pPr>
      <w:bookmarkStart w:id="369" w:name="__RefHeading___Toc402181_1738255347"/>
      <w:bookmarkStart w:id="370" w:name="_Toc145"/>
      <w:bookmarkEnd w:id="369"/>
      <w:r>
        <w:rPr>
          <w:rtl w:val="true"/>
        </w:rPr>
        <w:t>أعقاب هبة اللّه بن الحسن النقیب بن سعد اللّه</w:t>
      </w:r>
      <w:bookmarkEnd w:id="37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المظفّر هبة اللّه بن الحسن النقیب بن سعد اللّه الشاعر الأدیب، فهو جدّ بنی</w:t>
      </w:r>
    </w:p>
    <w:p>
      <w:pPr>
        <w:pStyle w:val="BookText"/>
        <w:rPr/>
      </w:pPr>
      <w:r>
        <w:rPr>
          <w:rFonts w:ascii="IRNazanin" w:hAnsi="IRNazanin" w:eastAsia="IRNazanin"/>
          <w:color w:val="111111"/>
          <w:sz w:val="28"/>
          <w:sz w:val="28"/>
          <w:szCs w:val="28"/>
          <w:rtl w:val="true"/>
          <w:lang w:bidi="fa-IR"/>
        </w:rPr>
        <w:t>الموسوی ببغداد،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الفتوح 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الفتوح علی بن هبة اللّه بن الحسن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نجم الدین، و هبة اللّه، و أبو 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علی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الفتوح علی بن یحیی بن علی بن هبة اللّه، فکان کریم النفس، وسیع الصدر، کبیر القدر، و سکن بغداد و الکرخ، و رآه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کان منقطعا مفتقرا، و کان یتولّی نقابة المشهد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بن علی بن هبة اللّه بن الحسن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علی جلال الدین،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الحسن علی </w:t>
      </w:r>
      <w:r>
        <w:rPr>
          <w:rStyle w:val="FootnoteAnchor"/>
          <w:rtl w:val="true"/>
        </w:rPr>
        <w:footnoteReference w:id="165"/>
      </w:r>
      <w:r>
        <w:rPr>
          <w:rFonts w:ascii="IRNazanin" w:hAnsi="IRNazanin" w:eastAsia="IRNazanin"/>
          <w:color w:val="111111"/>
          <w:sz w:val="28"/>
          <w:sz w:val="28"/>
          <w:szCs w:val="28"/>
          <w:rtl w:val="true"/>
          <w:lang w:bidi="fa-IR"/>
        </w:rPr>
        <w:t>بن محمّد بن علی بن هبة اللّه، فکان یتولّی نقابة مشهد موسی الکاظم علیه السّلام، و تولّی نقابة الأشراف بالحلّة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الکمال جلال الدین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أولاد، و أبو عبد اللّه الحسین صفی الدین نقیب المشهد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الکمال بن علی بن محمّد بن علی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بن علی بن محمّد بن علی بن هبة اللّه،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جعفر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أبو جعفر محمّد التاج بن الحسین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جلال الدین، و سلیمان نظام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محمّد بن علی بن هبة اللّه بن الحسن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إبراهیم بن کرم اللّه بن الحسن بن عیدان بن هاشم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محمود بن إبراهیم هذا فقال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صدیقنا فی بادرایا، و هو ابن اخت الشیخ یونس النجفی، و کان قد توطّن فی قریة تسمّی زرباطیّة من سواد بادرایا بینهما ثلاثة</w:t>
      </w:r>
      <w:bookmarkStart w:id="371" w:name="pg14055_155559"/>
    </w:p>
    <w:p>
      <w:pPr>
        <w:pStyle w:val="BookText"/>
        <w:rPr/>
      </w:pPr>
      <w:bookmarkEnd w:id="371"/>
      <w:r>
        <w:rPr>
          <w:rFonts w:ascii="IRNazanin" w:hAnsi="IRNazanin" w:eastAsia="IRNazanin"/>
          <w:color w:val="111111"/>
          <w:sz w:val="28"/>
          <w:sz w:val="28"/>
          <w:szCs w:val="28"/>
          <w:rtl w:val="true"/>
          <w:lang w:bidi="fa-IR"/>
        </w:rPr>
        <w:t xml:space="preserve">أمیال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Heading3"/>
        <w:numPr>
          <w:ilvl w:val="2"/>
          <w:numId w:val="1"/>
        </w:numPr>
        <w:rPr/>
      </w:pPr>
      <w:bookmarkStart w:id="372" w:name="__RefHeading___Toc402183_1738255347"/>
      <w:bookmarkStart w:id="373" w:name="_Toc146"/>
      <w:bookmarkEnd w:id="372"/>
      <w:r>
        <w:rPr>
          <w:rtl w:val="true"/>
        </w:rPr>
        <w:t>أعقاب محمّد بن هبة اللّه بن الحسن النقیب</w:t>
      </w:r>
      <w:bookmarkEnd w:id="373"/>
    </w:p>
    <w:p>
      <w:pPr>
        <w:pStyle w:val="BookText"/>
        <w:rPr/>
      </w:pPr>
      <w:r>
        <w:rPr>
          <w:rFonts w:ascii="IRNazanin" w:hAnsi="IRNazanin" w:eastAsia="IRNazanin"/>
          <w:color w:val="111111"/>
          <w:sz w:val="28"/>
          <w:sz w:val="28"/>
          <w:szCs w:val="28"/>
          <w:rtl w:val="true"/>
          <w:lang w:bidi="fa-IR"/>
        </w:rPr>
        <w:t>و أمّا محمّد بن هبة اللّه بن الحسن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حیدرة،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حیدرة بن محمّد بن هبة اللّه بن الحسن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Style w:val="FootnoteAnchor"/>
          <w:rtl w:val="true"/>
        </w:rPr>
        <w:footnoteReference w:id="167"/>
      </w:r>
      <w:r>
        <w:rPr>
          <w:rFonts w:ascii="IRNazanin" w:hAnsi="IRNazanin" w:eastAsia="IRNazanin"/>
          <w:color w:val="111111"/>
          <w:sz w:val="28"/>
          <w:sz w:val="28"/>
          <w:szCs w:val="28"/>
          <w:rtl w:val="true"/>
          <w:lang w:bidi="fa-IR"/>
        </w:rPr>
        <w:t>نقیب المشهد الکاظمی فی آخر أیّام المعتصم، و کان سیّدا جلیلا ورعا دیّنا، و کان یسکن فی الکرخ، و قتل فی الواقعة العظمی ببغداد، و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بن هبة اللّه بن الحسن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محمّد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فخر الدین، و کان ببغداد و علیه زیّ الفقراء و له أولاد</w:t>
      </w:r>
      <w:r>
        <w:rPr>
          <w:rFonts w:eastAsia="IRNazanin" w:cs="IRNazanin"/>
          <w:color w:val="111111"/>
          <w:sz w:val="28"/>
          <w:szCs w:val="28"/>
          <w:rtl w:val="true"/>
          <w:lang w:bidi="fa-IR"/>
        </w:rPr>
        <w:t>.</w:t>
      </w:r>
    </w:p>
    <w:p>
      <w:pPr>
        <w:pStyle w:val="Heading3"/>
        <w:numPr>
          <w:ilvl w:val="2"/>
          <w:numId w:val="1"/>
        </w:numPr>
        <w:rPr/>
      </w:pPr>
      <w:bookmarkStart w:id="374" w:name="__RefHeading___Toc402185_1738255347"/>
      <w:bookmarkStart w:id="375" w:name="_Toc147"/>
      <w:bookmarkEnd w:id="374"/>
      <w:r>
        <w:rPr>
          <w:rtl w:val="true"/>
        </w:rPr>
        <w:t>أعقاب معد بن سعد اللّه بن الحسین بن الحسن بن أحمد بن موسی الأبرش</w:t>
      </w:r>
      <w:bookmarkEnd w:id="375"/>
    </w:p>
    <w:p>
      <w:pPr>
        <w:pStyle w:val="BookText"/>
        <w:rPr/>
      </w:pPr>
      <w:r>
        <w:rPr>
          <w:rFonts w:ascii="IRNazanin" w:hAnsi="IRNazanin" w:eastAsia="IRNazanin"/>
          <w:color w:val="111111"/>
          <w:sz w:val="28"/>
          <w:sz w:val="28"/>
          <w:szCs w:val="28"/>
          <w:rtl w:val="true"/>
          <w:lang w:bidi="fa-IR"/>
        </w:rPr>
        <w:t>و أمّا معد بن سعد اللّه بن الحسین بن الحسن بن أحمد الضریر بن موسی الأبرش،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تمیم معد شرف الدین النقیب بن الحسین شمس الدین نقیب سرّ من رأی بن الحسن بن معد</w:t>
      </w:r>
      <w:r>
        <w:rPr>
          <w:rFonts w:eastAsia="IRNazanin" w:cs="IRNazanin"/>
          <w:color w:val="111111"/>
          <w:sz w:val="28"/>
          <w:szCs w:val="28"/>
          <w:rtl w:val="true"/>
          <w:lang w:bidi="fa-IR"/>
        </w:rPr>
        <w:t>.</w:t>
      </w:r>
    </w:p>
    <w:p>
      <w:pPr>
        <w:pStyle w:val="Heading3"/>
        <w:numPr>
          <w:ilvl w:val="2"/>
          <w:numId w:val="1"/>
        </w:numPr>
        <w:rPr/>
      </w:pPr>
      <w:bookmarkStart w:id="376" w:name="__RefHeading___Toc402187_1738255347"/>
      <w:bookmarkStart w:id="377" w:name="_Toc148"/>
      <w:bookmarkEnd w:id="376"/>
      <w:r>
        <w:rPr>
          <w:rtl w:val="true"/>
        </w:rPr>
        <w:t>أعقاب معد النقیب بن الحسین بن الحسن</w:t>
      </w:r>
      <w:bookmarkEnd w:id="377"/>
    </w:p>
    <w:p>
      <w:pPr>
        <w:pStyle w:val="BookText"/>
        <w:rPr/>
      </w:pPr>
      <w:r>
        <w:rPr>
          <w:rFonts w:ascii="IRNazanin" w:hAnsi="IRNazanin" w:eastAsia="IRNazanin"/>
          <w:color w:val="111111"/>
          <w:sz w:val="28"/>
          <w:sz w:val="28"/>
          <w:szCs w:val="28"/>
          <w:rtl w:val="true"/>
          <w:lang w:bidi="fa-IR"/>
        </w:rPr>
        <w:t xml:space="preserve">أمّا أبو تمیم معد </w:t>
      </w:r>
      <w:r>
        <w:rPr>
          <w:rStyle w:val="FootnoteAnchor"/>
          <w:rtl w:val="true"/>
        </w:rPr>
        <w:footnoteReference w:id="168"/>
      </w:r>
      <w:r>
        <w:rPr>
          <w:rFonts w:ascii="IRNazanin" w:hAnsi="IRNazanin" w:eastAsia="IRNazanin"/>
          <w:color w:val="111111"/>
          <w:sz w:val="28"/>
          <w:sz w:val="28"/>
          <w:szCs w:val="28"/>
          <w:rtl w:val="true"/>
          <w:lang w:bidi="fa-IR"/>
        </w:rPr>
        <w:t>النقیب بن الحسین بن الحسن بن أحمد الضریر،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علی الحسین </w:t>
      </w:r>
      <w:r>
        <w:rPr>
          <w:rStyle w:val="FootnoteAnchor"/>
          <w:rtl w:val="true"/>
        </w:rPr>
        <w:footnoteReference w:id="169"/>
      </w:r>
      <w:r>
        <w:rPr>
          <w:rFonts w:ascii="IRNazanin" w:hAnsi="IRNazanin" w:eastAsia="IRNazanin"/>
          <w:color w:val="111111"/>
          <w:sz w:val="28"/>
          <w:sz w:val="28"/>
          <w:szCs w:val="28"/>
          <w:rtl w:val="true"/>
          <w:lang w:bidi="fa-IR"/>
        </w:rPr>
        <w:t xml:space="preserve">قوام الدین النقیب الطاهر و کان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الحسین بن معد النقیب بن الحسین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المرتضی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المرتضی بن الحسین بن معد النقیب، فقال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المرتضی هذا کثیر فی عدّة بلاد، و منهم بیت کبیر بخراسان، و هم ذرّیة السیّد الجلیل الفاضل الدیّن المتموّل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أبی طالب بن میرزا باقر بن السیّد نصیر بن میر محمّد علی بن إبراهیم</w:t>
      </w:r>
      <w:bookmarkStart w:id="378" w:name="pg14055_155560"/>
    </w:p>
    <w:p>
      <w:pPr>
        <w:pStyle w:val="BookText"/>
        <w:rPr/>
      </w:pPr>
      <w:bookmarkEnd w:id="378"/>
      <w:r>
        <w:rPr>
          <w:rFonts w:ascii="IRNazanin" w:hAnsi="IRNazanin" w:eastAsia="IRNazanin"/>
          <w:color w:val="111111"/>
          <w:sz w:val="28"/>
          <w:sz w:val="28"/>
          <w:szCs w:val="28"/>
          <w:rtl w:val="true"/>
          <w:lang w:bidi="fa-IR"/>
        </w:rPr>
        <w:t xml:space="preserve">ابن أبی الحسن بن طاهر بن أبی الفضل بن عزّ الدین بن میر إسماعیل بن نصر اللّه بن محمّد ابن علی بن الحسین بن الحسن المذکور، له أعقاب بخراسان،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المرتضی الموسوی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الذی یغلب علی ظنّی أنّ السیّد محمّد ابن السیّد أحمد رحمه اللّه عثر علی هؤلاء بخراسان، و سمع بانتسابهم إلی المرتضی الموسوی، و التبس علیه الأمر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402189_1738255347"/>
      <w:bookmarkStart w:id="380" w:name="_Toc149"/>
      <w:bookmarkEnd w:id="379"/>
      <w:r>
        <w:rPr>
          <w:rtl w:val="true"/>
        </w:rPr>
        <w:t>أعقاب موسی بن أحمد بن موسی بن محمّد الأعرج</w:t>
      </w:r>
      <w:bookmarkEnd w:id="380"/>
    </w:p>
    <w:p>
      <w:pPr>
        <w:pStyle w:val="BookText"/>
        <w:rPr/>
      </w:pPr>
      <w:r>
        <w:rPr>
          <w:rFonts w:ascii="IRNazanin" w:hAnsi="IRNazanin" w:eastAsia="IRNazanin"/>
          <w:color w:val="111111"/>
          <w:sz w:val="28"/>
          <w:sz w:val="28"/>
          <w:szCs w:val="28"/>
          <w:rtl w:val="true"/>
          <w:lang w:bidi="fa-IR"/>
        </w:rPr>
        <w:t>و أمّا أبو الحسین موسی بن أحمد بن موسی بن محمّد الأعرج، فقال الشریف المروزی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انتسب إلیه بعض المراوزة، و لا یصحّ ذلک أصلا، و هم رهط سیّدک ناصر العیار السبحی، و هو علی ما زعم ابن علی بن ناصر بن أبی الغنائم محمّد بن ناصر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موسی هذا و کان فیهم عدد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402191_1738255347"/>
      <w:bookmarkStart w:id="382" w:name="_Toc150"/>
      <w:bookmarkEnd w:id="381"/>
      <w:r>
        <w:rPr>
          <w:rtl w:val="true"/>
        </w:rPr>
        <w:t>أعقاب علی بن أحمد بن موسی بن محمّد الأعرج</w:t>
      </w:r>
      <w:bookmarkEnd w:id="382"/>
    </w:p>
    <w:p>
      <w:pPr>
        <w:pStyle w:val="BookText"/>
        <w:rPr/>
      </w:pPr>
      <w:r>
        <w:rPr>
          <w:rFonts w:ascii="IRNazanin" w:hAnsi="IRNazanin" w:eastAsia="IRNazanin"/>
          <w:color w:val="111111"/>
          <w:sz w:val="28"/>
          <w:sz w:val="28"/>
          <w:szCs w:val="28"/>
          <w:rtl w:val="true"/>
          <w:lang w:bidi="fa-IR"/>
        </w:rPr>
        <w:t>و أمّا أبو الحسین علی بن أحمد بن موسی بن محمّد الأعرج،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عبد اللّه أحمد عزّ الشرف، و کان یرمی بمذهب الغلوّ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أحمد بن علی بن أحمد بن موسی الأعرج،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مقلد، و أبو تراب</w:t>
      </w:r>
      <w:r>
        <w:rPr>
          <w:rFonts w:eastAsia="IRNazanin" w:cs="IRNazanin"/>
          <w:color w:val="111111"/>
          <w:sz w:val="28"/>
          <w:szCs w:val="28"/>
          <w:rtl w:val="true"/>
          <w:lang w:bidi="fa-IR"/>
        </w:rPr>
        <w:t>.</w:t>
      </w:r>
    </w:p>
    <w:p>
      <w:pPr>
        <w:pStyle w:val="Heading3"/>
        <w:numPr>
          <w:ilvl w:val="2"/>
          <w:numId w:val="1"/>
        </w:numPr>
        <w:rPr/>
      </w:pPr>
      <w:bookmarkStart w:id="383" w:name="__RefHeading___Toc402193_1738255347"/>
      <w:bookmarkStart w:id="384" w:name="_Toc151"/>
      <w:bookmarkEnd w:id="383"/>
      <w:r>
        <w:rPr>
          <w:rtl w:val="true"/>
        </w:rPr>
        <w:t>أعقاب الحسین القطعی بن موسی الثانی</w:t>
      </w:r>
      <w:bookmarkEnd w:id="384"/>
    </w:p>
    <w:p>
      <w:pPr>
        <w:pStyle w:val="BookText"/>
        <w:rPr/>
      </w:pPr>
      <w:r>
        <w:rPr>
          <w:rFonts w:ascii="IRNazanin" w:hAnsi="IRNazanin" w:eastAsia="IRNazanin"/>
          <w:color w:val="111111"/>
          <w:sz w:val="28"/>
          <w:sz w:val="28"/>
          <w:szCs w:val="28"/>
          <w:rtl w:val="true"/>
          <w:lang w:bidi="fa-IR"/>
        </w:rPr>
        <w:t>و أمّا أبو عبد اللّه الحسین القطعی بن موسی الثانی،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الطیّب طاهر جدّ بنی أبی الطیّب ببغداد، و الحسین انقرض، و عبد اللّه انقرض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الطیّب طاهر بن الحسین القطعی،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المحدّث و لولده عدد و عقب و انتشار، و عبد اللّه له عقب، و أبو عبد اللّه محمّد</w:t>
      </w:r>
      <w:r>
        <w:rPr>
          <w:rFonts w:eastAsia="IRNazanin" w:cs="IRNazanin"/>
          <w:color w:val="111111"/>
          <w:sz w:val="28"/>
          <w:szCs w:val="28"/>
          <w:rtl w:val="true"/>
          <w:lang w:bidi="fa-IR"/>
        </w:rPr>
        <w:t>.</w:t>
      </w:r>
    </w:p>
    <w:p>
      <w:pPr>
        <w:pStyle w:val="Heading3"/>
        <w:numPr>
          <w:ilvl w:val="2"/>
          <w:numId w:val="1"/>
        </w:numPr>
        <w:rPr/>
      </w:pPr>
      <w:bookmarkStart w:id="385" w:name="__RefHeading___Toc402195_1738255347"/>
      <w:bookmarkStart w:id="386" w:name="_Toc152"/>
      <w:bookmarkEnd w:id="385"/>
      <w:r>
        <w:rPr>
          <w:rtl w:val="true"/>
        </w:rPr>
        <w:t>أعقاب محمّد المحدّث بن طاهر بن الحسین القطعی</w:t>
      </w:r>
      <w:bookmarkEnd w:id="38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محمّد المحدّث بن طاهر بن الحسین القطعی،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عبد اللّه، و کان مقدّما جلیلا، له بقیة ببغداد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أبی الطیّب</w:t>
      </w:r>
      <w:r>
        <w:rPr>
          <w:rFonts w:eastAsia="IRNazanin" w:cs="IRNazanin"/>
          <w:color w:val="111111"/>
          <w:sz w:val="28"/>
          <w:szCs w:val="28"/>
          <w:rtl w:val="true"/>
          <w:lang w:bidi="fa-IR"/>
        </w:rPr>
        <w:t>.</w:t>
      </w:r>
      <w:bookmarkStart w:id="387" w:name="pg14055_155561"/>
    </w:p>
    <w:p>
      <w:pPr>
        <w:pStyle w:val="BookText"/>
        <w:rPr/>
      </w:pPr>
      <w:bookmarkEnd w:id="387"/>
      <w:r>
        <w:rPr>
          <w:rFonts w:ascii="IRNazanin" w:hAnsi="IRNazanin" w:eastAsia="IRNazanin"/>
          <w:color w:val="111111"/>
          <w:sz w:val="28"/>
          <w:sz w:val="28"/>
          <w:szCs w:val="28"/>
          <w:rtl w:val="true"/>
          <w:lang w:bidi="fa-IR"/>
        </w:rPr>
        <w:t>أمّا أبو طاهر عبد اللّه بن محمّد المحدّث بن طاهر بن الحسین القطعی،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الحسن علی المعروف بابن الدیلمیة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الدیلمیة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الدیلمی بن عبد اللّه بن محمّد المحدّث،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الأشقر، و أبو محمّد الحسن المدعوّ برکة، و أبو الحارث محمّد</w:t>
      </w:r>
      <w:r>
        <w:rPr>
          <w:rFonts w:eastAsia="IRNazanin" w:cs="IRNazanin"/>
          <w:color w:val="111111"/>
          <w:sz w:val="28"/>
          <w:szCs w:val="28"/>
          <w:rtl w:val="true"/>
          <w:lang w:bidi="fa-IR"/>
        </w:rPr>
        <w:t>.</w:t>
      </w:r>
    </w:p>
    <w:p>
      <w:pPr>
        <w:pStyle w:val="Heading3"/>
        <w:numPr>
          <w:ilvl w:val="2"/>
          <w:numId w:val="1"/>
        </w:numPr>
        <w:rPr/>
      </w:pPr>
      <w:bookmarkStart w:id="388" w:name="__RefHeading___Toc402197_1738255347"/>
      <w:bookmarkStart w:id="389" w:name="_Toc153"/>
      <w:bookmarkEnd w:id="388"/>
      <w:r>
        <w:rPr>
          <w:rtl w:val="true"/>
        </w:rPr>
        <w:t>أعقاب الحسین الأشقر بن علی الدیلمی</w:t>
      </w:r>
      <w:bookmarkEnd w:id="389"/>
    </w:p>
    <w:p>
      <w:pPr>
        <w:pStyle w:val="BookText"/>
        <w:rPr/>
      </w:pPr>
      <w:r>
        <w:rPr>
          <w:rFonts w:ascii="IRNazanin" w:hAnsi="IRNazanin" w:eastAsia="IRNazanin"/>
          <w:color w:val="111111"/>
          <w:sz w:val="28"/>
          <w:sz w:val="28"/>
          <w:szCs w:val="28"/>
          <w:rtl w:val="true"/>
          <w:lang w:bidi="fa-IR"/>
        </w:rPr>
        <w:t>أمّا الحسین الأشقر بن علی الدیلمی بن عبد اللّه بن محمّد المحدّث،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بن السیّد إبراهیم بن محمّد بن الحسن بن علی بن أبی الطیّب طاهر بن إسماعیل بن إبراهیم بن أبی محمّد الحسن بن أبی الحسن علی بن جابر بن حیدر کان بمقابر قریش ابن الحسن بن علی بن علی بن الحسین الأشقر، له عقب فی المشهد الشریف الکاظمی</w:t>
      </w:r>
      <w:r>
        <w:rPr>
          <w:rFonts w:eastAsia="IRNazanin" w:cs="IRNazanin"/>
          <w:color w:val="111111"/>
          <w:sz w:val="28"/>
          <w:szCs w:val="28"/>
          <w:rtl w:val="true"/>
          <w:lang w:bidi="fa-IR"/>
        </w:rPr>
        <w:t>.</w:t>
      </w:r>
    </w:p>
    <w:p>
      <w:pPr>
        <w:pStyle w:val="Heading3"/>
        <w:numPr>
          <w:ilvl w:val="2"/>
          <w:numId w:val="1"/>
        </w:numPr>
        <w:rPr/>
      </w:pPr>
      <w:bookmarkStart w:id="390" w:name="__RefHeading___Toc402199_1738255347"/>
      <w:bookmarkStart w:id="391" w:name="_Toc154"/>
      <w:bookmarkEnd w:id="390"/>
      <w:r>
        <w:rPr>
          <w:rtl w:val="true"/>
        </w:rPr>
        <w:t>أعقاب الحسن برکة بن علی الدیلمی</w:t>
      </w:r>
      <w:bookmarkEnd w:id="391"/>
    </w:p>
    <w:p>
      <w:pPr>
        <w:pStyle w:val="BookText"/>
        <w:rPr/>
      </w:pPr>
      <w:r>
        <w:rPr>
          <w:rFonts w:ascii="IRNazanin" w:hAnsi="IRNazanin" w:eastAsia="IRNazanin"/>
          <w:color w:val="111111"/>
          <w:sz w:val="28"/>
          <w:sz w:val="28"/>
          <w:szCs w:val="28"/>
          <w:rtl w:val="true"/>
          <w:lang w:bidi="fa-IR"/>
        </w:rPr>
        <w:t>و أمّا أبو محمّد الحسن برکة بن علی الدیلمی بن عبد اللّه بن محمّد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برکة بن علی الدیلمی،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هبة اللّه بن علی بن الحسن برکة،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هبة اللّه بن علی بن الحسن برکة،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هبة اللّه بن علی بن الحسن برکة،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علاء الدین، السیّد الجلیل الدیّن، قدوة السادات، و منبع السعادات، و کان بدمشق، و له أولاد و إخوة لهم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هبة اللّه بن علی بن الحسن برکة،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الحسن بن هبة اللّه بن علی بن الحسن برکة،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إبراهیم بن الحسن بن هبة اللّه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Heading3"/>
        <w:numPr>
          <w:ilvl w:val="2"/>
          <w:numId w:val="1"/>
        </w:numPr>
        <w:rPr/>
      </w:pPr>
      <w:bookmarkStart w:id="392" w:name="__RefHeading___Toc402201_1738255347"/>
      <w:bookmarkStart w:id="393" w:name="_Toc155"/>
      <w:bookmarkEnd w:id="392"/>
      <w:r>
        <w:rPr>
          <w:rtl w:val="true"/>
        </w:rPr>
        <w:t>أعقاب محمّد بن علی الدیلمی</w:t>
      </w:r>
      <w:bookmarkEnd w:id="39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الحارث محمّد بن علی الدیلمی بن عبد اللّه بن محمّد المحدّث،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اللّه انتقل إلی الحائر و کان نقیب نقباء الطالبیین ببغداد و له</w:t>
      </w:r>
      <w:bookmarkStart w:id="394" w:name="pg14055_155562"/>
    </w:p>
    <w:p>
      <w:pPr>
        <w:pStyle w:val="BookText"/>
        <w:rPr/>
      </w:pPr>
      <w:bookmarkEnd w:id="394"/>
      <w:r>
        <w:rPr>
          <w:rFonts w:ascii="IRNazanin" w:hAnsi="IRNazanin" w:eastAsia="IRNazanin"/>
          <w:color w:val="111111"/>
          <w:sz w:val="28"/>
          <w:sz w:val="28"/>
          <w:szCs w:val="28"/>
          <w:rtl w:val="true"/>
          <w:lang w:bidi="fa-IR"/>
        </w:rPr>
        <w:t>بها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عبد اللّه، و أبو طاهر عبید اللّه </w:t>
      </w:r>
      <w:r>
        <w:rPr>
          <w:rStyle w:val="FootnoteAnchor"/>
          <w:rtl w:val="true"/>
        </w:rPr>
        <w:footnoteReference w:id="172"/>
      </w:r>
      <w:r>
        <w:rPr>
          <w:rFonts w:ascii="IRNazanin" w:hAnsi="IRNazanin" w:eastAsia="IRNazanin"/>
          <w:color w:val="111111"/>
          <w:sz w:val="28"/>
          <w:sz w:val="28"/>
          <w:szCs w:val="28"/>
          <w:rtl w:val="true"/>
          <w:lang w:bidi="fa-IR"/>
        </w:rPr>
        <w:t>أقام بالکرخ و له عقب منتشر بها، و أبو علی الحسن، و أبو محمّد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عبد اللّه بن محمّد بن علی الدیلمی بن عبد اللّه بن محمّد المحدّث، فکان شیخ الطالبیین، و انتقل من المدینة المنوّرة إلی الحائر الحسینی، و اتّخذه مسکنا و موطنا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الحارث محمّد، و أبو محمّد علی الحائری، و النفیس له عقب بالحائر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النفیس، و أبو السعادات محمّد له عقب بالحائر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السعادات</w:t>
      </w:r>
      <w:r>
        <w:rPr>
          <w:rFonts w:eastAsia="IRNazanin" w:cs="IRNazanin"/>
          <w:color w:val="111111"/>
          <w:sz w:val="28"/>
          <w:szCs w:val="28"/>
          <w:rtl w:val="true"/>
          <w:lang w:bidi="fa-IR"/>
        </w:rPr>
        <w:t>.</w:t>
      </w:r>
    </w:p>
    <w:p>
      <w:pPr>
        <w:pStyle w:val="Heading3"/>
        <w:numPr>
          <w:ilvl w:val="2"/>
          <w:numId w:val="1"/>
        </w:numPr>
        <w:rPr/>
      </w:pPr>
      <w:bookmarkStart w:id="395" w:name="__RefHeading___Toc402203_1738255347"/>
      <w:bookmarkStart w:id="396" w:name="_Toc156"/>
      <w:bookmarkEnd w:id="395"/>
      <w:r>
        <w:rPr>
          <w:rtl w:val="true"/>
        </w:rPr>
        <w:t>أعقاب محمّد بن عبد اللّه بن محمّد بن علی الدیلمی</w:t>
      </w:r>
      <w:bookmarkEnd w:id="396"/>
    </w:p>
    <w:p>
      <w:pPr>
        <w:pStyle w:val="BookText"/>
        <w:rPr/>
      </w:pPr>
      <w:r>
        <w:rPr>
          <w:rFonts w:ascii="IRNazanin" w:hAnsi="IRNazanin" w:eastAsia="IRNazanin"/>
          <w:color w:val="111111"/>
          <w:sz w:val="28"/>
          <w:sz w:val="28"/>
          <w:szCs w:val="28"/>
          <w:rtl w:val="true"/>
          <w:lang w:bidi="fa-IR"/>
        </w:rPr>
        <w:t>أمّا أبو الحارث محمّد بن عبد اللّه بن محمّد بن علی الدیلمی،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و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محمّد بن عبد اللّه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الناصر محمّد، و علی،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الناصر محمّد بن یحیی بن محمّد بن عبد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محمّد بن یحیی بن محمّد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العزّ محمّد له عقب و ذیل کثیر بالمشهد الحائر،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العزّ محمّد بن الناصر بن محمّد بن یحیی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عبد اللّه بن أبی طالب بن علی بن عبد اللّه بن أبی علی الحسین الجحوش </w:t>
      </w:r>
      <w:r>
        <w:rPr>
          <w:rStyle w:val="FootnoteAnchor"/>
          <w:rtl w:val="true"/>
        </w:rPr>
        <w:footnoteReference w:id="173"/>
      </w:r>
      <w:r>
        <w:rPr>
          <w:rFonts w:ascii="IRNazanin" w:hAnsi="IRNazanin" w:eastAsia="IRNazanin"/>
          <w:color w:val="111111"/>
          <w:sz w:val="28"/>
          <w:sz w:val="28"/>
          <w:szCs w:val="28"/>
          <w:rtl w:val="true"/>
          <w:lang w:bidi="fa-IR"/>
        </w:rPr>
        <w:t>بن علی بن أحمد بن علی بن أبی العزّ محمّد</w:t>
      </w:r>
      <w:r>
        <w:rPr>
          <w:rFonts w:eastAsia="IRNazanin" w:cs="IRNazanin"/>
          <w:color w:val="111111"/>
          <w:sz w:val="28"/>
          <w:szCs w:val="28"/>
          <w:rtl w:val="true"/>
          <w:lang w:bidi="fa-IR"/>
        </w:rPr>
        <w:t>.</w:t>
      </w:r>
    </w:p>
    <w:p>
      <w:pPr>
        <w:pStyle w:val="Heading3"/>
        <w:numPr>
          <w:ilvl w:val="2"/>
          <w:numId w:val="1"/>
        </w:numPr>
        <w:rPr/>
      </w:pPr>
      <w:bookmarkStart w:id="397" w:name="__RefHeading___Toc402205_1738255347"/>
      <w:bookmarkStart w:id="398" w:name="_Toc157"/>
      <w:bookmarkEnd w:id="397"/>
      <w:r>
        <w:rPr>
          <w:rtl w:val="true"/>
        </w:rPr>
        <w:t>أعقاب طاهر بن الناصر بن محمّد بن یحیی بن محمّد</w:t>
      </w:r>
      <w:bookmarkEnd w:id="398"/>
    </w:p>
    <w:p>
      <w:pPr>
        <w:pStyle w:val="BookText"/>
        <w:rPr/>
      </w:pPr>
      <w:r>
        <w:rPr>
          <w:rFonts w:ascii="IRNazanin" w:hAnsi="IRNazanin" w:eastAsia="IRNazanin"/>
          <w:color w:val="111111"/>
          <w:sz w:val="28"/>
          <w:sz w:val="28"/>
          <w:szCs w:val="28"/>
          <w:rtl w:val="true"/>
          <w:lang w:bidi="fa-IR"/>
        </w:rPr>
        <w:t>و أمّا طاهر بن الناصر بن محمّد بن یحیی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المش،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المش، منهم جماعة بالکرک بنواحی الجبل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المش بن طاهر بن الناصر بن محمّد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محمّد المش بن طاهر بن الناصر بن محمّد،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بن أحمد بن محمّد المش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أبی طالب بن أحمد بن محمّد المش،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محمّد بن أبی طالب بن أحمد بن محمّد المش،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المحسن بن طاهر بن محمّد بن أبی طالب بن أحمد بن محمّد المش،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الحسین، و طاهر، و 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المحسن بن طاهر بن محمّد بن أبی طالب،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أحمد بن محمّد المش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ثابت بن الحسن بن أحمد بن محمّد المش،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رضی الدین بن ثابت بن الحسن بن أحمد بن محمّد المش،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الدین بن رضی الدین بن ثابت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جمال الدین بن ناصر الدین بن رضی الدین بن ثابت،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الکریم بن جمال الدین بن ناصر الدین بن رضی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رآه ابن شدقم باصفهان و قد تجاوز عمره التسعین، و علی رآه ابن شدقم أیضا بالمدینة سنة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سافر إلی الهند و مات بها، و إبراهیم سافر إلی الهند و أعقب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جمال الدین بن عبد الکریم بن جمال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سافر إلی حیدر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جمال الدین بن عبد الکریم بن جمال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عبد الکریم بن جمال الدین بن ناصر الدین بن رضی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سافر إلی الهند، و محمّد أخذ منه ابن شدقم فی سنة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عبد الکریم بن جمال الدین بن ناصر الدین، فأعقب من ولده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الدین امّه عجمیة</w:t>
      </w:r>
      <w:r>
        <w:rPr>
          <w:rFonts w:eastAsia="IRNazanin" w:cs="IRNazanin"/>
          <w:color w:val="111111"/>
          <w:sz w:val="28"/>
          <w:szCs w:val="28"/>
          <w:rtl w:val="true"/>
          <w:lang w:bidi="fa-IR"/>
        </w:rPr>
        <w:t>.</w:t>
      </w:r>
      <w:bookmarkStart w:id="399" w:name="pg14055_155564"/>
    </w:p>
    <w:p>
      <w:pPr>
        <w:pStyle w:val="BookText"/>
        <w:rPr/>
      </w:pPr>
      <w:bookmarkEnd w:id="399"/>
      <w:r>
        <w:rPr>
          <w:rFonts w:ascii="IRNazanin" w:hAnsi="IRNazanin" w:eastAsia="IRNazanin"/>
          <w:color w:val="111111"/>
          <w:sz w:val="28"/>
          <w:sz w:val="28"/>
          <w:szCs w:val="28"/>
          <w:rtl w:val="true"/>
          <w:lang w:bidi="fa-IR"/>
        </w:rPr>
        <w:t>و أمّا محمّد بن علی بن عبد الکریم بن جمال الدین بن ناصر الدین،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منه مودّة و صداقة، فصیحا أدیبا بلیغا شاعرا، ثمّ ذکر نبذة من أشعاره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402207_1738255347"/>
      <w:bookmarkStart w:id="401" w:name="_Toc158"/>
      <w:bookmarkEnd w:id="400"/>
      <w:r>
        <w:rPr>
          <w:rtl w:val="true"/>
        </w:rPr>
        <w:t>أعقاب علی بن یحیی بن أبی الحارث محمّد</w:t>
      </w:r>
      <w:bookmarkEnd w:id="401"/>
    </w:p>
    <w:p>
      <w:pPr>
        <w:pStyle w:val="BookText"/>
        <w:rPr/>
      </w:pPr>
      <w:r>
        <w:rPr>
          <w:rFonts w:ascii="IRNazanin" w:hAnsi="IRNazanin" w:eastAsia="IRNazanin"/>
          <w:color w:val="111111"/>
          <w:sz w:val="28"/>
          <w:sz w:val="28"/>
          <w:szCs w:val="28"/>
          <w:rtl w:val="true"/>
          <w:lang w:bidi="fa-IR"/>
        </w:rPr>
        <w:t>و أمّا علی بن یحیی بن أبی الحارث محمّد بن عبد اللّه بن محمّد بن علی الدیلمی،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بن یحیی بن أبی الحارث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الناصر</w:t>
      </w:r>
      <w:r>
        <w:rPr>
          <w:rFonts w:eastAsia="IRNazanin" w:cs="IRNazanin"/>
          <w:color w:val="111111"/>
          <w:sz w:val="28"/>
          <w:szCs w:val="28"/>
          <w:rtl w:val="true"/>
          <w:lang w:bidi="fa-IR"/>
        </w:rPr>
        <w:t>.</w:t>
      </w:r>
    </w:p>
    <w:p>
      <w:pPr>
        <w:pStyle w:val="Heading3"/>
        <w:numPr>
          <w:ilvl w:val="2"/>
          <w:numId w:val="1"/>
        </w:numPr>
        <w:rPr/>
      </w:pPr>
      <w:bookmarkStart w:id="402" w:name="__RefHeading___Toc402209_1738255347"/>
      <w:bookmarkStart w:id="403" w:name="_Toc159"/>
      <w:bookmarkEnd w:id="402"/>
      <w:r>
        <w:rPr>
          <w:rtl w:val="true"/>
        </w:rPr>
        <w:t>أعقاب طاهر بن یحیی بن أبی الحارث محمّد</w:t>
      </w:r>
      <w:bookmarkEnd w:id="403"/>
    </w:p>
    <w:p>
      <w:pPr>
        <w:pStyle w:val="BookText"/>
        <w:rPr/>
      </w:pPr>
      <w:r>
        <w:rPr>
          <w:rFonts w:ascii="IRNazanin" w:hAnsi="IRNazanin" w:eastAsia="IRNazanin"/>
          <w:color w:val="111111"/>
          <w:sz w:val="28"/>
          <w:sz w:val="28"/>
          <w:szCs w:val="28"/>
          <w:rtl w:val="true"/>
          <w:lang w:bidi="fa-IR"/>
        </w:rPr>
        <w:t>و أمّا طاهر بن یحیی بن أبی الحارث محمّد بن عبد اللّه بن محمّد بن علی الدیلمی،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طاهر بن یحیی بن أبی الحارث محمّد،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و الحسین، و طاهر، و 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بن یحیی بن طاهر بن یحیی بن أبی الحارث محمّد،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أبی الحسن بن یحیی بن طاهر بن یحیی بن أبی الحارث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حیدر، و عبد اللّه</w:t>
      </w:r>
      <w:r>
        <w:rPr>
          <w:rFonts w:eastAsia="IRNazanin" w:cs="IRNazanin"/>
          <w:color w:val="111111"/>
          <w:sz w:val="28"/>
          <w:szCs w:val="28"/>
          <w:rtl w:val="true"/>
          <w:lang w:bidi="fa-IR"/>
        </w:rPr>
        <w:t>.</w:t>
      </w:r>
    </w:p>
    <w:p>
      <w:pPr>
        <w:pStyle w:val="Heading3"/>
        <w:numPr>
          <w:ilvl w:val="2"/>
          <w:numId w:val="1"/>
        </w:numPr>
        <w:rPr/>
      </w:pPr>
      <w:bookmarkStart w:id="404" w:name="__RefHeading___Toc402211_1738255347"/>
      <w:bookmarkStart w:id="405" w:name="_Toc160"/>
      <w:bookmarkEnd w:id="404"/>
      <w:r>
        <w:rPr>
          <w:rtl w:val="true"/>
        </w:rPr>
        <w:t>أعقاب نور الدین بن أبی الحارث محمّد</w:t>
      </w:r>
      <w:bookmarkEnd w:id="405"/>
    </w:p>
    <w:p>
      <w:pPr>
        <w:pStyle w:val="BookText"/>
        <w:rPr/>
      </w:pPr>
      <w:r>
        <w:rPr>
          <w:rFonts w:ascii="IRNazanin" w:hAnsi="IRNazanin" w:eastAsia="IRNazanin"/>
          <w:color w:val="111111"/>
          <w:sz w:val="28"/>
          <w:sz w:val="28"/>
          <w:szCs w:val="28"/>
          <w:rtl w:val="true"/>
          <w:lang w:bidi="fa-IR"/>
        </w:rPr>
        <w:t>و أمّا نور الدین بن أبی الحارث محمّد بن عبد اللّه بن محمّد بن علی الدیلمی،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مهدی الشهرستانی بن السیّد أبی القاسم بن روح اللّه بن الحسن بن محمّد رفیع الدین بن محمّد بن علی بن إسماعیل بن علی زین الدین بن علاء الدین بن عبد اللّه بن الحسین بن علی بن الحسن بن أشرف بن نور الدین، له عقب بکربلاء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الشهرستانی</w:t>
      </w:r>
      <w:r>
        <w:rPr>
          <w:rFonts w:eastAsia="IRNazanin" w:cs="IRNazanin"/>
          <w:color w:val="111111"/>
          <w:sz w:val="28"/>
          <w:szCs w:val="28"/>
          <w:rtl w:val="true"/>
          <w:lang w:bidi="fa-IR"/>
        </w:rPr>
        <w:t>.</w:t>
      </w:r>
    </w:p>
    <w:p>
      <w:pPr>
        <w:pStyle w:val="Heading3"/>
        <w:numPr>
          <w:ilvl w:val="2"/>
          <w:numId w:val="1"/>
        </w:numPr>
        <w:rPr/>
      </w:pPr>
      <w:bookmarkStart w:id="406" w:name="__RefHeading___Toc402213_1738255347"/>
      <w:bookmarkStart w:id="407" w:name="_Toc161"/>
      <w:bookmarkEnd w:id="406"/>
      <w:r>
        <w:rPr>
          <w:rtl w:val="true"/>
        </w:rPr>
        <w:t>أعقاب السیّد مهدی الشهرستانی</w:t>
      </w:r>
      <w:bookmarkEnd w:id="40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مهدی الشهرستانی بن أبی القاسم بن روح اللّه، فقال حرز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w:t>
      </w:r>
    </w:p>
    <w:p>
      <w:pPr>
        <w:pStyle w:val="BookText"/>
        <w:rPr/>
      </w:pPr>
      <w:r>
        <w:rPr>
          <w:rFonts w:ascii="IRNazanin" w:hAnsi="IRNazanin" w:eastAsia="IRNazanin"/>
          <w:color w:val="111111"/>
          <w:sz w:val="28"/>
          <w:sz w:val="28"/>
          <w:szCs w:val="28"/>
          <w:rtl w:val="true"/>
          <w:lang w:bidi="fa-IR"/>
        </w:rPr>
        <w:t xml:space="preserve">إصفهان حدود سنة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نشأ بها، و حدّث مشایخنا الأجلّة أنّه کان صبیا فی حادثة الأفاغنة باصفهان و قتلهم للصفویین بالجملة، هاجر شابّا إلی العراق و أقام ببلدة کربلاء المقدّسة فی الجانب الشمالی الغربی منها بمحلّة آل عیسی احدی محلاّتها الأربع، و حضر علی وجوه أهل الفضل و المدرّسین، ثمّ تتلمّذ علی مشاهیر العلماء و أقطاب الدین و المذهب، و أصبح یعدّ من أجلاّء العلماء و أعاظمهم و وجوه الفقهاء و أکابرهم، إلی جانب عظیم من القداسة و الورع و التقوی، حدّث الأساتذة أنّه هو الذی صلّی علی جنازة السیّد محمّد مهدی بحر العلوم المتوفّی بالنجف حیث جاءه من کربلاء عائدا له، فوجده قد توفّی و جنازته فی الصحن الغروی متهیّأة للصلاة علیها، فلمّا قدم الشهرستانی قدّمه علماء النجف لجلالته و اختصاصه ببحر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تتلمّذ علی الآغا باقر الوحید البهبهانی، و الشیخ یوسف البحرانی، و الشیخ مهدی الفتونی العاملی، و یروی بالاجازة عن الشیخ البحرانی و الفتونی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 الأساتذة بالاضافة إلی ما وجدناه فی بعض الکراریس أنّ جلّ تلامذته مجازون منه فی الروایة، تتلمّذ علیه الشیخ أحمد النراقی، و الشیخ محمّد علی التبریزی الخبوشانی، و الشیخ أحمد زین الدین الأحسائی و أجازه فی الروایة، و السیّد دلدار علی الهندی النصیر آبادی المتوفّی سنة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أجاز السیّد عبد اللّه شبّر، و السیّد عبد المطّلب من أحفاد السیّد نعمة اللّه الجزائری، و السیّد صدر الدین محمّد العاملی، و الشیخ محمّد حسن التبریزی الزنوزی، و الشیخ أسد اللّه التستری، و السیّد أبو القاسم جعفر الموسوی الخوانساری، و الشیخ محمّد علی الهزارجریبی، و المیرزا مهدی التبریزی، و الملاّ محمّد فاضل السمنانی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ألّف المصابیح فی الفقه، و الفذالک فی شرح المدارک، و حاشیة علی المفاتیح، و تفسیر بعض سور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کربلاء المقدّسة فی شهر صفر سنة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السیّد مهدی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أبو القاسم، و المیرزا محمّد حسین و کان عالما فاضلا صار مرجعا للأحکام الشرعیة و التقلید توفّی سنة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w:t>
      </w:r>
      <w:bookmarkStart w:id="408" w:name="pg14055_155566"/>
    </w:p>
    <w:p>
      <w:pPr>
        <w:pStyle w:val="Heading3"/>
        <w:numPr>
          <w:ilvl w:val="2"/>
          <w:numId w:val="1"/>
        </w:numPr>
        <w:rPr/>
      </w:pPr>
      <w:bookmarkStart w:id="409" w:name="__RefHeading___Toc402215_1738255347"/>
      <w:bookmarkStart w:id="410" w:name="_Toc162"/>
      <w:bookmarkEnd w:id="408"/>
      <w:bookmarkEnd w:id="409"/>
      <w:r>
        <w:rPr>
          <w:rtl w:val="true"/>
        </w:rPr>
        <w:t>أعقاب علی الحائری بن عبد اللّه بن محمّد بن علی الدیلمی</w:t>
      </w:r>
      <w:bookmarkEnd w:id="410"/>
    </w:p>
    <w:p>
      <w:pPr>
        <w:pStyle w:val="BookText"/>
        <w:rPr/>
      </w:pPr>
      <w:r>
        <w:rPr>
          <w:rFonts w:ascii="IRNazanin" w:hAnsi="IRNazanin" w:eastAsia="IRNazanin"/>
          <w:color w:val="111111"/>
          <w:sz w:val="28"/>
          <w:sz w:val="28"/>
          <w:szCs w:val="28"/>
          <w:rtl w:val="true"/>
          <w:lang w:bidi="fa-IR"/>
        </w:rPr>
        <w:t>و أمّا أبو محمّد علی الحائری بن عبد اللّه بن محمّد بن علی الدیلمی،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جعفر، و معالی، و أبو عبد اللّه محمّد، و أبو علی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أحمد جعفر بن علی الحائری بن عبد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جعفر بن علی الحائری،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دخینة </w:t>
      </w:r>
      <w:r>
        <w:rPr>
          <w:rStyle w:val="FootnoteAnchor"/>
          <w:rtl w:val="true"/>
        </w:rPr>
        <w:footnoteReference w:id="176"/>
      </w:r>
      <w:r>
        <w:rPr>
          <w:rFonts w:ascii="IRNazanin" w:hAnsi="IRNazanin" w:eastAsia="IRNazanin"/>
          <w:color w:val="111111"/>
          <w:sz w:val="28"/>
          <w:sz w:val="28"/>
          <w:szCs w:val="28"/>
          <w:rtl w:val="true"/>
          <w:lang w:bidi="fa-IR"/>
        </w:rPr>
        <w:t>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دخینة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دخینة بن أحمد بن جعفر بن علی الحائری،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جعفر دخینة بن أحمد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له عقب</w:t>
      </w:r>
      <w:r>
        <w:rPr>
          <w:rFonts w:eastAsia="IRNazanin" w:cs="IRNazanin"/>
          <w:color w:val="111111"/>
          <w:sz w:val="28"/>
          <w:szCs w:val="28"/>
          <w:rtl w:val="true"/>
          <w:lang w:bidi="fa-IR"/>
        </w:rPr>
        <w:t>.</w:t>
      </w:r>
    </w:p>
    <w:p>
      <w:pPr>
        <w:pStyle w:val="Heading3"/>
        <w:numPr>
          <w:ilvl w:val="2"/>
          <w:numId w:val="1"/>
        </w:numPr>
        <w:rPr/>
      </w:pPr>
      <w:bookmarkStart w:id="411" w:name="__RefHeading___Toc402217_1738255347"/>
      <w:bookmarkStart w:id="412" w:name="_Toc163"/>
      <w:bookmarkEnd w:id="411"/>
      <w:r>
        <w:rPr>
          <w:rtl w:val="true"/>
        </w:rPr>
        <w:t>أعقاب معالی بن علی الحائری</w:t>
      </w:r>
      <w:bookmarkEnd w:id="412"/>
    </w:p>
    <w:p>
      <w:pPr>
        <w:pStyle w:val="BookText"/>
        <w:rPr/>
      </w:pPr>
      <w:r>
        <w:rPr>
          <w:rFonts w:ascii="Amiri" w:hAnsi="Amiri" w:eastAsia="Amiri" w:cs="Amiri"/>
          <w:color w:val="111111"/>
          <w:sz w:val="28"/>
          <w:sz w:val="28"/>
          <w:szCs w:val="28"/>
          <w:rtl w:val="true"/>
          <w:lang w:bidi="ar-SA"/>
        </w:rPr>
        <w:t xml:space="preserve">أمّا معالی </w:t>
      </w:r>
      <w:r>
        <w:rPr>
          <w:rStyle w:val="FootnoteAnchor"/>
          <w:rtl w:val="true"/>
        </w:rPr>
        <w:footnoteReference w:id="177"/>
      </w:r>
      <w:r>
        <w:rPr>
          <w:rFonts w:ascii="IRNazanin" w:hAnsi="IRNazanin" w:eastAsia="IRNazanin"/>
          <w:color w:val="111111"/>
          <w:sz w:val="28"/>
          <w:sz w:val="28"/>
          <w:szCs w:val="28"/>
          <w:rtl w:val="true"/>
          <w:lang w:bidi="fa-IR"/>
        </w:rPr>
        <w:t>بن علی الحائری بن عبد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معالی بن علی الحائری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الأمیر بکربلاء،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یوسف الأمیر بن محمّد بن معالی، فکان یعیش فی القرن السابع تقریبا، و کان مسکنه أوّلا فی الحائر الحسینی فی العراق، ثمّ هاجر من العراق و حطّ رحله فی مقاطعة کسروان من جبل لبنان فی البلدة المسمّاة قهمز الأشراف، و عمی فی آخر عمره و مات و دفن فی کسروان، و کانت هذه الاسرة تعرف ذلک الوقت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جدّها معالی، ثمّ تفرّق هذه الاسرة فی بلاد بعلبک و جبل عامل و فی قریة تمنین من أعمال بعلبک، و سکنوا برهة طویلة فی محلّة کنیسة الأشراف، ثمّ أخیرا سکنوا فی قریة نبی اللّه شیث من أعمال 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الأمیر یوسف تتفرّع شجرة آل المرتضی فی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موسی</w:t>
      </w:r>
      <w:r>
        <w:rPr>
          <w:rFonts w:eastAsia="IRNazanin" w:cs="IRNazanin"/>
          <w:color w:val="111111"/>
          <w:sz w:val="28"/>
          <w:szCs w:val="28"/>
          <w:rtl w:val="true"/>
          <w:lang w:bidi="fa-IR"/>
        </w:rPr>
        <w:t>.</w:t>
      </w:r>
    </w:p>
    <w:p>
      <w:pPr>
        <w:pStyle w:val="Heading3"/>
        <w:numPr>
          <w:ilvl w:val="2"/>
          <w:numId w:val="1"/>
        </w:numPr>
        <w:rPr/>
      </w:pPr>
      <w:bookmarkStart w:id="413" w:name="__RefHeading___Toc402219_1738255347"/>
      <w:bookmarkStart w:id="414" w:name="_Toc164"/>
      <w:bookmarkEnd w:id="413"/>
      <w:r>
        <w:rPr>
          <w:rtl w:val="true"/>
        </w:rPr>
        <w:t>أعقاب محمّد بن یوسف الأمیر بن محمّد بن معالی</w:t>
      </w:r>
      <w:bookmarkEnd w:id="41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یوسف الأمیر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أحمد بن محمّد بن الحسن</w:t>
      </w:r>
    </w:p>
    <w:p>
      <w:pPr>
        <w:pStyle w:val="BookText"/>
        <w:rPr/>
      </w:pPr>
      <w:r>
        <w:rPr>
          <w:rFonts w:ascii="IRNazanin" w:hAnsi="IRNazanin" w:eastAsia="IRNazanin"/>
          <w:color w:val="111111"/>
          <w:sz w:val="28"/>
          <w:sz w:val="28"/>
          <w:szCs w:val="28"/>
          <w:rtl w:val="true"/>
          <w:lang w:bidi="fa-IR"/>
        </w:rPr>
        <w:t>بن زین بن علی بن الحسن بن محمّد بن یوسف بن الحسن بن إبراهیم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صالح بن أحمد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 بن صالح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حیدر بن صالح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یوسف بن حیدر بن صالح،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علی بن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یوسف بن حیدر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الحسین بن یوسف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یوسف بن الحسین بن یوسف،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یوسف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أحمد، و 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یوسف،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یوسف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علی بن یوسف،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الحسن، و الحسین،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صالح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صالح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محمّد بن الحسین بن صالح،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صالح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صالح،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الحسن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المصطفی بن صالح بن محمّد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المصطفی بن صالح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المصطفی بن صالح،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الحسن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علی بن الحسن بن المصطفی،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و 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المصطفی بن صالح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یوسف، و صالح،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المصطفی،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محمّد بن المصطفی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محمّد بن المصطفی،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صالح بن محمّد بن المصطفی،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بن المصطفی بن صالح،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الحسین، و الرضا،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محمّد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الرضا بن أحمد بن محمّد بن المصطفی،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أحمد، 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الرضا بن أحمد بن محمّد،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عاطف، و الحسین، و محمّد، و 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الرضا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الرضا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الهادی بن أحمد بن الرضا،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حسام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الرضا بن أحمد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العبّاس بن أحمد بن محمّد بن المصطفی،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العبّاس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المصطفی بن صالح بن محمّد بن الحسین،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إبراهیم، و علی، و وهبی،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الحسین بن المصطفی بن صالح،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صالح بن الحسین بن المصطفی،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محمّد، و الحسن، و صالح، و إبراهیم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بن صالح بن الحسین بن المصطفی،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علی، و محمّد،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بن صالح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الحسین بن المصطفی بن صالح،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إبراهیم بن الحسین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إبراهیم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إبراهیم بن الحسین بن المصطفی،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أحمد، و علی،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إبراهیم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إبراهیم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إبراهیم بن الحسین بن المصطفی،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الحسن بن إبراهیم بن الحسین،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الحسن بن إبراهیم بن الحسین،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إبراهیم، و الحسین،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الحسین بن المصطفی بن صالح بن محمّد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یوسف،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علی بن الحسین بن المصطفی،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علی بن الحسین،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أحمد، و علی، و جعفر، 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جعفر بن علی بن الحسین،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نائف، و یوسف، و علی، و محمّد،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جعفر بن علی بن الحسین،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العبّاس، و الحسین، و یوسف، و جعفر، و الحسن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بن محمّد بن الحسین بن صالح بن أحمد، فأعقب من ولدیه،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بن الحسین، فأعقب من ولدیه،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الحسن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موسی، و حمّود،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الحسین بن محمّد بن الحسن،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یوسف، 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إبراهیم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الحسین بن محمّد بن الحسن،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موسی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الحسین بن موسی بن الحسین،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إبراهیم، و محمّد،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یوسف بن الحسین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حمّود بن الحسین بن محمّد بن الحسن،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خلیل، 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الرضا بن حمّود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الرضا بن حمّود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الرضا بن حمّود،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و علی،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خلیل بن حمّود بن الحسین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خلیل بن حمّود بن الحسین،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 جمیل، و المحسن،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محمّد بن خلیل بن حمّود،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جمیل بن محمّد بن خلیل بن حمّود،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و سلمان، و زید، و مالک، و علی، و عمّار، و حیدر، و محمّد،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سلمان بن جمیل بن محمّد بن خلیل،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حیدر بن جمیل بن محمّد بن خلیل،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المحسن بن محمّد بن خلیل بن حمّود،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هاشم، و علی، و أسعد، و أحمد، و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خلیل بن حمّود بن الحسین،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 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دیب بن الحسین بن خلیل بن حمّود،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الرضا بن الحسین بن محمّد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الرضا بن الحسین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القاسم،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الرضا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الحسین بن علی بن الرضا،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اللّه، و موفّق، و فائز، و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الرضا بن الحسین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الرضا بن محمّد بن الرضا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الرضا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الرضا، و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زین العابدین بن الحسن بن محمّد بن الحسین بن صالح،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جواد بن زین العابدین بن الحسن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مات غریبا، و 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زین بن جواد بن زین العابدین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زین بن جواد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علی بن زین العابدین بن الحسن بن محمّد، فأعقب من سبعة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یوسف، و الحسین، و جعفر، و صالح، و الحسن، و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علی بن زین العابدین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علی بن زین العابدین بن الحسن،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الحسین بن محمّد علی بن زین العابدین، فأعقب من ولدیه، و هما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المهدی بن الحسین بن محمّد علی،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المهدی بن الحسین بن محمّد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جعفر،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الحسین بن محمّد علی بن زین العابدین،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الحسین بن محمّد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زین،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الحسین، فأعقب من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محمّد علی بن زین العابدین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محمّد علی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جعفر بن محمّد علی،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زید، و محمّد، و المرتضی، و علی، و العبّاس، و إبراهیم، و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جعفر بن محمّد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المرتضی بن جعفر بن محمّد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جعفر بن محمّد بن جعفر،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نادر،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محمّد علی بن زین العابدین بن الحسن،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صالح بن محمّد علی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علی بن زین العابدین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بن محمّد علی بن زین العابدین،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عبد اللطیف، و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الحسن بن محمّد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نزیه، و عبد اللطیف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المصطفی بن الحسین بن الحسن بن محمّد علی، فأعقب من خمسة رجال، و هم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و محمّد، و حمزة، و عبد اللطیف، و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زین العابدین بن محمّد علی بن زین العابدین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زین العابدین بن محمّد علی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عدنان بن إبراهیم بن زین العابدین بن محمّد علی،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و علی، و زین، و محمّد،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بن زین العابدین بن محمّد علی بن زین العابدین، فکان سیّدا جلیلا عالما نبیلا فاضلا أدیبا کاملا باسلا مهذّبا لبیبا، ولد فی شوّال سنة ألف و ثلاثمائة و اثنین هجریة، و نشأ فی حجر والده، و ربّاه أحسن تربیة، و قضی دروسه الحوزویة الابتدائیة فی النبطیة، ثمّ هاجر إلی بعلبک و بها أناخ رحله، إلی أن بلغ مرتبة عالیة فی البلد، و أصبح مسموع الکلمة، عظیم الجاه، عزیز الجانب، جمیل الحال، موفور الکرامة، محترما محبوبا عند جمیع الطبقات، و قد جدّد لاسرته من السیادة ما أعفته ید الخمول و الاهمال، فنبهوا و نالوا حظّا وافرا من الجاه، و ما زال هذا السیّد یجهد و یجتهد، و التوفیق الإلهی قرینه، و المشیئة الربّانیة تساعده و تسعده، إلی أن عیّن فی سنة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 فی محکمة التمییز الشرعیة الجعفریة التی انشئت فی ذلک التاریخ فی مدینة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السیّد علی هذا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جمیل، و منیر، هؤلاء الثلاثة ماتوا صغارا، و محمّد شریف، و نزار،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شریف بن علی بن زین العابدین بن محمّد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و علی،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نزار بن علی بن زین العابدین بن محمّد علی،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زین العابدین بن محمّد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الفروع التی ذکرتها إلی قریب عصرنا الحاضر، هم من جملة الاسرة الکبیرة القاطنة بجوار مقام نبی اللّه شیث علیه السّلام فی البلدة المسمّاة بقریة شیث من أعمال بعلبک علی مسافة قریب من فرسخین إلی جهة الجنوب، فهذه الاسرة الکریمة هی من صفوة الاسر العلویة الذین حافظوا علی أنسابهم، و تداولوا أسماء رجال عائلتهم أبا عن جدّ، حتّی ینتهی إلی الامام موسی الکاظم علیه السّلام، و لدیهم الآن نسب قدیم مصدّق علیه من أساطین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العلماء و أفاضل النقباء قدیما و حدیثا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 هذه الاسرة تتفرّع إلی أربع فروع،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صالح و زعیمهم السیّد زین العابدین جدّ السیّد علی، و آل ناصر و منهم فرع فی مدینة بعلبک، و فرع فی الصالحیة من</w:t>
      </w:r>
      <w:bookmarkStart w:id="415" w:name="pg14055_155582"/>
    </w:p>
    <w:p>
      <w:pPr>
        <w:pStyle w:val="BookText"/>
        <w:rPr/>
      </w:pPr>
      <w:bookmarkEnd w:id="415"/>
      <w:r>
        <w:rPr>
          <w:rFonts w:ascii="IRNazanin" w:hAnsi="IRNazanin" w:eastAsia="IRNazanin"/>
          <w:color w:val="111111"/>
          <w:sz w:val="28"/>
          <w:sz w:val="28"/>
          <w:szCs w:val="28"/>
          <w:rtl w:val="true"/>
          <w:lang w:bidi="fa-IR"/>
        </w:rPr>
        <w:t>دمشق، و آل القنطار منهم فرع فی الهرمل، و آل إبراهیم منهم فرع فی الهرمل و فی الصالحیة</w:t>
      </w:r>
      <w:r>
        <w:rPr>
          <w:rFonts w:eastAsia="IRNazanin" w:cs="IRNazanin"/>
          <w:color w:val="111111"/>
          <w:sz w:val="28"/>
          <w:szCs w:val="28"/>
          <w:rtl w:val="true"/>
          <w:lang w:bidi="fa-IR"/>
        </w:rPr>
        <w:t>.</w:t>
      </w:r>
    </w:p>
    <w:p>
      <w:pPr>
        <w:pStyle w:val="Heading3"/>
        <w:numPr>
          <w:ilvl w:val="2"/>
          <w:numId w:val="1"/>
        </w:numPr>
        <w:rPr/>
      </w:pPr>
      <w:bookmarkStart w:id="416" w:name="__RefHeading___Toc402221_1738255347"/>
      <w:bookmarkStart w:id="417" w:name="_Toc165"/>
      <w:bookmarkEnd w:id="416"/>
      <w:r>
        <w:rPr>
          <w:rtl w:val="true"/>
        </w:rPr>
        <w:t>أعقاب موسی بن یوسف الأمیر</w:t>
      </w:r>
      <w:bookmarkEnd w:id="417"/>
    </w:p>
    <w:p>
      <w:pPr>
        <w:pStyle w:val="BookText"/>
        <w:rPr/>
      </w:pPr>
      <w:r>
        <w:rPr>
          <w:rFonts w:ascii="IRNazanin" w:hAnsi="IRNazanin" w:eastAsia="IRNazanin"/>
          <w:color w:val="111111"/>
          <w:sz w:val="28"/>
          <w:sz w:val="28"/>
          <w:szCs w:val="28"/>
          <w:rtl w:val="true"/>
          <w:lang w:bidi="fa-IR"/>
        </w:rPr>
        <w:t>و أمّا موسی بن یوسف الأمیر بن محمّد بن معالی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موسی بن یوسف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موسی بن یوسف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نجم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محمّد بن موسی،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أمین بن زین العابدین بن إسماعیل بن إبراهیم بن أبی الحسن بن زین العابدین بن الحسن بن الحسین بن علوان النقیب ببعلبک بن علی النقیب ببعلبک بن الحسین النقیب ببعلبک بن موسی النسّابة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أمین بن زین العابدین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محمّد أمین بن زین العابدین،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أمین بن زین العابدین،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و علی، و محمّد أمین، و زین العابدین، و محمّد جواد</w:t>
      </w:r>
      <w:r>
        <w:rPr>
          <w:rFonts w:eastAsia="IRNazanin" w:cs="IRNazanin"/>
          <w:color w:val="111111"/>
          <w:sz w:val="28"/>
          <w:szCs w:val="28"/>
          <w:rtl w:val="true"/>
          <w:lang w:bidi="fa-IR"/>
        </w:rPr>
        <w:t>.</w:t>
      </w:r>
    </w:p>
    <w:p>
      <w:pPr>
        <w:pStyle w:val="Heading3"/>
        <w:numPr>
          <w:ilvl w:val="2"/>
          <w:numId w:val="1"/>
        </w:numPr>
        <w:rPr/>
      </w:pPr>
      <w:bookmarkStart w:id="418" w:name="__RefHeading___Toc402223_1738255347"/>
      <w:bookmarkStart w:id="419" w:name="_Toc166"/>
      <w:bookmarkEnd w:id="418"/>
      <w:r>
        <w:rPr>
          <w:rtl w:val="true"/>
        </w:rPr>
        <w:t>أعقاب نجم الدین بن الحسین بن محمّد بن موسی بن یوسف الأمیر</w:t>
      </w:r>
      <w:bookmarkEnd w:id="419"/>
    </w:p>
    <w:p>
      <w:pPr>
        <w:pStyle w:val="BookText"/>
        <w:rPr/>
      </w:pPr>
      <w:r>
        <w:rPr>
          <w:rFonts w:ascii="IRNazanin" w:hAnsi="IRNazanin" w:eastAsia="IRNazanin"/>
          <w:color w:val="111111"/>
          <w:sz w:val="28"/>
          <w:sz w:val="28"/>
          <w:szCs w:val="28"/>
          <w:rtl w:val="true"/>
          <w:lang w:bidi="fa-IR"/>
        </w:rPr>
        <w:t>و أمّا نجم الدین بن الحسین بن محمّد بن موسی بن یوسف الأمیر،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نجم الدین بن الحسین بن محمّد، فهو أوّل من توطّن منهم قریة سکیک قریة من بلاد الشام قریبة غایة القرب من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نجم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الحسن بن نجم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محمّد بن الحسن بن نجم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و به یعرف هذا البیت،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السیّد نجم</w:t>
      </w:r>
      <w:r>
        <w:rPr>
          <w:rFonts w:eastAsia="IRNazanin" w:cs="IRNazanin"/>
          <w:color w:val="111111"/>
          <w:sz w:val="28"/>
          <w:szCs w:val="28"/>
          <w:rtl w:val="true"/>
          <w:lang w:bidi="fa-IR"/>
        </w:rPr>
        <w:t>.</w:t>
      </w:r>
    </w:p>
    <w:p>
      <w:pPr>
        <w:pStyle w:val="Heading3"/>
        <w:numPr>
          <w:ilvl w:val="2"/>
          <w:numId w:val="1"/>
        </w:numPr>
        <w:rPr/>
      </w:pPr>
      <w:bookmarkStart w:id="420" w:name="__RefHeading___Toc402225_1738255347"/>
      <w:bookmarkStart w:id="421" w:name="_Toc167"/>
      <w:bookmarkEnd w:id="420"/>
      <w:r>
        <w:rPr>
          <w:rtl w:val="true"/>
        </w:rPr>
        <w:t>أعقاب آل نجم الدین العاملی</w:t>
      </w:r>
      <w:bookmarkEnd w:id="42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السیّد نجم الدین بن محمّد بن محمّد بن محمّد،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bookmarkStart w:id="422" w:name="pg14055_155583"/>
    </w:p>
    <w:p>
      <w:pPr>
        <w:pStyle w:val="BookText"/>
        <w:rPr/>
      </w:pPr>
      <w:bookmarkEnd w:id="422"/>
      <w:r>
        <w:rPr>
          <w:rFonts w:ascii="IRNazanin" w:hAnsi="IRNazanin" w:eastAsia="IRNazanin"/>
          <w:color w:val="111111"/>
          <w:sz w:val="28"/>
          <w:sz w:val="28"/>
          <w:szCs w:val="28"/>
          <w:rtl w:val="true"/>
          <w:lang w:bidi="fa-IR"/>
        </w:rPr>
        <w:t>أمّا محمّد بن نجم الدین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 بن محمّد بن نجم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حیدر بن محمّد بن نجم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العاملی المکّی</w:t>
      </w:r>
      <w:r>
        <w:rPr>
          <w:rFonts w:eastAsia="IRNazanin" w:cs="IRNazanin"/>
          <w:color w:val="111111"/>
          <w:sz w:val="28"/>
          <w:szCs w:val="28"/>
          <w:rtl w:val="true"/>
          <w:lang w:bidi="fa-IR"/>
        </w:rPr>
        <w:t>.</w:t>
      </w:r>
    </w:p>
    <w:p>
      <w:pPr>
        <w:pStyle w:val="Heading3"/>
        <w:numPr>
          <w:ilvl w:val="2"/>
          <w:numId w:val="1"/>
        </w:numPr>
        <w:rPr/>
      </w:pPr>
      <w:bookmarkStart w:id="423" w:name="__RefHeading___Toc402227_1738255347"/>
      <w:bookmarkStart w:id="424" w:name="_Toc168"/>
      <w:bookmarkEnd w:id="423"/>
      <w:r>
        <w:rPr>
          <w:rtl w:val="true"/>
        </w:rPr>
        <w:t>أعقاب الحسین بن محمّد بن معالی بن علی الحائری</w:t>
      </w:r>
      <w:bookmarkEnd w:id="424"/>
    </w:p>
    <w:p>
      <w:pPr>
        <w:pStyle w:val="BookText"/>
        <w:rPr/>
      </w:pPr>
      <w:r>
        <w:rPr>
          <w:rFonts w:ascii="IRNazanin" w:hAnsi="IRNazanin" w:eastAsia="IRNazanin"/>
          <w:color w:val="111111"/>
          <w:sz w:val="28"/>
          <w:sz w:val="28"/>
          <w:szCs w:val="28"/>
          <w:rtl w:val="true"/>
          <w:lang w:bidi="fa-IR"/>
        </w:rPr>
        <w:t>و أمّا الحسین بن محمّد بن معالی بن علی الحائری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الحسین بن علی بن علی بن علی بن الحسین بن موسی 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بن الحسین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نور الدین، و السیّد مهدی نور الدین المتوفّی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نور الدین العاملی بن الحسن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w:t>
      </w:r>
      <w:r>
        <w:rPr>
          <w:rFonts w:eastAsia="IRNazanin" w:cs="IRNazanin"/>
          <w:color w:val="111111"/>
          <w:sz w:val="28"/>
          <w:szCs w:val="28"/>
          <w:rtl w:val="true"/>
          <w:lang w:bidi="fa-IR"/>
        </w:rPr>
        <w:t>.</w:t>
      </w:r>
    </w:p>
    <w:p>
      <w:pPr>
        <w:pStyle w:val="Heading2"/>
        <w:numPr>
          <w:ilvl w:val="1"/>
          <w:numId w:val="1"/>
        </w:numPr>
        <w:rPr/>
      </w:pPr>
      <w:bookmarkStart w:id="425" w:name="__RefHeading___Toc402229_1738255347"/>
      <w:bookmarkStart w:id="426" w:name="_Toc169"/>
      <w:bookmarkEnd w:id="425"/>
      <w:r>
        <w:rPr>
          <w:rtl w:val="true"/>
        </w:rPr>
        <w:t>السادة آل نور الدین</w:t>
      </w:r>
      <w:bookmarkEnd w:id="426"/>
    </w:p>
    <w:p>
      <w:pPr>
        <w:pStyle w:val="Heading3"/>
        <w:numPr>
          <w:ilvl w:val="2"/>
          <w:numId w:val="1"/>
        </w:numPr>
        <w:rPr/>
      </w:pPr>
      <w:bookmarkStart w:id="427" w:name="__RefHeading___Toc402231_1738255347"/>
      <w:bookmarkStart w:id="428" w:name="_Toc170"/>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آل نور الدین العاملی، کان سیّدا جلیلا عالما فاضلا و کان فی النبطیة،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الحسین آل نور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آل نور الدین العاملی النباطی، و السیّد محمّد نور الدین</w:t>
      </w:r>
      <w:r>
        <w:rPr>
          <w:rFonts w:eastAsia="IRNazanin" w:cs="IRNazanin"/>
          <w:color w:val="111111"/>
          <w:sz w:val="28"/>
          <w:szCs w:val="28"/>
          <w:rtl w:val="true"/>
          <w:lang w:bidi="fa-IR"/>
        </w:rPr>
        <w:t>.</w:t>
      </w:r>
    </w:p>
    <w:p>
      <w:pPr>
        <w:pStyle w:val="Heading3"/>
        <w:numPr>
          <w:ilvl w:val="2"/>
          <w:numId w:val="1"/>
        </w:numPr>
        <w:rPr/>
      </w:pPr>
      <w:bookmarkStart w:id="429" w:name="__RefHeading___Toc402233_1738255347"/>
      <w:bookmarkStart w:id="430" w:name="_Toc171"/>
      <w:bookmarkEnd w:id="429"/>
      <w:r>
        <w:rPr>
          <w:rtl w:val="true"/>
        </w:rPr>
        <w:t>أعقاب الحسین بن علی الحائری</w:t>
      </w:r>
      <w:bookmarkEnd w:id="430"/>
    </w:p>
    <w:p>
      <w:pPr>
        <w:pStyle w:val="BookText"/>
        <w:rPr/>
      </w:pPr>
      <w:r>
        <w:rPr>
          <w:rFonts w:ascii="IRNazanin" w:hAnsi="IRNazanin" w:eastAsia="IRNazanin"/>
          <w:color w:val="111111"/>
          <w:sz w:val="28"/>
          <w:sz w:val="28"/>
          <w:szCs w:val="28"/>
          <w:rtl w:val="true"/>
          <w:lang w:bidi="fa-IR"/>
        </w:rPr>
        <w:t>و أمّا أبو علی الحسین بن علی الحائری بن عبد اللّه بن محمّد بن علی الدیلمی بن عبد اللّه بن محمّد المحدّث،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و أبو طالب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بن الحسین بن علی الحائری،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أبی العبّاس بن الحسین بن علی الحائری،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بن حمزة بن أبی العبّاس بن الحسین بن علی الحائری،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أبی العبّاس بن حمزة بن أبی العبّاس،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بن عضد الدین بن فخر الدین بن المرتضی بن مهنّا بن أبی المعالی بن محمّد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مظفّر بن أبی العبّاس بن حمزة بن أبی العبّاس،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المرتضی بن</w:t>
      </w:r>
      <w:bookmarkStart w:id="431" w:name="pg14055_155584"/>
    </w:p>
    <w:p>
      <w:pPr>
        <w:pStyle w:val="BookText"/>
        <w:rPr/>
      </w:pPr>
      <w:bookmarkEnd w:id="431"/>
      <w:r>
        <w:rPr>
          <w:rFonts w:ascii="IRNazanin" w:hAnsi="IRNazanin" w:eastAsia="IRNazanin"/>
          <w:color w:val="111111"/>
          <w:sz w:val="28"/>
          <w:sz w:val="28"/>
          <w:szCs w:val="28"/>
          <w:rtl w:val="true"/>
          <w:lang w:bidi="fa-IR"/>
        </w:rPr>
        <w:t>الحسین بن حمزة بن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المرتضی هذا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المرتضی بن الحسین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حمزة بن المرتضی،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المرتضی بن حمزة بن المرتضی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زین العابدین بن المرتضی بن حمزة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Heading3"/>
        <w:numPr>
          <w:ilvl w:val="2"/>
          <w:numId w:val="1"/>
        </w:numPr>
        <w:rPr/>
      </w:pPr>
      <w:bookmarkStart w:id="432" w:name="__RefHeading___Toc402235_1738255347"/>
      <w:bookmarkStart w:id="433" w:name="_Toc172"/>
      <w:bookmarkEnd w:id="432"/>
      <w:r>
        <w:rPr>
          <w:rtl w:val="true"/>
        </w:rPr>
        <w:t>أعقاب علی بن الحسین بن علی الحائری</w:t>
      </w:r>
      <w:bookmarkEnd w:id="433"/>
    </w:p>
    <w:p>
      <w:pPr>
        <w:pStyle w:val="BookText"/>
        <w:rPr/>
      </w:pPr>
      <w:r>
        <w:rPr>
          <w:rFonts w:ascii="IRNazanin" w:hAnsi="IRNazanin" w:eastAsia="IRNazanin"/>
          <w:color w:val="111111"/>
          <w:sz w:val="28"/>
          <w:sz w:val="28"/>
          <w:szCs w:val="28"/>
          <w:rtl w:val="true"/>
          <w:lang w:bidi="fa-IR"/>
        </w:rPr>
        <w:t xml:space="preserve">و أمّا أبو طالب علی بن الحسین بن علی الحائری، فأعقب من ولدیه،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علی بن الحسین بن علی الحائری،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المطهّر بن أبی العبّاس بن حمزة بن أبی العبّاس بن حیدر بن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الناصر بن علی بن الحسین بن علی الحائری،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الناصر بن علی بن الحسین بن علی الحائری،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الناصر، و المؤیّد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علی بن الناصر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الفتح بن الناصر بن علی بن الناصر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أبی الفتح بن الناصر بن علی بن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المؤیّد بن علی بن الناصر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بن المؤیّد بن علی بن الناصر،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أبی العبّاس بن المؤیّد بن علی بن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بن محمّد بن أبی العبّاس بن المؤیّد،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مهنّا بن أبی المعالی بن محمّد بن أبی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مهنّا بن أبی المعالی بن محمّد بن أبی العبّاس،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و صدر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فخر الدین بن المرتضی بن مهنّا بن أبی المعالی،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عضد الدین بن فخر الدین بن المرتضی بن مهنّا،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صدر الدین بن المرتضی بن مهنّا بن أبی المعالی،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w:t>
      </w:r>
      <w:bookmarkStart w:id="434" w:name="pg14055_155585"/>
    </w:p>
    <w:p>
      <w:pPr>
        <w:pStyle w:val="BookText"/>
        <w:rPr/>
      </w:pPr>
      <w:bookmarkEnd w:id="434"/>
      <w:r>
        <w:rPr>
          <w:rFonts w:ascii="IRNazanin" w:hAnsi="IRNazanin" w:eastAsia="IRNazanin"/>
          <w:color w:val="111111"/>
          <w:sz w:val="28"/>
          <w:sz w:val="28"/>
          <w:szCs w:val="28"/>
          <w:rtl w:val="true"/>
          <w:lang w:bidi="fa-IR"/>
        </w:rPr>
        <w:t>أمّا محیی بن صدر الدین بن المرتضی بن مهنّا،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أبی العبّاس بن المؤیّد بن علی بن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بن حمزة بن أبی العبّاس بن المؤیّد بن علی بن الناصر،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و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المظفّر بن أبی العبّاس بن حمزة بن أبی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المظفّر بن أبی العبّاس بن حمزة بن أبی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3"/>
        <w:numPr>
          <w:ilvl w:val="2"/>
          <w:numId w:val="1"/>
        </w:numPr>
        <w:rPr/>
      </w:pPr>
      <w:bookmarkStart w:id="435" w:name="__RefHeading___Toc402237_1738255347"/>
      <w:bookmarkStart w:id="436" w:name="_Toc173"/>
      <w:bookmarkEnd w:id="435"/>
      <w:r>
        <w:rPr>
          <w:rtl w:val="true"/>
        </w:rPr>
        <w:t>أعقاب محمّد بن علی الحائری</w:t>
      </w:r>
      <w:bookmarkEnd w:id="436"/>
    </w:p>
    <w:p>
      <w:pPr>
        <w:pStyle w:val="BookText"/>
        <w:rPr/>
      </w:pPr>
      <w:r>
        <w:rPr>
          <w:rFonts w:ascii="IRNazanin" w:hAnsi="IRNazanin" w:eastAsia="IRNazanin"/>
          <w:color w:val="111111"/>
          <w:sz w:val="28"/>
          <w:sz w:val="28"/>
          <w:szCs w:val="28"/>
          <w:rtl w:val="true"/>
          <w:lang w:bidi="fa-IR"/>
        </w:rPr>
        <w:t>و أمّا أبو عبد اللّه محمّد بن علی الحائری بن عبد اللّه بن محمّد بن علی الدیلمی بن عبد اللّه بن محمّد المحدّث،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محمّد، و أبو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حمزة محمّد بن محمّد بن علی الحائری،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أبو علی الحسین، و أبو عبد اللّه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محمّد بن علی الحائری،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الأشرف، و محمّد، و علی، و أحمد،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الأشرف بن إبراهیم بن محمّد بن محمّد بن علی الحائری،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الأشرف بن إبراهیم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الدین بن محمّد بن الحسن الأشرف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سافر إلی الشام بعد وفاة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بدر الدین بن ناصر الدین بن محمّد بن الحسن الأشرف،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فخر الدین بن بدر الدین بن ناصر الدین بن محمّد بن الحسن الأشرف،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الحسن الأشرف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الحسین</w:t>
      </w:r>
      <w:r>
        <w:rPr>
          <w:rFonts w:eastAsia="IRNazanin" w:cs="IRNazanin"/>
          <w:color w:val="111111"/>
          <w:sz w:val="28"/>
          <w:szCs w:val="28"/>
          <w:rtl w:val="true"/>
          <w:lang w:bidi="fa-IR"/>
        </w:rPr>
        <w:t>.</w:t>
      </w:r>
    </w:p>
    <w:p>
      <w:pPr>
        <w:pStyle w:val="Heading3"/>
        <w:numPr>
          <w:ilvl w:val="2"/>
          <w:numId w:val="1"/>
        </w:numPr>
        <w:rPr/>
      </w:pPr>
      <w:bookmarkStart w:id="437" w:name="__RefHeading___Toc402239_1738255347"/>
      <w:bookmarkStart w:id="438" w:name="_Toc174"/>
      <w:bookmarkEnd w:id="437"/>
      <w:r>
        <w:rPr>
          <w:rtl w:val="true"/>
        </w:rPr>
        <w:t>أعقاب محمّد بن محمّد بن محمّد بن علی الحائری</w:t>
      </w:r>
      <w:bookmarkEnd w:id="43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محمّد بن محمّد بن محمّد بن علی الحائری،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bookmarkStart w:id="439" w:name="pg14055_155586"/>
    </w:p>
    <w:p>
      <w:pPr>
        <w:pStyle w:val="BookText"/>
        <w:rPr/>
      </w:pPr>
      <w:bookmarkEnd w:id="439"/>
      <w:r>
        <w:rPr>
          <w:rFonts w:ascii="Amiri" w:hAnsi="Amiri" w:eastAsia="Amiri" w:cs="Amiri"/>
          <w:color w:val="111111"/>
          <w:sz w:val="28"/>
          <w:sz w:val="28"/>
          <w:szCs w:val="28"/>
          <w:rtl w:val="true"/>
          <w:lang w:bidi="ar-SA"/>
        </w:rPr>
        <w:t xml:space="preserve">أمّا منصور </w:t>
      </w:r>
      <w:r>
        <w:rPr>
          <w:rStyle w:val="FootnoteAnchor"/>
          <w:rtl w:val="true"/>
        </w:rPr>
        <w:footnoteReference w:id="179"/>
      </w:r>
      <w:r>
        <w:rPr>
          <w:rFonts w:ascii="IRNazanin" w:hAnsi="IRNazanin" w:eastAsia="IRNazanin"/>
          <w:color w:val="111111"/>
          <w:sz w:val="28"/>
          <w:sz w:val="28"/>
          <w:szCs w:val="28"/>
          <w:rtl w:val="true"/>
          <w:lang w:bidi="fa-IR"/>
        </w:rPr>
        <w:t>بن محمّد بن محمّد بن محمّد بن علی الحائری،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زحیک منهم جماعة بالحائر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زحیک بن منصور بن محمّد بن محمّد بن محمّد بن علی الحائری،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الحسن، و أبو القاسم محمّد، و یحیی، و عبد اللّه، و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یحیی زحیک بن منصور بن محمّد بن محمّد بن محمّد بن علی الحائری،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و أحمد، و جعفر، و الناصر،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بن محمّد بن یحیی زحیک،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محمّد بن یحیی زحیک،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محمّد بن یحیی زحیک بن منصور، فأعقب من سبعة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و ثابت، و النظیر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النظیر، و أحمد، و موسی، و عبد اللّه،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محمّد بن یحیی زحیک بن منصور،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و یحیی، و مهنّا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ثابت بن محمّد بن یحیی زحیک بن منصور،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اللّه، و 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النظیر بن محمّد بن یحیی زحیک بن 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منّ اللّه تعالی علیّ بزیارتی الثانیة لأبی عبد اللّه الحسین علیه السّلام فی شهر رجب سنة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فاجتمعت بالسیّد سلطان بن عبد الکاظم بن محمّد دراج، و السیّد نصر اللّه بن علی بن جماز الآتی ذکرهما، فأملیا علیّ نسل علی یعیش المذکور، فرقمته بمجموعی هذا عنهما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402241_1738255347"/>
      <w:bookmarkStart w:id="441" w:name="_Toc175"/>
      <w:bookmarkEnd w:id="440"/>
      <w:r>
        <w:rPr>
          <w:rtl w:val="true"/>
        </w:rPr>
        <w:t>أعقاب آل یعیش</w:t>
      </w:r>
      <w:bookmarkEnd w:id="44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یعیش بن النظیر بن محمّد بن یحیی زحیک، فأعقب من أربعة رجال، و هم</w:t>
      </w:r>
      <w:r>
        <w:rPr>
          <w:rFonts w:eastAsia="IRNazanin" w:cs="IRNazanin"/>
          <w:color w:val="111111"/>
          <w:sz w:val="28"/>
          <w:szCs w:val="28"/>
          <w:rtl w:val="true"/>
          <w:lang w:bidi="fa-IR"/>
        </w:rPr>
        <w:t>:</w:t>
      </w:r>
      <w:bookmarkStart w:id="442" w:name="pg14055_155587"/>
    </w:p>
    <w:p>
      <w:pPr>
        <w:pStyle w:val="BookText"/>
        <w:rPr/>
      </w:pPr>
      <w:bookmarkEnd w:id="442"/>
      <w:r>
        <w:rPr>
          <w:rFonts w:ascii="IRNazanin" w:hAnsi="IRNazanin" w:eastAsia="IRNazanin"/>
          <w:color w:val="111111"/>
          <w:sz w:val="28"/>
          <w:sz w:val="28"/>
          <w:szCs w:val="28"/>
          <w:rtl w:val="true"/>
          <w:lang w:bidi="fa-IR"/>
        </w:rPr>
        <w:t>نعمة اللّه، و یحیی، و عبد اللّه، و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نعمة اللّه بن علی یعیش بن النظیر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جمّاز بن نعمة اللّه بن علی یعیش بن النظیر،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له عقب بالحائر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إدریس، و هم سادات أجلاّء، أهل رئاسة و عظمة و صولة و دولة و نجابة و نقابة</w:t>
      </w:r>
      <w:r>
        <w:rPr>
          <w:rFonts w:eastAsia="IRNazanin" w:cs="IRNazanin"/>
          <w:color w:val="111111"/>
          <w:sz w:val="28"/>
          <w:szCs w:val="28"/>
          <w:rtl w:val="true"/>
          <w:lang w:bidi="fa-IR"/>
        </w:rPr>
        <w:t>.</w:t>
      </w:r>
    </w:p>
    <w:p>
      <w:pPr>
        <w:pStyle w:val="Heading3"/>
        <w:numPr>
          <w:ilvl w:val="2"/>
          <w:numId w:val="1"/>
        </w:numPr>
        <w:rPr/>
      </w:pPr>
      <w:bookmarkStart w:id="443" w:name="__RefHeading___Toc402243_1738255347"/>
      <w:bookmarkStart w:id="444" w:name="_Toc176"/>
      <w:bookmarkEnd w:id="443"/>
      <w:r>
        <w:rPr>
          <w:rtl w:val="true"/>
        </w:rPr>
        <w:t>أعقاب آل إدریس</w:t>
      </w:r>
      <w:bookmarkEnd w:id="444"/>
    </w:p>
    <w:p>
      <w:pPr>
        <w:pStyle w:val="BookText"/>
        <w:rPr/>
      </w:pPr>
      <w:r>
        <w:rPr>
          <w:rFonts w:ascii="IRNazanin" w:hAnsi="IRNazanin" w:eastAsia="IRNazanin"/>
          <w:color w:val="111111"/>
          <w:sz w:val="28"/>
          <w:sz w:val="28"/>
          <w:szCs w:val="28"/>
          <w:rtl w:val="true"/>
          <w:lang w:bidi="fa-IR"/>
        </w:rPr>
        <w:t>أمّا إدریس بن جمّاز بن نعمة اللّه بن علی یعیش،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سلطان النقیب بالحائر، و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إدریس بن جمّاز بن نعمة اللّه بن علی یعیش،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سلطان النقیب بن إدریس بن جمّاز بن نعمة اللّه بن علی یعیش،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إدریس، و إسماعیل، و ثابت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ثابت،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سلطان النقیب بن إدریس بن جمّاز،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درّاج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درّاج، و ثابت</w:t>
      </w:r>
      <w:r>
        <w:rPr>
          <w:rFonts w:eastAsia="IRNazanin" w:cs="IRNazanin"/>
          <w:color w:val="111111"/>
          <w:sz w:val="28"/>
          <w:szCs w:val="28"/>
          <w:rtl w:val="true"/>
          <w:lang w:bidi="fa-IR"/>
        </w:rPr>
        <w:t>.</w:t>
      </w:r>
    </w:p>
    <w:p>
      <w:pPr>
        <w:pStyle w:val="Heading3"/>
        <w:numPr>
          <w:ilvl w:val="2"/>
          <w:numId w:val="1"/>
        </w:numPr>
        <w:rPr/>
      </w:pPr>
      <w:bookmarkStart w:id="445" w:name="__RefHeading___Toc402245_1738255347"/>
      <w:bookmarkStart w:id="446" w:name="_Toc177"/>
      <w:bookmarkEnd w:id="445"/>
      <w:r>
        <w:rPr>
          <w:rtl w:val="true"/>
        </w:rPr>
        <w:t>أعقاب آل درّاج</w:t>
      </w:r>
      <w:bookmarkEnd w:id="446"/>
    </w:p>
    <w:p>
      <w:pPr>
        <w:pStyle w:val="BookText"/>
        <w:rPr/>
      </w:pPr>
      <w:r>
        <w:rPr>
          <w:rFonts w:ascii="IRNazanin" w:hAnsi="IRNazanin" w:eastAsia="IRNazanin"/>
          <w:color w:val="111111"/>
          <w:sz w:val="28"/>
          <w:sz w:val="28"/>
          <w:szCs w:val="28"/>
          <w:rtl w:val="true"/>
          <w:lang w:bidi="fa-IR"/>
        </w:rPr>
        <w:t>أمّا محمّد درّاج بن سلیمان بن سلطان النقیب بن إدریس،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سیّدا جلیلا نقیبا بالحائر، ذا صولة و دولة، فیصلا مهابا، جبّارا علی المتجبّرین، ملفی للضعفاء و المساکین، توجّه إلی تخت السلطنة الصفویة اصفهان، فمات بها سنة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النقیب، و عبد الکاظم، و سلیمان، و سلطان، و حمزة، و العبّاس،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النقیب بن محمّد درّاج بن سلیمان بن سلطان النقیب، فکان نقیبا بعد والده، و لم یزل بها إلی أن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المطّلب بن علی النقیب بن محمّد الدرّاج،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المطّلب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عبد المطّلب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مصطفی الدرّاج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مصطفی الدرّاج بن الحسین بن محمّد بن عبد المطّلب، فقال حرز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العلماء الأفاضل، و ألّف کتاب اصول الدین، و فیه بحث فی الامامة فرغ منه مؤلّفه یوم الخمیس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عبد الکاظم بن محمّد درّاج بن سلیمان بن سلطان النقیب،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النقابة بعد أخیه علی، کان سیّدا جلیلا کاملا، عظیم الشأن، ذا مروءة و شهامة، و حسن خلق، و رئاسة و کرم و سخاوة، و مواساة بالأهل، و رأفة بالرعایا، مات سنة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و زید، و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إدریس بن عبد الکاظم بن محمّد درّاج،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النقابة بعد والده، و لاطف الأهل و الرعایا بحسن الأخلاق و طیب أفعاله، فأقبلوا علیه و خضعوا لدیه، فبلغ ذلک عمّه عبّاس، فغار علیه من اصفهان علیه کالبرق الخاصف، فانتزعها منه و أسّس مظالم عدیدة، و أهان القرابة العزیزة، و الأعیان المخلصة لهم القدیمة، و الرعایا البعیدة، فرفعوا ما نالهم من الاساءة إلی قرا مصطفی باشة بغداد، فطلبه إلی عنده و أمره بالاقامة عنده، ثمّ انتزعها عزیز بأمر سلطانی، و ذلک بشهر شعبان سنة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توجّه إدریس إلی رؤیة الشاه عبّاس الثانی الحسینی الموسوی فأعزّه و أجلّه و أکرمه، رأیته باصفهان سنة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عبد الکاظم بن محمّد درّاج،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نائبا من قبل عمّه عبّاس حین توجّه إلی بغداد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سلطان بن عبد الکاظم بن محمّد دراج،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سیّدا جلیلا، جمّ</w:t>
      </w:r>
      <w:bookmarkStart w:id="447" w:name="pg14055_155589"/>
    </w:p>
    <w:p>
      <w:pPr>
        <w:pStyle w:val="BookText"/>
        <w:rPr/>
      </w:pPr>
      <w:bookmarkEnd w:id="447"/>
      <w:r>
        <w:rPr>
          <w:rFonts w:ascii="IRNazanin" w:hAnsi="IRNazanin" w:eastAsia="IRNazanin"/>
          <w:color w:val="111111"/>
          <w:sz w:val="28"/>
          <w:sz w:val="28"/>
          <w:szCs w:val="28"/>
          <w:rtl w:val="true"/>
          <w:lang w:bidi="fa-IR"/>
        </w:rPr>
        <w:t xml:space="preserve">المحاسن، حسن السیرة، ملائم العشیرة، لطیف الذات، متواضعا، و کانت إقامتی عنده فی زیارتی الثانیة خمسة و عشرین یوما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سلیمان بن محمّد درّاج بن سلیمان بن سلطان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سلطان بن محمّد درّاج بن سلیمان بن سلطان النقیب،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إلی السلطان عبد اللّه قطب شاه ملک حیدر آباد، فأقام عنده مدّة طویلة معزوزا محشما مکروما، ثمّ توجّه إلی أرنق زیب بن شاه جهان خرم ملک الهند الأکبر، فلم یزل عنده إلی عامنا هذا سنة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درّاج، و سلیمان، و حمزة، و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محمّد درّاج بن سلیمان بن سلطان النقیب،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باصفهان سنة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توجّه إلی شیراز قاصدا الهند، و مات بشیراز سنة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أحمد بن محمّد درّاج بن سلیمان بن سلطان النقیب،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باصفهان سنة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سافر إلی شیراز و قطن بها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و شمس الدین</w:t>
      </w:r>
      <w:r>
        <w:rPr>
          <w:rFonts w:eastAsia="IRNazanin" w:cs="IRNazanin"/>
          <w:color w:val="111111"/>
          <w:sz w:val="28"/>
          <w:szCs w:val="28"/>
          <w:rtl w:val="true"/>
          <w:lang w:bidi="fa-IR"/>
        </w:rPr>
        <w:t>.</w:t>
      </w:r>
    </w:p>
    <w:p>
      <w:pPr>
        <w:pStyle w:val="Heading3"/>
        <w:numPr>
          <w:ilvl w:val="2"/>
          <w:numId w:val="1"/>
        </w:numPr>
        <w:rPr/>
      </w:pPr>
      <w:bookmarkStart w:id="448" w:name="__RefHeading___Toc402247_1738255347"/>
      <w:bookmarkStart w:id="449" w:name="_Toc178"/>
      <w:bookmarkEnd w:id="448"/>
      <w:r>
        <w:rPr>
          <w:rtl w:val="true"/>
        </w:rPr>
        <w:t>أعقاب إدریس بن سلطان النقیب</w:t>
      </w:r>
      <w:bookmarkEnd w:id="449"/>
    </w:p>
    <w:p>
      <w:pPr>
        <w:pStyle w:val="BookText"/>
        <w:rPr/>
      </w:pPr>
      <w:r>
        <w:rPr>
          <w:rFonts w:ascii="IRNazanin" w:hAnsi="IRNazanin" w:eastAsia="IRNazanin"/>
          <w:color w:val="111111"/>
          <w:sz w:val="28"/>
          <w:sz w:val="28"/>
          <w:szCs w:val="28"/>
          <w:rtl w:val="true"/>
          <w:lang w:bidi="fa-IR"/>
        </w:rPr>
        <w:t>و أمّا إدریس بن سلطان النقیب بن إدریس بن جمّاز بن نعمة اللّه بن علی یعیش،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منصور بن الحسن بن وطان بن إدریس</w:t>
      </w:r>
      <w:r>
        <w:rPr>
          <w:rFonts w:eastAsia="IRNazanin" w:cs="IRNazanin"/>
          <w:color w:val="111111"/>
          <w:sz w:val="28"/>
          <w:szCs w:val="28"/>
          <w:rtl w:val="true"/>
          <w:lang w:bidi="fa-IR"/>
        </w:rPr>
        <w:t>.</w:t>
      </w:r>
    </w:p>
    <w:p>
      <w:pPr>
        <w:pStyle w:val="Heading3"/>
        <w:numPr>
          <w:ilvl w:val="2"/>
          <w:numId w:val="1"/>
        </w:numPr>
        <w:rPr/>
      </w:pPr>
      <w:bookmarkStart w:id="450" w:name="__RefHeading___Toc402249_1738255347"/>
      <w:bookmarkStart w:id="451" w:name="_Toc179"/>
      <w:bookmarkEnd w:id="450"/>
      <w:r>
        <w:rPr>
          <w:rtl w:val="true"/>
        </w:rPr>
        <w:t>أعقاب إسماعیل بن سلطان النقیب</w:t>
      </w:r>
      <w:bookmarkEnd w:id="451"/>
    </w:p>
    <w:p>
      <w:pPr>
        <w:pStyle w:val="BookText"/>
        <w:rPr/>
      </w:pPr>
      <w:r>
        <w:rPr>
          <w:rFonts w:ascii="IRNazanin" w:hAnsi="IRNazanin" w:eastAsia="IRNazanin"/>
          <w:color w:val="111111"/>
          <w:sz w:val="28"/>
          <w:sz w:val="28"/>
          <w:szCs w:val="28"/>
          <w:rtl w:val="true"/>
          <w:lang w:bidi="fa-IR"/>
        </w:rPr>
        <w:t>و أمّا إسماعیل بن سلطان النقیب بن إدریس بن جمّاز بن نعمة اللّه بن علی یعیش،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الحسین، و إدریس</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إسماعیل بن سلطان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w:t>
      </w:r>
      <w:bookmarkStart w:id="452" w:name="pg14055_155590"/>
    </w:p>
    <w:p>
      <w:pPr>
        <w:pStyle w:val="BookText"/>
        <w:rPr/>
      </w:pPr>
      <w:bookmarkEnd w:id="452"/>
      <w:r>
        <w:rPr>
          <w:rFonts w:ascii="IRNazanin" w:hAnsi="IRNazanin" w:eastAsia="IRNazanin"/>
          <w:color w:val="111111"/>
          <w:sz w:val="28"/>
          <w:sz w:val="28"/>
          <w:szCs w:val="28"/>
          <w:rtl w:val="true"/>
          <w:lang w:bidi="fa-IR"/>
        </w:rPr>
        <w:t>أمّا کنعان بن محمّد بن إسماعیل بن سلطان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إسماعیل بن سلطان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سافر إلی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إسماعیل بن سلطان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Heading3"/>
        <w:numPr>
          <w:ilvl w:val="2"/>
          <w:numId w:val="1"/>
        </w:numPr>
        <w:rPr/>
      </w:pPr>
      <w:bookmarkStart w:id="453" w:name="__RefHeading___Toc402251_1738255347"/>
      <w:bookmarkStart w:id="454" w:name="_Toc180"/>
      <w:bookmarkEnd w:id="453"/>
      <w:r>
        <w:rPr>
          <w:rtl w:val="true"/>
        </w:rPr>
        <w:t>أعقاب ثابت بن سلطان النقیب</w:t>
      </w:r>
      <w:bookmarkEnd w:id="454"/>
    </w:p>
    <w:p>
      <w:pPr>
        <w:pStyle w:val="BookText"/>
        <w:rPr/>
      </w:pPr>
      <w:r>
        <w:rPr>
          <w:rFonts w:ascii="IRNazanin" w:hAnsi="IRNazanin" w:eastAsia="IRNazanin"/>
          <w:color w:val="111111"/>
          <w:sz w:val="28"/>
          <w:sz w:val="28"/>
          <w:szCs w:val="28"/>
          <w:rtl w:val="true"/>
          <w:lang w:bidi="fa-IR"/>
        </w:rPr>
        <w:t>و أمّا ثابت بن سلطان النقیب بن إدریس بن جمّاز بن نعمة اللّه بن علی یعیش،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أحمد، و منصور، و الناصر، و درویش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کمال الدین بن ثابت بن سلطان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کمال الدین بن ثابت بن سلطان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کمال الدین بن ثابت بن سلطان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سافر إلی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ثابت بن سلطان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ثابت، و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ثابت بن سلطان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منصور بن ثابت بن سلطان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ثابت، و درویش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هاشم بن منصور بن ثابت بن سلطان النقیب، فأعقب من ولدیه،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درویش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هاشم بن منصور بن ثابت بن سلطان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الناصر بن ثابت بن سلطان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الحسین، رآهما ابن شدقم باصفهان سنة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الحسین بن الناصر بن ثابت بن سلطان النقیب،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دخیل</w:t>
      </w:r>
      <w:r>
        <w:rPr>
          <w:rFonts w:eastAsia="IRNazanin" w:cs="IRNazanin"/>
          <w:color w:val="111111"/>
          <w:sz w:val="28"/>
          <w:szCs w:val="28"/>
          <w:rtl w:val="true"/>
          <w:lang w:bidi="fa-IR"/>
        </w:rPr>
        <w:t>.</w:t>
      </w:r>
    </w:p>
    <w:p>
      <w:pPr>
        <w:pStyle w:val="Heading3"/>
        <w:numPr>
          <w:ilvl w:val="2"/>
          <w:numId w:val="1"/>
        </w:numPr>
        <w:rPr/>
      </w:pPr>
      <w:bookmarkStart w:id="455" w:name="__RefHeading___Toc402253_1738255347"/>
      <w:bookmarkStart w:id="456" w:name="_Toc181"/>
      <w:bookmarkEnd w:id="455"/>
      <w:r>
        <w:rPr>
          <w:rtl w:val="true"/>
        </w:rPr>
        <w:t>أعقاب نعمة بن إدریس بن جمّاز بن نعمة اللّه بن علی یعیش</w:t>
      </w:r>
      <w:bookmarkEnd w:id="456"/>
    </w:p>
    <w:p>
      <w:pPr>
        <w:pStyle w:val="BookText"/>
        <w:rPr/>
      </w:pPr>
      <w:r>
        <w:rPr>
          <w:rFonts w:ascii="IRNazanin" w:hAnsi="IRNazanin" w:eastAsia="IRNazanin"/>
          <w:color w:val="111111"/>
          <w:sz w:val="28"/>
          <w:sz w:val="28"/>
          <w:szCs w:val="28"/>
          <w:rtl w:val="true"/>
          <w:lang w:bidi="fa-IR"/>
        </w:rPr>
        <w:t>و أمّا نعمة بن إدریس بن جمّاز بن نعمة اللّه بن علی یعیش،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و منصور، و نصیر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نصر اللّه بن نعمة بن إدریس بن جمّاز بن نعمة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جمّاز بن نصر اللّه بن نعمة بن إدریس بن جمّاز بن نعمة اللّه،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 و الحسین، و منصور، و 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جمّاز بن نصر اللّه بن نعمة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فیّاض بن محمّد بن جمّاز بن نصر اللّه بن نعمة بن إدریس،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الحسین، و عبد اللطیف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منصور بن نعمة بن إدریس بن جمّاز بن نعمة اللّه،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درج، و علوی، و 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علوی بن منصور بن نعمة بن إدریس بن جمّاز،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علوی بن منصور بن نعمة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إدریس بن الحسین بن علوی بن منصور بن نعمة،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نصر اللّه بن منصور بن نعمة بن إدریس بن جمّاز،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جمّاز،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جمّاز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جمّاز بن نصر اللّه بن منصور بن نعمة بن إدریس،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جمّاز بن نصر اللّه بن منصور بن نعمة،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بالحائر فی شهر ربیع الثانی سنة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 جلیلا، ذا جاه و حشمة و رئاسة، و طیب نفس و سماحة و حسن خلق و شهامة، سافر إلی العجم قاصدا زیارة علی الرضا علیه السّلام و توفّی بشیراز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جمّاز، و نصر اللّه، و مصطفی، رآهم ابن شدقم مع والدهم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جمّاز بن نصر اللّه بن 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جمّاز بن علی بن جمّاز بن نصر اللّه بن 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جمّاز بن علی بن جمّاز بن نصر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نصر اللّه بن علی بن جمّاز بن نصر اللّه بن منصور،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سیّدا جلیلا، حسن الذات، لطیفا متواضعا، لنا منه مودّة و صداقة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bookmarkStart w:id="457" w:name="pg14055_155592"/>
    </w:p>
    <w:p>
      <w:pPr>
        <w:pStyle w:val="BookText"/>
        <w:rPr/>
      </w:pPr>
      <w:bookmarkEnd w:id="457"/>
      <w:r>
        <w:rPr>
          <w:rFonts w:ascii="IRNazanin" w:hAnsi="IRNazanin" w:eastAsia="IRNazanin"/>
          <w:color w:val="111111"/>
          <w:sz w:val="28"/>
          <w:sz w:val="28"/>
          <w:szCs w:val="28"/>
          <w:rtl w:val="true"/>
          <w:lang w:bidi="fa-IR"/>
        </w:rPr>
        <w:t>و منصور، رآهما ابن شدقم أطفالا عند والدهما</w:t>
      </w:r>
      <w:r>
        <w:rPr>
          <w:rFonts w:eastAsia="IRNazanin" w:cs="IRNazanin"/>
          <w:color w:val="111111"/>
          <w:sz w:val="28"/>
          <w:szCs w:val="28"/>
          <w:rtl w:val="true"/>
          <w:lang w:bidi="fa-IR"/>
        </w:rPr>
        <w:t>.</w:t>
      </w:r>
    </w:p>
    <w:p>
      <w:pPr>
        <w:pStyle w:val="Heading3"/>
        <w:numPr>
          <w:ilvl w:val="2"/>
          <w:numId w:val="1"/>
        </w:numPr>
        <w:rPr/>
      </w:pPr>
      <w:bookmarkStart w:id="458" w:name="__RefHeading___Toc402255_1738255347"/>
      <w:bookmarkStart w:id="459" w:name="_Toc182"/>
      <w:bookmarkEnd w:id="458"/>
      <w:r>
        <w:rPr>
          <w:rtl w:val="true"/>
        </w:rPr>
        <w:t>أعقاب النفیس بن عبد اللّه بن محمّد بن علی الدیلمی</w:t>
      </w:r>
      <w:bookmarkEnd w:id="459"/>
    </w:p>
    <w:p>
      <w:pPr>
        <w:pStyle w:val="BookText"/>
        <w:rPr/>
      </w:pPr>
      <w:r>
        <w:rPr>
          <w:rFonts w:ascii="IRNazanin" w:hAnsi="IRNazanin" w:eastAsia="IRNazanin"/>
          <w:color w:val="111111"/>
          <w:sz w:val="28"/>
          <w:sz w:val="28"/>
          <w:szCs w:val="28"/>
          <w:rtl w:val="true"/>
          <w:lang w:bidi="fa-IR"/>
        </w:rPr>
        <w:t>و أمّا النفیس بن عبد اللّه بن محمّد بن علی الدیلمی بن عبد اللّه بن محمّد المحدّث،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اللّه، و محمّد، و علی، و الحسن، و الحسین، و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عبد اللّه بن النفیس بن عبد اللّه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النفیس بن عبد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عبد اللّه بن النفیس،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عبد اللّه، و طاهر،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محمّد بن عبد اللّه بن النفیس،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محمّد بن محمّد بن عبد اللّه بن النفیس،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أبو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محمّد بن عبد اللّه بن النفیس،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طاهر بن محمّد بن محمّد بن عبد اللّه بن النفیس،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محمّد بن محمّد بن عبد اللّه بن النفیس،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حمزة بن محمّد بن محمّد بن عبد اللّه بن النفیس،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الأشرف،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الأشرف بن محمّد بن حمزة بن محمّد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النفیس الثانی ابن علی بن محمّد بن عیسی بن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عبد اللّه بن النفیس بن عبد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علی بن عبد اللّه بن النفیس،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إبراهیم بن علی بن عبد اللّه بن النفیس،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إبراهیم، و إسماعیل، و داود، و طاهر، و عبد اللّه</w:t>
      </w:r>
      <w:r>
        <w:rPr>
          <w:rFonts w:eastAsia="IRNazanin" w:cs="IRNazanin"/>
          <w:color w:val="111111"/>
          <w:sz w:val="28"/>
          <w:szCs w:val="28"/>
          <w:rtl w:val="true"/>
          <w:lang w:bidi="fa-IR"/>
        </w:rPr>
        <w:t>.</w:t>
      </w:r>
    </w:p>
    <w:p>
      <w:pPr>
        <w:pStyle w:val="Heading3"/>
        <w:numPr>
          <w:ilvl w:val="2"/>
          <w:numId w:val="1"/>
        </w:numPr>
        <w:rPr/>
      </w:pPr>
      <w:bookmarkStart w:id="460" w:name="__RefHeading___Toc402257_1738255347"/>
      <w:bookmarkStart w:id="461" w:name="_Toc183"/>
      <w:bookmarkEnd w:id="460"/>
      <w:r>
        <w:rPr>
          <w:rtl w:val="true"/>
        </w:rPr>
        <w:t>أعقاب محمّد بن عبد اللّه بن محمّد بن علی الدیلمی</w:t>
      </w:r>
      <w:bookmarkEnd w:id="46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السعادات محمّد بن عبد اللّه بن محمّد بن علی الدیلمی بن عبد اللّه بن محمّد</w:t>
      </w:r>
      <w:bookmarkStart w:id="462" w:name="pg14055_155593"/>
    </w:p>
    <w:p>
      <w:pPr>
        <w:pStyle w:val="BookText"/>
        <w:rPr/>
      </w:pPr>
      <w:bookmarkEnd w:id="462"/>
      <w:r>
        <w:rPr>
          <w:rFonts w:ascii="IRNazanin" w:hAnsi="IRNazanin" w:eastAsia="IRNazanin"/>
          <w:color w:val="111111"/>
          <w:sz w:val="28"/>
          <w:sz w:val="28"/>
          <w:szCs w:val="28"/>
          <w:rtl w:val="true"/>
          <w:lang w:bidi="fa-IR"/>
        </w:rPr>
        <w:t>المحدّث بن طاهر بن الحسین القطعی،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محمّد، و أبو أحمد حمزة الأکبر القصیر،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محمّد بن عبد اللّه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محمّد، و علی،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هاشم بن محمّد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یوسف بن هاشم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الحسین بن یوسف بن هاشم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3"/>
        <w:numPr>
          <w:ilvl w:val="2"/>
          <w:numId w:val="1"/>
        </w:numPr>
        <w:rPr/>
      </w:pPr>
      <w:bookmarkStart w:id="463" w:name="__RefHeading___Toc402259_1738255347"/>
      <w:bookmarkStart w:id="464" w:name="_Toc184"/>
      <w:bookmarkEnd w:id="463"/>
      <w:r>
        <w:rPr>
          <w:rtl w:val="true"/>
        </w:rPr>
        <w:t>أعقاب محمّد بن محمّد بن عبد اللّه بن محمّد بن علی الدیلمی</w:t>
      </w:r>
      <w:bookmarkEnd w:id="464"/>
    </w:p>
    <w:p>
      <w:pPr>
        <w:pStyle w:val="BookText"/>
        <w:rPr/>
      </w:pPr>
      <w:r>
        <w:rPr>
          <w:rFonts w:ascii="IRNazanin" w:hAnsi="IRNazanin" w:eastAsia="IRNazanin"/>
          <w:color w:val="111111"/>
          <w:sz w:val="28"/>
          <w:sz w:val="28"/>
          <w:szCs w:val="28"/>
          <w:rtl w:val="true"/>
          <w:lang w:bidi="fa-IR"/>
        </w:rPr>
        <w:t>و أمّا محمّد بن محمّد بن عبد اللّه بن محمّد بن علی الدیلمی،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علی بن محمّد بن محمّد بن عبد اللّه،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علی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محمّد بن محمّد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إبراهیم</w:t>
      </w:r>
      <w:r>
        <w:rPr>
          <w:rFonts w:eastAsia="IRNazanin" w:cs="IRNazanin"/>
          <w:color w:val="111111"/>
          <w:sz w:val="28"/>
          <w:szCs w:val="28"/>
          <w:rtl w:val="true"/>
          <w:lang w:bidi="fa-IR"/>
        </w:rPr>
        <w:t>.</w:t>
      </w:r>
    </w:p>
    <w:p>
      <w:pPr>
        <w:pStyle w:val="Heading3"/>
        <w:numPr>
          <w:ilvl w:val="2"/>
          <w:numId w:val="1"/>
        </w:numPr>
        <w:rPr/>
      </w:pPr>
      <w:bookmarkStart w:id="465" w:name="__RefHeading___Toc402261_1738255347"/>
      <w:bookmarkStart w:id="466" w:name="_Toc185"/>
      <w:bookmarkEnd w:id="465"/>
      <w:r>
        <w:rPr>
          <w:rtl w:val="true"/>
        </w:rPr>
        <w:t>أعقاب حمزة الأکبر القصیر بن محمّد بن عبد اللّه</w:t>
      </w:r>
      <w:bookmarkEnd w:id="466"/>
    </w:p>
    <w:p>
      <w:pPr>
        <w:pStyle w:val="BookText"/>
        <w:rPr/>
      </w:pPr>
      <w:r>
        <w:rPr>
          <w:rFonts w:ascii="IRNazanin" w:hAnsi="IRNazanin" w:eastAsia="IRNazanin"/>
          <w:color w:val="111111"/>
          <w:sz w:val="28"/>
          <w:sz w:val="28"/>
          <w:szCs w:val="28"/>
          <w:rtl w:val="true"/>
          <w:lang w:bidi="fa-IR"/>
        </w:rPr>
        <w:t>و أمّا أبو أحمد حمزة الأکبر القصیر بن محمّد بن عبد اللّه،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إسماعیل، و أبو محمّد سعد اللّه،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حمزة الأکبر القصیر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حمزة الأکبر القصیر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بن حمزة الأکبر القصیر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 و إسماعیل</w:t>
      </w:r>
      <w:r>
        <w:rPr>
          <w:rFonts w:eastAsia="IRNazanin" w:cs="IRNazanin"/>
          <w:color w:val="111111"/>
          <w:sz w:val="28"/>
          <w:szCs w:val="28"/>
          <w:rtl w:val="true"/>
          <w:lang w:bidi="fa-IR"/>
        </w:rPr>
        <w:t>.</w:t>
      </w:r>
    </w:p>
    <w:p>
      <w:pPr>
        <w:pStyle w:val="Heading3"/>
        <w:numPr>
          <w:ilvl w:val="2"/>
          <w:numId w:val="1"/>
        </w:numPr>
        <w:rPr/>
      </w:pPr>
      <w:bookmarkStart w:id="467" w:name="__RefHeading___Toc402263_1738255347"/>
      <w:bookmarkStart w:id="468" w:name="_Toc186"/>
      <w:bookmarkEnd w:id="467"/>
      <w:r>
        <w:rPr>
          <w:rtl w:val="true"/>
        </w:rPr>
        <w:t>أعقاب سعد اللّه بن حمزة الأکبر القصیر بن محمّد</w:t>
      </w:r>
      <w:bookmarkEnd w:id="468"/>
    </w:p>
    <w:p>
      <w:pPr>
        <w:pStyle w:val="BookText"/>
        <w:rPr/>
      </w:pPr>
      <w:r>
        <w:rPr>
          <w:rFonts w:ascii="IRNazanin" w:hAnsi="IRNazanin" w:eastAsia="IRNazanin"/>
          <w:color w:val="111111"/>
          <w:sz w:val="28"/>
          <w:sz w:val="28"/>
          <w:szCs w:val="28"/>
          <w:rtl w:val="true"/>
          <w:lang w:bidi="fa-IR"/>
        </w:rPr>
        <w:t>و أمّا سعد اللّه بن حمزة الأکبر القصیر بن محمّد،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الفوارس حمزة الأصغر له عقب یقال لهم، بنو أبی الفوارس، و محمّد، و الحسن،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الفوارس حمزة الأصغر بن سعد اللّه بن حمزة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حمزة الأصغر بن سعد اللّه بن حمزة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bookmarkStart w:id="469" w:name="pg14055_155594"/>
    </w:p>
    <w:p>
      <w:pPr>
        <w:pStyle w:val="BookText"/>
        <w:rPr/>
      </w:pPr>
      <w:bookmarkEnd w:id="469"/>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أحمد بن حمزة الأصغر بن سعد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 و أحمد، و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أحمد بن حمزة الأصغر،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أبی الحسن، و منهم جماعة یسکنون فی احدی قری جبل عامل، ذوو رئاسة و جلالة و عظمة و علم و فضل و کمال و تقوی و صلاح و زهد و ورع و 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بن محمّد بن عبد اللّه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أبی الحسن بن محمّد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أبی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علی بن محمّد بن أبی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محمّد الجبعی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السیّد علی </w:t>
      </w:r>
      <w:r>
        <w:rPr>
          <w:rStyle w:val="FootnoteAnchor"/>
          <w:rtl w:val="true"/>
        </w:rPr>
        <w:footnoteReference w:id="192"/>
      </w:r>
      <w:r>
        <w:rPr>
          <w:rFonts w:ascii="IRNazanin" w:hAnsi="IRNazanin" w:eastAsia="IRNazanin"/>
          <w:color w:val="111111"/>
          <w:sz w:val="28"/>
          <w:sz w:val="28"/>
          <w:szCs w:val="28"/>
          <w:rtl w:val="true"/>
          <w:lang w:bidi="fa-IR"/>
        </w:rPr>
        <w:t>بن الحسین بن علی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نور الدین العاملی، و السیّد محمّد الجبعی صاحب المدارک، و إسماعیل</w:t>
      </w:r>
      <w:r>
        <w:rPr>
          <w:rFonts w:eastAsia="IRNazanin" w:cs="IRNazanin"/>
          <w:color w:val="111111"/>
          <w:sz w:val="28"/>
          <w:szCs w:val="28"/>
          <w:rtl w:val="true"/>
          <w:lang w:bidi="fa-IR"/>
        </w:rPr>
        <w:t>.</w:t>
      </w:r>
    </w:p>
    <w:p>
      <w:pPr>
        <w:pStyle w:val="Heading3"/>
        <w:numPr>
          <w:ilvl w:val="2"/>
          <w:numId w:val="1"/>
        </w:numPr>
        <w:rPr/>
      </w:pPr>
      <w:bookmarkStart w:id="470" w:name="__RefHeading___Toc402265_1738255347"/>
      <w:bookmarkStart w:id="471" w:name="_Toc187"/>
      <w:bookmarkEnd w:id="470"/>
      <w:r>
        <w:rPr>
          <w:rtl w:val="true"/>
        </w:rPr>
        <w:t>أعقاب علی نور الدین العاملی</w:t>
      </w:r>
      <w:bookmarkEnd w:id="471"/>
    </w:p>
    <w:p>
      <w:pPr>
        <w:pStyle w:val="BookText"/>
        <w:rPr/>
      </w:pPr>
      <w:r>
        <w:rPr>
          <w:rFonts w:ascii="IRNazanin" w:hAnsi="IRNazanin" w:eastAsia="IRNazanin"/>
          <w:color w:val="111111"/>
          <w:sz w:val="28"/>
          <w:sz w:val="28"/>
          <w:szCs w:val="28"/>
          <w:rtl w:val="true"/>
          <w:lang w:bidi="fa-IR"/>
        </w:rPr>
        <w:t xml:space="preserve">أمّا السیّد علی نور الدین </w:t>
      </w:r>
      <w:r>
        <w:rPr>
          <w:rStyle w:val="FootnoteAnchor"/>
          <w:rtl w:val="true"/>
        </w:rPr>
        <w:footnoteReference w:id="193"/>
      </w:r>
      <w:r>
        <w:rPr>
          <w:rFonts w:ascii="IRNazanin" w:hAnsi="IRNazanin" w:eastAsia="IRNazanin"/>
          <w:color w:val="111111"/>
          <w:sz w:val="28"/>
          <w:sz w:val="28"/>
          <w:szCs w:val="28"/>
          <w:rtl w:val="true"/>
          <w:lang w:bidi="fa-IR"/>
        </w:rPr>
        <w:t>العاملی بن علی بن الحسین بن علی، فهو أخو السیّد محمّد صاحب المدارک لأبیه، و أخو الشیخ حسن صاحب المعالم لامّه، سکن مکّة المعظّمة یوم کانت محطّ رجال علماء الامامیة، و توفّی بها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زین العابدین، و السیّد علی، و السیّد حیدر،</w:t>
      </w:r>
      <w:bookmarkStart w:id="472" w:name="pg14055_155595"/>
    </w:p>
    <w:p>
      <w:pPr>
        <w:pStyle w:val="BookText"/>
        <w:rPr/>
      </w:pPr>
      <w:bookmarkEnd w:id="472"/>
      <w:r>
        <w:rPr>
          <w:rFonts w:ascii="IRNazanin" w:hAnsi="IRNazanin" w:eastAsia="IRNazanin"/>
          <w:color w:val="111111"/>
          <w:sz w:val="28"/>
          <w:sz w:val="28"/>
          <w:szCs w:val="28"/>
          <w:rtl w:val="true"/>
          <w:lang w:bidi="fa-IR"/>
        </w:rPr>
        <w:t>و السیّد جمال الدین، و السیّد أبو الحسن سکن الشام کان من الفقهاء المعاصرین للشیخ الحرّ و امّه کریمة الشیخ عبد اللطیف بن علی بن أحمد بن أبی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إسماعیل امّه امّ ولد حبشیة، و السیّد أحمد</w:t>
      </w:r>
      <w:r>
        <w:rPr>
          <w:rFonts w:eastAsia="IRNazanin" w:cs="IRNazanin"/>
          <w:color w:val="111111"/>
          <w:sz w:val="28"/>
          <w:szCs w:val="28"/>
          <w:rtl w:val="true"/>
          <w:lang w:bidi="fa-IR"/>
        </w:rPr>
        <w:t>.</w:t>
      </w:r>
    </w:p>
    <w:p>
      <w:pPr>
        <w:pStyle w:val="Heading3"/>
        <w:numPr>
          <w:ilvl w:val="2"/>
          <w:numId w:val="1"/>
        </w:numPr>
        <w:rPr/>
      </w:pPr>
      <w:bookmarkStart w:id="473" w:name="__RefHeading___Toc402267_1738255347"/>
      <w:bookmarkStart w:id="474" w:name="_Toc188"/>
      <w:bookmarkEnd w:id="473"/>
      <w:r>
        <w:rPr>
          <w:rtl w:val="true"/>
        </w:rPr>
        <w:t>أعقاب زین العابدین بن علی نور الدین العاملی</w:t>
      </w:r>
      <w:bookmarkEnd w:id="474"/>
    </w:p>
    <w:p>
      <w:pPr>
        <w:pStyle w:val="BookText"/>
        <w:rPr/>
      </w:pPr>
      <w:r>
        <w:rPr>
          <w:rFonts w:ascii="IRNazanin" w:hAnsi="IRNazanin" w:eastAsia="IRNazanin"/>
          <w:color w:val="111111"/>
          <w:sz w:val="28"/>
          <w:sz w:val="28"/>
          <w:szCs w:val="28"/>
          <w:rtl w:val="true"/>
          <w:lang w:bidi="fa-IR"/>
        </w:rPr>
        <w:t>أمّا السیّد زین العابدین بن علی نور الدین العاملی،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شرف الدین، و الحسین، و السیّد عبد السلام، و محمّد، و شمس الدین، و الحسن</w:t>
      </w:r>
      <w:r>
        <w:rPr>
          <w:rFonts w:eastAsia="IRNazanin" w:cs="IRNazanin"/>
          <w:color w:val="111111"/>
          <w:sz w:val="28"/>
          <w:szCs w:val="28"/>
          <w:rtl w:val="true"/>
          <w:lang w:bidi="fa-IR"/>
        </w:rPr>
        <w:t>.</w:t>
      </w:r>
    </w:p>
    <w:p>
      <w:pPr>
        <w:pStyle w:val="Heading3"/>
        <w:numPr>
          <w:ilvl w:val="2"/>
          <w:numId w:val="1"/>
        </w:numPr>
        <w:rPr/>
      </w:pPr>
      <w:bookmarkStart w:id="475" w:name="__RefHeading___Toc402269_1738255347"/>
      <w:bookmarkStart w:id="476" w:name="_Toc189"/>
      <w:bookmarkEnd w:id="475"/>
      <w:r>
        <w:rPr>
          <w:rtl w:val="true"/>
        </w:rPr>
        <w:t>أعقاب إبراهیم شرف الدین بن زین العابدین</w:t>
      </w:r>
      <w:bookmarkEnd w:id="476"/>
    </w:p>
    <w:p>
      <w:pPr>
        <w:pStyle w:val="BookText"/>
        <w:rPr/>
      </w:pPr>
      <w:r>
        <w:rPr>
          <w:rFonts w:ascii="IRNazanin" w:hAnsi="IRNazanin" w:eastAsia="IRNazanin"/>
          <w:color w:val="111111"/>
          <w:sz w:val="28"/>
          <w:sz w:val="28"/>
          <w:szCs w:val="28"/>
          <w:rtl w:val="true"/>
          <w:lang w:bidi="fa-IR"/>
        </w:rPr>
        <w:t>أمّا إبراهیم شرف الدین بن زین العابدین بن علی نور الدین العاملی،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الجبعی الشحوری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إبراهیم شرف الدین بن زین العابدین،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صالح، و السیّد محمّد شرف الدین، و امّهما بنت المحدّث الجلیل الشیخ الحرّ العاملی صاحب الوسائل</w:t>
      </w:r>
      <w:r>
        <w:rPr>
          <w:rFonts w:eastAsia="IRNazanin" w:cs="IRNazanin"/>
          <w:color w:val="111111"/>
          <w:sz w:val="28"/>
          <w:szCs w:val="28"/>
          <w:rtl w:val="true"/>
          <w:lang w:bidi="fa-IR"/>
        </w:rPr>
        <w:t>.</w:t>
      </w:r>
    </w:p>
    <w:p>
      <w:pPr>
        <w:pStyle w:val="Heading3"/>
        <w:numPr>
          <w:ilvl w:val="2"/>
          <w:numId w:val="1"/>
        </w:numPr>
        <w:rPr/>
      </w:pPr>
      <w:bookmarkStart w:id="477" w:name="__RefHeading___Toc402271_1738255347"/>
      <w:bookmarkStart w:id="478" w:name="_Toc190"/>
      <w:bookmarkEnd w:id="477"/>
      <w:r>
        <w:rPr>
          <w:rtl w:val="true"/>
        </w:rPr>
        <w:t>أعقاب صالح بن محمّد بن إبراهیم شرف الدین</w:t>
      </w:r>
      <w:bookmarkEnd w:id="478"/>
    </w:p>
    <w:p>
      <w:pPr>
        <w:pStyle w:val="BookText"/>
        <w:rPr/>
      </w:pPr>
      <w:r>
        <w:rPr>
          <w:rFonts w:ascii="IRNazanin" w:hAnsi="IRNazanin" w:eastAsia="IRNazanin"/>
          <w:color w:val="111111"/>
          <w:sz w:val="28"/>
          <w:sz w:val="28"/>
          <w:szCs w:val="28"/>
          <w:rtl w:val="true"/>
          <w:lang w:bidi="fa-IR"/>
        </w:rPr>
        <w:t>أمّا السیّد صالح بن محمّد بن إبراهیم شرف الدین بن زین العابدین،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و السیّد محمّد صدر الدین، و السیّد أبو البرکات هبة اللّه الشهید، و السیّد أبو الحسن، و السیّد مهدی</w:t>
      </w:r>
      <w:r>
        <w:rPr>
          <w:rFonts w:eastAsia="IRNazanin" w:cs="IRNazanin"/>
          <w:color w:val="111111"/>
          <w:sz w:val="28"/>
          <w:szCs w:val="28"/>
          <w:rtl w:val="true"/>
          <w:lang w:bidi="fa-IR"/>
        </w:rPr>
        <w:t>.</w:t>
      </w:r>
    </w:p>
    <w:p>
      <w:pPr>
        <w:pStyle w:val="Heading3"/>
        <w:numPr>
          <w:ilvl w:val="2"/>
          <w:numId w:val="1"/>
        </w:numPr>
        <w:rPr/>
      </w:pPr>
      <w:bookmarkStart w:id="479" w:name="__RefHeading___Toc402273_1738255347"/>
      <w:bookmarkStart w:id="480" w:name="_Toc191"/>
      <w:bookmarkEnd w:id="479"/>
      <w:r>
        <w:rPr>
          <w:rtl w:val="true"/>
        </w:rPr>
        <w:t>أعقاب السیّد محمّد علی بن صالح</w:t>
      </w:r>
      <w:bookmarkEnd w:id="480"/>
    </w:p>
    <w:p>
      <w:pPr>
        <w:pStyle w:val="BookText"/>
        <w:rPr/>
      </w:pPr>
      <w:r>
        <w:rPr>
          <w:rFonts w:ascii="IRNazanin" w:hAnsi="IRNazanin" w:eastAsia="IRNazanin"/>
          <w:color w:val="111111"/>
          <w:sz w:val="28"/>
          <w:sz w:val="28"/>
          <w:szCs w:val="28"/>
          <w:rtl w:val="true"/>
          <w:lang w:bidi="fa-IR"/>
        </w:rPr>
        <w:t>أمّا السیّد محمّد علی بن صالح بن محمّد بن إبراهیم شرف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الحسن الهادی، و السیّد عیسی و هو أکبر إخوته، و السیّد موسی جاء إلی العراق و منها هاجر إلی طهران و سکنها حتّی توفّی بها</w:t>
      </w:r>
      <w:r>
        <w:rPr>
          <w:rFonts w:eastAsia="IRNazanin" w:cs="IRNazanin"/>
          <w:color w:val="111111"/>
          <w:sz w:val="28"/>
          <w:szCs w:val="28"/>
          <w:rtl w:val="true"/>
          <w:lang w:bidi="fa-IR"/>
        </w:rPr>
        <w:t>.</w:t>
      </w:r>
    </w:p>
    <w:p>
      <w:pPr>
        <w:pStyle w:val="Heading3"/>
        <w:numPr>
          <w:ilvl w:val="2"/>
          <w:numId w:val="1"/>
        </w:numPr>
        <w:rPr/>
      </w:pPr>
      <w:bookmarkStart w:id="481" w:name="__RefHeading___Toc402275_1738255347"/>
      <w:bookmarkStart w:id="482" w:name="_Toc192"/>
      <w:bookmarkEnd w:id="481"/>
      <w:r>
        <w:rPr>
          <w:rtl w:val="true"/>
        </w:rPr>
        <w:t>أعقاب السیّد أبی الحسن الهادی بن محمّد علی بن صالح</w:t>
      </w:r>
      <w:bookmarkEnd w:id="482"/>
    </w:p>
    <w:p>
      <w:pPr>
        <w:pStyle w:val="BookText"/>
        <w:rPr/>
      </w:pPr>
      <w:r>
        <w:rPr>
          <w:rFonts w:ascii="IRNazanin" w:hAnsi="IRNazanin" w:eastAsia="IRNazanin"/>
          <w:color w:val="111111"/>
          <w:sz w:val="28"/>
          <w:sz w:val="28"/>
          <w:szCs w:val="28"/>
          <w:rtl w:val="true"/>
          <w:lang w:bidi="fa-IR"/>
        </w:rPr>
        <w:t>أمّا السیّد أبو الحسن الهادی بن محمّد علی بن صالح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محمّد الحسن صدر الدین العاملی الکاظمی صاحب کتاب تکملة أمل الآمل، و السیّد محمّد حسین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أبو محمّد الحسن بن الهادی بن محمّد علی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الصدر</w:t>
      </w:r>
      <w:r>
        <w:rPr>
          <w:rFonts w:eastAsia="IRNazanin" w:cs="IRNazanin"/>
          <w:color w:val="111111"/>
          <w:sz w:val="28"/>
          <w:szCs w:val="28"/>
          <w:rtl w:val="true"/>
          <w:lang w:bidi="fa-IR"/>
        </w:rPr>
        <w:t>.</w:t>
      </w:r>
      <w:bookmarkStart w:id="483" w:name="pg14055_155596"/>
    </w:p>
    <w:p>
      <w:pPr>
        <w:pStyle w:val="BookText"/>
        <w:rPr/>
      </w:pPr>
      <w:bookmarkEnd w:id="483"/>
      <w:r>
        <w:rPr>
          <w:rFonts w:ascii="IRNazanin" w:hAnsi="IRNazanin" w:eastAsia="IRNazanin"/>
          <w:color w:val="111111"/>
          <w:sz w:val="28"/>
          <w:sz w:val="28"/>
          <w:szCs w:val="28"/>
          <w:rtl w:val="true"/>
          <w:lang w:bidi="fa-IR"/>
        </w:rPr>
        <w:t>و أمّا السیّد محمّد حسین بن الهادی بن محمّد علی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شرف الدین، و کان رئیس مجلس التمییز الشرعی الجعفری فی العراق</w:t>
      </w:r>
      <w:r>
        <w:rPr>
          <w:rFonts w:eastAsia="IRNazanin" w:cs="IRNazanin"/>
          <w:color w:val="111111"/>
          <w:sz w:val="28"/>
          <w:szCs w:val="28"/>
          <w:rtl w:val="true"/>
          <w:lang w:bidi="fa-IR"/>
        </w:rPr>
        <w:t>.</w:t>
      </w:r>
    </w:p>
    <w:p>
      <w:pPr>
        <w:pStyle w:val="Heading3"/>
        <w:numPr>
          <w:ilvl w:val="2"/>
          <w:numId w:val="1"/>
        </w:numPr>
        <w:rPr/>
      </w:pPr>
      <w:bookmarkStart w:id="484" w:name="__RefHeading___Toc402277_1738255347"/>
      <w:bookmarkStart w:id="485" w:name="_Toc193"/>
      <w:bookmarkEnd w:id="484"/>
      <w:r>
        <w:rPr>
          <w:rtl w:val="true"/>
        </w:rPr>
        <w:t>أعقاب السیّد عیسی بن محمّد علی بن صالح</w:t>
      </w:r>
      <w:bookmarkEnd w:id="485"/>
    </w:p>
    <w:p>
      <w:pPr>
        <w:pStyle w:val="BookText"/>
        <w:rPr/>
      </w:pPr>
      <w:r>
        <w:rPr>
          <w:rFonts w:ascii="IRNazanin" w:hAnsi="IRNazanin" w:eastAsia="IRNazanin"/>
          <w:color w:val="111111"/>
          <w:sz w:val="28"/>
          <w:sz w:val="28"/>
          <w:szCs w:val="28"/>
          <w:rtl w:val="true"/>
          <w:lang w:bidi="fa-IR"/>
        </w:rPr>
        <w:t>و أمّا السیّد عیسی بن محمّد علی بن صالح بن محمّد بن إبراهیم شرف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و السیّد جمال الدین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إبراهیم بن عیسی بن محمّد علی بن صالح،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عبّاس، و السیّد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السیّد إسماعیل فی المسیّب علی جانب الفرات فی القرنتینة حیث کان جاء للزیارة و کانت أیّام مرض فی کربلاء شدید، فوضعت الحکومة القرنتینة و حبس فیها الزوّار هنا فتوفّی، و کانت وفاته سنة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w:t>
      </w:r>
    </w:p>
    <w:p>
      <w:pPr>
        <w:pStyle w:val="Heading3"/>
        <w:numPr>
          <w:ilvl w:val="2"/>
          <w:numId w:val="1"/>
        </w:numPr>
        <w:rPr/>
      </w:pPr>
      <w:bookmarkStart w:id="486" w:name="__RefHeading___Toc402279_1738255347"/>
      <w:bookmarkStart w:id="487" w:name="_Toc194"/>
      <w:bookmarkEnd w:id="486"/>
      <w:r>
        <w:rPr>
          <w:rtl w:val="true"/>
        </w:rPr>
        <w:t>أعقاب السیّد محمّد صدر الدین بن صالح</w:t>
      </w:r>
      <w:bookmarkEnd w:id="487"/>
    </w:p>
    <w:p>
      <w:pPr>
        <w:pStyle w:val="BookText"/>
        <w:rPr/>
      </w:pPr>
      <w:r>
        <w:rPr>
          <w:rFonts w:ascii="IRNazanin" w:hAnsi="IRNazanin" w:eastAsia="IRNazanin"/>
          <w:color w:val="111111"/>
          <w:sz w:val="28"/>
          <w:sz w:val="28"/>
          <w:szCs w:val="28"/>
          <w:rtl w:val="true"/>
          <w:lang w:bidi="fa-IR"/>
        </w:rPr>
        <w:t>و أمّا السیّد محمّد صدر الدین بن صالح بن محمّد بن إبراهیم شرف الدین،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إسماعیل، و السیّد محمّد علی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السیّد أبو الحسن، و السیّد أبو جعفر، و السیّد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إسماعیل بن محمّد صدر الدین بن صالح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مهدی، و السیّد محمّد علی صدر الدین، و السیّد محمّد جواد، و السیّد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مهدی بن إسماعیل بن محمّد صدر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 الحسن ولد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باصفهان، و السیّد محمّد صادق ولد سنة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بالنجف، و السیّد محمّد جعفر ولد سنة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محمّد صادق بن محمّد مهدی بن إسماعیل بن محمّد صدر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محمّد صادق بن محمّد مهدی بن إسماعیل بن محمّد صدر الدین،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 و المرتضی، و المقتدی، و المؤمّل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محمّد علی صدر الدین بن إسماعیل بن محمّد صدر الدین العاملی،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 و کان عالما فقیها توفّی بقم، و السیّد موسی الصدر و کان من زعماء الشیعة فی لبنان و مؤسّس حرکة الأمل، و هو مفقود، و السیّد علی</w:t>
      </w:r>
      <w:r>
        <w:rPr>
          <w:rFonts w:eastAsia="IRNazanin" w:cs="IRNazanin"/>
          <w:color w:val="111111"/>
          <w:sz w:val="28"/>
          <w:szCs w:val="28"/>
          <w:rtl w:val="true"/>
          <w:lang w:bidi="fa-IR"/>
        </w:rPr>
        <w:t>.</w:t>
      </w:r>
      <w:bookmarkStart w:id="488" w:name="pg14055_155597"/>
    </w:p>
    <w:p>
      <w:pPr>
        <w:pStyle w:val="BookText"/>
        <w:rPr/>
      </w:pPr>
      <w:bookmarkEnd w:id="488"/>
      <w:r>
        <w:rPr>
          <w:rFonts w:ascii="IRNazanin" w:hAnsi="IRNazanin" w:eastAsia="IRNazanin"/>
          <w:color w:val="111111"/>
          <w:sz w:val="28"/>
          <w:sz w:val="28"/>
          <w:szCs w:val="28"/>
          <w:rtl w:val="true"/>
          <w:lang w:bidi="fa-IR"/>
        </w:rPr>
        <w:t>أمّا السیّد رضا بن محمّد علی صدر الدین بن إسماعیل بن محمّد صدر الدین العاملی،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و محمّد،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الرضا بن محمّد علی صدر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موسی بن محمّد علی صدر الدین بن إسماعیل بن محمّد صدر الدین العاملی،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و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حیدر بن إسماعیل بن محمّد صدر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 و السیّد الشهید محمّد باقر الصدر</w:t>
      </w:r>
      <w:r>
        <w:rPr>
          <w:rFonts w:eastAsia="IRNazanin" w:cs="IRNazanin"/>
          <w:color w:val="111111"/>
          <w:sz w:val="28"/>
          <w:szCs w:val="28"/>
          <w:rtl w:val="true"/>
          <w:lang w:bidi="fa-IR"/>
        </w:rPr>
        <w:t>.</w:t>
      </w:r>
    </w:p>
    <w:p>
      <w:pPr>
        <w:pStyle w:val="Heading3"/>
        <w:numPr>
          <w:ilvl w:val="2"/>
          <w:numId w:val="1"/>
        </w:numPr>
        <w:rPr/>
      </w:pPr>
      <w:bookmarkStart w:id="489" w:name="__RefHeading___Toc402281_1738255347"/>
      <w:bookmarkStart w:id="490" w:name="_Toc195"/>
      <w:bookmarkEnd w:id="489"/>
      <w:r>
        <w:rPr>
          <w:rtl w:val="true"/>
        </w:rPr>
        <w:t>أعقاب السیّد محمّد علی آقا مجتهد بن محمّد صدر الدین</w:t>
      </w:r>
      <w:bookmarkEnd w:id="490"/>
    </w:p>
    <w:p>
      <w:pPr>
        <w:pStyle w:val="BookText"/>
        <w:rPr/>
      </w:pPr>
      <w:r>
        <w:rPr>
          <w:rFonts w:ascii="IRNazanin" w:hAnsi="IRNazanin" w:eastAsia="IRNazanin"/>
          <w:color w:val="111111"/>
          <w:sz w:val="28"/>
          <w:sz w:val="28"/>
          <w:szCs w:val="28"/>
          <w:rtl w:val="true"/>
          <w:lang w:bidi="fa-IR"/>
        </w:rPr>
        <w:t>و أمّا السیّد محمّد علی آقا مجتهد بن محمّد صدر الدین بن صالح،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میرزا بهاء الدین، و السیّد جواد</w:t>
      </w:r>
      <w:r>
        <w:rPr>
          <w:rFonts w:eastAsia="IRNazanin" w:cs="IRNazanin"/>
          <w:color w:val="111111"/>
          <w:sz w:val="28"/>
          <w:szCs w:val="28"/>
          <w:rtl w:val="true"/>
          <w:lang w:bidi="fa-IR"/>
        </w:rPr>
        <w:t>.</w:t>
      </w:r>
    </w:p>
    <w:p>
      <w:pPr>
        <w:pStyle w:val="Heading3"/>
        <w:numPr>
          <w:ilvl w:val="2"/>
          <w:numId w:val="1"/>
        </w:numPr>
        <w:rPr/>
      </w:pPr>
      <w:bookmarkStart w:id="491" w:name="__RefHeading___Toc402283_1738255347"/>
      <w:bookmarkStart w:id="492" w:name="_Toc196"/>
      <w:bookmarkEnd w:id="491"/>
      <w:r>
        <w:rPr>
          <w:rtl w:val="true"/>
        </w:rPr>
        <w:t>أعقاب السیّد أبی جعفر بن محمّد صدر الدین</w:t>
      </w:r>
      <w:bookmarkEnd w:id="492"/>
    </w:p>
    <w:p>
      <w:pPr>
        <w:pStyle w:val="BookText"/>
        <w:rPr/>
      </w:pPr>
      <w:r>
        <w:rPr>
          <w:rFonts w:ascii="IRNazanin" w:hAnsi="IRNazanin" w:eastAsia="IRNazanin"/>
          <w:color w:val="111111"/>
          <w:sz w:val="28"/>
          <w:sz w:val="28"/>
          <w:szCs w:val="28"/>
          <w:rtl w:val="true"/>
          <w:lang w:bidi="fa-IR"/>
        </w:rPr>
        <w:t>و أمّا السیّد أبو جعفر بن محمّد صدر الدین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الخادمی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أبی جعفر بن محمّد صدر الدین،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محمّد، و السیّد محمّد علی، و السیّد مهدی</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402285_1738255347"/>
      <w:bookmarkStart w:id="494" w:name="_Toc197"/>
      <w:bookmarkEnd w:id="493"/>
      <w:r>
        <w:rPr>
          <w:rtl w:val="true"/>
        </w:rPr>
        <w:t>أعقاب أبی الحسن بن صالح</w:t>
      </w:r>
      <w:bookmarkEnd w:id="494"/>
    </w:p>
    <w:p>
      <w:pPr>
        <w:pStyle w:val="BookText"/>
        <w:rPr/>
      </w:pPr>
      <w:r>
        <w:rPr>
          <w:rFonts w:ascii="IRNazanin" w:hAnsi="IRNazanin" w:eastAsia="IRNazanin"/>
          <w:color w:val="111111"/>
          <w:sz w:val="28"/>
          <w:sz w:val="28"/>
          <w:szCs w:val="28"/>
          <w:rtl w:val="true"/>
          <w:lang w:bidi="fa-IR"/>
        </w:rPr>
        <w:t>و أمّا السیّد أبو الحسن بن صالح بن محمّد بن إبراهیم شرف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لا عقب له، و السیّد میرزا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میرزا جعفر بن أبی الحسن بن صالح،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موسی، و السیّد محمّد علی بکرمانشاه، و السیّد أبو الحسن بکرمانشاه</w:t>
      </w:r>
      <w:r>
        <w:rPr>
          <w:rFonts w:eastAsia="IRNazanin" w:cs="IRNazanin"/>
          <w:color w:val="111111"/>
          <w:sz w:val="28"/>
          <w:szCs w:val="28"/>
          <w:rtl w:val="true"/>
          <w:lang w:bidi="fa-IR"/>
        </w:rPr>
        <w:t>.</w:t>
      </w:r>
    </w:p>
    <w:p>
      <w:pPr>
        <w:pStyle w:val="Heading3"/>
        <w:numPr>
          <w:ilvl w:val="2"/>
          <w:numId w:val="1"/>
        </w:numPr>
        <w:rPr/>
      </w:pPr>
      <w:bookmarkStart w:id="495" w:name="__RefHeading___Toc402287_1738255347"/>
      <w:bookmarkStart w:id="496" w:name="_Toc198"/>
      <w:bookmarkEnd w:id="495"/>
      <w:r>
        <w:rPr>
          <w:rtl w:val="true"/>
        </w:rPr>
        <w:t>أعقاب مهدی بن صالح</w:t>
      </w:r>
      <w:bookmarkEnd w:id="496"/>
    </w:p>
    <w:p>
      <w:pPr>
        <w:pStyle w:val="BookText"/>
        <w:rPr/>
      </w:pPr>
      <w:r>
        <w:rPr>
          <w:rFonts w:ascii="IRNazanin" w:hAnsi="IRNazanin" w:eastAsia="IRNazanin"/>
          <w:color w:val="111111"/>
          <w:sz w:val="28"/>
          <w:sz w:val="28"/>
          <w:szCs w:val="28"/>
          <w:rtl w:val="true"/>
          <w:lang w:bidi="fa-IR"/>
        </w:rPr>
        <w:t>و أمّا السیّد مهدی بن صالح بن محمّد بن إبراهیم شرف الدین، فسکن بایران و ولده بها،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عبد الکریم</w:t>
      </w:r>
      <w:r>
        <w:rPr>
          <w:rFonts w:eastAsia="IRNazanin" w:cs="IRNazanin"/>
          <w:color w:val="111111"/>
          <w:sz w:val="28"/>
          <w:szCs w:val="28"/>
          <w:rtl w:val="true"/>
          <w:lang w:bidi="fa-IR"/>
        </w:rPr>
        <w:t>.</w:t>
      </w:r>
    </w:p>
    <w:p>
      <w:pPr>
        <w:pStyle w:val="Heading3"/>
        <w:numPr>
          <w:ilvl w:val="2"/>
          <w:numId w:val="1"/>
        </w:numPr>
        <w:rPr/>
      </w:pPr>
      <w:bookmarkStart w:id="497" w:name="__RefHeading___Toc402289_1738255347"/>
      <w:bookmarkStart w:id="498" w:name="_Toc199"/>
      <w:bookmarkEnd w:id="497"/>
      <w:r>
        <w:rPr>
          <w:rtl w:val="true"/>
        </w:rPr>
        <w:t>أعقاب السیّد محمّد الشحوری</w:t>
      </w:r>
      <w:bookmarkEnd w:id="49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محمّد الشحوری بن محمّد بن إبراهیم شرف الدین بن زین العابدین بن علی نور الدین العاملی، فهو جدّ السادة الأشراف بشحور آل شرف الدین، و کان من أجلّة</w:t>
      </w:r>
    </w:p>
    <w:p>
      <w:pPr>
        <w:pStyle w:val="BookText"/>
        <w:rPr/>
      </w:pP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إسماعیل بن محمّد الشحوری،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جواد، و السیّد جعفر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السیّد جواد بن إسماعیل بن محمّد الشحوری،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یوسف شرف الدین السیّد الأجلّ العالم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یوسف شرف الدین بن الجواد بن إسماعیل بن محمّد الشحوری،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 شرف الدین السیّد الأجلّ الأعلم، و السیّد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الحسین شرف الدین بن یوسف شرف الدین بن الجواد،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المتوفّی سنة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صدر الدین، و السیّد محمّد رضا، و السیّد جعفر، و السیّد محمّد جواد، و السیّد یوسف، و السیّد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عبد الحسین شرف الدین،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الرؤوف، و الحسن، و الحسین، و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علی بن عبد الحسین شرف الدین،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رائد، و لؤی، و قصی، و نجاد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صدر الدین بن عبد الحسین شرف الدین،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المصطفی، و أحمد، و محمود، و محمّد، و نصر، و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رضا بن عبد الحسین شرف الدین،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السیّد حیدر، و غالب،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حیدر بن محمّد رضا بن عبد الحسین شرف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جعفر بن عبد الحسین شرف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موسی، و علی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یوسف بن عبد الحسین شرف الدین،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و هاشم، و الهادی، و عبد الحسین</w:t>
      </w:r>
      <w:r>
        <w:rPr>
          <w:rFonts w:eastAsia="IRNazanin" w:cs="IRNazanin"/>
          <w:color w:val="111111"/>
          <w:sz w:val="28"/>
          <w:szCs w:val="28"/>
          <w:rtl w:val="true"/>
          <w:lang w:bidi="fa-IR"/>
        </w:rPr>
        <w:t>.</w:t>
      </w:r>
      <w:bookmarkStart w:id="499" w:name="pg14055_155599"/>
    </w:p>
    <w:p>
      <w:pPr>
        <w:pStyle w:val="BookText"/>
        <w:rPr/>
      </w:pPr>
      <w:bookmarkEnd w:id="499"/>
      <w:r>
        <w:rPr>
          <w:rFonts w:ascii="IRNazanin" w:hAnsi="IRNazanin" w:eastAsia="IRNazanin"/>
          <w:color w:val="111111"/>
          <w:sz w:val="28"/>
          <w:sz w:val="28"/>
          <w:szCs w:val="28"/>
          <w:rtl w:val="true"/>
          <w:lang w:bidi="fa-IR"/>
        </w:rPr>
        <w:t>و أمّا السیّد عبد اللّه بن عبد الحسین شرف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Heading3"/>
        <w:numPr>
          <w:ilvl w:val="2"/>
          <w:numId w:val="1"/>
        </w:numPr>
        <w:rPr/>
      </w:pPr>
      <w:bookmarkStart w:id="500" w:name="__RefHeading___Toc402291_1738255347"/>
      <w:bookmarkStart w:id="501" w:name="_Toc200"/>
      <w:bookmarkEnd w:id="500"/>
      <w:r>
        <w:rPr>
          <w:rtl w:val="true"/>
        </w:rPr>
        <w:t>أعقاب الحسین بن زین العابدین بن علی نور الدین</w:t>
      </w:r>
      <w:bookmarkEnd w:id="501"/>
    </w:p>
    <w:p>
      <w:pPr>
        <w:pStyle w:val="BookText"/>
        <w:rPr/>
      </w:pPr>
      <w:r>
        <w:rPr>
          <w:rFonts w:ascii="IRNazanin" w:hAnsi="IRNazanin" w:eastAsia="IRNazanin"/>
          <w:color w:val="111111"/>
          <w:sz w:val="28"/>
          <w:sz w:val="28"/>
          <w:szCs w:val="28"/>
          <w:rtl w:val="true"/>
          <w:lang w:bidi="fa-IR"/>
        </w:rPr>
        <w:t>و أمّا الحسین بن زین العابدین بن علی نور الدین العاملی،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خدمة والده بمکّة، ثمّ توجّه بعد وفاته إلی دمشق، رأیته بها فی شهر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کمال الدین، و تاج الدین، و علی، رآهم ابن شدقم مع والدهم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زین العابدین بن علی نور الدین العاملی،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الحسین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إبراهیم بن محمّد بن الحسین بن زین العابدین،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إسماعیل، من بیت المرتضی بیت جلیل من بیوت الأشراف بالشام، و کان من العلماء الفضلاء الأجلاّء، و له ذیل باق بالشام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402293_1738255347"/>
      <w:bookmarkStart w:id="503" w:name="_Toc201"/>
      <w:bookmarkEnd w:id="502"/>
      <w:r>
        <w:rPr>
          <w:rtl w:val="true"/>
        </w:rPr>
        <w:t>أعقاب عبد السلام بن زین العابدین بن علی نور الدین</w:t>
      </w:r>
      <w:bookmarkEnd w:id="503"/>
    </w:p>
    <w:p>
      <w:pPr>
        <w:pStyle w:val="BookText"/>
        <w:rPr/>
      </w:pPr>
      <w:r>
        <w:rPr>
          <w:rFonts w:ascii="IRNazanin" w:hAnsi="IRNazanin" w:eastAsia="IRNazanin"/>
          <w:color w:val="111111"/>
          <w:sz w:val="28"/>
          <w:sz w:val="28"/>
          <w:szCs w:val="28"/>
          <w:rtl w:val="true"/>
          <w:lang w:bidi="fa-IR"/>
        </w:rPr>
        <w:t>و أمّا السیّد عبد السلام بن زین العابدین بن علی نور الدین العاملی،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عیسی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عیسی بن عبد السلام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عبّاس بن عیسی بن عبد السلام بن زین العابدین،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أمین، و السیّد محمّد دفن فی النجف، و السیّد محمود، و السیّد علی، و السیّد قاسم، و السیّد جواد، و لهم أولاد و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ذکر فی التکملة الأولاد الخمسة للسیّد عبّاس، و تفصیل أعقابه فی موضعین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هنا، و موضع فی ذکر أعقاب علی بن علی نور الدین العاملی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نذکر أیضا فی الموضع الآتی حتّی یتبیّن لنا الصواب</w:t>
      </w:r>
      <w:r>
        <w:rPr>
          <w:rFonts w:eastAsia="IRNazanin" w:cs="IRNazanin"/>
          <w:color w:val="111111"/>
          <w:sz w:val="28"/>
          <w:szCs w:val="28"/>
          <w:rtl w:val="true"/>
          <w:lang w:bidi="fa-IR"/>
        </w:rPr>
        <w:t>.</w:t>
      </w:r>
      <w:bookmarkStart w:id="504" w:name="pg14055_155600"/>
    </w:p>
    <w:p>
      <w:pPr>
        <w:pStyle w:val="Heading3"/>
        <w:numPr>
          <w:ilvl w:val="2"/>
          <w:numId w:val="1"/>
        </w:numPr>
        <w:rPr/>
      </w:pPr>
      <w:bookmarkStart w:id="505" w:name="__RefHeading___Toc402295_1738255347"/>
      <w:bookmarkStart w:id="506" w:name="_Toc202"/>
      <w:bookmarkEnd w:id="504"/>
      <w:bookmarkEnd w:id="505"/>
      <w:r>
        <w:rPr>
          <w:rtl w:val="true"/>
        </w:rPr>
        <w:t>أعقاب محمّد بن زین العابدین بن علی نور الدین</w:t>
      </w:r>
      <w:bookmarkEnd w:id="506"/>
    </w:p>
    <w:p>
      <w:pPr>
        <w:pStyle w:val="BookText"/>
        <w:rPr/>
      </w:pPr>
      <w:r>
        <w:rPr>
          <w:rFonts w:ascii="IRNazanin" w:hAnsi="IRNazanin" w:eastAsia="IRNazanin"/>
          <w:color w:val="111111"/>
          <w:sz w:val="28"/>
          <w:sz w:val="28"/>
          <w:szCs w:val="28"/>
          <w:rtl w:val="true"/>
          <w:lang w:bidi="fa-IR"/>
        </w:rPr>
        <w:t>و أمّا السیّد محمّد بن زین العابدین بن علی نور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Heading3"/>
        <w:numPr>
          <w:ilvl w:val="2"/>
          <w:numId w:val="1"/>
        </w:numPr>
        <w:rPr/>
      </w:pPr>
      <w:bookmarkStart w:id="507" w:name="__RefHeading___Toc402297_1738255347"/>
      <w:bookmarkStart w:id="508" w:name="_Toc203"/>
      <w:bookmarkEnd w:id="507"/>
      <w:r>
        <w:rPr>
          <w:rtl w:val="true"/>
        </w:rPr>
        <w:t>أعقاب شمس الدین بن زین العابدین بن علی نور الدین</w:t>
      </w:r>
      <w:bookmarkEnd w:id="508"/>
    </w:p>
    <w:p>
      <w:pPr>
        <w:pStyle w:val="BookText"/>
        <w:rPr/>
      </w:pPr>
      <w:r>
        <w:rPr>
          <w:rFonts w:ascii="IRNazanin" w:hAnsi="IRNazanin" w:eastAsia="IRNazanin"/>
          <w:color w:val="111111"/>
          <w:sz w:val="28"/>
          <w:sz w:val="28"/>
          <w:szCs w:val="28"/>
          <w:rtl w:val="true"/>
          <w:lang w:bidi="fa-IR"/>
        </w:rPr>
        <w:t>و أمّا شمس الدین بن زین العابدین بن علی نور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w:t>
      </w:r>
      <w:r>
        <w:rPr>
          <w:rFonts w:eastAsia="IRNazanin" w:cs="IRNazanin"/>
          <w:color w:val="111111"/>
          <w:sz w:val="28"/>
          <w:szCs w:val="28"/>
          <w:rtl w:val="true"/>
          <w:lang w:bidi="fa-IR"/>
        </w:rPr>
        <w:t>.</w:t>
      </w:r>
    </w:p>
    <w:p>
      <w:pPr>
        <w:pStyle w:val="Heading3"/>
        <w:numPr>
          <w:ilvl w:val="2"/>
          <w:numId w:val="1"/>
        </w:numPr>
        <w:rPr/>
      </w:pPr>
      <w:bookmarkStart w:id="509" w:name="__RefHeading___Toc402299_1738255347"/>
      <w:bookmarkStart w:id="510" w:name="_Toc204"/>
      <w:bookmarkEnd w:id="509"/>
      <w:r>
        <w:rPr>
          <w:rtl w:val="true"/>
        </w:rPr>
        <w:t>أعقاب الحسن بن زین العابدین بن علی نور الدین</w:t>
      </w:r>
      <w:bookmarkEnd w:id="510"/>
    </w:p>
    <w:p>
      <w:pPr>
        <w:pStyle w:val="BookText"/>
        <w:rPr/>
      </w:pPr>
      <w:r>
        <w:rPr>
          <w:rFonts w:ascii="IRNazanin" w:hAnsi="IRNazanin" w:eastAsia="IRNazanin"/>
          <w:color w:val="111111"/>
          <w:sz w:val="28"/>
          <w:sz w:val="28"/>
          <w:szCs w:val="28"/>
          <w:rtl w:val="true"/>
          <w:lang w:bidi="fa-IR"/>
        </w:rPr>
        <w:t xml:space="preserve">و أمّا الحسن بن زین العابدین بن علی نور الدین، فمولده بمکّة، و سافر مع والده إلی دمشق سنة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کمال الدین</w:t>
      </w:r>
      <w:r>
        <w:rPr>
          <w:rFonts w:eastAsia="IRNazanin" w:cs="IRNazanin"/>
          <w:color w:val="111111"/>
          <w:sz w:val="28"/>
          <w:szCs w:val="28"/>
          <w:rtl w:val="true"/>
          <w:lang w:bidi="fa-IR"/>
        </w:rPr>
        <w:t>.</w:t>
      </w:r>
    </w:p>
    <w:p>
      <w:pPr>
        <w:pStyle w:val="Heading3"/>
        <w:numPr>
          <w:ilvl w:val="2"/>
          <w:numId w:val="1"/>
        </w:numPr>
        <w:rPr/>
      </w:pPr>
      <w:bookmarkStart w:id="511" w:name="__RefHeading___Toc402301_1738255347"/>
      <w:bookmarkStart w:id="512" w:name="_Toc205"/>
      <w:bookmarkEnd w:id="511"/>
      <w:r>
        <w:rPr>
          <w:rtl w:val="true"/>
        </w:rPr>
        <w:t>أعقاب علی بن علی نور الدین العاملی</w:t>
      </w:r>
      <w:bookmarkEnd w:id="512"/>
    </w:p>
    <w:p>
      <w:pPr>
        <w:pStyle w:val="BookText"/>
        <w:rPr/>
      </w:pPr>
      <w:r>
        <w:rPr>
          <w:rFonts w:ascii="IRNazanin" w:hAnsi="IRNazanin" w:eastAsia="IRNazanin"/>
          <w:color w:val="111111"/>
          <w:sz w:val="28"/>
          <w:sz w:val="28"/>
          <w:szCs w:val="28"/>
          <w:rtl w:val="true"/>
          <w:lang w:bidi="fa-IR"/>
        </w:rPr>
        <w:t>و أمّا السیّد علی بن علی نور الدین العاملی،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عبّاس، و السیّد سلیمان المتوفّی سنة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مصطفی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السیّد عبّاس </w:t>
      </w:r>
      <w:r>
        <w:rPr>
          <w:rStyle w:val="FootnoteAnchor"/>
          <w:rtl w:val="true"/>
        </w:rPr>
        <w:footnoteReference w:id="197"/>
      </w:r>
      <w:r>
        <w:rPr>
          <w:rFonts w:ascii="IRNazanin" w:hAnsi="IRNazanin" w:eastAsia="IRNazanin"/>
          <w:color w:val="111111"/>
          <w:sz w:val="28"/>
          <w:sz w:val="28"/>
          <w:szCs w:val="28"/>
          <w:rtl w:val="true"/>
          <w:lang w:bidi="fa-IR"/>
        </w:rPr>
        <w:t>بن علی بن علی نور الدین العاملی،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زین العابدین بن العبّاس بن علی بن علی نور الدین العاملی،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السلام بن زین العابدین بن العبّاس بن علی،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عیسی، و السیّد محمّد، و السیّد عبّاس، و السیّد موسی المتوفّی سنة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السیّد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عیسی بن عبد السلام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عبّاس</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السیّد عبّاس </w:t>
      </w:r>
      <w:r>
        <w:rPr>
          <w:rStyle w:val="FootnoteAnchor"/>
          <w:rtl w:val="true"/>
        </w:rPr>
        <w:footnoteReference w:id="198"/>
      </w:r>
      <w:r>
        <w:rPr>
          <w:rFonts w:ascii="IRNazanin" w:hAnsi="IRNazanin" w:eastAsia="IRNazanin"/>
          <w:color w:val="111111"/>
          <w:sz w:val="28"/>
          <w:sz w:val="28"/>
          <w:szCs w:val="28"/>
          <w:rtl w:val="true"/>
          <w:lang w:bidi="fa-IR"/>
        </w:rPr>
        <w:t>بن عیسی بن عبد السلام بن زین العابدین، فکان من أجلّة السادة</w:t>
      </w:r>
    </w:p>
    <w:p>
      <w:pPr>
        <w:pStyle w:val="BookText"/>
        <w:rPr/>
      </w:pPr>
      <w:r>
        <w:rPr>
          <w:rFonts w:ascii="IRNazanin" w:hAnsi="IRNazanin" w:eastAsia="IRNazanin"/>
          <w:color w:val="111111"/>
          <w:sz w:val="28"/>
          <w:sz w:val="28"/>
          <w:szCs w:val="28"/>
          <w:rtl w:val="true"/>
          <w:lang w:bidi="fa-IR"/>
        </w:rPr>
        <w:t>و أهل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أمین من قریة جبثیث کان سیّدا فاضلا أدیبا لبیبا مهذّبا کاملا، خرج إلی مصر و مکث بها مشغولا بالمناظرة و البحث مع علمائها، و سقی السمّ فمات بمصر و هو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محمّد نزیل الغری، و صاحب الریاضات و الکرامات المعروف بملاقاة مولانا صاحب الزمان علیه السّلام توفّی بالنجف الأشرف فی سنة بضع و تسعین و مائتین و الألف و دفن بها، و السیّد محمود، و السیّد علی، و السیّد قاسم، و لهم أولاد و عقب و 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عبد السلام بن زین العابدین بن العبّاس،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هاشم، و السیّد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السیّد هاشم بن محمّد بن عبد السلام بن زین العابدین، فکان من أجلّة السادات العلماء الأماجد، و کان عالما عاملا صوّاما، ولد سنة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حسن بن هاشم بن محمّد بن عبد السلام،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الحسن بن هاشم بن محمّد بن عبد السلام،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و السیّد جواد، و السیّد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من الأخیار الأبرار الأتقیاء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إبراهیم بن عبد السلام بن زین العابدین بن العبّاس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توفّی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إبراهیم بن عبد السلام بن زین العابدین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سکن معرکة من قری جبل عامل، و له ذرّیة باقیة فیهم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مهدی بن محمّد بن إبراهیم بن عبد السلام بن زین العابدین،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 الحسن توفّی بمعرکة فی سنة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عطاء اللّه الزاهد العابد المتوفّی سنة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أبو الحسن بن المهدی بن محمّد بن إبراهیم بن عبد السلام،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محمّد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محمّد بن أبی الحسن بن المهدی بن محمّد بن إبراهیم بن عبد السلام، فأعقب</w:t>
      </w:r>
      <w:bookmarkStart w:id="513" w:name="pg14055_155602"/>
    </w:p>
    <w:p>
      <w:pPr>
        <w:pStyle w:val="BookText"/>
        <w:rPr/>
      </w:pPr>
      <w:bookmarkEnd w:id="513"/>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السیّد عطاء اللّه بن المهدی بن محمّد بن إبراهیم بن عبد السلام،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مهدی المتوفّی سنة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مهدی بن عطاء اللّه بن المهدی بن محمّد بن إبراهیم بن عبد السلام،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زمطوط بن المهدی بن محمّد بن إبراهیم بن عبد السلام،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محمّد زمطوط بن المهدی بن محمّد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یوسف بن علی بن محمّد زمطوط بن المهدی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و السیّد أحمد، و السیّد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هاشم بن یوسف بن علی بن محمّد زمطوط بن المهدی،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نجیب</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402303_1738255347"/>
      <w:bookmarkStart w:id="515" w:name="_Toc206"/>
      <w:bookmarkEnd w:id="514"/>
      <w:r>
        <w:rPr>
          <w:rtl w:val="true"/>
        </w:rPr>
        <w:t>أعقاب السیّد مصطفی بن علی بن علی نور الدین</w:t>
      </w:r>
      <w:bookmarkEnd w:id="515"/>
    </w:p>
    <w:p>
      <w:pPr>
        <w:pStyle w:val="BookText"/>
        <w:rPr/>
      </w:pPr>
      <w:r>
        <w:rPr>
          <w:rFonts w:ascii="IRNazanin" w:hAnsi="IRNazanin" w:eastAsia="IRNazanin"/>
          <w:color w:val="111111"/>
          <w:sz w:val="28"/>
          <w:sz w:val="28"/>
          <w:szCs w:val="28"/>
          <w:rtl w:val="true"/>
          <w:lang w:bidi="fa-IR"/>
        </w:rPr>
        <w:t>و أمّا السیّد مصطفی بن علی بن علی نور الدین، فقال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ضیاء الدین بن یحیی فی نسمة السحر فی طیّ ترجمة السیّد صدر الدین علی بن أحمد بن معصوم المدنی، و حکی أنّه اجتمع به فی مکّة المشرّفة سنة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عنه بعض ما یتعلّق بترجمة السیّد علی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أعثر علی ذکر السیّد مصطفی المذکور فی غیر هذا الموضع، و لا أدری هل هو ولد صلبی للسید علی بن نور الدین جدّنا الأعلی أخو السیّد صاحب المدارک، أم هو ابن علی بن حیدر بن السیّد علی نور الدین فیکون حفیدا للسیّد علی نور الدین، و الظنّ بذلک، و اللّه العالم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نسبه الطهرانی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مصطفی العاملی بن السیّد علی بن نور الدین علی بن علی نور الدین بن الحسین بن محمّد صاحب المدارک أخو السیّد عبّاس صاحب</w:t>
      </w:r>
      <w:bookmarkStart w:id="516" w:name="pg14055_155603"/>
    </w:p>
    <w:p>
      <w:pPr>
        <w:pStyle w:val="BookText"/>
        <w:rPr/>
      </w:pPr>
      <w:bookmarkEnd w:id="516"/>
      <w:r>
        <w:rPr>
          <w:rFonts w:ascii="IRNazanin" w:hAnsi="IRNazanin" w:eastAsia="IRNazanin"/>
          <w:color w:val="111111"/>
          <w:sz w:val="28"/>
          <w:sz w:val="28"/>
          <w:szCs w:val="28"/>
          <w:rtl w:val="true"/>
          <w:lang w:bidi="fa-IR"/>
        </w:rPr>
        <w:t xml:space="preserve">نزهة الجلیس، ثمّ ذکر ترجمته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رضی بن المصطفی بن علی بن علی نور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الرضی بن المصطفی بن علی بن علی نور الدین،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نور الدین بن إبراهیم بن الرضی بن المصطفی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نور الدین بن إبراهیم بن الرضی،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إبراهیم بن نور الدین بن إبراهیم بن الرضی،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حسن بن محمّد بن إبراهیم بن نور الدین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یوسف</w:t>
      </w:r>
      <w:r>
        <w:rPr>
          <w:rFonts w:eastAsia="IRNazanin" w:cs="IRNazanin"/>
          <w:color w:val="111111"/>
          <w:sz w:val="28"/>
          <w:szCs w:val="28"/>
          <w:rtl w:val="true"/>
          <w:lang w:bidi="fa-IR"/>
        </w:rPr>
        <w:t>.</w:t>
      </w:r>
    </w:p>
    <w:p>
      <w:pPr>
        <w:pStyle w:val="Heading3"/>
        <w:numPr>
          <w:ilvl w:val="2"/>
          <w:numId w:val="1"/>
        </w:numPr>
        <w:rPr/>
      </w:pPr>
      <w:bookmarkStart w:id="517" w:name="__RefHeading___Toc402305_1738255347"/>
      <w:bookmarkStart w:id="518" w:name="_Toc207"/>
      <w:bookmarkEnd w:id="517"/>
      <w:r>
        <w:rPr>
          <w:rtl w:val="true"/>
        </w:rPr>
        <w:t>أعقاب حیدر بن علی نور الدین العاملی</w:t>
      </w:r>
      <w:bookmarkEnd w:id="518"/>
    </w:p>
    <w:p>
      <w:pPr>
        <w:pStyle w:val="BookText"/>
        <w:rPr/>
      </w:pPr>
      <w:r>
        <w:rPr>
          <w:rFonts w:ascii="IRNazanin" w:hAnsi="IRNazanin" w:eastAsia="IRNazanin"/>
          <w:color w:val="111111"/>
          <w:sz w:val="28"/>
          <w:sz w:val="28"/>
          <w:szCs w:val="28"/>
          <w:rtl w:val="true"/>
          <w:lang w:bidi="fa-IR"/>
        </w:rPr>
        <w:t>و أمّا السیّد حیدر بن علی نور الدین العاملی،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کمال الدین، و السیّد مرتضی، و السیّد علی، و السیّد محمّد الأدیب الشاعر، و السیّد حسن، رآهم ابن شدقم فی سنة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باصفهان مع والدهم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کمال الدین بن حیدر بن علی نور الدین العاملی،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بدر الدین، و کان عالما عاملا، فقیها اصولیا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بن حیدر بن علی نور الدین العاملی،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حیدر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السیّد محمّد بن حیدر بن علی نور الدین العاملی،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رضی الدین</w:t>
      </w:r>
      <w:r>
        <w:rPr>
          <w:rFonts w:eastAsia="IRNazanin" w:cs="IRNazanin"/>
          <w:color w:val="111111"/>
          <w:sz w:val="28"/>
          <w:szCs w:val="28"/>
          <w:rtl w:val="true"/>
          <w:lang w:bidi="fa-IR"/>
        </w:rPr>
        <w:t>.</w:t>
      </w:r>
    </w:p>
    <w:p>
      <w:pPr>
        <w:pStyle w:val="Heading3"/>
        <w:numPr>
          <w:ilvl w:val="2"/>
          <w:numId w:val="1"/>
        </w:numPr>
        <w:rPr/>
      </w:pPr>
      <w:bookmarkStart w:id="519" w:name="__RefHeading___Toc402307_1738255347"/>
      <w:bookmarkStart w:id="520" w:name="_Toc208"/>
      <w:bookmarkEnd w:id="519"/>
      <w:r>
        <w:rPr>
          <w:rtl w:val="true"/>
        </w:rPr>
        <w:t>أعقاب أبی الحسن بن علی نور الدین العاملی</w:t>
      </w:r>
      <w:bookmarkEnd w:id="52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أبو الحسن بن علی نور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521" w:name="pg14055_155604"/>
    </w:p>
    <w:p>
      <w:pPr>
        <w:pStyle w:val="Heading3"/>
        <w:numPr>
          <w:ilvl w:val="2"/>
          <w:numId w:val="1"/>
        </w:numPr>
        <w:rPr/>
      </w:pPr>
      <w:bookmarkStart w:id="522" w:name="__RefHeading___Toc402309_1738255347"/>
      <w:bookmarkStart w:id="523" w:name="_Toc209"/>
      <w:bookmarkEnd w:id="521"/>
      <w:bookmarkEnd w:id="522"/>
      <w:r>
        <w:rPr>
          <w:rtl w:val="true"/>
        </w:rPr>
        <w:t>أعقاب محمّد بن علی بن الحسین بن علی بن محمّد بن أبی الحسن</w:t>
      </w:r>
      <w:bookmarkEnd w:id="523"/>
    </w:p>
    <w:p>
      <w:pPr>
        <w:pStyle w:val="BookText"/>
        <w:rPr/>
      </w:pPr>
      <w:r>
        <w:rPr>
          <w:rFonts w:ascii="Amiri" w:hAnsi="Amiri" w:eastAsia="Amiri" w:cs="Amiri"/>
          <w:color w:val="111111"/>
          <w:sz w:val="28"/>
          <w:sz w:val="28"/>
          <w:szCs w:val="28"/>
          <w:rtl w:val="true"/>
          <w:lang w:bidi="ar-SA"/>
        </w:rPr>
        <w:t xml:space="preserve">و أمّا السیّد محمّد </w:t>
      </w:r>
      <w:r>
        <w:rPr>
          <w:rStyle w:val="FootnoteAnchor"/>
          <w:rtl w:val="true"/>
        </w:rPr>
        <w:footnoteReference w:id="202"/>
      </w:r>
      <w:r>
        <w:rPr>
          <w:rFonts w:ascii="IRNazanin" w:hAnsi="IRNazanin" w:eastAsia="IRNazanin"/>
          <w:color w:val="111111"/>
          <w:sz w:val="28"/>
          <w:sz w:val="28"/>
          <w:szCs w:val="28"/>
          <w:rtl w:val="true"/>
          <w:lang w:bidi="fa-IR"/>
        </w:rPr>
        <w:t>صاحب المدارک بن علی بن الحسین بن علی بن محمّد بن أبی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شیخ الاسلام بالمشهد الرضوی، و السیّد نجم الدین الذی کتب له صاحب المعالم الاجازة الکبیرة</w:t>
      </w:r>
      <w:r>
        <w:rPr>
          <w:rFonts w:eastAsia="IRNazanin" w:cs="IRNazanin"/>
          <w:color w:val="111111"/>
          <w:sz w:val="28"/>
          <w:szCs w:val="28"/>
          <w:rtl w:val="true"/>
          <w:lang w:bidi="fa-IR"/>
        </w:rPr>
        <w:t>.</w:t>
      </w:r>
    </w:p>
    <w:p>
      <w:pPr>
        <w:pStyle w:val="Heading3"/>
        <w:numPr>
          <w:ilvl w:val="2"/>
          <w:numId w:val="1"/>
        </w:numPr>
        <w:rPr/>
      </w:pPr>
      <w:bookmarkStart w:id="524" w:name="__RefHeading___Toc402311_1738255347"/>
      <w:bookmarkStart w:id="525" w:name="_Toc210"/>
      <w:bookmarkEnd w:id="524"/>
      <w:r>
        <w:rPr>
          <w:rtl w:val="true"/>
        </w:rPr>
        <w:t>أعقاب إسماعیل بن علی بن الحسین بن علی بن محمّد بن أبی الحسن</w:t>
      </w:r>
      <w:bookmarkEnd w:id="525"/>
    </w:p>
    <w:p>
      <w:pPr>
        <w:pStyle w:val="BookText"/>
        <w:rPr/>
      </w:pPr>
      <w:r>
        <w:rPr>
          <w:rFonts w:ascii="IRNazanin" w:hAnsi="IRNazanin" w:eastAsia="IRNazanin"/>
          <w:color w:val="111111"/>
          <w:sz w:val="28"/>
          <w:sz w:val="28"/>
          <w:szCs w:val="28"/>
          <w:rtl w:val="true"/>
          <w:lang w:bidi="fa-IR"/>
        </w:rPr>
        <w:t>و أمّا السیّد إسماعیل بن علی بن الحسین بن علی بن محمّد بن أبی الحسن،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مرارا فی شهر ذی القعدة سنة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التردّد من اصفهان إلی حیدر آباد، و الآن ترک و قطن شیراز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أحمد توفّی فی حیاة أبیه بشیراز سنة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امّهما امّ ولد ترکیة أخرجها لوالدهما سلطان حیدر آباد قطب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بن علی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إسماعیل بن علی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w:t>
      </w:r>
      <w:r>
        <w:rPr>
          <w:rFonts w:eastAsia="IRNazanin" w:cs="IRNazanin"/>
          <w:color w:val="111111"/>
          <w:sz w:val="28"/>
          <w:szCs w:val="28"/>
          <w:rtl w:val="true"/>
          <w:lang w:bidi="fa-IR"/>
        </w:rPr>
        <w:t>.</w:t>
      </w:r>
    </w:p>
    <w:p>
      <w:pPr>
        <w:pStyle w:val="Heading3"/>
        <w:numPr>
          <w:ilvl w:val="2"/>
          <w:numId w:val="1"/>
        </w:numPr>
        <w:rPr/>
      </w:pPr>
      <w:bookmarkStart w:id="526" w:name="__RefHeading___Toc402313_1738255347"/>
      <w:bookmarkStart w:id="527" w:name="_Toc211"/>
      <w:bookmarkEnd w:id="526"/>
      <w:r>
        <w:rPr>
          <w:rtl w:val="true"/>
        </w:rPr>
        <w:t>أعقاب یحیی بن محمّد بن علی الدیلمی</w:t>
      </w:r>
      <w:bookmarkEnd w:id="527"/>
    </w:p>
    <w:p>
      <w:pPr>
        <w:pStyle w:val="BookText"/>
        <w:rPr/>
      </w:pPr>
      <w:r>
        <w:rPr>
          <w:rFonts w:ascii="IRNazanin" w:hAnsi="IRNazanin" w:eastAsia="IRNazanin"/>
          <w:color w:val="111111"/>
          <w:sz w:val="28"/>
          <w:sz w:val="28"/>
          <w:szCs w:val="28"/>
          <w:rtl w:val="true"/>
          <w:lang w:bidi="fa-IR"/>
        </w:rPr>
        <w:t>و أمّا أبو محمّد یحیی بن أبی الحارث محمّد بن علی الدیلمی بن عبد اللّه بن محمّد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یحیی بن محمّد بن علی الدیلمی،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الفضل 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الباع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طویل الباع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محمّد طویل الباع بن محمّد بن یحیی بن محمّد بن علی الدیلمی،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الزین، و الجلال، و 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محمّد طویل الباع،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الحسین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الزین بن محمّد طویل الباع،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الفخر، و الحسن، و الحسین، و أحمد، و إبراهیم، و موسی، و أبو الفضل</w:t>
      </w:r>
      <w:r>
        <w:rPr>
          <w:rFonts w:eastAsia="IRNazanin" w:cs="IRNazanin"/>
          <w:color w:val="111111"/>
          <w:sz w:val="28"/>
          <w:szCs w:val="28"/>
          <w:rtl w:val="true"/>
          <w:lang w:bidi="fa-IR"/>
        </w:rPr>
        <w:t>.</w:t>
      </w:r>
      <w:bookmarkStart w:id="528" w:name="pg14055_155605"/>
    </w:p>
    <w:p>
      <w:pPr>
        <w:pStyle w:val="BookText"/>
        <w:rPr/>
      </w:pPr>
      <w:bookmarkEnd w:id="528"/>
      <w:r>
        <w:rPr>
          <w:rFonts w:ascii="IRNazanin" w:hAnsi="IRNazanin" w:eastAsia="IRNazanin"/>
          <w:color w:val="111111"/>
          <w:sz w:val="28"/>
          <w:sz w:val="28"/>
          <w:szCs w:val="28"/>
          <w:rtl w:val="true"/>
          <w:lang w:bidi="fa-IR"/>
        </w:rPr>
        <w:t>أمّا محمّد بن الزین بن محمّد طویل الباع،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الزین بن محمّد طویل الباع،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محمّد بن الزین بن محمّد طویل الباع،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أحمد بن محمّد بن الزین،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الفخر بن الزین بن محمّد طویل الباع،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الجلال بن محمّد طویل الباع،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أبو طالب،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الجلال بن محمّد طویل الباع،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و شهاب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شمس الدین بن محمّد بن الجلال بن محمّد طویل الباع،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تاج الدین، و 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شهاب الدین بن محمّد بن الجلال بن محمّد طویل الباع،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شهاب الدین بن محمّد بن الجلال،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الشهاب بن الحسن بن شهاب الدین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العماد، و النضیر</w:t>
      </w:r>
      <w:r>
        <w:rPr>
          <w:rFonts w:eastAsia="IRNazanin" w:cs="IRNazanin"/>
          <w:color w:val="111111"/>
          <w:sz w:val="28"/>
          <w:szCs w:val="28"/>
          <w:rtl w:val="true"/>
          <w:lang w:bidi="fa-IR"/>
        </w:rPr>
        <w:t>.</w:t>
      </w:r>
    </w:p>
    <w:p>
      <w:pPr>
        <w:pStyle w:val="Heading3"/>
        <w:numPr>
          <w:ilvl w:val="2"/>
          <w:numId w:val="1"/>
        </w:numPr>
        <w:rPr/>
      </w:pPr>
      <w:bookmarkStart w:id="529" w:name="__RefHeading___Toc402315_1738255347"/>
      <w:bookmarkStart w:id="530" w:name="_Toc212"/>
      <w:bookmarkEnd w:id="529"/>
      <w:r>
        <w:rPr>
          <w:rtl w:val="true"/>
        </w:rPr>
        <w:t>أعقاب محمّد بن طاهر بن الحسین القطعی</w:t>
      </w:r>
      <w:bookmarkEnd w:id="530"/>
    </w:p>
    <w:p>
      <w:pPr>
        <w:pStyle w:val="BookText"/>
        <w:rPr/>
      </w:pPr>
      <w:r>
        <w:rPr>
          <w:rFonts w:ascii="IRNazanin" w:hAnsi="IRNazanin" w:eastAsia="IRNazanin"/>
          <w:color w:val="111111"/>
          <w:sz w:val="28"/>
          <w:sz w:val="28"/>
          <w:szCs w:val="28"/>
          <w:rtl w:val="true"/>
          <w:lang w:bidi="fa-IR"/>
        </w:rPr>
        <w:t>و أمّا أبو عبد اللّه محمّد الأثرم بن طاهر بن الحسین القطعی بن موسی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عبد اللّه، و أبو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عبد اللّه بن محمّد الأثرم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محمّد الأثرم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عبد اللّه بن محمّد الأثرم،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و الحسن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فضل اللّه بن محمّد بن علی بن عبد اللّه بن محمّد الأثرم،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عبد اللّه</w:t>
      </w:r>
      <w:r>
        <w:rPr>
          <w:rFonts w:eastAsia="IRNazanin" w:cs="IRNazanin"/>
          <w:color w:val="111111"/>
          <w:sz w:val="28"/>
          <w:szCs w:val="28"/>
          <w:rtl w:val="true"/>
          <w:lang w:bidi="fa-IR"/>
        </w:rPr>
        <w:t>.</w:t>
      </w:r>
      <w:bookmarkStart w:id="531" w:name="pg14055_155606"/>
    </w:p>
    <w:p>
      <w:pPr>
        <w:pStyle w:val="BookText"/>
        <w:rPr/>
      </w:pPr>
      <w:bookmarkEnd w:id="531"/>
      <w:r>
        <w:rPr>
          <w:rFonts w:ascii="IRNazanin" w:hAnsi="IRNazanin" w:eastAsia="IRNazanin"/>
          <w:color w:val="111111"/>
          <w:sz w:val="28"/>
          <w:sz w:val="28"/>
          <w:szCs w:val="28"/>
          <w:rtl w:val="true"/>
          <w:lang w:bidi="fa-IR"/>
        </w:rPr>
        <w:t>أمّا أبو طاهر عبد اللّه بن فضل اللّه بن محمّد بن علی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فضل اللّه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بن علی بن الحسن الأشرف بن الحسین الأشرف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عبد اللّه بن فضل اللّه بن محمّد بن علی بن عبد اللّه بن محمّد الأثرم،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علی بن عبد اللّه بن فضل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علی بن عبد اللّه بن محمّد الأثرم،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إسماعیل بن علی بن أبی عبد اللّه الحسین بن عبد اللّه بن الحسن بن الأشرف بن الحسن</w:t>
      </w:r>
      <w:r>
        <w:rPr>
          <w:rFonts w:eastAsia="IRNazanin" w:cs="IRNazanin"/>
          <w:color w:val="111111"/>
          <w:sz w:val="28"/>
          <w:szCs w:val="28"/>
          <w:rtl w:val="true"/>
          <w:lang w:bidi="fa-IR"/>
        </w:rPr>
        <w:t>.</w:t>
      </w:r>
    </w:p>
    <w:p>
      <w:pPr>
        <w:pStyle w:val="Heading3"/>
        <w:numPr>
          <w:ilvl w:val="2"/>
          <w:numId w:val="1"/>
        </w:numPr>
        <w:rPr/>
      </w:pPr>
      <w:bookmarkStart w:id="532" w:name="__RefHeading___Toc402317_1738255347"/>
      <w:bookmarkStart w:id="533" w:name="_Toc213"/>
      <w:bookmarkEnd w:id="532"/>
      <w:r>
        <w:rPr>
          <w:rtl w:val="true"/>
        </w:rPr>
        <w:t>أعقاب محمّد بن محمّد بن طاهر بن الحسین القطعی</w:t>
      </w:r>
      <w:bookmarkEnd w:id="533"/>
    </w:p>
    <w:p>
      <w:pPr>
        <w:pStyle w:val="BookText"/>
        <w:rPr/>
      </w:pPr>
      <w:r>
        <w:rPr>
          <w:rFonts w:ascii="IRNazanin" w:hAnsi="IRNazanin" w:eastAsia="IRNazanin"/>
          <w:color w:val="111111"/>
          <w:sz w:val="28"/>
          <w:sz w:val="28"/>
          <w:szCs w:val="28"/>
          <w:rtl w:val="true"/>
          <w:lang w:bidi="fa-IR"/>
        </w:rPr>
        <w:t>و أمّا أبو الحسن محمّد بن محمّد الأثرم بن طاهر بن الحسین القطعی بن موسی الثانی، 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السعادات بن محمّد بن أبی الفائز عادل بن مسعود بن یعقوب بن إسحاق أرسلان بن یحیی بن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بن الحسین بن محمّد بن محمّد الأثرم،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السعادات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السعادات هذا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عبد اللّه، و 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أبی السعادات بن محمّد بن عادل،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العزیز بن محمّد بن أبی السعادات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أبی السعادات بن محمّد بن عادل،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أحمد بن أبی السعادات بن محمّد بن عادل،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أبو القاسم،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عمر بن أحمد بن أبی السعادات،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السعادات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علی بن عمر بن أحمد بن أبی السعادات،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علی بن عمر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علی بن علی بن عمر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اللّه بن أبی السعادات بن محمّد بن عادل،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العزم،</w:t>
      </w:r>
      <w:bookmarkStart w:id="534" w:name="pg14055_155607"/>
    </w:p>
    <w:p>
      <w:pPr>
        <w:pStyle w:val="BookText"/>
        <w:rPr/>
      </w:pPr>
      <w:bookmarkEnd w:id="534"/>
      <w:r>
        <w:rPr>
          <w:rFonts w:ascii="IRNazanin" w:hAnsi="IRNazanin" w:eastAsia="IRNazanin"/>
          <w:color w:val="111111"/>
          <w:sz w:val="28"/>
          <w:sz w:val="28"/>
          <w:szCs w:val="28"/>
          <w:rtl w:val="true"/>
          <w:lang w:bidi="fa-IR"/>
        </w:rPr>
        <w:t>و عبد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العزم بن عبد اللّه بن أبی السعادات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بکر بن أبی العزم بن عبد اللّه بن أبی السعادات،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القادر بن عبد اللّه بن أبی السعادات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القادر بن عبد اللّه بن أبی السعادات،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الکریم بن أبی السعادات بن محمّد بن عادل،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ساکنون بالمدینة المنوّرة بمحلّة تعرف بالجارة، شرقی المسجد النبوی منازل السادة الأشراف العیاسا، بالقرب من مشهد إسماعیل ابن الامام جعفر الصادق علیه السّلام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402319_1738255347"/>
      <w:bookmarkStart w:id="536" w:name="_Toc214"/>
      <w:bookmarkEnd w:id="535"/>
      <w:r>
        <w:rPr>
          <w:rtl w:val="true"/>
        </w:rPr>
        <w:t>أعقاب عبید اللّه بن موسی الثانی</w:t>
      </w:r>
      <w:bookmarkEnd w:id="536"/>
    </w:p>
    <w:p>
      <w:pPr>
        <w:pStyle w:val="BookText"/>
        <w:rPr/>
      </w:pPr>
      <w:r>
        <w:rPr>
          <w:rFonts w:ascii="IRNazanin" w:hAnsi="IRNazanin" w:eastAsia="IRNazanin"/>
          <w:color w:val="111111"/>
          <w:sz w:val="28"/>
          <w:sz w:val="28"/>
          <w:szCs w:val="28"/>
          <w:rtl w:val="true"/>
          <w:lang w:bidi="fa-IR"/>
        </w:rPr>
        <w:t>و أمّا عبید اللّه بن موسی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المحسن، و الحسن، و لهم أولاد بالبصرة و الأبلة</w:t>
      </w:r>
      <w:r>
        <w:rPr>
          <w:rFonts w:eastAsia="IRNazanin" w:cs="IRNazanin"/>
          <w:color w:val="111111"/>
          <w:sz w:val="28"/>
          <w:szCs w:val="28"/>
          <w:rtl w:val="true"/>
          <w:lang w:bidi="fa-IR"/>
        </w:rPr>
        <w:t>.</w:t>
      </w:r>
    </w:p>
    <w:p>
      <w:pPr>
        <w:pStyle w:val="Heading3"/>
        <w:numPr>
          <w:ilvl w:val="2"/>
          <w:numId w:val="1"/>
        </w:numPr>
        <w:rPr/>
      </w:pPr>
      <w:bookmarkStart w:id="537" w:name="__RefHeading___Toc402321_1738255347"/>
      <w:bookmarkStart w:id="538" w:name="_Toc215"/>
      <w:bookmarkEnd w:id="537"/>
      <w:r>
        <w:rPr>
          <w:rtl w:val="true"/>
        </w:rPr>
        <w:t>أعقاب عیسی بن موسی الثانی</w:t>
      </w:r>
      <w:bookmarkEnd w:id="538"/>
    </w:p>
    <w:p>
      <w:pPr>
        <w:pStyle w:val="BookText"/>
        <w:rPr/>
      </w:pPr>
      <w:r>
        <w:rPr>
          <w:rFonts w:ascii="IRNazanin" w:hAnsi="IRNazanin" w:eastAsia="IRNazanin"/>
          <w:color w:val="111111"/>
          <w:sz w:val="28"/>
          <w:sz w:val="28"/>
          <w:szCs w:val="28"/>
          <w:rtl w:val="true"/>
          <w:lang w:bidi="fa-IR"/>
        </w:rPr>
        <w:t>و أمّا عیسی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بشابور من أرض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عیسی بن موسی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علی، و لهما أولاد بفارس</w:t>
      </w:r>
      <w:r>
        <w:rPr>
          <w:rFonts w:eastAsia="IRNazanin" w:cs="IRNazanin"/>
          <w:color w:val="111111"/>
          <w:sz w:val="28"/>
          <w:szCs w:val="28"/>
          <w:rtl w:val="true"/>
          <w:lang w:bidi="fa-IR"/>
        </w:rPr>
        <w:t>.</w:t>
      </w:r>
    </w:p>
    <w:p>
      <w:pPr>
        <w:pStyle w:val="Heading3"/>
        <w:numPr>
          <w:ilvl w:val="2"/>
          <w:numId w:val="1"/>
        </w:numPr>
        <w:rPr/>
      </w:pPr>
      <w:bookmarkStart w:id="539" w:name="__RefHeading___Toc402323_1738255347"/>
      <w:bookmarkStart w:id="540" w:name="_Toc216"/>
      <w:bookmarkEnd w:id="539"/>
      <w:r>
        <w:rPr>
          <w:rtl w:val="true"/>
        </w:rPr>
        <w:t>أعقاب علی بن موسی الثانی</w:t>
      </w:r>
      <w:bookmarkEnd w:id="540"/>
    </w:p>
    <w:p>
      <w:pPr>
        <w:pStyle w:val="BookText"/>
        <w:rPr/>
      </w:pPr>
      <w:r>
        <w:rPr>
          <w:rFonts w:ascii="IRNazanin" w:hAnsi="IRNazanin" w:eastAsia="IRNazanin"/>
          <w:color w:val="111111"/>
          <w:sz w:val="28"/>
          <w:sz w:val="28"/>
          <w:szCs w:val="28"/>
          <w:rtl w:val="true"/>
          <w:lang w:bidi="fa-IR"/>
        </w:rPr>
        <w:t>و أمّا علی الدینوری بن موسی الثانی،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و أبو الفضل الحسین، امّهما أفطسیة، و عقبهما بالدینور و دمشق و اصفهان، و أحمد، و موسی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الحسن بن علی الدینوری،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206"/>
      </w:r>
      <w:r>
        <w:rPr>
          <w:rFonts w:ascii="IRNazanin" w:hAnsi="IRNazanin" w:eastAsia="IRNazanin"/>
          <w:color w:val="111111"/>
          <w:sz w:val="28"/>
          <w:sz w:val="28"/>
          <w:szCs w:val="28"/>
          <w:rtl w:val="true"/>
          <w:lang w:bidi="fa-IR"/>
        </w:rPr>
        <w:t>محمّد الصبیح بشیراز، و أبو العبّاس أحمد، و موسی، و لکلّ واحد منهم أعقاب و انتشار</w:t>
      </w:r>
      <w:r>
        <w:rPr>
          <w:rFonts w:eastAsia="IRNazanin" w:cs="IRNazanin"/>
          <w:color w:val="111111"/>
          <w:sz w:val="28"/>
          <w:szCs w:val="28"/>
          <w:rtl w:val="true"/>
          <w:lang w:bidi="fa-IR"/>
        </w:rPr>
        <w:t>.</w:t>
      </w:r>
      <w:bookmarkStart w:id="541" w:name="pg14055_155608"/>
    </w:p>
    <w:p>
      <w:pPr>
        <w:pStyle w:val="Heading3"/>
        <w:numPr>
          <w:ilvl w:val="2"/>
          <w:numId w:val="1"/>
        </w:numPr>
        <w:rPr/>
      </w:pPr>
      <w:bookmarkStart w:id="542" w:name="__RefHeading___Toc402325_1738255347"/>
      <w:bookmarkStart w:id="543" w:name="_Toc217"/>
      <w:bookmarkEnd w:id="541"/>
      <w:bookmarkEnd w:id="542"/>
      <w:r>
        <w:rPr>
          <w:rtl w:val="true"/>
        </w:rPr>
        <w:t>أعقاب آل صبیح</w:t>
      </w:r>
      <w:bookmarkEnd w:id="543"/>
    </w:p>
    <w:p>
      <w:pPr>
        <w:pStyle w:val="BookText"/>
        <w:rPr/>
      </w:pPr>
      <w:r>
        <w:rPr>
          <w:rFonts w:ascii="Amiri" w:hAnsi="Amiri" w:eastAsia="Amiri" w:cs="Amiri"/>
          <w:color w:val="111111"/>
          <w:sz w:val="28"/>
          <w:sz w:val="28"/>
          <w:szCs w:val="28"/>
          <w:rtl w:val="true"/>
          <w:lang w:bidi="ar-SA"/>
        </w:rPr>
        <w:t xml:space="preserve">أمّا أبو عبد اللّه محمّد الصبیح </w:t>
      </w:r>
      <w:r>
        <w:rPr>
          <w:rStyle w:val="FootnoteAnchor"/>
          <w:rtl w:val="true"/>
        </w:rPr>
        <w:footnoteReference w:id="207"/>
      </w:r>
      <w:r>
        <w:rPr>
          <w:rFonts w:ascii="IRNazanin" w:hAnsi="IRNazanin" w:eastAsia="IRNazanin"/>
          <w:color w:val="111111"/>
          <w:sz w:val="28"/>
          <w:sz w:val="28"/>
          <w:szCs w:val="28"/>
          <w:rtl w:val="true"/>
          <w:lang w:bidi="fa-IR"/>
        </w:rPr>
        <w:t>بن الحسن بن علی الدینوری،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الصبیح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أحمد الکاتب فی دیوان السلطان ببغداد، و کان من ندماء بهاء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أحمد الکاتب بن علی بن محمّد الصبیح،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روزبهان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الکاتب بن علی بن محمّد الصبیح،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أحمد الکاتب،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أحمد الکاتب،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أبی طالب بن محمّد بن علی بن أحمد الکاتب،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بن محمّد بن علی بن أحمد الکاتب،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الجلال بن نعمة اللّه بن روح اللّه بن حیدر بن علی بن قطب الدین بن محمّد بن الحسین بن علی بن أحمد بن زید بن مسعود بن الحسین بن أبی طالب</w:t>
      </w:r>
      <w:r>
        <w:rPr>
          <w:rFonts w:eastAsia="IRNazanin" w:cs="IRNazanin"/>
          <w:color w:val="111111"/>
          <w:sz w:val="28"/>
          <w:szCs w:val="28"/>
          <w:rtl w:val="true"/>
          <w:lang w:bidi="fa-IR"/>
        </w:rPr>
        <w:t>.</w:t>
      </w:r>
    </w:p>
    <w:p>
      <w:pPr>
        <w:pStyle w:val="Heading3"/>
        <w:numPr>
          <w:ilvl w:val="2"/>
          <w:numId w:val="1"/>
        </w:numPr>
        <w:rPr/>
      </w:pPr>
      <w:bookmarkStart w:id="544" w:name="__RefHeading___Toc402327_1738255347"/>
      <w:bookmarkStart w:id="545" w:name="_Toc218"/>
      <w:bookmarkEnd w:id="544"/>
      <w:r>
        <w:rPr>
          <w:rtl w:val="true"/>
        </w:rPr>
        <w:t>أعقاب روزبهان بن أحمد الکاتب بن علی بن محمّد الصبیح</w:t>
      </w:r>
      <w:bookmarkEnd w:id="545"/>
    </w:p>
    <w:p>
      <w:pPr>
        <w:pStyle w:val="BookText"/>
        <w:rPr/>
      </w:pPr>
      <w:r>
        <w:rPr>
          <w:rFonts w:ascii="IRNazanin" w:hAnsi="IRNazanin" w:eastAsia="IRNazanin"/>
          <w:color w:val="111111"/>
          <w:sz w:val="28"/>
          <w:sz w:val="28"/>
          <w:szCs w:val="28"/>
          <w:rtl w:val="true"/>
          <w:lang w:bidi="fa-IR"/>
        </w:rPr>
        <w:t>و أمّا روزبهان بن أحمد الکاتب بن علی بن محمّد الصبیح،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طاهر بن روزبهان بن أحمد الکاتب،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طاهر بن روزبهان بن أحمد الکاتب،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علی بن طاهر بن روزبهان،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إسماعیل بن علی بن طاهر بن روزبهان،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 بن یحیی بن إسماعیل بن علی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حیدر بن یحیی بن إسماعیل بن علی، فأعقب من خمسة رجال، و 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إسحاق، و إبراهیم، و عربشاه، و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حیدر بن یحیی بن إسماعیل،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أسعد، و یعقوب، و المظفّر، و المجتبی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أسعد بن علی بن الحسین بن حیدر بن یحیی،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و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سلام اللّه بن أسعد بن علی بن الحسین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یعقوب بن علی بن الحسین بن حیدر بن یحیی،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و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یعقوب بن علی بن الحسین بن حیدر،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اللّه، و علی، و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المظفّر بن علی بن الحسین بن حیدر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معین الدین بن المظفّر بن علی بن الحسین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بن الحسین بن حیدر بن یحیی بن إسماعیل،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إسحاق بن الحسین بن حیدر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بن إسحاق بن الحسین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الحسین بن حیدر بن یحیی بن إسماعیل،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عربشاه بن الحسین بن حیدر بن یحیی بن إسماعیل،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إبراهیم،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عربشاه بن الحسین بن حیدر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عربشاه بن الحسین بن حیدر بن یحیی،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نعمة اللّه، و غیاث الدین،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عربشاه بن الحسین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إبراهیم بن عربشاه بن الحسین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نعمة اللّه بن إبراهیم بن عربشاه بن الحسین بن حیدر،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اللّه، و إبراهیم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غیاث الدین بن إبراهیم بن عربشاه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bookmarkStart w:id="546" w:name="pg14055_155610"/>
    </w:p>
    <w:p>
      <w:pPr>
        <w:pStyle w:val="BookText"/>
        <w:rPr/>
      </w:pPr>
      <w:bookmarkEnd w:id="546"/>
      <w:r>
        <w:rPr>
          <w:rFonts w:ascii="IRNazanin" w:hAnsi="IRNazanin" w:eastAsia="IRNazanin"/>
          <w:color w:val="111111"/>
          <w:sz w:val="28"/>
          <w:sz w:val="28"/>
          <w:szCs w:val="28"/>
          <w:rtl w:val="true"/>
          <w:lang w:bidi="fa-IR"/>
        </w:rPr>
        <w:t>و أمّا حیدر بن الحسین بن حیدر بن یحیی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حیدر بن الحسین بن حیدر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أصیل الدین بن جعفر بن حیدر بن الحسین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Heading3"/>
        <w:numPr>
          <w:ilvl w:val="2"/>
          <w:numId w:val="1"/>
        </w:numPr>
        <w:rPr/>
      </w:pPr>
      <w:bookmarkStart w:id="547" w:name="__RefHeading___Toc402329_1738255347"/>
      <w:bookmarkStart w:id="548" w:name="_Toc219"/>
      <w:bookmarkEnd w:id="547"/>
      <w:r>
        <w:rPr>
          <w:rtl w:val="true"/>
        </w:rPr>
        <w:t>أعقاب أبی شجاع بن طاهر بن روزبهان بن أحمد الکاتب</w:t>
      </w:r>
      <w:bookmarkEnd w:id="548"/>
    </w:p>
    <w:p>
      <w:pPr>
        <w:pStyle w:val="BookText"/>
        <w:rPr/>
      </w:pPr>
      <w:r>
        <w:rPr>
          <w:rFonts w:ascii="IRNazanin" w:hAnsi="IRNazanin" w:eastAsia="IRNazanin"/>
          <w:color w:val="111111"/>
          <w:sz w:val="28"/>
          <w:sz w:val="28"/>
          <w:szCs w:val="28"/>
          <w:rtl w:val="true"/>
          <w:lang w:bidi="fa-IR"/>
        </w:rPr>
        <w:t>و أمّا أبو شجاع بن طاهر بن روزبهان بن أحمد الکاتب،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أبی شجاع بن طاهر بن روزبهان بن أحمد الکاتب،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أنبة الأمیر،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أنبة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أنبة الأمیر بن المرتضی بن أبی شجاع بن طاهر بن روزبهان،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أنبة الأمیر بن المرتضی بن أبی شجاع،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أنبة الأمیر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بن علی بن أنبة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فضل اللّه بن أنبة الأمیر بن المرتضی بن أبی شجاع،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فضل اللّه بن أنبة الأمیر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Heading3"/>
        <w:numPr>
          <w:ilvl w:val="2"/>
          <w:numId w:val="1"/>
        </w:numPr>
        <w:rPr/>
      </w:pPr>
      <w:bookmarkStart w:id="549" w:name="__RefHeading___Toc402331_1738255347"/>
      <w:bookmarkStart w:id="550" w:name="_Toc220"/>
      <w:bookmarkEnd w:id="549"/>
      <w:r>
        <w:rPr>
          <w:rtl w:val="true"/>
        </w:rPr>
        <w:t>أعقاب طاهر بن محمّد الصبیح</w:t>
      </w:r>
      <w:bookmarkEnd w:id="550"/>
    </w:p>
    <w:p>
      <w:pPr>
        <w:pStyle w:val="BookText"/>
        <w:rPr/>
      </w:pPr>
      <w:r>
        <w:rPr>
          <w:rFonts w:ascii="IRNazanin" w:hAnsi="IRNazanin" w:eastAsia="IRNazanin"/>
          <w:color w:val="111111"/>
          <w:sz w:val="28"/>
          <w:sz w:val="28"/>
          <w:szCs w:val="28"/>
          <w:rtl w:val="true"/>
          <w:lang w:bidi="fa-IR"/>
        </w:rPr>
        <w:t>و أمّا طاهر بن محمّد الصبیح بن الحسن بن علی الدینوری،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و الحسین،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طاهر بن محمّد الصبیح،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عبد اللّه بن طاهر بن محمّد الصبیح،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الحسن، و طاهر</w:t>
      </w:r>
      <w:r>
        <w:rPr>
          <w:rFonts w:eastAsia="IRNazanin" w:cs="IRNazanin"/>
          <w:color w:val="111111"/>
          <w:sz w:val="28"/>
          <w:szCs w:val="28"/>
          <w:rtl w:val="true"/>
          <w:lang w:bidi="fa-IR"/>
        </w:rPr>
        <w:t>.</w:t>
      </w:r>
    </w:p>
    <w:p>
      <w:pPr>
        <w:pStyle w:val="Heading3"/>
        <w:numPr>
          <w:ilvl w:val="2"/>
          <w:numId w:val="1"/>
        </w:numPr>
        <w:rPr/>
      </w:pPr>
      <w:bookmarkStart w:id="551" w:name="__RefHeading___Toc402333_1738255347"/>
      <w:bookmarkStart w:id="552" w:name="_Toc221"/>
      <w:bookmarkEnd w:id="551"/>
      <w:r>
        <w:rPr>
          <w:rtl w:val="true"/>
        </w:rPr>
        <w:t>أعقاب موسی بن الحسن بن علی الدینوری</w:t>
      </w:r>
      <w:bookmarkEnd w:id="552"/>
    </w:p>
    <w:p>
      <w:pPr>
        <w:pStyle w:val="BookText"/>
        <w:rPr/>
      </w:pPr>
      <w:r>
        <w:rPr>
          <w:rFonts w:ascii="IRNazanin" w:hAnsi="IRNazanin" w:eastAsia="IRNazanin"/>
          <w:color w:val="111111"/>
          <w:sz w:val="28"/>
          <w:sz w:val="28"/>
          <w:szCs w:val="28"/>
          <w:rtl w:val="true"/>
          <w:lang w:bidi="fa-IR"/>
        </w:rPr>
        <w:t>و أمّا موسی بن الحسن بن علی الدینوری،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الدینوری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داود الدینوری بن موسی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داود الدینوری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هبة اللّه المعروف بابن الرسّی، و إنّما استولی علیه نسب أخواله، و کان شیخا ملیحا له حرمة، دقاقا بنهر الدجاج، و مات ببغداد و دفن بمقابر قریش، 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حفظ القرآن و تردّد إلی مجالس</w:t>
      </w:r>
      <w:bookmarkStart w:id="553" w:name="pg14055_155611"/>
    </w:p>
    <w:p>
      <w:pPr>
        <w:pStyle w:val="BookText"/>
        <w:rPr/>
      </w:pPr>
      <w:bookmarkEnd w:id="553"/>
      <w:r>
        <w:rPr>
          <w:rFonts w:ascii="IRNazanin" w:hAnsi="IRNazanin" w:eastAsia="IRNazanin"/>
          <w:color w:val="111111"/>
          <w:sz w:val="28"/>
          <w:sz w:val="28"/>
          <w:szCs w:val="28"/>
          <w:rtl w:val="true"/>
          <w:lang w:bidi="fa-IR"/>
        </w:rPr>
        <w:t>العلم ببغداد، و بنتا خرجت إلی أبی الحسن علی بن میمون العمری العلوی</w:t>
      </w:r>
      <w:r>
        <w:rPr>
          <w:rFonts w:eastAsia="IRNazanin" w:cs="IRNazanin"/>
          <w:color w:val="111111"/>
          <w:sz w:val="28"/>
          <w:szCs w:val="28"/>
          <w:rtl w:val="true"/>
          <w:lang w:bidi="fa-IR"/>
        </w:rPr>
        <w:t>.</w:t>
      </w:r>
    </w:p>
    <w:p>
      <w:pPr>
        <w:pStyle w:val="Heading3"/>
        <w:numPr>
          <w:ilvl w:val="2"/>
          <w:numId w:val="1"/>
        </w:numPr>
        <w:rPr/>
      </w:pPr>
      <w:bookmarkStart w:id="554" w:name="__RefHeading___Toc402335_1738255347"/>
      <w:bookmarkStart w:id="555" w:name="_Toc222"/>
      <w:bookmarkEnd w:id="554"/>
      <w:r>
        <w:rPr>
          <w:rtl w:val="true"/>
        </w:rPr>
        <w:t>أعقاب الحسین بن علی الدینوری</w:t>
      </w:r>
      <w:bookmarkEnd w:id="555"/>
    </w:p>
    <w:p>
      <w:pPr>
        <w:pStyle w:val="BookText"/>
        <w:rPr/>
      </w:pPr>
      <w:r>
        <w:rPr>
          <w:rFonts w:ascii="IRNazanin" w:hAnsi="IRNazanin" w:eastAsia="IRNazanin"/>
          <w:color w:val="111111"/>
          <w:sz w:val="28"/>
          <w:sz w:val="28"/>
          <w:szCs w:val="28"/>
          <w:rtl w:val="true"/>
          <w:lang w:bidi="fa-IR"/>
        </w:rPr>
        <w:t>و أمّا أبو الفضل الحسین بن علی الدینوری،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له أولاد بالدینور، و أبو عبد اللّه محمّد بشیراز،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الحسین بن علی الدینوری، فقال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جلیل القدر عند أهل الدینور، عظیم الشأن لدیهم، و کانوا یشاهدون منه من الکرامات التی لا تظهر إلاّ من الأولیاء، و هم یتبرّکون و یستشفون بتربته، و قبره ظاهر یزار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الناقص بن طاهر بن الحسین،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طاهر، و المحسن،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الناقص بن طاهر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الحسن بن علی الناقص بن طاهر،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الحسین، و أبو الصادق الحسن امّه همدانیة، و أبو الفتوح شرفشاه امّه 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امّها غوریة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طاهر بن علی الناقص بن طاهر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طاهر بن علی الناقص بن طاهر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المحسن بن علی الناقص بن طاهر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المحسن بن علی الناقص بن طاهر،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شرف‌شاه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طاهر بن الحسین بن علی الدینوری،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و الحسین، و حسان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طاهر بن موسی بن طاهر بن الحسین بن علی الدینوری،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زید</w:t>
      </w:r>
      <w:r>
        <w:rPr>
          <w:rFonts w:eastAsia="IRNazanin" w:cs="IRNazanin"/>
          <w:color w:val="111111"/>
          <w:sz w:val="28"/>
          <w:szCs w:val="28"/>
          <w:rtl w:val="true"/>
          <w:lang w:bidi="fa-IR"/>
        </w:rPr>
        <w:t>.</w:t>
      </w:r>
      <w:bookmarkStart w:id="556" w:name="pg14055_155612"/>
    </w:p>
    <w:p>
      <w:pPr>
        <w:pStyle w:val="BookText"/>
        <w:rPr/>
      </w:pPr>
      <w:bookmarkEnd w:id="556"/>
      <w:r>
        <w:rPr>
          <w:rFonts w:ascii="IRNazanin" w:hAnsi="IRNazanin" w:eastAsia="IRNazanin"/>
          <w:color w:val="111111"/>
          <w:sz w:val="28"/>
          <w:sz w:val="28"/>
          <w:szCs w:val="28"/>
          <w:rtl w:val="true"/>
          <w:lang w:bidi="fa-IR"/>
        </w:rPr>
        <w:t>و أمّا الحسین بن موسی بن طاهر بن الحسین بن علی الدینوری،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المهدی، و أمیرکا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حسان بن موسی بن طاهر بن الحسین بن علی الدینوری،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موسی بن الحسین بن علی الدینوری،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یعرف بالدینوری،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الدینوری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داود الدینوری بن موسی بن الحسین بن علی الدینوری،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داود الدینوری بن موسی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هبة اللّه یعرف بالرسّی نسبة لخواله آل الرسّی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هبة اللّه </w:t>
      </w:r>
      <w:r>
        <w:rPr>
          <w:rStyle w:val="FootnoteAnchor"/>
          <w:rtl w:val="true"/>
        </w:rPr>
        <w:footnoteReference w:id="209"/>
      </w:r>
      <w:r>
        <w:rPr>
          <w:rFonts w:ascii="IRNazanin" w:hAnsi="IRNazanin" w:eastAsia="IRNazanin"/>
          <w:color w:val="111111"/>
          <w:sz w:val="28"/>
          <w:sz w:val="28"/>
          <w:szCs w:val="28"/>
          <w:rtl w:val="true"/>
          <w:lang w:bidi="fa-IR"/>
        </w:rPr>
        <w:t>بن الحسین بن داود الدینوری بن موسی، فکان شیخا جلیلا، له حرمة و جاه، و همّة عالیة بنهر الاجاج، مات ببغداد و قبر بمقابر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 و شاتم، و 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محمّد بن الحسین بن علی الدینوری،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3"/>
        <w:numPr>
          <w:ilvl w:val="2"/>
          <w:numId w:val="1"/>
        </w:numPr>
        <w:rPr/>
      </w:pPr>
      <w:bookmarkStart w:id="557" w:name="__RefHeading___Toc402337_1738255347"/>
      <w:bookmarkStart w:id="558" w:name="_Toc223"/>
      <w:bookmarkEnd w:id="557"/>
      <w:r>
        <w:rPr>
          <w:rtl w:val="true"/>
        </w:rPr>
        <w:t>أعقاب أحمد بن علی بن موسی الثانی</w:t>
      </w:r>
      <w:bookmarkEnd w:id="558"/>
    </w:p>
    <w:p>
      <w:pPr>
        <w:pStyle w:val="BookText"/>
        <w:rPr/>
      </w:pPr>
      <w:r>
        <w:rPr>
          <w:rFonts w:ascii="IRNazanin" w:hAnsi="IRNazanin" w:eastAsia="IRNazanin"/>
          <w:color w:val="111111"/>
          <w:sz w:val="28"/>
          <w:sz w:val="28"/>
          <w:szCs w:val="28"/>
          <w:rtl w:val="true"/>
          <w:lang w:bidi="fa-IR"/>
        </w:rPr>
        <w:t>و أمّا أحمد بن علی بن موسی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علی بن موسی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أحمد بن علی بن موسی الثانی،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محمّد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أحمد بن محمّد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بن علی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3"/>
        <w:numPr>
          <w:ilvl w:val="2"/>
          <w:numId w:val="1"/>
        </w:numPr>
        <w:rPr/>
      </w:pPr>
      <w:bookmarkStart w:id="559" w:name="__RefHeading___Toc402339_1738255347"/>
      <w:bookmarkStart w:id="560" w:name="_Toc224"/>
      <w:bookmarkEnd w:id="559"/>
      <w:r>
        <w:rPr>
          <w:rtl w:val="true"/>
        </w:rPr>
        <w:t>أعقاب موسی بن علی بن موسی الثانی</w:t>
      </w:r>
      <w:bookmarkEnd w:id="56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موسی بن علی بن موسی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إبراهیم</w:t>
      </w:r>
      <w:r>
        <w:rPr>
          <w:rFonts w:eastAsia="IRNazanin" w:cs="IRNazanin"/>
          <w:color w:val="111111"/>
          <w:sz w:val="28"/>
          <w:szCs w:val="28"/>
          <w:rtl w:val="true"/>
          <w:lang w:bidi="fa-IR"/>
        </w:rPr>
        <w:t>.</w:t>
      </w:r>
      <w:bookmarkStart w:id="561" w:name="pg14055_155613"/>
    </w:p>
    <w:p>
      <w:pPr>
        <w:pStyle w:val="BookText"/>
        <w:rPr/>
      </w:pPr>
      <w:bookmarkEnd w:id="561"/>
      <w:r>
        <w:rPr>
          <w:rFonts w:ascii="IRNazanin" w:hAnsi="IRNazanin" w:eastAsia="IRNazanin"/>
          <w:color w:val="111111"/>
          <w:sz w:val="28"/>
          <w:sz w:val="28"/>
          <w:szCs w:val="28"/>
          <w:rtl w:val="true"/>
          <w:lang w:bidi="fa-IR"/>
        </w:rPr>
        <w:t>أمّا داود بن موسی بن علی بن موسی الثانی،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مختار، و حمزة،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داود بن موسی بن علی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هبة اللّه بن الحسین بن داود بن موسی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هبة اللّه بن الحسین بن داود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موسی بن علی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إبراهیم بن موسی بن علی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Heading3"/>
        <w:numPr>
          <w:ilvl w:val="2"/>
          <w:numId w:val="1"/>
        </w:numPr>
        <w:rPr/>
      </w:pPr>
      <w:bookmarkStart w:id="562" w:name="__RefHeading___Toc402341_1738255347"/>
      <w:bookmarkStart w:id="563" w:name="_Toc225"/>
      <w:bookmarkEnd w:id="562"/>
      <w:r>
        <w:rPr>
          <w:rtl w:val="true"/>
        </w:rPr>
        <w:t>أعقاب جعفر بن موسی الثانی</w:t>
      </w:r>
      <w:bookmarkEnd w:id="563"/>
    </w:p>
    <w:p>
      <w:pPr>
        <w:pStyle w:val="BookText"/>
        <w:rPr/>
      </w:pPr>
      <w:r>
        <w:rPr>
          <w:rFonts w:ascii="IRNazanin" w:hAnsi="IRNazanin" w:eastAsia="IRNazanin"/>
          <w:color w:val="111111"/>
          <w:sz w:val="28"/>
          <w:sz w:val="28"/>
          <w:szCs w:val="28"/>
          <w:rtl w:val="true"/>
          <w:lang w:bidi="fa-IR"/>
        </w:rPr>
        <w:t>و أمّا جعفر بن موسی الثانی، فقال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بالری، جلیل القدر، عظیم المنزلة، مقدّما مطاعا عند أهل البلد، نافذ الکلمة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ولده بالری، و 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له ولد و عقب بالری، و أبو الحسن محمّد له عقب بالری، و عیسی له عقب بترمذ، و أبو عبد اللّه محمّد الضریر له عقب بالترمذ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الحسین له أولاد</w:t>
      </w:r>
      <w:r>
        <w:rPr>
          <w:rFonts w:eastAsia="IRNazanin" w:cs="IRNazanin"/>
          <w:color w:val="111111"/>
          <w:sz w:val="28"/>
          <w:szCs w:val="28"/>
          <w:rtl w:val="true"/>
          <w:lang w:bidi="fa-IR"/>
        </w:rPr>
        <w:t>.</w:t>
      </w:r>
    </w:p>
    <w:p>
      <w:pPr>
        <w:pStyle w:val="Heading3"/>
        <w:numPr>
          <w:ilvl w:val="2"/>
          <w:numId w:val="1"/>
        </w:numPr>
        <w:rPr/>
      </w:pPr>
      <w:bookmarkStart w:id="564" w:name="__RefHeading___Toc402343_1738255347"/>
      <w:bookmarkStart w:id="565" w:name="_Toc226"/>
      <w:bookmarkEnd w:id="564"/>
      <w:r>
        <w:rPr>
          <w:rtl w:val="true"/>
        </w:rPr>
        <w:t>أعقاب إسحاق بن موسی الثانی</w:t>
      </w:r>
      <w:bookmarkEnd w:id="565"/>
    </w:p>
    <w:p>
      <w:pPr>
        <w:pStyle w:val="BookText"/>
        <w:rPr/>
      </w:pPr>
      <w:r>
        <w:rPr>
          <w:rFonts w:ascii="IRNazanin" w:hAnsi="IRNazanin" w:eastAsia="IRNazanin"/>
          <w:color w:val="111111"/>
          <w:sz w:val="28"/>
          <w:sz w:val="28"/>
          <w:szCs w:val="28"/>
          <w:rtl w:val="true"/>
          <w:lang w:bidi="fa-IR"/>
        </w:rPr>
        <w:t>و أمّا أبو علی إسحاق بن موسی الثانی بن إبراهیم بن موسی الکاظم،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أولاد و عقب ببخارا، و علی،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إسحاق بن موسی الثانی،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الحسن بن محمّد بن أحمد بن محمّد بن علی بن علی بن إسحاق</w:t>
      </w:r>
      <w:r>
        <w:rPr>
          <w:rFonts w:eastAsia="IRNazanin" w:cs="IRNazanin"/>
          <w:color w:val="111111"/>
          <w:sz w:val="28"/>
          <w:szCs w:val="28"/>
          <w:rtl w:val="true"/>
          <w:lang w:bidi="fa-IR"/>
        </w:rPr>
        <w:t>.</w:t>
      </w:r>
    </w:p>
    <w:p>
      <w:pPr>
        <w:pStyle w:val="Heading3"/>
        <w:numPr>
          <w:ilvl w:val="2"/>
          <w:numId w:val="1"/>
        </w:numPr>
        <w:rPr/>
      </w:pPr>
      <w:bookmarkStart w:id="566" w:name="__RefHeading___Toc402345_1738255347"/>
      <w:bookmarkStart w:id="567" w:name="_Toc227"/>
      <w:bookmarkEnd w:id="566"/>
      <w:r>
        <w:rPr>
          <w:rtl w:val="true"/>
        </w:rPr>
        <w:t>أعقاب موسی بن إسحاق بن موسی الثانی</w:t>
      </w:r>
      <w:bookmarkEnd w:id="567"/>
    </w:p>
    <w:p>
      <w:pPr>
        <w:pStyle w:val="BookText"/>
        <w:rPr/>
      </w:pPr>
      <w:r>
        <w:rPr>
          <w:rFonts w:ascii="IRNazanin" w:hAnsi="IRNazanin" w:eastAsia="IRNazanin"/>
          <w:color w:val="111111"/>
          <w:sz w:val="28"/>
          <w:sz w:val="28"/>
          <w:szCs w:val="28"/>
          <w:rtl w:val="true"/>
          <w:lang w:bidi="fa-IR"/>
        </w:rPr>
        <w:t>و أمّا موسی بن إسحاق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موسی بن إسحاق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إسحاق بن موسی بن موسی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إسحاق بن موسی بن موسی بن إسحاق، فأعقب من ولدیه، و هما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المطهّر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إسماعیل بن إسحاق بن موسی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محمّد بن إسماعیل بن إسحاق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الرضا بن المهدی بن محمّد بن إسماعیل بن إسحاق،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الهادی،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الهادی بن عبد الرضا بن المهدی بن محمّد بن إسماعیل،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الهادی بن عبد الرضا بن المهدی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المهنّا بن محمّد بن الهادی بن عبد الرضا بن المهدی،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المرتضی، و موسی، و عضد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المهنّا بن محمّد بن الهادی بن عبد الرضا،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المجتبی بن الهادی بن عبد الرضا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المجتبی بن الهادی بن عبد الرضا،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عبد الرضا بن المهدی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المطهّر بن إسماعیل بن إسحاق بن موسی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المطهّر بن إسماعیل بن إسحاق بن موسی،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طاهر بن المطهّر بن إسماعیل بن إسحاق،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و عمادی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طاهر بن المطهّر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زین العابدین بن جعفر بن محمّد بن طاهر بن المطهّر،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القادر بن زین العابدین بن جعفر بن محمّد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القطعی،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القطعی بن عبد القادر بن زین العابدین بن جعفر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و أبو ذرّ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عمادی بن محمّد بن طاهر بن المطهّر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ذرّ</w:t>
      </w:r>
      <w:r>
        <w:rPr>
          <w:rFonts w:eastAsia="IRNazanin" w:cs="IRNazanin"/>
          <w:color w:val="111111"/>
          <w:sz w:val="28"/>
          <w:szCs w:val="28"/>
          <w:rtl w:val="true"/>
          <w:lang w:bidi="fa-IR"/>
        </w:rPr>
        <w:t>.</w:t>
      </w:r>
      <w:bookmarkStart w:id="568" w:name="pg14055_155615"/>
    </w:p>
    <w:p>
      <w:pPr>
        <w:pStyle w:val="BookText"/>
        <w:rPr/>
      </w:pPr>
      <w:bookmarkEnd w:id="568"/>
      <w:r>
        <w:rPr>
          <w:rFonts w:ascii="IRNazanin" w:hAnsi="IRNazanin" w:eastAsia="IRNazanin"/>
          <w:color w:val="111111"/>
          <w:sz w:val="28"/>
          <w:sz w:val="28"/>
          <w:szCs w:val="28"/>
          <w:rtl w:val="true"/>
          <w:lang w:bidi="fa-IR"/>
        </w:rPr>
        <w:t>أمّا أبو ذرّ بن عمادی بن محمّد بن طاهر بن المطهّر،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الولی، و ذو 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الولی بن أبی ذرّ بن عمادی بن محمّد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ذو الفقار بن أبی ذرّ بن عمادی بن محمّد بن طاهر،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الدین، و إبراهیم، و بکتاش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الناصر بن طاهر بن المطهّر بن إسماعیل بن إسحاق،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الغنی بن دوست بن علی بن محمود بن محمّد بن صفی الدین بن الحسین بن علی بن الناصر</w:t>
      </w:r>
      <w:r>
        <w:rPr>
          <w:rFonts w:eastAsia="IRNazanin" w:cs="IRNazanin"/>
          <w:color w:val="111111"/>
          <w:sz w:val="28"/>
          <w:szCs w:val="28"/>
          <w:rtl w:val="true"/>
          <w:lang w:bidi="fa-IR"/>
        </w:rPr>
        <w:t>.</w:t>
      </w:r>
    </w:p>
    <w:p>
      <w:pPr>
        <w:pStyle w:val="Heading3"/>
        <w:numPr>
          <w:ilvl w:val="2"/>
          <w:numId w:val="1"/>
        </w:numPr>
        <w:rPr/>
      </w:pPr>
      <w:bookmarkStart w:id="569" w:name="__RefHeading___Toc402347_1738255347"/>
      <w:bookmarkStart w:id="570" w:name="_Toc228"/>
      <w:bookmarkEnd w:id="569"/>
      <w:r>
        <w:rPr>
          <w:rtl w:val="true"/>
        </w:rPr>
        <w:t>أعقاب إسماعیل بن إبراهیم المرتضی</w:t>
      </w:r>
      <w:bookmarkEnd w:id="570"/>
    </w:p>
    <w:p>
      <w:pPr>
        <w:pStyle w:val="BookText"/>
        <w:rPr/>
      </w:pPr>
      <w:r>
        <w:rPr>
          <w:rFonts w:ascii="IRNazanin" w:hAnsi="IRNazanin" w:eastAsia="IRNazanin"/>
          <w:color w:val="111111"/>
          <w:sz w:val="28"/>
          <w:sz w:val="28"/>
          <w:szCs w:val="28"/>
          <w:rtl w:val="true"/>
          <w:lang w:bidi="fa-IR"/>
        </w:rPr>
        <w:t>و أمّا إسماعیل بن إبراهیم الأصغر المرتضی بن موسی الکاظم،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مصر، کان عالما فاضلا کاملا، یروی عن أبیه، مصنّفا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و الصلاة و الزکاة و الصوم و الحج و الجنائز و الطلاق و النکاح و الحدود و الدیات و الدعاء و السنن و الآداب و الربا و غیر ذلک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محمّد ببغداد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أولاد و أعقاب بالدینور و الری و غیرها، و عبد الحمید،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نصر سهل بن عبید اللّه البخاری أنّ ولد محمّد بن إسماعیل بن إبراهیم المرتضی انقرضوا، و هذا تسامح من القول، و اطلاق بما یکسب الاثم و یخرج عن الدین، لمحمّد بن إسماعیل بن إبراهیم بن موسی أعقاب و أولاد منهم بالدینور و الری و غیرها، رأیت منهم أبا القاسم حمزة الخ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الشریف المروزی بعد نقل الکلام المتقدّم عن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لفظ أبی عبد اللّه ابن طباطبا </w:t>
      </w:r>
      <w:r>
        <w:rPr>
          <w:rStyle w:val="FootnoteAnchor"/>
          <w:rtl w:val="true"/>
        </w:rPr>
        <w:footnoteReference w:id="213"/>
      </w:r>
      <w:r>
        <w:rPr>
          <w:rFonts w:ascii="IRNazanin" w:hAnsi="IRNazanin" w:eastAsia="IRNazanin"/>
          <w:color w:val="111111"/>
          <w:sz w:val="28"/>
          <w:sz w:val="28"/>
          <w:szCs w:val="28"/>
          <w:rtl w:val="true"/>
          <w:lang w:bidi="fa-IR"/>
        </w:rPr>
        <w:t xml:space="preserve">، و لعلّ أبا إسماعیل ابن طباطبا حکاه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 هذین العدلین فی اثبات نسبهم شیخ الشرف ابن أبی جعفر، و شیخ الشرف أبو حرب ابن الدینوری، و ابن المنتاب،</w:t>
      </w:r>
      <w:bookmarkStart w:id="571" w:name="pg14055_155616"/>
    </w:p>
    <w:p>
      <w:pPr>
        <w:pStyle w:val="BookText"/>
        <w:rPr/>
      </w:pPr>
      <w:bookmarkEnd w:id="571"/>
      <w:r>
        <w:rPr>
          <w:rFonts w:ascii="IRNazanin" w:hAnsi="IRNazanin" w:eastAsia="IRNazanin"/>
          <w:color w:val="111111"/>
          <w:sz w:val="28"/>
          <w:sz w:val="28"/>
          <w:szCs w:val="28"/>
          <w:rtl w:val="true"/>
          <w:lang w:bidi="fa-IR"/>
        </w:rPr>
        <w:t>و أبو القاسم التمیمی الاصفهانی، و أبو عبد اللّه الفامی، و غیرهم من کبار أهل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لی إلی الآن فی بنی إسماعیل توقّف، إلی أن وصلت إلی هذا الموضع لیلة السبت السابع عشر من شهر ربیع الأوّل سنة ستّ و ستمائة، و تأمّلت فیه تأمّلا شافیا، و فتّشت عن الاصول المعتمدة، و الفوائد المتفرّقة التی حصّلتها ببغداد، فاطّلعت فیها فی عدّة مواضع علی اثبات نسبهم و تصحیح عقبهم، و ما ینافی قول البخاری فی نفیهم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فحمدت اللّه تعالی علی أن أنقذنی من تحمّل غرام هذه الآثام، و استغفرت ممّا سبق لی من القول، بأنّ عقب إبراهیم بن موسی من رجلین، و أقول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من ثلاثة رجال، و اللّه الموفّق للصواب، و قد ذکرت قریبا من هذا فی حواشی سرّ الأنساب، و لم یقل بانقراض نسله غیر أبی نصر و من تقلّد قوله، و احتذی حذوه، و اقتفی أثره، و هو بعید عن الصواب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لإسماعیل بن إبراهیم المرتضی عقب بالدینور، قد ألحقهم أحمد ابن مهنّا النسّابة العبیدلی، فأمّا البخاری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لإبراهیم المرتضی بن الکاظم عقب إلاّ من جعفر و موسی أبی سبحة، و الباقون لم یثبت لهم نسب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402349_1738255347"/>
      <w:bookmarkStart w:id="573" w:name="_Toc229"/>
      <w:bookmarkEnd w:id="572"/>
      <w:r>
        <w:rPr>
          <w:rtl w:val="true"/>
        </w:rPr>
        <w:t>أعقاب محمّد الشریف بن إسماعیل بن إبراهیم المرتضی</w:t>
      </w:r>
      <w:bookmarkEnd w:id="573"/>
    </w:p>
    <w:p>
      <w:pPr>
        <w:pStyle w:val="BookText"/>
        <w:rPr/>
      </w:pPr>
      <w:r>
        <w:rPr>
          <w:rFonts w:ascii="IRNazanin" w:hAnsi="IRNazanin" w:eastAsia="IRNazanin"/>
          <w:color w:val="111111"/>
          <w:sz w:val="28"/>
          <w:sz w:val="28"/>
          <w:szCs w:val="28"/>
          <w:rtl w:val="true"/>
          <w:lang w:bidi="fa-IR"/>
        </w:rPr>
        <w:t>أمّا أبو علی محمّد الشریف بن إسماعیل بن إبراهیم المرتضی، فکان محدّثا جلیلا، 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له عقب بواسط و الری و بغداد و هم عدد جمّ، و أحمد له عقب و عدد بالدینور، و علی له عقب ببغداد، و یوسف</w:t>
      </w:r>
      <w:r>
        <w:rPr>
          <w:rFonts w:eastAsia="IRNazanin" w:cs="IRNazanin"/>
          <w:color w:val="111111"/>
          <w:sz w:val="28"/>
          <w:szCs w:val="28"/>
          <w:rtl w:val="true"/>
          <w:lang w:bidi="fa-IR"/>
        </w:rPr>
        <w:t>.</w:t>
      </w:r>
    </w:p>
    <w:p>
      <w:pPr>
        <w:pStyle w:val="Heading3"/>
        <w:numPr>
          <w:ilvl w:val="2"/>
          <w:numId w:val="1"/>
        </w:numPr>
        <w:rPr/>
      </w:pPr>
      <w:bookmarkStart w:id="574" w:name="__RefHeading___Toc402351_1738255347"/>
      <w:bookmarkStart w:id="575" w:name="_Toc230"/>
      <w:bookmarkEnd w:id="574"/>
      <w:r>
        <w:rPr>
          <w:rtl w:val="true"/>
        </w:rPr>
        <w:t>أعقاب إسماعیل بن محمّد الشریف</w:t>
      </w:r>
      <w:bookmarkEnd w:id="575"/>
    </w:p>
    <w:p>
      <w:pPr>
        <w:pStyle w:val="BookText"/>
        <w:rPr/>
      </w:pPr>
      <w:r>
        <w:rPr>
          <w:rFonts w:ascii="IRNazanin" w:hAnsi="IRNazanin" w:eastAsia="IRNazanin"/>
          <w:color w:val="111111"/>
          <w:sz w:val="28"/>
          <w:sz w:val="28"/>
          <w:szCs w:val="28"/>
          <w:rtl w:val="true"/>
          <w:lang w:bidi="fa-IR"/>
        </w:rPr>
        <w:t>أمّا إسماعیل بن محمّد الشریف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إسماعیل بن محمّد الشریف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3"/>
        <w:numPr>
          <w:ilvl w:val="2"/>
          <w:numId w:val="1"/>
        </w:numPr>
        <w:rPr/>
      </w:pPr>
      <w:bookmarkStart w:id="576" w:name="__RefHeading___Toc402353_1738255347"/>
      <w:bookmarkStart w:id="577" w:name="_Toc231"/>
      <w:bookmarkEnd w:id="576"/>
      <w:r>
        <w:rPr>
          <w:rtl w:val="true"/>
        </w:rPr>
        <w:t>أعقاب أحمد بن محمّد الشریف</w:t>
      </w:r>
      <w:bookmarkEnd w:id="57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بن محمّد الشریف بن إسماعیل بن إبراهیم المرتضی،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محمّد، و المحسن، و موسی</w:t>
      </w:r>
      <w:r>
        <w:rPr>
          <w:rFonts w:eastAsia="IRNazanin" w:cs="IRNazanin"/>
          <w:color w:val="111111"/>
          <w:sz w:val="28"/>
          <w:szCs w:val="28"/>
          <w:rtl w:val="true"/>
          <w:lang w:bidi="fa-IR"/>
        </w:rPr>
        <w:t>.</w:t>
      </w:r>
      <w:bookmarkStart w:id="578" w:name="pg14055_155617"/>
    </w:p>
    <w:p>
      <w:pPr>
        <w:pStyle w:val="BookText"/>
        <w:rPr/>
      </w:pPr>
      <w:bookmarkEnd w:id="578"/>
      <w:r>
        <w:rPr>
          <w:rFonts w:ascii="IRNazanin" w:hAnsi="IRNazanin" w:eastAsia="IRNazanin"/>
          <w:color w:val="111111"/>
          <w:sz w:val="28"/>
          <w:sz w:val="28"/>
          <w:szCs w:val="28"/>
          <w:rtl w:val="true"/>
          <w:lang w:bidi="fa-IR"/>
        </w:rPr>
        <w:t>أمّا الحسین بن أحمد بن محمّد الشریف،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أحمد بن محمّد الشریف،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الحسین بن أحمد بن محمّد الشریف،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الحسین بن أحمد بن محمّد الشریف،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حمزة و کان نعم الرجل و مات بقرمیسین، و أحمد، و الحسین،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 بن محمّد الشریف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أحمد بن محمّد الشریف،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البروقنی، و رآه البیهقی بروقن </w:t>
      </w:r>
      <w:r>
        <w:rPr>
          <w:rStyle w:val="FootnoteAnchor"/>
          <w:rtl w:val="true"/>
        </w:rPr>
        <w:footnoteReference w:id="217"/>
      </w:r>
      <w:r>
        <w:rPr>
          <w:rFonts w:ascii="IRNazanin" w:hAnsi="IRNazanin" w:eastAsia="IRNazanin"/>
          <w:color w:val="111111"/>
          <w:sz w:val="28"/>
          <w:sz w:val="28"/>
          <w:szCs w:val="28"/>
          <w:rtl w:val="true"/>
          <w:lang w:bidi="fa-IR"/>
        </w:rPr>
        <w:t>، و کان رجلا ربعا قد أناف علی الثمانین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البروقنی بن الحسن بن محمّد،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الواعظ، و حمزة مئناث، و أحمد، و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البروقنی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الواعظ بن محمّد البروقنی،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الموفّق انتقل إلی بغداد امّه بنت الفقیه علی بن أبی حنیفة عثمان بن علی البیابادی النیسابوری من قریة ستهد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البروقنی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بقریة فریومد، و حیدر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بن الحسین بن أحمد بن محمّد الشریف،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المحسن بن أحمد بن محمّد الشریف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أحمد بن محمّد الشریف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موسی بن أحمد بن محمّد الشریف،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Heading3"/>
        <w:numPr>
          <w:ilvl w:val="2"/>
          <w:numId w:val="1"/>
        </w:numPr>
        <w:rPr/>
      </w:pPr>
      <w:bookmarkStart w:id="579" w:name="__RefHeading___Toc402355_1738255347"/>
      <w:bookmarkStart w:id="580" w:name="_Toc232"/>
      <w:bookmarkEnd w:id="579"/>
      <w:r>
        <w:rPr>
          <w:rtl w:val="true"/>
        </w:rPr>
        <w:t>أعقاب علی بن محمّد الشریف</w:t>
      </w:r>
      <w:bookmarkEnd w:id="580"/>
    </w:p>
    <w:p>
      <w:pPr>
        <w:pStyle w:val="BookText"/>
        <w:rPr/>
      </w:pPr>
      <w:r>
        <w:rPr>
          <w:rFonts w:ascii="IRNazanin" w:hAnsi="IRNazanin" w:eastAsia="IRNazanin"/>
          <w:color w:val="111111"/>
          <w:sz w:val="28"/>
          <w:sz w:val="28"/>
          <w:szCs w:val="28"/>
          <w:rtl w:val="true"/>
          <w:lang w:bidi="fa-IR"/>
        </w:rPr>
        <w:t>و أمّا علی بن محمّد الشریف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علی بن محمّد الشریف بن إسماعیل،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bookmarkStart w:id="581" w:name="pg14055_155618"/>
    </w:p>
    <w:p>
      <w:pPr>
        <w:pStyle w:val="Heading3"/>
        <w:numPr>
          <w:ilvl w:val="2"/>
          <w:numId w:val="1"/>
        </w:numPr>
        <w:rPr/>
      </w:pPr>
      <w:bookmarkStart w:id="582" w:name="__RefHeading___Toc402357_1738255347"/>
      <w:bookmarkStart w:id="583" w:name="_Toc233"/>
      <w:bookmarkEnd w:id="581"/>
      <w:bookmarkEnd w:id="582"/>
      <w:r>
        <w:rPr>
          <w:rtl w:val="true"/>
        </w:rPr>
        <w:t>أعقاب یوسف بن محمّد الشریف</w:t>
      </w:r>
      <w:bookmarkEnd w:id="583"/>
    </w:p>
    <w:p>
      <w:pPr>
        <w:pStyle w:val="BookText"/>
        <w:rPr/>
      </w:pPr>
      <w:r>
        <w:rPr>
          <w:rFonts w:ascii="IRNazanin" w:hAnsi="IRNazanin" w:eastAsia="IRNazanin"/>
          <w:color w:val="111111"/>
          <w:sz w:val="28"/>
          <w:sz w:val="28"/>
          <w:szCs w:val="28"/>
          <w:rtl w:val="true"/>
          <w:lang w:bidi="fa-IR"/>
        </w:rPr>
        <w:t>و أمّا یوسف بن محمّد الشریف بن إسماعیل،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الحسن بن محمّد بن إسماعیل بن أحمد بن إبراهیم بن عبد اللّه یوسف بن علی بن أحمد بن أبی الصمصام ذی الفقار السیّد الجلیل العالم المحدّث ابن محمّد بن معد بن الحسن بن أحمد بن إسماعیل بن محمّد بن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علی هذا من ابن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و کان له رتبة فی فوج کمرة، و له أعمام لهم نسل فی همدان</w:t>
      </w:r>
      <w:r>
        <w:rPr>
          <w:rFonts w:eastAsia="IRNazanin" w:cs="IRNazanin"/>
          <w:color w:val="111111"/>
          <w:sz w:val="28"/>
          <w:szCs w:val="28"/>
          <w:rtl w:val="true"/>
          <w:lang w:bidi="fa-IR"/>
        </w:rPr>
        <w:t>.</w:t>
      </w:r>
    </w:p>
    <w:p>
      <w:pPr>
        <w:pStyle w:val="Heading3"/>
        <w:numPr>
          <w:ilvl w:val="2"/>
          <w:numId w:val="1"/>
        </w:numPr>
        <w:rPr/>
      </w:pPr>
      <w:bookmarkStart w:id="584" w:name="__RefHeading___Toc402359_1738255347"/>
      <w:bookmarkStart w:id="585" w:name="_Toc234"/>
      <w:bookmarkEnd w:id="584"/>
      <w:r>
        <w:rPr>
          <w:rtl w:val="true"/>
        </w:rPr>
        <w:t>أعقاب عبد الحمید بن إسماعیل بن إبراهیم المرتضی</w:t>
      </w:r>
      <w:bookmarkEnd w:id="585"/>
    </w:p>
    <w:p>
      <w:pPr>
        <w:pStyle w:val="BookText"/>
        <w:rPr/>
      </w:pPr>
      <w:r>
        <w:rPr>
          <w:rFonts w:ascii="IRNazanin" w:hAnsi="IRNazanin" w:eastAsia="IRNazanin"/>
          <w:color w:val="111111"/>
          <w:sz w:val="28"/>
          <w:sz w:val="28"/>
          <w:szCs w:val="28"/>
          <w:rtl w:val="true"/>
          <w:lang w:bidi="fa-IR"/>
        </w:rPr>
        <w:t>و أمّا عبد الحمید بن إسماعیل بن إبراهیم المرتضی بن موسی الکاظم،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الناصر بن ماجد بن محمّد بن یحیی بن محمّد بن معد بن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الناصر هذا،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الحسین بن الناصر بن ماجد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بن جعفر بن مشیاخ بن سیف بن ماجد بن أحمد بن محمّد بن سیف بن موسی، اجتمع معه ابن شدقم فی الماحوز أحد قرایا البحرین فی سنة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بمکّة، و أفاده بمعلومات حول نسب اسرته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خلف بن الحسین بن الناصر بن ماجد بن محمّد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عصفور،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عصفور بن خلف بن الحسین بن الناصر بن ماجد،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عصفور بن خلف بن الحسین بن الناصر،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بن عصفور بن خلف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علی بن أحمد بن عصفور بن خلف،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هاشم، و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 بن عصفور بن خلف بن الحسین،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الحمید، و الحسین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الحمید بن محمّد بن أحمد بن عصفور بن خلف بن الحسین، فقال ابن شدقم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سیّدا جلیلا عظیما رئیسا بالقطیف، رکب علیها علی باشا الحسا، فملکها سنة </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فأعزّوه و أجلّوه، فبعد مدّة غدر بهم و حبس أعیانهم و أهان کبراءهم، و قتل من رؤسائهم خمسة و ستّین سیّدا، فانهزم الباقون إلی البحرین، و کسر القیود المحبوسون، فغرق فی البحر منهم جماعة، و اتّجه عبد الحمید بالشاه عبّاس بن محمّد خدابنده، و التمس منه عسکرا لیأخذ له القطیف، و القصّة طویلة لا یمکن ذکرها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السیّد عبد الحمید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الحمید بن محمّد بن أحمد بن عصفور،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عرفات بن عبد الحمید بن محمّد بن أحمد بن عصفور،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و ماجد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أحمد بن عصفور بن خلف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إبراهیم، و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محمّد بن أحمد بن عصفور،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الحسین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محمّد بن الحسین بن محمّد،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اللّه، و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فرج اللّه بن محمّد بن الحسین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فرج اللّه بن محمّد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برکات بن محمّد بن الحسین بن محمّد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الحسین بن محمّد بن أحمد بن عصفور،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علوی بن الحسین بن محمّد بن أحمد بن عصفور،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و أحمد العطّار، و الحسین العابد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علوی بن الحسین بن محمّد بن أحمد، فأعقب من ثلاثة رجال، و هم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الخطّاط، و عبد اللّه الأسکانی، و عزیز</w:t>
      </w:r>
      <w:r>
        <w:rPr>
          <w:rFonts w:eastAsia="IRNazanin" w:cs="IRNazanin"/>
          <w:color w:val="111111"/>
          <w:sz w:val="28"/>
          <w:szCs w:val="28"/>
          <w:rtl w:val="true"/>
          <w:lang w:bidi="fa-IR"/>
        </w:rPr>
        <w:t>.</w:t>
      </w:r>
      <w:bookmarkStart w:id="586" w:name="pg14055_155620"/>
    </w:p>
    <w:p>
      <w:pPr>
        <w:pStyle w:val="BookText"/>
        <w:rPr/>
      </w:pPr>
      <w:bookmarkEnd w:id="586"/>
      <w:r>
        <w:rPr>
          <w:rFonts w:ascii="IRNazanin" w:hAnsi="IRNazanin" w:eastAsia="IRNazanin"/>
          <w:color w:val="111111"/>
          <w:sz w:val="28"/>
          <w:sz w:val="28"/>
          <w:szCs w:val="28"/>
          <w:rtl w:val="true"/>
          <w:lang w:bidi="fa-IR"/>
        </w:rPr>
        <w:t>و أمّا أحمد العطّار بن علوی بن الحسین بن محمّد بن أحمد،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 الحسن</w:t>
      </w:r>
      <w:r>
        <w:rPr>
          <w:rFonts w:eastAsia="IRNazanin" w:cs="IRNazanin"/>
          <w:color w:val="111111"/>
          <w:sz w:val="28"/>
          <w:szCs w:val="28"/>
          <w:rtl w:val="true"/>
          <w:lang w:bidi="fa-IR"/>
        </w:rPr>
        <w:t>.</w:t>
      </w:r>
    </w:p>
    <w:p>
      <w:pPr>
        <w:pStyle w:val="Heading3"/>
        <w:numPr>
          <w:ilvl w:val="2"/>
          <w:numId w:val="1"/>
        </w:numPr>
        <w:rPr/>
      </w:pPr>
      <w:bookmarkStart w:id="587" w:name="__RefHeading___Toc402361_1738255347"/>
      <w:bookmarkStart w:id="588" w:name="_Toc235"/>
      <w:bookmarkEnd w:id="587"/>
      <w:r>
        <w:rPr>
          <w:rtl w:val="true"/>
        </w:rPr>
        <w:t>أعقاب سلیمان بن خلف بن الحسین بن الناصر بن ماجد</w:t>
      </w:r>
      <w:bookmarkEnd w:id="588"/>
    </w:p>
    <w:p>
      <w:pPr>
        <w:pStyle w:val="BookText"/>
        <w:rPr/>
      </w:pPr>
      <w:r>
        <w:rPr>
          <w:rFonts w:ascii="IRNazanin" w:hAnsi="IRNazanin" w:eastAsia="IRNazanin"/>
          <w:color w:val="111111"/>
          <w:sz w:val="28"/>
          <w:sz w:val="28"/>
          <w:szCs w:val="28"/>
          <w:rtl w:val="true"/>
          <w:lang w:bidi="fa-IR"/>
        </w:rPr>
        <w:t>و أمّا سلیمان بن خلف بن الحسین بن الناصر بن ماجد،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سیف بن علی بن ماجد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بن سیف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علی بن سیف بن علی بن ماجد،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أحمد، و علی، 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إبراهیم بن علی بن سیف بن علی، فمولده بالقطیف، و منشأه بالبصرة، و کان من جملة المنهزمین مع أبیه و إخوته، کان صالحا عابدا تقیا نقیا مذکورا بفعل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مات منقرضا عن بنت، و ماجد، و أحمد، و هاشم، و عبد اللّه، رآهم ابن شدقم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اجتمع ابن شدقم بالبصرة سنة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بالسیّد ماجد هذا و أفاده بأنساب اسرته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ماجد بن یوسف بن إبراهیم بن علی بن سیف،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امّه عامیة بصریة، و عبد الرضا، و جعفر، رآهم ابن شدقم عند والدهم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یوسف بن إبراهیم بن علی بن سیف،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إبراهیم بن علی بن سیف بن علی بن ماجد،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اللّه، و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إبراهیم بن علی بن سیف بن علی بن ماجد،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صالح بن إبراهیم بن علی بن سیف،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سیف بن علی بن ماجد،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القوی، و عبد الامام، و عبد العبّاس، و عبد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القوی بن الحسن بن علی بن سیف بن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هاشم، و ماجد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الامام بن الحسن بن علی بن سیف بن علی، فأعقب من ثلاثة رجال، و 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و إبراهیم، و صالح</w:t>
      </w:r>
      <w:r>
        <w:rPr>
          <w:rFonts w:eastAsia="IRNazanin" w:cs="IRNazanin"/>
          <w:color w:val="111111"/>
          <w:sz w:val="28"/>
          <w:szCs w:val="28"/>
          <w:rtl w:val="true"/>
          <w:lang w:bidi="fa-IR"/>
        </w:rPr>
        <w:t>.</w:t>
      </w:r>
      <w:bookmarkStart w:id="589" w:name="pg14055_155621"/>
    </w:p>
    <w:p>
      <w:pPr>
        <w:pStyle w:val="BookText"/>
        <w:rPr/>
      </w:pPr>
      <w:bookmarkEnd w:id="589"/>
      <w:r>
        <w:rPr>
          <w:rFonts w:ascii="IRNazanin" w:hAnsi="IRNazanin" w:eastAsia="IRNazanin"/>
          <w:color w:val="111111"/>
          <w:sz w:val="28"/>
          <w:sz w:val="28"/>
          <w:szCs w:val="28"/>
          <w:rtl w:val="true"/>
          <w:lang w:bidi="fa-IR"/>
        </w:rPr>
        <w:t>أمّا الحسن بن عبد الامام بن الحسن بن علی بن سیف،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جملة المحبوسین فکسر القید و انهزم فلفا علی الفتحیة احدی قری الجزائر، و استقطن و تملّک بها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العبّاس بن الحسن بن علی بن سیف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علی بن الحسن بن علی بن سیف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نور الدین</w:t>
      </w:r>
      <w:r>
        <w:rPr>
          <w:rFonts w:eastAsia="IRNazanin" w:cs="IRNazanin"/>
          <w:color w:val="111111"/>
          <w:sz w:val="28"/>
          <w:szCs w:val="28"/>
          <w:rtl w:val="true"/>
          <w:lang w:bidi="fa-IR"/>
        </w:rPr>
        <w:t>.</w:t>
      </w:r>
    </w:p>
    <w:p>
      <w:pPr>
        <w:pStyle w:val="Heading3"/>
        <w:numPr>
          <w:ilvl w:val="2"/>
          <w:numId w:val="1"/>
        </w:numPr>
        <w:rPr/>
      </w:pPr>
      <w:bookmarkStart w:id="590" w:name="__RefHeading___Toc402363_1738255347"/>
      <w:bookmarkStart w:id="591" w:name="_Toc236"/>
      <w:bookmarkEnd w:id="590"/>
      <w:r>
        <w:rPr>
          <w:rtl w:val="true"/>
        </w:rPr>
        <w:t>أعقاب عبد اللّه بن إسماعیل بن إبراهیم المرتضی</w:t>
      </w:r>
      <w:bookmarkEnd w:id="591"/>
    </w:p>
    <w:p>
      <w:pPr>
        <w:pStyle w:val="BookText"/>
        <w:rPr/>
      </w:pPr>
      <w:r>
        <w:rPr>
          <w:rFonts w:ascii="IRNazanin" w:hAnsi="IRNazanin" w:eastAsia="IRNazanin"/>
          <w:color w:val="111111"/>
          <w:sz w:val="28"/>
          <w:sz w:val="28"/>
          <w:szCs w:val="28"/>
          <w:rtl w:val="true"/>
          <w:lang w:bidi="fa-IR"/>
        </w:rPr>
        <w:t>و أمّا عبد اللّه بن إسماعیل بن إبراهیم المرتضی بن موسی الکاظم،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بن عبد الرسول بن عبد السیّد بن عبد الرسول بن قلندر بن عبد السیّد بن عیسی بن الحسین بن بایزید بن عبد الکریم بن یوسف بن منصور بن عبد العزیز بن عبد اللّه، 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إلی المدینة و استوطنها و تأهّل بها، لدیه فضیلة تامّة، و مروءة عالیة، محقّقا مدقّقا، جامعا للمعقول و المنقول، مدرّسا فی روضة الرسول فی الحدیث و العربیة و الاصول، ماهرا فی مذهب الامام الشافعی، مطّلعا علی مخالفة العلماء، حالاّ لأشکالات الفضلاء، قد خدم کثیرا من الفضلاء الأخیار،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 محمّد بن عبد الرسول له بالمدینة المنوّرة أولاد امّهم مکّیة بنت علی بن أحمد المغربی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402365_1738255347"/>
      <w:bookmarkStart w:id="593" w:name="_Toc237"/>
      <w:bookmarkEnd w:id="592"/>
      <w:r>
        <w:rPr>
          <w:rtl w:val="true"/>
        </w:rPr>
        <w:t>أعقاب جعفر بن إبراهیم المرتضی</w:t>
      </w:r>
      <w:bookmarkEnd w:id="593"/>
    </w:p>
    <w:p>
      <w:pPr>
        <w:pStyle w:val="BookText"/>
        <w:rPr/>
      </w:pPr>
      <w:r>
        <w:rPr>
          <w:rFonts w:ascii="IRNazanin" w:hAnsi="IRNazanin" w:eastAsia="IRNazanin"/>
          <w:color w:val="111111"/>
          <w:sz w:val="28"/>
          <w:sz w:val="28"/>
          <w:szCs w:val="28"/>
          <w:rtl w:val="true"/>
          <w:lang w:bidi="fa-IR"/>
        </w:rPr>
        <w:t>و أمّا جعفر بن إبراهیم الأصغر المرتضی بن موسی الکاظم، فأعقب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الأصغر الأعرج، له أولاد و عقب بالحجاز و الیمن و الجبل و طبرستان و الری و ترمذ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له أولاد و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له أولاد و 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الثانی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w:t>
      </w:r>
      <w:r>
        <w:rPr>
          <w:rFonts w:eastAsia="IRNazanin" w:cs="IRNazanin"/>
          <w:color w:val="111111"/>
          <w:sz w:val="28"/>
          <w:szCs w:val="28"/>
          <w:rtl w:val="true"/>
          <w:lang w:bidi="fa-IR"/>
        </w:rPr>
        <w:t>.</w:t>
      </w:r>
    </w:p>
    <w:p>
      <w:pPr>
        <w:pStyle w:val="Heading3"/>
        <w:numPr>
          <w:ilvl w:val="2"/>
          <w:numId w:val="1"/>
        </w:numPr>
        <w:rPr/>
      </w:pPr>
      <w:bookmarkStart w:id="594" w:name="__RefHeading___Toc402367_1738255347"/>
      <w:bookmarkStart w:id="595" w:name="_Toc238"/>
      <w:bookmarkEnd w:id="594"/>
      <w:r>
        <w:rPr>
          <w:rtl w:val="true"/>
        </w:rPr>
        <w:t>أعقاب موسی بن جعفر بن إبراهیم المرتضی</w:t>
      </w:r>
      <w:bookmarkEnd w:id="595"/>
    </w:p>
    <w:p>
      <w:pPr>
        <w:pStyle w:val="BookText"/>
        <w:rPr/>
      </w:pPr>
      <w:r>
        <w:rPr>
          <w:rFonts w:ascii="IRNazanin" w:hAnsi="IRNazanin" w:eastAsia="IRNazanin"/>
          <w:color w:val="111111"/>
          <w:sz w:val="28"/>
          <w:sz w:val="28"/>
          <w:szCs w:val="28"/>
          <w:rtl w:val="true"/>
          <w:lang w:bidi="fa-IR"/>
        </w:rPr>
        <w:t>أمّا موسی الأعرج بن جعفر بن إبراهیم المرتضی، فأعقب من ثلاثة رجال، و هم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بطبرستان، و إبراهیم، و محمّد الضریر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موسی الأعرج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عیسی بن موسی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عیسی بن موسی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بن محمّد بن عیسی،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فخر الدین الرئیس بالترمذ، و أبو عبد اللّه الحسین،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الرئیس بن علی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علی السیّد الأجلّ النقیب بترمذ، و عبّر عنه البیهقی بالسیّد الأجلّ الأطهر، المنتجب الأمجد مجد الدین، أشرف الأشراف، ذو المناقب و المراتب علی الاطلاق، سیّد الشرق و الغرب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فی شوّال سنة خمسین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جعفر الرئیس بن علی بن جعفر، فأعقب من أربعة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الأجلّ بالترمذ، و له الیوم بها عقب، و هو أحد مشاهیر العالم جودا و فضلا، و له شعر متین رقیق لطیف، و آثار احسانه علی مرّ الأیّام باقیة، و قد مدح بأشعار عربیة و فارسیة، و أخیر مدّاحیه الأدیب الصابر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المختار نور الدین، رآه البیهقی مرارا،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بنیشابور فی شهور سنة سبع و ثلاثین و خمسمائة، و شرّفنی بالتفقّد مرارا، و قرأ علیّ بعض تصانیفی، و توفّی قبل موت أبیه بسنین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جعفر صدر الدین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السلطان محمود بن محمّد بن نعراخان وزارته إلیه فی شهور سنة اثنا و خمسین و خمسمائة، و کان فی الوزارة حتّی وقع للسلطان ما وقع، فعاد الوزیر إلی مقرّ عزّه ترمذ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جلال الدین، توفّی شابا، و رآه البیهقی فی طریق العسکر حین انصرافه من سرخس فی شهور سنة ثلاث و خمسین و خمسمائة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إبراهیم بن موسی الأعرج بن جعفر بن إبراهیم المرتضی، فأعقب من أربعة</w:t>
      </w:r>
    </w:p>
    <w:p>
      <w:pPr>
        <w:pStyle w:val="BookText"/>
        <w:rPr/>
      </w:pPr>
      <w:r>
        <w:rPr>
          <w:rFonts w:ascii="IRNazanin" w:hAnsi="IRNazanin" w:eastAsia="IRNazanin"/>
          <w:color w:val="111111"/>
          <w:sz w:val="28"/>
          <w:sz w:val="28"/>
          <w:szCs w:val="28"/>
          <w:rtl w:val="true"/>
          <w:lang w:bidi="fa-IR"/>
        </w:rPr>
        <w:t>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الشیخ، و علی، و المحسن،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الشیخ بن إبراهیم بن موسی الأعرج،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إبراهیم،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الشیخ بن إبراهیم بن موسی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الحسن الشیخ بن إبراهیم بن موسی الأعرج،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إبراهیم بن الحسن الشیخ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الحسن بن إبراهیم بن الحسن الشیخ،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إبراهیم بن الحسن الشیخ بن إبراهیم،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علی بن الحسن بن 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الحسن الشیخ بن إبراهیم بن موسی الأعرج،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محمّد، و علی،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موسی بن الحسن الشیخ،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المحسن بن إبراهیم بن موسی الأعرج بن جعفر بن إبراهیم المرتضی،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إبراهیم بن موسی الأعرج بن جعفر بن إبراهیم المرتضی،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الحسن، و الحسین، و عبد اللّه، و عبد الصمد، و داود، و عیسی، 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موسی بن إبراهیم بن موسی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محمّد بن موسی بن إبراهیم بن موسی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موسی بن إبراهیم بن موسی الأعرج،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الحسن بن موسی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موسی بن إبراهیم بن موسی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إبراهیم بن موسی الأعرج بن جعفر بن إبراهیم المرتضی، فأعقب من</w:t>
      </w:r>
      <w:bookmarkStart w:id="596" w:name="pg14055_155624"/>
    </w:p>
    <w:p>
      <w:pPr>
        <w:pStyle w:val="BookText"/>
        <w:rPr/>
      </w:pPr>
      <w:bookmarkEnd w:id="596"/>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المحدّث، روی عنه علی بن محمّد بن إبراهیم المعروف بابن الکردی </w:t>
      </w:r>
      <w:r>
        <w:rPr>
          <w:rStyle w:val="FootnoteAnchor"/>
          <w:rtl w:val="true"/>
        </w:rPr>
        <w:footnoteReference w:id="224"/>
      </w:r>
      <w:r>
        <w:rPr>
          <w:rFonts w:ascii="IRNazanin" w:hAnsi="IRNazanin" w:eastAsia="IRNazanin"/>
          <w:color w:val="111111"/>
          <w:sz w:val="28"/>
          <w:sz w:val="28"/>
          <w:szCs w:val="28"/>
          <w:rtl w:val="true"/>
          <w:lang w:bidi="fa-IR"/>
        </w:rPr>
        <w:t>أحد مشایخ الکلینی، و له عقب بمشهد الکاظم و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المحدّث بن علی بن إبراهیم بن موسی الأعرج،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محمّد رشید بن عبد اللّه بن موسی بن جعفر بن هاشم بن أحمد بن أسد بن سعد اللّه بن یحیی بن إبراهیم بن عطاء اللّه بن نعمة اللّه بن محمّد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بالمشهد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الضریر بن موسی الأعرج بن جعفر بن إبراهیم المرتضی،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الضریر بن موسی الأعرج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محمّد الضریر بن موسی الأعرج،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 و زید، و مختار</w:t>
      </w:r>
      <w:r>
        <w:rPr>
          <w:rFonts w:eastAsia="IRNazanin" w:cs="IRNazanin"/>
          <w:color w:val="111111"/>
          <w:sz w:val="28"/>
          <w:szCs w:val="28"/>
          <w:rtl w:val="true"/>
          <w:lang w:bidi="fa-IR"/>
        </w:rPr>
        <w:t>.</w:t>
      </w:r>
    </w:p>
    <w:p>
      <w:pPr>
        <w:pStyle w:val="Heading3"/>
        <w:numPr>
          <w:ilvl w:val="2"/>
          <w:numId w:val="1"/>
        </w:numPr>
        <w:rPr/>
      </w:pPr>
      <w:bookmarkStart w:id="597" w:name="__RefHeading___Toc402369_1738255347"/>
      <w:bookmarkStart w:id="598" w:name="_Toc239"/>
      <w:bookmarkEnd w:id="597"/>
      <w:r>
        <w:rPr>
          <w:rtl w:val="true"/>
        </w:rPr>
        <w:t>أعقاب محمّد بن جعفر بن إبراهیم المرتضی</w:t>
      </w:r>
      <w:bookmarkEnd w:id="598"/>
    </w:p>
    <w:p>
      <w:pPr>
        <w:pStyle w:val="BookText"/>
        <w:rPr/>
      </w:pPr>
      <w:r>
        <w:rPr>
          <w:rFonts w:ascii="IRNazanin" w:hAnsi="IRNazanin" w:eastAsia="IRNazanin"/>
          <w:color w:val="111111"/>
          <w:sz w:val="28"/>
          <w:sz w:val="28"/>
          <w:szCs w:val="28"/>
          <w:rtl w:val="true"/>
          <w:lang w:bidi="fa-IR"/>
        </w:rPr>
        <w:t>و أمّا محمّد بن جعفر بن إبراهیم المرتضی بن موسی الکاظم،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جعفر بن إبراهیم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محمّد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الحسین بن محمّد بن محمّد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3"/>
        <w:numPr>
          <w:ilvl w:val="2"/>
          <w:numId w:val="1"/>
        </w:numPr>
        <w:rPr/>
      </w:pPr>
      <w:bookmarkStart w:id="599" w:name="__RefHeading___Toc402371_1738255347"/>
      <w:bookmarkStart w:id="600" w:name="_Toc240"/>
      <w:bookmarkEnd w:id="599"/>
      <w:r>
        <w:rPr>
          <w:rtl w:val="true"/>
        </w:rPr>
        <w:t>أعقاب حمزة بن جعفر بن إبراهیم المرتضی</w:t>
      </w:r>
      <w:bookmarkEnd w:id="600"/>
    </w:p>
    <w:p>
      <w:pPr>
        <w:pStyle w:val="BookText"/>
        <w:rPr/>
      </w:pPr>
      <w:r>
        <w:rPr>
          <w:rFonts w:ascii="IRNazanin" w:hAnsi="IRNazanin" w:eastAsia="IRNazanin"/>
          <w:color w:val="111111"/>
          <w:sz w:val="28"/>
          <w:sz w:val="28"/>
          <w:szCs w:val="28"/>
          <w:rtl w:val="true"/>
          <w:lang w:bidi="fa-IR"/>
        </w:rPr>
        <w:t>و أمّا حمزة بن جعفر بن إبراهیم الأصغر المرتضی بن موسی الکاظم،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انقرض عقبه، و علی له عقب بخشاب مدینة فی آخر أعمال خراسان ممّا یلی الهند و مولتان، و إبراهیم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إبراهیم بن حمزة بن جعفر بن إبراهیم المرتضی،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ضیاء الدین بن هبة اللّه بن علی بن علی بن علی بن حمزة بن إسماعیل بن إبراهیم، و اشتهر السیّد ضیاء الدین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أرضه التی اشتریت من مال الغنائم بالهند کونه ولی</w:t>
      </w:r>
      <w:bookmarkStart w:id="601" w:name="pg14055_155625"/>
    </w:p>
    <w:p>
      <w:pPr>
        <w:pStyle w:val="BookText"/>
        <w:rPr/>
      </w:pPr>
      <w:bookmarkEnd w:id="601"/>
      <w:r>
        <w:rPr>
          <w:rFonts w:ascii="IRNazanin" w:hAnsi="IRNazanin" w:eastAsia="IRNazanin"/>
          <w:color w:val="111111"/>
          <w:sz w:val="28"/>
          <w:sz w:val="28"/>
          <w:szCs w:val="28"/>
          <w:rtl w:val="true"/>
          <w:lang w:bidi="fa-IR"/>
        </w:rPr>
        <w:t>علیها، و هو ثانی رجل دخل الهند صحبة تاج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السیّد ضیاء الدین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بن فخر الدین بن الحجب بن نظام بن ضیاء الدین</w:t>
      </w:r>
      <w:r>
        <w:rPr>
          <w:rFonts w:eastAsia="IRNazanin" w:cs="IRNazanin"/>
          <w:color w:val="111111"/>
          <w:sz w:val="28"/>
          <w:szCs w:val="28"/>
          <w:rtl w:val="true"/>
          <w:lang w:bidi="fa-IR"/>
        </w:rPr>
        <w:t>.</w:t>
      </w:r>
    </w:p>
    <w:p>
      <w:pPr>
        <w:pStyle w:val="Heading3"/>
        <w:numPr>
          <w:ilvl w:val="2"/>
          <w:numId w:val="1"/>
        </w:numPr>
        <w:rPr/>
      </w:pPr>
      <w:bookmarkStart w:id="602" w:name="__RefHeading___Toc402373_1738255347"/>
      <w:bookmarkStart w:id="603" w:name="_Toc241"/>
      <w:bookmarkEnd w:id="602"/>
      <w:r>
        <w:rPr>
          <w:rtl w:val="true"/>
        </w:rPr>
        <w:t>أعقاب أحمد بن إبراهیم المرتضی</w:t>
      </w:r>
      <w:bookmarkEnd w:id="603"/>
    </w:p>
    <w:p>
      <w:pPr>
        <w:pStyle w:val="BookText"/>
        <w:rPr/>
      </w:pPr>
      <w:r>
        <w:rPr>
          <w:rFonts w:ascii="IRNazanin" w:hAnsi="IRNazanin" w:eastAsia="IRNazanin"/>
          <w:color w:val="111111"/>
          <w:sz w:val="28"/>
          <w:sz w:val="28"/>
          <w:szCs w:val="28"/>
          <w:rtl w:val="true"/>
          <w:lang w:bidi="fa-IR"/>
        </w:rPr>
        <w:t>و أمّا علی بن إبراهیم المرتضی بن موسی الکاظم، فله بنات، و 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Heading3"/>
        <w:numPr>
          <w:ilvl w:val="2"/>
          <w:numId w:val="1"/>
        </w:numPr>
        <w:rPr/>
      </w:pPr>
      <w:bookmarkStart w:id="604" w:name="__RefHeading___Toc402375_1738255347"/>
      <w:bookmarkStart w:id="605" w:name="_Toc242"/>
      <w:bookmarkEnd w:id="604"/>
      <w:r>
        <w:rPr>
          <w:rtl w:val="true"/>
        </w:rPr>
        <w:t>أعقاب علی بن إبراهیم المرتضی</w:t>
      </w:r>
      <w:bookmarkEnd w:id="605"/>
    </w:p>
    <w:p>
      <w:pPr>
        <w:pStyle w:val="BookText"/>
        <w:rPr/>
      </w:pPr>
      <w:r>
        <w:rPr>
          <w:rFonts w:ascii="IRNazanin" w:hAnsi="IRNazanin" w:eastAsia="IRNazanin"/>
          <w:color w:val="111111"/>
          <w:sz w:val="28"/>
          <w:sz w:val="28"/>
          <w:szCs w:val="28"/>
          <w:rtl w:val="true"/>
          <w:lang w:bidi="fa-IR"/>
        </w:rPr>
        <w:t>و أمّا علی بن إبراهیم المرتضی بن موسی الکاظم،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إبراهیم المرتضی بن موسی الکاظم، فقال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القاسم، عن محمّد بن یعقوب، عن علی بن محمّد بن إبراهیم المعروف بابن الکردی، عن محمّد بن علی بن إبراهیم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 بنا الأمر، فقال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بنا حتّی نصیر إلی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أبا محمّد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وصف عنه سماحة،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و لا رأیته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فقصدناه، فقال لی أبی و هو فی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أحوجنا إلی أن یأمر لنا بخمسمائة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مائتی درهم للکسوة، و مائتی درهم للدقیق، و مائة درهم للنفقة،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 أمر لی بثلاثمائة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أشتری بها حمارا، و مائة للنفقة، و مائة للکسوة، فأخرج إلی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وافینا الباب خرج إلینا غلامه،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 بن إبراهیم و محمّد ابنه، فلمّا دخلنا علیه و سلّمنا 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خلّفک عنّا إلی هذا الوقت؟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استحییت أن ألقاک علی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خرجنا من عنده جاءنا غلامه، فناول أبی صرّة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خمسمائة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مائتان للکسوة، و مائتان للدقیق، و مائة للنفقة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أعطانی صرّة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ثلاثمائة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فاجعل مائة فی ثمن حمار، و مائة للکسوة، و مائة للنفقة، و لا تخرج إلی الجبل و صر إلی سوراء</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إلی سوراء، و تزوّج امرأة منها، فدخله الیوم ألفا دینار، و مع هذا یقول</w:t>
      </w:r>
      <w:bookmarkStart w:id="606" w:name="pg14055_155626"/>
    </w:p>
    <w:p>
      <w:pPr>
        <w:pStyle w:val="BookText"/>
        <w:rPr/>
      </w:pPr>
      <w:bookmarkEnd w:id="606"/>
      <w:r>
        <w:rPr>
          <w:rFonts w:ascii="IRNazanin" w:hAnsi="IRNazanin" w:eastAsia="IRNazanin"/>
          <w:color w:val="111111"/>
          <w:sz w:val="28"/>
          <w:sz w:val="28"/>
          <w:szCs w:val="28"/>
          <w:rtl w:val="true"/>
          <w:lang w:bidi="fa-IR"/>
        </w:rPr>
        <w:t>بالوقف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إبراهیم الکردی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أترید أمرا أبین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صدقت و لکنّا علی أمر قد جرینا علیه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402377_1738255347"/>
      <w:bookmarkStart w:id="608" w:name="_Toc243"/>
      <w:bookmarkEnd w:id="607"/>
      <w:r>
        <w:rPr>
          <w:rtl w:val="true"/>
        </w:rPr>
        <w:t>أعقاب محمّد بن إبراهیم المرتضی</w:t>
      </w:r>
      <w:bookmarkEnd w:id="608"/>
    </w:p>
    <w:p>
      <w:pPr>
        <w:pStyle w:val="BookText"/>
        <w:rPr/>
      </w:pPr>
      <w:r>
        <w:rPr>
          <w:rFonts w:ascii="IRNazanin" w:hAnsi="IRNazanin" w:eastAsia="IRNazanin"/>
          <w:color w:val="111111"/>
          <w:sz w:val="28"/>
          <w:sz w:val="28"/>
          <w:szCs w:val="28"/>
          <w:rtl w:val="true"/>
          <w:lang w:bidi="fa-IR"/>
        </w:rPr>
        <w:t>و أمّا أبو إبراهیم محمّد بن إبراهیم المرتضی بن موسی الکاظم،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أحمد المحدّث بن جعفر بن محمّد بن إبراهیم بن محمّد بن إبراهیم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Heading3"/>
        <w:numPr>
          <w:ilvl w:val="2"/>
          <w:numId w:val="1"/>
        </w:numPr>
        <w:rPr/>
      </w:pPr>
      <w:bookmarkStart w:id="609" w:name="__RefHeading___Toc402379_1738255347"/>
      <w:bookmarkStart w:id="610" w:name="_Toc244"/>
      <w:bookmarkEnd w:id="609"/>
      <w:r>
        <w:rPr>
          <w:rtl w:val="true"/>
        </w:rPr>
        <w:t>أعقاب إبراهیم بن إبراهیم المرتضی</w:t>
      </w:r>
      <w:bookmarkEnd w:id="610"/>
    </w:p>
    <w:p>
      <w:pPr>
        <w:pStyle w:val="BookText"/>
        <w:rPr/>
      </w:pPr>
      <w:r>
        <w:rPr>
          <w:rFonts w:ascii="IRNazanin" w:hAnsi="IRNazanin" w:eastAsia="IRNazanin"/>
          <w:color w:val="111111"/>
          <w:sz w:val="28"/>
          <w:sz w:val="28"/>
          <w:szCs w:val="28"/>
          <w:rtl w:val="true"/>
          <w:lang w:bidi="fa-IR"/>
        </w:rPr>
        <w:t>و أمّا إبراهیم الثانی بن إبراهیم المرتضی بن موسی الکاظم،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علی بن محمّد العربی نزیل الکوفة بن أحمد نزیل الحائر بن محمّد بن الحسین نزیل الکوفة بن إبراهیم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علوی متّقی،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ساکن فی محلّة الری، و أنا إبراهیم بن علی بن محمّد العربی نزیل الکوفة بن أحمد نزیل الحائر بن محمّد بن الحسین نزیل الکوفة بن إبراهیم الثانی بن إبراهیم بن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له التعریف من شرف الدولة والدین، ملک الأکابر و النقباء محمّد بن علی المرتضی فی شهور سنة أربع و أربعین و خمسمائة، و کتب السیّد الامام نسّابة المشرق أبو جعفر الموسوی علی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علیّ هذا النسب، فعرضته بالاصول الصحیحة، فوجدته کما هو لا شکّ فیه، کتبه أبو جعفر محمّد بن علی بن هارون بن محمّد الموسوی بخطّه فی صفر سنة ثمان و أربعین و خمسمائة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402381_1738255347"/>
      <w:bookmarkStart w:id="612" w:name="_Toc245"/>
      <w:bookmarkEnd w:id="611"/>
      <w:r>
        <w:rPr>
          <w:rtl w:val="true"/>
        </w:rPr>
        <w:t>أعقاب إسحاق بن إبراهیم المرتضی</w:t>
      </w:r>
      <w:bookmarkEnd w:id="61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إسحاق بن إبراهیم بن موسی الکاظم،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الشهید</w:t>
      </w:r>
      <w:r>
        <w:rPr>
          <w:rFonts w:eastAsia="IRNazanin" w:cs="IRNazanin"/>
          <w:color w:val="111111"/>
          <w:sz w:val="28"/>
          <w:szCs w:val="28"/>
          <w:rtl w:val="true"/>
          <w:lang w:bidi="fa-IR"/>
        </w:rPr>
        <w:t>.</w:t>
      </w:r>
      <w:bookmarkStart w:id="613" w:name="pg14055_155627"/>
    </w:p>
    <w:p>
      <w:pPr>
        <w:pStyle w:val="Heading3"/>
        <w:numPr>
          <w:ilvl w:val="2"/>
          <w:numId w:val="1"/>
        </w:numPr>
        <w:rPr/>
      </w:pPr>
      <w:bookmarkStart w:id="614" w:name="__RefHeading___Toc402383_1738255347"/>
      <w:bookmarkStart w:id="615" w:name="_Toc246"/>
      <w:bookmarkEnd w:id="613"/>
      <w:bookmarkEnd w:id="614"/>
      <w:r>
        <w:rPr>
          <w:rtl w:val="true"/>
        </w:rPr>
        <w:t>أعقاب عبید اللّه بن موسی الکاظم</w:t>
      </w:r>
      <w:bookmarkEnd w:id="615"/>
    </w:p>
    <w:p>
      <w:pPr>
        <w:pStyle w:val="BookText"/>
        <w:rPr/>
      </w:pPr>
      <w:r>
        <w:rPr>
          <w:rFonts w:ascii="IRNazanin" w:hAnsi="IRNazanin" w:eastAsia="IRNazanin"/>
          <w:color w:val="111111"/>
          <w:sz w:val="28"/>
          <w:sz w:val="28"/>
          <w:szCs w:val="28"/>
          <w:rtl w:val="true"/>
          <w:lang w:bidi="fa-IR"/>
        </w:rPr>
        <w:t>و أمّا أبو محمّد عبید اللّه بن موسی الکاظم علیه السّلام، فأعقب من عشرة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الیمانی </w:t>
      </w:r>
      <w:r>
        <w:rPr>
          <w:rStyle w:val="FootnoteAnchor"/>
          <w:rtl w:val="true"/>
        </w:rPr>
        <w:footnoteReference w:id="228"/>
      </w:r>
      <w:r>
        <w:rPr>
          <w:rFonts w:ascii="IRNazanin" w:hAnsi="IRNazanin" w:eastAsia="IRNazanin"/>
          <w:color w:val="111111"/>
          <w:sz w:val="28"/>
          <w:sz w:val="28"/>
          <w:szCs w:val="28"/>
          <w:rtl w:val="true"/>
          <w:lang w:bidi="fa-IR"/>
        </w:rPr>
        <w:t>بمکّة أولد ولدا و انتشر عقبه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w:t>
      </w:r>
      <w:r>
        <w:rPr>
          <w:rStyle w:val="FootnoteAnchor"/>
          <w:rtl w:val="true"/>
        </w:rPr>
        <w:footnoteReference w:id="229"/>
      </w:r>
      <w:r>
        <w:rPr>
          <w:rFonts w:ascii="IRNazanin" w:hAnsi="IRNazanin" w:eastAsia="IRNazanin"/>
          <w:color w:val="111111"/>
          <w:sz w:val="28"/>
          <w:sz w:val="28"/>
          <w:szCs w:val="28"/>
          <w:rtl w:val="true"/>
          <w:lang w:bidi="fa-IR"/>
        </w:rPr>
        <w:t xml:space="preserve">جعفر القرّة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بالمراغة أولد و انتشر عقبه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شاشة له 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عبید اللّه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انتشر له عقب ثمّ انقرض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لیس له عقب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لیس له عقب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لعبید اللّه بن موسی الکاظم هذا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و زینب، و فاطمة</w:t>
      </w:r>
      <w:r>
        <w:rPr>
          <w:rFonts w:eastAsia="IRNazanin" w:cs="IRNazanin"/>
          <w:color w:val="111111"/>
          <w:sz w:val="28"/>
          <w:szCs w:val="28"/>
          <w:rtl w:val="true"/>
          <w:lang w:bidi="fa-IR"/>
        </w:rPr>
        <w:t>.</w:t>
      </w:r>
    </w:p>
    <w:p>
      <w:pPr>
        <w:pStyle w:val="Heading3"/>
        <w:numPr>
          <w:ilvl w:val="2"/>
          <w:numId w:val="1"/>
        </w:numPr>
        <w:rPr/>
      </w:pPr>
      <w:bookmarkStart w:id="616" w:name="__RefHeading___Toc402385_1738255347"/>
      <w:bookmarkStart w:id="617" w:name="_Toc247"/>
      <w:bookmarkEnd w:id="616"/>
      <w:r>
        <w:rPr>
          <w:rtl w:val="true"/>
        </w:rPr>
        <w:t>أعقاب محمّد الیمانی</w:t>
      </w:r>
      <w:bookmarkEnd w:id="617"/>
    </w:p>
    <w:p>
      <w:pPr>
        <w:pStyle w:val="BookText"/>
        <w:rPr/>
      </w:pPr>
      <w:r>
        <w:rPr>
          <w:rFonts w:ascii="Amiri" w:hAnsi="Amiri" w:eastAsia="Amiri" w:cs="Amiri"/>
          <w:color w:val="111111"/>
          <w:sz w:val="28"/>
          <w:sz w:val="28"/>
          <w:szCs w:val="28"/>
          <w:rtl w:val="true"/>
          <w:lang w:bidi="ar-SA"/>
        </w:rPr>
        <w:t xml:space="preserve">أمّا محمّد الیمانی </w:t>
      </w:r>
      <w:r>
        <w:rPr>
          <w:rStyle w:val="FootnoteAnchor"/>
          <w:rtl w:val="true"/>
        </w:rPr>
        <w:footnoteReference w:id="231"/>
      </w:r>
      <w:r>
        <w:rPr>
          <w:rFonts w:ascii="IRNazanin" w:hAnsi="IRNazanin" w:eastAsia="IRNazanin"/>
          <w:color w:val="111111"/>
          <w:sz w:val="28"/>
          <w:sz w:val="28"/>
          <w:szCs w:val="28"/>
          <w:rtl w:val="true"/>
          <w:lang w:bidi="fa-IR"/>
        </w:rPr>
        <w:t>بن عبید اللّه بن موسی الکاظم،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إبراهیم الأکبر بمکّة، و عبد اللّه درج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الأکبر بن محمّد الیمانی،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الأکبر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أحمد الشعرانی قتیل القرامطة فی طریق مکّة و له عقب بهمدان و مصر و الری و خراسان و أرجان، و أبو عبد اللّه الحسین أعقب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إبراهیم الأکبر بن محمّد الیمانی،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جعفر نظام الدین الجمّال النقیب بمکّة،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عدد و بقیة فی مواضع شتّی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الجمّال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أبو القاسم أو أبو العبّاس عبد اللّه </w:t>
      </w:r>
      <w:r>
        <w:rPr>
          <w:rStyle w:val="FootnoteAnchor"/>
          <w:rtl w:val="true"/>
        </w:rPr>
        <w:footnoteReference w:id="232"/>
      </w:r>
      <w:r>
        <w:rPr>
          <w:rFonts w:ascii="IRNazanin" w:hAnsi="IRNazanin" w:eastAsia="IRNazanin"/>
          <w:color w:val="111111"/>
          <w:sz w:val="28"/>
          <w:sz w:val="28"/>
          <w:szCs w:val="28"/>
          <w:rtl w:val="true"/>
          <w:lang w:bidi="fa-IR"/>
        </w:rPr>
        <w:t>الواعظ له عقب بواسط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طاهر إبراهیم الأصغر بالعراق له عقب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علی له عقب قلیل بمصر</w:t>
      </w:r>
      <w:r>
        <w:rPr>
          <w:rFonts w:eastAsia="IRNazanin" w:cs="IRNazanin"/>
          <w:color w:val="111111"/>
          <w:sz w:val="28"/>
          <w:szCs w:val="28"/>
          <w:rtl w:val="true"/>
          <w:lang w:bidi="fa-IR"/>
        </w:rPr>
        <w:t>.</w:t>
      </w:r>
    </w:p>
    <w:p>
      <w:pPr>
        <w:pStyle w:val="Heading3"/>
        <w:numPr>
          <w:ilvl w:val="2"/>
          <w:numId w:val="1"/>
        </w:numPr>
        <w:rPr/>
      </w:pPr>
      <w:bookmarkStart w:id="618" w:name="__RefHeading___Toc402387_1738255347"/>
      <w:bookmarkStart w:id="619" w:name="_Toc248"/>
      <w:bookmarkEnd w:id="618"/>
      <w:r>
        <w:rPr>
          <w:rtl w:val="true"/>
        </w:rPr>
        <w:t>أعقاب جعفر الجمّال بن محمّد</w:t>
      </w:r>
      <w:bookmarkEnd w:id="61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القاسم جعفر الجمّال بن محمّد بن إبراهیم، فکان من أهل الحدیث، و سمّی</w:t>
      </w:r>
      <w:bookmarkStart w:id="620" w:name="pg14055_155628"/>
    </w:p>
    <w:p>
      <w:pPr>
        <w:pStyle w:val="BookText"/>
        <w:rPr/>
      </w:pPr>
      <w:bookmarkEnd w:id="620"/>
      <w:r>
        <w:rPr>
          <w:rFonts w:ascii="IRNazanin" w:hAnsi="IRNazanin" w:eastAsia="IRNazanin"/>
          <w:color w:val="111111"/>
          <w:sz w:val="28"/>
          <w:sz w:val="28"/>
          <w:szCs w:val="28"/>
          <w:rtl w:val="true"/>
          <w:lang w:bidi="fa-IR"/>
        </w:rPr>
        <w:t>الجمّال لکثرة جماله، و کان سیّدا کبیرا عظیما کریما شجاعا بطلا أیّدا، صاحب علم و عمل و 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المصری، و أبو الحسن موسی الأعرج </w:t>
      </w:r>
      <w:r>
        <w:rPr>
          <w:rStyle w:val="FootnoteAnchor"/>
          <w:rtl w:val="true"/>
        </w:rPr>
        <w:footnoteReference w:id="233"/>
      </w:r>
      <w:r>
        <w:rPr>
          <w:rFonts w:ascii="IRNazanin" w:hAnsi="IRNazanin" w:eastAsia="IRNazanin"/>
          <w:color w:val="111111"/>
          <w:sz w:val="28"/>
          <w:sz w:val="28"/>
          <w:szCs w:val="28"/>
          <w:rtl w:val="true"/>
          <w:lang w:bidi="fa-IR"/>
        </w:rPr>
        <w:t>الفاضل المعروف بصاحب الطوق، غلب علی نواحی آذربیجان و له عقب کانوا بشماخی من بلاد شیروان، و إسماعیل</w:t>
      </w:r>
      <w:r>
        <w:rPr>
          <w:rFonts w:eastAsia="IRNazanin" w:cs="IRNazanin"/>
          <w:color w:val="111111"/>
          <w:sz w:val="28"/>
          <w:szCs w:val="28"/>
          <w:rtl w:val="true"/>
          <w:lang w:bidi="fa-IR"/>
        </w:rPr>
        <w:t>.</w:t>
      </w:r>
    </w:p>
    <w:p>
      <w:pPr>
        <w:pStyle w:val="Heading3"/>
        <w:numPr>
          <w:ilvl w:val="2"/>
          <w:numId w:val="1"/>
        </w:numPr>
        <w:rPr/>
      </w:pPr>
      <w:bookmarkStart w:id="621" w:name="__RefHeading___Toc402389_1738255347"/>
      <w:bookmarkStart w:id="622" w:name="_Toc249"/>
      <w:bookmarkEnd w:id="621"/>
      <w:r>
        <w:rPr>
          <w:rtl w:val="true"/>
        </w:rPr>
        <w:t>أعقاب عبید اللّه بن جعفر الجمّال</w:t>
      </w:r>
      <w:bookmarkEnd w:id="622"/>
    </w:p>
    <w:p>
      <w:pPr>
        <w:pStyle w:val="BookText"/>
        <w:rPr/>
      </w:pPr>
      <w:r>
        <w:rPr>
          <w:rFonts w:ascii="IRNazanin" w:hAnsi="IRNazanin" w:eastAsia="IRNazanin"/>
          <w:color w:val="111111"/>
          <w:sz w:val="28"/>
          <w:sz w:val="28"/>
          <w:szCs w:val="28"/>
          <w:rtl w:val="true"/>
          <w:lang w:bidi="fa-IR"/>
        </w:rPr>
        <w:t>أمّا عبید اللّه المصری بن جعفر الجمّال، فله عدّة من الأولاد، و أعقب من خمسة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الفاتک الحسین </w:t>
      </w:r>
      <w:r>
        <w:rPr>
          <w:rStyle w:val="FootnoteAnchor"/>
          <w:rtl w:val="true"/>
        </w:rPr>
        <w:footnoteReference w:id="234"/>
      </w:r>
      <w:r>
        <w:rPr>
          <w:rFonts w:ascii="IRNazanin" w:hAnsi="IRNazanin" w:eastAsia="IRNazanin"/>
          <w:color w:val="111111"/>
          <w:sz w:val="28"/>
          <w:sz w:val="28"/>
          <w:szCs w:val="28"/>
          <w:rtl w:val="true"/>
          <w:lang w:bidi="fa-IR"/>
        </w:rPr>
        <w:t xml:space="preserve">المکّی له عدّة من الأولاد، و جعفر له أولاد، و حمزة له أولاد، و أبو إسحاق إبراهیم له أولاد، و مبارک له ولد، و صالح له عدّة من الأولاد، و طاهر له ولد، و أبو جعفر محمّد الأکبر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الکتیبة الزرقاء له أولاد، و أبو العبّاس عبد اللّه له ولد، و أبو علی إسماعیل، و أبو جعفر إبراهیم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الخطیب و القاضی بمکّة، کان جلیلا کریما، له ولد بخراسان و عقب بمصر، و علی، و سلیمان، و محسن،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الفاتک الحسین بن عبید اللّه المصری بن جعفر الجمّال،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بن عمر بن یحیی بن محمّد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إسحاق إبراهیم بن عبید اللّه المصری،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طاهر بن عبید اللّه المصری،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أبو أحمد محمّد،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المسلم بن عبید اللّه بن جعفر الجمّال،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له عقب،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المسلم بن عبید اللّه بن جعفر الجمّال،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و مشرف قاضی بیت المقدس</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إسماعیل بن محمّد المسلم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هاجر إلی الأندلس و أولد بالمغرب</w:t>
      </w:r>
      <w:r>
        <w:rPr>
          <w:rFonts w:eastAsia="IRNazanin" w:cs="IRNazanin"/>
          <w:color w:val="111111"/>
          <w:sz w:val="28"/>
          <w:szCs w:val="28"/>
          <w:rtl w:val="true"/>
          <w:lang w:bidi="fa-IR"/>
        </w:rPr>
        <w:t>.</w:t>
      </w:r>
      <w:bookmarkStart w:id="623" w:name="pg14055_155629"/>
    </w:p>
    <w:p>
      <w:pPr>
        <w:pStyle w:val="BookText"/>
        <w:rPr/>
      </w:pPr>
      <w:bookmarkEnd w:id="623"/>
      <w:r>
        <w:rPr>
          <w:rFonts w:ascii="IRNazanin" w:hAnsi="IRNazanin" w:eastAsia="IRNazanin"/>
          <w:color w:val="111111"/>
          <w:sz w:val="28"/>
          <w:sz w:val="28"/>
          <w:szCs w:val="28"/>
          <w:rtl w:val="true"/>
          <w:lang w:bidi="fa-IR"/>
        </w:rPr>
        <w:t>و أمّا علی بن عبید اللّه المصری بن جعفر الجمّال،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عبید اللّه المصری بن جعفر الجمّال،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موسی بن عبید اللّه المصری،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Heading3"/>
        <w:numPr>
          <w:ilvl w:val="2"/>
          <w:numId w:val="1"/>
        </w:numPr>
        <w:rPr/>
      </w:pPr>
      <w:bookmarkStart w:id="624" w:name="__RefHeading___Toc402391_1738255347"/>
      <w:bookmarkStart w:id="625" w:name="_Toc250"/>
      <w:bookmarkEnd w:id="624"/>
      <w:r>
        <w:rPr>
          <w:rtl w:val="true"/>
        </w:rPr>
        <w:t>أعقاب موسی بن جعفر الجمّال</w:t>
      </w:r>
      <w:bookmarkEnd w:id="625"/>
    </w:p>
    <w:p>
      <w:pPr>
        <w:pStyle w:val="BookText"/>
        <w:rPr/>
      </w:pPr>
      <w:r>
        <w:rPr>
          <w:rFonts w:ascii="IRNazanin" w:hAnsi="IRNazanin" w:eastAsia="IRNazanin"/>
          <w:color w:val="111111"/>
          <w:sz w:val="28"/>
          <w:sz w:val="28"/>
          <w:szCs w:val="28"/>
          <w:rtl w:val="true"/>
          <w:lang w:bidi="fa-IR"/>
        </w:rPr>
        <w:t xml:space="preserve">و أمّا أبو الحسن موسی الأعرج </w:t>
      </w:r>
      <w:r>
        <w:rPr>
          <w:rStyle w:val="FootnoteAnchor"/>
          <w:rtl w:val="true"/>
        </w:rPr>
        <w:footnoteReference w:id="235"/>
      </w:r>
      <w:r>
        <w:rPr>
          <w:rFonts w:ascii="Amiri" w:hAnsi="Amiri" w:eastAsia="Amiri" w:cs="Amiri"/>
          <w:color w:val="111111"/>
          <w:sz w:val="28"/>
          <w:sz w:val="28"/>
          <w:szCs w:val="28"/>
          <w:rtl w:val="true"/>
          <w:lang w:bidi="ar-SA"/>
        </w:rPr>
        <w:t>بن جعفر الجمّال، فأعقب من أربعة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و علی، و عبد اللّه، و أبو محمّد الحسن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بنتا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امّهم حسینیة، و هم بناحیة السدّ ببلد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شیروان بقریة تعرف بالشماخیة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أبو محمّد الحسن </w:t>
      </w:r>
      <w:r>
        <w:rPr>
          <w:rStyle w:val="FootnoteAnchor"/>
          <w:rtl w:val="true"/>
        </w:rPr>
        <w:footnoteReference w:id="236"/>
      </w:r>
      <w:r>
        <w:rPr>
          <w:rFonts w:ascii="IRNazanin" w:hAnsi="IRNazanin" w:eastAsia="IRNazanin"/>
          <w:color w:val="111111"/>
          <w:sz w:val="28"/>
          <w:sz w:val="28"/>
          <w:szCs w:val="28"/>
          <w:rtl w:val="true"/>
          <w:lang w:bidi="fa-IR"/>
        </w:rPr>
        <w:t>الأمیر بن موسی الأعرج، فکان سیّدا جلیلا أصیلا نبیلا موقرا معظّما عالما فاضلا، و 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النقیب بن أحمد العلوی بن إبراهیم بن برهان الدین بن محمّد بن علی بن أبی زکریا یحیی السیّد النقیب العالم العامل المحدّث الصدوق الفاضل بن أبی عمران موسی السیّد الأمیر الکبیر الخطیر بن الحسن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النقیب بن أحمد العلوی، فکان سیّدا زاهدا عابدا ورعا تقیا نقیا متخلّیا عن الدنیا،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علی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علی النقیب بن محمّد النقیب بن أحمد العلوی،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أحمد محمّد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أحمد محمّد النقیب بن علی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و حضرت موته و دفنه قدّس اللّه سرّه،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النقیب بن علی النقیب،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أبو عبد اللّه محمّد محیی الدین، و أبو الحسن مجتبی نظام الدین، و أبو علی القاسم سراج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أحمد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النقیب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القاسم بن علی بن محمّد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علی</w:t>
      </w:r>
      <w:r>
        <w:rPr>
          <w:rFonts w:eastAsia="IRNazanin" w:cs="IRNazanin"/>
          <w:color w:val="111111"/>
          <w:sz w:val="28"/>
          <w:szCs w:val="28"/>
          <w:rtl w:val="true"/>
          <w:lang w:bidi="fa-IR"/>
        </w:rPr>
        <w:t>.</w:t>
      </w:r>
      <w:bookmarkStart w:id="626" w:name="pg14055_155630"/>
    </w:p>
    <w:p>
      <w:pPr>
        <w:pStyle w:val="Heading3"/>
        <w:numPr>
          <w:ilvl w:val="2"/>
          <w:numId w:val="1"/>
        </w:numPr>
        <w:rPr/>
      </w:pPr>
      <w:bookmarkStart w:id="627" w:name="__RefHeading___Toc402393_1738255347"/>
      <w:bookmarkStart w:id="628" w:name="_Toc251"/>
      <w:bookmarkEnd w:id="626"/>
      <w:bookmarkEnd w:id="627"/>
      <w:r>
        <w:rPr>
          <w:rtl w:val="true"/>
        </w:rPr>
        <w:t>أعقاب إسماعیل بن جعفر الجمّال</w:t>
      </w:r>
      <w:bookmarkEnd w:id="628"/>
    </w:p>
    <w:p>
      <w:pPr>
        <w:pStyle w:val="BookText"/>
        <w:rPr/>
      </w:pPr>
      <w:r>
        <w:rPr>
          <w:rFonts w:ascii="IRNazanin" w:hAnsi="IRNazanin" w:eastAsia="IRNazanin"/>
          <w:color w:val="111111"/>
          <w:sz w:val="28"/>
          <w:sz w:val="28"/>
          <w:szCs w:val="28"/>
          <w:rtl w:val="true"/>
          <w:lang w:bidi="fa-IR"/>
        </w:rPr>
        <w:t>و أمّا إسماعیل بن جعفر الجمّال،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إبراهیم الخطیب قاضی مکّة، المعروف بابن بنت الجلاب، و له عدّة أولاد هاجر منهم إلی ماوراء النهر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و موسی، و عبد اللّه، و علی الشعرانی،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إبراهیم بن إسماعیل بن جعفر الجمّال،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إبراهیم بن إسماعیل بن جعفر الجمّال،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إبراهیم بن إسماعیل بن جعفر الجمّال،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إسماعیل بن جعفر الجمّال،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موسی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الأشرف بن علی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الأکمل بن الأشرف بن علی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 بمقابر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إسماعیل بن جعفر الجمّال،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إسماعیل بن جعفر الجمّال،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المنصور بن الحسن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المنصور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إبراهیم الخلیل له أولاد، و محمّد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إبراهیم الخلیل بن علی بن المنصور،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أولاد، و علی له أولاد، و أبو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بن الخلیل بن علی بن 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بن المنصور،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المنصور،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الغنائم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w:t>
      </w:r>
    </w:p>
    <w:p>
      <w:pPr>
        <w:pStyle w:val="Heading3"/>
        <w:numPr>
          <w:ilvl w:val="2"/>
          <w:numId w:val="1"/>
        </w:numPr>
        <w:rPr/>
      </w:pPr>
      <w:bookmarkStart w:id="629" w:name="__RefHeading___Toc402395_1738255347"/>
      <w:bookmarkStart w:id="630" w:name="_Toc252"/>
      <w:bookmarkEnd w:id="629"/>
      <w:r>
        <w:rPr>
          <w:rtl w:val="true"/>
        </w:rPr>
        <w:t>أعقاب عبد اللّه بن محمّد بن إبراهیم بن محمّد الیمانی</w:t>
      </w:r>
      <w:bookmarkEnd w:id="63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العبّاس عبد اللّه بن محمّد بن إبراهیم بن محمّد الیمانی،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أبو البرکات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الأسود الرئیس بواسط، و یقال 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یحیی بواسط، و سلیمان، و أبو یعلی طاهر، و أبو طالب محمّد، و للأخیرین أولاد و أعقاب</w:t>
      </w:r>
      <w:bookmarkStart w:id="631" w:name="pg14055_155631"/>
    </w:p>
    <w:p>
      <w:pPr>
        <w:pStyle w:val="BookText"/>
        <w:rPr/>
      </w:pPr>
      <w:bookmarkEnd w:id="631"/>
      <w:r>
        <w:rPr>
          <w:rFonts w:ascii="IRNazanin" w:hAnsi="IRNazanin" w:eastAsia="IRNazanin"/>
          <w:color w:val="111111"/>
          <w:sz w:val="28"/>
          <w:sz w:val="28"/>
          <w:szCs w:val="28"/>
          <w:rtl w:val="true"/>
          <w:lang w:bidi="fa-IR"/>
        </w:rPr>
        <w:t>بواسط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أو أبو البرکات یحیی بن عبد اللّه بن محمّد بن إبراهیم،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یحیی محمّد، و کان له ظلف نفس، و علوّ همّة، و سماحة حفّ، و رجوع إلی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الفوارس محمّد، و أبو جعفر محمّد، و أبو نصر محمّد، و أبو عبد اللّه محمّد، و أبو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یحیی محمّد بن یحیی بن عبد اللّه،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محمّد،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بالبصرة غلاما لا نبات بعارضه، أسمر شعرانی صبیح الوجه جیّد العارضة یتأدّب، ذوین لعشرین و أربعمائة، و کان یتعرّض للنقش علی السکک، یؤخذ بذلک فی البلاد علی ما بلغنی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سعید محمّد بواسط، و یحیی، و أبو علی محمّد، و أبو منصور محمّد، و أبو السعادات بواسط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السعادات بن محمّد بن یحیی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أبی السعادات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الفرج یحیی الهفت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الفرج یحیی بن عبد اللّه بن أبی السعادات،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حامد الخیّر الفاضل بواسط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حامد بن یحیی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الفرج الحسّام بواسط، امّه بنت میمون واسطیة منقذیة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الفرج بن أبی حامد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محمّد بن یحیی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أبی الحارث بن أبی البرکات بن الأشرف بن محمّد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محمّد بن یحیی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بن أبی جعفر بن الأشرف بن أبی السعادات بن الفرج بن محمّد</w:t>
      </w:r>
      <w:r>
        <w:rPr>
          <w:rFonts w:eastAsia="IRNazanin" w:cs="IRNazanin"/>
          <w:color w:val="111111"/>
          <w:sz w:val="28"/>
          <w:szCs w:val="28"/>
          <w:rtl w:val="true"/>
          <w:lang w:bidi="fa-IR"/>
        </w:rPr>
        <w:t>.</w:t>
      </w:r>
    </w:p>
    <w:p>
      <w:pPr>
        <w:pStyle w:val="Heading3"/>
        <w:numPr>
          <w:ilvl w:val="2"/>
          <w:numId w:val="1"/>
        </w:numPr>
        <w:rPr/>
      </w:pPr>
      <w:bookmarkStart w:id="632" w:name="__RefHeading___Toc402397_1738255347"/>
      <w:bookmarkStart w:id="633" w:name="_Toc253"/>
      <w:bookmarkEnd w:id="632"/>
      <w:r>
        <w:rPr>
          <w:rtl w:val="true"/>
        </w:rPr>
        <w:t>أعقاب إبراهیم بن محمّد بن إبراهیم بن محمّد الیمانی</w:t>
      </w:r>
      <w:bookmarkEnd w:id="63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طاهر إبراهیم بن محمّد بن إبراهیم بن محمّد الیمانی،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طاهر له بمصر ولد، و مطهّر له ولد، و سالم</w:t>
      </w:r>
      <w:r>
        <w:rPr>
          <w:rFonts w:eastAsia="IRNazanin" w:cs="IRNazanin"/>
          <w:color w:val="111111"/>
          <w:sz w:val="28"/>
          <w:szCs w:val="28"/>
          <w:rtl w:val="true"/>
          <w:lang w:bidi="fa-IR"/>
        </w:rPr>
        <w:t>.</w:t>
      </w:r>
      <w:bookmarkStart w:id="634" w:name="pg14055_155632"/>
    </w:p>
    <w:p>
      <w:pPr>
        <w:pStyle w:val="BookText"/>
        <w:rPr/>
      </w:pPr>
      <w:bookmarkEnd w:id="634"/>
      <w:r>
        <w:rPr>
          <w:rFonts w:ascii="IRNazanin" w:hAnsi="IRNazanin" w:eastAsia="IRNazanin"/>
          <w:color w:val="111111"/>
          <w:sz w:val="28"/>
          <w:sz w:val="28"/>
          <w:szCs w:val="28"/>
          <w:rtl w:val="true"/>
          <w:lang w:bidi="fa-IR"/>
        </w:rPr>
        <w:t>و لأبی طاهر إبراهیم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سارة وقعت إلی عدن و قبرها بها</w:t>
      </w:r>
      <w:r>
        <w:rPr>
          <w:rFonts w:eastAsia="IRNazanin" w:cs="IRNazanin"/>
          <w:color w:val="111111"/>
          <w:sz w:val="28"/>
          <w:szCs w:val="28"/>
          <w:rtl w:val="true"/>
          <w:lang w:bidi="fa-IR"/>
        </w:rPr>
        <w:t>.</w:t>
      </w:r>
    </w:p>
    <w:p>
      <w:pPr>
        <w:pStyle w:val="Heading3"/>
        <w:numPr>
          <w:ilvl w:val="2"/>
          <w:numId w:val="1"/>
        </w:numPr>
        <w:rPr/>
      </w:pPr>
      <w:bookmarkStart w:id="635" w:name="__RefHeading___Toc402399_1738255347"/>
      <w:bookmarkStart w:id="636" w:name="_Toc254"/>
      <w:bookmarkEnd w:id="635"/>
      <w:r>
        <w:rPr>
          <w:rtl w:val="true"/>
        </w:rPr>
        <w:t>أعقاب علی بن محمّد بن إبراهیم بن محمّد الیمانی</w:t>
      </w:r>
      <w:bookmarkEnd w:id="636"/>
    </w:p>
    <w:p>
      <w:pPr>
        <w:pStyle w:val="BookText"/>
        <w:rPr/>
      </w:pPr>
      <w:r>
        <w:rPr>
          <w:rFonts w:ascii="IRNazanin" w:hAnsi="IRNazanin" w:eastAsia="IRNazanin"/>
          <w:color w:val="111111"/>
          <w:sz w:val="28"/>
          <w:sz w:val="28"/>
          <w:szCs w:val="28"/>
          <w:rtl w:val="true"/>
          <w:lang w:bidi="fa-IR"/>
        </w:rPr>
        <w:t>و أمّا أبو الحسن علی بن محمّد بن إبراهیم بن محمّد الیمانی،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الأحول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الأحول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الحسین</w:t>
      </w:r>
      <w:r>
        <w:rPr>
          <w:rFonts w:eastAsia="IRNazanin" w:cs="IRNazanin"/>
          <w:color w:val="111111"/>
          <w:sz w:val="28"/>
          <w:szCs w:val="28"/>
          <w:rtl w:val="true"/>
          <w:lang w:bidi="fa-IR"/>
        </w:rPr>
        <w:t>.</w:t>
      </w:r>
    </w:p>
    <w:p>
      <w:pPr>
        <w:pStyle w:val="Heading3"/>
        <w:numPr>
          <w:ilvl w:val="2"/>
          <w:numId w:val="1"/>
        </w:numPr>
        <w:rPr/>
      </w:pPr>
      <w:bookmarkStart w:id="637" w:name="__RefHeading___Toc402401_1738255347"/>
      <w:bookmarkStart w:id="638" w:name="_Toc255"/>
      <w:bookmarkEnd w:id="637"/>
      <w:r>
        <w:rPr>
          <w:rtl w:val="true"/>
        </w:rPr>
        <w:t>أعقاب أحمد الشعرانی</w:t>
      </w:r>
      <w:bookmarkEnd w:id="638"/>
    </w:p>
    <w:p>
      <w:pPr>
        <w:pStyle w:val="BookText"/>
        <w:rPr/>
      </w:pPr>
      <w:r>
        <w:rPr>
          <w:rFonts w:ascii="IRNazanin" w:hAnsi="IRNazanin" w:eastAsia="IRNazanin"/>
          <w:color w:val="111111"/>
          <w:sz w:val="28"/>
          <w:sz w:val="28"/>
          <w:szCs w:val="28"/>
          <w:rtl w:val="true"/>
          <w:lang w:bidi="fa-IR"/>
        </w:rPr>
        <w:t>و أمّا أبو عبد اللّه أحمد الشعرانی بن إبراهیم الأکبر بن محمّد الیمانی،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بهمدان و له عقب بها، و أبو إسحاق إبراهیم بمصر و عقبه بها، و أبو الحسن </w:t>
      </w:r>
      <w:r>
        <w:rPr>
          <w:rStyle w:val="FootnoteAnchor"/>
          <w:rtl w:val="true"/>
        </w:rPr>
        <w:footnoteReference w:id="238"/>
      </w:r>
      <w:r>
        <w:rPr>
          <w:rFonts w:ascii="IRNazanin" w:hAnsi="IRNazanin" w:eastAsia="IRNazanin"/>
          <w:color w:val="111111"/>
          <w:sz w:val="28"/>
          <w:sz w:val="28"/>
          <w:szCs w:val="28"/>
          <w:rtl w:val="true"/>
          <w:lang w:bidi="fa-IR"/>
        </w:rPr>
        <w:t>موسی الهمدانی بنیسابور و عقبه بها و فیهم کثرة، و أبو محمّد القاسم عقبه بمصر و الموصل، و أبو تراب علی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لؤلؤة مات بغزّة دارجا، و یحیی،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أحمد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محمّد له ولد له عقب بهمدان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إسحاق إبراهیم بن أحمد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أحمد الشجاع صاحب کافور بمصر،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أحمد بن إبراهیم بن أحمد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موسی بن أحمد الشعرانی،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 و الحسن، و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موسی بن أحمد الشعرانی،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الحسن موسی بن أحمد الشعرانی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قوم بخراسان من بنی البوفکی، و ببغداد فی باب الشعیر من الجانب الغربی خان یعرف بخان خدیجة، فهی خدیجة بنت أبی الحسن موسی بن أحمد بن إبراهیم بن محمّد الیمانی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یحیی بن أحمد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المکارم مؤیّد الشریف الخیّر، و له</w:t>
      </w:r>
      <w:bookmarkStart w:id="639" w:name="pg14055_155633"/>
    </w:p>
    <w:p>
      <w:pPr>
        <w:pStyle w:val="BookText"/>
        <w:rPr/>
      </w:pPr>
      <w:bookmarkEnd w:id="639"/>
      <w:r>
        <w:rPr>
          <w:rFonts w:ascii="Amiri" w:hAnsi="Amiri" w:eastAsia="Amiri" w:cs="Amiri"/>
          <w:color w:val="111111"/>
          <w:sz w:val="28"/>
          <w:sz w:val="28"/>
          <w:szCs w:val="28"/>
          <w:rtl w:val="true"/>
          <w:lang w:bidi="ar-SA"/>
        </w:rPr>
        <w:t>أولاد و إخوة</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402403_1738255347"/>
      <w:bookmarkStart w:id="641" w:name="_Toc256"/>
      <w:bookmarkEnd w:id="640"/>
      <w:r>
        <w:rPr>
          <w:rtl w:val="true"/>
        </w:rPr>
        <w:t>أعقاب جعفر بن عبید اللّه بن موسی الکاظم</w:t>
      </w:r>
      <w:bookmarkEnd w:id="641"/>
    </w:p>
    <w:p>
      <w:pPr>
        <w:pStyle w:val="BookText"/>
        <w:rPr/>
      </w:pPr>
      <w:r>
        <w:rPr>
          <w:rFonts w:ascii="IRNazanin" w:hAnsi="IRNazanin" w:eastAsia="IRNazanin"/>
          <w:color w:val="111111"/>
          <w:sz w:val="28"/>
          <w:sz w:val="28"/>
          <w:szCs w:val="28"/>
          <w:rtl w:val="true"/>
          <w:lang w:bidi="fa-IR"/>
        </w:rPr>
        <w:t xml:space="preserve">و أمّا أبو القاسم جعفر بن عبید اللّه بن موسی الکاظم علیه السّلام، فکان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بابن امّ کلثوم، و هی عمّته تبنّت به و ربّته،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لامّ ولد، و أبو الحسین محمّد </w:t>
      </w:r>
      <w:r>
        <w:rPr>
          <w:rStyle w:val="FootnoteAnchor"/>
          <w:rtl w:val="true"/>
        </w:rPr>
        <w:footnoteReference w:id="240"/>
      </w:r>
      <w:r>
        <w:rPr>
          <w:rFonts w:ascii="Amiri" w:hAnsi="Amiri" w:eastAsia="Amiri" w:cs="Amiri"/>
          <w:color w:val="111111"/>
          <w:sz w:val="28"/>
          <w:sz w:val="28"/>
          <w:szCs w:val="28"/>
          <w:rtl w:val="true"/>
          <w:lang w:bidi="ar-SA"/>
        </w:rPr>
        <w:t>قوسرة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موسی بن جعفر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محمّد قوسرة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w:t>
      </w:r>
      <w:r>
        <w:rPr>
          <w:rStyle w:val="FootnoteAnchor"/>
          <w:rtl w:val="true"/>
        </w:rPr>
        <w:footnoteReference w:id="241"/>
      </w:r>
      <w:r>
        <w:rPr>
          <w:rFonts w:ascii="IRNazanin" w:hAnsi="IRNazanin" w:eastAsia="IRNazanin"/>
          <w:color w:val="111111"/>
          <w:sz w:val="28"/>
          <w:sz w:val="28"/>
          <w:szCs w:val="28"/>
          <w:rtl w:val="true"/>
          <w:lang w:bidi="fa-IR"/>
        </w:rPr>
        <w:t>أحمد المعروف بابن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أحمد بن محمّد قوسرة،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الطیّب محمّد، و أبو القاسم علی، و أبو عبید اللّه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الطیّب محمّد بن أحمد بن محمّد قوسرة،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موسی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علی بن أحمد بن محمّد قوسرة،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الحسین، و أبو الطیّب الحسن، و لهما أولاد و عقب، و هم فی الأصل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عبد اللّه 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الدنیا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الطیّب الحسن بن علی بن أحمد ابن دنیا،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الحسین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زید بن الحسین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الحسین، الفاضل النسّابة بزنجان، و صاحب کتاب المعارف فی الأنساب، و له عقب و فیهم کثرة بزنجان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عبید اللّه جعفر بن أحمد بن محمّد قوسرة،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bookmarkStart w:id="642" w:name="pg14055_155634"/>
    </w:p>
    <w:p>
      <w:pPr>
        <w:pStyle w:val="BookText"/>
        <w:rPr/>
      </w:pPr>
      <w:bookmarkEnd w:id="642"/>
      <w:r>
        <w:rPr>
          <w:rFonts w:ascii="IRNazanin" w:hAnsi="IRNazanin" w:eastAsia="IRNazanin"/>
          <w:color w:val="111111"/>
          <w:sz w:val="28"/>
          <w:sz w:val="28"/>
          <w:szCs w:val="28"/>
          <w:rtl w:val="true"/>
          <w:lang w:bidi="fa-IR"/>
        </w:rPr>
        <w:t>و أبو الحسن عبد الوهّاب المعروف بابن دنیا، و خلّف نقابة الطالبیین بالبصرة، و مات عن بنات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و علی، و عبد اللّه، و عریک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أحمد بن محمّد قوسرة،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جعفر بن أحمد بن محمّد قوسرة،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جعفر بن أحمد بن محمّد قوسرة،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جعفر بن أحمد بن محمّد قوسرة،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موسی، و الحسین،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علی بن جعفر بن أحمد بن محمّد قوسرة،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الحسن بن علی بن جعفر بن أحمد بن محمّد قوسرة،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سعد اللّه، و محمّد، و أحمد، و طاهر، و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محمّد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سعد اللّه بن الحسن بن محمّد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سعد اللّه بن الحسن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الحسن بن علی بن جعفر بن أحمد بن محمّد قوسرة،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الحسین بن محمّد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3"/>
        <w:numPr>
          <w:ilvl w:val="2"/>
          <w:numId w:val="1"/>
        </w:numPr>
        <w:rPr/>
      </w:pPr>
      <w:bookmarkStart w:id="643" w:name="__RefHeading___Toc402405_1738255347"/>
      <w:bookmarkStart w:id="644" w:name="_Toc257"/>
      <w:bookmarkEnd w:id="643"/>
      <w:r>
        <w:rPr>
          <w:rtl w:val="true"/>
        </w:rPr>
        <w:t>أعقاب القاسم بن عبید اللّه بن موسی الکاظم</w:t>
      </w:r>
      <w:bookmarkEnd w:id="644"/>
    </w:p>
    <w:p>
      <w:pPr>
        <w:pStyle w:val="BookText"/>
        <w:rPr/>
      </w:pPr>
      <w:r>
        <w:rPr>
          <w:rFonts w:ascii="IRNazanin" w:hAnsi="IRNazanin" w:eastAsia="IRNazanin"/>
          <w:color w:val="111111"/>
          <w:sz w:val="28"/>
          <w:sz w:val="28"/>
          <w:szCs w:val="28"/>
          <w:rtl w:val="true"/>
          <w:lang w:bidi="fa-IR"/>
        </w:rPr>
        <w:t>و أمّا القاسم شاشة بن عبید اللّه بن موسی الکاظم،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له عقب، و عبید اللّه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أبازرقان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و أبو عبد اللّه الحسین، و محمّد له عقب، و الحسن، و علی له ولد منتشر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القاسم شاشة،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بواسط و له بها و بالکوفة عقب، و القاسم له عقب کثیر بالری، و علی،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موسی بن القاسم شاشة،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 له عقب، و جعفر کان بسورا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القاسم بن موسی بن القاسم شاشة،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بالری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القاسم بن موسی بن القاسم شاشة،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له عقب، و موسی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علی بن القاسم بن موسی،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محمّد بن علی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الفتح محمّد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 ذی الطرفین و مجد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الری من جهة السلطان مسعود بن محمود، درج، و هو خال المرتضی النقیب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علی بن القاسم بن موسی بن القاسم شاشة،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أبو الحسن محمّد،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محمّد بن علی بن القاسم،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علی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علی بن الحسن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علی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محمّد بن إبراهیم بن علی بن الحسن،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یحیی بن محمّد بن إبراهیم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یحیی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الحسن بن یحیی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محمّد بن الحسن بن یحیی،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و 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الحسن بن یحیی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بن جعفر بن محمّد بن محمّد بن محمّد بن إبراهیم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زرقان عبید اللّه بن القاسم شاشة،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أحمد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القاسم بن عبید اللّه بن القاسم شاشة،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ولده بالری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القاسم شاشة بن عبید اللّه بن موسی الکاظم علیه السّلام،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أحمد بن محمّد بن القاسم شاشة،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زید نقیب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بعمّان عند کونی بها سنة أربع و عشرین و أربعمائة، یعرف بابن الخبّاز، له إخوة و أولاد یتظاهر بالتجرّم، و فی داره مغنّیة مصطفاة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آمنة بنت أبی زید الحسینی </w:t>
      </w:r>
      <w:r>
        <w:rPr>
          <w:rStyle w:val="FootnoteAnchor"/>
          <w:rtl w:val="true"/>
        </w:rPr>
        <w:footnoteReference w:id="244"/>
      </w:r>
      <w:r>
        <w:rPr>
          <w:rFonts w:ascii="IRNazanin" w:hAnsi="IRNazanin" w:eastAsia="IRNazanin"/>
          <w:color w:val="111111"/>
          <w:sz w:val="28"/>
          <w:sz w:val="28"/>
          <w:szCs w:val="28"/>
          <w:rtl w:val="true"/>
          <w:lang w:bidi="fa-IR"/>
        </w:rPr>
        <w:t>تزوّجها أحمد جدّ أبیه علی قاعدة ما أعرفها، فأولدها محمّدا، و دفع النسّاب أن یکون لمحمّد بن القاسم بن عبید اللّه بن الکاظم ولد اسمه أحمد، فمن دفع نسبه عند قراءتی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 أبو الغنائم، و الشریف أبو عبد اللّه ابن طباطبا، و رأیت علیه خطّ شیخنا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بطل نسب ابن الخبّاز نقیب عمّان و ولده و إخوته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الحسن بن القاسم شاشة بن عبید اللّه بن موسی الکاظم، فقال الشریف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النسّاب فی الحسن هذا، فقال أبو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کذلک وجدته بخطّ أبی المنذر، و لم یرو ذلک عن أحد، و عن الاشنانی و ابن أبی جعفر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القاسم بالمراغة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اللّه ابن طباطبا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أولد الحسن بن القاسم بالمراغة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منذ سنین أحسبها سنة سبعة و ثلاثین و أربعمائة قدم من جزیرة ابن عمر علی الشریف النقیب بالموصل أبی عبد اللّه الملقّب بالتقی عمید الشرف، و اسمه محمّد بن الحسین المحمّدی أدام اللّه تمکینه، رجل شابّ علی إحدی خدّیه خال ملیح الوجه، واضح الجبهة، مکتسی الشعر أسوده، عامی الألفاظ، فذکر أنّه حمزة بن الحسین بن علی ابن القاسم بن الحسن بن القاسم بن عبید اللّه بن موسی الکاظم علیه السّلام، و أظهر کتبا بصحّة دعواه، و شهادة القاضی أبی عبد الرحمن الطالقانی قاضی الجزیرة بإمضاء الشهادات و ثبوتها عنده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فأحضرنی النقیب بمجمع من الأشراف کثّرهم اللّه، و سألنی عن قصّة الرجل،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أمر شرعی حکمی یتعیّن علیک العمل به </w:t>
      </w:r>
      <w:r>
        <w:rPr>
          <w:rStyle w:val="FootnoteAnchor"/>
          <w:rtl w:val="true"/>
        </w:rPr>
        <w:footnoteReference w:id="246"/>
      </w:r>
      <w:r>
        <w:rPr>
          <w:rFonts w:ascii="IRNazanin" w:hAnsi="IRNazanin" w:eastAsia="IRNazanin"/>
          <w:color w:val="111111"/>
          <w:sz w:val="28"/>
          <w:sz w:val="28"/>
          <w:szCs w:val="28"/>
          <w:rtl w:val="true"/>
          <w:lang w:bidi="fa-IR"/>
        </w:rPr>
        <w:t>، و أکتب أنا ما تفعله،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تکتب حتّی أمضیه، فکتبت خطّا متأوّلا، إذا سئلت عنه أجبت عن صحّته من سقمه، فأمضاه الشریف عمید الشرف المحمّدی حرسه اللّه، و عدت إلی النقیب فأطلعته علی ما فی نفسی، و انّ أبا المنذر النسّابة زعم أنّ الحسین بن القاسم درج، و أنّ خطّی فی تأوّل، و اندرج أمر حمزة بن الحسین علی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قدمت الجزیرة لحاجة، فجاءنی الشریف أبو تراب الموسوی الأحول و أخوه فی جماعة من العامّة نظارة یکبرون دخول حمزة فی النسب،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فی ولد أبی الأدنی، و هذا ما لا أصبر علیه </w:t>
      </w:r>
      <w:r>
        <w:rPr>
          <w:rStyle w:val="FootnoteAnchor"/>
          <w:rtl w:val="true"/>
        </w:rPr>
        <w:footnoteReference w:id="247"/>
      </w:r>
      <w:r>
        <w:rPr>
          <w:rFonts w:ascii="IRNazanin" w:hAnsi="IRNazanin" w:eastAsia="IRNazanin"/>
          <w:color w:val="111111"/>
          <w:sz w:val="28"/>
          <w:sz w:val="28"/>
          <w:szCs w:val="28"/>
          <w:rtl w:val="true"/>
          <w:lang w:bidi="fa-IR"/>
        </w:rPr>
        <w:t>، فأنفذت إلیه، فجاء و سألته عن شهوده، فذکر أنّهم یجیؤون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فقمت و الجماعة إلی القاضی أبی عبد الرحمن أیّده اللّه، فاستحضر شخصین عدّلهما عندی القاضی، فشهدا بصحّة النسب، و أنّ أباه الحسین بن علی شهد جماعة بصحّة نسبه عند قوم علویین نازعوه، فثبت بالشهادة القاطعة، و أنّ هذا حمزة و أخاه و اخته أولاد الحسین علی فراشه ولدوا، و انّ رجلا یقال له شریف بن علی أخو الحسین لأبیه، فلمّا رأیت ذلک أمضیت نسبه، و أطلقت خطّی بصحّته، و کاتبت الشریف النقیب التقی عمید الشرف المحمّدی أدام اللّه تأییده، و صحّ نسبه غیر منازع فیه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فالحسن بن القاسم شاشة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بالمراغة،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الحسن بن القاسم شاشة،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القاسم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هو صاحب الحکایة المتقدّمة آنفا عن الشریف العمری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القاسم شاشة بن عبید اللّه بن موسی الکاظم علیه السّلام، فکان ینزل الری، و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إلیه رجل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بالعراق، و قویت دعواه، حتّی کشفه أبو المنذر الخزّاز الکوفی و أبطل نسبه، و کان أحمد أحد رجال الزمان فی الختل و الحیل</w:t>
      </w:r>
      <w:bookmarkStart w:id="645" w:name="pg14055_155638"/>
    </w:p>
    <w:p>
      <w:pPr>
        <w:pStyle w:val="BookText"/>
        <w:rPr/>
      </w:pPr>
      <w:bookmarkEnd w:id="645"/>
      <w:r>
        <w:rPr>
          <w:rFonts w:ascii="IRNazanin" w:hAnsi="IRNazanin" w:eastAsia="IRNazanin"/>
          <w:color w:val="111111"/>
          <w:sz w:val="28"/>
          <w:sz w:val="28"/>
          <w:szCs w:val="28"/>
          <w:rtl w:val="true"/>
          <w:lang w:bidi="fa-IR"/>
        </w:rPr>
        <w:t>و التلبیس، فلم یمنعه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معرفة أبی المنذر و تبصّره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و کان مقیما علی الدعوی، و ربّما لقی فیها مکروها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أثبت الشریف المروزی لأحمد بن علی هذا عقبا بالری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402407_1738255347"/>
      <w:bookmarkStart w:id="647" w:name="_Toc258"/>
      <w:bookmarkEnd w:id="646"/>
      <w:r>
        <w:rPr>
          <w:rtl w:val="true"/>
        </w:rPr>
        <w:t>أعقاب علی بن عبید اللّه بن موسی الکاظم</w:t>
      </w:r>
      <w:bookmarkEnd w:id="647"/>
    </w:p>
    <w:p>
      <w:pPr>
        <w:pStyle w:val="BookText"/>
        <w:rPr/>
      </w:pPr>
      <w:r>
        <w:rPr>
          <w:rFonts w:ascii="IRNazanin" w:hAnsi="IRNazanin" w:eastAsia="IRNazanin"/>
          <w:color w:val="111111"/>
          <w:sz w:val="28"/>
          <w:sz w:val="28"/>
          <w:szCs w:val="28"/>
          <w:rtl w:val="true"/>
          <w:lang w:bidi="fa-IR"/>
        </w:rPr>
        <w:t>و أمّا علی بن عبید اللّه بن موسی الکاظم،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عبید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إبراهیم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محمّد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المختار حمزة الفقیه المقریء بشیراز بن الربیع بشیراز بن محمّد بن حمزة بن علی 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أبو المختار حمزة ورد و أبوه و رجلان معهما یقال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و شبیب، لا أعلم کانا أخوی حمزة أو عمّیه، و ثبتوا فی جریدة شیراز، و أخذوا من وقف العلویین منها و دفعوا، لأنّ فی المشجّرات لم یثبت لمحمّد بن علی بن عبید اللّه بن الکاظم علیه السّلام سوی ولد درج یسمّی إبراهیم و بنات، و لم یعرف لمحمّد ولد یقال له حمزة، و اللّه أعلم بنسب حمزة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402409_1738255347"/>
      <w:bookmarkStart w:id="649" w:name="_Toc259"/>
      <w:bookmarkEnd w:id="648"/>
      <w:r>
        <w:rPr>
          <w:rtl w:val="true"/>
        </w:rPr>
        <w:t>أعقاب إبراهیم بن عبید اللّه بن موسی الکاظم</w:t>
      </w:r>
      <w:bookmarkEnd w:id="649"/>
    </w:p>
    <w:p>
      <w:pPr>
        <w:pStyle w:val="BookText"/>
        <w:rPr/>
      </w:pPr>
      <w:r>
        <w:rPr>
          <w:rFonts w:ascii="IRNazanin" w:hAnsi="IRNazanin" w:eastAsia="IRNazanin"/>
          <w:color w:val="111111"/>
          <w:sz w:val="28"/>
          <w:sz w:val="28"/>
          <w:szCs w:val="28"/>
          <w:rtl w:val="true"/>
          <w:lang w:bidi="fa-IR"/>
        </w:rPr>
        <w:t>و أمّا إبراهیم بن عبید اللّه بن موسی الکاظم علیه السّلام،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عبید اللّه بن موسی الکاظم علیه السّلام،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المحدّث</w:t>
      </w:r>
      <w:r>
        <w:rPr>
          <w:rFonts w:eastAsia="IRNazanin" w:cs="IRNazanin"/>
          <w:color w:val="111111"/>
          <w:sz w:val="28"/>
          <w:szCs w:val="28"/>
          <w:rtl w:val="true"/>
          <w:lang w:bidi="fa-IR"/>
        </w:rPr>
        <w:t>.</w:t>
      </w:r>
    </w:p>
    <w:p>
      <w:pPr>
        <w:pStyle w:val="Heading3"/>
        <w:numPr>
          <w:ilvl w:val="2"/>
          <w:numId w:val="1"/>
        </w:numPr>
        <w:rPr/>
      </w:pPr>
      <w:bookmarkStart w:id="650" w:name="__RefHeading___Toc402411_1738255347"/>
      <w:bookmarkStart w:id="651" w:name="_Toc260"/>
      <w:bookmarkEnd w:id="650"/>
      <w:r>
        <w:rPr>
          <w:rtl w:val="true"/>
        </w:rPr>
        <w:t>أعقاب جعفر بن موسی الکاظم</w:t>
      </w:r>
      <w:bookmarkEnd w:id="651"/>
    </w:p>
    <w:p>
      <w:pPr>
        <w:pStyle w:val="BookText"/>
        <w:rPr/>
      </w:pPr>
      <w:r>
        <w:rPr>
          <w:rFonts w:ascii="IRNazanin" w:hAnsi="IRNazanin" w:eastAsia="IRNazanin"/>
          <w:color w:val="111111"/>
          <w:sz w:val="28"/>
          <w:sz w:val="28"/>
          <w:szCs w:val="28"/>
          <w:rtl w:val="true"/>
          <w:lang w:bidi="fa-IR"/>
        </w:rPr>
        <w:t>و أمّا جعفر الخواری بن موسی الکاظم، فیقال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الخواریون و الشجریون أیضا، لأنّ أکثرهم بادیة حول المدینة یرعون الشجر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بالخواری، نسبة إلی خوار و هی قریة قریبة من مکّة المعظّمة، کان ینزلها أکثر أوقاته، فنسب إلیها هو و بنوه،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الخواریون، و أکثرهم بادیة إلی</w:t>
      </w:r>
      <w:bookmarkStart w:id="652" w:name="pg14055_155639"/>
    </w:p>
    <w:p>
      <w:pPr>
        <w:pStyle w:val="BookText"/>
        <w:rPr/>
      </w:pPr>
      <w:bookmarkEnd w:id="652"/>
      <w:r>
        <w:rPr>
          <w:rFonts w:ascii="IRNazanin" w:hAnsi="IRNazanin" w:eastAsia="IRNazanin"/>
          <w:color w:val="111111"/>
          <w:sz w:val="28"/>
          <w:sz w:val="28"/>
          <w:szCs w:val="28"/>
          <w:rtl w:val="true"/>
          <w:lang w:bidi="fa-IR"/>
        </w:rPr>
        <w:t>حول مکّة و خوار إلی الآن،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الشجریون أیضا؛ لأنّهم ینزلون فی المواضع الکثیرة الشجر و یرعون مواشیهم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جعفر الخواری من أحد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موسی اللحق بالحجاز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الحسن الثائر بالمدینة خرج أیّام المعتضد و غلب علی المدینة ثم قتل بالیمامة، له عقب کثیر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الأکبر أعقب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الأصغر لیس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لیس له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لیس له عقب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 لیس له عقب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لیس له عقب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 لیس له عقب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حمیدان له عقب قلیل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لجعفر الخواری ثمان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و عبّاسة، و عائشة، و فاطمة الکبری، و فاطمة، و أسماء، و زینب، و امّ جعفر</w:t>
      </w:r>
      <w:r>
        <w:rPr>
          <w:rFonts w:eastAsia="IRNazanin" w:cs="IRNazanin"/>
          <w:color w:val="111111"/>
          <w:sz w:val="28"/>
          <w:szCs w:val="28"/>
          <w:rtl w:val="true"/>
          <w:lang w:bidi="fa-IR"/>
        </w:rPr>
        <w:t>.</w:t>
      </w:r>
    </w:p>
    <w:p>
      <w:pPr>
        <w:pStyle w:val="Heading3"/>
        <w:numPr>
          <w:ilvl w:val="2"/>
          <w:numId w:val="1"/>
        </w:numPr>
        <w:rPr/>
      </w:pPr>
      <w:bookmarkStart w:id="653" w:name="__RefHeading___Toc402413_1738255347"/>
      <w:bookmarkStart w:id="654" w:name="_Toc261"/>
      <w:bookmarkEnd w:id="653"/>
      <w:r>
        <w:rPr>
          <w:rtl w:val="true"/>
        </w:rPr>
        <w:t>أعقاب موسی بن جعفر بن موسی الکاظم</w:t>
      </w:r>
      <w:bookmarkEnd w:id="654"/>
    </w:p>
    <w:p>
      <w:pPr>
        <w:pStyle w:val="BookText"/>
        <w:rPr/>
      </w:pPr>
      <w:r>
        <w:rPr>
          <w:rFonts w:ascii="IRNazanin" w:hAnsi="IRNazanin" w:eastAsia="IRNazanin"/>
          <w:color w:val="111111"/>
          <w:sz w:val="28"/>
          <w:sz w:val="28"/>
          <w:szCs w:val="28"/>
          <w:rtl w:val="true"/>
          <w:lang w:bidi="fa-IR"/>
        </w:rPr>
        <w:t>أمّا أبو الحسن موسی اللحق بن جعفر بن موسی الکاظم،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اللحق جدّ بنی اللحق و آل الملیط بالکوفة و الحلّة و الحائر، 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اللحق بن موسی اللحق بن جعفر،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جعفر الصیرفی بالکوفة، و محمّد، و موسی،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جعفر الصیرفی بن الحسن اللحق،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أبو الحسین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جعفر الصیرفی بن الحسن اللحق،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دکدکة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علی بن جعفر الصیرفی،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موسی بالحائر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الغنائم موسی بن علی بن جعفر الصیرفی،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محمّد بن موسی بن علی بن جعفر الصیرفی،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و محمّد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مسلم بن محمّد بن موسی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655" w:name="pg14055_155640"/>
    </w:p>
    <w:p>
      <w:pPr>
        <w:pStyle w:val="BookText"/>
        <w:rPr/>
      </w:pPr>
      <w:bookmarkEnd w:id="655"/>
      <w:r>
        <w:rPr>
          <w:rFonts w:ascii="IRNazanin" w:hAnsi="IRNazanin" w:eastAsia="IRNazanin"/>
          <w:color w:val="111111"/>
          <w:sz w:val="28"/>
          <w:sz w:val="28"/>
          <w:szCs w:val="28"/>
          <w:rtl w:val="true"/>
          <w:lang w:bidi="fa-IR"/>
        </w:rPr>
        <w:t>أمّا محمّد بن مسلم بن محمّد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جعفر بن محمّد بن مسلم بن محمّد، فأعقب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محمّد،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حمزة بن جعفر بن محمّد بن مسلم،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منصور بن حمزة بن جعفر بن محمّد،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منصور بن حمزة،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جعفر بن محمّد بن مسلم،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مسلم بن جعفر بن محمّد بن مسلم،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مسلم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Heading3"/>
        <w:numPr>
          <w:ilvl w:val="2"/>
          <w:numId w:val="1"/>
        </w:numPr>
        <w:rPr/>
      </w:pPr>
      <w:bookmarkStart w:id="656" w:name="__RefHeading___Toc402415_1738255347"/>
      <w:bookmarkStart w:id="657" w:name="_Toc262"/>
      <w:bookmarkEnd w:id="656"/>
      <w:r>
        <w:rPr>
          <w:rtl w:val="true"/>
        </w:rPr>
        <w:t>أعقاب الفضل بن موسی اللحق بن جعفر الخواری</w:t>
      </w:r>
      <w:bookmarkEnd w:id="657"/>
    </w:p>
    <w:p>
      <w:pPr>
        <w:pStyle w:val="BookText"/>
        <w:rPr/>
      </w:pPr>
      <w:r>
        <w:rPr>
          <w:rFonts w:ascii="IRNazanin" w:hAnsi="IRNazanin" w:eastAsia="IRNazanin"/>
          <w:color w:val="111111"/>
          <w:sz w:val="28"/>
          <w:sz w:val="28"/>
          <w:szCs w:val="28"/>
          <w:rtl w:val="true"/>
          <w:lang w:bidi="fa-IR"/>
        </w:rPr>
        <w:t>و أمّا الفضل بن موسی اللحق بن جعفر الخواری بن موسی الکاظم،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البخاری بن علی زین العابدین بن عبد الرحیم بن جعفر بن عبد اللّه بن هبة اللّه بن حمزة بن إبراهیم بن یوسف بن محمّد بن أحمد بن الحسین الثانی بن الحسین بن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البخاری رابع الأربعة العابرین إلی الهند أیّام شمس الدین اتمش، و هو لقب للسلطان بضمّ الهمزة و التاء المثنّاة من فوق و کسر المیم، و هو لفظ ترکی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السیّد علی البخاری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البخاری الشهیر بأرض الهند</w:t>
      </w:r>
      <w:r>
        <w:rPr>
          <w:rFonts w:eastAsia="IRNazanin" w:cs="IRNazanin"/>
          <w:color w:val="111111"/>
          <w:sz w:val="28"/>
          <w:szCs w:val="28"/>
          <w:rtl w:val="true"/>
          <w:lang w:bidi="fa-IR"/>
        </w:rPr>
        <w:t>.</w:t>
      </w:r>
    </w:p>
    <w:p>
      <w:pPr>
        <w:pStyle w:val="Heading3"/>
        <w:numPr>
          <w:ilvl w:val="2"/>
          <w:numId w:val="1"/>
        </w:numPr>
        <w:rPr/>
      </w:pPr>
      <w:bookmarkStart w:id="658" w:name="__RefHeading___Toc402417_1738255347"/>
      <w:bookmarkStart w:id="659" w:name="_Toc263"/>
      <w:bookmarkEnd w:id="658"/>
      <w:r>
        <w:rPr>
          <w:rtl w:val="true"/>
        </w:rPr>
        <w:t>أعقاب الحسن الثائر بن جعفر الخواری</w:t>
      </w:r>
      <w:bookmarkEnd w:id="65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أبو علی الحسن </w:t>
      </w:r>
      <w:r>
        <w:rPr>
          <w:rStyle w:val="FootnoteAnchor"/>
          <w:rtl w:val="true"/>
        </w:rPr>
        <w:footnoteReference w:id="254"/>
      </w:r>
      <w:r>
        <w:rPr>
          <w:rFonts w:ascii="IRNazanin" w:hAnsi="IRNazanin" w:eastAsia="IRNazanin"/>
          <w:color w:val="111111"/>
          <w:sz w:val="28"/>
          <w:sz w:val="28"/>
          <w:szCs w:val="28"/>
          <w:rtl w:val="true"/>
          <w:lang w:bidi="fa-IR"/>
        </w:rPr>
        <w:t>الثائر بن جعفر الخواری بن موسی الکاظم، فکان عالما فاضلا کاملا 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الملیط الثائر بالمدینة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ملیط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له عقب قلیل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الخواری النقیب بالفرع بطریق مکّة، و له عدد من الولد و مدد، منهم فرسان و أصحاب عمد ینتجعون الغیث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w:t>
      </w:r>
      <w:bookmarkStart w:id="660" w:name="pg14055_155641"/>
    </w:p>
    <w:p>
      <w:pPr>
        <w:pStyle w:val="BookText"/>
        <w:rPr/>
      </w:pPr>
      <w:bookmarkEnd w:id="660"/>
      <w:r>
        <w:rPr>
          <w:rFonts w:ascii="IRNazanin" w:hAnsi="IRNazanin" w:eastAsia="IRNazanin"/>
          <w:color w:val="111111"/>
          <w:sz w:val="28"/>
          <w:sz w:val="28"/>
          <w:szCs w:val="28"/>
          <w:rtl w:val="true"/>
          <w:lang w:bidi="fa-IR"/>
        </w:rPr>
        <w:t>الحسین الأکبر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طاهر</w:t>
      </w:r>
      <w:r>
        <w:rPr>
          <w:rFonts w:eastAsia="IRNazanin" w:cs="IRNazanin"/>
          <w:color w:val="111111"/>
          <w:sz w:val="28"/>
          <w:szCs w:val="28"/>
          <w:rtl w:val="true"/>
          <w:lang w:bidi="fa-IR"/>
        </w:rPr>
        <w:t>.</w:t>
      </w:r>
    </w:p>
    <w:p>
      <w:pPr>
        <w:pStyle w:val="Heading3"/>
        <w:numPr>
          <w:ilvl w:val="2"/>
          <w:numId w:val="1"/>
        </w:numPr>
        <w:rPr/>
      </w:pPr>
      <w:bookmarkStart w:id="661" w:name="__RefHeading___Toc402419_1738255347"/>
      <w:bookmarkStart w:id="662" w:name="_Toc264"/>
      <w:bookmarkEnd w:id="661"/>
      <w:r>
        <w:rPr>
          <w:rtl w:val="true"/>
        </w:rPr>
        <w:t>أعقاب محمّد الملیط بن الحسن الثائر</w:t>
      </w:r>
      <w:bookmarkEnd w:id="662"/>
    </w:p>
    <w:p>
      <w:pPr>
        <w:pStyle w:val="BookText"/>
        <w:rPr/>
      </w:pPr>
      <w:r>
        <w:rPr>
          <w:rFonts w:ascii="IRNazanin" w:hAnsi="IRNazanin" w:eastAsia="IRNazanin"/>
          <w:color w:val="111111"/>
          <w:sz w:val="28"/>
          <w:sz w:val="28"/>
          <w:szCs w:val="28"/>
          <w:rtl w:val="true"/>
          <w:lang w:bidi="fa-IR"/>
        </w:rPr>
        <w:t>أمّا محمّد الملیط بن الحسن الثائر بن جعفر الخواری،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 الشرف العبیدلی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الملیط الثائر بالمدینة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الحسن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ثمانیة من بنی جعفر الطیّار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القاضی التنوخی فی کتابه نشوار 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بدویا ینزل اثال </w:t>
      </w:r>
      <w:r>
        <w:rPr>
          <w:rStyle w:val="FootnoteAnchor"/>
          <w:rtl w:val="true"/>
        </w:rPr>
        <w:footnoteReference w:id="257"/>
      </w:r>
      <w:r>
        <w:rPr>
          <w:rFonts w:ascii="IRNazanin" w:hAnsi="IRNazanin" w:eastAsia="IRNazanin"/>
          <w:color w:val="111111"/>
          <w:sz w:val="28"/>
          <w:sz w:val="28"/>
          <w:szCs w:val="28"/>
          <w:rtl w:val="true"/>
          <w:lang w:bidi="fa-IR"/>
        </w:rPr>
        <w:t>، و هو منزل</w:t>
      </w:r>
    </w:p>
    <w:p>
      <w:pPr>
        <w:pStyle w:val="BookText"/>
        <w:rPr/>
      </w:pPr>
      <w:r>
        <w:rPr>
          <w:rFonts w:ascii="IRNazanin" w:hAnsi="IRNazanin" w:eastAsia="IRNazanin"/>
          <w:color w:val="111111"/>
          <w:sz w:val="28"/>
          <w:sz w:val="28"/>
          <w:szCs w:val="28"/>
          <w:rtl w:val="true"/>
          <w:lang w:bidi="fa-IR"/>
        </w:rPr>
        <w:t>فی طریق مکّة، و کان موصوفا بالشجاعة البارعة و الفروسیة الحسنة، ورد بغداد فی أیّام نقابة أبی عبد اللّه ابن الداعی، و کان قدیما یتعرّض الحاج، و یطالبهم بالخفارة، فإن أعطوه و إلاّ أغار علیهم، و کان کأنّه صاحب طرق بتلک النواحی لا تناله ید و لا یتسلّط علیه سلطان إلاّ أنّه لم یدع إلی مذهب، و لا ادّعی 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تاب عن هذا الفعل و دخل الحضرة، و طرح نفسه علی أبی عبد اللّه ابن الداعی، و سأله مسألة معزّ الدولة فی تقلیده إمارة الموسم من مدینة السلام إلی الحرم و إقامة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فأوجب ابن الداعی قصده إیّاه و ذمامه، و سأل معزّ الدولة،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اقلّدک ذلک و أسأل الخلیفة أن یعقد لک علیه و یخلع علیک، فإن شئت فاستخلف أنت هذا الرجل فأنا لا أعرف هذا و هو رجل من أهل البادیة، و بالأمس کان لصّا، فإن جنی جنایة علی القافلة إلی أیّ شیء نرجع </w:t>
      </w:r>
      <w:r>
        <w:rPr>
          <w:rStyle w:val="FootnoteAnchor"/>
          <w:rtl w:val="true"/>
        </w:rPr>
        <w:footnoteReference w:id="258"/>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ابن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فلا أتقلّد هذا، فإن رأی الأمیر أن یجیب شفاعتی و یقلّد الرجل و أنا أضمن له درکه و جنایاته، فقلّده ذلک صارفا لأبی عبد اللّه العلوی الکوفی، و عقد له و خلع علیه، و حجّ فی تلک السنة، و أقام الحجّ علی أحسن حال، و آمن ممّا یخاف، و ما حمد الحجّاج </w:t>
      </w:r>
      <w:r>
        <w:rPr>
          <w:rStyle w:val="FootnoteAnchor"/>
          <w:rtl w:val="true"/>
        </w:rPr>
        <w:footnoteReference w:id="259"/>
      </w:r>
      <w:r>
        <w:rPr>
          <w:rFonts w:ascii="IRNazanin" w:hAnsi="IRNazanin" w:eastAsia="IRNazanin"/>
          <w:color w:val="111111"/>
          <w:sz w:val="28"/>
          <w:sz w:val="28"/>
          <w:szCs w:val="28"/>
          <w:rtl w:val="true"/>
          <w:lang w:bidi="fa-IR"/>
        </w:rPr>
        <w:t>والیا کما حمدوه قبله و لا بعده سنین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القاضی أبو علی المحسن بن علی بن محمّد التنوخی فی کتابه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کان یعرف بأبی الحسین بن شاذان بن رستم السیرافی الفارسی، و کان یکاشف بالالحاد إذا أمن علی نفسه و یظهر الاسلام، فخرج متّجرا إلی الموسم، و أظهر أنّه یرید الحجّ، فاعترض تلک السنة الملیط القافلة، و منع الناس من السیر إلاّ بخفارة، و منعه أمیر</w:t>
      </w:r>
    </w:p>
    <w:p>
      <w:pPr>
        <w:pStyle w:val="BookText"/>
        <w:rPr/>
      </w:pPr>
      <w:r>
        <w:rPr>
          <w:rFonts w:ascii="IRNazanin" w:hAnsi="IRNazanin" w:eastAsia="IRNazanin"/>
          <w:color w:val="111111"/>
          <w:sz w:val="28"/>
          <w:sz w:val="28"/>
          <w:szCs w:val="28"/>
          <w:rtl w:val="true"/>
          <w:lang w:bidi="fa-IR"/>
        </w:rPr>
        <w:t>القافلة من ذلک، فهمّ بالغارة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فعمل علی مراسلته، و تحدّث الناس بذلک، فقال ابن شاذان لأمیر القافلة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إلیه برسالتک، و کان یعرفه طیّبا،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تقول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أمضی و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نحن قوم من فارس و غیرها من البلدان لا نسب لنا فی العرب و لا رغبة، فجاء أبوک إلینا فضرب أدمغتنا بالسیوف،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حجّوا هذا البیت،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 الطاعة، و جئنا علی أن نحجّ إلیه، جئت أنت الآن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أدعکم إلاّ بدراهم لا تجیب </w:t>
      </w:r>
      <w:r>
        <w:rPr>
          <w:rStyle w:val="FootnoteAnchor"/>
          <w:rtl w:val="true"/>
        </w:rPr>
        <w:footnoteReference w:id="260"/>
      </w:r>
      <w:r>
        <w:rPr>
          <w:rFonts w:ascii="IRNazanin" w:hAnsi="IRNazanin" w:eastAsia="IRNazanin"/>
          <w:color w:val="111111"/>
          <w:sz w:val="28"/>
          <w:sz w:val="28"/>
          <w:szCs w:val="28"/>
          <w:rtl w:val="true"/>
          <w:lang w:bidi="fa-IR"/>
        </w:rPr>
        <w:t xml:space="preserve">، فإن لم تطیعونی </w:t>
      </w:r>
      <w:r>
        <w:rPr>
          <w:rStyle w:val="FootnoteAnchor"/>
          <w:rtl w:val="true"/>
        </w:rPr>
        <w:footnoteReference w:id="261"/>
      </w:r>
      <w:r>
        <w:rPr>
          <w:rFonts w:ascii="IRNazanin" w:hAnsi="IRNazanin" w:eastAsia="IRNazanin"/>
          <w:color w:val="111111"/>
          <w:sz w:val="28"/>
          <w:sz w:val="28"/>
          <w:szCs w:val="28"/>
          <w:rtl w:val="true"/>
          <w:lang w:bidi="fa-IR"/>
        </w:rPr>
        <w:t>لا أمکنکم، إن کان قد بدا لکم فاللّه قد أقالکم و نحن أیضا قد بدا لنا، فنرجع من حیث جئناک، فضحک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سمعه العلوی منک قتلک، و أنفذ غیره فی الرسالة و اصطلحا و سار الناس إلی حجّهم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الملیط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 الملیطیة و الملطة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 محمّد الثائر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الملیط بن محمّد أبی عبد اللّه بن محمّد الملیط بن الحسن بن جعفر بن الکاظم علیه السّلام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عندی أنّ الحکایة التی حکاها التنوخی عن هذا أبی جعفر محمّد الملیط الکبیر، فإنّ الأوّل کان متقدّما علی زمن ابن الداعی و کان بالمدینة، و ثار بها و قتل جماعة من بنی جعفر أیّام الفتنة، و کاتبوا فی عزله، و الثانی قبره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الملطة لهم عدد و انتشار، و فیهم فرسان و لهم حمزة </w:t>
      </w:r>
      <w:r>
        <w:rPr>
          <w:rStyle w:val="FootnoteAnchor"/>
          <w:rtl w:val="true"/>
        </w:rPr>
        <w:footnoteReference w:id="263"/>
      </w:r>
      <w:r>
        <w:rPr>
          <w:rFonts w:ascii="IRNazanin" w:hAnsi="IRNazanin" w:eastAsia="IRNazanin"/>
          <w:color w:val="111111"/>
          <w:sz w:val="28"/>
          <w:sz w:val="28"/>
          <w:szCs w:val="28"/>
          <w:rtl w:val="true"/>
          <w:lang w:bidi="fa-IR"/>
        </w:rPr>
        <w:t xml:space="preserve">، و منهم بالبصرة طائفة لهم قوّة و شوکة شدیدة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أکثر الملطة الیوم بالحجاز، و منهم بالعراق قوم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محمّد الملیط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أبو عبد اللّه محمّد، و عبد اللّه</w:t>
      </w:r>
      <w:bookmarkStart w:id="663" w:name="pg14055_155644"/>
    </w:p>
    <w:p>
      <w:pPr>
        <w:pStyle w:val="BookText"/>
        <w:rPr/>
      </w:pPr>
      <w:bookmarkEnd w:id="663"/>
      <w:r>
        <w:rPr>
          <w:rFonts w:ascii="Amiri" w:hAnsi="Amiri" w:eastAsia="Amiri" w:cs="Amiri"/>
          <w:color w:val="111111"/>
          <w:sz w:val="28"/>
          <w:sz w:val="28"/>
          <w:szCs w:val="28"/>
          <w:rtl w:val="true"/>
          <w:lang w:bidi="ar-SA"/>
        </w:rPr>
        <w:t>الوهّاج</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402421_1738255347"/>
      <w:bookmarkStart w:id="665" w:name="_Toc265"/>
      <w:bookmarkEnd w:id="664"/>
      <w:r>
        <w:rPr>
          <w:rtl w:val="true"/>
        </w:rPr>
        <w:t>أعقاب موسی بن محمّد الملیط</w:t>
      </w:r>
      <w:bookmarkEnd w:id="665"/>
    </w:p>
    <w:p>
      <w:pPr>
        <w:pStyle w:val="BookText"/>
        <w:rPr/>
      </w:pPr>
      <w:r>
        <w:rPr>
          <w:rFonts w:ascii="IRNazanin" w:hAnsi="IRNazanin" w:eastAsia="IRNazanin"/>
          <w:color w:val="111111"/>
          <w:sz w:val="28"/>
          <w:sz w:val="28"/>
          <w:szCs w:val="28"/>
          <w:rtl w:val="true"/>
          <w:lang w:bidi="fa-IR"/>
        </w:rPr>
        <w:t>أمّا موسی بن محمّد الملیط بن الحسن الثائر،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ملیط بن الحسن بن یحیی بن موسی</w:t>
      </w:r>
      <w:r>
        <w:rPr>
          <w:rFonts w:eastAsia="IRNazanin" w:cs="IRNazanin"/>
          <w:color w:val="111111"/>
          <w:sz w:val="28"/>
          <w:szCs w:val="28"/>
          <w:rtl w:val="true"/>
          <w:lang w:bidi="fa-IR"/>
        </w:rPr>
        <w:t>.</w:t>
      </w:r>
    </w:p>
    <w:p>
      <w:pPr>
        <w:pStyle w:val="Heading3"/>
        <w:numPr>
          <w:ilvl w:val="2"/>
          <w:numId w:val="1"/>
        </w:numPr>
        <w:rPr/>
      </w:pPr>
      <w:bookmarkStart w:id="666" w:name="__RefHeading___Toc402423_1738255347"/>
      <w:bookmarkStart w:id="667" w:name="_Toc266"/>
      <w:bookmarkEnd w:id="666"/>
      <w:r>
        <w:rPr>
          <w:rtl w:val="true"/>
        </w:rPr>
        <w:t>أعقاب محمّد بن محمّد الملیط</w:t>
      </w:r>
      <w:bookmarkEnd w:id="667"/>
    </w:p>
    <w:p>
      <w:pPr>
        <w:pStyle w:val="BookText"/>
        <w:rPr/>
      </w:pPr>
      <w:r>
        <w:rPr>
          <w:rFonts w:ascii="IRNazanin" w:hAnsi="IRNazanin" w:eastAsia="IRNazanin"/>
          <w:color w:val="111111"/>
          <w:sz w:val="28"/>
          <w:sz w:val="28"/>
          <w:szCs w:val="28"/>
          <w:rtl w:val="true"/>
          <w:lang w:bidi="fa-IR"/>
        </w:rPr>
        <w:t>و أمّا أبو عبد اللّه محمّد بن محمّد الملیط،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الملیط، و أبو الحسن موسی، و أبو محمّد الحسن،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لجمیعهم أعقاب کثیرة بمکّة و المدینة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الملطة لهم عدد و انتشار، و فیهم فرسان و لهم جمرة، و منهم بالبصرة طائفة لهم قوّة و شدّة و شوکة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محمّد بن محمّد الملیط،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و یسمّی غانما، لامّ ولد، قتله ضبّة العینی غیلة، و له عدّة من الولد بعضهم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محمّد بن محمّد الملیط،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ملیط بن جعفر بن محمّد بن محمّد الملیط،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اللّه حجّ بالناس من بغداد سنة تسع و أربعین و ثلاثمائة، و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رزق اللّه بن ملیط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عطاء بن رزق اللّه بن ملیط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عطاء بن ملیط بن جعفر بن محمّد،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و محمّد، و غیثار، و الحسن، و صالح، و مسلم،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قیس بن عطاء بن ملیط،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عطاء بن ملیط،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عطاء بن ملیط،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نبهان بن محمّد بن محمّد بن عطاء،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غیثار بن عطاء بن ملیط،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و جعفر، و رزق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غیثار بن عطاء بن ملیط،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غیثار</w:t>
      </w:r>
      <w:r>
        <w:rPr>
          <w:rFonts w:eastAsia="IRNazanin" w:cs="IRNazanin"/>
          <w:color w:val="111111"/>
          <w:sz w:val="28"/>
          <w:szCs w:val="28"/>
          <w:rtl w:val="true"/>
          <w:lang w:bidi="fa-IR"/>
        </w:rPr>
        <w:t>.</w:t>
      </w:r>
    </w:p>
    <w:p>
      <w:pPr>
        <w:pStyle w:val="Heading3"/>
        <w:numPr>
          <w:ilvl w:val="2"/>
          <w:numId w:val="1"/>
        </w:numPr>
        <w:rPr/>
      </w:pPr>
      <w:bookmarkStart w:id="668" w:name="__RefHeading___Toc402425_1738255347"/>
      <w:bookmarkStart w:id="669" w:name="_Toc267"/>
      <w:bookmarkEnd w:id="668"/>
      <w:r>
        <w:rPr>
          <w:rtl w:val="true"/>
        </w:rPr>
        <w:t>أعقاب عبد اللّه الوهّاج بن محمّد الملیط</w:t>
      </w:r>
      <w:bookmarkEnd w:id="66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اللّه الوهّاج بن محمّد الملیط بن الحسن الثائر،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الرحمن</w:t>
      </w:r>
      <w:bookmarkStart w:id="670" w:name="pg14055_155645"/>
    </w:p>
    <w:p>
      <w:pPr>
        <w:pStyle w:val="BookText"/>
        <w:rPr/>
      </w:pPr>
      <w:bookmarkEnd w:id="670"/>
      <w:r>
        <w:rPr>
          <w:rFonts w:ascii="IRNazanin" w:hAnsi="IRNazanin" w:eastAsia="IRNazanin"/>
          <w:color w:val="111111"/>
          <w:sz w:val="28"/>
          <w:sz w:val="28"/>
          <w:szCs w:val="28"/>
          <w:rtl w:val="true"/>
          <w:lang w:bidi="fa-IR"/>
        </w:rPr>
        <w:t>نقیب نقباء الطالبیین بالروم بن أحمد بن یوسف بن داود بن العبّاس بن طالب بن الغیداق بن المطّلب بن عبد العزیز بن عبید اللّه بن عبد اللّه الوهّاج</w:t>
      </w:r>
      <w:r>
        <w:rPr>
          <w:rFonts w:eastAsia="IRNazanin" w:cs="IRNazanin"/>
          <w:color w:val="111111"/>
          <w:sz w:val="28"/>
          <w:szCs w:val="28"/>
          <w:rtl w:val="true"/>
          <w:lang w:bidi="fa-IR"/>
        </w:rPr>
        <w:t>.</w:t>
      </w:r>
    </w:p>
    <w:p>
      <w:pPr>
        <w:pStyle w:val="Heading3"/>
        <w:numPr>
          <w:ilvl w:val="2"/>
          <w:numId w:val="1"/>
        </w:numPr>
        <w:rPr/>
      </w:pPr>
      <w:bookmarkStart w:id="671" w:name="__RefHeading___Toc402427_1738255347"/>
      <w:bookmarkStart w:id="672" w:name="_Toc268"/>
      <w:bookmarkEnd w:id="671"/>
      <w:r>
        <w:rPr>
          <w:rtl w:val="true"/>
        </w:rPr>
        <w:t>أعقاب موسی بن الحسن الثائر</w:t>
      </w:r>
      <w:bookmarkEnd w:id="672"/>
    </w:p>
    <w:p>
      <w:pPr>
        <w:pStyle w:val="BookText"/>
        <w:rPr/>
      </w:pPr>
      <w:r>
        <w:rPr>
          <w:rFonts w:ascii="IRNazanin" w:hAnsi="IRNazanin" w:eastAsia="IRNazanin"/>
          <w:color w:val="111111"/>
          <w:sz w:val="28"/>
          <w:sz w:val="28"/>
          <w:szCs w:val="28"/>
          <w:rtl w:val="true"/>
          <w:lang w:bidi="fa-IR"/>
        </w:rPr>
        <w:t>و أمّا موسی بن الحسن الثائر بن جعفر الخواری بن موسی الکاظم،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 عن هذا البیت الذین هم ولد موسی بن الحسن بن جعفر بن موسی الکاظم قوما من الملطة، منهم ملیط بن أبی جعفر محمّد بن أبی عبد اللّه محمّد بن أبی جعفر محمّد بن الحسن بن جعفر بن موسی الکاظم عنهم، فذکر أنّه لا بقیة لهم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402429_1738255347"/>
      <w:bookmarkStart w:id="674" w:name="_Toc269"/>
      <w:bookmarkEnd w:id="673"/>
      <w:r>
        <w:rPr>
          <w:rtl w:val="true"/>
        </w:rPr>
        <w:t>أعقاب علی الخواری بن الحسن بن جعفر الخواری</w:t>
      </w:r>
      <w:bookmarkEnd w:id="674"/>
    </w:p>
    <w:p>
      <w:pPr>
        <w:pStyle w:val="BookText"/>
        <w:rPr/>
      </w:pPr>
      <w:r>
        <w:rPr>
          <w:rFonts w:ascii="IRNazanin" w:hAnsi="IRNazanin" w:eastAsia="IRNazanin"/>
          <w:color w:val="111111"/>
          <w:sz w:val="28"/>
          <w:sz w:val="28"/>
          <w:szCs w:val="28"/>
          <w:rtl w:val="true"/>
          <w:lang w:bidi="fa-IR"/>
        </w:rPr>
        <w:t xml:space="preserve">و أمّا أبو الحسن علی الخواری </w:t>
      </w:r>
      <w:r>
        <w:rPr>
          <w:rStyle w:val="FootnoteAnchor"/>
          <w:rtl w:val="true"/>
        </w:rPr>
        <w:footnoteReference w:id="267"/>
      </w:r>
      <w:r>
        <w:rPr>
          <w:rFonts w:ascii="IRNazanin" w:hAnsi="IRNazanin" w:eastAsia="IRNazanin"/>
          <w:color w:val="111111"/>
          <w:sz w:val="28"/>
          <w:sz w:val="28"/>
          <w:szCs w:val="28"/>
          <w:rtl w:val="true"/>
          <w:lang w:bidi="fa-IR"/>
        </w:rPr>
        <w:t>بن الحسن الثائر بن جعفر الخواری بن موسی الکاظم، فأعقب من أربعة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إدریس الحسین صاحب فرو </w:t>
      </w:r>
      <w:r>
        <w:rPr>
          <w:rStyle w:val="FootnoteAnchor"/>
          <w:rtl w:val="true"/>
        </w:rPr>
        <w:footnoteReference w:id="268"/>
      </w:r>
      <w:r>
        <w:rPr>
          <w:rFonts w:ascii="IRNazanin" w:hAnsi="IRNazanin" w:eastAsia="IRNazanin"/>
          <w:color w:val="111111"/>
          <w:sz w:val="28"/>
          <w:sz w:val="28"/>
          <w:szCs w:val="28"/>
          <w:rtl w:val="true"/>
          <w:lang w:bidi="fa-IR"/>
        </w:rPr>
        <w:t>له عدد جمّ و عقب کثیر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w:t>
      </w:r>
      <w:r>
        <w:rPr>
          <w:rStyle w:val="FootnoteAnchor"/>
          <w:rtl w:val="true"/>
        </w:rPr>
        <w:footnoteReference w:id="269"/>
      </w:r>
      <w:r>
        <w:rPr>
          <w:rFonts w:ascii="IRNazanin" w:hAnsi="IRNazanin" w:eastAsia="IRNazanin"/>
          <w:color w:val="111111"/>
          <w:sz w:val="28"/>
          <w:sz w:val="28"/>
          <w:szCs w:val="28"/>
          <w:rtl w:val="true"/>
          <w:lang w:bidi="fa-IR"/>
        </w:rPr>
        <w:t>محمّد المحدّث له عدد و انتشار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یوسف له أیضا عدد و انتشار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ابن الطائیة له عدد و أعقاب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الأکبر له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موسی العصیم له عدد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إدریس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له أعقاب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عبد اللّه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مساور </w:t>
      </w:r>
      <w:r>
        <w:rPr>
          <w:rStyle w:val="FootnoteAnchor"/>
          <w:rtl w:val="true"/>
        </w:rPr>
        <w:footnoteReference w:id="270"/>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p>
    <w:p>
      <w:pPr>
        <w:pStyle w:val="Heading3"/>
        <w:numPr>
          <w:ilvl w:val="2"/>
          <w:numId w:val="1"/>
        </w:numPr>
        <w:rPr/>
      </w:pPr>
      <w:bookmarkStart w:id="675" w:name="__RefHeading___Toc402431_1738255347"/>
      <w:bookmarkStart w:id="676" w:name="_Toc270"/>
      <w:bookmarkEnd w:id="675"/>
      <w:r>
        <w:rPr>
          <w:rtl w:val="true"/>
        </w:rPr>
        <w:t>أعقاب الحسین بن علی الخواری</w:t>
      </w:r>
      <w:bookmarkEnd w:id="67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إدریس الحسین بن علی الخواری بن الحسن بن جعفر الخواری، فأعقب من</w:t>
      </w:r>
      <w:bookmarkStart w:id="677" w:name="pg14055_155646"/>
    </w:p>
    <w:p>
      <w:pPr>
        <w:pStyle w:val="BookText"/>
        <w:rPr/>
      </w:pPr>
      <w:bookmarkEnd w:id="677"/>
      <w:r>
        <w:rPr>
          <w:rFonts w:ascii="Amiri" w:hAnsi="Amiri" w:eastAsia="Amiri" w:cs="Amiri"/>
          <w:color w:val="111111"/>
          <w:sz w:val="28"/>
          <w:sz w:val="28"/>
          <w:szCs w:val="28"/>
          <w:rtl w:val="true"/>
          <w:lang w:bidi="ar-SA"/>
        </w:rPr>
        <w:t>سبعة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Style w:val="FootnoteAnchor"/>
          <w:rtl w:val="true"/>
        </w:rPr>
        <w:footnoteReference w:id="271"/>
      </w:r>
      <w:r>
        <w:rPr>
          <w:rFonts w:ascii="IRNazanin" w:hAnsi="IRNazanin" w:eastAsia="IRNazanin"/>
          <w:color w:val="111111"/>
          <w:sz w:val="28"/>
          <w:sz w:val="28"/>
          <w:szCs w:val="28"/>
          <w:rtl w:val="true"/>
          <w:lang w:bidi="fa-IR"/>
        </w:rPr>
        <w:t xml:space="preserve">علی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ناعمة الحربیة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النقیب بوادی القری ثمّ صار نقیب النقباء بالمدینة و له عقب کثیر و بعضهم بمصر، و الحسن، و محمّد الأکبر، و أبو الحسین یحیی له ذیل و عقب، و أحمد له ذیل، و محمّد الأصغر، و إدریس </w:t>
      </w:r>
      <w:r>
        <w:rPr>
          <w:rStyle w:val="FootnoteAnchor"/>
          <w:rtl w:val="true"/>
        </w:rPr>
        <w:footnoteReference w:id="272"/>
      </w:r>
      <w:r>
        <w:rPr>
          <w:rFonts w:ascii="IRNazanin" w:hAnsi="IRNazanin" w:eastAsia="IRNazanin"/>
          <w:color w:val="111111"/>
          <w:sz w:val="28"/>
          <w:sz w:val="28"/>
          <w:szCs w:val="28"/>
          <w:rtl w:val="true"/>
          <w:lang w:bidi="fa-IR"/>
        </w:rPr>
        <w:t>، و لجمیعهم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الحسین بن علی الخواری،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له توجّه و عدّة أولاد بالحجاز و غیرها،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علی بن الحسین بن علی الخواری،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هاجر من الحجاز إلی ماوراء النهر بالکاشغر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الحسین بن علی الخواری،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Style w:val="FootnoteAnchor"/>
          <w:rtl w:val="true"/>
        </w:rPr>
        <w:footnoteReference w:id="273"/>
      </w:r>
      <w:r>
        <w:rPr>
          <w:rFonts w:ascii="IRNazanin" w:hAnsi="IRNazanin" w:eastAsia="IRNazanin"/>
          <w:color w:val="111111"/>
          <w:sz w:val="28"/>
          <w:sz w:val="28"/>
          <w:szCs w:val="28"/>
          <w:rtl w:val="true"/>
          <w:lang w:bidi="fa-IR"/>
        </w:rPr>
        <w:t>بن محفوظ بن علی بن محرز بن القاسم بن جعفر بن موسی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الحسین بن علی الخواری بن الحسن بن جعفر الخواری،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علی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أعقاب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الحسین بن علی الخواری بن الحسن بن جعفر الخواری،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مطاع بن محمّد بن الحسین بن علی الخواری،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الحسین بن علی الخواری بن الحسن بن جعفر الخواری،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المعروف بابن الصخریة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یحیی بن الحسین بن علی الخواری،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ثروان، و ثاریة، و 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الحسین بن علی الخواری،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ذیل</w:t>
      </w:r>
      <w:r>
        <w:rPr>
          <w:rFonts w:eastAsia="IRNazanin" w:cs="IRNazanin"/>
          <w:color w:val="111111"/>
          <w:sz w:val="28"/>
          <w:szCs w:val="28"/>
          <w:rtl w:val="true"/>
          <w:lang w:bidi="fa-IR"/>
        </w:rPr>
        <w:t>.</w:t>
      </w:r>
    </w:p>
    <w:p>
      <w:pPr>
        <w:pStyle w:val="Heading3"/>
        <w:numPr>
          <w:ilvl w:val="2"/>
          <w:numId w:val="1"/>
        </w:numPr>
        <w:rPr/>
      </w:pPr>
      <w:bookmarkStart w:id="678" w:name="__RefHeading___Toc402433_1738255347"/>
      <w:bookmarkStart w:id="679" w:name="_Toc271"/>
      <w:bookmarkEnd w:id="678"/>
      <w:r>
        <w:rPr>
          <w:rtl w:val="true"/>
        </w:rPr>
        <w:t>أعقاب محمّد بن علی الخواری</w:t>
      </w:r>
      <w:bookmarkEnd w:id="67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جعفر محمّد بن علی الخواری بن الحسن بن جعفر الخواری، فأعقب من ولده</w:t>
      </w:r>
      <w:r>
        <w:rPr>
          <w:rFonts w:eastAsia="IRNazanin" w:cs="IRNazanin"/>
          <w:color w:val="111111"/>
          <w:sz w:val="28"/>
          <w:szCs w:val="28"/>
          <w:rtl w:val="true"/>
          <w:lang w:bidi="fa-IR"/>
        </w:rPr>
        <w:t>:</w:t>
      </w:r>
      <w:bookmarkStart w:id="680" w:name="pg14055_155647"/>
    </w:p>
    <w:p>
      <w:pPr>
        <w:pStyle w:val="BookText"/>
        <w:rPr/>
      </w:pPr>
      <w:bookmarkEnd w:id="680"/>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محمّد بن علی الخواری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الأسود العیّار الأحول، فرّ إلی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الأسود بن طاهر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خدیجة بالأهواز</w:t>
      </w:r>
      <w:r>
        <w:rPr>
          <w:rFonts w:eastAsia="IRNazanin" w:cs="IRNazanin"/>
          <w:color w:val="111111"/>
          <w:sz w:val="28"/>
          <w:szCs w:val="28"/>
          <w:rtl w:val="true"/>
          <w:lang w:bidi="fa-IR"/>
        </w:rPr>
        <w:t>.</w:t>
      </w:r>
    </w:p>
    <w:p>
      <w:pPr>
        <w:pStyle w:val="Heading3"/>
        <w:numPr>
          <w:ilvl w:val="2"/>
          <w:numId w:val="1"/>
        </w:numPr>
        <w:rPr/>
      </w:pPr>
      <w:bookmarkStart w:id="681" w:name="__RefHeading___Toc402435_1738255347"/>
      <w:bookmarkStart w:id="682" w:name="_Toc272"/>
      <w:bookmarkEnd w:id="681"/>
      <w:r>
        <w:rPr>
          <w:rtl w:val="true"/>
        </w:rPr>
        <w:t>أعقاب یوسف بن علی الخواری</w:t>
      </w:r>
      <w:bookmarkEnd w:id="682"/>
    </w:p>
    <w:p>
      <w:pPr>
        <w:pStyle w:val="BookText"/>
        <w:rPr/>
      </w:pPr>
      <w:r>
        <w:rPr>
          <w:rFonts w:ascii="IRNazanin" w:hAnsi="IRNazanin" w:eastAsia="IRNazanin"/>
          <w:color w:val="111111"/>
          <w:sz w:val="28"/>
          <w:sz w:val="28"/>
          <w:szCs w:val="28"/>
          <w:rtl w:val="true"/>
          <w:lang w:bidi="fa-IR"/>
        </w:rPr>
        <w:t>و أمّا أبو محمّد یوسف بن علی الخواری بن الحسن بن جعفر الخواری،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یوسف بن علی الخواری بن الحسن،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قتل و له حمل سنة ثلاث و أربعین و أربعمائة، و اللیث </w:t>
      </w:r>
      <w:r>
        <w:rPr>
          <w:rStyle w:val="FootnoteAnchor"/>
          <w:rtl w:val="true"/>
        </w:rPr>
        <w:footnoteReference w:id="274"/>
      </w:r>
      <w:r>
        <w:rPr>
          <w:rFonts w:ascii="IRNazanin" w:hAnsi="IRNazanin" w:eastAsia="IRNazanin"/>
          <w:color w:val="111111"/>
          <w:sz w:val="28"/>
          <w:sz w:val="28"/>
          <w:szCs w:val="28"/>
          <w:rtl w:val="true"/>
          <w:lang w:bidi="fa-IR"/>
        </w:rPr>
        <w:t>،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اللیث بن محمّد بن یوسف بن علی الخواری،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اللیث بن محمّد بن یوسف،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w:t>
      </w:r>
      <w:r>
        <w:rPr>
          <w:rStyle w:val="FootnoteAnchor"/>
          <w:rtl w:val="true"/>
        </w:rPr>
        <w:footnoteReference w:id="275"/>
      </w:r>
      <w:r>
        <w:rPr>
          <w:rFonts w:ascii="IRNazanin" w:hAnsi="IRNazanin" w:eastAsia="IRNazanin"/>
          <w:color w:val="111111"/>
          <w:sz w:val="28"/>
          <w:sz w:val="28"/>
          <w:szCs w:val="28"/>
          <w:rtl w:val="true"/>
          <w:lang w:bidi="fa-IR"/>
        </w:rPr>
        <w:t>، قتلته جهینة فی سنة ثلاث و أربعین و أربعمائة و له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الفضل بن إسماعیل بن اللیث بن محمّد بن یوسف،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محمّد بن یوسف بن علی الخواری،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بن بدر الدین بن ناصر الدین بن محمّد بن علی بن محمّد بن الحسن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فخر الدین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فخر الدین بن بدر الدین،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اللّه، و جرذی </w:t>
      </w:r>
      <w:r>
        <w:rPr>
          <w:rStyle w:val="FootnoteAnchor"/>
          <w:rtl w:val="true"/>
        </w:rPr>
        <w:footnoteReference w:id="276"/>
      </w:r>
      <w:r>
        <w:rPr>
          <w:rFonts w:ascii="IRNazanin" w:hAnsi="IRNazanin" w:eastAsia="IRNazanin"/>
          <w:color w:val="111111"/>
          <w:sz w:val="28"/>
          <w:sz w:val="28"/>
          <w:szCs w:val="28"/>
          <w:rtl w:val="true"/>
          <w:lang w:bidi="fa-IR"/>
        </w:rPr>
        <w:t>ابنا فضل اللّه بن أسد اللّه بن إبراهیم بن علی بن محمّد بن أمیرکا بن إبراهیم بن الحسن</w:t>
      </w:r>
      <w:r>
        <w:rPr>
          <w:rFonts w:eastAsia="IRNazanin" w:cs="IRNazanin"/>
          <w:color w:val="111111"/>
          <w:sz w:val="28"/>
          <w:szCs w:val="28"/>
          <w:rtl w:val="true"/>
          <w:lang w:bidi="fa-IR"/>
        </w:rPr>
        <w:t>.</w:t>
      </w:r>
    </w:p>
    <w:p>
      <w:pPr>
        <w:pStyle w:val="Heading3"/>
        <w:numPr>
          <w:ilvl w:val="2"/>
          <w:numId w:val="1"/>
        </w:numPr>
        <w:rPr/>
      </w:pPr>
      <w:bookmarkStart w:id="683" w:name="__RefHeading___Toc402437_1738255347"/>
      <w:bookmarkStart w:id="684" w:name="_Toc273"/>
      <w:bookmarkEnd w:id="683"/>
      <w:r>
        <w:rPr>
          <w:rtl w:val="true"/>
        </w:rPr>
        <w:t>أعقاب الحسین بن یوسف بن علی الخواری</w:t>
      </w:r>
      <w:bookmarkEnd w:id="684"/>
    </w:p>
    <w:p>
      <w:pPr>
        <w:pStyle w:val="BookText"/>
        <w:rPr/>
      </w:pPr>
      <w:r>
        <w:rPr>
          <w:rFonts w:ascii="IRNazanin" w:hAnsi="IRNazanin" w:eastAsia="IRNazanin"/>
          <w:color w:val="111111"/>
          <w:sz w:val="28"/>
          <w:sz w:val="28"/>
          <w:szCs w:val="28"/>
          <w:rtl w:val="true"/>
          <w:lang w:bidi="fa-IR"/>
        </w:rPr>
        <w:t>و أمّا الحسین بن یوسف بن علی الخواری بن الحسن بن جعفر الخواری، فمن عقبه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کاشف بن مفلح بن سلیمان بن یوسف بن علی بن الحسین</w:t>
      </w:r>
      <w:r>
        <w:rPr>
          <w:rFonts w:eastAsia="IRNazanin" w:cs="IRNazanin"/>
          <w:color w:val="111111"/>
          <w:sz w:val="28"/>
          <w:szCs w:val="28"/>
          <w:rtl w:val="true"/>
          <w:lang w:bidi="fa-IR"/>
        </w:rPr>
        <w:t>.</w:t>
      </w:r>
      <w:bookmarkStart w:id="685" w:name="pg14055_155648"/>
    </w:p>
    <w:p>
      <w:pPr>
        <w:pStyle w:val="Heading3"/>
        <w:numPr>
          <w:ilvl w:val="2"/>
          <w:numId w:val="1"/>
        </w:numPr>
        <w:rPr/>
      </w:pPr>
      <w:bookmarkStart w:id="686" w:name="__RefHeading___Toc402439_1738255347"/>
      <w:bookmarkStart w:id="687" w:name="_Toc274"/>
      <w:bookmarkEnd w:id="685"/>
      <w:bookmarkEnd w:id="686"/>
      <w:r>
        <w:rPr>
          <w:rtl w:val="true"/>
        </w:rPr>
        <w:t>أعقاب أحمد بن علی الخواری</w:t>
      </w:r>
      <w:bookmarkEnd w:id="687"/>
    </w:p>
    <w:p>
      <w:pPr>
        <w:pStyle w:val="BookText"/>
        <w:rPr/>
      </w:pPr>
      <w:r>
        <w:rPr>
          <w:rFonts w:ascii="IRNazanin" w:hAnsi="IRNazanin" w:eastAsia="IRNazanin"/>
          <w:color w:val="111111"/>
          <w:sz w:val="28"/>
          <w:sz w:val="28"/>
          <w:szCs w:val="28"/>
          <w:rtl w:val="true"/>
          <w:lang w:bidi="fa-IR"/>
        </w:rPr>
        <w:t>و أمّا أحمد ابن الطائیة بن علی الخواری بن الحسن بن جعفر الخواری،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داود الشیخ المسنّ بن علقمة بن أحمد، له عقب</w:t>
      </w:r>
      <w:r>
        <w:rPr>
          <w:rFonts w:eastAsia="IRNazanin" w:cs="IRNazanin"/>
          <w:color w:val="111111"/>
          <w:sz w:val="28"/>
          <w:szCs w:val="28"/>
          <w:rtl w:val="true"/>
          <w:lang w:bidi="fa-IR"/>
        </w:rPr>
        <w:t>.</w:t>
      </w:r>
    </w:p>
    <w:p>
      <w:pPr>
        <w:pStyle w:val="Heading3"/>
        <w:numPr>
          <w:ilvl w:val="2"/>
          <w:numId w:val="1"/>
        </w:numPr>
        <w:rPr/>
      </w:pPr>
      <w:bookmarkStart w:id="688" w:name="__RefHeading___Toc402441_1738255347"/>
      <w:bookmarkStart w:id="689" w:name="_Toc275"/>
      <w:bookmarkEnd w:id="688"/>
      <w:r>
        <w:rPr>
          <w:rtl w:val="true"/>
        </w:rPr>
        <w:t>أعقاب عبد اللّه بن علی الخواری</w:t>
      </w:r>
      <w:bookmarkEnd w:id="689"/>
    </w:p>
    <w:p>
      <w:pPr>
        <w:pStyle w:val="BookText"/>
        <w:rPr/>
      </w:pPr>
      <w:r>
        <w:rPr>
          <w:rFonts w:ascii="IRNazanin" w:hAnsi="IRNazanin" w:eastAsia="IRNazanin"/>
          <w:color w:val="111111"/>
          <w:sz w:val="28"/>
          <w:sz w:val="28"/>
          <w:szCs w:val="28"/>
          <w:rtl w:val="true"/>
          <w:lang w:bidi="fa-IR"/>
        </w:rPr>
        <w:t>و أمّا أبو محمّد عبد اللّه بن علی الخواری بن الحسن بن جعفر الخواری،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الغبیران، و قد أعقب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علی الخواری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محمّد بن عبد اللّه بن علی الخواری،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سالم بن محمّد بن عبد اللّه بن علی الخواری،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جعفر بن محمّد بن سالم بن محمّد بن عبد اللّه، فأعقب من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الحسین، و ذویب، و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جعفر بن محمّد بن سالم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 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مسعد بن الحسین بن جعفر بن محمّد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حجازی بن مسعد بن الحسین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مسعود بن الحسین بن جعفر بن محمّد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مسعود بن الحسین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ذویب بن جعفر بن محمّد بن سالم بن محمّد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ذویب بن جعفر بن محمّد بن سالم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مذکور بن جعفر بن محمّد بن سالم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معضاد</w:t>
      </w:r>
      <w:r>
        <w:rPr>
          <w:rFonts w:eastAsia="IRNazanin" w:cs="IRNazanin"/>
          <w:color w:val="111111"/>
          <w:sz w:val="28"/>
          <w:szCs w:val="28"/>
          <w:rtl w:val="true"/>
          <w:lang w:bidi="fa-IR"/>
        </w:rPr>
        <w:t>.</w:t>
      </w:r>
    </w:p>
    <w:p>
      <w:pPr>
        <w:pStyle w:val="Heading3"/>
        <w:numPr>
          <w:ilvl w:val="2"/>
          <w:numId w:val="1"/>
        </w:numPr>
        <w:rPr/>
      </w:pPr>
      <w:bookmarkStart w:id="690" w:name="__RefHeading___Toc402443_1738255347"/>
      <w:bookmarkStart w:id="691" w:name="_Toc276"/>
      <w:bookmarkEnd w:id="690"/>
      <w:r>
        <w:rPr>
          <w:rtl w:val="true"/>
        </w:rPr>
        <w:t>أعقاب علی الغبیران بن عبد اللّه بن علی الخواری</w:t>
      </w:r>
      <w:bookmarkEnd w:id="691"/>
    </w:p>
    <w:p>
      <w:pPr>
        <w:pStyle w:val="BookText"/>
        <w:rPr/>
      </w:pPr>
      <w:r>
        <w:rPr>
          <w:rFonts w:ascii="IRNazanin" w:hAnsi="IRNazanin" w:eastAsia="IRNazanin"/>
          <w:color w:val="111111"/>
          <w:sz w:val="28"/>
          <w:sz w:val="28"/>
          <w:szCs w:val="28"/>
          <w:rtl w:val="true"/>
          <w:lang w:bidi="fa-IR"/>
        </w:rPr>
        <w:t>و أمّا علی الغبیران بن عبد اللّه بن علی الخواری،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 </w:t>
      </w:r>
      <w:r>
        <w:rPr>
          <w:rStyle w:val="FootnoteAnchor"/>
          <w:rtl w:val="true"/>
        </w:rPr>
        <w:footnoteReference w:id="277"/>
      </w:r>
      <w:r>
        <w:rPr>
          <w:rFonts w:ascii="IRNazanin" w:hAnsi="IRNazanin" w:eastAsia="IRNazanin"/>
          <w:color w:val="111111"/>
          <w:sz w:val="28"/>
          <w:sz w:val="28"/>
          <w:szCs w:val="28"/>
          <w:rtl w:val="true"/>
          <w:lang w:bidi="fa-IR"/>
        </w:rPr>
        <w:t>،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الفلیت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فلیت بن علی الغبیران بن عبد اللّه بن علی الخواری، فأعقب من ولدیه، و هما</w:t>
      </w:r>
      <w:r>
        <w:rPr>
          <w:rFonts w:eastAsia="IRNazanin" w:cs="IRNazanin"/>
          <w:color w:val="111111"/>
          <w:sz w:val="28"/>
          <w:szCs w:val="28"/>
          <w:rtl w:val="true"/>
          <w:lang w:bidi="fa-IR"/>
        </w:rPr>
        <w:t>:</w:t>
      </w:r>
      <w:bookmarkStart w:id="692" w:name="pg14055_155649"/>
    </w:p>
    <w:p>
      <w:pPr>
        <w:pStyle w:val="BookText"/>
        <w:rPr/>
      </w:pPr>
      <w:bookmarkEnd w:id="692"/>
      <w:r>
        <w:rPr>
          <w:rFonts w:ascii="Amiri" w:hAnsi="Amiri" w:eastAsia="Amiri" w:cs="Amiri"/>
          <w:color w:val="111111"/>
          <w:sz w:val="28"/>
          <w:sz w:val="28"/>
          <w:szCs w:val="28"/>
          <w:rtl w:val="true"/>
          <w:lang w:bidi="ar-SA"/>
        </w:rPr>
        <w:t>حلاوة، و 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حلاوة بن فلیت بن علی الغبیران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بن زید بن مرشد بن العبّاس بن الحسین بن عزیز بن محمّد بن زعبل بن حلاوة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مفتاح بن زید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عرفة، و سرحان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عرفة بن مفتاح بن زید بن مرشد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رومی بن عرفة بن مفتاح بن زید بن مرشد،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سرحان بن مفتاح بن زید بن مرشد،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سحیم، و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سلامة بن فلیت بن علی الغبیران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یعلی بن سلامة بن فلیت بن علی الغبیران،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مرزوق،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یعلی بن سلامة بن فلیت بن علی الغبیران،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مرزوق بن یعلی بن سلامة بن فلیت بن علی الغبیران،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یعلی بن سلامة بن فلیت بن علی الغبیران،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3"/>
        <w:numPr>
          <w:ilvl w:val="2"/>
          <w:numId w:val="1"/>
        </w:numPr>
        <w:rPr/>
      </w:pPr>
      <w:bookmarkStart w:id="693" w:name="__RefHeading___Toc402445_1738255347"/>
      <w:bookmarkStart w:id="694" w:name="_Toc277"/>
      <w:bookmarkEnd w:id="693"/>
      <w:r>
        <w:rPr>
          <w:rtl w:val="true"/>
        </w:rPr>
        <w:t>أعقاب موسی بن علی الخواری</w:t>
      </w:r>
      <w:bookmarkEnd w:id="694"/>
    </w:p>
    <w:p>
      <w:pPr>
        <w:pStyle w:val="BookText"/>
        <w:rPr/>
      </w:pPr>
      <w:r>
        <w:rPr>
          <w:rFonts w:ascii="IRNazanin" w:hAnsi="IRNazanin" w:eastAsia="IRNazanin"/>
          <w:color w:val="111111"/>
          <w:sz w:val="28"/>
          <w:sz w:val="28"/>
          <w:szCs w:val="28"/>
          <w:rtl w:val="true"/>
          <w:lang w:bidi="fa-IR"/>
        </w:rPr>
        <w:t>و أمّا أبو الحسن موسی العصیم بن علی الخواری بن الحسن الثائر، فقال ابن شدقم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المواسا، یسکنون الفرع علی أربع مراحل من المدینة المنوّرة للذاهب إلی مکّة المشرّفة، و منه إلی غدیر خمّ، و هی کثیرة النخل تسقی بعیون جاریة، و لهم بها أملاک، و یتردّدون إلی المدینة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أعقب من خمسة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صبرة، و العبّاس له عقب، و محمّد، و القاسم، و الحسن</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402447_1738255347"/>
      <w:bookmarkStart w:id="696" w:name="_Toc278"/>
      <w:bookmarkEnd w:id="695"/>
      <w:r>
        <w:rPr>
          <w:rtl w:val="true"/>
        </w:rPr>
        <w:t>أعقاب صبرة بن موسی العصیم</w:t>
      </w:r>
      <w:bookmarkEnd w:id="69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صبرة </w:t>
      </w:r>
      <w:r>
        <w:rPr>
          <w:rStyle w:val="FootnoteAnchor"/>
          <w:rtl w:val="true"/>
        </w:rPr>
        <w:footnoteReference w:id="279"/>
      </w:r>
      <w:r>
        <w:rPr>
          <w:rFonts w:ascii="IRNazanin" w:hAnsi="IRNazanin" w:eastAsia="IRNazanin"/>
          <w:color w:val="111111"/>
          <w:sz w:val="28"/>
          <w:sz w:val="28"/>
          <w:szCs w:val="28"/>
          <w:rtl w:val="true"/>
          <w:lang w:bidi="fa-IR"/>
        </w:rPr>
        <w:t>بن موسی العصیم بن علی الخواری،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له عقب کثیر</w:t>
      </w:r>
      <w:r>
        <w:rPr>
          <w:rFonts w:eastAsia="IRNazanin" w:cs="IRNazanin"/>
          <w:color w:val="111111"/>
          <w:sz w:val="28"/>
          <w:szCs w:val="28"/>
          <w:rtl w:val="true"/>
          <w:lang w:bidi="fa-IR"/>
        </w:rPr>
        <w:t>.</w:t>
      </w:r>
      <w:bookmarkStart w:id="697" w:name="pg14055_155650"/>
    </w:p>
    <w:p>
      <w:pPr>
        <w:pStyle w:val="BookText"/>
        <w:rPr/>
      </w:pPr>
      <w:bookmarkEnd w:id="697"/>
      <w:r>
        <w:rPr>
          <w:rFonts w:ascii="IRNazanin" w:hAnsi="IRNazanin" w:eastAsia="IRNazanin"/>
          <w:color w:val="111111"/>
          <w:sz w:val="28"/>
          <w:sz w:val="28"/>
          <w:szCs w:val="28"/>
          <w:rtl w:val="true"/>
          <w:lang w:bidi="fa-IR"/>
        </w:rPr>
        <w:t>أمّا علی بن صبرة بن موسی العصیم بن علی الخواری،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و محمّد، و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علی بن صبرة بن موسی العصیم،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سالم بن علی بن صبرة بن موسی العصیم،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الفواتک، و 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فاتک بن علی بن سالم بن علی بن صبرة بن موسی العصیم،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وردینی له عقب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الردنة، و خلف، و سالم له عقب، و محمّد له عقب، و الحسین، و سالم له عقب، و رائق، و هاشم</w:t>
      </w:r>
      <w:r>
        <w:rPr>
          <w:rFonts w:eastAsia="IRNazanin" w:cs="IRNazanin"/>
          <w:color w:val="111111"/>
          <w:sz w:val="28"/>
          <w:szCs w:val="28"/>
          <w:rtl w:val="true"/>
          <w:lang w:bidi="fa-IR"/>
        </w:rPr>
        <w:t>.</w:t>
      </w:r>
    </w:p>
    <w:p>
      <w:pPr>
        <w:pStyle w:val="Heading3"/>
        <w:numPr>
          <w:ilvl w:val="2"/>
          <w:numId w:val="1"/>
        </w:numPr>
        <w:rPr/>
      </w:pPr>
      <w:bookmarkStart w:id="698" w:name="__RefHeading___Toc402449_1738255347"/>
      <w:bookmarkStart w:id="699" w:name="_Toc279"/>
      <w:bookmarkEnd w:id="698"/>
      <w:r>
        <w:rPr>
          <w:rtl w:val="true"/>
        </w:rPr>
        <w:t>أعقاب نزار بن فاتک بن علی بن سالم</w:t>
      </w:r>
      <w:bookmarkEnd w:id="699"/>
    </w:p>
    <w:p>
      <w:pPr>
        <w:pStyle w:val="BookText"/>
        <w:rPr/>
      </w:pPr>
      <w:r>
        <w:rPr>
          <w:rFonts w:ascii="Amiri" w:hAnsi="Amiri" w:eastAsia="Amiri" w:cs="Amiri"/>
          <w:color w:val="111111"/>
          <w:sz w:val="28"/>
          <w:sz w:val="28"/>
          <w:szCs w:val="28"/>
          <w:rtl w:val="true"/>
          <w:lang w:bidi="ar-SA"/>
        </w:rPr>
        <w:t xml:space="preserve">أمّا نزار </w:t>
      </w:r>
      <w:r>
        <w:rPr>
          <w:rStyle w:val="FootnoteAnchor"/>
          <w:rtl w:val="true"/>
        </w:rPr>
        <w:footnoteReference w:id="280"/>
      </w:r>
      <w:r>
        <w:rPr>
          <w:rFonts w:ascii="IRNazanin" w:hAnsi="IRNazanin" w:eastAsia="IRNazanin"/>
          <w:color w:val="111111"/>
          <w:sz w:val="28"/>
          <w:sz w:val="28"/>
          <w:szCs w:val="28"/>
          <w:rtl w:val="true"/>
          <w:lang w:bidi="fa-IR"/>
        </w:rPr>
        <w:t>بن فاتک بن علی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شهاب یحیی شهاب الدین، کان سیّدا حجازیا متوجّها، ثمّ نسبت إلیه أشیاء أوجبت أن قتل بظاهر الحلّة فی محرّم سنة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کریما شریفا</w:t>
      </w:r>
      <w:r>
        <w:rPr>
          <w:rFonts w:eastAsia="IRNazanin" w:cs="IRNazanin"/>
          <w:color w:val="111111"/>
          <w:sz w:val="28"/>
          <w:szCs w:val="28"/>
          <w:rtl w:val="true"/>
          <w:lang w:bidi="fa-IR"/>
        </w:rPr>
        <w:t>.</w:t>
      </w:r>
    </w:p>
    <w:p>
      <w:pPr>
        <w:pStyle w:val="Heading3"/>
        <w:numPr>
          <w:ilvl w:val="2"/>
          <w:numId w:val="1"/>
        </w:numPr>
        <w:rPr/>
      </w:pPr>
      <w:bookmarkStart w:id="700" w:name="__RefHeading___Toc402451_1738255347"/>
      <w:bookmarkStart w:id="701" w:name="_Toc280"/>
      <w:bookmarkEnd w:id="700"/>
      <w:r>
        <w:rPr>
          <w:rtl w:val="true"/>
        </w:rPr>
        <w:t>أعقاب ردینی بن فاتک بن علی بن سالم</w:t>
      </w:r>
      <w:bookmarkEnd w:id="701"/>
    </w:p>
    <w:p>
      <w:pPr>
        <w:pStyle w:val="BookText"/>
        <w:rPr/>
      </w:pPr>
      <w:r>
        <w:rPr>
          <w:rFonts w:ascii="Amiri" w:hAnsi="Amiri" w:eastAsia="Amiri" w:cs="Amiri"/>
          <w:color w:val="111111"/>
          <w:sz w:val="28"/>
          <w:sz w:val="28"/>
          <w:szCs w:val="28"/>
          <w:rtl w:val="true"/>
          <w:lang w:bidi="ar-SA"/>
        </w:rPr>
        <w:t xml:space="preserve">و أمّا ردینی </w:t>
      </w:r>
      <w:r>
        <w:rPr>
          <w:rStyle w:val="FootnoteAnchor"/>
          <w:rtl w:val="true"/>
        </w:rPr>
        <w:footnoteReference w:id="281"/>
      </w:r>
      <w:r>
        <w:rPr>
          <w:rFonts w:ascii="IRNazanin" w:hAnsi="IRNazanin" w:eastAsia="IRNazanin"/>
          <w:color w:val="111111"/>
          <w:sz w:val="28"/>
          <w:sz w:val="28"/>
          <w:szCs w:val="28"/>
          <w:rtl w:val="true"/>
          <w:lang w:bidi="fa-IR"/>
        </w:rPr>
        <w:t>بن فاتک بن علی بن سالم بن علی بن صبرة،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ردینی بن فاتک بن علی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سالم بن ردینی بن فاتک بن علی،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موسی، و قایماز، و إبراهیم، و قصیر </w:t>
      </w:r>
      <w:r>
        <w:rPr>
          <w:rStyle w:val="FootnoteAnchor"/>
          <w:rtl w:val="true"/>
        </w:rPr>
        <w:footnoteReference w:id="282"/>
      </w:r>
      <w:r>
        <w:rPr>
          <w:rFonts w:ascii="IRNazanin" w:hAnsi="IRNazanin" w:eastAsia="IRNazanin"/>
          <w:color w:val="111111"/>
          <w:sz w:val="28"/>
          <w:sz w:val="28"/>
          <w:szCs w:val="28"/>
          <w:rtl w:val="true"/>
          <w:lang w:bidi="fa-IR"/>
        </w:rPr>
        <w:t>، و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هاشم بن سالم بن ردینی بن فاتک،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هاشم بن سالم بن ردینی بن فاتک،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قایماز بن هاشم بن سالم بن ردینی بن فاتک،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bookmarkStart w:id="702" w:name="pg14055_155651"/>
    </w:p>
    <w:p>
      <w:pPr>
        <w:pStyle w:val="BookText"/>
        <w:rPr/>
      </w:pPr>
      <w:bookmarkEnd w:id="702"/>
      <w:r>
        <w:rPr>
          <w:rFonts w:ascii="IRNazanin" w:hAnsi="IRNazanin" w:eastAsia="IRNazanin"/>
          <w:color w:val="111111"/>
          <w:sz w:val="28"/>
          <w:sz w:val="28"/>
          <w:szCs w:val="28"/>
          <w:rtl w:val="true"/>
          <w:lang w:bidi="fa-IR"/>
        </w:rPr>
        <w:t>و أمّا إبراهیم بن هاشم بن سالم بن ردینی بن فاتک،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قصیر بن هاشم بن سالم بن ردینی بن فاتک،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مقسم بن قصیر بن هاشم بن سالم بن ردینی،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مقداد بن مقسم بن قصیر بن هاشم بن سالم بن ردینی،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سالم بن هاشم بن سالم بن ردینی بن فاتک،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عقبة، و قائد، و هویشار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سالم بن هاشم بن سالم بن ردینی،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3"/>
        <w:numPr>
          <w:ilvl w:val="2"/>
          <w:numId w:val="1"/>
        </w:numPr>
        <w:rPr/>
      </w:pPr>
      <w:bookmarkStart w:id="703" w:name="__RefHeading___Toc402453_1738255347"/>
      <w:bookmarkStart w:id="704" w:name="_Toc281"/>
      <w:bookmarkEnd w:id="703"/>
      <w:r>
        <w:rPr>
          <w:rtl w:val="true"/>
        </w:rPr>
        <w:t>أعقاب خلف بن فاتک بن علی بن سالم</w:t>
      </w:r>
      <w:bookmarkEnd w:id="704"/>
    </w:p>
    <w:p>
      <w:pPr>
        <w:pStyle w:val="BookText"/>
        <w:rPr/>
      </w:pPr>
      <w:r>
        <w:rPr>
          <w:rFonts w:ascii="Amiri" w:hAnsi="Amiri" w:eastAsia="Amiri" w:cs="Amiri"/>
          <w:color w:val="111111"/>
          <w:sz w:val="28"/>
          <w:sz w:val="28"/>
          <w:szCs w:val="28"/>
          <w:rtl w:val="true"/>
          <w:lang w:bidi="ar-SA"/>
        </w:rPr>
        <w:t xml:space="preserve">و أمّا خلف </w:t>
      </w:r>
      <w:r>
        <w:rPr>
          <w:rStyle w:val="FootnoteAnchor"/>
          <w:rtl w:val="true"/>
        </w:rPr>
        <w:footnoteReference w:id="283"/>
      </w:r>
      <w:r>
        <w:rPr>
          <w:rFonts w:ascii="IRNazanin" w:hAnsi="IRNazanin" w:eastAsia="IRNazanin"/>
          <w:color w:val="111111"/>
          <w:sz w:val="28"/>
          <w:sz w:val="28"/>
          <w:szCs w:val="28"/>
          <w:rtl w:val="true"/>
          <w:lang w:bidi="fa-IR"/>
        </w:rPr>
        <w:t>بن فاتک بن علی بن سالم بن علی بن صبرة،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قراش، و فاتک، و زید،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قریش بن خلف بن فاتک بن علی بن سالم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فاتک بن خلف بن فاتک بن علی بن سالم بن علی،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هلال، و مهلهل، و منصور، 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فاتک بن خلف بن فاتک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بدر بن محمّد بن فاتک بن خلف بن فاتک،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بزیع، و أجود، و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هلال بن فاتک بن خلف بن فاتک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خلف بن فاتک بن علی بن سالم بن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عجلان، و عتیق، و عزیز</w:t>
      </w:r>
      <w:r>
        <w:rPr>
          <w:rFonts w:eastAsia="IRNazanin" w:cs="IRNazanin"/>
          <w:color w:val="111111"/>
          <w:sz w:val="28"/>
          <w:szCs w:val="28"/>
          <w:rtl w:val="true"/>
          <w:lang w:bidi="fa-IR"/>
        </w:rPr>
        <w:t>.</w:t>
      </w:r>
    </w:p>
    <w:p>
      <w:pPr>
        <w:pStyle w:val="Heading3"/>
        <w:numPr>
          <w:ilvl w:val="2"/>
          <w:numId w:val="1"/>
        </w:numPr>
        <w:rPr/>
      </w:pPr>
      <w:bookmarkStart w:id="705" w:name="__RefHeading___Toc402455_1738255347"/>
      <w:bookmarkStart w:id="706" w:name="_Toc282"/>
      <w:bookmarkEnd w:id="705"/>
      <w:r>
        <w:rPr>
          <w:rtl w:val="true"/>
        </w:rPr>
        <w:t>أعقاب سالم بن فاتک بن علی بن سالم</w:t>
      </w:r>
      <w:bookmarkEnd w:id="70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سالم </w:t>
      </w:r>
      <w:r>
        <w:rPr>
          <w:rStyle w:val="FootnoteAnchor"/>
          <w:rtl w:val="true"/>
        </w:rPr>
        <w:footnoteReference w:id="284"/>
      </w:r>
      <w:r>
        <w:rPr>
          <w:rFonts w:ascii="IRNazanin" w:hAnsi="IRNazanin" w:eastAsia="IRNazanin"/>
          <w:color w:val="111111"/>
          <w:sz w:val="28"/>
          <w:sz w:val="28"/>
          <w:szCs w:val="28"/>
          <w:rtl w:val="true"/>
          <w:lang w:bidi="fa-IR"/>
        </w:rPr>
        <w:t>بن فاتک بن علی بن سالم بن علی بن صبرة،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منیع بن سالم بن فاتک بن علی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محطم بن منیع بن سالم بن فاتک بن علی،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هتیمی،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هتیمی بن محطم بن منیع بن سالم بن فاتک،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حازم بن هتیمی بن محطم بن منیع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حازم بن هتیمی بن محطم بن منیع،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حازم بن هتیمی بن محطم،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مات منقرضا سنة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بنت اسمها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محطم بن منیع بن سالم بن فاتک،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ثامر بن موسی بن محطم بن منیع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راشد بن ثامر بن موسی بن محطم بن منیع،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حمّود، و حمّاد، و حمدان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راشد بن ثامر بن موسی بن محطم،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عمیرة، و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حمّود بن راشد بن ثامر بن موسی بن محطم،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خضیر بن حمّود بن راشد بن ثامر بن موسی،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خدم قبّة الأئمّة علیهم السّلام، ففتح اللّه علیه ببرکاتهم نعما جزیلة، وسعة الرزق، و عفافة النفس، و زجرها عن هواها بهمّة عالیة، و شهامة علی أمثاله فائقة، و عذوبة منطق، و صحّة رائقة، محسنا للفقراء و المنقطعین، مصلحا بین المؤمنین، مشهرا سیفه علی الباغین، بینی و بینه صداقة کلّیة، و مودّة قلبیة ناشئة من الطفولة، مات فی شهر ربیع سنة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فی أزج عمّره فی حیاته فی دکّة الدراویش قدّام الأئمّة علیهم السّلام الغربی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خضیر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محمّد حسین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زید بن خضیر بن حمّود بن راشد بن ثامر،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bookmarkStart w:id="707" w:name="pg14055_155653"/>
    </w:p>
    <w:p>
      <w:pPr>
        <w:pStyle w:val="BookText"/>
        <w:rPr/>
      </w:pPr>
      <w:bookmarkEnd w:id="707"/>
      <w:r>
        <w:rPr>
          <w:rFonts w:ascii="IRNazanin" w:hAnsi="IRNazanin" w:eastAsia="IRNazanin"/>
          <w:color w:val="111111"/>
          <w:sz w:val="28"/>
          <w:sz w:val="28"/>
          <w:szCs w:val="28"/>
          <w:rtl w:val="true"/>
          <w:lang w:bidi="fa-IR"/>
        </w:rPr>
        <w:t>و أمّا حمّاد بن راشد بن ثامر بن موسی بن محطم،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خضیر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حمدان بن راشد بن ثامر بن موسی بن محطم،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و محمّد</w:t>
      </w:r>
      <w:r>
        <w:rPr>
          <w:rFonts w:eastAsia="IRNazanin" w:cs="IRNazanin"/>
          <w:color w:val="111111"/>
          <w:sz w:val="28"/>
          <w:szCs w:val="28"/>
          <w:rtl w:val="true"/>
          <w:lang w:bidi="fa-IR"/>
        </w:rPr>
        <w:t>.</w:t>
      </w:r>
    </w:p>
    <w:p>
      <w:pPr>
        <w:pStyle w:val="Heading3"/>
        <w:numPr>
          <w:ilvl w:val="2"/>
          <w:numId w:val="1"/>
        </w:numPr>
        <w:rPr/>
      </w:pPr>
      <w:bookmarkStart w:id="708" w:name="__RefHeading___Toc402457_1738255347"/>
      <w:bookmarkStart w:id="709" w:name="_Toc283"/>
      <w:bookmarkEnd w:id="708"/>
      <w:r>
        <w:rPr>
          <w:rtl w:val="true"/>
        </w:rPr>
        <w:t>أعقاب رائق بن فاتک بن علی بن سالم</w:t>
      </w:r>
      <w:bookmarkEnd w:id="709"/>
    </w:p>
    <w:p>
      <w:pPr>
        <w:pStyle w:val="BookText"/>
        <w:rPr/>
      </w:pPr>
      <w:r>
        <w:rPr>
          <w:rFonts w:ascii="IRNazanin" w:hAnsi="IRNazanin" w:eastAsia="IRNazanin"/>
          <w:color w:val="111111"/>
          <w:sz w:val="28"/>
          <w:sz w:val="28"/>
          <w:szCs w:val="28"/>
          <w:rtl w:val="true"/>
          <w:lang w:bidi="fa-IR"/>
        </w:rPr>
        <w:t>و أمّا رائق بن فاتک بن علی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خلف بن رائق بن فاتک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عرادة، و منصور</w:t>
      </w:r>
      <w:r>
        <w:rPr>
          <w:rFonts w:eastAsia="IRNazanin" w:cs="IRNazanin"/>
          <w:color w:val="111111"/>
          <w:sz w:val="28"/>
          <w:szCs w:val="28"/>
          <w:rtl w:val="true"/>
          <w:lang w:bidi="fa-IR"/>
        </w:rPr>
        <w:t>.</w:t>
      </w:r>
    </w:p>
    <w:p>
      <w:pPr>
        <w:pStyle w:val="Heading3"/>
        <w:numPr>
          <w:ilvl w:val="2"/>
          <w:numId w:val="1"/>
        </w:numPr>
        <w:rPr/>
      </w:pPr>
      <w:bookmarkStart w:id="710" w:name="__RefHeading___Toc402459_1738255347"/>
      <w:bookmarkStart w:id="711" w:name="_Toc284"/>
      <w:bookmarkEnd w:id="710"/>
      <w:r>
        <w:rPr>
          <w:rtl w:val="true"/>
        </w:rPr>
        <w:t>أعقاب هاشم بن فاتک بن علی بن سالم</w:t>
      </w:r>
      <w:bookmarkEnd w:id="711"/>
    </w:p>
    <w:p>
      <w:pPr>
        <w:pStyle w:val="BookText"/>
        <w:rPr/>
      </w:pPr>
      <w:r>
        <w:rPr>
          <w:rFonts w:ascii="IRNazanin" w:hAnsi="IRNazanin" w:eastAsia="IRNazanin"/>
          <w:color w:val="111111"/>
          <w:sz w:val="28"/>
          <w:sz w:val="28"/>
          <w:szCs w:val="28"/>
          <w:rtl w:val="true"/>
          <w:lang w:bidi="fa-IR"/>
        </w:rPr>
        <w:t>و أمّا هاشم بن فاتک بن علی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هشیمة بن هاشم بن فاتک بن علی بن سالم،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زرف،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زرف بن هشیمة بن هاشم بن فاتک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بن سهل بن علی بن عامر بن خلف بن عوض بن محمّد بن زرف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جویبر هذا ذا همّة عالیة، و مروءة و شهامة،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مات بالمدینة سنة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منقرضا، و بدیوی،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جویبر بن سهل بن علی بن عامر،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مات بالمدینة سنة </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منقرضا عن بنت لحقته لعامها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هشیمة بن هاشم بن فاتک بن علی بن سالم،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تبلة، و تبالة، و علی، و فاتک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تبلة بن هاشم بن هشیمة بن هاشم بن فاتک،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عطیّة بن تبلة بن هاشم بن هشیمة بن هاشم بن فاتک،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فهد، و فهید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فهد بن عطیّة بن تبلة بن هاشم بن هشیمة،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فهد بن عطیّة بن تبلة بن هاشم،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شهوان بن طاهر بن فهد بن عطیّة بن تبلة،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شهوان بن طاهر بن فهد بن عطیّة،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و 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ناجی بن الحسن بن شهوان بن طاهر بن فهد،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ناجی بن الحسن بن شهوان بن طاهر،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ناجی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 بیری بن الحسن بن شهوان بن طاهر بن فهد،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bookmarkStart w:id="712" w:name="pg14055_155654"/>
    </w:p>
    <w:p>
      <w:pPr>
        <w:pStyle w:val="BookText"/>
        <w:rPr/>
      </w:pPr>
      <w:bookmarkEnd w:id="712"/>
      <w:r>
        <w:rPr>
          <w:rFonts w:ascii="IRNazanin" w:hAnsi="IRNazanin" w:eastAsia="IRNazanin"/>
          <w:color w:val="111111"/>
          <w:sz w:val="28"/>
          <w:sz w:val="28"/>
          <w:szCs w:val="28"/>
          <w:rtl w:val="true"/>
          <w:lang w:bidi="fa-IR"/>
        </w:rPr>
        <w:t>أمّا جابر بن و بیری بن الحسن بن شهوان بن طاهر،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شهوان، و هاشم، و 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شهوان بن جابر بن وبیری بن الحسن بن شهوان،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فهید بن عطیّة بن تبلة بن هاشم بن هشیمة،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دهیم،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دهیم بن فهید بن عطیّة بن تبلة بن هاشم،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فهد بن دهیم بن فهید بن عطیّة بن تبلة،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فهد بن دهیم بن فهید بن عطیّة،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مزید بن جعفر بن فهد بن دهیم بن فهید،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سافر إلی الهند و مات و أعقب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مزید بن جعفر بن فهد بن دهیم،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مزید بن جعفر بن فهد،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إلی المدینة المنوّرة زائرا فی شهر عاشورا سنة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فالتمس منّی أن أکتب له نسبه، فکتبته و کذا من سنح ببالی من الفواتک، و عاد لعامه إلی الهند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و محمّد هاشم، و هما کانا بالهند</w:t>
      </w:r>
      <w:r>
        <w:rPr>
          <w:rFonts w:eastAsia="IRNazanin" w:cs="IRNazanin"/>
          <w:color w:val="111111"/>
          <w:sz w:val="28"/>
          <w:szCs w:val="28"/>
          <w:rtl w:val="true"/>
          <w:lang w:bidi="fa-IR"/>
        </w:rPr>
        <w:t>.</w:t>
      </w:r>
    </w:p>
    <w:p>
      <w:pPr>
        <w:pStyle w:val="Heading3"/>
        <w:numPr>
          <w:ilvl w:val="2"/>
          <w:numId w:val="1"/>
        </w:numPr>
        <w:rPr/>
      </w:pPr>
      <w:bookmarkStart w:id="713" w:name="__RefHeading___Toc402461_1738255347"/>
      <w:bookmarkStart w:id="714" w:name="_Toc285"/>
      <w:bookmarkEnd w:id="713"/>
      <w:r>
        <w:rPr>
          <w:rtl w:val="true"/>
        </w:rPr>
        <w:t>أعقاب تبالة بن هاشم بن هشیمة بن هاشم بن فاتک</w:t>
      </w:r>
      <w:bookmarkEnd w:id="714"/>
    </w:p>
    <w:p>
      <w:pPr>
        <w:pStyle w:val="BookText"/>
        <w:rPr/>
      </w:pPr>
      <w:r>
        <w:rPr>
          <w:rFonts w:ascii="IRNazanin" w:hAnsi="IRNazanin" w:eastAsia="IRNazanin"/>
          <w:color w:val="111111"/>
          <w:sz w:val="28"/>
          <w:sz w:val="28"/>
          <w:szCs w:val="28"/>
          <w:rtl w:val="true"/>
          <w:lang w:bidi="fa-IR"/>
        </w:rPr>
        <w:t>و أمّا تبالة بن هاشم بن هشیمة بن هاشم بن فاتک،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بن خلیفة بن زغیب بن عویضة بن معنی بن عویضة بن تبالة</w:t>
      </w:r>
      <w:r>
        <w:rPr>
          <w:rFonts w:eastAsia="IRNazanin" w:cs="IRNazanin"/>
          <w:color w:val="111111"/>
          <w:sz w:val="28"/>
          <w:szCs w:val="28"/>
          <w:rtl w:val="true"/>
          <w:lang w:bidi="fa-IR"/>
        </w:rPr>
        <w:t>.</w:t>
      </w:r>
    </w:p>
    <w:p>
      <w:pPr>
        <w:pStyle w:val="Heading3"/>
        <w:numPr>
          <w:ilvl w:val="2"/>
          <w:numId w:val="1"/>
        </w:numPr>
        <w:rPr/>
      </w:pPr>
      <w:bookmarkStart w:id="715" w:name="__RefHeading___Toc402463_1738255347"/>
      <w:bookmarkStart w:id="716" w:name="_Toc286"/>
      <w:bookmarkEnd w:id="715"/>
      <w:r>
        <w:rPr>
          <w:rtl w:val="true"/>
        </w:rPr>
        <w:t>أعقاب فاتک بن هاشم بن هشیمة بن هاشم بن فاتک</w:t>
      </w:r>
      <w:bookmarkEnd w:id="716"/>
    </w:p>
    <w:p>
      <w:pPr>
        <w:pStyle w:val="BookText"/>
        <w:rPr/>
      </w:pPr>
      <w:r>
        <w:rPr>
          <w:rFonts w:ascii="IRNazanin" w:hAnsi="IRNazanin" w:eastAsia="IRNazanin"/>
          <w:color w:val="111111"/>
          <w:sz w:val="28"/>
          <w:sz w:val="28"/>
          <w:szCs w:val="28"/>
          <w:rtl w:val="true"/>
          <w:lang w:bidi="fa-IR"/>
        </w:rPr>
        <w:t>و أمّا فاتک بن هاشم بن هشیمة بن هاشم بن فاتک،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فاتک بن هاشم بن هشیمة بن هاشم بن فاتک،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و رائق، و شموس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نزار بن علی بن فاتک بن هاشم بن هشیمة،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نزار بن علی بن فاتک بن هاشم،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رائق بن علی بن فاتک بن هاشم بن هشیمة،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یافث، و خلف</w:t>
      </w:r>
      <w:r>
        <w:rPr>
          <w:rFonts w:eastAsia="IRNazanin" w:cs="IRNazanin"/>
          <w:color w:val="111111"/>
          <w:sz w:val="28"/>
          <w:szCs w:val="28"/>
          <w:rtl w:val="true"/>
          <w:lang w:bidi="fa-IR"/>
        </w:rPr>
        <w:t>.</w:t>
      </w:r>
      <w:bookmarkStart w:id="717" w:name="pg14055_155655"/>
    </w:p>
    <w:p>
      <w:pPr>
        <w:pStyle w:val="BookText"/>
        <w:rPr/>
      </w:pPr>
      <w:bookmarkEnd w:id="717"/>
      <w:r>
        <w:rPr>
          <w:rFonts w:ascii="IRNazanin" w:hAnsi="IRNazanin" w:eastAsia="IRNazanin"/>
          <w:color w:val="111111"/>
          <w:sz w:val="28"/>
          <w:sz w:val="28"/>
          <w:szCs w:val="28"/>
          <w:rtl w:val="true"/>
          <w:lang w:bidi="fa-IR"/>
        </w:rPr>
        <w:t>أمّا یافث بن رائق بن علی بن فاتک بن هاشم،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و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مذکور بن یافث بن رائق بن علی بن فاتک،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حسان بن یافث بن رائق بن علی بن فاتک،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جعید، و جویعد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خلف بن رائق بن علی بن فاتک بن هاشم،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 عواد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منصور بن خلف بن رائق بن علی بن فاتک،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عواد بن خلف بن رائق بن علی بن فاتک،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اللّه، و نبات</w:t>
      </w:r>
      <w:r>
        <w:rPr>
          <w:rFonts w:eastAsia="IRNazanin" w:cs="IRNazanin"/>
          <w:color w:val="111111"/>
          <w:sz w:val="28"/>
          <w:szCs w:val="28"/>
          <w:rtl w:val="true"/>
          <w:lang w:bidi="fa-IR"/>
        </w:rPr>
        <w:t>.</w:t>
      </w:r>
    </w:p>
    <w:p>
      <w:pPr>
        <w:pStyle w:val="Heading3"/>
        <w:numPr>
          <w:ilvl w:val="2"/>
          <w:numId w:val="1"/>
        </w:numPr>
        <w:rPr/>
      </w:pPr>
      <w:bookmarkStart w:id="718" w:name="__RefHeading___Toc402465_1738255347"/>
      <w:bookmarkStart w:id="719" w:name="_Toc287"/>
      <w:bookmarkEnd w:id="718"/>
      <w:r>
        <w:rPr>
          <w:rtl w:val="true"/>
        </w:rPr>
        <w:t>أعقاب محمّد بن علی بن سالم بن علی بن صبرة بن موسی العصیم</w:t>
      </w:r>
      <w:bookmarkEnd w:id="719"/>
    </w:p>
    <w:p>
      <w:pPr>
        <w:pStyle w:val="BookText"/>
        <w:rPr/>
      </w:pPr>
      <w:r>
        <w:rPr>
          <w:rFonts w:ascii="IRNazanin" w:hAnsi="IRNazanin" w:eastAsia="IRNazanin"/>
          <w:color w:val="111111"/>
          <w:sz w:val="28"/>
          <w:sz w:val="28"/>
          <w:szCs w:val="28"/>
          <w:rtl w:val="true"/>
          <w:lang w:bidi="fa-IR"/>
        </w:rPr>
        <w:t>و أمّا محمّد بن علی بن سالم بن علی بن صبرة بن موسی العصیم،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علی بن سالم بن علی بن صبرة،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و فاضل، و قناع، و عاصم له عقب بالحائر و الحلّة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فضل اللّه بن الحسن بن محمّد بن علی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فاضل بن الحسن بن محمّد بن علی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قناع بن الحسن بن محمّد بن علی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عاصم </w:t>
      </w:r>
      <w:r>
        <w:rPr>
          <w:rStyle w:val="FootnoteAnchor"/>
          <w:rtl w:val="true"/>
        </w:rPr>
        <w:footnoteReference w:id="287"/>
      </w:r>
      <w:r>
        <w:rPr>
          <w:rFonts w:ascii="IRNazanin" w:hAnsi="IRNazanin" w:eastAsia="IRNazanin"/>
          <w:color w:val="111111"/>
          <w:sz w:val="28"/>
          <w:sz w:val="28"/>
          <w:szCs w:val="28"/>
          <w:rtl w:val="true"/>
          <w:lang w:bidi="fa-IR"/>
        </w:rPr>
        <w:t>بن الحسن بن محمّد بن علی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درویش بن عاصم بن الحسن بن محمّد بن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 یحیی،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درویش بن عاصم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عبد اللّه بن درویش بن عاصم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bookmarkStart w:id="720" w:name="pg14055_155656"/>
    </w:p>
    <w:p>
      <w:pPr>
        <w:pStyle w:val="BookText"/>
        <w:rPr/>
      </w:pPr>
      <w:bookmarkEnd w:id="720"/>
      <w:r>
        <w:rPr>
          <w:rFonts w:ascii="IRNazanin" w:hAnsi="IRNazanin" w:eastAsia="IRNazanin"/>
          <w:color w:val="111111"/>
          <w:sz w:val="28"/>
          <w:sz w:val="28"/>
          <w:szCs w:val="28"/>
          <w:rtl w:val="true"/>
          <w:lang w:bidi="fa-IR"/>
        </w:rPr>
        <w:t>أمّا أحمد بن محمّد بن عبد اللّه بن درویش بن عاصم،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أحمد بن محمّد بن عبد اللّه بن درویش،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عطیفة، و أبو طالب، و حمزة، و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عطیفة بن هاشم بن أحمد بن محمّد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بن هاشم بن أحمد بن محمّد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أبی طالب بن هاشم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أبی طالب بن هاشم بن أحمد،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فی محمّد بن عبد اللّه هذا، و بین محمّد من کمال الدین بن هاشم الآتی ذکره تردّد؛ لموافقة الأسماء و اختلاف المسودّات، و اللّه تعالی أعلم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402467_1738255347"/>
      <w:bookmarkStart w:id="722" w:name="_Toc288"/>
      <w:bookmarkEnd w:id="721"/>
      <w:r>
        <w:rPr>
          <w:rtl w:val="true"/>
        </w:rPr>
        <w:t>أعقاب یحیی بن درویش بن عاصم بن الحسن بن محمّد</w:t>
      </w:r>
      <w:bookmarkEnd w:id="722"/>
    </w:p>
    <w:p>
      <w:pPr>
        <w:pStyle w:val="BookText"/>
        <w:rPr/>
      </w:pPr>
      <w:r>
        <w:rPr>
          <w:rFonts w:ascii="IRNazanin" w:hAnsi="IRNazanin" w:eastAsia="IRNazanin"/>
          <w:color w:val="111111"/>
          <w:sz w:val="28"/>
          <w:sz w:val="28"/>
          <w:szCs w:val="28"/>
          <w:rtl w:val="true"/>
          <w:lang w:bidi="fa-IR"/>
        </w:rPr>
        <w:t>و أمّا یحیی بن درویش بن عاصم بن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ثابت بن یحیی بن درویش بن عاصم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درویش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درویش بن ثابت بن یحیی بن درویش بن عاصم،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جمال الدین بن درویش بن ثابت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شرف الدین بن جمال الدین بن درویش بن ثابت،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درویش بن ثابت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بن هاشم بن إبراهیم بن یحیی بن محمّد بن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کمال الدین بن هاشم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زیارة له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کمال الدین بن هاشم بن إبراهیم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هاشم بن محمّد بن کمال الدین بن هاشم بن إبراهیم،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عطیفة، و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عطیفة بن هاشم بن محمّد بن کمال الدین بن هاشم،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بن هاشم بن محمّد بن کمال الدین بن هاشم،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أبی طالب بن هاشم بن محمّد بن کمال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أبی طالب بن هاشم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زیارة بن کمال الدین بن هاشم بن إبراهیم بن یحیی،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الدین، و کمال الدین، و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عضد الدین بن زیارة بن کمال الدین بن هاشم،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و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نصر اللّه بن عضد الدین بن زیارة بن کمال الدین بن هاشم،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نصر اللّه بن عضد الدین بن زیارة،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نصر اللّه بن عضد الدین بن زیارة،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بن نصر اللّه بن عضد الدین بن زیارة،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الدین، و حمزة، و محمّد، و نعمة اللّه رآه ابن شدقم بکربلاء سنة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عنه نسب الاسرة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نور الدین بن علی بن أحمد بن نصر اللّه بن عضد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نور الدین بن علی بن أحمد بن نصر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علی بن أحمد بن نصر اللّه بن عضد الدین،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بن أحمد بن نصر اللّه بن عضد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کمال الدین بن زیارة بن کمال الدین بن هاشم،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و الحسن، و نظام الدین، و أحمد، و نور الدین،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تاج الدین بن کمال الدین بن زیارة بن کمال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کمال الدین بن زیارة بن کمال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نظام الدین بن کمال الدین بن زیارة بن کمال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w:t>
      </w:r>
      <w:r>
        <w:rPr>
          <w:rFonts w:eastAsia="IRNazanin" w:cs="IRNazanin"/>
          <w:color w:val="111111"/>
          <w:sz w:val="28"/>
          <w:szCs w:val="28"/>
          <w:rtl w:val="true"/>
          <w:lang w:bidi="fa-IR"/>
        </w:rPr>
        <w:t>.</w:t>
      </w:r>
      <w:bookmarkStart w:id="723" w:name="pg14055_155658"/>
    </w:p>
    <w:p>
      <w:pPr>
        <w:pStyle w:val="BookText"/>
        <w:rPr/>
      </w:pPr>
      <w:bookmarkEnd w:id="723"/>
      <w:r>
        <w:rPr>
          <w:rFonts w:ascii="IRNazanin" w:hAnsi="IRNazanin" w:eastAsia="IRNazanin"/>
          <w:color w:val="111111"/>
          <w:sz w:val="28"/>
          <w:sz w:val="28"/>
          <w:szCs w:val="28"/>
          <w:rtl w:val="true"/>
          <w:lang w:bidi="fa-IR"/>
        </w:rPr>
        <w:t>و أمّا أحمد بن کمال الدین بن زیارة بن کمال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شرف الدین بن زیارة بن کمال الدین بن هاشم،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زبالة بن أحمد بن جمال الدین بن شرف الدین</w:t>
      </w:r>
      <w:r>
        <w:rPr>
          <w:rFonts w:eastAsia="IRNazanin" w:cs="IRNazanin"/>
          <w:color w:val="111111"/>
          <w:sz w:val="28"/>
          <w:szCs w:val="28"/>
          <w:rtl w:val="true"/>
          <w:lang w:bidi="fa-IR"/>
        </w:rPr>
        <w:t>.</w:t>
      </w:r>
    </w:p>
    <w:p>
      <w:pPr>
        <w:pStyle w:val="Heading3"/>
        <w:numPr>
          <w:ilvl w:val="2"/>
          <w:numId w:val="1"/>
        </w:numPr>
        <w:rPr/>
      </w:pPr>
      <w:bookmarkStart w:id="724" w:name="__RefHeading___Toc402469_1738255347"/>
      <w:bookmarkStart w:id="725" w:name="_Toc289"/>
      <w:bookmarkEnd w:id="724"/>
      <w:r>
        <w:rPr>
          <w:rtl w:val="true"/>
        </w:rPr>
        <w:t>أعقاب الحسین بن علی بن سالم بن علی بن صبرة بن موسی العصیم</w:t>
      </w:r>
      <w:bookmarkEnd w:id="725"/>
    </w:p>
    <w:p>
      <w:pPr>
        <w:pStyle w:val="BookText"/>
        <w:rPr/>
      </w:pPr>
      <w:r>
        <w:rPr>
          <w:rFonts w:ascii="IRNazanin" w:hAnsi="IRNazanin" w:eastAsia="IRNazanin"/>
          <w:color w:val="111111"/>
          <w:sz w:val="28"/>
          <w:sz w:val="28"/>
          <w:szCs w:val="28"/>
          <w:rtl w:val="true"/>
          <w:lang w:bidi="fa-IR"/>
        </w:rPr>
        <w:t>و أمّا الحسین بن علی بن سالم بن علی بن صبرة بن موسی العصیم،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فلیتة، و حجی، و علی، و إبراهیم،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فلیتة بن الحسین بن علی بن سالم بن علی بن صبرة،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حجی بن الحسین بن علی بن سالم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المهدی بن حجی بن الحسین بن علی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الحسین بن علی بن سالم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الحسین بن علی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محمّد بن إبراهیم بن الحسین بن علی،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خضیر، و درع، و الحسین،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خضیر بن یحیی بن محمّد بن إبراهیم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دهمش بن خضیر بن یحیی بن محمّد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درع بن یحیی بن محمّد بن إبراهیم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راجح بن درع بن یحیی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راجح بن درع بن یحیی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3"/>
        <w:numPr>
          <w:ilvl w:val="2"/>
          <w:numId w:val="1"/>
        </w:numPr>
        <w:rPr/>
      </w:pPr>
      <w:bookmarkStart w:id="726" w:name="__RefHeading___Toc402471_1738255347"/>
      <w:bookmarkStart w:id="727" w:name="_Toc290"/>
      <w:bookmarkEnd w:id="726"/>
      <w:r>
        <w:rPr>
          <w:rtl w:val="true"/>
        </w:rPr>
        <w:t>أعقاب علی بن الحسین بن علی بن سالم بن علی بن صبرة</w:t>
      </w:r>
      <w:bookmarkEnd w:id="727"/>
    </w:p>
    <w:p>
      <w:pPr>
        <w:pStyle w:val="BookText"/>
        <w:rPr/>
      </w:pPr>
      <w:r>
        <w:rPr>
          <w:rFonts w:ascii="IRNazanin" w:hAnsi="IRNazanin" w:eastAsia="IRNazanin"/>
          <w:color w:val="111111"/>
          <w:sz w:val="28"/>
          <w:sz w:val="28"/>
          <w:szCs w:val="28"/>
          <w:rtl w:val="true"/>
          <w:lang w:bidi="fa-IR"/>
        </w:rPr>
        <w:t>و أمّا علی بن الحسین بن علی بن سالم بن علی بن صبرة،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حارث، و یوسف، و هویفات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الحسین بن علی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علی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سلطان بن أحمد بن محمّد بن علی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و عبد الحسین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خلیفة بن سلطان بن أحمد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bookmarkStart w:id="728" w:name="pg14055_155659"/>
    </w:p>
    <w:p>
      <w:pPr>
        <w:pStyle w:val="BookText"/>
        <w:rPr/>
      </w:pPr>
      <w:bookmarkEnd w:id="728"/>
      <w:r>
        <w:rPr>
          <w:rFonts w:ascii="IRNazanin" w:hAnsi="IRNazanin" w:eastAsia="IRNazanin"/>
          <w:color w:val="111111"/>
          <w:sz w:val="28"/>
          <w:sz w:val="28"/>
          <w:szCs w:val="28"/>
          <w:rtl w:val="true"/>
          <w:lang w:bidi="fa-IR"/>
        </w:rPr>
        <w:t>أمّا عزیز بن خلیفة بن سلطان بن أحمد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عزیز بن خلیفة بن سلطان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زمام بن عزیز بن خلیفة بن سلطان بن أحمد،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نکیثة، و حیدر، و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نکیثة بن زمام بن عزیز بن خلیفة بن سلطان،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سعید، و منصور، و نصّار، و ترکی، 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حیدر بن زمام بن عزیز بن خلیفة،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سالم بن زمام بن عزیز بن خلیفة بن سلطان،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وفاتک، و بکتاش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بن سالم بن زمام بن عزیز بن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الحسین بن سلطان بن أحمد بن محمّد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ناصر الدین بن سلطان بن کمال الدین بن عبد الحسین</w:t>
      </w:r>
    </w:p>
    <w:p>
      <w:pPr>
        <w:pStyle w:val="Heading3"/>
        <w:numPr>
          <w:ilvl w:val="2"/>
          <w:numId w:val="1"/>
        </w:numPr>
        <w:rPr/>
      </w:pPr>
      <w:bookmarkStart w:id="729" w:name="__RefHeading___Toc402473_1738255347"/>
      <w:bookmarkStart w:id="730" w:name="_Toc291"/>
      <w:bookmarkEnd w:id="729"/>
      <w:r>
        <w:rPr>
          <w:rtl w:val="true"/>
        </w:rPr>
        <w:t>أعقاب محمّد بن علی بن صبرة بن موسی العصیم</w:t>
      </w:r>
      <w:bookmarkEnd w:id="730"/>
    </w:p>
    <w:p>
      <w:pPr>
        <w:pStyle w:val="BookText"/>
        <w:rPr/>
      </w:pPr>
      <w:r>
        <w:rPr>
          <w:rFonts w:ascii="IRNazanin" w:hAnsi="IRNazanin" w:eastAsia="IRNazanin"/>
          <w:color w:val="111111"/>
          <w:sz w:val="28"/>
          <w:sz w:val="28"/>
          <w:szCs w:val="28"/>
          <w:rtl w:val="true"/>
          <w:lang w:bidi="fa-IR"/>
        </w:rPr>
        <w:t>و أمّا محمّد بن علی بن صبرة بن موسی العصیم،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علی بن صبرة،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سلطان بن أحمد بن محمّد بن علی بن صبرة،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خلیفة بن سلطان بن أحمد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سلطان،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خلیفة بن سلطان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شهوات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شهوات بن محمّد بن خلیفة بن سلطان،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ذیل منتشر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شهوات بن محمّد بن خلیفة،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فتیة </w:t>
      </w:r>
      <w:r>
        <w:rPr>
          <w:rStyle w:val="FootnoteAnchor"/>
          <w:rtl w:val="true"/>
        </w:rPr>
        <w:footnoteReference w:id="290"/>
      </w:r>
      <w:r>
        <w:rPr>
          <w:rFonts w:ascii="IRNazanin" w:hAnsi="IRNazanin" w:eastAsia="IRNazanin"/>
          <w:color w:val="111111"/>
          <w:sz w:val="28"/>
          <w:sz w:val="28"/>
          <w:szCs w:val="28"/>
          <w:rtl w:val="true"/>
          <w:lang w:bidi="fa-IR"/>
        </w:rPr>
        <w:t>له عقب بالحلّة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فتیة، و فاضل له ذیل طویل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فاضل بن محمّد بن شهوات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المصطفی بن عبد اللّه بن</w:t>
      </w:r>
      <w:bookmarkStart w:id="731" w:name="pg14055_155660"/>
    </w:p>
    <w:p>
      <w:pPr>
        <w:pStyle w:val="BookText"/>
        <w:rPr/>
      </w:pPr>
      <w:bookmarkEnd w:id="731"/>
      <w:r>
        <w:rPr>
          <w:rFonts w:ascii="IRNazanin" w:hAnsi="IRNazanin" w:eastAsia="IRNazanin"/>
          <w:color w:val="111111"/>
          <w:sz w:val="28"/>
          <w:sz w:val="28"/>
          <w:szCs w:val="28"/>
          <w:rtl w:val="true"/>
          <w:lang w:bidi="fa-IR"/>
        </w:rPr>
        <w:t>الحسن بن محمّد بن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بن المصطفی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و له عقب فی خوزستان، و کان له حصن حصین هدمه بنو المشعشع فی بعض حروبهم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هرموش، و هو الذی احتفر نهرا من شطّ الکرخ، و هو یعرف بالهرموشی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هرموش بن علی بن المصطفی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 بن مشکور بن حمّود بن دریاش بن عبد اللّه بن محمّد بن هرموش، له عقب بخوزستان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خلیفة بن علی بن المصطفی بن عبد اللّه بن الحسن،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بن مراد بن الحسن بن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الحسین بن أحمد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لطفعلی بن الحسین بن أحمد بن مراد،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لطفعلی بن الحسین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السیّد بن محمّد بن لطفعلی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أحمد بن مراد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و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رستم بن موسی بن أحمد بن مراد،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نظر بن موسی بن أحمد بن مراد،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نظر بن موسی بن أحمد بن مراد، فقال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سیّدا غیورا سخیّا جوادا، و کان کاتب العربیة و الترکیة عند والی لرستان صارم السلطنة حسینقلی خان السردار الأشرف، و بعد وفاته صار کاتبا عند ولده والی لرستان غلام رضا خان أمیرجنک، ثمّ ولاّه نقابة مشهد علی الصالح أبی الحسن بن عبید اللّه الأعرج، فاستمرّ بها سنتین، ثمّ عزله عن النقابة بالسیّد فتح اللّه القمّی، و طلبه لأجل ما کان علیه من الکتابة، فامتنع من ذلک و ارتحل إلی قریة زرباطیة، و ذلک فی سنة ثلاثین و ثلاثمائة و ألف، و هو الآن فی زرباطیة من توابع بدرة، و له عدّة ولد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402475_1738255347"/>
      <w:bookmarkStart w:id="733" w:name="_Toc292"/>
      <w:bookmarkEnd w:id="732"/>
      <w:r>
        <w:rPr>
          <w:rtl w:val="true"/>
        </w:rPr>
        <w:t>أعقاب محمّد بن موسی العصیم بن علی الخواری</w:t>
      </w:r>
      <w:bookmarkEnd w:id="73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موسی العصیم بن علی الخواری، فذکر السیّد أحمد کیا من أعقابه</w:t>
      </w:r>
      <w:bookmarkStart w:id="734" w:name="pg14055_155661"/>
    </w:p>
    <w:p>
      <w:pPr>
        <w:pStyle w:val="BookText"/>
        <w:rPr/>
      </w:pPr>
      <w:bookmarkEnd w:id="734"/>
      <w:r>
        <w:rPr>
          <w:rFonts w:ascii="IRNazanin" w:hAnsi="IRNazanin" w:eastAsia="IRNazanin"/>
          <w:color w:val="111111"/>
          <w:sz w:val="28"/>
          <w:sz w:val="28"/>
          <w:szCs w:val="28"/>
          <w:rtl w:val="true"/>
          <w:lang w:bidi="fa-IR"/>
        </w:rPr>
        <w:t>سادات شمیران،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عزیز اللّه بن نور اللّه بن الحسن بن علی بن الحسین بن محمّد ابن إسماعیل بن یعقوب بن سلیمان بن عبد اللّه بن أحمد بن معالی بن أحمد بن علی بن إبراهیم بن عبد اللّه بن جعفر بن محمّد بن إبراهیم بن محمّد بن موسی العصیم بن علی الخواری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402477_1738255347"/>
      <w:bookmarkStart w:id="736" w:name="_Toc293"/>
      <w:bookmarkEnd w:id="735"/>
      <w:r>
        <w:rPr>
          <w:rtl w:val="true"/>
        </w:rPr>
        <w:t>أعقاب الحسن بن موسی العصیم بن علی الخواری</w:t>
      </w:r>
      <w:bookmarkEnd w:id="736"/>
    </w:p>
    <w:p>
      <w:pPr>
        <w:pStyle w:val="BookText"/>
        <w:rPr/>
      </w:pPr>
      <w:r>
        <w:rPr>
          <w:rFonts w:ascii="IRNazanin" w:hAnsi="IRNazanin" w:eastAsia="IRNazanin"/>
          <w:color w:val="111111"/>
          <w:sz w:val="28"/>
          <w:sz w:val="28"/>
          <w:szCs w:val="28"/>
          <w:rtl w:val="true"/>
          <w:lang w:bidi="fa-IR"/>
        </w:rPr>
        <w:t>و أمّا الحسن بن موسی العصیم بن علی الخواری،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و علی،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موسی العصیم بن علی الخواری،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الثائر بن أبی جعفر محمّد بن مسلم بن طالب بن موسی بن علی</w:t>
      </w:r>
      <w:r>
        <w:rPr>
          <w:rFonts w:eastAsia="IRNazanin" w:cs="IRNazanin"/>
          <w:color w:val="111111"/>
          <w:sz w:val="28"/>
          <w:szCs w:val="28"/>
          <w:rtl w:val="true"/>
          <w:lang w:bidi="fa-IR"/>
        </w:rPr>
        <w:t>.</w:t>
      </w:r>
    </w:p>
    <w:p>
      <w:pPr>
        <w:pStyle w:val="Heading3"/>
        <w:numPr>
          <w:ilvl w:val="2"/>
          <w:numId w:val="1"/>
        </w:numPr>
        <w:rPr/>
      </w:pPr>
      <w:bookmarkStart w:id="737" w:name="__RefHeading___Toc402479_1738255347"/>
      <w:bookmarkStart w:id="738" w:name="_Toc294"/>
      <w:bookmarkEnd w:id="737"/>
      <w:r>
        <w:rPr>
          <w:rtl w:val="true"/>
        </w:rPr>
        <w:t>أعقاب إدریس بن علی الخواری</w:t>
      </w:r>
      <w:bookmarkEnd w:id="738"/>
    </w:p>
    <w:p>
      <w:pPr>
        <w:pStyle w:val="BookText"/>
        <w:rPr/>
      </w:pPr>
      <w:r>
        <w:rPr>
          <w:rFonts w:ascii="IRNazanin" w:hAnsi="IRNazanin" w:eastAsia="IRNazanin"/>
          <w:color w:val="111111"/>
          <w:sz w:val="28"/>
          <w:sz w:val="28"/>
          <w:szCs w:val="28"/>
          <w:rtl w:val="true"/>
          <w:lang w:bidi="fa-IR"/>
        </w:rPr>
        <w:t>و أمّا أبو الحسین إدریس بن علی الخواری بن الحسن بن جعفر الخواری،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الحسین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محمّد الحسین بن إدریس بن علی الخواری،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أحمد، و علی، و أبو محمّد الحسن الطلی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الطلی، و شرقة، و یحیی</w:t>
      </w:r>
      <w:r>
        <w:rPr>
          <w:rFonts w:eastAsia="IRNazanin" w:cs="IRNazanin"/>
          <w:color w:val="111111"/>
          <w:sz w:val="28"/>
          <w:szCs w:val="28"/>
          <w:rtl w:val="true"/>
          <w:lang w:bidi="fa-IR"/>
        </w:rPr>
        <w:t>.</w:t>
      </w:r>
    </w:p>
    <w:p>
      <w:pPr>
        <w:pStyle w:val="Heading3"/>
        <w:numPr>
          <w:ilvl w:val="2"/>
          <w:numId w:val="1"/>
        </w:numPr>
        <w:rPr/>
      </w:pPr>
      <w:bookmarkStart w:id="739" w:name="__RefHeading___Toc402481_1738255347"/>
      <w:bookmarkStart w:id="740" w:name="_Toc295"/>
      <w:bookmarkEnd w:id="739"/>
      <w:r>
        <w:rPr>
          <w:rtl w:val="true"/>
        </w:rPr>
        <w:t>أعقاب محمّد بن الحسین بن إدریس بن علی الخواری</w:t>
      </w:r>
      <w:bookmarkEnd w:id="740"/>
    </w:p>
    <w:p>
      <w:pPr>
        <w:pStyle w:val="BookText"/>
        <w:rPr/>
      </w:pPr>
      <w:r>
        <w:rPr>
          <w:rFonts w:ascii="IRNazanin" w:hAnsi="IRNazanin" w:eastAsia="IRNazanin"/>
          <w:color w:val="111111"/>
          <w:sz w:val="28"/>
          <w:sz w:val="28"/>
          <w:szCs w:val="28"/>
          <w:rtl w:val="true"/>
          <w:lang w:bidi="fa-IR"/>
        </w:rPr>
        <w:t>أمّا محمّد بن الحسین بن إدریس بن علی الخواری،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تغلب بن محمّد بن الحسین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بن الحسین بن إدریس،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 منّاع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مانع بن أحمد بن محمّد بن الحسین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منّاع بن أحمد بن محمّد بن الحسین،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 مطاع</w:t>
      </w:r>
      <w:r>
        <w:rPr>
          <w:rFonts w:eastAsia="IRNazanin" w:cs="IRNazanin"/>
          <w:color w:val="111111"/>
          <w:sz w:val="28"/>
          <w:szCs w:val="28"/>
          <w:rtl w:val="true"/>
          <w:lang w:bidi="fa-IR"/>
        </w:rPr>
        <w:t>.</w:t>
      </w:r>
      <w:bookmarkStart w:id="741" w:name="pg14055_155662"/>
    </w:p>
    <w:p>
      <w:pPr>
        <w:pStyle w:val="Heading3"/>
        <w:numPr>
          <w:ilvl w:val="2"/>
          <w:numId w:val="1"/>
        </w:numPr>
        <w:rPr/>
      </w:pPr>
      <w:bookmarkStart w:id="742" w:name="__RefHeading___Toc402483_1738255347"/>
      <w:bookmarkStart w:id="743" w:name="_Toc296"/>
      <w:bookmarkEnd w:id="741"/>
      <w:bookmarkEnd w:id="742"/>
      <w:r>
        <w:rPr>
          <w:rtl w:val="true"/>
        </w:rPr>
        <w:t>أعقاب أحمد بن الحسین بن إدریس بن علی الخواری</w:t>
      </w:r>
      <w:bookmarkEnd w:id="743"/>
    </w:p>
    <w:p>
      <w:pPr>
        <w:pStyle w:val="BookText"/>
        <w:rPr/>
      </w:pPr>
      <w:r>
        <w:rPr>
          <w:rFonts w:ascii="IRNazanin" w:hAnsi="IRNazanin" w:eastAsia="IRNazanin"/>
          <w:color w:val="111111"/>
          <w:sz w:val="28"/>
          <w:sz w:val="28"/>
          <w:szCs w:val="28"/>
          <w:rtl w:val="true"/>
          <w:lang w:bidi="fa-IR"/>
        </w:rPr>
        <w:t>و أمّا أحمد بن الحسین بن إدریس بن علی الخواری،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أحمد بن الحسین بن إدریس بن علی الخواری،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هاشم بن أحمد بن الحسین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أحمد بن الحسین بن إدریس بن علی الخواری،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جمیل بن عیسی بن أحمد بن الحسین بن إدریس بن علی الخواری،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نفیع، و حمری</w:t>
      </w:r>
      <w:r>
        <w:rPr>
          <w:rFonts w:eastAsia="IRNazanin" w:cs="IRNazanin"/>
          <w:color w:val="111111"/>
          <w:sz w:val="28"/>
          <w:szCs w:val="28"/>
          <w:rtl w:val="true"/>
          <w:lang w:bidi="fa-IR"/>
        </w:rPr>
        <w:t>.</w:t>
      </w:r>
    </w:p>
    <w:p>
      <w:pPr>
        <w:pStyle w:val="Heading3"/>
        <w:numPr>
          <w:ilvl w:val="2"/>
          <w:numId w:val="1"/>
        </w:numPr>
        <w:rPr/>
      </w:pPr>
      <w:bookmarkStart w:id="744" w:name="__RefHeading___Toc402485_1738255347"/>
      <w:bookmarkStart w:id="745" w:name="_Toc297"/>
      <w:bookmarkEnd w:id="744"/>
      <w:r>
        <w:rPr>
          <w:rtl w:val="true"/>
        </w:rPr>
        <w:t>أعقاب الحسن بن الحسین بن إدریس بن علی الخواری</w:t>
      </w:r>
      <w:bookmarkEnd w:id="745"/>
    </w:p>
    <w:p>
      <w:pPr>
        <w:pStyle w:val="BookText"/>
        <w:rPr/>
      </w:pPr>
      <w:r>
        <w:rPr>
          <w:rFonts w:ascii="IRNazanin" w:hAnsi="IRNazanin" w:eastAsia="IRNazanin"/>
          <w:color w:val="111111"/>
          <w:sz w:val="28"/>
          <w:sz w:val="28"/>
          <w:szCs w:val="28"/>
          <w:rtl w:val="true"/>
          <w:lang w:bidi="fa-IR"/>
        </w:rPr>
        <w:t>و أمّا أبو محمّد الحسن الطلی بن الحسین بن إدریس بن علی الخواری،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الحسن الطلی بن الحسین بن إدریس بن علی الخواری،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جمعة، و قریع، و ذیاب، و علی، و یحیی،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جمعة بن الحسین بن الحسن الطلی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هانی بن جمعة بن الحسین بن الحسن الطلی،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زعازع بن هانی بن جمعة بن الحسین بن الحسن الطلی،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قریع بن الحسین بن الحسن الطلی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قریع بن الحسین بن الحسن الطلی،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و الحسین، و مسلم، و شافع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سنان بن سلیمان بن قریع بن الحسین بن الحسن الطلی،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سعید بن سنان بن سلیمان بن قریع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الحسین بن الحسن الطلی بن الحسین، فأعقب من عشرة رجال، و هم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و عبید اللّه </w:t>
      </w:r>
      <w:r>
        <w:rPr>
          <w:rStyle w:val="FootnoteAnchor"/>
          <w:rtl w:val="true"/>
        </w:rPr>
        <w:footnoteReference w:id="294"/>
      </w:r>
      <w:r>
        <w:rPr>
          <w:rFonts w:ascii="IRNazanin" w:hAnsi="IRNazanin" w:eastAsia="IRNazanin"/>
          <w:color w:val="111111"/>
          <w:sz w:val="28"/>
          <w:sz w:val="28"/>
          <w:szCs w:val="28"/>
          <w:rtl w:val="true"/>
          <w:lang w:bidi="fa-IR"/>
        </w:rPr>
        <w:t>، و مطاع، و الحسن، و یحیی، و الحسین، و أحمد، و شرفة، و أبو اللیل،</w:t>
      </w:r>
    </w:p>
    <w:p>
      <w:pPr>
        <w:pStyle w:val="BookText"/>
        <w:rPr/>
      </w:pPr>
      <w:r>
        <w:rPr>
          <w:rFonts w:ascii="IRNazanin" w:hAnsi="IRNazanin" w:eastAsia="IRNazanin"/>
          <w:color w:val="111111"/>
          <w:sz w:val="28"/>
          <w:sz w:val="28"/>
          <w:szCs w:val="28"/>
          <w:rtl w:val="true"/>
          <w:lang w:bidi="fa-IR"/>
        </w:rPr>
        <w:t>و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الحسین بن الحسن الطلی،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علیان، و عبد اللّه، و یحیی، و عطیّة، و زاید، و مختار، و جید،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اللّه بن علی بن الحسین بن الحسن الطلی،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عبید اللّه بن علی بن الحسین بن الحسن الطلی،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مطاع بن علی بن الحسین بن الحسن الطلی،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الرؤوف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الحسین بن الحسن الطلی،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علی بن الحسین،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بن رفاعة بن سلیمان بن جعفر بن سحرمان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الرضا بن رفاعة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الرضا بن رفاعة بن سلیمان بن جعفر، فأعقب من أربعة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و القاسم، و فضالة، و زعازع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سلیمان بن الرضا بن رفاعة بن سلیمان بن جعفر،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بذال، و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الحسن بن علی بن الحسین بن الحسن الطلی،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موسی بن الحسن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موسی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جعفر بن موسی بن الحسن،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عیسی، و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علی بن محمّد بن جعفر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عمارة بن عیسی بن علی بن محمّد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محفوظ بن علی بن محمّد بن جعفر بن موسی، فأعقب من تسعة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و عالی، و یونس، و نجیم، و مختار، و جمّاز، و عریف، و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علی بن الحسین بن الحسن الطلی،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و جعفر، و جابر، و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یحیی بن علی بن الحسین بن الحسن الطلی، فأعقب من ولدیه، و هما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بکّار، و قاضی</w:t>
      </w:r>
      <w:r>
        <w:rPr>
          <w:rFonts w:eastAsia="IRNazanin" w:cs="IRNazanin"/>
          <w:color w:val="111111"/>
          <w:sz w:val="28"/>
          <w:szCs w:val="28"/>
          <w:rtl w:val="true"/>
          <w:lang w:bidi="fa-IR"/>
        </w:rPr>
        <w:t>.</w:t>
      </w:r>
      <w:bookmarkStart w:id="746" w:name="pg14055_155664"/>
    </w:p>
    <w:p>
      <w:pPr>
        <w:pStyle w:val="BookText"/>
        <w:rPr/>
      </w:pPr>
      <w:bookmarkEnd w:id="746"/>
      <w:r>
        <w:rPr>
          <w:rFonts w:ascii="IRNazanin" w:hAnsi="IRNazanin" w:eastAsia="IRNazanin"/>
          <w:color w:val="111111"/>
          <w:sz w:val="28"/>
          <w:sz w:val="28"/>
          <w:szCs w:val="28"/>
          <w:rtl w:val="true"/>
          <w:lang w:bidi="fa-IR"/>
        </w:rPr>
        <w:t>أمّا بکّار بن محمّد بن یحیی بن علی بن الحسین،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صبیح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سلطان بن بکّار بن محمّد بن یحیی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صبیح بن بکّار بن محمّد بن یحیی بن علی،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و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سیف بن صبیح بن بکّار بن محمّد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عسکر بن سیف بن صبیح بن بکّار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قاضی بن محمّد بن یحیی بن علی بن الحسین بن الحسن الطلی،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عزیز بن قاضی بن محمّد بن یحیی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یحیی بن علی بن الحسین بن الحسن الطلی،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اللّه، و سلطان ابنا لاحق بن الوکیل بن هلال بن خلف بن جبران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عطاء اللّه بن لاحق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یحیی بن علی بن الحسین بن الحسن الطلی،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علوان، و فضل اللّه</w:t>
      </w:r>
      <w:r>
        <w:rPr>
          <w:rFonts w:eastAsia="IRNazanin" w:cs="IRNazanin"/>
          <w:color w:val="111111"/>
          <w:sz w:val="28"/>
          <w:szCs w:val="28"/>
          <w:rtl w:val="true"/>
          <w:lang w:bidi="fa-IR"/>
        </w:rPr>
        <w:t>.</w:t>
      </w:r>
    </w:p>
    <w:p>
      <w:pPr>
        <w:pStyle w:val="Heading3"/>
        <w:numPr>
          <w:ilvl w:val="2"/>
          <w:numId w:val="1"/>
        </w:numPr>
        <w:rPr/>
      </w:pPr>
      <w:bookmarkStart w:id="747" w:name="__RefHeading___Toc402487_1738255347"/>
      <w:bookmarkStart w:id="748" w:name="_Toc298"/>
      <w:bookmarkEnd w:id="747"/>
      <w:r>
        <w:rPr>
          <w:rtl w:val="true"/>
        </w:rPr>
        <w:t>أعقاب الحسن بن علی الخواری</w:t>
      </w:r>
      <w:bookmarkEnd w:id="748"/>
    </w:p>
    <w:p>
      <w:pPr>
        <w:pStyle w:val="BookText"/>
        <w:rPr/>
      </w:pPr>
      <w:r>
        <w:rPr>
          <w:rFonts w:ascii="IRNazanin" w:hAnsi="IRNazanin" w:eastAsia="IRNazanin"/>
          <w:color w:val="111111"/>
          <w:sz w:val="28"/>
          <w:sz w:val="28"/>
          <w:szCs w:val="28"/>
          <w:rtl w:val="true"/>
          <w:lang w:bidi="fa-IR"/>
        </w:rPr>
        <w:t>و أمّا أبو محمّد الحسن بن علی الخواری بن الحسن الثائر بن جعفر الخواری،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الحسین له ذیل و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الحسن بن علی الخواری،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یحیی بن الحسن بن علی الخواری،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داود بن أحمد بن یحیی بن الحسن بن علی الخواری،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داود بن أحمد بن یحیی بن الحسن بن علی الخواری،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سلیط، و مصعب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بن یحیی بن الحسن بن علی الخواری،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أحمد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إدریس بن محمّد بن علی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خلیفة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إدریس بن محمّد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بن محمّد بن محمّد بن زامل بن داود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عسکر بن محمّد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شریف بن عسکر بن محمّد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عسکر بن محمّد بن محمّد بن زامل،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عسکر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شریف بن علی بن محمّد بن عسکر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خلیفة بن إدریس بن محمّد بن علی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هبة اللّه بن خلیفة بن إدریس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معروف بن هبة اللّه بن خلیفة بن إدریس،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علی، و عیسی، و طریف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معروف بن هبة اللّه بن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یعلی بن سالم بن معروف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معروف بن هبة اللّه بن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فلیتة بن علی بن معروف بن هبة اللّه بن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معروف بن هبة اللّه بن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فلیتة بن عیسی بن معروف بن هبة اللّه،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طریف بن معروف بن هبة اللّه بن خلیفة،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طریف بن معروف بن هبة اللّه بن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عامر بن محمّد بن طریف بن معروف،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سیف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عامر بن محمّد بن طریف بن معروف،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سیف الدین بن محمّد بن طریف بن معروف،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شمس الدین بن سیف الدین بن محمّد بن طریف،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شمس الدین بن سیف الدین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سالم بن طریف بن معروف بن هبة اللّه بن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سالم بن طریف بن معروف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bookmarkStart w:id="749" w:name="pg14055_155666"/>
    </w:p>
    <w:p>
      <w:pPr>
        <w:pStyle w:val="Heading3"/>
        <w:numPr>
          <w:ilvl w:val="2"/>
          <w:numId w:val="1"/>
        </w:numPr>
        <w:rPr/>
      </w:pPr>
      <w:bookmarkStart w:id="750" w:name="__RefHeading___Toc402489_1738255347"/>
      <w:bookmarkStart w:id="751" w:name="_Toc299"/>
      <w:bookmarkEnd w:id="749"/>
      <w:bookmarkEnd w:id="750"/>
      <w:r>
        <w:rPr>
          <w:rtl w:val="true"/>
        </w:rPr>
        <w:t>أعقاب الحسین بن جعفر الخواری</w:t>
      </w:r>
      <w:bookmarkEnd w:id="751"/>
    </w:p>
    <w:p>
      <w:pPr>
        <w:pStyle w:val="BookText"/>
        <w:rPr/>
      </w:pPr>
      <w:r>
        <w:rPr>
          <w:rFonts w:ascii="IRNazanin" w:hAnsi="IRNazanin" w:eastAsia="IRNazanin"/>
          <w:color w:val="111111"/>
          <w:sz w:val="28"/>
          <w:sz w:val="28"/>
          <w:szCs w:val="28"/>
          <w:rtl w:val="true"/>
          <w:lang w:bidi="fa-IR"/>
        </w:rPr>
        <w:t xml:space="preserve">و أمّا الحسین الأکبر </w:t>
      </w:r>
      <w:r>
        <w:rPr>
          <w:rStyle w:val="FootnoteAnchor"/>
          <w:rtl w:val="true"/>
        </w:rPr>
        <w:footnoteReference w:id="295"/>
      </w:r>
      <w:r>
        <w:rPr>
          <w:rFonts w:ascii="IRNazanin" w:hAnsi="IRNazanin" w:eastAsia="IRNazanin"/>
          <w:color w:val="111111"/>
          <w:sz w:val="28"/>
          <w:sz w:val="28"/>
          <w:szCs w:val="28"/>
          <w:rtl w:val="true"/>
          <w:lang w:bidi="fa-IR"/>
        </w:rPr>
        <w:t>بن جعفر الخواری بن موسی الکاظم علیه السّلام،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موسی،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محمّد و علی ابنا الحسین الأکبر بن جعفر إلی المدینة سنة سبعین و مائتین، فنهباها و قتلا جماعة من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بقریة من الجفار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العریش قوم یدّعون نسب الخواریین، و ما أعرف صدق دعواهم، من جملتهم رجل جمال ملیح الوجه یدّعی مسلما، و آخر حدّاد علی ما بلغنی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402491_1738255347"/>
      <w:bookmarkStart w:id="753" w:name="_Toc300"/>
      <w:bookmarkEnd w:id="752"/>
      <w:r>
        <w:rPr>
          <w:rtl w:val="true"/>
        </w:rPr>
        <w:t>أعقاب محمّد بن الحسین الأکبر بن جعفر الخواری</w:t>
      </w:r>
      <w:bookmarkEnd w:id="753"/>
    </w:p>
    <w:p>
      <w:pPr>
        <w:pStyle w:val="BookText"/>
        <w:rPr/>
      </w:pPr>
      <w:r>
        <w:rPr>
          <w:rFonts w:ascii="IRNazanin" w:hAnsi="IRNazanin" w:eastAsia="IRNazanin"/>
          <w:color w:val="111111"/>
          <w:sz w:val="28"/>
          <w:sz w:val="28"/>
          <w:szCs w:val="28"/>
          <w:rtl w:val="true"/>
          <w:lang w:bidi="fa-IR"/>
        </w:rPr>
        <w:t>أمّا محمّد بن الحسین الأکبر بن جعفر الخواری، فقال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احدی و سبعین و مائتین کان فیها من ورود الخبر فی غرّة صفر بدخول محمّد و علی ابنی الحسین بن جعفر بن موسی بن جعفر بن محمّد بن علی بن الحسین بن علی بن أبی طالب المدینة، و قتلهما جماعة من أهلها، و مطالبتهم أهلها بمال و أخذهما من قوم منهم مالا، و إنّ أهل المدینة لم یصلّوا فی مسجد رسول اللّه صلّی اللّه علیه و اله أربع جمع لا جمعة و لا جماعة، فقال أبو العبّاس بن الفضل العلوی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أخربت دار هجرة المصطفی الب رّ فأبکی خرابها المسلمینا</w:t>
      </w:r>
    </w:p>
    <w:p>
      <w:pPr>
        <w:pStyle w:val="BookText"/>
        <w:rPr/>
      </w:pPr>
      <w:r>
        <w:rPr>
          <w:rFonts w:ascii="IRNazanin" w:hAnsi="IRNazanin" w:eastAsia="IRNazanin"/>
          <w:color w:val="111111"/>
          <w:sz w:val="28"/>
          <w:sz w:val="28"/>
          <w:szCs w:val="28"/>
          <w:rtl w:val="true"/>
          <w:lang w:bidi="fa-IR"/>
        </w:rPr>
        <w:t>عین فأبکی مقام جبریل و القب ر فبکّی و المنبر المیمونا</w:t>
      </w:r>
    </w:p>
    <w:p>
      <w:pPr>
        <w:pStyle w:val="BookText"/>
        <w:rPr/>
      </w:pPr>
      <w:r>
        <w:rPr>
          <w:rFonts w:ascii="IRNazanin" w:hAnsi="IRNazanin" w:eastAsia="IRNazanin"/>
          <w:color w:val="111111"/>
          <w:sz w:val="28"/>
          <w:sz w:val="28"/>
          <w:szCs w:val="28"/>
          <w:rtl w:val="true"/>
          <w:lang w:bidi="fa-IR"/>
        </w:rPr>
        <w:t>و علی المسجد الذی اسّه التق وی خلاء أمسی من العابدینا</w:t>
      </w:r>
    </w:p>
    <w:p>
      <w:pPr>
        <w:pStyle w:val="BookText"/>
        <w:rPr/>
      </w:pPr>
      <w:r>
        <w:rPr>
          <w:rFonts w:ascii="IRNazanin" w:hAnsi="IRNazanin" w:eastAsia="IRNazanin"/>
          <w:color w:val="111111"/>
          <w:sz w:val="28"/>
          <w:sz w:val="28"/>
          <w:szCs w:val="28"/>
          <w:rtl w:val="true"/>
          <w:lang w:bidi="fa-IR"/>
        </w:rPr>
        <w:t>و علی طیبة التی بارک الل ه علیها بخاتم المرسلینا</w:t>
      </w:r>
    </w:p>
    <w:p>
      <w:pPr>
        <w:pStyle w:val="BookText"/>
        <w:rPr/>
      </w:pPr>
      <w:r>
        <w:rPr>
          <w:rFonts w:ascii="IRNazanin" w:hAnsi="IRNazanin" w:eastAsia="IRNazanin"/>
          <w:color w:val="111111"/>
          <w:sz w:val="28"/>
          <w:sz w:val="28"/>
          <w:szCs w:val="28"/>
          <w:rtl w:val="true"/>
          <w:lang w:bidi="fa-IR"/>
        </w:rPr>
        <w:t xml:space="preserve">قبّح اللّه معشرا أخربوها و أطاعوا متبّرا ملعونا </w:t>
      </w:r>
      <w:r>
        <w:rPr>
          <w:rStyle w:val="FootnoteAnchor"/>
          <w:rtl w:val="true"/>
        </w:rPr>
        <w:footnoteReference w:id="29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احدی و سبعین و مائتین دخل مع أخیه علی المدینة، و قتلا جماعة من أهلها، و أخذا من قوم مالا، و لم یصلّ أهل المدینة فی مسجد رسول اللّه صلّی اللّه علیه و اله</w:t>
      </w:r>
      <w:bookmarkStart w:id="754" w:name="pg14055_155667"/>
    </w:p>
    <w:p>
      <w:pPr>
        <w:pStyle w:val="BookText"/>
        <w:rPr/>
      </w:pPr>
      <w:bookmarkEnd w:id="754"/>
      <w:r>
        <w:rPr>
          <w:rFonts w:ascii="IRNazanin" w:hAnsi="IRNazanin" w:eastAsia="IRNazanin"/>
          <w:color w:val="111111"/>
          <w:sz w:val="28"/>
          <w:sz w:val="28"/>
          <w:szCs w:val="28"/>
          <w:rtl w:val="true"/>
          <w:lang w:bidi="fa-IR"/>
        </w:rPr>
        <w:t xml:space="preserve">أربع جمع لا جمعة و لا جماعة، فقال الفضل بن العبّاس العلوی فی ذلک ما تقدّم فی أخیه علی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الحسین الأکبر بن جعفر الخواری،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محمّد بن الحسین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جعفر بن محمّد بن الحسین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مطلی بن عبد اللّه بن محمّد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مذکور بن مطلی بن عبد اللّه بن محمّد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مطلی بن عبد اللّه بن محمّد بن جعفر،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محفوظ بن علی بن محمّد بن القاسم</w:t>
      </w:r>
      <w:r>
        <w:rPr>
          <w:rFonts w:eastAsia="IRNazanin" w:cs="IRNazanin"/>
          <w:color w:val="111111"/>
          <w:sz w:val="28"/>
          <w:szCs w:val="28"/>
          <w:rtl w:val="true"/>
          <w:lang w:bidi="fa-IR"/>
        </w:rPr>
        <w:t>.</w:t>
      </w:r>
    </w:p>
    <w:p>
      <w:pPr>
        <w:pStyle w:val="Heading3"/>
        <w:numPr>
          <w:ilvl w:val="2"/>
          <w:numId w:val="1"/>
        </w:numPr>
        <w:rPr/>
      </w:pPr>
      <w:bookmarkStart w:id="755" w:name="__RefHeading___Toc402493_1738255347"/>
      <w:bookmarkStart w:id="756" w:name="_Toc301"/>
      <w:bookmarkEnd w:id="755"/>
      <w:r>
        <w:rPr>
          <w:rtl w:val="true"/>
        </w:rPr>
        <w:t>أعقاب الحسین بن الحسین الأکبر بن جعفر الخواری</w:t>
      </w:r>
      <w:bookmarkEnd w:id="756"/>
    </w:p>
    <w:p>
      <w:pPr>
        <w:pStyle w:val="Heading4"/>
        <w:numPr>
          <w:ilvl w:val="3"/>
          <w:numId w:val="1"/>
        </w:numPr>
        <w:rPr/>
      </w:pPr>
      <w:bookmarkStart w:id="757" w:name="__RefHeading___Toc402495_1738255347"/>
      <w:bookmarkStart w:id="758" w:name="_Toc302"/>
      <w:bookmarkEnd w:id="757"/>
      <w:r>
        <w:rPr>
          <w:rtl w:val="true"/>
        </w:rPr>
        <w:t>اشارة</w:t>
      </w:r>
      <w:bookmarkEnd w:id="758"/>
    </w:p>
    <w:p>
      <w:pPr>
        <w:pStyle w:val="BookText"/>
        <w:rPr/>
      </w:pPr>
      <w:r>
        <w:rPr>
          <w:rFonts w:ascii="IRNazanin" w:hAnsi="IRNazanin" w:eastAsia="IRNazanin"/>
          <w:color w:val="111111"/>
          <w:sz w:val="28"/>
          <w:sz w:val="28"/>
          <w:szCs w:val="28"/>
          <w:rtl w:val="true"/>
          <w:lang w:bidi="fa-IR"/>
        </w:rPr>
        <w:t>و أمّا الحسین بن الحسین الأکبر بن جعفر الخواری،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صفی الدین المقتول بهرموز بن جعفر بن أبی عبد اللّه الحسین الواعظ بن علی بن الحسین بن جعفر بن العبّاس الأعرج بن المطّلب بن الحسین</w:t>
      </w:r>
      <w:r>
        <w:rPr>
          <w:rFonts w:eastAsia="IRNazanin" w:cs="IRNazanin"/>
          <w:color w:val="111111"/>
          <w:sz w:val="28"/>
          <w:szCs w:val="28"/>
          <w:rtl w:val="true"/>
          <w:lang w:bidi="fa-IR"/>
        </w:rPr>
        <w:t>.</w:t>
      </w:r>
    </w:p>
    <w:p>
      <w:pPr>
        <w:pStyle w:val="Heading4"/>
        <w:numPr>
          <w:ilvl w:val="3"/>
          <w:numId w:val="1"/>
        </w:numPr>
        <w:rPr/>
      </w:pPr>
      <w:bookmarkStart w:id="759" w:name="__RefHeading___Toc402497_1738255347"/>
      <w:bookmarkStart w:id="760" w:name="_Toc303"/>
      <w:bookmarkEnd w:id="759"/>
      <w:r>
        <w:rPr>
          <w:rtl w:val="true"/>
        </w:rPr>
        <w:t>آل الصافی</w:t>
      </w:r>
      <w:bookmarkEnd w:id="760"/>
    </w:p>
    <w:p>
      <w:pPr>
        <w:pStyle w:val="BookText"/>
        <w:rPr/>
      </w:pPr>
      <w:r>
        <w:rPr>
          <w:rFonts w:ascii="IRNazanin" w:hAnsi="IRNazanin" w:eastAsia="IRNazanin"/>
          <w:color w:val="111111"/>
          <w:sz w:val="28"/>
          <w:sz w:val="28"/>
          <w:szCs w:val="28"/>
          <w:rtl w:val="true"/>
          <w:lang w:bidi="fa-IR"/>
        </w:rPr>
        <w:t>السیّد محمّد بن السیّد أحمد بن السیّد عبد العزیز الموسوی النجفی، أعقب من ولدیه، و هما السیّد جاسم، و السیّد 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جاسم بن محمّد بن أحمد بن عبد العزیز الموسوی النجفی،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صافی جدّ الاسرة النجفیة المعروفة بآل الصافی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صافی بن جاسم بن محمّد بن أحمد بن عبد العزیز الموسوی النجفی، فقال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عصره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bookmarkStart w:id="761" w:name="pg14055_155668"/>
    </w:p>
    <w:p>
      <w:pPr>
        <w:pStyle w:val="BookText"/>
        <w:rPr/>
      </w:pPr>
      <w:bookmarkEnd w:id="761"/>
      <w:r>
        <w:rPr>
          <w:rFonts w:ascii="IRNazanin" w:hAnsi="IRNazanin" w:eastAsia="IRNazanin"/>
          <w:color w:val="111111"/>
          <w:sz w:val="28"/>
          <w:sz w:val="28"/>
          <w:szCs w:val="28"/>
          <w:rtl w:val="true"/>
          <w:lang w:bidi="fa-IR"/>
        </w:rPr>
        <w:t>أمّا السیّد علی بن صافی بن جاسم بن محمّد بن أحمد بن عبد العزیز،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 السیّد محمّد أمین، و السیّد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بن علی آل السیّد صافی، فقال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سنة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 نشأ، و قرأ مقدّمات العلوم و اتّجه بکلّه إلی الأدب و قرض الشعر، فنجح و تفوّق علی کثیر من زملائه، ثمّ أقام فی سوریا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السیّد محمّد أمین بن علی بن صافی بن جاسم بن محمّد، فکان فاضلا و له کتاب فی أحوال جدّه الأعلی السیّد عبد العزیز النجفی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 فی تراجم آل السیّد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فیه لجدّه الأعلی و سائر العلماء و الفضلاء من أولاده و أحفاده، و منهم جدّه السیّد صافی فقد ترجم له بما یدلّ علی مکانة فی العلم و الفضل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السیّد عبّود بن محمّد بن أحمد بن عبد العزیز،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عبّود بن محمّد بن أحمد بن عبد العزیز الموسوی،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حسن بن محمّد بن عبّود بن محمّد بن أحمد بن عبد العزیز الموسوی، فقال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فقیه، کان من تلامیذ المجدّد الشیرازی، و الشیخ محمّد حسین الکاظمی، و الشیخ محمّد طه نجف و غیرهم، توفّی فی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شعر جیّد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402499_1738255347"/>
      <w:bookmarkStart w:id="763" w:name="_Toc304"/>
      <w:bookmarkEnd w:id="762"/>
      <w:r>
        <w:rPr>
          <w:rtl w:val="true"/>
        </w:rPr>
        <w:t>أعقاب عبد اللّه بن موسی الکاظم</w:t>
      </w:r>
      <w:bookmarkEnd w:id="763"/>
    </w:p>
    <w:p>
      <w:pPr>
        <w:pStyle w:val="BookText"/>
        <w:rPr/>
      </w:pPr>
      <w:r>
        <w:rPr>
          <w:rFonts w:ascii="IRNazanin" w:hAnsi="IRNazanin" w:eastAsia="IRNazanin"/>
          <w:color w:val="111111"/>
          <w:sz w:val="28"/>
          <w:sz w:val="28"/>
          <w:szCs w:val="28"/>
          <w:rtl w:val="true"/>
          <w:lang w:bidi="fa-IR"/>
        </w:rPr>
        <w:t>و أمّا أبو جعفر عبد اللّه العوکلانی بن موسی الکاظم، فکان سیّدا جلیلا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امّ ولد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النصیبی انتقل من الکوفة إلی نصیبین و ولده بها و بغیرها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و لهم ولد و عقب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لعبد اللّه العوکلانی هذا ثلاث بنات،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فاطمة، و رقیّة</w:t>
      </w:r>
      <w:r>
        <w:rPr>
          <w:rFonts w:eastAsia="IRNazanin" w:cs="IRNazanin"/>
          <w:color w:val="111111"/>
          <w:sz w:val="28"/>
          <w:szCs w:val="28"/>
          <w:rtl w:val="true"/>
          <w:lang w:bidi="fa-IR"/>
        </w:rPr>
        <w:t>.</w:t>
      </w:r>
      <w:bookmarkStart w:id="764" w:name="pg14055_155669"/>
    </w:p>
    <w:p>
      <w:pPr>
        <w:pStyle w:val="BookText"/>
        <w:rPr/>
      </w:pPr>
      <w:bookmarkEnd w:id="764"/>
      <w:r>
        <w:rPr>
          <w:rFonts w:ascii="IRNazanin" w:hAnsi="IRNazanin" w:eastAsia="IRNazanin"/>
          <w:color w:val="111111"/>
          <w:sz w:val="28"/>
          <w:sz w:val="28"/>
          <w:szCs w:val="28"/>
          <w:rtl w:val="true"/>
          <w:lang w:bidi="fa-IR"/>
        </w:rPr>
        <w:t>أمّا موسی النصیبی بن عبد اللّه بن موسی الکاظم،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النصیبی الیمانی بالسیرجان و له عقب بنصیبین و مصر، و علی فی عقبه خلاف، و أحمد، و عبید اللّه، و الحسن، و القاسم، و عیسی، و عبد اللّه فی عقبه خلاف، 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إلی رافع بجماعة من آل أبی طالب، و ذکر له أنّهم یریدون الخلاف علیه، فأخذه </w:t>
      </w:r>
      <w:r>
        <w:rPr>
          <w:rStyle w:val="FootnoteAnchor"/>
          <w:rtl w:val="true"/>
        </w:rPr>
        <w:footnoteReference w:id="304"/>
      </w:r>
      <w:r>
        <w:rPr>
          <w:rFonts w:ascii="IRNazanin" w:hAnsi="IRNazanin" w:eastAsia="IRNazanin"/>
          <w:color w:val="111111"/>
          <w:sz w:val="28"/>
          <w:sz w:val="28"/>
          <w:szCs w:val="28"/>
          <w:rtl w:val="true"/>
          <w:lang w:bidi="fa-IR"/>
        </w:rPr>
        <w:t xml:space="preserve">منهم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402501_1738255347"/>
      <w:bookmarkStart w:id="766" w:name="_Toc305"/>
      <w:bookmarkEnd w:id="765"/>
      <w:r>
        <w:rPr>
          <w:rtl w:val="true"/>
        </w:rPr>
        <w:t>أعقاب محمّد النصیبی بن موسی النصیبی</w:t>
      </w:r>
      <w:bookmarkEnd w:id="766"/>
    </w:p>
    <w:p>
      <w:pPr>
        <w:pStyle w:val="BookText"/>
        <w:rPr/>
      </w:pPr>
      <w:r>
        <w:rPr>
          <w:rFonts w:ascii="IRNazanin" w:hAnsi="IRNazanin" w:eastAsia="IRNazanin"/>
          <w:color w:val="111111"/>
          <w:sz w:val="28"/>
          <w:sz w:val="28"/>
          <w:szCs w:val="28"/>
          <w:rtl w:val="true"/>
          <w:lang w:bidi="fa-IR"/>
        </w:rPr>
        <w:t>أمّا محمّد النصیبی بن موسی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جعفر الملاّح الأسود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ذیل منتشر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الأسود و آل زنقاح، و أبو القاسم الحسین، و موسی له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جعفر الملاّح بن محمّد النصیبی، فأعقب بالکوفة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و أبو الحسن محمّد، و أبو محمّد عبد اللّه،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العوکلانیون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عبید اللّه بن جعفر الملاّح بن محمّد النصیبی،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عبید اللّه بن جعفر الملاّح،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عبید اللّه بن جعفر الملاّح،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ناصر، کانوا ببیاری، و له بقیة فی خوزستان مع آل کثیر ذوو جلالة و سیادة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محمّد بن جعفر الملاّح،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جعفر الملاّح،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العشائر، و عبد اللّه</w:t>
      </w:r>
      <w:r>
        <w:rPr>
          <w:rFonts w:eastAsia="IRNazanin" w:cs="IRNazanin"/>
          <w:color w:val="111111"/>
          <w:sz w:val="28"/>
          <w:szCs w:val="28"/>
          <w:rtl w:val="true"/>
          <w:lang w:bidi="fa-IR"/>
        </w:rPr>
        <w:t>.</w:t>
      </w:r>
    </w:p>
    <w:p>
      <w:pPr>
        <w:pStyle w:val="Heading3"/>
        <w:numPr>
          <w:ilvl w:val="2"/>
          <w:numId w:val="1"/>
        </w:numPr>
        <w:rPr/>
      </w:pPr>
      <w:bookmarkStart w:id="767" w:name="__RefHeading___Toc402503_1738255347"/>
      <w:bookmarkStart w:id="768" w:name="_Toc306"/>
      <w:bookmarkEnd w:id="767"/>
      <w:r>
        <w:rPr>
          <w:rtl w:val="true"/>
        </w:rPr>
        <w:t>أعقاب عبد اللّه بن جعفر الملاّح بن محمّد النصیبی</w:t>
      </w:r>
      <w:bookmarkEnd w:id="768"/>
    </w:p>
    <w:p>
      <w:pPr>
        <w:pStyle w:val="BookText"/>
        <w:rPr/>
      </w:pPr>
      <w:r>
        <w:rPr>
          <w:rFonts w:ascii="IRNazanin" w:hAnsi="IRNazanin" w:eastAsia="IRNazanin"/>
          <w:color w:val="111111"/>
          <w:sz w:val="28"/>
          <w:sz w:val="28"/>
          <w:szCs w:val="28"/>
          <w:rtl w:val="true"/>
          <w:lang w:bidi="fa-IR"/>
        </w:rPr>
        <w:t>و أمّا أبو محمّد عبد اللّه بن جعفر الملاّح بن محمّد النصیبی،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المرجا محمّد، و معمّر الضریر ابن العمریة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معمّر، و أبو علی نعمة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المرجا محمّد بن عبد اللّه بن جعفر الملاّح بن محمّد النصیبی،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علی بن ناصر بن أبی الفوارس بن محمّد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معمّر الضریر بن عبد اللّه بن جعفر الملاّح بن محمّد النصیبی، فأعقب من ثلاثة</w:t>
      </w:r>
      <w:bookmarkStart w:id="769" w:name="pg14055_155670"/>
    </w:p>
    <w:p>
      <w:pPr>
        <w:pStyle w:val="BookText"/>
        <w:rPr/>
      </w:pPr>
      <w:bookmarkEnd w:id="769"/>
      <w:r>
        <w:rPr>
          <w:rFonts w:ascii="IRNazanin" w:hAnsi="IRNazanin" w:eastAsia="IRNazanin"/>
          <w:color w:val="111111"/>
          <w:sz w:val="28"/>
          <w:sz w:val="28"/>
          <w:szCs w:val="28"/>
          <w:rtl w:val="true"/>
          <w:lang w:bidi="fa-IR"/>
        </w:rPr>
        <w:t>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الفضائل المفضّل له دیوان و له عقب، و الحسین،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الفضائل المفضّل بن معمّر الضریر بن عبد اللّه،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الأفضل له عقب، و أبو عبد اللّه </w:t>
      </w:r>
      <w:r>
        <w:rPr>
          <w:rStyle w:val="FootnoteAnchor"/>
          <w:rtl w:val="true"/>
        </w:rPr>
        <w:footnoteReference w:id="306"/>
      </w:r>
      <w:r>
        <w:rPr>
          <w:rFonts w:ascii="IRNazanin" w:hAnsi="IRNazanin" w:eastAsia="IRNazanin"/>
          <w:color w:val="111111"/>
          <w:sz w:val="28"/>
          <w:sz w:val="28"/>
          <w:szCs w:val="28"/>
          <w:rtl w:val="true"/>
          <w:lang w:bidi="fa-IR"/>
        </w:rPr>
        <w:t>الأشرف،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الأشرف بن المفضّل بن معمّر الضریر،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السعادات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السعادات بن الأشرف بن المفضّل،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بن المفضّل بن معمّر الضریر،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المفضّل بن معمّر الضریر،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علی بن المفضّل بن معمّر الضریر،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 و أبو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أحمد بن علی بن المفضّل،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أحمد بن محمّد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بن علی بن المفضّل بن معمّر الضریر،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یعرف بالسنامی،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السنامی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السنامی بن علی بن أحمد بن علی بن المفضّل،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القاسم بن المهدی بن أبی القاسم بن جعفر بن أبی غالب بن جعفر السنامی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أحمد بن علی بن المفضّل بن معمّر الضریر،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القاسم بن أحمد بن علی بن المفضّل،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و الرضی</w:t>
      </w:r>
      <w:r>
        <w:rPr>
          <w:rFonts w:eastAsia="IRNazanin" w:cs="IRNazanin"/>
          <w:color w:val="111111"/>
          <w:sz w:val="28"/>
          <w:szCs w:val="28"/>
          <w:rtl w:val="true"/>
          <w:lang w:bidi="fa-IR"/>
        </w:rPr>
        <w:t>.</w:t>
      </w:r>
    </w:p>
    <w:p>
      <w:pPr>
        <w:pStyle w:val="Heading3"/>
        <w:numPr>
          <w:ilvl w:val="2"/>
          <w:numId w:val="1"/>
        </w:numPr>
        <w:rPr/>
      </w:pPr>
      <w:bookmarkStart w:id="770" w:name="__RefHeading___Toc402505_1738255347"/>
      <w:bookmarkStart w:id="771" w:name="_Toc307"/>
      <w:bookmarkEnd w:id="770"/>
      <w:r>
        <w:rPr>
          <w:rtl w:val="true"/>
        </w:rPr>
        <w:t>أعقاب الحسین بن معمّر الضریر بن عبد اللّه</w:t>
      </w:r>
      <w:bookmarkEnd w:id="771"/>
    </w:p>
    <w:p>
      <w:pPr>
        <w:pStyle w:val="BookText"/>
        <w:rPr/>
      </w:pPr>
      <w:r>
        <w:rPr>
          <w:rFonts w:ascii="IRNazanin" w:hAnsi="IRNazanin" w:eastAsia="IRNazanin"/>
          <w:color w:val="111111"/>
          <w:sz w:val="28"/>
          <w:sz w:val="28"/>
          <w:szCs w:val="28"/>
          <w:rtl w:val="true"/>
          <w:lang w:bidi="fa-IR"/>
        </w:rPr>
        <w:t>و أمّا الحسین بن معمّر الضریر بن عبد اللّه بن جعفر بن محمّد النصیبی،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السیّد الجلیل الفاضل ابن محمّد بن علی بن الحسین بن معمّر الضریر</w:t>
      </w:r>
      <w:r>
        <w:rPr>
          <w:rFonts w:eastAsia="IRNazanin" w:cs="IRNazanin"/>
          <w:color w:val="111111"/>
          <w:sz w:val="28"/>
          <w:szCs w:val="28"/>
          <w:rtl w:val="true"/>
          <w:lang w:bidi="fa-IR"/>
        </w:rPr>
        <w:t>.</w:t>
      </w:r>
    </w:p>
    <w:p>
      <w:pPr>
        <w:pStyle w:val="Heading3"/>
        <w:numPr>
          <w:ilvl w:val="2"/>
          <w:numId w:val="1"/>
        </w:numPr>
        <w:rPr/>
      </w:pPr>
      <w:bookmarkStart w:id="772" w:name="__RefHeading___Toc402507_1738255347"/>
      <w:bookmarkStart w:id="773" w:name="_Toc308"/>
      <w:bookmarkEnd w:id="772"/>
      <w:r>
        <w:rPr>
          <w:rtl w:val="true"/>
        </w:rPr>
        <w:t>أعقاب علی بن معمّر الضریر بن عبد اللّه</w:t>
      </w:r>
      <w:bookmarkEnd w:id="77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معمّر الضریر بن عبد اللّه بن جعفر الملاّح الأسود بن محمّد النصیبی،</w:t>
      </w:r>
      <w:bookmarkStart w:id="774" w:name="pg14055_155671"/>
    </w:p>
    <w:p>
      <w:pPr>
        <w:pStyle w:val="BookText"/>
        <w:rPr/>
      </w:pPr>
      <w:bookmarkEnd w:id="774"/>
      <w:r>
        <w:rPr>
          <w:rFonts w:ascii="IRNazanin" w:hAnsi="IRNazanin" w:eastAsia="IRNazanin"/>
          <w:color w:val="111111"/>
          <w:sz w:val="28"/>
          <w:sz w:val="28"/>
          <w:szCs w:val="28"/>
          <w:rtl w:val="true"/>
          <w:lang w:bidi="fa-IR"/>
        </w:rPr>
        <w:t>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بن الحسین شمس الدین بن محمود بن غیاث الدین بن أحمد بن علی بن محمّد بن أحمد بن الرضا بن إبراهیم بن هبة اللّه بن الطیّب بن أحمد بن محمّد بن القاسم بن أبی الفخار محمّد بن علی بن معمّر الضریر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السیّد محمّد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المطّلب، و السیّد عبد اللّه، و السیّد عطاء اللّه</w:t>
      </w:r>
      <w:r>
        <w:rPr>
          <w:rFonts w:eastAsia="IRNazanin" w:cs="IRNazanin"/>
          <w:color w:val="111111"/>
          <w:sz w:val="28"/>
          <w:szCs w:val="28"/>
          <w:rtl w:val="true"/>
          <w:lang w:bidi="fa-IR"/>
        </w:rPr>
        <w:t>.</w:t>
      </w:r>
    </w:p>
    <w:p>
      <w:pPr>
        <w:pStyle w:val="Heading3"/>
        <w:numPr>
          <w:ilvl w:val="2"/>
          <w:numId w:val="1"/>
        </w:numPr>
        <w:rPr/>
      </w:pPr>
      <w:bookmarkStart w:id="775" w:name="__RefHeading___Toc402509_1738255347"/>
      <w:bookmarkStart w:id="776" w:name="_Toc309"/>
      <w:bookmarkEnd w:id="775"/>
      <w:r>
        <w:rPr>
          <w:rtl w:val="true"/>
        </w:rPr>
        <w:t>أعقاب السیّد عبد المطّلب بن محمّد بن الحسین بن محمود</w:t>
      </w:r>
      <w:bookmarkEnd w:id="776"/>
    </w:p>
    <w:p>
      <w:pPr>
        <w:pStyle w:val="BookText"/>
        <w:rPr/>
      </w:pPr>
      <w:r>
        <w:rPr>
          <w:rFonts w:ascii="IRNazanin" w:hAnsi="IRNazanin" w:eastAsia="IRNazanin"/>
          <w:color w:val="111111"/>
          <w:sz w:val="28"/>
          <w:sz w:val="28"/>
          <w:szCs w:val="28"/>
          <w:rtl w:val="true"/>
          <w:lang w:bidi="fa-IR"/>
        </w:rPr>
        <w:t>أمّا السیّد عبد المطّلب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عزیز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السیّد عزیز اللّه </w:t>
      </w:r>
      <w:r>
        <w:rPr>
          <w:rStyle w:val="FootnoteAnchor"/>
          <w:rtl w:val="true"/>
        </w:rPr>
        <w:footnoteReference w:id="307"/>
      </w:r>
      <w:r>
        <w:rPr>
          <w:rFonts w:ascii="IRNazanin" w:hAnsi="IRNazanin" w:eastAsia="IRNazanin"/>
          <w:color w:val="111111"/>
          <w:sz w:val="28"/>
          <w:sz w:val="28"/>
          <w:szCs w:val="28"/>
          <w:rtl w:val="true"/>
          <w:lang w:bidi="fa-IR"/>
        </w:rPr>
        <w:t>بن عبد المطّلب بن محمّد بن الحسین بن محمود،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الکبیر،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الکبیر بن عزیز اللّه بن عبد المطّلب، فمن أحفاده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الخرم آبادی</w:t>
      </w:r>
      <w:r>
        <w:rPr>
          <w:rFonts w:eastAsia="IRNazanin" w:cs="IRNazanin"/>
          <w:color w:val="111111"/>
          <w:sz w:val="28"/>
          <w:szCs w:val="28"/>
          <w:rtl w:val="true"/>
          <w:lang w:bidi="fa-IR"/>
        </w:rPr>
        <w:t>.</w:t>
      </w:r>
    </w:p>
    <w:p>
      <w:pPr>
        <w:pStyle w:val="Heading3"/>
        <w:numPr>
          <w:ilvl w:val="2"/>
          <w:numId w:val="1"/>
        </w:numPr>
        <w:rPr/>
      </w:pPr>
      <w:bookmarkStart w:id="777" w:name="__RefHeading___Toc402511_1738255347"/>
      <w:bookmarkStart w:id="778" w:name="_Toc310"/>
      <w:bookmarkEnd w:id="777"/>
      <w:r>
        <w:rPr>
          <w:rtl w:val="true"/>
        </w:rPr>
        <w:t>أعقاب السیّد عبد اللّه بن محمّد بن الحسین بن محمود</w:t>
      </w:r>
      <w:bookmarkEnd w:id="778"/>
    </w:p>
    <w:p>
      <w:pPr>
        <w:pStyle w:val="BookText"/>
        <w:rPr/>
      </w:pPr>
      <w:r>
        <w:rPr>
          <w:rFonts w:ascii="IRNazanin" w:hAnsi="IRNazanin" w:eastAsia="IRNazanin"/>
          <w:color w:val="111111"/>
          <w:sz w:val="28"/>
          <w:sz w:val="28"/>
          <w:szCs w:val="28"/>
          <w:rtl w:val="true"/>
          <w:lang w:bidi="fa-IR"/>
        </w:rPr>
        <w:t>و أمّا السیّد عبد اللّه بن محمّد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نعمة اللّه الجزائری، و له عدّة أولاد و أعقاب کثیرة منتشرة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نجم الدین</w:t>
      </w:r>
      <w:r>
        <w:rPr>
          <w:rFonts w:eastAsia="IRNazanin" w:cs="IRNazanin"/>
          <w:color w:val="111111"/>
          <w:sz w:val="28"/>
          <w:szCs w:val="28"/>
          <w:rtl w:val="true"/>
          <w:lang w:bidi="fa-IR"/>
        </w:rPr>
        <w:t>.</w:t>
      </w:r>
    </w:p>
    <w:p>
      <w:pPr>
        <w:pStyle w:val="Heading3"/>
        <w:numPr>
          <w:ilvl w:val="2"/>
          <w:numId w:val="1"/>
        </w:numPr>
        <w:rPr/>
      </w:pPr>
      <w:bookmarkStart w:id="779" w:name="__RefHeading___Toc402513_1738255347"/>
      <w:bookmarkStart w:id="780" w:name="_Toc311"/>
      <w:bookmarkEnd w:id="779"/>
      <w:r>
        <w:rPr>
          <w:rtl w:val="true"/>
        </w:rPr>
        <w:t>أعقاب السیّد نعمة اللّه الجزائری</w:t>
      </w:r>
      <w:bookmarkEnd w:id="78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السیّد نعمة اللّه </w:t>
      </w:r>
      <w:r>
        <w:rPr>
          <w:rStyle w:val="FootnoteAnchor"/>
          <w:rtl w:val="true"/>
        </w:rPr>
        <w:footnoteReference w:id="308"/>
      </w:r>
      <w:r>
        <w:rPr>
          <w:rFonts w:ascii="IRNazanin" w:hAnsi="IRNazanin" w:eastAsia="IRNazanin"/>
          <w:color w:val="111111"/>
          <w:sz w:val="28"/>
          <w:sz w:val="28"/>
          <w:szCs w:val="28"/>
          <w:rtl w:val="true"/>
          <w:lang w:bidi="fa-IR"/>
        </w:rPr>
        <w:t>الجزائری بن عبد اللّه بن محمّد بن الحسین الموسوی الجزائری،</w:t>
      </w:r>
      <w:bookmarkStart w:id="781" w:name="pg14055_155672"/>
    </w:p>
    <w:p>
      <w:pPr>
        <w:pStyle w:val="BookText"/>
        <w:rPr/>
      </w:pPr>
      <w:bookmarkEnd w:id="781"/>
      <w:r>
        <w:rPr>
          <w:rFonts w:ascii="IRNazanin" w:hAnsi="IRNazanin" w:eastAsia="IRNazanin"/>
          <w:color w:val="111111"/>
          <w:sz w:val="28"/>
          <w:sz w:val="28"/>
          <w:szCs w:val="28"/>
          <w:rtl w:val="true"/>
          <w:lang w:bidi="fa-IR"/>
        </w:rPr>
        <w:t>فکان عالما فقیها نبیها محدّثا جلیل القدر، عظیم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نور الدین </w:t>
      </w:r>
      <w:r>
        <w:rPr>
          <w:rStyle w:val="FootnoteAnchor"/>
          <w:rtl w:val="true"/>
        </w:rPr>
        <w:footnoteReference w:id="309"/>
      </w:r>
      <w:r>
        <w:rPr>
          <w:rFonts w:ascii="IRNazanin" w:hAnsi="IRNazanin" w:eastAsia="IRNazanin"/>
          <w:color w:val="111111"/>
          <w:sz w:val="28"/>
          <w:sz w:val="28"/>
          <w:szCs w:val="28"/>
          <w:rtl w:val="true"/>
          <w:lang w:bidi="fa-IR"/>
        </w:rPr>
        <w:t>السیّد الجلیل الفقیه المحدّث</w:t>
      </w:r>
      <w:r>
        <w:rPr>
          <w:rFonts w:eastAsia="IRNazanin" w:cs="IRNazanin"/>
          <w:color w:val="111111"/>
          <w:sz w:val="28"/>
          <w:szCs w:val="28"/>
          <w:rtl w:val="true"/>
          <w:lang w:bidi="fa-IR"/>
        </w:rPr>
        <w:t>.</w:t>
      </w:r>
    </w:p>
    <w:p>
      <w:pPr>
        <w:pStyle w:val="Heading3"/>
        <w:numPr>
          <w:ilvl w:val="2"/>
          <w:numId w:val="1"/>
        </w:numPr>
        <w:rPr/>
      </w:pPr>
      <w:bookmarkStart w:id="782" w:name="__RefHeading___Toc402515_1738255347"/>
      <w:bookmarkStart w:id="783" w:name="_Toc312"/>
      <w:bookmarkEnd w:id="782"/>
      <w:r>
        <w:rPr>
          <w:rtl w:val="true"/>
        </w:rPr>
        <w:t>أعقاب السیّد نور الدین بن نعمة اللّه الجزائری</w:t>
      </w:r>
      <w:bookmarkEnd w:id="783"/>
    </w:p>
    <w:p>
      <w:pPr>
        <w:pStyle w:val="BookText"/>
        <w:rPr/>
      </w:pPr>
      <w:r>
        <w:rPr>
          <w:rFonts w:ascii="IRNazanin" w:hAnsi="IRNazanin" w:eastAsia="IRNazanin"/>
          <w:color w:val="111111"/>
          <w:sz w:val="28"/>
          <w:sz w:val="28"/>
          <w:szCs w:val="28"/>
          <w:rtl w:val="true"/>
          <w:lang w:bidi="fa-IR"/>
        </w:rPr>
        <w:t>أمّا السیّد نور الدین بن نعمة اللّه الجزائری، فأعقب من تسعة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اللّه التستری النجفی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رضی الدین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السیّد نعمة اللّه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آغائی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حسین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محمّد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فرج اللّه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طالب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الأمیر محمّد علی</w:t>
      </w:r>
      <w:r>
        <w:rPr>
          <w:rFonts w:eastAsia="IRNazanin" w:cs="IRNazanin"/>
          <w:color w:val="111111"/>
          <w:sz w:val="28"/>
          <w:szCs w:val="28"/>
          <w:rtl w:val="true"/>
          <w:lang w:bidi="fa-IR"/>
        </w:rPr>
        <w:t>.</w:t>
      </w:r>
    </w:p>
    <w:p>
      <w:pPr>
        <w:pStyle w:val="Heading3"/>
        <w:numPr>
          <w:ilvl w:val="2"/>
          <w:numId w:val="1"/>
        </w:numPr>
        <w:rPr/>
      </w:pPr>
      <w:bookmarkStart w:id="784" w:name="__RefHeading___Toc402517_1738255347"/>
      <w:bookmarkStart w:id="785" w:name="_Toc313"/>
      <w:bookmarkEnd w:id="784"/>
      <w:r>
        <w:rPr>
          <w:rtl w:val="true"/>
        </w:rPr>
        <w:t>أعقاب السیّد عبد اللّه بن نور الدین بن نعمة اللّه الجزائری</w:t>
      </w:r>
      <w:bookmarkEnd w:id="785"/>
    </w:p>
    <w:p>
      <w:pPr>
        <w:pStyle w:val="BookText"/>
        <w:rPr/>
      </w:pPr>
      <w:r>
        <w:rPr>
          <w:rFonts w:ascii="IRNazanin" w:hAnsi="IRNazanin" w:eastAsia="IRNazanin"/>
          <w:color w:val="111111"/>
          <w:sz w:val="28"/>
          <w:sz w:val="28"/>
          <w:szCs w:val="28"/>
          <w:rtl w:val="true"/>
          <w:lang w:bidi="fa-IR"/>
        </w:rPr>
        <w:t>أمّا السیّد عبد اللّه بن نور الدین بن نعمة اللّه الجزائری، فأعقب من اثنی عشر رجلا، و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عبد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السیّد طیّب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السیّد أبو 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السیّد محمّد جواد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محمّد أمین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عبد الهادی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بهاء الدین محمّد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علی أکبر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محمّد مهدی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أبو الحسن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الأمیر محمّد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عبد الرحیم</w:t>
      </w:r>
      <w:r>
        <w:rPr>
          <w:rFonts w:eastAsia="IRNazanin" w:cs="IRNazanin"/>
          <w:color w:val="111111"/>
          <w:sz w:val="28"/>
          <w:szCs w:val="28"/>
          <w:rtl w:val="true"/>
          <w:lang w:bidi="fa-IR"/>
        </w:rPr>
        <w:t>.</w:t>
      </w:r>
    </w:p>
    <w:p>
      <w:pPr>
        <w:pStyle w:val="Heading3"/>
        <w:numPr>
          <w:ilvl w:val="2"/>
          <w:numId w:val="1"/>
        </w:numPr>
        <w:rPr/>
      </w:pPr>
      <w:bookmarkStart w:id="786" w:name="__RefHeading___Toc402519_1738255347"/>
      <w:bookmarkStart w:id="787" w:name="_Toc314"/>
      <w:bookmarkEnd w:id="786"/>
      <w:r>
        <w:rPr>
          <w:rtl w:val="true"/>
        </w:rPr>
        <w:t>أعقاب السیّد عبد السلام بن عبد اللّه بن نور الدین</w:t>
      </w:r>
      <w:bookmarkEnd w:id="787"/>
    </w:p>
    <w:p>
      <w:pPr>
        <w:pStyle w:val="BookText"/>
        <w:rPr/>
      </w:pPr>
      <w:r>
        <w:rPr>
          <w:rFonts w:ascii="IRNazanin" w:hAnsi="IRNazanin" w:eastAsia="IRNazanin"/>
          <w:color w:val="111111"/>
          <w:sz w:val="28"/>
          <w:sz w:val="28"/>
          <w:szCs w:val="28"/>
          <w:rtl w:val="true"/>
          <w:lang w:bidi="fa-IR"/>
        </w:rPr>
        <w:t>أمّا السیّد عبد السلام بن عبد اللّه بن نور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و السیّد محمّد حسین، و السیّد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عبد السلام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الکریم، و السیّد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الکریم بن محمّد علی بن عبد السلام،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نعمة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اللّه بن محمّد علی بن عبد السلام،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w:t>
      </w:r>
      <w:r>
        <w:rPr>
          <w:rFonts w:eastAsia="IRNazanin" w:cs="IRNazanin"/>
          <w:color w:val="111111"/>
          <w:sz w:val="28"/>
          <w:szCs w:val="28"/>
          <w:rtl w:val="true"/>
          <w:lang w:bidi="fa-IR"/>
        </w:rPr>
        <w:t>.</w:t>
      </w:r>
    </w:p>
    <w:p>
      <w:pPr>
        <w:pStyle w:val="Heading3"/>
        <w:numPr>
          <w:ilvl w:val="2"/>
          <w:numId w:val="1"/>
        </w:numPr>
        <w:rPr/>
      </w:pPr>
      <w:bookmarkStart w:id="788" w:name="__RefHeading___Toc402521_1738255347"/>
      <w:bookmarkStart w:id="789" w:name="_Toc315"/>
      <w:bookmarkEnd w:id="788"/>
      <w:r>
        <w:rPr>
          <w:rtl w:val="true"/>
        </w:rPr>
        <w:t>أعقاب السیّد طیّب بن عبد اللّه بن نور الدین</w:t>
      </w:r>
      <w:bookmarkEnd w:id="78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طیّب بن عبد اللّه بن نور الدین بن نعمة اللّه الجزائری،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bookmarkStart w:id="790" w:name="pg14055_155673"/>
    </w:p>
    <w:p>
      <w:pPr>
        <w:pStyle w:val="BookText"/>
        <w:rPr/>
      </w:pPr>
      <w:bookmarkEnd w:id="790"/>
      <w:r>
        <w:rPr>
          <w:rFonts w:ascii="IRNazanin" w:hAnsi="IRNazanin" w:eastAsia="IRNazanin"/>
          <w:color w:val="111111"/>
          <w:sz w:val="28"/>
          <w:sz w:val="28"/>
          <w:szCs w:val="28"/>
          <w:rtl w:val="true"/>
          <w:lang w:bidi="fa-IR"/>
        </w:rPr>
        <w:t>أمّا السیّد محمّد بن طیّب بن عبد اللّه بن نور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 السیّد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بن محمّد بن طیّب بن عبد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الصمد المتوفّی سنة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الکاظم، و السیّد عبد اللطیف، و عبد الوهّاب،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الصمد بن أحمد بن محمّد بن طیّب،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و محمّد جعفر، و محمّد مهدی، و محمّد علی،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حسین بن عبد الصمد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مهدی بن عبد الصمد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حسین بن محمّد بن طیّب الموسوی،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مهدی بن محمّد حسین بن محمّد بن طیّب الموسوی،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علی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علی محمّد بن المهدی بن محمّد حسین بن محمّد بن طیّب،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و السیّد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الکاظم بن أحمد بن محمّد بن طیّب، فأعقب من ولدیه، و هما، أبو الحسن، و نعمة اللّه</w:t>
      </w:r>
      <w:r>
        <w:rPr>
          <w:rFonts w:eastAsia="IRNazanin" w:cs="IRNazanin"/>
          <w:color w:val="111111"/>
          <w:sz w:val="28"/>
          <w:szCs w:val="28"/>
          <w:rtl w:val="true"/>
          <w:lang w:bidi="fa-IR"/>
        </w:rPr>
        <w:t>.</w:t>
      </w:r>
    </w:p>
    <w:p>
      <w:pPr>
        <w:pStyle w:val="Heading3"/>
        <w:numPr>
          <w:ilvl w:val="2"/>
          <w:numId w:val="1"/>
        </w:numPr>
        <w:rPr/>
      </w:pPr>
      <w:bookmarkStart w:id="791" w:name="__RefHeading___Toc402523_1738255347"/>
      <w:bookmarkStart w:id="792" w:name="_Toc316"/>
      <w:bookmarkEnd w:id="791"/>
      <w:r>
        <w:rPr>
          <w:rtl w:val="true"/>
        </w:rPr>
        <w:t>أعقاب السیّد أبو تراب بن عبد اللّه بن نور الدین</w:t>
      </w:r>
      <w:bookmarkEnd w:id="792"/>
    </w:p>
    <w:p>
      <w:pPr>
        <w:pStyle w:val="BookText"/>
        <w:rPr/>
      </w:pPr>
      <w:r>
        <w:rPr>
          <w:rFonts w:ascii="IRNazanin" w:hAnsi="IRNazanin" w:eastAsia="IRNazanin"/>
          <w:color w:val="111111"/>
          <w:sz w:val="28"/>
          <w:sz w:val="28"/>
          <w:szCs w:val="28"/>
          <w:rtl w:val="true"/>
          <w:lang w:bidi="fa-IR"/>
        </w:rPr>
        <w:t>و أمّا السیّد أبو تراب بن عبد اللّه بن نور الدین بن نعمة اللّه الجزائری،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اللّه، و السیّد زکی</w:t>
      </w:r>
      <w:r>
        <w:rPr>
          <w:rFonts w:eastAsia="IRNazanin" w:cs="IRNazanin"/>
          <w:color w:val="111111"/>
          <w:sz w:val="28"/>
          <w:szCs w:val="28"/>
          <w:rtl w:val="true"/>
          <w:lang w:bidi="fa-IR"/>
        </w:rPr>
        <w:t>.</w:t>
      </w:r>
    </w:p>
    <w:p>
      <w:pPr>
        <w:pStyle w:val="Heading3"/>
        <w:numPr>
          <w:ilvl w:val="2"/>
          <w:numId w:val="1"/>
        </w:numPr>
        <w:rPr/>
      </w:pPr>
      <w:bookmarkStart w:id="793" w:name="__RefHeading___Toc402525_1738255347"/>
      <w:bookmarkStart w:id="794" w:name="_Toc317"/>
      <w:bookmarkEnd w:id="793"/>
      <w:r>
        <w:rPr>
          <w:rtl w:val="true"/>
        </w:rPr>
        <w:t>أعقاب السیّد محمّد جواد بن عبد اللّه بن نور الدین</w:t>
      </w:r>
      <w:bookmarkEnd w:id="794"/>
    </w:p>
    <w:p>
      <w:pPr>
        <w:pStyle w:val="BookText"/>
        <w:rPr/>
      </w:pPr>
      <w:r>
        <w:rPr>
          <w:rFonts w:ascii="IRNazanin" w:hAnsi="IRNazanin" w:eastAsia="IRNazanin"/>
          <w:color w:val="111111"/>
          <w:sz w:val="28"/>
          <w:sz w:val="28"/>
          <w:szCs w:val="28"/>
          <w:rtl w:val="true"/>
          <w:lang w:bidi="fa-IR"/>
        </w:rPr>
        <w:t>و أمّا السیّد محمّد جواد بن عبد اللّه بن نور الدین بن نعمة اللّه الجزائری،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الکریم، و السیّد محمّد، و السیّد علی، و السیّد حسین، و السیّد حسن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عبد الکریم بن محمّد الجواد بن عبد اللّه بن نور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حسین</w:t>
      </w:r>
      <w:r>
        <w:rPr>
          <w:rFonts w:eastAsia="IRNazanin" w:cs="IRNazanin"/>
          <w:color w:val="111111"/>
          <w:sz w:val="28"/>
          <w:szCs w:val="28"/>
          <w:rtl w:val="true"/>
          <w:lang w:bidi="fa-IR"/>
        </w:rPr>
        <w:t>.</w:t>
      </w:r>
      <w:bookmarkStart w:id="795" w:name="pg14055_155674"/>
    </w:p>
    <w:p>
      <w:pPr>
        <w:pStyle w:val="BookText"/>
        <w:rPr/>
      </w:pPr>
      <w:bookmarkEnd w:id="795"/>
      <w:r>
        <w:rPr>
          <w:rFonts w:ascii="IRNazanin" w:hAnsi="IRNazanin" w:eastAsia="IRNazanin"/>
          <w:color w:val="111111"/>
          <w:sz w:val="28"/>
          <w:sz w:val="28"/>
          <w:szCs w:val="28"/>
          <w:rtl w:val="true"/>
          <w:lang w:bidi="fa-IR"/>
        </w:rPr>
        <w:t>أمّا السیّد محمّد بن عبد الکریم بن محمّد الجواد بن عبد اللّه بن نور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محمّد 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المعلّم بن محمّد بن عبد الکریم بن محمّد الجواد،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محمّد بن أحمد المعلّم بن محمّد بن عبد الکریم،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شفیع بن محمّد بن عبد الکریم بن محمّد الجواد،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السیّد محمّد بن محمّد شفیع بن محمّد بن عبد الکریم،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السیّد حسین بن عبد الکریم بن محمّد الجواد بن عبد اللّه بن نور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الامام المتوفّی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عبد الکریم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الامام بن الحسین بن عبد الکریم بن محمّد الجواد بن عبد اللّه بن نور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المعروف ببزرک، و السیّد عبد اللّه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محمّد بن الحسین بن عبد الکریم بن محمّد الجواد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المعروف بالسیّد آغا تستری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الکریم بن الحسین بن عبد الکریم بن محمّد الجواد،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حسین</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402527_1738255347"/>
      <w:bookmarkStart w:id="797" w:name="_Toc318"/>
      <w:bookmarkEnd w:id="796"/>
      <w:r>
        <w:rPr>
          <w:rtl w:val="true"/>
        </w:rPr>
        <w:t>أعقاب السیّد محمّد أمین بن عبد اللّه بن نور الدین الجزائری</w:t>
      </w:r>
      <w:bookmarkEnd w:id="797"/>
    </w:p>
    <w:p>
      <w:pPr>
        <w:pStyle w:val="BookText"/>
        <w:rPr/>
      </w:pPr>
      <w:r>
        <w:rPr>
          <w:rFonts w:ascii="IRNazanin" w:hAnsi="IRNazanin" w:eastAsia="IRNazanin"/>
          <w:color w:val="111111"/>
          <w:sz w:val="28"/>
          <w:sz w:val="28"/>
          <w:szCs w:val="28"/>
          <w:rtl w:val="true"/>
          <w:lang w:bidi="fa-IR"/>
        </w:rPr>
        <w:t>و أمّا السیّد محمّد أمین بن عبد اللّه بن نور الدین بن نعمة اللّه الجزائری،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محمّد</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402529_1738255347"/>
      <w:bookmarkStart w:id="799" w:name="_Toc319"/>
      <w:bookmarkEnd w:id="798"/>
      <w:r>
        <w:rPr>
          <w:rtl w:val="true"/>
        </w:rPr>
        <w:t>أعقاب السیّد عبد الهادی بن عبد اللّه بن نور الدین الجزائری</w:t>
      </w:r>
      <w:bookmarkEnd w:id="79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عبد الهادی بن عبد اللّه بن نور الدین بن نعمة اللّه الجزائری،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و السید نجم الدین، و السیّد نعمة اللّه، و السیّد محمّد علی</w:t>
      </w:r>
      <w:r>
        <w:rPr>
          <w:rFonts w:eastAsia="IRNazanin" w:cs="IRNazanin"/>
          <w:color w:val="111111"/>
          <w:sz w:val="28"/>
          <w:szCs w:val="28"/>
          <w:rtl w:val="true"/>
          <w:lang w:bidi="fa-IR"/>
        </w:rPr>
        <w:t>.</w:t>
      </w:r>
      <w:bookmarkStart w:id="800" w:name="pg14055_155675"/>
    </w:p>
    <w:p>
      <w:pPr>
        <w:pStyle w:val="Heading3"/>
        <w:numPr>
          <w:ilvl w:val="2"/>
          <w:numId w:val="1"/>
        </w:numPr>
        <w:rPr/>
      </w:pPr>
      <w:bookmarkStart w:id="801" w:name="__RefHeading___Toc402531_1738255347"/>
      <w:bookmarkStart w:id="802" w:name="_Toc320"/>
      <w:bookmarkEnd w:id="800"/>
      <w:bookmarkEnd w:id="801"/>
      <w:r>
        <w:rPr>
          <w:rtl w:val="true"/>
        </w:rPr>
        <w:t>أعقاب السیّد محمّد بهاء الدین بن عبد اللّه بن نور الدین الجزائری</w:t>
      </w:r>
      <w:bookmarkEnd w:id="802"/>
    </w:p>
    <w:p>
      <w:pPr>
        <w:pStyle w:val="BookText"/>
        <w:rPr/>
      </w:pPr>
      <w:r>
        <w:rPr>
          <w:rFonts w:ascii="IRNazanin" w:hAnsi="IRNazanin" w:eastAsia="IRNazanin"/>
          <w:color w:val="111111"/>
          <w:sz w:val="28"/>
          <w:sz w:val="28"/>
          <w:szCs w:val="28"/>
          <w:rtl w:val="true"/>
          <w:lang w:bidi="fa-IR"/>
        </w:rPr>
        <w:t>و أمّا السیّد محمّد بهاء الدین بن عبد اللّه بن نور الدین بن نعمة اللّه الجزائری،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الرزّاق، و السیّد لطف اللّه، و السیّد علی أصغر، و السیّد 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الرزّاق بن بهاء الدین بن عبد اللّه بن نور الدین،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محمّد سمیع، و السیّد أیّوب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السیّد نصر اللّه بن بهاء الدین بن عبد اللّه بن نور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فضل اللّه بن نصر اللّه بن بهاء الدین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أبو الفضل بن فضل اللّه بن نصر اللّه بن بهاء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طاهر بن أبی الفضل بن فضل اللّه بن نصر اللّه بن بهاء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لیس له عقب</w:t>
      </w:r>
      <w:r>
        <w:rPr>
          <w:rFonts w:eastAsia="IRNazanin" w:cs="IRNazanin"/>
          <w:color w:val="111111"/>
          <w:sz w:val="28"/>
          <w:szCs w:val="28"/>
          <w:rtl w:val="true"/>
          <w:lang w:bidi="fa-IR"/>
        </w:rPr>
        <w:t>.</w:t>
      </w:r>
    </w:p>
    <w:p>
      <w:pPr>
        <w:pStyle w:val="Heading3"/>
        <w:numPr>
          <w:ilvl w:val="2"/>
          <w:numId w:val="1"/>
        </w:numPr>
        <w:rPr/>
      </w:pPr>
      <w:bookmarkStart w:id="803" w:name="__RefHeading___Toc402533_1738255347"/>
      <w:bookmarkStart w:id="804" w:name="_Toc321"/>
      <w:bookmarkEnd w:id="803"/>
      <w:r>
        <w:rPr>
          <w:rtl w:val="true"/>
        </w:rPr>
        <w:t>أعقاب السیّد علی أکبر بن عبد اللّه بن نور الدین</w:t>
      </w:r>
      <w:bookmarkEnd w:id="804"/>
    </w:p>
    <w:p>
      <w:pPr>
        <w:pStyle w:val="BookText"/>
        <w:rPr/>
      </w:pPr>
      <w:r>
        <w:rPr>
          <w:rFonts w:ascii="IRNazanin" w:hAnsi="IRNazanin" w:eastAsia="IRNazanin"/>
          <w:color w:val="111111"/>
          <w:sz w:val="28"/>
          <w:sz w:val="28"/>
          <w:szCs w:val="28"/>
          <w:rtl w:val="true"/>
          <w:lang w:bidi="fa-IR"/>
        </w:rPr>
        <w:t>و أمّا السیّد علی أکبر بن عبد اللّه بن نور الدین بن نعمة اللّه الجزائری،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علی، و السیّد محمّد رضا، و السیّد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حسن علی بن علی أکبر بن عبد اللّه بن نور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تقی، و السیّد محمّد حسین، و السیّد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تقی بن حسن علی بن علی أکبر بن عبد اللّه بن نور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تقی بن حسن علی بن علی أکبر بن عبد اللّه،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تقی بن حسن علی بن علی أکبر بن عبد اللّه بن نور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و عبد اللّه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حسین بن محمّد بن تقی بن حسن علی بن علی أکبر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و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تقی بن حسن علی بن علی أکبر بن عبد اللّه بن نور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تقی بن حسن علی بن علی أکبر بن عبد اللّه بن نور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حسین،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الحسن بن تقی بن حسن علی بن علی أکبر بن عبد اللّه بن نور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جواد بن أحمد بن الحسن بن تقی بن حسن علی بن علی أکبر،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حسین بن الحسن بن تقی بن حسن علی بن علی أکبر بن عبد اللّه بن نور الدین،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و علی أکبر، و مهدی،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بن محمّد حسین بن الحسن بن تقی بن حسن علی بن علی أکبر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 و المصطفی، 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أکبر بن محمّد حسین بن الحسن بن تقی بن حسن علی بن علی أکبر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و کاظم، و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مهدی بن محمّد حسین بن الحسن بن تقی بن حسن علی بن علی أکبر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علی بن الحسن بن تقی بن حسن علی بن علی أکبر بن عبد اللّه بن نور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أصغر بن محمّد علی بن الحسن بن تقی بن حسن علی بن علی أکبر بن عبد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و الحسین،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تقی بن حسن علی بن علی أکبر بن عبد اللّه بن نور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حسین بن محمّد بن تقی بن حسن علی بن علی أکبر بن عبد اللّه بن نور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و مهدی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اللّه بن محمّد بن تقی بن حسن علی بن علی أکبر بن عبد اللّه بن نور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حسین بن حسن علی بن علی أکبر بن عبد اللّه بن نور الدین،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و عبد الکریم، و محمّد علی، و نعمة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علی بن محمّد حسین بن حسن علی بن علی أکبر بن عبد اللّه بن نور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کاظم بن محمّد علی بن محمّد حسین بن حسن علی بن علی أکبر بن عبد اللّه بن نور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محمّد علی بن محمّد حسین بن حسن علی بن علی أکبر بن عبد اللّه بن نور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أکبر بن محمّد بن محمّد علی بن محمّد حسین بن حسن علی بن علی أکبر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محمّد علی، و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علی بن علی أکبر بن محمّد بن محمّد علی بن محمّد حسین بن حسن علی بن علی 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و الحسین،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نعمة اللّه بن محمّد حسین بن حسن علی بن علی أکبر بن عبد اللّه بن نور الدین،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اللّه، و الحسین، و عبد الکریم،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نعمة اللّه بن محمّد حسین بن حسن علی بن علی أکبر بن عبد اللّه بن نور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 ناشر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حسین ناشر الاسلام بن محمّد بن نعمة اللّه،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کاظم، و الحسین، و نجفی، و محمّد رضا، و الجواد، و مهدی،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حسین ناشر الاسلام بن محمّد بن نعمة اللّه،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تقی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الحسین بن نعمة اللّه بن محمّد حسین بن حسن علی بن علی أکبر بن عبد اللّه بن نور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نعمة اللّه بن محمّد حسین بن حسن علی بن علی أکبر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الکریم بن نعمة اللّه بن محمّد حسین بن حسن علی بن علی أکبر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حجّت</w:t>
      </w:r>
      <w:r>
        <w:rPr>
          <w:rFonts w:eastAsia="IRNazanin" w:cs="IRNazanin"/>
          <w:color w:val="111111"/>
          <w:sz w:val="28"/>
          <w:szCs w:val="28"/>
          <w:rtl w:val="true"/>
          <w:lang w:bidi="fa-IR"/>
        </w:rPr>
        <w:t>.</w:t>
      </w:r>
      <w:bookmarkStart w:id="805" w:name="pg14055_155678"/>
    </w:p>
    <w:p>
      <w:pPr>
        <w:pStyle w:val="BookText"/>
        <w:rPr/>
      </w:pPr>
      <w:bookmarkEnd w:id="805"/>
      <w:r>
        <w:rPr>
          <w:rFonts w:ascii="IRNazanin" w:hAnsi="IRNazanin" w:eastAsia="IRNazanin"/>
          <w:color w:val="111111"/>
          <w:sz w:val="28"/>
          <w:sz w:val="28"/>
          <w:szCs w:val="28"/>
          <w:rtl w:val="true"/>
          <w:lang w:bidi="fa-IR"/>
        </w:rPr>
        <w:t>أمّا محمّد باقر بن عبد الکریم بن نعمة اللّه بن محمّد حسین بن حسن علی بن علی أکبر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و محمّد تقی، و محمّد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السلام بن محمّد باقر بن عبد الکریم بن نعمة اللّه بن محمّد حسین بن حسن علی بن علی أکبر،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جعفر بن محمّد باقر بن عبد الکریم بن نعمة اللّه بن محمّد حسین بن حسن علی بن علی أکبر،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علی بن نعمة اللّه بن محمّد حسین بن حسن علی بن علی أکبر بن عبد اللّه بن نور الدین،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پیشنماز، و باقر پیشنماز، و الجواد العسکری، و الرضا، و نور الدین پیشنماز، و السیّد آقا بزرک، و علی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علی بن نعمة اللّه بن محمّد حسین بن حسن علی بن علی أکبر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محمّد علی بن نعمة اللّه بن محمّد حسین بن حسن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و محمّد حسن، و فخر الدین، و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باقر بن محمّد علی بن نعمة اللّه بن محمّد حسین بن حسن علی بن علی أکبر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کاظم بن باقر بن محمّد علی بن نعمة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الجواد بن محمّد علی بن نعمة اللّه بن محمّد حسین بن حسن علی بن علی أکبر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نور الدین بن محمّد علی بن نعمة اللّه بن محمّد حسین بن حسن علی بن علی أکبر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محمّد علی،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أکبر بن محمّد علی بن نعمة اللّه بن محمّد حسین بن حسن علی بن علی أکبر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p>
    <w:p>
      <w:pPr>
        <w:pStyle w:val="Heading3"/>
        <w:numPr>
          <w:ilvl w:val="2"/>
          <w:numId w:val="1"/>
        </w:numPr>
        <w:rPr/>
      </w:pPr>
      <w:bookmarkStart w:id="806" w:name="__RefHeading___Toc402535_1738255347"/>
      <w:bookmarkStart w:id="807" w:name="_Toc322"/>
      <w:bookmarkEnd w:id="806"/>
      <w:r>
        <w:rPr>
          <w:rtl w:val="true"/>
        </w:rPr>
        <w:t>أعقاب السیّد محمّد رضا بن علی أکبر بن عبد اللّه بن نور الدین</w:t>
      </w:r>
      <w:bookmarkEnd w:id="80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محمّد رضا بن علی أکبر بن عبد اللّه بن نور الدین بن نعمة اللّه الجزائری،</w:t>
      </w:r>
    </w:p>
    <w:p>
      <w:pPr>
        <w:pStyle w:val="BookText"/>
        <w:rPr/>
      </w:pPr>
      <w:r>
        <w:rPr>
          <w:rFonts w:ascii="IRNazanin" w:hAnsi="IRNazanin" w:eastAsia="IRNazanin"/>
          <w:color w:val="111111"/>
          <w:sz w:val="28"/>
          <w:sz w:val="28"/>
          <w:szCs w:val="28"/>
          <w:rtl w:val="true"/>
          <w:lang w:bidi="fa-IR"/>
        </w:rPr>
        <w:t>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و السیّد أحمد، و السیّد علی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محمّد رضا بن علی أکبر بن عبد اللّه،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رضا، و السیّد علی أکبر، و السیّد علی أصغر، و السیّد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رضا بن الحسین بن محمّد رضا بن علی أکبر،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و محمّد تقی، و السیّد آغا بزرک، و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باقر بن محمّد رضا بن الحسین بن محمّد رضا بن علی 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و 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جعفر بن محمّد باقر بن محمّد رضا بن الحسین بن محمّد رضا بن علی 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 محمّد باقر،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محمّد باقر بن محمّد رضا بن الحسین بن محمّد رضا بن علی 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باقر بن محمّد رضا بن الحسین بن محمّد رضا بن علی 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تقی بن محمّد رضا بن الحسین بن محمّد رضا بن علی أکبر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الناجی، و محسن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تقی بن محمّد رضا بن الحسین بن محمّد رضا بن علی أکبر،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و علی، و المهدی، و التقی، و المحسن،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المحسن بن محمّد تقی بن محمّد رضا بن الحسین بن محمّد رضا بن علی أکبر،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 الجواد، و المهدی،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آغا بزرک بن محمّد رضا بن الحسین بن محمّد رضا بن علی أکبر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نجفی بن محمّد رضا بن الحسین بن محمّد رضا بن علی أکبر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و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أکبر بن الحسین بن محمّد رضا بن علی أکبر بن عبد اللّه بن نور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النبوی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حسین بن علی أکبر بن الحسین بن محمّد رضا بن علی أکبر بن عبد اللّه،</w:t>
      </w:r>
    </w:p>
    <w:p>
      <w:pPr>
        <w:pStyle w:val="BookText"/>
        <w:rPr/>
      </w:pPr>
      <w:r>
        <w:rPr>
          <w:rFonts w:ascii="IRNazanin" w:hAnsi="IRNazanin" w:eastAsia="IRNazanin"/>
          <w:color w:val="111111"/>
          <w:sz w:val="28"/>
          <w:sz w:val="28"/>
          <w:szCs w:val="28"/>
          <w:rtl w:val="true"/>
          <w:lang w:bidi="fa-IR"/>
        </w:rPr>
        <w:t>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و محمّد علی، و الکاظم، و إبراهیم، و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أصغر بن الحسین بن محمّد رضا بن علی أکبر بن عبد اللّه بن نور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و المهدی، و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علی أصغر بن الحسین بن محمّد رضا بن علی أکبر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حسین بن علی أصغر بن الحسین بن محمّد رضا بن علی أکبر،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و عمّار، و محمّد علی، و علی أصغر، و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حسن بن محمّد حسین بن علی أصغر بن الحسین بن محمّد رضا بن علی 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محمود،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عمّار بن محمّد حسین بن علی أصغر بن الحسین بن محمّد رضا بن علی أکبر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أبو الحسن بن الحسین بن محمّد رضا بن علی أکبر،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آقا بزرک، و الحسن، و فخر الدین، و المحسن، و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آقا بزرک بن أبی الحسن بن الحسین بن محمّد رضا بن علی أکبر،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محمّد طاهر، و المرتضی، و المصطفی، و جعفر، و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آقا بزرک بن أبی الحسن بن الحسین بن محمّد رضا بن علی 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الرضا،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طاهر بن آقا بزرک بن أبی الحسن بن الحسین بن محمّد رضا،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المجتبی، و أبو الحسن، و العبّاس، و علی رضا، و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المرتضی بن آقا بزرک بن أبی الحسن بن الحسین بن محمّد رضا بن علی 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و کمال الدین،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أبی الحسن بن الحسین بن محمّد رضا بن علی أکبر بن عبد اللّه،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و الکاظم، و أکبر، و صادق، و طاهر، و نور الدین، و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التقی بن الحسن بن أبی الحسن بن الحسین بن محمّد رضا بن علی أکبر بن عبد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و الرضا، و جلال، و محمّد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الکاظم بن الحسن بن أبی الحسن بن الحسین بن محمّد رضا بن علی أکبر بن</w:t>
      </w:r>
      <w:bookmarkStart w:id="808" w:name="pg14055_155681"/>
    </w:p>
    <w:p>
      <w:pPr>
        <w:pStyle w:val="BookText"/>
        <w:rPr/>
      </w:pPr>
      <w:bookmarkEnd w:id="808"/>
      <w:r>
        <w:rPr>
          <w:rFonts w:ascii="IRNazanin" w:hAnsi="IRNazanin" w:eastAsia="IRNazanin"/>
          <w:color w:val="111111"/>
          <w:sz w:val="28"/>
          <w:sz w:val="28"/>
          <w:szCs w:val="28"/>
          <w:rtl w:val="true"/>
          <w:lang w:bidi="fa-IR"/>
        </w:rPr>
        <w:t>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و نظام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فخر الدین بن أبی الحسن بن الحسین بن محمّد رضا بن علی أکبر بن عبد اللّه،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مهدی، و عبّاس، و الحسین، و محمود،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فخر الدین بن أبی الحسن بن الحسین بن محمّد رضا بن علی 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 مسعود،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مهدی بن فخر الدین بن أبی الحسن بن الحسین بن محمّد رضا بن علی 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و ناصر الدین، و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المحسن بن أبی الحسن بن الحسین بن محمّد رضا بن علی أکبر بن عبد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 و محمّد، و محمّد رضا، و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المجتبی بن المحسن بن أبی الحسن بن الحسین بن محمّد رضا بن علی أکبر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الحسین</w:t>
      </w:r>
      <w:r>
        <w:rPr>
          <w:rFonts w:eastAsia="IRNazanin" w:cs="IRNazanin"/>
          <w:color w:val="111111"/>
          <w:sz w:val="28"/>
          <w:szCs w:val="28"/>
          <w:rtl w:val="true"/>
          <w:lang w:bidi="fa-IR"/>
        </w:rPr>
        <w:t>.</w:t>
      </w:r>
    </w:p>
    <w:p>
      <w:pPr>
        <w:pStyle w:val="Heading3"/>
        <w:numPr>
          <w:ilvl w:val="2"/>
          <w:numId w:val="1"/>
        </w:numPr>
        <w:rPr/>
      </w:pPr>
      <w:bookmarkStart w:id="809" w:name="__RefHeading___Toc402537_1738255347"/>
      <w:bookmarkStart w:id="810" w:name="_Toc323"/>
      <w:bookmarkEnd w:id="809"/>
      <w:r>
        <w:rPr>
          <w:rtl w:val="true"/>
        </w:rPr>
        <w:t>أعقاب السیّد أحمد بن محمّد رضا بن علی أکبر بن عبد اللّه</w:t>
      </w:r>
      <w:bookmarkEnd w:id="810"/>
    </w:p>
    <w:p>
      <w:pPr>
        <w:pStyle w:val="BookText"/>
        <w:rPr/>
      </w:pPr>
      <w:r>
        <w:rPr>
          <w:rFonts w:ascii="IRNazanin" w:hAnsi="IRNazanin" w:eastAsia="IRNazanin"/>
          <w:color w:val="111111"/>
          <w:sz w:val="28"/>
          <w:sz w:val="28"/>
          <w:szCs w:val="28"/>
          <w:rtl w:val="true"/>
          <w:lang w:bidi="fa-IR"/>
        </w:rPr>
        <w:t>و أمّا السیّد أحمد بن محمّد رضا بن علی أکبر بن عبد اللّه بن نور الدین بن نعمة اللّه الجزائری،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محمّد رضا بن علی أکبر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علی بن محمّد بن أحمد بن محمّد رضا بن علی أکبر بن عبد اللّه،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و الحسن، و المحسن، و الجواد، و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السلام بن محمّد علی بن محمّد بن أحمد بن محمّد رضا بن علی أکبر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محمّد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السلام بن محمّد علی بن محمّد بن أحمد بن محمّد رضا بن علی أکبر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علی بن محمّد بن أحمد بن محمّد رضا بن علی أکبر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الکاظم بن الحسن بن محمّد علی بن محمّد بن أحمد بن محمّد رضا بن علی أکبر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الحسن، و محمّد رضا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المحسن بن محمّد علی بن محمّد بن أحمد بن محمّد رضا بن علی أکبر بن عبد اللّه،</w:t>
      </w:r>
      <w:bookmarkStart w:id="811" w:name="pg14055_155682"/>
    </w:p>
    <w:p>
      <w:pPr>
        <w:pStyle w:val="BookText"/>
        <w:rPr/>
      </w:pPr>
      <w:bookmarkEnd w:id="811"/>
      <w:r>
        <w:rPr>
          <w:rFonts w:ascii="IRNazanin" w:hAnsi="IRNazanin" w:eastAsia="IRNazanin"/>
          <w:color w:val="111111"/>
          <w:sz w:val="28"/>
          <w:sz w:val="28"/>
          <w:szCs w:val="28"/>
          <w:rtl w:val="true"/>
          <w:lang w:bidi="fa-IR"/>
        </w:rPr>
        <w:t>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الجواد بن محمّد علی بن محمّد بن أحمد بن محمّد رضا بن علی أکبر بن عبد اللّه،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و هادی، و عبّاس، و مهدی،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نور الدین بن محمّد علی بن محمّد بن أحمد بن محمّد رضا بن علی أکبر بن عبد اللّه،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و علی أکبر، و المصطفی، و باقر، و أحمد</w:t>
      </w:r>
      <w:r>
        <w:rPr>
          <w:rFonts w:eastAsia="IRNazanin" w:cs="IRNazanin"/>
          <w:color w:val="111111"/>
          <w:sz w:val="28"/>
          <w:szCs w:val="28"/>
          <w:rtl w:val="true"/>
          <w:lang w:bidi="fa-IR"/>
        </w:rPr>
        <w:t>.</w:t>
      </w:r>
    </w:p>
    <w:p>
      <w:pPr>
        <w:pStyle w:val="Heading3"/>
        <w:numPr>
          <w:ilvl w:val="2"/>
          <w:numId w:val="1"/>
        </w:numPr>
        <w:rPr/>
      </w:pPr>
      <w:bookmarkStart w:id="812" w:name="__RefHeading___Toc402539_1738255347"/>
      <w:bookmarkStart w:id="813" w:name="_Toc324"/>
      <w:bookmarkEnd w:id="812"/>
      <w:r>
        <w:rPr>
          <w:rtl w:val="true"/>
        </w:rPr>
        <w:t>أعقاب السیّد محمود بن أحمد بن محمّد رضا بن علی أکبر</w:t>
      </w:r>
      <w:bookmarkEnd w:id="813"/>
    </w:p>
    <w:p>
      <w:pPr>
        <w:pStyle w:val="BookText"/>
        <w:rPr/>
      </w:pPr>
      <w:r>
        <w:rPr>
          <w:rFonts w:ascii="IRNazanin" w:hAnsi="IRNazanin" w:eastAsia="IRNazanin"/>
          <w:color w:val="111111"/>
          <w:sz w:val="28"/>
          <w:sz w:val="28"/>
          <w:szCs w:val="28"/>
          <w:rtl w:val="true"/>
          <w:lang w:bidi="fa-IR"/>
        </w:rPr>
        <w:t>و أمّا السیّد محمود بن أحمد بن محمّد رضا بن علی أکبر بن عبد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الملقّب بالمروّج، و السیّد حسین، و أحمد، و نعمة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المروّج بن محمود بن أحمد بن محمّد رضا،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جعفر المروّج، و السیّد محمّد حسین، و السیّد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جعفر المروّج بن محمّد علی بن محمود بن أحمد،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و محمّد، و علی، و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حسین بن محمّد علی بن محمود بن أحمد بن محمّد رضا،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و کاظم، و جواد، و محمّد رضا، و محمّد علی، و محمّد، و مصطفی، و محمّد حسین، و 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محمّد حسین بن محمّد علی بن محمود بن أحمد بن محمّد رضا،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حسن بن محمّد علی بن محمود بن أحمد بن محمّد رضا بن علی 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Heading3"/>
        <w:numPr>
          <w:ilvl w:val="2"/>
          <w:numId w:val="1"/>
        </w:numPr>
        <w:rPr/>
      </w:pPr>
      <w:bookmarkStart w:id="814" w:name="__RefHeading___Toc402541_1738255347"/>
      <w:bookmarkStart w:id="815" w:name="_Toc325"/>
      <w:bookmarkEnd w:id="814"/>
      <w:r>
        <w:rPr>
          <w:rtl w:val="true"/>
        </w:rPr>
        <w:t>أعقاب السیّد حسین بن محمود بن أحمد بن محمّد رضا بن علی أکبر</w:t>
      </w:r>
      <w:bookmarkEnd w:id="815"/>
    </w:p>
    <w:p>
      <w:pPr>
        <w:pStyle w:val="BookText"/>
        <w:rPr/>
      </w:pPr>
      <w:r>
        <w:rPr>
          <w:rFonts w:ascii="IRNazanin" w:hAnsi="IRNazanin" w:eastAsia="IRNazanin"/>
          <w:color w:val="111111"/>
          <w:sz w:val="28"/>
          <w:sz w:val="28"/>
          <w:szCs w:val="28"/>
          <w:rtl w:val="true"/>
          <w:lang w:bidi="fa-IR"/>
        </w:rPr>
        <w:t>و أمّا السیّد حسین بن محمود بن أحمد بن محمّد رضا بن علی أکبر،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و محمّد جعفر المتوفّی سنة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محمّد رضا، و محمّد جواد، و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الحسین بن محمود بن أحمد بن محمّد رضا بن علی 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جعفر بن بن الحسین بن محمود بن أحمد بن محمّد رضا بن</w:t>
      </w:r>
      <w:bookmarkStart w:id="816" w:name="pg14055_155683"/>
    </w:p>
    <w:p>
      <w:pPr>
        <w:pStyle w:val="BookText"/>
        <w:rPr/>
      </w:pPr>
      <w:bookmarkEnd w:id="816"/>
      <w:r>
        <w:rPr>
          <w:rFonts w:ascii="IRNazanin" w:hAnsi="IRNazanin" w:eastAsia="IRNazanin"/>
          <w:color w:val="111111"/>
          <w:sz w:val="28"/>
          <w:sz w:val="28"/>
          <w:szCs w:val="28"/>
          <w:rtl w:val="true"/>
          <w:lang w:bidi="fa-IR"/>
        </w:rPr>
        <w:t>علی 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رضا بن الحسین بن محمود بن أحمد بن محمّد رضا بن علی 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و محمّد جعفر، 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محمّد رضا بن الحسین بن محمود بن أحمد،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 و نور الدین، و محمود، و محمّد، و علی، و الکاظم،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المصطفی بن المرتضی بن محمّد رضا بن الحسین بن محمود بن أحمد بن محمّد رضا،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و المجتبی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جعفر بن محمّد رضا بن الحسین بن محمود بن أحمد بن محمّد رضا،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سلام بن محمّد رضا بن الحسین بن محمود بن أحمد،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و المصطفی، و الرضا، و المرتضی، و محمّد علی، و عبد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جواد بن الحسین بن محمود بن أحمد بن محمّد رضا بن علی 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و عماد، و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حسن بن محمّد جواد بن الحسین بن محمود بن أحمد بن محمّد رضا بن علی 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و المصطفی، و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نور الدین بن محمّد جواد بن الحسین بن محمود بن أحمد بن محمّد رضا بن علی 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p>
    <w:p>
      <w:pPr>
        <w:pStyle w:val="Heading3"/>
        <w:numPr>
          <w:ilvl w:val="2"/>
          <w:numId w:val="1"/>
        </w:numPr>
        <w:rPr/>
      </w:pPr>
      <w:bookmarkStart w:id="817" w:name="__RefHeading___Toc402543_1738255347"/>
      <w:bookmarkStart w:id="818" w:name="_Toc326"/>
      <w:bookmarkEnd w:id="817"/>
      <w:r>
        <w:rPr>
          <w:rtl w:val="true"/>
        </w:rPr>
        <w:t>أعقاب السیّد علی أکبر بن محمّد رضا بن علی أکبر بن عبد اللّه</w:t>
      </w:r>
      <w:bookmarkEnd w:id="818"/>
    </w:p>
    <w:p>
      <w:pPr>
        <w:pStyle w:val="BookText"/>
        <w:rPr/>
      </w:pPr>
      <w:r>
        <w:rPr>
          <w:rFonts w:ascii="IRNazanin" w:hAnsi="IRNazanin" w:eastAsia="IRNazanin"/>
          <w:color w:val="111111"/>
          <w:sz w:val="28"/>
          <w:sz w:val="28"/>
          <w:szCs w:val="28"/>
          <w:rtl w:val="true"/>
          <w:lang w:bidi="fa-IR"/>
        </w:rPr>
        <w:t>و أمّا السیّد علی أکبر بن محمّد رضا بن علی أکبر بن عبد اللّه بن نور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جعفر بن علی أکبر بن محمّد رضا بن علی أکبر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الحسن المنجّم،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جعفر بن علی أکبر بن محمّد رضا بن علی أکبر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الباطنی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الحسین بن جعفر بن علی أکبر بن محمّد رضا بن علی أکبر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bookmarkStart w:id="819" w:name="pg14055_155684"/>
    </w:p>
    <w:p>
      <w:pPr>
        <w:pStyle w:val="BookText"/>
        <w:rPr/>
      </w:pPr>
      <w:bookmarkEnd w:id="819"/>
      <w:r>
        <w:rPr>
          <w:rFonts w:ascii="IRNazanin" w:hAnsi="IRNazanin" w:eastAsia="IRNazanin"/>
          <w:color w:val="111111"/>
          <w:sz w:val="28"/>
          <w:sz w:val="28"/>
          <w:szCs w:val="28"/>
          <w:rtl w:val="true"/>
          <w:lang w:bidi="fa-IR"/>
        </w:rPr>
        <w:t>أمّا الکاظم بن الحسین بن الحسین بن جعفر بن علی أکبر بن محمّد رضا بن علی أکبر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المنجّم بن جعفر بن علی بن محمّد رضا،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المنجّم بن جعفر بن علی بن محمّد رضا،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و محمّد رضا، و محمّد جواد،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جعفر بن محمّد بن الحسن المنجّم بن جعفر بن علی بن محمّد رضا،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حسن بن محمّد جعفر بن محمّد بن الحسن المنجّم بن جعفر بن علی بن محمّد رضا،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و محمّد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رضا بن محمّد بن الحسن المنجّم بن جعفر بن علی بن محمّد رضا بن علی 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جواد بن محمّد بن الحسن المنجّم بن جعفر بن علی بن محمّد رضا بن علی أکبر،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علی بن محمّد بن الحسن المنجّم بن جعفر بن علی بن محمّد رضا،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المجید، و المهدی، و المجتبی، و محمّد حسن،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علی بن جعفر بن علی أکبر بن محمّد رضا بن علی أکبر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المتّقی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علی بن محمّد علی بن جعفر بن علی أکبر بن محمّد رضا بن علی أکبر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علی بن محمّد علی بن جعفر بن علی أکبر بن محمّد رضا بن علی أکبر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Heading3"/>
        <w:numPr>
          <w:ilvl w:val="2"/>
          <w:numId w:val="1"/>
        </w:numPr>
        <w:rPr/>
      </w:pPr>
      <w:bookmarkStart w:id="820" w:name="__RefHeading___Toc402545_1738255347"/>
      <w:bookmarkStart w:id="821" w:name="_Toc327"/>
      <w:bookmarkEnd w:id="820"/>
      <w:r>
        <w:rPr>
          <w:rtl w:val="true"/>
        </w:rPr>
        <w:t>أعقاب السیّد عبد اللّه بن علی أکبر بن عبد اللّه بن نور الدین</w:t>
      </w:r>
      <w:bookmarkEnd w:id="821"/>
    </w:p>
    <w:p>
      <w:pPr>
        <w:pStyle w:val="BookText"/>
        <w:rPr/>
      </w:pPr>
      <w:r>
        <w:rPr>
          <w:rFonts w:ascii="IRNazanin" w:hAnsi="IRNazanin" w:eastAsia="IRNazanin"/>
          <w:color w:val="111111"/>
          <w:sz w:val="28"/>
          <w:sz w:val="28"/>
          <w:szCs w:val="28"/>
          <w:rtl w:val="true"/>
          <w:lang w:bidi="fa-IR"/>
        </w:rPr>
        <w:t>و أمّا السیّد عبد اللّه بن علی أکبر بن عبد اللّه بن نور الدین بن نعمة اللّه الجزائری،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و السیّد علی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عبد اللّه بن علی أکبر بن عبد اللّه، فأعقب من ستّة رجال، و هم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السیّد حسن، و السیّد حسین، و السیّد علی، و السیّد کاظم، و السیّد عبد اللّه، و السیّد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حسن بن محمّد علی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و محمّد علی، و 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شمس الدین بن الحسن بن محمّد علی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نصر اللّه بن الحسن بن محمّد علی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و قوام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نظام الدین بن نصر اللّه بن الحسن بن محمّد علی بن عبد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و محمّد تقی، و أحمد،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قوام الدین بن نصر اللّه بن الحسن بن محمّد علی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حسین بن محمّد علی بن عبد اللّه بن علی أکبر،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و صدر الدین، و السیّد بزرک،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بن الحسین بن محمّد علی بن عبد اللّه بن علی أکبر،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مجد الدین، و نور الدین، و محمود،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أبی القاسم بن الحسین بن محمّد علی بن عبد اللّه بن علی 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و فریدون، و علی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نور الدین بن أبی القاسم بن الحسین بن محمّد علی بن عبد اللّه بن علی 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أبی القاسم بن الحسین بن محمّد علی بن عبد اللّه بن علی أکبر،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صدر الدین بن الحسین بن محمّد علی بن عبد اللّه بن علی 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و المرتضی، و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حسن بن صدر الدین بن الحسین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المرتضی بن صدر الدین بن الحسین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بزرک بن الحسین بن محمّد علی بن عبد اللّه بن علی أکبر،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حسین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علی بن الحسین بن محمّد علی بن عبد اللّه بن علی أکبر،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إسماعیل</w:t>
      </w:r>
      <w:r>
        <w:rPr>
          <w:rFonts w:eastAsia="IRNazanin" w:cs="IRNazanin"/>
          <w:color w:val="111111"/>
          <w:sz w:val="28"/>
          <w:szCs w:val="28"/>
          <w:rtl w:val="true"/>
          <w:lang w:bidi="fa-IR"/>
        </w:rPr>
        <w:t>.</w:t>
      </w:r>
      <w:bookmarkStart w:id="822" w:name="pg14055_155686"/>
    </w:p>
    <w:p>
      <w:pPr>
        <w:pStyle w:val="Heading3"/>
        <w:numPr>
          <w:ilvl w:val="2"/>
          <w:numId w:val="1"/>
        </w:numPr>
        <w:rPr/>
      </w:pPr>
      <w:bookmarkStart w:id="823" w:name="__RefHeading___Toc402547_1738255347"/>
      <w:bookmarkStart w:id="824" w:name="_Toc328"/>
      <w:bookmarkEnd w:id="822"/>
      <w:bookmarkEnd w:id="823"/>
      <w:r>
        <w:rPr>
          <w:rtl w:val="true"/>
        </w:rPr>
        <w:t>أعقاب السیّد علی بن محمّد علی بن عبد اللّه بن علی أکبر</w:t>
      </w:r>
      <w:bookmarkEnd w:id="824"/>
    </w:p>
    <w:p>
      <w:pPr>
        <w:pStyle w:val="BookText"/>
        <w:rPr/>
      </w:pPr>
      <w:r>
        <w:rPr>
          <w:rFonts w:ascii="IRNazanin" w:hAnsi="IRNazanin" w:eastAsia="IRNazanin"/>
          <w:color w:val="111111"/>
          <w:sz w:val="28"/>
          <w:sz w:val="28"/>
          <w:szCs w:val="28"/>
          <w:rtl w:val="true"/>
          <w:lang w:bidi="fa-IR"/>
        </w:rPr>
        <w:t>و أمّا السیّد علی بن محمّد علی بن عبد اللّه بن علی أکبر، فأعقب من سبعة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و نور الدین، و جلال الدین، و جمال الدین، و غیاث الدین، و سراج الدین، و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فخر الدین بن علی بن محمّد علی بن عبد اللّه بن علی 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الدین، و حسام الدین،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نور الدین بن علی بن محمّد علی بن عبد اللّه بن علی أکبر،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جمال الدین بن علی بن محمّد علی بن عبد اللّه بن علی 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و کمال الدین، و نظام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سراج الدین بن علی بن محمّد علی بن عبد اللّه بن علی أکبر،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ضیاء الدین بن علی بن محمّد علی بن عبد اللّه بن علی أکبر،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Heading3"/>
        <w:numPr>
          <w:ilvl w:val="2"/>
          <w:numId w:val="1"/>
        </w:numPr>
        <w:rPr/>
      </w:pPr>
      <w:bookmarkStart w:id="825" w:name="__RefHeading___Toc402549_1738255347"/>
      <w:bookmarkStart w:id="826" w:name="_Toc329"/>
      <w:bookmarkEnd w:id="825"/>
      <w:r>
        <w:rPr>
          <w:rtl w:val="true"/>
        </w:rPr>
        <w:t>أعقاب السیّد کاظم بن محمّد علی بن عبد اللّه بن علی أکبر</w:t>
      </w:r>
      <w:bookmarkEnd w:id="826"/>
    </w:p>
    <w:p>
      <w:pPr>
        <w:pStyle w:val="BookText"/>
        <w:rPr/>
      </w:pPr>
      <w:r>
        <w:rPr>
          <w:rFonts w:ascii="IRNazanin" w:hAnsi="IRNazanin" w:eastAsia="IRNazanin"/>
          <w:color w:val="111111"/>
          <w:sz w:val="28"/>
          <w:sz w:val="28"/>
          <w:szCs w:val="28"/>
          <w:rtl w:val="true"/>
          <w:lang w:bidi="fa-IR"/>
        </w:rPr>
        <w:t>و أمّا السیّد کاظم بن محمّد علی بن عبد اللّه بن علی أکبر الجزائری،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و السیّد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تقی بن کاظم بن محمّد علی بن عبد اللّه بن علی أکبر،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ناصر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ناصر بن محمّد تقی بن کاظم بن محمّد علی بن عبد اللّه بن علی 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نعمة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حسین بن کاظم بن محمّد علی بن عبد اللّه بن علی أکبر،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و علی أصغر، و عبد الکریم، و الرضا، و المهدی، و العبّاس، و المرتضی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أکبر بن محمّد حسین بن کاظم بن محمّد علی بن عبد اللّه بن علی 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w:t>
      </w:r>
      <w:bookmarkStart w:id="827" w:name="pg14055_155687"/>
    </w:p>
    <w:p>
      <w:pPr>
        <w:pStyle w:val="BookText"/>
        <w:rPr/>
      </w:pPr>
      <w:bookmarkEnd w:id="827"/>
      <w:r>
        <w:rPr>
          <w:rFonts w:ascii="IRNazanin" w:hAnsi="IRNazanin" w:eastAsia="IRNazanin"/>
          <w:color w:val="111111"/>
          <w:sz w:val="28"/>
          <w:sz w:val="28"/>
          <w:szCs w:val="28"/>
          <w:rtl w:val="true"/>
          <w:lang w:bidi="fa-IR"/>
        </w:rPr>
        <w:t>أمّا شمس الدین بن علی أکبر بن محمّد حسین بن کاظم بن محمّد علی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 نعمة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أصغر بن محمّد حسین بن کاظم بن محمّد علی بن عبد اللّه بن علی 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و علی 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الرضا بن محمّد حسین بن کاظم بن محمّد علی بن عبد اللّه بن علی 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کاظم، و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محمّد حسین بن کاظم بن محمّد علی بن عبد اللّه بن علی أکبر،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و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العبّاس بن محمّد حسین بن کاظم بن محمّد علی بن عبد اللّه بن علی أکبر،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و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المرتضی بن محمّد حسین بن کاظم بن محمّد علی بن عبد اللّه بن علی أکبر،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 و عبد المجید</w:t>
      </w:r>
      <w:r>
        <w:rPr>
          <w:rFonts w:eastAsia="IRNazanin" w:cs="IRNazanin"/>
          <w:color w:val="111111"/>
          <w:sz w:val="28"/>
          <w:szCs w:val="28"/>
          <w:rtl w:val="true"/>
          <w:lang w:bidi="fa-IR"/>
        </w:rPr>
        <w:t>.</w:t>
      </w:r>
    </w:p>
    <w:p>
      <w:pPr>
        <w:pStyle w:val="Heading3"/>
        <w:numPr>
          <w:ilvl w:val="2"/>
          <w:numId w:val="1"/>
        </w:numPr>
        <w:rPr/>
      </w:pPr>
      <w:bookmarkStart w:id="828" w:name="__RefHeading___Toc402551_1738255347"/>
      <w:bookmarkStart w:id="829" w:name="_Toc330"/>
      <w:bookmarkEnd w:id="828"/>
      <w:r>
        <w:rPr>
          <w:rtl w:val="true"/>
        </w:rPr>
        <w:t>أعقاب السیّد عبد اللّه بن محمّد علی بن عبد اللّه بن علی أکبر</w:t>
      </w:r>
      <w:bookmarkEnd w:id="829"/>
    </w:p>
    <w:p>
      <w:pPr>
        <w:pStyle w:val="BookText"/>
        <w:rPr/>
      </w:pPr>
      <w:r>
        <w:rPr>
          <w:rFonts w:ascii="IRNazanin" w:hAnsi="IRNazanin" w:eastAsia="IRNazanin"/>
          <w:color w:val="111111"/>
          <w:sz w:val="28"/>
          <w:sz w:val="28"/>
          <w:szCs w:val="28"/>
          <w:rtl w:val="true"/>
          <w:lang w:bidi="fa-IR"/>
        </w:rPr>
        <w:t>و أمّا السیّد عبد اللّه بن محمّد علی بن عبد اللّه بن علی أکبر،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رضا، و محمّد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رضا بن عبد اللّه بن محمّد علی بن عبد اللّه بن علی أکبر،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تقی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تقی بن محمّد رضا بن عبد اللّه بن محمّد علی بن عبد اللّه بن علی 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 محمّد حسین،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علی بن محمّد تقی بن محمّد رضا بن عبد اللّه بن محمّد علی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و منصور، و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حسین بن محمّد تقی بن محمّد رضا بن عبد اللّه بن محمّد علی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حسن بن عبد اللّه بن محمّد علی بن عبد اللّه بن علی أکبر،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و محمّد جواد، و محمّد جعفر، و جمال الدین، و المرتضی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علاء الدین بن محمّد حسن بن عبد اللّه بن محمّد علی بن عبد اللّه بن علی أکبر،</w:t>
      </w:r>
      <w:bookmarkStart w:id="830" w:name="pg14055_155688"/>
    </w:p>
    <w:p>
      <w:pPr>
        <w:pStyle w:val="BookText"/>
        <w:rPr/>
      </w:pPr>
      <w:bookmarkEnd w:id="830"/>
      <w:r>
        <w:rPr>
          <w:rFonts w:ascii="IRNazanin" w:hAnsi="IRNazanin" w:eastAsia="IRNazanin"/>
          <w:color w:val="111111"/>
          <w:sz w:val="28"/>
          <w:sz w:val="28"/>
          <w:szCs w:val="28"/>
          <w:rtl w:val="true"/>
          <w:lang w:bidi="fa-IR"/>
        </w:rPr>
        <w:t>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Heading3"/>
        <w:numPr>
          <w:ilvl w:val="2"/>
          <w:numId w:val="1"/>
        </w:numPr>
        <w:rPr/>
      </w:pPr>
      <w:bookmarkStart w:id="831" w:name="__RefHeading___Toc402553_1738255347"/>
      <w:bookmarkStart w:id="832" w:name="_Toc331"/>
      <w:bookmarkEnd w:id="831"/>
      <w:r>
        <w:rPr>
          <w:rtl w:val="true"/>
        </w:rPr>
        <w:t>أعقاب السیّد محمّد بن محمّد علی بن عبد اللّه بن علی أکبر</w:t>
      </w:r>
      <w:bookmarkEnd w:id="832"/>
    </w:p>
    <w:p>
      <w:pPr>
        <w:pStyle w:val="BookText"/>
        <w:rPr/>
      </w:pPr>
      <w:r>
        <w:rPr>
          <w:rFonts w:ascii="IRNazanin" w:hAnsi="IRNazanin" w:eastAsia="IRNazanin"/>
          <w:color w:val="111111"/>
          <w:sz w:val="28"/>
          <w:sz w:val="28"/>
          <w:szCs w:val="28"/>
          <w:rtl w:val="true"/>
          <w:lang w:bidi="fa-IR"/>
        </w:rPr>
        <w:t>و أمّا السیّد محمّد بن محمّد علی بن عبد اللّه بن علی أکبر الجزائری،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و السیّد بزرک، و محمود، و أحمد، و الجواد، و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الرحیم بن محمّد بن محمّد علی بن عبد اللّه بن علی أکبر،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الأمیر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بزرک بن محمّد بن محمّد علی بن عبد اللّه بن علی أکبر،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سیف الدین، و حمید، و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محمّد بن محمّد علی بن عبد اللّه بن علی أکبر،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و کسری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بن محمّد علی بن عبد اللّه بن علی أکبر،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نعمة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الجواد بن محمّد بن محمّد علی بن عبد اللّه بن علی أکبر،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بهروز، و بهزاد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الهادی بن محمّد بن محمّد علی بن عبد اللّه بن علی أکبر،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رضا</w:t>
      </w:r>
      <w:r>
        <w:rPr>
          <w:rFonts w:eastAsia="IRNazanin" w:cs="IRNazanin"/>
          <w:color w:val="111111"/>
          <w:sz w:val="28"/>
          <w:szCs w:val="28"/>
          <w:rtl w:val="true"/>
          <w:lang w:bidi="fa-IR"/>
        </w:rPr>
        <w:t>.</w:t>
      </w:r>
    </w:p>
    <w:p>
      <w:pPr>
        <w:pStyle w:val="Heading3"/>
        <w:numPr>
          <w:ilvl w:val="2"/>
          <w:numId w:val="1"/>
        </w:numPr>
        <w:rPr/>
      </w:pPr>
      <w:bookmarkStart w:id="833" w:name="__RefHeading___Toc402555_1738255347"/>
      <w:bookmarkStart w:id="834" w:name="_Toc332"/>
      <w:bookmarkEnd w:id="833"/>
      <w:r>
        <w:rPr>
          <w:rtl w:val="true"/>
        </w:rPr>
        <w:t>أعقاب السیّد محمّد مهدی بن عبد اللّه بن نور الدین الجزائری</w:t>
      </w:r>
      <w:bookmarkEnd w:id="834"/>
    </w:p>
    <w:p>
      <w:pPr>
        <w:pStyle w:val="BookText"/>
        <w:rPr/>
      </w:pPr>
      <w:r>
        <w:rPr>
          <w:rFonts w:ascii="IRNazanin" w:hAnsi="IRNazanin" w:eastAsia="IRNazanin"/>
          <w:color w:val="111111"/>
          <w:sz w:val="28"/>
          <w:sz w:val="28"/>
          <w:szCs w:val="28"/>
          <w:rtl w:val="true"/>
          <w:lang w:bidi="fa-IR"/>
        </w:rPr>
        <w:t>و أمّا السیّد محمّد مهدی بن عبد اللّه بن نور الدین بن نعمة اللّه الجزائری،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محمّد مهدی بن عبد اللّه بن نور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و السیّد هادی، و السیّد عبد السلام</w:t>
      </w:r>
      <w:r>
        <w:rPr>
          <w:rFonts w:eastAsia="IRNazanin" w:cs="IRNazanin"/>
          <w:color w:val="111111"/>
          <w:sz w:val="28"/>
          <w:szCs w:val="28"/>
          <w:rtl w:val="true"/>
          <w:lang w:bidi="fa-IR"/>
        </w:rPr>
        <w:t>.</w:t>
      </w:r>
    </w:p>
    <w:p>
      <w:pPr>
        <w:pStyle w:val="Heading3"/>
        <w:numPr>
          <w:ilvl w:val="2"/>
          <w:numId w:val="1"/>
        </w:numPr>
        <w:rPr/>
      </w:pPr>
      <w:bookmarkStart w:id="835" w:name="__RefHeading___Toc402557_1738255347"/>
      <w:bookmarkStart w:id="836" w:name="_Toc333"/>
      <w:bookmarkEnd w:id="835"/>
      <w:r>
        <w:rPr>
          <w:rtl w:val="true"/>
        </w:rPr>
        <w:t>أعقاب السیّد أبی الحسن بن عبد اللّه بن نور الدین الجزائری</w:t>
      </w:r>
      <w:bookmarkEnd w:id="836"/>
    </w:p>
    <w:p>
      <w:pPr>
        <w:pStyle w:val="BookText"/>
        <w:rPr/>
      </w:pPr>
      <w:r>
        <w:rPr>
          <w:rFonts w:ascii="IRNazanin" w:hAnsi="IRNazanin" w:eastAsia="IRNazanin"/>
          <w:color w:val="111111"/>
          <w:sz w:val="28"/>
          <w:sz w:val="28"/>
          <w:szCs w:val="28"/>
          <w:rtl w:val="true"/>
          <w:lang w:bidi="fa-IR"/>
        </w:rPr>
        <w:t>و أمّا السیّد أبو الحسن شیخ الاسلام بن عبد اللّه بن نور الدین بن نعمة اللّه الجزائری،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نائب الصدارة، و السیّد محسن، و السیّد عبد اللّه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محمّد بن أبی الحسن شیخ الاسلام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w:t>
      </w:r>
      <w:r>
        <w:rPr>
          <w:rFonts w:eastAsia="IRNazanin" w:cs="IRNazanin"/>
          <w:color w:val="111111"/>
          <w:sz w:val="28"/>
          <w:szCs w:val="28"/>
          <w:rtl w:val="true"/>
          <w:lang w:bidi="fa-IR"/>
        </w:rPr>
        <w:t>.</w:t>
      </w:r>
      <w:bookmarkStart w:id="837" w:name="pg14055_155689"/>
    </w:p>
    <w:p>
      <w:pPr>
        <w:pStyle w:val="BookText"/>
        <w:rPr/>
      </w:pPr>
      <w:bookmarkEnd w:id="837"/>
      <w:r>
        <w:rPr>
          <w:rFonts w:ascii="IRNazanin" w:hAnsi="IRNazanin" w:eastAsia="IRNazanin"/>
          <w:color w:val="111111"/>
          <w:sz w:val="28"/>
          <w:sz w:val="28"/>
          <w:szCs w:val="28"/>
          <w:rtl w:val="true"/>
          <w:lang w:bidi="fa-IR"/>
        </w:rPr>
        <w:t>أمّا السیّد محمّد تقی بن محمّد بن أبی الحسن شیخ الاسلام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محمّد تقی بن محمّد بن أبی الحسن شیخ الاسلام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المعروف بالسیّد آغا</w:t>
      </w:r>
      <w:r>
        <w:rPr>
          <w:rFonts w:eastAsia="IRNazanin" w:cs="IRNazanin"/>
          <w:color w:val="111111"/>
          <w:sz w:val="28"/>
          <w:szCs w:val="28"/>
          <w:rtl w:val="true"/>
          <w:lang w:bidi="fa-IR"/>
        </w:rPr>
        <w:t>.</w:t>
      </w:r>
    </w:p>
    <w:p>
      <w:pPr>
        <w:pStyle w:val="Heading3"/>
        <w:numPr>
          <w:ilvl w:val="2"/>
          <w:numId w:val="1"/>
        </w:numPr>
        <w:rPr/>
      </w:pPr>
      <w:bookmarkStart w:id="838" w:name="__RefHeading___Toc402559_1738255347"/>
      <w:bookmarkStart w:id="839" w:name="_Toc334"/>
      <w:bookmarkEnd w:id="838"/>
      <w:r>
        <w:rPr>
          <w:rtl w:val="true"/>
        </w:rPr>
        <w:t>أعقاب السیّد عبد الرحیم بن عبد اللّه بن نور الدین الجزائری</w:t>
      </w:r>
      <w:bookmarkEnd w:id="839"/>
    </w:p>
    <w:p>
      <w:pPr>
        <w:pStyle w:val="BookText"/>
        <w:rPr/>
      </w:pPr>
      <w:r>
        <w:rPr>
          <w:rFonts w:ascii="IRNazanin" w:hAnsi="IRNazanin" w:eastAsia="IRNazanin"/>
          <w:color w:val="111111"/>
          <w:sz w:val="28"/>
          <w:sz w:val="28"/>
          <w:szCs w:val="28"/>
          <w:rtl w:val="true"/>
          <w:lang w:bidi="fa-IR"/>
        </w:rPr>
        <w:t>و أمّا السیّد عبد الرحیم بن عبد اللّه بن نور الدین بن نعمة اللّه الجزائری،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 و السیّد محمّد علی</w:t>
      </w:r>
      <w:r>
        <w:rPr>
          <w:rFonts w:eastAsia="IRNazanin" w:cs="IRNazanin"/>
          <w:color w:val="111111"/>
          <w:sz w:val="28"/>
          <w:szCs w:val="28"/>
          <w:rtl w:val="true"/>
          <w:lang w:bidi="fa-IR"/>
        </w:rPr>
        <w:t>.</w:t>
      </w:r>
    </w:p>
    <w:p>
      <w:pPr>
        <w:pStyle w:val="Heading3"/>
        <w:numPr>
          <w:ilvl w:val="2"/>
          <w:numId w:val="1"/>
        </w:numPr>
        <w:rPr/>
      </w:pPr>
      <w:bookmarkStart w:id="840" w:name="__RefHeading___Toc402561_1738255347"/>
      <w:bookmarkStart w:id="841" w:name="_Toc335"/>
      <w:bookmarkEnd w:id="840"/>
      <w:r>
        <w:rPr>
          <w:rtl w:val="true"/>
        </w:rPr>
        <w:t>أعقاب السیّد رضی الدین بن نور الدین بن نعمة اللّه الجزائری</w:t>
      </w:r>
      <w:bookmarkEnd w:id="841"/>
    </w:p>
    <w:p>
      <w:pPr>
        <w:pStyle w:val="BookText"/>
        <w:rPr/>
      </w:pPr>
      <w:r>
        <w:rPr>
          <w:rFonts w:ascii="IRNazanin" w:hAnsi="IRNazanin" w:eastAsia="IRNazanin"/>
          <w:color w:val="111111"/>
          <w:sz w:val="28"/>
          <w:sz w:val="28"/>
          <w:szCs w:val="28"/>
          <w:rtl w:val="true"/>
          <w:lang w:bidi="fa-IR"/>
        </w:rPr>
        <w:t>و أمّا السیّد رضی الدین بن نور الدین بن نعمة اللّه الجزائری،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أبی القاسم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عالم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أبو القاسم بن رضی الدین بن نور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رضی</w:t>
      </w:r>
      <w:r>
        <w:rPr>
          <w:rFonts w:eastAsia="IRNazanin" w:cs="IRNazanin"/>
          <w:color w:val="111111"/>
          <w:sz w:val="28"/>
          <w:szCs w:val="28"/>
          <w:rtl w:val="true"/>
          <w:lang w:bidi="fa-IR"/>
        </w:rPr>
        <w:t>.</w:t>
      </w:r>
    </w:p>
    <w:p>
      <w:pPr>
        <w:pStyle w:val="Heading3"/>
        <w:numPr>
          <w:ilvl w:val="2"/>
          <w:numId w:val="1"/>
        </w:numPr>
        <w:rPr/>
      </w:pPr>
      <w:bookmarkStart w:id="842" w:name="__RefHeading___Toc402563_1738255347"/>
      <w:bookmarkStart w:id="843" w:name="_Toc336"/>
      <w:bookmarkEnd w:id="842"/>
      <w:r>
        <w:rPr>
          <w:rtl w:val="true"/>
        </w:rPr>
        <w:t>أعقاب السیّد حسین بن نور الدین بن نعمة اللّه الجزائری</w:t>
      </w:r>
      <w:bookmarkEnd w:id="843"/>
    </w:p>
    <w:p>
      <w:pPr>
        <w:pStyle w:val="BookText"/>
        <w:rPr/>
      </w:pPr>
      <w:r>
        <w:rPr>
          <w:rFonts w:ascii="IRNazanin" w:hAnsi="IRNazanin" w:eastAsia="IRNazanin"/>
          <w:color w:val="111111"/>
          <w:sz w:val="28"/>
          <w:sz w:val="28"/>
          <w:szCs w:val="28"/>
          <w:rtl w:val="true"/>
          <w:lang w:bidi="fa-IR"/>
        </w:rPr>
        <w:t>و أمّا السیّد حسین بن نور الدین بن نعمة اللّه الجزائری،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w:t>
      </w:r>
    </w:p>
    <w:p>
      <w:pPr>
        <w:pStyle w:val="Heading3"/>
        <w:numPr>
          <w:ilvl w:val="2"/>
          <w:numId w:val="1"/>
        </w:numPr>
        <w:rPr/>
      </w:pPr>
      <w:bookmarkStart w:id="844" w:name="__RefHeading___Toc402565_1738255347"/>
      <w:bookmarkStart w:id="845" w:name="_Toc337"/>
      <w:bookmarkEnd w:id="844"/>
      <w:r>
        <w:rPr>
          <w:rtl w:val="true"/>
        </w:rPr>
        <w:t>أعقاب السیّد محمّد بن نور الدین بن نعمة اللّه الجزائری</w:t>
      </w:r>
      <w:bookmarkEnd w:id="845"/>
    </w:p>
    <w:p>
      <w:pPr>
        <w:pStyle w:val="BookText"/>
        <w:rPr/>
      </w:pPr>
      <w:r>
        <w:rPr>
          <w:rFonts w:ascii="IRNazanin" w:hAnsi="IRNazanin" w:eastAsia="IRNazanin"/>
          <w:color w:val="111111"/>
          <w:sz w:val="28"/>
          <w:sz w:val="28"/>
          <w:szCs w:val="28"/>
          <w:rtl w:val="true"/>
          <w:lang w:bidi="fa-IR"/>
        </w:rPr>
        <w:t>و أمّا السیّد محمّد بن نور الدین بن نعمة اللّه الجزائری،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طیّب، و السیّد أحمد الخطّاط، و السیّد محمّد 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طیّب بن محمّد بن نور الدین بن نعمة اللّه الجزائری،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جعفر، و السیّد مهدی، و السیّد محمّد، و السیّد أسد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السیّد محمّد جعفر بن طیّب بن محمّد بن نور الدین،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محمّد 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السیّد محمّد حسین بن محمّد جعفر بن طیّب بن محمّد بن نور الدین،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محمّد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محمّد جعفر بن محمّد حسین بن محمّد جعفر بن طیّب بن محمّد بن نور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 المعروف بالسیّد بزرک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السیّد محمّد حسین بن محمّد جعفر بن محمّد حسین بن محمّد جعفر بن طیّب،</w:t>
      </w:r>
      <w:bookmarkStart w:id="846" w:name="pg14055_155690"/>
    </w:p>
    <w:p>
      <w:pPr>
        <w:pStyle w:val="BookText"/>
        <w:rPr/>
      </w:pPr>
      <w:bookmarkEnd w:id="846"/>
      <w:r>
        <w:rPr>
          <w:rFonts w:ascii="IRNazanin" w:hAnsi="IRNazanin" w:eastAsia="IRNazanin"/>
          <w:color w:val="111111"/>
          <w:sz w:val="28"/>
          <w:sz w:val="28"/>
          <w:szCs w:val="28"/>
          <w:rtl w:val="true"/>
          <w:lang w:bidi="fa-IR"/>
        </w:rPr>
        <w:t>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حسن آل 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طیّب بن محمّد بن نور الدین بن نعمة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بن محمّد بن طیّب بن محمّد بن نور الدین بن نعمة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 عبد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المیر عبد الصمد بن أحمد بن محمّد بن طیّب بن محمّد بن نور الدین،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 و السیّد محمّد جعفر، و السیّد مهدی، و السیّد محمّد علی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حسین بن عبد الصمد بن أحمد بن محمّد بن طیّب بن محمّد بن نور الدین،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و السیّد محمّد رضا، و السیّد جلال الدین، و السیّد جمال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جعفر بن عبد الصمد بن أحمد بن محمّد بن طیّب بن محمّد بن نور الدین،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 السیّد نعمة اللّه، و السیّد نور الدین، 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مهدی بن عبد الصمد بن أحمد بن محمّد بن طیّب بن محمّد بن نور الدین،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حسن، و السیّد نجفی، و السیّد علوی</w:t>
      </w:r>
      <w:r>
        <w:rPr>
          <w:rFonts w:eastAsia="IRNazanin" w:cs="IRNazanin"/>
          <w:color w:val="111111"/>
          <w:sz w:val="28"/>
          <w:szCs w:val="28"/>
          <w:rtl w:val="true"/>
          <w:lang w:bidi="fa-IR"/>
        </w:rPr>
        <w:t>.</w:t>
      </w:r>
    </w:p>
    <w:p>
      <w:pPr>
        <w:pStyle w:val="Heading3"/>
        <w:numPr>
          <w:ilvl w:val="2"/>
          <w:numId w:val="1"/>
        </w:numPr>
        <w:rPr/>
      </w:pPr>
      <w:bookmarkStart w:id="847" w:name="__RefHeading___Toc402567_1738255347"/>
      <w:bookmarkStart w:id="848" w:name="_Toc338"/>
      <w:bookmarkEnd w:id="847"/>
      <w:r>
        <w:rPr>
          <w:rtl w:val="true"/>
        </w:rPr>
        <w:t>أعقاب السیّد أحمد بن محمّد بن نور الدین الجزائری</w:t>
      </w:r>
      <w:bookmarkEnd w:id="848"/>
    </w:p>
    <w:p>
      <w:pPr>
        <w:pStyle w:val="BookText"/>
        <w:rPr/>
      </w:pPr>
      <w:r>
        <w:rPr>
          <w:rFonts w:ascii="IRNazanin" w:hAnsi="IRNazanin" w:eastAsia="IRNazanin"/>
          <w:color w:val="111111"/>
          <w:sz w:val="28"/>
          <w:sz w:val="28"/>
          <w:szCs w:val="28"/>
          <w:rtl w:val="true"/>
          <w:lang w:bidi="fa-IR"/>
        </w:rPr>
        <w:t>و أمّا السیّد أحمد بن محمّد بن نور الدین بن نعمة اللّه الجزائری الخطّاط،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علی بن محمّد تقی بن أبی الحسن بن عبد الغفور بن محمّد رضا بن عبد الغفور بن أحمد</w:t>
      </w:r>
      <w:r>
        <w:rPr>
          <w:rFonts w:eastAsia="IRNazanin" w:cs="IRNazanin"/>
          <w:color w:val="111111"/>
          <w:sz w:val="28"/>
          <w:szCs w:val="28"/>
          <w:rtl w:val="true"/>
          <w:lang w:bidi="fa-IR"/>
        </w:rPr>
        <w:t>.</w:t>
      </w:r>
    </w:p>
    <w:p>
      <w:pPr>
        <w:pStyle w:val="Heading3"/>
        <w:numPr>
          <w:ilvl w:val="2"/>
          <w:numId w:val="1"/>
        </w:numPr>
        <w:rPr/>
      </w:pPr>
      <w:bookmarkStart w:id="849" w:name="__RefHeading___Toc402569_1738255347"/>
      <w:bookmarkStart w:id="850" w:name="_Toc339"/>
      <w:bookmarkEnd w:id="849"/>
      <w:r>
        <w:rPr>
          <w:rtl w:val="true"/>
        </w:rPr>
        <w:t>أعقاب السیّد محمّد معصوم بن محمّد بن نور الدین الجزائری</w:t>
      </w:r>
      <w:bookmarkEnd w:id="850"/>
    </w:p>
    <w:p>
      <w:pPr>
        <w:pStyle w:val="BookText"/>
        <w:rPr/>
      </w:pPr>
      <w:r>
        <w:rPr>
          <w:rFonts w:ascii="IRNazanin" w:hAnsi="IRNazanin" w:eastAsia="IRNazanin"/>
          <w:color w:val="111111"/>
          <w:sz w:val="28"/>
          <w:sz w:val="28"/>
          <w:szCs w:val="28"/>
          <w:rtl w:val="true"/>
          <w:lang w:bidi="fa-IR"/>
        </w:rPr>
        <w:t>و أمّا السیّد محمّد معصوم بن محمّد بن نور الدین بن نعمة اللّه الجزائری،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یوسف، و السیّد محمّد علی</w:t>
      </w:r>
      <w:r>
        <w:rPr>
          <w:rFonts w:eastAsia="IRNazanin" w:cs="IRNazanin"/>
          <w:color w:val="111111"/>
          <w:sz w:val="28"/>
          <w:szCs w:val="28"/>
          <w:rtl w:val="true"/>
          <w:lang w:bidi="fa-IR"/>
        </w:rPr>
        <w:t>.</w:t>
      </w:r>
    </w:p>
    <w:p>
      <w:pPr>
        <w:pStyle w:val="Heading3"/>
        <w:numPr>
          <w:ilvl w:val="2"/>
          <w:numId w:val="1"/>
        </w:numPr>
        <w:rPr/>
      </w:pPr>
      <w:bookmarkStart w:id="851" w:name="__RefHeading___Toc402571_1738255347"/>
      <w:bookmarkStart w:id="852" w:name="_Toc340"/>
      <w:bookmarkEnd w:id="851"/>
      <w:r>
        <w:rPr>
          <w:rtl w:val="true"/>
        </w:rPr>
        <w:t>أعقاب السیّد مرتضی بن نور الدین بن نعمة اللّه الجزائری</w:t>
      </w:r>
      <w:bookmarkEnd w:id="852"/>
    </w:p>
    <w:p>
      <w:pPr>
        <w:pStyle w:val="BookText"/>
        <w:rPr/>
      </w:pPr>
      <w:r>
        <w:rPr>
          <w:rFonts w:ascii="IRNazanin" w:hAnsi="IRNazanin" w:eastAsia="IRNazanin"/>
          <w:color w:val="111111"/>
          <w:sz w:val="28"/>
          <w:sz w:val="28"/>
          <w:szCs w:val="28"/>
          <w:rtl w:val="true"/>
          <w:lang w:bidi="fa-IR"/>
        </w:rPr>
        <w:t>و أمّا السیّد مرتضی بن نور الدین بن نعمة اللّه الجزائری، فأعقب من ستّة رجال، و هم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إسماعیل، و السیّد ربیع، و السیّد إبراهیم، و السیّد نور الدین، و السیّد تقی، و السیّد</w:t>
      </w:r>
      <w:bookmarkStart w:id="853" w:name="pg14055_155691"/>
    </w:p>
    <w:p>
      <w:pPr>
        <w:pStyle w:val="BookText"/>
        <w:rPr/>
      </w:pPr>
      <w:bookmarkEnd w:id="853"/>
      <w:r>
        <w:rPr>
          <w:rFonts w:ascii="Amiri" w:hAnsi="Amiri" w:eastAsia="Amiri" w:cs="Amiri"/>
          <w:color w:val="111111"/>
          <w:sz w:val="28"/>
          <w:sz w:val="28"/>
          <w:szCs w:val="28"/>
          <w:rtl w:val="true"/>
          <w:lang w:bidi="ar-SA"/>
        </w:rPr>
        <w:t>حبیب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إسماعیل بن المرتضی بن نور الدین،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عزیز اللّه، و السیّد نعمة اللّه، و السیّد مرتضی، و السیّد صادق، و السیّد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ربیع بن المرتضی بن نور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اللّه، و السیّد محمّد رضا</w:t>
      </w:r>
      <w:r>
        <w:rPr>
          <w:rFonts w:eastAsia="IRNazanin" w:cs="IRNazanin"/>
          <w:color w:val="111111"/>
          <w:sz w:val="28"/>
          <w:szCs w:val="28"/>
          <w:rtl w:val="true"/>
          <w:lang w:bidi="fa-IR"/>
        </w:rPr>
        <w:t>.</w:t>
      </w:r>
    </w:p>
    <w:p>
      <w:pPr>
        <w:pStyle w:val="Heading3"/>
        <w:numPr>
          <w:ilvl w:val="2"/>
          <w:numId w:val="1"/>
        </w:numPr>
        <w:rPr/>
      </w:pPr>
      <w:bookmarkStart w:id="854" w:name="__RefHeading___Toc402573_1738255347"/>
      <w:bookmarkStart w:id="855" w:name="_Toc341"/>
      <w:bookmarkEnd w:id="854"/>
      <w:r>
        <w:rPr>
          <w:rtl w:val="true"/>
        </w:rPr>
        <w:t>أعقاب السیّد طالب بن نور الدین بن نعمة اللّه الجزائری</w:t>
      </w:r>
      <w:bookmarkEnd w:id="855"/>
    </w:p>
    <w:p>
      <w:pPr>
        <w:pStyle w:val="BookText"/>
        <w:rPr/>
      </w:pPr>
      <w:r>
        <w:rPr>
          <w:rFonts w:ascii="IRNazanin" w:hAnsi="IRNazanin" w:eastAsia="IRNazanin"/>
          <w:color w:val="111111"/>
          <w:sz w:val="28"/>
          <w:sz w:val="28"/>
          <w:szCs w:val="28"/>
          <w:rtl w:val="true"/>
          <w:lang w:bidi="fa-IR"/>
        </w:rPr>
        <w:t>و أمّا السیّد طالب بن نور الدین بن نعمة اللّه الجزائری،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جعفر الجزائری التستری هاجر إلی لکنهو فی سنة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تناسل فیها أولاده و أحفاده، و السیّد عبد اللطیف، و السیّد محمّد شفیع، و السیّد صادق، و السیّد نور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جعفر بن طالب بن نور الدین بن نعمة اللّه الجزائری،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علی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أکبر بن محمّد جعفر بن طالب بن نور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المفتی السیّد میر محمّد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المفتی میر محمّد عبّاس بن علی أکبر بن محمّد جعفر بن طالب،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علی التستری الجزائری اللکهنوی، و المفتی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المفتی محمّد علی بن المفتی میر محمّد عبّاس بن علی أکبر بن محمّد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طاهر، و السیّد طیّب عالم جلیل یسکن قم حالیا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شفیع بن طالب بن نور الدین بن نعمة اللّه الجزائری،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و السیّد محمّد حسین</w:t>
      </w:r>
      <w:r>
        <w:rPr>
          <w:rFonts w:eastAsia="IRNazanin" w:cs="IRNazanin"/>
          <w:color w:val="111111"/>
          <w:sz w:val="28"/>
          <w:szCs w:val="28"/>
          <w:rtl w:val="true"/>
          <w:lang w:bidi="fa-IR"/>
        </w:rPr>
        <w:t>.</w:t>
      </w:r>
    </w:p>
    <w:p>
      <w:pPr>
        <w:pStyle w:val="Heading3"/>
        <w:numPr>
          <w:ilvl w:val="2"/>
          <w:numId w:val="1"/>
        </w:numPr>
        <w:rPr/>
      </w:pPr>
      <w:bookmarkStart w:id="856" w:name="__RefHeading___Toc402575_1738255347"/>
      <w:bookmarkStart w:id="857" w:name="_Toc342"/>
      <w:bookmarkEnd w:id="856"/>
      <w:r>
        <w:rPr>
          <w:rtl w:val="true"/>
        </w:rPr>
        <w:t>أعقاب السیّد محمّد علی بن نور الدین بن نعمة اللّه الجزائری</w:t>
      </w:r>
      <w:bookmarkEnd w:id="857"/>
    </w:p>
    <w:p>
      <w:pPr>
        <w:pStyle w:val="BookText"/>
        <w:rPr/>
      </w:pPr>
      <w:r>
        <w:rPr>
          <w:rFonts w:ascii="IRNazanin" w:hAnsi="IRNazanin" w:eastAsia="IRNazanin"/>
          <w:color w:val="111111"/>
          <w:sz w:val="28"/>
          <w:sz w:val="28"/>
          <w:szCs w:val="28"/>
          <w:rtl w:val="true"/>
          <w:lang w:bidi="fa-IR"/>
        </w:rPr>
        <w:t>و أمّا السیّد الأمیر محمّد علی بن نور الدین بن نعمة اللّه الجزائری، فکان وزیرا للسلطان جعفر خان الزندی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w:t>
      </w:r>
      <w:r>
        <w:rPr>
          <w:rFonts w:eastAsia="IRNazanin" w:cs="IRNazanin"/>
          <w:color w:val="111111"/>
          <w:sz w:val="28"/>
          <w:szCs w:val="28"/>
          <w:rtl w:val="true"/>
          <w:lang w:bidi="fa-IR"/>
        </w:rPr>
        <w:t>.</w:t>
      </w:r>
    </w:p>
    <w:p>
      <w:pPr>
        <w:pStyle w:val="Heading3"/>
        <w:numPr>
          <w:ilvl w:val="2"/>
          <w:numId w:val="1"/>
        </w:numPr>
        <w:rPr/>
      </w:pPr>
      <w:bookmarkStart w:id="858" w:name="__RefHeading___Toc402577_1738255347"/>
      <w:bookmarkStart w:id="859" w:name="_Toc343"/>
      <w:bookmarkEnd w:id="858"/>
      <w:r>
        <w:rPr>
          <w:rtl w:val="true"/>
        </w:rPr>
        <w:t>أعقاب السیّد عطاء اللّه بن محمّد بن الحسین بن أحمد بن محمود</w:t>
      </w:r>
      <w:bookmarkEnd w:id="859"/>
    </w:p>
    <w:p>
      <w:pPr>
        <w:pStyle w:val="BookText"/>
        <w:rPr/>
      </w:pPr>
      <w:r>
        <w:rPr>
          <w:rFonts w:ascii="IRNazanin" w:hAnsi="IRNazanin" w:eastAsia="IRNazanin"/>
          <w:color w:val="111111"/>
          <w:sz w:val="28"/>
          <w:sz w:val="28"/>
          <w:szCs w:val="28"/>
          <w:rtl w:val="true"/>
          <w:lang w:bidi="fa-IR"/>
        </w:rPr>
        <w:t>و أمّا السیّد عطاء اللّه بن محمّد بن الحسین بن أحمد بن محمود بن غیاث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صالح</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صالح بن عطاء اللّه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w:t>
      </w:r>
      <w:r>
        <w:rPr>
          <w:rFonts w:eastAsia="IRNazanin" w:cs="IRNazanin"/>
          <w:color w:val="111111"/>
          <w:sz w:val="28"/>
          <w:szCs w:val="28"/>
          <w:rtl w:val="true"/>
          <w:lang w:bidi="fa-IR"/>
        </w:rPr>
        <w:t>.</w:t>
      </w:r>
      <w:bookmarkStart w:id="860" w:name="pg14055_155692"/>
    </w:p>
    <w:p>
      <w:pPr>
        <w:pStyle w:val="BookText"/>
        <w:rPr/>
      </w:pPr>
      <w:bookmarkEnd w:id="860"/>
      <w:r>
        <w:rPr>
          <w:rFonts w:ascii="IRNazanin" w:hAnsi="IRNazanin" w:eastAsia="IRNazanin"/>
          <w:color w:val="111111"/>
          <w:sz w:val="28"/>
          <w:sz w:val="28"/>
          <w:szCs w:val="28"/>
          <w:rtl w:val="true"/>
          <w:lang w:bidi="fa-IR"/>
        </w:rPr>
        <w:t>أمّا السیّد إسماعیل بن صالح بن عطاء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زین الدین بن إسماعیل بن صالح بن عطاء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 و السیّد صالح، و السیّد محمّد علی، و السیّد یعقوب توفّی شابّا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إسماعیل بن زین الدین بن إسماعیل بن صالح،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و السیّد حسن، و السیّد حسین، و السیّد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صالح بن زین الدین بن إسماعیل بن صالح،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عطاء اللّه، و السیّد حبیب اللّه، و السیّد أسد اللّه، و السیّد زین الدین المعروف بآقائی، و السیّد عبد اللّه</w:t>
      </w:r>
      <w:r>
        <w:rPr>
          <w:rFonts w:eastAsia="IRNazanin" w:cs="IRNazanin"/>
          <w:color w:val="111111"/>
          <w:sz w:val="28"/>
          <w:szCs w:val="28"/>
          <w:rtl w:val="true"/>
          <w:lang w:bidi="fa-IR"/>
        </w:rPr>
        <w:t>.</w:t>
      </w:r>
    </w:p>
    <w:p>
      <w:pPr>
        <w:pStyle w:val="Heading3"/>
        <w:numPr>
          <w:ilvl w:val="2"/>
          <w:numId w:val="1"/>
        </w:numPr>
        <w:rPr/>
      </w:pPr>
      <w:bookmarkStart w:id="861" w:name="__RefHeading___Toc402579_1738255347"/>
      <w:bookmarkStart w:id="862" w:name="_Toc344"/>
      <w:bookmarkEnd w:id="861"/>
      <w:r>
        <w:rPr>
          <w:rtl w:val="true"/>
        </w:rPr>
        <w:t>أعقاب نعمة اللّه بن عبد اللّه بن جعفر الملاّح بن محمّد النصیبی</w:t>
      </w:r>
      <w:bookmarkEnd w:id="862"/>
    </w:p>
    <w:p>
      <w:pPr>
        <w:pStyle w:val="Heading4"/>
        <w:numPr>
          <w:ilvl w:val="3"/>
          <w:numId w:val="1"/>
        </w:numPr>
        <w:rPr/>
      </w:pPr>
      <w:bookmarkStart w:id="863" w:name="__RefHeading___Toc402581_1738255347"/>
      <w:bookmarkStart w:id="864" w:name="_Toc345"/>
      <w:bookmarkEnd w:id="863"/>
      <w:r>
        <w:rPr>
          <w:rtl w:val="true"/>
        </w:rPr>
        <w:t>اشارة</w:t>
      </w:r>
      <w:bookmarkEnd w:id="864"/>
    </w:p>
    <w:p>
      <w:pPr>
        <w:pStyle w:val="BookText"/>
        <w:rPr/>
      </w:pPr>
      <w:r>
        <w:rPr>
          <w:rFonts w:ascii="IRNazanin" w:hAnsi="IRNazanin" w:eastAsia="IRNazanin"/>
          <w:color w:val="111111"/>
          <w:sz w:val="28"/>
          <w:sz w:val="28"/>
          <w:szCs w:val="28"/>
          <w:rtl w:val="true"/>
          <w:lang w:bidi="fa-IR"/>
        </w:rPr>
        <w:t>و أمّا نعمة اللّه بن عبد اللّه بن جعفر الملاّح بن محمّد النصیبی،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بن سعد بن حمّاد بن فرج اللّه بن عبد اللّه بن محمّد بن الحسین بن محمود بن شیبان بن أحمد بن علی بن محمّد بن أحمد بن الرضا بن إبراهیم بن هبة اللّه بن الطیّب بن أحمد بن محمّد بن القاسم بن نعمة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فرج اللّه بن سعد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سعد بن فرج اللّه بن سعد بن حمّاد بن فرج اللّه، فأعقب من ولدیه، سلمان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طالب</w:t>
      </w:r>
      <w:r>
        <w:rPr>
          <w:rFonts w:eastAsia="IRNazanin" w:cs="IRNazanin"/>
          <w:color w:val="111111"/>
          <w:sz w:val="28"/>
          <w:szCs w:val="28"/>
          <w:rtl w:val="true"/>
          <w:lang w:bidi="fa-IR"/>
        </w:rPr>
        <w:t>.</w:t>
      </w:r>
    </w:p>
    <w:p>
      <w:pPr>
        <w:pStyle w:val="Heading4"/>
        <w:numPr>
          <w:ilvl w:val="3"/>
          <w:numId w:val="1"/>
        </w:numPr>
        <w:rPr/>
      </w:pPr>
      <w:bookmarkStart w:id="865" w:name="__RefHeading___Toc402583_1738255347"/>
      <w:bookmarkStart w:id="866" w:name="_Toc346"/>
      <w:bookmarkEnd w:id="865"/>
      <w:r>
        <w:rPr>
          <w:rtl w:val="true"/>
        </w:rPr>
        <w:t>أعقاب آل الحلو</w:t>
      </w:r>
      <w:bookmarkEnd w:id="866"/>
    </w:p>
    <w:p>
      <w:pPr>
        <w:pStyle w:val="BookText"/>
        <w:rPr/>
      </w:pPr>
      <w:r>
        <w:rPr>
          <w:rFonts w:ascii="Amiri" w:hAnsi="Amiri" w:eastAsia="Amiri" w:cs="Amiri"/>
          <w:color w:val="111111"/>
          <w:sz w:val="28"/>
          <w:sz w:val="28"/>
          <w:szCs w:val="28"/>
          <w:rtl w:val="true"/>
          <w:lang w:bidi="ar-SA"/>
        </w:rPr>
        <w:t>أمّا سلمان الحلو بن سعد بن فرج اللّه بن سعد بن حمّاد، فأعقب من أربعة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السیّد حسن الحلو، و السیّد عبد اللّه، و السیّد علی الحلو، و هاشم الحلو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حسن الحلو بن سلمان بن سعد بن فرج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الحلو، و السیّد علی الحلو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الحلو بن الحسن الحلو بن سلمان بن سعد،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الصاحب الحلو، و حبیب، و شریف، و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الصاحب الحلو بن محمّد بن الحسن الحلو النجفی،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محمّد حسین، و جابر، و نور، و ناصر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محمّد رضا الحلو بن محمّد بن الحسن الحلو النجفی، فأعقب من ولده</w:t>
      </w:r>
      <w:r>
        <w:rPr>
          <w:rFonts w:eastAsia="IRNazanin" w:cs="IRNazanin"/>
          <w:color w:val="111111"/>
          <w:sz w:val="28"/>
          <w:szCs w:val="28"/>
          <w:rtl w:val="true"/>
          <w:lang w:bidi="fa-IR"/>
        </w:rPr>
        <w:t>:</w:t>
      </w:r>
      <w:bookmarkStart w:id="867" w:name="pg14055_155693"/>
    </w:p>
    <w:p>
      <w:pPr>
        <w:pStyle w:val="BookText"/>
        <w:rPr/>
      </w:pPr>
      <w:bookmarkEnd w:id="867"/>
      <w:r>
        <w:rPr>
          <w:rFonts w:ascii="IRNazanin" w:hAnsi="IRNazanin" w:eastAsia="IRNazanin"/>
          <w:color w:val="111111"/>
          <w:sz w:val="28"/>
          <w:sz w:val="28"/>
          <w:szCs w:val="28"/>
          <w:rtl w:val="true"/>
          <w:lang w:bidi="fa-IR"/>
        </w:rPr>
        <w:t>السیّد عبد الحسین صاحب کتاب مشجّرة آل الحلو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الحلو بن الحسن الحلو بن سلمان بن سعد،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الرزّاق الحلو، و السیّد عبد المحسن، و السیّد حسن، و السیّد نعمة، و السیّد حمادی، و السیّد سبتی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الرزّاق الحلو بن علی الحلو بن الحسن الحلو،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حیدر، و السیّد میر علی، و السیّد عبد علی، و السیّد صالح</w:t>
      </w:r>
      <w:r>
        <w:rPr>
          <w:rFonts w:eastAsia="IRNazanin" w:cs="IRNazanin"/>
          <w:color w:val="111111"/>
          <w:sz w:val="28"/>
          <w:szCs w:val="28"/>
          <w:rtl w:val="true"/>
          <w:lang w:bidi="fa-IR"/>
        </w:rPr>
        <w:t>.</w:t>
      </w:r>
    </w:p>
    <w:p>
      <w:pPr>
        <w:pStyle w:val="Heading3"/>
        <w:numPr>
          <w:ilvl w:val="2"/>
          <w:numId w:val="1"/>
        </w:numPr>
        <w:rPr/>
      </w:pPr>
      <w:bookmarkStart w:id="868" w:name="__RefHeading___Toc402585_1738255347"/>
      <w:bookmarkStart w:id="869" w:name="_Toc347"/>
      <w:bookmarkEnd w:id="868"/>
      <w:r>
        <w:rPr>
          <w:rtl w:val="true"/>
        </w:rPr>
        <w:t>أعقاب عبد اللّه الحلو بن سلمان الحلو</w:t>
      </w:r>
      <w:bookmarkEnd w:id="869"/>
    </w:p>
    <w:p>
      <w:pPr>
        <w:pStyle w:val="BookText"/>
        <w:rPr/>
      </w:pPr>
      <w:r>
        <w:rPr>
          <w:rFonts w:ascii="Amiri" w:hAnsi="Amiri" w:eastAsia="Amiri" w:cs="Amiri"/>
          <w:color w:val="111111"/>
          <w:sz w:val="28"/>
          <w:sz w:val="28"/>
          <w:szCs w:val="28"/>
          <w:rtl w:val="true"/>
          <w:lang w:bidi="ar-SA"/>
        </w:rPr>
        <w:t xml:space="preserve">و أمّا عبد اللّه </w:t>
      </w:r>
      <w:r>
        <w:rPr>
          <w:rStyle w:val="FootnoteAnchor"/>
          <w:rtl w:val="true"/>
        </w:rPr>
        <w:footnoteReference w:id="310"/>
      </w:r>
      <w:r>
        <w:rPr>
          <w:rFonts w:ascii="IRNazanin" w:hAnsi="IRNazanin" w:eastAsia="IRNazanin"/>
          <w:color w:val="111111"/>
          <w:sz w:val="28"/>
          <w:sz w:val="28"/>
          <w:szCs w:val="28"/>
          <w:rtl w:val="true"/>
          <w:lang w:bidi="fa-IR"/>
        </w:rPr>
        <w:t>الحلو بن سلمان الحلو بن سعد بن فرج اللّه،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سلمان المتوفّی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سلمان الحلو بن عبد اللّه بن سلمان الحلو بن سعد،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توفّی فی حیاة أبیه سنة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نور المتوفّی سنة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المتوفّی سنة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w:t>
      </w:r>
    </w:p>
    <w:p>
      <w:pPr>
        <w:pStyle w:val="Heading3"/>
        <w:numPr>
          <w:ilvl w:val="2"/>
          <w:numId w:val="1"/>
        </w:numPr>
        <w:rPr/>
      </w:pPr>
      <w:bookmarkStart w:id="870" w:name="__RefHeading___Toc402587_1738255347"/>
      <w:bookmarkStart w:id="871" w:name="_Toc348"/>
      <w:bookmarkEnd w:id="870"/>
      <w:r>
        <w:rPr>
          <w:rtl w:val="true"/>
        </w:rPr>
        <w:t>أعقاب علی بن جعفر الملاّح بن محمّد النصیبی</w:t>
      </w:r>
      <w:bookmarkEnd w:id="871"/>
    </w:p>
    <w:p>
      <w:pPr>
        <w:pStyle w:val="BookText"/>
        <w:rPr/>
      </w:pPr>
      <w:r>
        <w:rPr>
          <w:rFonts w:ascii="IRNazanin" w:hAnsi="IRNazanin" w:eastAsia="IRNazanin"/>
          <w:color w:val="111111"/>
          <w:sz w:val="28"/>
          <w:sz w:val="28"/>
          <w:szCs w:val="28"/>
          <w:rtl w:val="true"/>
          <w:lang w:bidi="fa-IR"/>
        </w:rPr>
        <w:t>و أمّا علی بن جعفر الملاّح بن محمّد النصیبی،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فضل اللّه بن سیف اللّه بن أبی الحسن بن شرفشاه بن أبی الحسن موسی بن الحسین بن إسحاق بن أحمد بن علی بن جعفر الملاّح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محمّد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أحمد بن محمّد بن فضل اللّه بن سیف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منصور بن الحسن بن أحمد بن محمّد بن فضل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مطهّر بن منصور بن الحسن بن أحمد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 بن مطهّر بن منصور بن الحسن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 بن محمّد بن فضل اللّه بن سیف اللّه، فأعقب من ثلاثة رجال، و هم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الناصر، و ملکشاه، و موسی</w:t>
      </w:r>
      <w:r>
        <w:rPr>
          <w:rFonts w:eastAsia="IRNazanin" w:cs="IRNazanin"/>
          <w:color w:val="111111"/>
          <w:sz w:val="28"/>
          <w:szCs w:val="28"/>
          <w:rtl w:val="true"/>
          <w:lang w:bidi="fa-IR"/>
        </w:rPr>
        <w:t>.</w:t>
      </w:r>
      <w:bookmarkStart w:id="872" w:name="pg14055_155694"/>
    </w:p>
    <w:p>
      <w:pPr>
        <w:pStyle w:val="BookText"/>
        <w:rPr/>
      </w:pPr>
      <w:bookmarkEnd w:id="872"/>
      <w:r>
        <w:rPr>
          <w:rFonts w:ascii="IRNazanin" w:hAnsi="IRNazanin" w:eastAsia="IRNazanin"/>
          <w:color w:val="111111"/>
          <w:sz w:val="28"/>
          <w:sz w:val="28"/>
          <w:szCs w:val="28"/>
          <w:rtl w:val="true"/>
          <w:lang w:bidi="fa-IR"/>
        </w:rPr>
        <w:t>أمّا الناصر بن محمّد بن أحمد بن محمّد بن فضل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بن یوسف بن أحمد بن محمّد بن شرفشاه بن محمّد بن علی بن أبی المعالی بن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ملکشاه بن محمّد بن أحمد بن محمّد بن فضل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سیّدا جلیل القدر رئیسا، قتل بشیراز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شوبال بن ملکشاه بن محمّد بن أحمد،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و محبّ اللّه ابنا نور اللّه بن أحمد بن محمود بن محمّد شوبال</w:t>
      </w:r>
      <w:r>
        <w:rPr>
          <w:rFonts w:eastAsia="IRNazanin" w:cs="IRNazanin"/>
          <w:color w:val="111111"/>
          <w:sz w:val="28"/>
          <w:szCs w:val="28"/>
          <w:rtl w:val="true"/>
          <w:lang w:bidi="fa-IR"/>
        </w:rPr>
        <w:t>.</w:t>
      </w:r>
    </w:p>
    <w:p>
      <w:pPr>
        <w:pStyle w:val="Heading3"/>
        <w:numPr>
          <w:ilvl w:val="2"/>
          <w:numId w:val="1"/>
        </w:numPr>
        <w:rPr/>
      </w:pPr>
      <w:bookmarkStart w:id="873" w:name="__RefHeading___Toc402589_1738255347"/>
      <w:bookmarkStart w:id="874" w:name="_Toc349"/>
      <w:bookmarkEnd w:id="873"/>
      <w:r>
        <w:rPr>
          <w:rtl w:val="true"/>
        </w:rPr>
        <w:t>أعقاب الحسین بن محمّد النصیبی</w:t>
      </w:r>
      <w:bookmarkEnd w:id="874"/>
    </w:p>
    <w:p>
      <w:pPr>
        <w:pStyle w:val="BookText"/>
        <w:rPr/>
      </w:pPr>
      <w:r>
        <w:rPr>
          <w:rFonts w:ascii="IRNazanin" w:hAnsi="IRNazanin" w:eastAsia="IRNazanin"/>
          <w:color w:val="111111"/>
          <w:sz w:val="28"/>
          <w:sz w:val="28"/>
          <w:szCs w:val="28"/>
          <w:rtl w:val="true"/>
          <w:lang w:bidi="fa-IR"/>
        </w:rPr>
        <w:t>و أمّا أبو القاسم الحسین بن محمّد النصیبی،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المعروف بابن ربطة له بقیة و عقب بنصیبین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محمّد النصیبی،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الحسین بن محمّد النصیبی،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Heading3"/>
        <w:numPr>
          <w:ilvl w:val="2"/>
          <w:numId w:val="1"/>
        </w:numPr>
        <w:rPr/>
      </w:pPr>
      <w:bookmarkStart w:id="875" w:name="__RefHeading___Toc402591_1738255347"/>
      <w:bookmarkStart w:id="876" w:name="_Toc350"/>
      <w:bookmarkEnd w:id="875"/>
      <w:r>
        <w:rPr>
          <w:rtl w:val="true"/>
        </w:rPr>
        <w:t>أعقاب موسی بن محمّد النصیبی</w:t>
      </w:r>
      <w:bookmarkEnd w:id="876"/>
    </w:p>
    <w:p>
      <w:pPr>
        <w:pStyle w:val="BookText"/>
        <w:rPr/>
      </w:pPr>
      <w:r>
        <w:rPr>
          <w:rFonts w:ascii="IRNazanin" w:hAnsi="IRNazanin" w:eastAsia="IRNazanin"/>
          <w:color w:val="111111"/>
          <w:sz w:val="28"/>
          <w:sz w:val="28"/>
          <w:szCs w:val="28"/>
          <w:rtl w:val="true"/>
          <w:lang w:bidi="fa-IR"/>
        </w:rPr>
        <w:t>و أمّا موسی بن محمّد النصیبی،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الطویل و کان وجیها متقدّما بنصیبین، و أبو المرجا محمّد المجلی،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الطویل بن موسی بن محمّد النصیبی،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المرجا محمّد بن موسی بن محمّد النصیبی،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موسی بن محمّد النصیبی،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3"/>
        <w:numPr>
          <w:ilvl w:val="2"/>
          <w:numId w:val="1"/>
        </w:numPr>
        <w:rPr/>
      </w:pPr>
      <w:bookmarkStart w:id="877" w:name="__RefHeading___Toc402593_1738255347"/>
      <w:bookmarkStart w:id="878" w:name="_Toc351"/>
      <w:bookmarkEnd w:id="877"/>
      <w:r>
        <w:rPr>
          <w:rtl w:val="true"/>
        </w:rPr>
        <w:t>أعقاب القاسم بن موسی بن عبد اللّه العوکلانی</w:t>
      </w:r>
      <w:bookmarkEnd w:id="878"/>
    </w:p>
    <w:p>
      <w:pPr>
        <w:pStyle w:val="BookText"/>
        <w:rPr/>
      </w:pPr>
      <w:r>
        <w:rPr>
          <w:rFonts w:ascii="IRNazanin" w:hAnsi="IRNazanin" w:eastAsia="IRNazanin"/>
          <w:color w:val="111111"/>
          <w:sz w:val="28"/>
          <w:sz w:val="28"/>
          <w:szCs w:val="28"/>
          <w:rtl w:val="true"/>
          <w:lang w:bidi="fa-IR"/>
        </w:rPr>
        <w:t>و أمّا القاسم بن موسی بن عبد اللّه بن موسی الکاظم،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نجیب الدین السیّد الجلیل المحدّث ابن محمّد بن الحسن بن محمّد بن الحسن بن علی بن محمّد بن القاسم</w:t>
      </w:r>
      <w:r>
        <w:rPr>
          <w:rFonts w:eastAsia="IRNazanin" w:cs="IRNazanin"/>
          <w:color w:val="111111"/>
          <w:sz w:val="28"/>
          <w:szCs w:val="28"/>
          <w:rtl w:val="true"/>
          <w:lang w:bidi="fa-IR"/>
        </w:rPr>
        <w:t>.</w:t>
      </w:r>
    </w:p>
    <w:p>
      <w:pPr>
        <w:pStyle w:val="Heading3"/>
        <w:numPr>
          <w:ilvl w:val="2"/>
          <w:numId w:val="1"/>
        </w:numPr>
        <w:rPr/>
      </w:pPr>
      <w:bookmarkStart w:id="879" w:name="__RefHeading___Toc402595_1738255347"/>
      <w:bookmarkStart w:id="880" w:name="_Toc352"/>
      <w:bookmarkEnd w:id="879"/>
      <w:r>
        <w:rPr>
          <w:rtl w:val="true"/>
        </w:rPr>
        <w:t>أعقاب محمّد بن عبد اللّه العوکلانی</w:t>
      </w:r>
      <w:bookmarkEnd w:id="880"/>
    </w:p>
    <w:p>
      <w:pPr>
        <w:pStyle w:val="BookText"/>
        <w:rPr/>
      </w:pPr>
      <w:r>
        <w:rPr>
          <w:rFonts w:ascii="IRNazanin" w:hAnsi="IRNazanin" w:eastAsia="IRNazanin"/>
          <w:color w:val="111111"/>
          <w:sz w:val="28"/>
          <w:sz w:val="28"/>
          <w:szCs w:val="28"/>
          <w:rtl w:val="true"/>
          <w:lang w:bidi="fa-IR"/>
        </w:rPr>
        <w:t>و أمّا محمّد بن عبد اللّه العوکلانی بن موسی الکاظم علیه السّلام،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و جعفر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إبراهیم بن محمّد بن عبد اللّه العوکلانی،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881" w:name="pg14055_155695"/>
    </w:p>
    <w:p>
      <w:pPr>
        <w:pStyle w:val="BookText"/>
        <w:rPr/>
      </w:pPr>
      <w:bookmarkEnd w:id="881"/>
      <w:r>
        <w:rPr>
          <w:rFonts w:ascii="IRNazanin" w:hAnsi="IRNazanin" w:eastAsia="IRNazanin"/>
          <w:color w:val="111111"/>
          <w:sz w:val="28"/>
          <w:sz w:val="28"/>
          <w:szCs w:val="28"/>
          <w:rtl w:val="true"/>
          <w:lang w:bidi="fa-IR"/>
        </w:rPr>
        <w:t>أمّا محمّد بن إبراهیم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الأحول، و المظفّر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الأحول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العدل بالرملة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المظفّر بن علی بن محمّد بن إبراهیم،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شرف الدین نقیب الأشراف بن أحمد بن علی بن أبی عبد اللّه الحسین شهاب الدین بن محمّد بن الحسین بن محمّد بن الحسین بن محمّد بن زید بن الحسین بن المظفّر</w:t>
      </w:r>
      <w:r>
        <w:rPr>
          <w:rFonts w:eastAsia="IRNazanin" w:cs="IRNazanin"/>
          <w:color w:val="111111"/>
          <w:sz w:val="28"/>
          <w:szCs w:val="28"/>
          <w:rtl w:val="true"/>
          <w:lang w:bidi="fa-IR"/>
        </w:rPr>
        <w:t>.</w:t>
      </w:r>
    </w:p>
    <w:p>
      <w:pPr>
        <w:pStyle w:val="Heading3"/>
        <w:numPr>
          <w:ilvl w:val="2"/>
          <w:numId w:val="1"/>
        </w:numPr>
        <w:rPr/>
      </w:pPr>
      <w:bookmarkStart w:id="882" w:name="__RefHeading___Toc402597_1738255347"/>
      <w:bookmarkStart w:id="883" w:name="_Toc353"/>
      <w:bookmarkEnd w:id="882"/>
      <w:r>
        <w:rPr>
          <w:rtl w:val="true"/>
        </w:rPr>
        <w:t>أعقاب جعفر بن محمّد بن إبراهیم بن محمّد بن عبد اللّه العوکلانی</w:t>
      </w:r>
      <w:bookmarkEnd w:id="883"/>
    </w:p>
    <w:p>
      <w:pPr>
        <w:pStyle w:val="BookText"/>
        <w:rPr/>
      </w:pPr>
      <w:r>
        <w:rPr>
          <w:rFonts w:ascii="IRNazanin" w:hAnsi="IRNazanin" w:eastAsia="IRNazanin"/>
          <w:color w:val="111111"/>
          <w:sz w:val="28"/>
          <w:sz w:val="28"/>
          <w:szCs w:val="28"/>
          <w:rtl w:val="true"/>
          <w:lang w:bidi="fa-IR"/>
        </w:rPr>
        <w:t>و أمّا جعفر بن محمّد بن إبراهیم بن محمّد بن عبد اللّه العوکلانی،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جعفر بن محمّد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بخراسان</w:t>
      </w:r>
      <w:r>
        <w:rPr>
          <w:rFonts w:eastAsia="IRNazanin" w:cs="IRNazanin"/>
          <w:color w:val="111111"/>
          <w:sz w:val="28"/>
          <w:szCs w:val="28"/>
          <w:rtl w:val="true"/>
          <w:lang w:bidi="fa-IR"/>
        </w:rPr>
        <w:t>.</w:t>
      </w:r>
    </w:p>
    <w:p>
      <w:pPr>
        <w:pStyle w:val="Heading3"/>
        <w:numPr>
          <w:ilvl w:val="2"/>
          <w:numId w:val="1"/>
        </w:numPr>
        <w:rPr/>
      </w:pPr>
      <w:bookmarkStart w:id="884" w:name="__RefHeading___Toc402599_1738255347"/>
      <w:bookmarkStart w:id="885" w:name="_Toc354"/>
      <w:bookmarkEnd w:id="884"/>
      <w:r>
        <w:rPr>
          <w:rtl w:val="true"/>
        </w:rPr>
        <w:t>أعقاب جعفر بن محمّد بن عبد اللّه العوکلانی</w:t>
      </w:r>
      <w:bookmarkEnd w:id="885"/>
    </w:p>
    <w:p>
      <w:pPr>
        <w:pStyle w:val="BookText"/>
        <w:rPr/>
      </w:pPr>
      <w:r>
        <w:rPr>
          <w:rFonts w:ascii="IRNazanin" w:hAnsi="IRNazanin" w:eastAsia="IRNazanin"/>
          <w:color w:val="111111"/>
          <w:sz w:val="28"/>
          <w:sz w:val="28"/>
          <w:szCs w:val="28"/>
          <w:rtl w:val="true"/>
          <w:lang w:bidi="fa-IR"/>
        </w:rPr>
        <w:t>و أمّا جعفر بن محمّد بن عبد اللّه العوکلانی،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3"/>
        <w:numPr>
          <w:ilvl w:val="2"/>
          <w:numId w:val="1"/>
        </w:numPr>
        <w:rPr/>
      </w:pPr>
      <w:bookmarkStart w:id="886" w:name="__RefHeading___Toc402601_1738255347"/>
      <w:bookmarkStart w:id="887" w:name="_Toc355"/>
      <w:bookmarkEnd w:id="886"/>
      <w:r>
        <w:rPr>
          <w:rtl w:val="true"/>
        </w:rPr>
        <w:t>أعقاب الحسن بن عبد اللّه العوکلانی</w:t>
      </w:r>
      <w:bookmarkEnd w:id="887"/>
    </w:p>
    <w:p>
      <w:pPr>
        <w:pStyle w:val="BookText"/>
        <w:rPr/>
      </w:pPr>
      <w:r>
        <w:rPr>
          <w:rFonts w:ascii="IRNazanin" w:hAnsi="IRNazanin" w:eastAsia="IRNazanin"/>
          <w:color w:val="111111"/>
          <w:sz w:val="28"/>
          <w:sz w:val="28"/>
          <w:szCs w:val="28"/>
          <w:rtl w:val="true"/>
          <w:lang w:bidi="fa-IR"/>
        </w:rPr>
        <w:t>و أمّا الحسن بن عبد اللّه العوکلانی بن موسی الکاظم علیه السّلام،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الحسن بن عبد اللّه العوکلانی،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إبراهیم بن الحسن بن عبد اللّه العوکلانی،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یحیی بن إبراهیم بن الحسن،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جعفر الکبیر بن الحسین بن محبّ اللّه بن القاسم بن المهدی بن زین العابدین بن إبراهیم بن کریم الدین بن رکن الدین بن زین العابدین بن صالح بن محمّد بن محمود بن الحسین بن الحسن بن أحمد بن إبراهیم بن عیسی بن الحسن</w:t>
      </w:r>
      <w:r>
        <w:rPr>
          <w:rFonts w:eastAsia="IRNazanin" w:cs="IRNazanin"/>
          <w:color w:val="111111"/>
          <w:sz w:val="28"/>
          <w:szCs w:val="28"/>
          <w:rtl w:val="true"/>
          <w:lang w:bidi="fa-IR"/>
        </w:rPr>
        <w:t>.</w:t>
      </w:r>
    </w:p>
    <w:p>
      <w:pPr>
        <w:pStyle w:val="Heading3"/>
        <w:numPr>
          <w:ilvl w:val="2"/>
          <w:numId w:val="1"/>
        </w:numPr>
        <w:rPr/>
      </w:pPr>
      <w:bookmarkStart w:id="888" w:name="__RefHeading___Toc402603_1738255347"/>
      <w:bookmarkStart w:id="889" w:name="_Toc356"/>
      <w:bookmarkEnd w:id="888"/>
      <w:r>
        <w:rPr>
          <w:rtl w:val="true"/>
        </w:rPr>
        <w:t>أعقاب آل الخوانساری الروضاتی</w:t>
      </w:r>
      <w:bookmarkEnd w:id="88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أبو القاسم جعفر الکبیر </w:t>
      </w:r>
      <w:r>
        <w:rPr>
          <w:rStyle w:val="FootnoteAnchor"/>
          <w:rtl w:val="true"/>
        </w:rPr>
        <w:footnoteReference w:id="311"/>
      </w:r>
      <w:r>
        <w:rPr>
          <w:rFonts w:ascii="IRNazanin" w:hAnsi="IRNazanin" w:eastAsia="IRNazanin"/>
          <w:color w:val="111111"/>
          <w:sz w:val="28"/>
          <w:sz w:val="28"/>
          <w:szCs w:val="28"/>
          <w:rtl w:val="true"/>
          <w:lang w:bidi="fa-IR"/>
        </w:rPr>
        <w:t>بن الحسین بن محبّ اللّه بن القاسم، فأعقب من ولدیه،</w:t>
      </w:r>
    </w:p>
    <w:p>
      <w:pPr>
        <w:pStyle w:val="BookText"/>
        <w:rPr/>
      </w:pP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جعفر الکبیر بن الحسین بن محبّ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باقر بن علی بن جعفر الکبیر،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حسین بن جعفر الکبیر بن الحسین بن محبّ اللّه الموسوی الخوانساری، فکان من أعاظم علماء عصره، و شیخ روایة المیرزا أبی القاسم القمّی صاحب القوانین، و السیّد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جعفر، و السیّد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جعفر بن الحسین بن أبی القاسم جعفر الکبیر،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زین العابدین، و هو جدّ السادة آل الروضاتی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زین العابدین بن جعفر بن الحسین الخوانساری الاصفهانی،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 باقر توفّی سنة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السیّد محمّد هاشم توفّی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محمّد جواد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محمّد صادق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محمّد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المیرزا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باقر بن زین العابدین الخوانساری،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میرزا مهدی المتوفّی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میرزا مسیح المتوفّی سنة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المیرزا أحمد المتوفّی بالنجف سنة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میرزا عطاء اللّه، و المیرزا هدایة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میرزا مهدی بن محمّد باقر بن زین العابدین الخوانساری،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میرزا جعفر، و المیرزا علی، و المیرزا بهاء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میرزا مسیح بن محمّد باقر بن زین العابدین الخوانساری،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میرزا جلال الدین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میرزا جلال الدین بن المیرزا مسیح بن محمّد باقر الخوانساری،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میرزا هاشم</w:t>
      </w:r>
      <w:r>
        <w:rPr>
          <w:rFonts w:eastAsia="IRNazanin" w:cs="IRNazanin"/>
          <w:color w:val="111111"/>
          <w:sz w:val="28"/>
          <w:szCs w:val="28"/>
          <w:rtl w:val="true"/>
          <w:lang w:bidi="fa-IR"/>
        </w:rPr>
        <w:t>.</w:t>
      </w:r>
      <w:bookmarkStart w:id="890" w:name="pg14055_155697"/>
    </w:p>
    <w:p>
      <w:pPr>
        <w:pStyle w:val="BookText"/>
        <w:rPr/>
      </w:pPr>
      <w:bookmarkEnd w:id="890"/>
      <w:r>
        <w:rPr>
          <w:rFonts w:ascii="IRNazanin" w:hAnsi="IRNazanin" w:eastAsia="IRNazanin"/>
          <w:color w:val="111111"/>
          <w:sz w:val="28"/>
          <w:sz w:val="28"/>
          <w:szCs w:val="28"/>
          <w:rtl w:val="true"/>
          <w:lang w:bidi="fa-IR"/>
        </w:rPr>
        <w:t>أمّا السیّد میرزا هاشم بن جلال الدین بن المسیح الخوانساری،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علی الروضاتی العالم المحقّق النسّابة المعاصر، صاحب کتاب جامع الأنساب</w:t>
      </w:r>
      <w:r>
        <w:rPr>
          <w:rFonts w:eastAsia="IRNazanin" w:cs="IRNazanin"/>
          <w:color w:val="111111"/>
          <w:sz w:val="28"/>
          <w:szCs w:val="28"/>
          <w:rtl w:val="true"/>
          <w:lang w:bidi="fa-IR"/>
        </w:rPr>
        <w:t>.</w:t>
      </w:r>
    </w:p>
    <w:p>
      <w:pPr>
        <w:pStyle w:val="Heading3"/>
        <w:numPr>
          <w:ilvl w:val="2"/>
          <w:numId w:val="1"/>
        </w:numPr>
        <w:rPr/>
      </w:pPr>
      <w:bookmarkStart w:id="891" w:name="__RefHeading___Toc402605_1738255347"/>
      <w:bookmarkStart w:id="892" w:name="_Toc357"/>
      <w:bookmarkEnd w:id="891"/>
      <w:r>
        <w:rPr>
          <w:rtl w:val="true"/>
        </w:rPr>
        <w:t>أعقاب السیّد محمّد هاشم بن زین العابدین الخوانساری</w:t>
      </w:r>
      <w:bookmarkEnd w:id="892"/>
    </w:p>
    <w:p>
      <w:pPr>
        <w:pStyle w:val="BookText"/>
        <w:rPr/>
      </w:pPr>
      <w:r>
        <w:rPr>
          <w:rFonts w:ascii="IRNazanin" w:hAnsi="IRNazanin" w:eastAsia="IRNazanin"/>
          <w:color w:val="111111"/>
          <w:sz w:val="28"/>
          <w:sz w:val="28"/>
          <w:szCs w:val="28"/>
          <w:rtl w:val="true"/>
          <w:lang w:bidi="fa-IR"/>
        </w:rPr>
        <w:t>و أمّا السیّد محمّد هاشم بن زین العابدین الخوانساری،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آغا جمال الدین المتوفّی سنة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آغا ضیاء الدین</w:t>
      </w:r>
      <w:r>
        <w:rPr>
          <w:rFonts w:eastAsia="IRNazanin" w:cs="IRNazanin"/>
          <w:color w:val="111111"/>
          <w:sz w:val="28"/>
          <w:szCs w:val="28"/>
          <w:rtl w:val="true"/>
          <w:lang w:bidi="fa-IR"/>
        </w:rPr>
        <w:t>.</w:t>
      </w:r>
    </w:p>
    <w:p>
      <w:pPr>
        <w:pStyle w:val="Heading3"/>
        <w:numPr>
          <w:ilvl w:val="2"/>
          <w:numId w:val="1"/>
        </w:numPr>
        <w:rPr/>
      </w:pPr>
      <w:bookmarkStart w:id="893" w:name="__RefHeading___Toc402607_1738255347"/>
      <w:bookmarkStart w:id="894" w:name="_Toc358"/>
      <w:bookmarkEnd w:id="893"/>
      <w:r>
        <w:rPr>
          <w:rtl w:val="true"/>
        </w:rPr>
        <w:t>أعقاب السیّد محمّد صادق بن زین العابدین الخوانساری</w:t>
      </w:r>
      <w:bookmarkEnd w:id="894"/>
    </w:p>
    <w:p>
      <w:pPr>
        <w:pStyle w:val="BookText"/>
        <w:rPr/>
      </w:pPr>
      <w:r>
        <w:rPr>
          <w:rFonts w:ascii="IRNazanin" w:hAnsi="IRNazanin" w:eastAsia="IRNazanin"/>
          <w:color w:val="111111"/>
          <w:sz w:val="28"/>
          <w:sz w:val="28"/>
          <w:szCs w:val="28"/>
          <w:rtl w:val="true"/>
          <w:lang w:bidi="fa-IR"/>
        </w:rPr>
        <w:t>و أمّا السیّد محمّد صادق بن المیرزا زین العابدین الخوانساری،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و السیّد محمّد حسین المتوفّی سنة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المیرزا محمّد إبراهیم المتوفّی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w:t>
      </w:r>
    </w:p>
    <w:p>
      <w:pPr>
        <w:pStyle w:val="Heading3"/>
        <w:numPr>
          <w:ilvl w:val="2"/>
          <w:numId w:val="1"/>
        </w:numPr>
        <w:rPr/>
      </w:pPr>
      <w:bookmarkStart w:id="895" w:name="__RefHeading___Toc402609_1738255347"/>
      <w:bookmarkStart w:id="896" w:name="_Toc359"/>
      <w:bookmarkEnd w:id="895"/>
      <w:r>
        <w:rPr>
          <w:rtl w:val="true"/>
        </w:rPr>
        <w:t>أعقاب السیّد محمّد بن زین العابدین الخوانساری</w:t>
      </w:r>
      <w:bookmarkEnd w:id="896"/>
    </w:p>
    <w:p>
      <w:pPr>
        <w:pStyle w:val="BookText"/>
        <w:rPr/>
      </w:pPr>
      <w:r>
        <w:rPr>
          <w:rFonts w:ascii="IRNazanin" w:hAnsi="IRNazanin" w:eastAsia="IRNazanin"/>
          <w:color w:val="111111"/>
          <w:sz w:val="28"/>
          <w:sz w:val="28"/>
          <w:szCs w:val="28"/>
          <w:rtl w:val="true"/>
          <w:lang w:bidi="fa-IR"/>
        </w:rPr>
        <w:t>و أمّا السیّد محمّد بن زین العابدین الخوانساری،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Heading3"/>
        <w:numPr>
          <w:ilvl w:val="2"/>
          <w:numId w:val="1"/>
        </w:numPr>
        <w:rPr/>
      </w:pPr>
      <w:bookmarkStart w:id="897" w:name="__RefHeading___Toc402611_1738255347"/>
      <w:bookmarkStart w:id="898" w:name="_Toc360"/>
      <w:bookmarkEnd w:id="897"/>
      <w:r>
        <w:rPr>
          <w:rtl w:val="true"/>
        </w:rPr>
        <w:t>أعقاب السیّد حسن بن الحسین بن جعفر الکبیر</w:t>
      </w:r>
      <w:bookmarkEnd w:id="898"/>
    </w:p>
    <w:p>
      <w:pPr>
        <w:pStyle w:val="BookText"/>
        <w:rPr/>
      </w:pPr>
      <w:r>
        <w:rPr>
          <w:rFonts w:ascii="IRNazanin" w:hAnsi="IRNazanin" w:eastAsia="IRNazanin"/>
          <w:color w:val="111111"/>
          <w:sz w:val="28"/>
          <w:sz w:val="28"/>
          <w:szCs w:val="28"/>
          <w:rtl w:val="true"/>
          <w:lang w:bidi="fa-IR"/>
        </w:rPr>
        <w:t>و أمّا السیّد حسن بن الحسین بن جعفر الکبیر، فکان من الأعلام الأفاضل الأجلاّء، 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الخوانساری، و السیّد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مهدی بن الحسن بن الحسین بن جعفر الکبیر،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جعفر، و أحمد، و محمّد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أبو القاسم جعفر بن المهدی بن الحسن بن الحسین بن جعفر الکبیر،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تراب عبد علی الخوانساری، و عبد الحسین، و محمود</w:t>
      </w:r>
      <w:r>
        <w:rPr>
          <w:rFonts w:eastAsia="IRNazanin" w:cs="IRNazanin"/>
          <w:color w:val="111111"/>
          <w:sz w:val="28"/>
          <w:szCs w:val="28"/>
          <w:rtl w:val="true"/>
          <w:lang w:bidi="fa-IR"/>
        </w:rPr>
        <w:t>.</w:t>
      </w:r>
    </w:p>
    <w:p>
      <w:pPr>
        <w:pStyle w:val="Heading3"/>
        <w:numPr>
          <w:ilvl w:val="2"/>
          <w:numId w:val="1"/>
        </w:numPr>
        <w:rPr/>
      </w:pPr>
      <w:bookmarkStart w:id="899" w:name="__RefHeading___Toc402613_1738255347"/>
      <w:bookmarkStart w:id="900" w:name="_Toc361"/>
      <w:bookmarkEnd w:id="899"/>
      <w:r>
        <w:rPr>
          <w:rtl w:val="true"/>
        </w:rPr>
        <w:t>أعقاب أحمد بن یحیی بن إبراهیم بن الحسن بن عبد اللّه العوکلانی</w:t>
      </w:r>
      <w:bookmarkEnd w:id="900"/>
    </w:p>
    <w:p>
      <w:pPr>
        <w:pStyle w:val="BookText"/>
        <w:rPr/>
      </w:pPr>
      <w:r>
        <w:rPr>
          <w:rFonts w:ascii="IRNazanin" w:hAnsi="IRNazanin" w:eastAsia="IRNazanin"/>
          <w:color w:val="111111"/>
          <w:sz w:val="28"/>
          <w:sz w:val="28"/>
          <w:szCs w:val="28"/>
          <w:rtl w:val="true"/>
          <w:lang w:bidi="fa-IR"/>
        </w:rPr>
        <w:t>و أمّا أحمد بن یحیی بن إبراهیم بن الحسن بن عبد اللّه العوکلانی،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 بن الحسن بن إسماعیل بن الرضا بن هاشم بن محمّد بن شفیع بن عبد علی بن ملک بن حبیب بن فصیح بن إبراهیم بن کریم بن رکن الدین بن زین الدین بن صالح بن عیسی بن الحسن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تعرف اسرته فی اصفهان بطائفة المیرزا سیّد هاشم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السیّد إسماعیل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bookmarkStart w:id="901" w:name="pg14055_155698"/>
    </w:p>
    <w:p>
      <w:pPr>
        <w:pStyle w:val="Heading3"/>
        <w:numPr>
          <w:ilvl w:val="2"/>
          <w:numId w:val="1"/>
        </w:numPr>
        <w:rPr/>
      </w:pPr>
      <w:bookmarkStart w:id="902" w:name="__RefHeading___Toc402615_1738255347"/>
      <w:bookmarkStart w:id="903" w:name="_Toc362"/>
      <w:bookmarkEnd w:id="901"/>
      <w:bookmarkEnd w:id="902"/>
      <w:r>
        <w:rPr>
          <w:rtl w:val="true"/>
        </w:rPr>
        <w:t>أعقاب زید النار بن موسی الکاظم</w:t>
      </w:r>
      <w:bookmarkEnd w:id="903"/>
    </w:p>
    <w:p>
      <w:pPr>
        <w:pStyle w:val="BookText"/>
        <w:rPr/>
      </w:pPr>
      <w:r>
        <w:rPr>
          <w:rFonts w:ascii="IRNazanin" w:hAnsi="IRNazanin" w:eastAsia="IRNazanin"/>
          <w:color w:val="111111"/>
          <w:sz w:val="28"/>
          <w:sz w:val="28"/>
          <w:szCs w:val="28"/>
          <w:rtl w:val="true"/>
          <w:lang w:bidi="fa-IR"/>
        </w:rPr>
        <w:t>و أمّا زید النار بن موسی الکاظم، فهو الذی عقد له محمّد بن محمّد بن زید أیّام أبی السرایا علی الأهواز، و خرج أیّام المأمون بالبصرة و أحرق دور بنی العبّاس، فاخذ و حمل إلی المأمون بمرو، فوهبه لأخیه علی بن موسی الرضا علیهما السّلام، و أولد جماعة کبیرة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امّ ولد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خردل الاطروش بأرجان، ولده بالکوفة و أرجان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جعفر، ولده بالمغرب و أرجان و السیرجان و کان منهم نقباء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w:t>
      </w:r>
      <w:r>
        <w:rPr>
          <w:rStyle w:val="FootnoteAnchor"/>
          <w:rtl w:val="true"/>
        </w:rPr>
        <w:footnoteReference w:id="313"/>
      </w:r>
      <w:r>
        <w:rPr>
          <w:rFonts w:ascii="IRNazanin" w:hAnsi="IRNazanin" w:eastAsia="IRNazanin"/>
          <w:color w:val="111111"/>
          <w:sz w:val="28"/>
          <w:sz w:val="28"/>
          <w:szCs w:val="28"/>
          <w:rtl w:val="true"/>
          <w:lang w:bidi="fa-IR"/>
        </w:rPr>
        <w:t>محمّد الأکبر بنیسابور له 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المحدّث له ولد و عقب بأرجان و بندنیجین و قیروان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الحسن ولده بالقیروان من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اختلط نسب بنی الحسن ببنی الحسین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درج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لزید النار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موسی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ابن الشبیه بأرجان، کانت من الورع و الزهد علی غایة</w:t>
      </w:r>
      <w:r>
        <w:rPr>
          <w:rFonts w:eastAsia="IRNazanin" w:cs="IRNazanin"/>
          <w:color w:val="111111"/>
          <w:sz w:val="28"/>
          <w:szCs w:val="28"/>
          <w:rtl w:val="true"/>
          <w:lang w:bidi="fa-IR"/>
        </w:rPr>
        <w:t>.</w:t>
      </w:r>
    </w:p>
    <w:p>
      <w:pPr>
        <w:pStyle w:val="Heading3"/>
        <w:numPr>
          <w:ilvl w:val="2"/>
          <w:numId w:val="1"/>
        </w:numPr>
        <w:rPr/>
      </w:pPr>
      <w:bookmarkStart w:id="904" w:name="__RefHeading___Toc402617_1738255347"/>
      <w:bookmarkStart w:id="905" w:name="_Toc363"/>
      <w:bookmarkEnd w:id="904"/>
      <w:r>
        <w:rPr>
          <w:rtl w:val="true"/>
        </w:rPr>
        <w:t>أعقاب موسی الأطروش بن زید النار</w:t>
      </w:r>
      <w:bookmarkEnd w:id="905"/>
    </w:p>
    <w:p>
      <w:pPr>
        <w:pStyle w:val="BookText"/>
        <w:rPr/>
      </w:pPr>
      <w:r>
        <w:rPr>
          <w:rFonts w:ascii="IRNazanin" w:hAnsi="IRNazanin" w:eastAsia="IRNazanin"/>
          <w:color w:val="111111"/>
          <w:sz w:val="28"/>
          <w:sz w:val="28"/>
          <w:szCs w:val="28"/>
          <w:rtl w:val="true"/>
          <w:lang w:bidi="fa-IR"/>
        </w:rPr>
        <w:t>أمّا موسی الأطروش بن زید النار،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أبو عبد اللّه محمّد و قبره بمرو بفراهاد، و جعفر الاطروش، و 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موسی الاطروش،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موسی خردل،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خردل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موسی الخردل بن زید بن موسی الاطروش،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عبد اللّه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عبد اللّه محمّد بن موسی الخردل،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صغیب</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صغیب، و علی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صغیب بن محمّد بن موسی الخردل،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حمزة</w:t>
      </w:r>
      <w:r>
        <w:rPr>
          <w:rFonts w:eastAsia="IRNazanin" w:cs="IRNazanin"/>
          <w:color w:val="111111"/>
          <w:sz w:val="28"/>
          <w:szCs w:val="28"/>
          <w:rtl w:val="true"/>
          <w:lang w:bidi="fa-IR"/>
        </w:rPr>
        <w:t>.</w:t>
      </w:r>
      <w:bookmarkStart w:id="906" w:name="pg14055_155699"/>
    </w:p>
    <w:p>
      <w:pPr>
        <w:pStyle w:val="BookText"/>
        <w:rPr/>
      </w:pPr>
      <w:bookmarkEnd w:id="906"/>
      <w:r>
        <w:rPr>
          <w:rFonts w:ascii="IRNazanin" w:hAnsi="IRNazanin" w:eastAsia="IRNazanin"/>
          <w:color w:val="111111"/>
          <w:sz w:val="28"/>
          <w:sz w:val="28"/>
          <w:szCs w:val="28"/>
          <w:rtl w:val="true"/>
          <w:lang w:bidi="fa-IR"/>
        </w:rPr>
        <w:t>أمّا علی بن محمّد صغیب بن محمّد بن موسی الخردل،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علی بن محمّد صغیب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محمّد صغیب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الحسن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علی بن حمزة بن محمّد صغیب،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مکارم له عقب بالمشهد الغروی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مکارم،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علی بن حمزة بن محمّد صغیب،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الحسن </w:t>
      </w:r>
      <w:r>
        <w:rPr>
          <w:rStyle w:val="FootnoteAnchor"/>
          <w:rtl w:val="true"/>
        </w:rPr>
        <w:footnoteReference w:id="316"/>
      </w:r>
      <w:r>
        <w:rPr>
          <w:rFonts w:ascii="IRNazanin" w:hAnsi="IRNazanin" w:eastAsia="IRNazanin"/>
          <w:color w:val="111111"/>
          <w:sz w:val="28"/>
          <w:sz w:val="28"/>
          <w:szCs w:val="28"/>
          <w:rtl w:val="true"/>
          <w:lang w:bidi="fa-IR"/>
        </w:rPr>
        <w:t>بن حمزة بن محمّد صغیب،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بن حمزة بن محمّد صغیب،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جعفر بن محمّد بن أبی البشائر أحمد بن أبی الفوارس محمّد بن الحسن</w:t>
      </w:r>
      <w:r>
        <w:rPr>
          <w:rFonts w:eastAsia="IRNazanin" w:cs="IRNazanin"/>
          <w:color w:val="111111"/>
          <w:sz w:val="28"/>
          <w:szCs w:val="28"/>
          <w:rtl w:val="true"/>
          <w:lang w:bidi="fa-IR"/>
        </w:rPr>
        <w:t>.</w:t>
      </w:r>
    </w:p>
    <w:p>
      <w:pPr>
        <w:pStyle w:val="Heading3"/>
        <w:numPr>
          <w:ilvl w:val="2"/>
          <w:numId w:val="1"/>
        </w:numPr>
        <w:rPr/>
      </w:pPr>
      <w:bookmarkStart w:id="907" w:name="__RefHeading___Toc402619_1738255347"/>
      <w:bookmarkStart w:id="908" w:name="_Toc364"/>
      <w:bookmarkEnd w:id="907"/>
      <w:r>
        <w:rPr>
          <w:rtl w:val="true"/>
        </w:rPr>
        <w:t>أعقاب علی بن الحسن بن حمزة بن محمّد صغیب</w:t>
      </w:r>
      <w:bookmarkEnd w:id="908"/>
    </w:p>
    <w:p>
      <w:pPr>
        <w:pStyle w:val="BookText"/>
        <w:rPr/>
      </w:pPr>
      <w:r>
        <w:rPr>
          <w:rFonts w:ascii="IRNazanin" w:hAnsi="IRNazanin" w:eastAsia="IRNazanin"/>
          <w:color w:val="111111"/>
          <w:sz w:val="28"/>
          <w:sz w:val="28"/>
          <w:szCs w:val="28"/>
          <w:rtl w:val="true"/>
          <w:lang w:bidi="fa-IR"/>
        </w:rPr>
        <w:t>و أمّا علی بن الحسن بن حمزة بن محمّد صغیب،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المکارم، و سعد اللّه، و محمّد، و الحسین المحروق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المحروق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المکارم بن علی بن الحسن بن حمزة،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أبی المکارم بن علی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أبی المکارم بن علی بن الحسن،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بن مرهوب بن أبی طالب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سعد اللّه بن علی بن الحسن بن حمزة بن محمّد صغیب،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الناصر بن محمّد بن علی بن سعد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بن الحسن بن حمزة بن محمّد صغیب،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علی بن الحسن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مرهوب بن محمّد بن محمّد بن علی بن الحسن، فأعقب من ولدیه، و هما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طالب، و جعفر</w:t>
      </w:r>
      <w:r>
        <w:rPr>
          <w:rFonts w:eastAsia="IRNazanin" w:cs="IRNazanin"/>
          <w:color w:val="111111"/>
          <w:sz w:val="28"/>
          <w:szCs w:val="28"/>
          <w:rtl w:val="true"/>
          <w:lang w:bidi="fa-IR"/>
        </w:rPr>
        <w:t>.</w:t>
      </w:r>
      <w:bookmarkStart w:id="909" w:name="pg14055_155700"/>
    </w:p>
    <w:p>
      <w:pPr>
        <w:pStyle w:val="BookText"/>
        <w:rPr/>
      </w:pPr>
      <w:bookmarkEnd w:id="909"/>
      <w:r>
        <w:rPr>
          <w:rFonts w:ascii="IRNazanin" w:hAnsi="IRNazanin" w:eastAsia="IRNazanin"/>
          <w:color w:val="111111"/>
          <w:sz w:val="28"/>
          <w:sz w:val="28"/>
          <w:szCs w:val="28"/>
          <w:rtl w:val="true"/>
          <w:lang w:bidi="fa-IR"/>
        </w:rPr>
        <w:t>و أمّا الحسین المحروق بن علی بن الحسن بن حمزة بن محمّد صغیب،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المحروق بن علی بن الحسن،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منصور، و النصیر، و الناصر، و أبو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الحسین المحروق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محمّد بن الحسین المحروق،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النصیر بن محمّد بن الحسین المحروق بن علی،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و جعفر، و موسی، و النصیر</w:t>
      </w:r>
      <w:r>
        <w:rPr>
          <w:rFonts w:eastAsia="IRNazanin" w:cs="IRNazanin"/>
          <w:color w:val="111111"/>
          <w:sz w:val="28"/>
          <w:szCs w:val="28"/>
          <w:rtl w:val="true"/>
          <w:lang w:bidi="fa-IR"/>
        </w:rPr>
        <w:t>.</w:t>
      </w:r>
    </w:p>
    <w:p>
      <w:pPr>
        <w:pStyle w:val="Heading3"/>
        <w:numPr>
          <w:ilvl w:val="2"/>
          <w:numId w:val="1"/>
        </w:numPr>
        <w:rPr/>
      </w:pPr>
      <w:bookmarkStart w:id="910" w:name="__RefHeading___Toc402621_1738255347"/>
      <w:bookmarkStart w:id="911" w:name="_Toc365"/>
      <w:bookmarkEnd w:id="910"/>
      <w:r>
        <w:rPr>
          <w:rtl w:val="true"/>
        </w:rPr>
        <w:t>أعقاب علی بن محمّد بن موسی الخردل</w:t>
      </w:r>
      <w:bookmarkEnd w:id="911"/>
    </w:p>
    <w:p>
      <w:pPr>
        <w:pStyle w:val="BookText"/>
        <w:rPr/>
      </w:pPr>
      <w:r>
        <w:rPr>
          <w:rFonts w:ascii="IRNazanin" w:hAnsi="IRNazanin" w:eastAsia="IRNazanin"/>
          <w:color w:val="111111"/>
          <w:sz w:val="28"/>
          <w:sz w:val="28"/>
          <w:szCs w:val="28"/>
          <w:rtl w:val="true"/>
          <w:lang w:bidi="fa-IR"/>
        </w:rPr>
        <w:t>و أمّا علی بن محمّد بن موسی الخردل،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بن المهدی بن الحسن بن المهدی بن إسماعیل بن محمّد بن محفوظ بن أبی نصیر بن سلاّر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فخر الدین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نور الدین، و طاهر،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فخر الدین بن المهدی بن الحسن،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فخر الدین،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طاهر بن فخر الدین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فخر الدین بن المهدی بن الحسن،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نور الشرف و لعلّه اسم بنت له،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فخر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المهدی</w:t>
      </w:r>
      <w:r>
        <w:rPr>
          <w:rFonts w:eastAsia="IRNazanin" w:cs="IRNazanin"/>
          <w:color w:val="111111"/>
          <w:sz w:val="28"/>
          <w:szCs w:val="28"/>
          <w:rtl w:val="true"/>
          <w:lang w:bidi="fa-IR"/>
        </w:rPr>
        <w:t>.</w:t>
      </w:r>
    </w:p>
    <w:p>
      <w:pPr>
        <w:pStyle w:val="Heading3"/>
        <w:numPr>
          <w:ilvl w:val="2"/>
          <w:numId w:val="1"/>
        </w:numPr>
        <w:rPr/>
      </w:pPr>
      <w:bookmarkStart w:id="912" w:name="__RefHeading___Toc402623_1738255347"/>
      <w:bookmarkStart w:id="913" w:name="_Toc366"/>
      <w:bookmarkEnd w:id="912"/>
      <w:r>
        <w:rPr>
          <w:rtl w:val="true"/>
        </w:rPr>
        <w:t>أعقاب محمّد بن موسی الأطروش</w:t>
      </w:r>
      <w:bookmarkEnd w:id="913"/>
    </w:p>
    <w:p>
      <w:pPr>
        <w:pStyle w:val="BookText"/>
        <w:rPr/>
      </w:pPr>
      <w:r>
        <w:rPr>
          <w:rFonts w:ascii="IRNazanin" w:hAnsi="IRNazanin" w:eastAsia="IRNazanin"/>
          <w:color w:val="111111"/>
          <w:sz w:val="28"/>
          <w:sz w:val="28"/>
          <w:szCs w:val="28"/>
          <w:rtl w:val="true"/>
          <w:lang w:bidi="fa-IR"/>
        </w:rPr>
        <w:t>و أمّا أبو عبد اللّه محمّد بن موسی الاطروش،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إبراهیم الحسین الشیخ الکوفی و له عقب، و أبو الحسن محمّد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القاسم علی، و أبو الحسین زید، و موسی، و الحسن،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کشکة بن محمّد بن موسی الاطروش،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أحمد امّه بنت کرش الحسینی، و محمّد، و زید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محمّد کشکة بن محمّد بن موسی الاطروش،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bookmarkStart w:id="914" w:name="pg14055_155701"/>
    </w:p>
    <w:p>
      <w:pPr>
        <w:pStyle w:val="BookText"/>
        <w:rPr/>
      </w:pPr>
      <w:bookmarkEnd w:id="914"/>
      <w:r>
        <w:rPr>
          <w:rFonts w:ascii="IRNazanin" w:hAnsi="IRNazanin" w:eastAsia="IRNazanin"/>
          <w:color w:val="111111"/>
          <w:sz w:val="28"/>
          <w:sz w:val="28"/>
          <w:szCs w:val="28"/>
          <w:rtl w:val="true"/>
          <w:lang w:bidi="fa-IR"/>
        </w:rPr>
        <w:t>و أمّا زید بن محمّد کشکة بن محمّد بن موسی الاطروش،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الحسن،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زید بن محمّد کشکة،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جعفر بن زید بن محمّد کشکة،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زید بن محمّد کشکة،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p>
    <w:p>
      <w:pPr>
        <w:pStyle w:val="Heading3"/>
        <w:numPr>
          <w:ilvl w:val="2"/>
          <w:numId w:val="1"/>
        </w:numPr>
        <w:rPr/>
      </w:pPr>
      <w:bookmarkStart w:id="915" w:name="__RefHeading___Toc402625_1738255347"/>
      <w:bookmarkStart w:id="916" w:name="_Toc367"/>
      <w:bookmarkEnd w:id="915"/>
      <w:r>
        <w:rPr>
          <w:rtl w:val="true"/>
        </w:rPr>
        <w:t>أعقاب علی بن محمّد بن موسی الاطروش</w:t>
      </w:r>
      <w:bookmarkEnd w:id="916"/>
    </w:p>
    <w:p>
      <w:pPr>
        <w:pStyle w:val="BookText"/>
        <w:rPr/>
      </w:pPr>
      <w:r>
        <w:rPr>
          <w:rFonts w:ascii="IRNazanin" w:hAnsi="IRNazanin" w:eastAsia="IRNazanin"/>
          <w:color w:val="111111"/>
          <w:sz w:val="28"/>
          <w:sz w:val="28"/>
          <w:szCs w:val="28"/>
          <w:rtl w:val="true"/>
          <w:lang w:bidi="fa-IR"/>
        </w:rPr>
        <w:t>و أمّا أبو القاسم علی بن محمّد بن موسی الاطروش،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و أبو الفتح، و مسلم، و محمّد له أولاد،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علی بن محمّد بن موسی الاطروش،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و جعفر، و مسلم، و یحیی، و معمّر، و أبو 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زید بن علی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محمّد، و الحسین،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علی بن زید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امّه علویة عبّاسیة، و عبد اللّه،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موسی بن علی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زید بن علی بن محمّد بن موسی الاطروش،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مسلم بن زید بن علی بن محمّد بن موسی الاطروش،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مسلم بن زید بن علی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مسلم</w:t>
      </w:r>
      <w:r>
        <w:rPr>
          <w:rFonts w:eastAsia="IRNazanin" w:cs="IRNazanin"/>
          <w:color w:val="111111"/>
          <w:sz w:val="28"/>
          <w:szCs w:val="28"/>
          <w:rtl w:val="true"/>
          <w:lang w:bidi="fa-IR"/>
        </w:rPr>
        <w:t>.</w:t>
      </w:r>
    </w:p>
    <w:p>
      <w:pPr>
        <w:pStyle w:val="Heading3"/>
        <w:numPr>
          <w:ilvl w:val="2"/>
          <w:numId w:val="1"/>
        </w:numPr>
        <w:rPr/>
      </w:pPr>
      <w:bookmarkStart w:id="917" w:name="__RefHeading___Toc402627_1738255347"/>
      <w:bookmarkStart w:id="918" w:name="_Toc368"/>
      <w:bookmarkEnd w:id="917"/>
      <w:r>
        <w:rPr>
          <w:rtl w:val="true"/>
        </w:rPr>
        <w:t>أعقاب جعفر بن علی بن محمّد بن موسی الأطروش</w:t>
      </w:r>
      <w:bookmarkEnd w:id="918"/>
    </w:p>
    <w:p>
      <w:pPr>
        <w:pStyle w:val="BookText"/>
        <w:rPr/>
      </w:pPr>
      <w:r>
        <w:rPr>
          <w:rFonts w:ascii="IRNazanin" w:hAnsi="IRNazanin" w:eastAsia="IRNazanin"/>
          <w:color w:val="111111"/>
          <w:sz w:val="28"/>
          <w:sz w:val="28"/>
          <w:szCs w:val="28"/>
          <w:rtl w:val="true"/>
          <w:lang w:bidi="fa-IR"/>
        </w:rPr>
        <w:t>و أمّا جعفر بن علی بن محمّد بن موسی الاطروش،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علی بن محمّد بن موسی الاطروش،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الحسین</w:t>
      </w:r>
      <w:r>
        <w:rPr>
          <w:rFonts w:eastAsia="IRNazanin" w:cs="IRNazanin"/>
          <w:color w:val="111111"/>
          <w:sz w:val="28"/>
          <w:szCs w:val="28"/>
          <w:rtl w:val="true"/>
          <w:lang w:bidi="fa-IR"/>
        </w:rPr>
        <w:t>.</w:t>
      </w:r>
    </w:p>
    <w:p>
      <w:pPr>
        <w:pStyle w:val="Heading3"/>
        <w:numPr>
          <w:ilvl w:val="2"/>
          <w:numId w:val="1"/>
        </w:numPr>
        <w:rPr/>
      </w:pPr>
      <w:bookmarkStart w:id="919" w:name="__RefHeading___Toc402629_1738255347"/>
      <w:bookmarkStart w:id="920" w:name="_Toc369"/>
      <w:bookmarkEnd w:id="919"/>
      <w:r>
        <w:rPr>
          <w:rtl w:val="true"/>
        </w:rPr>
        <w:t>أعقاب زید بن محمّد بن موسی الاطروش</w:t>
      </w:r>
      <w:bookmarkEnd w:id="920"/>
    </w:p>
    <w:p>
      <w:pPr>
        <w:pStyle w:val="BookText"/>
        <w:rPr/>
      </w:pPr>
      <w:r>
        <w:rPr>
          <w:rFonts w:ascii="IRNazanin" w:hAnsi="IRNazanin" w:eastAsia="IRNazanin"/>
          <w:color w:val="111111"/>
          <w:sz w:val="28"/>
          <w:sz w:val="28"/>
          <w:szCs w:val="28"/>
          <w:rtl w:val="true"/>
          <w:lang w:bidi="fa-IR"/>
        </w:rPr>
        <w:t>و أمّا أبو الحسین زید بن محمّد بن موسی الاطروش، فأعقب من خمسة رجال، و هم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الحسن علی، و الحسن، و حمید، و حمزة، و الحسین</w:t>
      </w:r>
      <w:r>
        <w:rPr>
          <w:rFonts w:eastAsia="IRNazanin" w:cs="IRNazanin"/>
          <w:color w:val="111111"/>
          <w:sz w:val="28"/>
          <w:szCs w:val="28"/>
          <w:rtl w:val="true"/>
          <w:lang w:bidi="fa-IR"/>
        </w:rPr>
        <w:t>.</w:t>
      </w:r>
      <w:bookmarkStart w:id="921" w:name="pg14055_155702"/>
    </w:p>
    <w:p>
      <w:pPr>
        <w:pStyle w:val="BookText"/>
        <w:rPr/>
      </w:pPr>
      <w:bookmarkEnd w:id="921"/>
      <w:r>
        <w:rPr>
          <w:rFonts w:ascii="IRNazanin" w:hAnsi="IRNazanin" w:eastAsia="IRNazanin"/>
          <w:color w:val="111111"/>
          <w:sz w:val="28"/>
          <w:sz w:val="28"/>
          <w:szCs w:val="28"/>
          <w:rtl w:val="true"/>
          <w:lang w:bidi="fa-IR"/>
        </w:rPr>
        <w:t>أمّا أبو الحسن علی بن زید بن محمّد بن موسی الاطروش،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علی بن زید بن محمّد بن موسی الاطروش،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فاخر بن تقی الدین بن محمّد بن سالم</w:t>
      </w:r>
      <w:r>
        <w:rPr>
          <w:rFonts w:eastAsia="IRNazanin" w:cs="IRNazanin"/>
          <w:color w:val="111111"/>
          <w:sz w:val="28"/>
          <w:szCs w:val="28"/>
          <w:rtl w:val="true"/>
          <w:lang w:bidi="fa-IR"/>
        </w:rPr>
        <w:t>.</w:t>
      </w:r>
    </w:p>
    <w:p>
      <w:pPr>
        <w:pStyle w:val="Heading3"/>
        <w:numPr>
          <w:ilvl w:val="2"/>
          <w:numId w:val="1"/>
        </w:numPr>
        <w:rPr/>
      </w:pPr>
      <w:bookmarkStart w:id="922" w:name="__RefHeading___Toc402631_1738255347"/>
      <w:bookmarkStart w:id="923" w:name="_Toc370"/>
      <w:bookmarkEnd w:id="922"/>
      <w:r>
        <w:rPr>
          <w:rtl w:val="true"/>
        </w:rPr>
        <w:t>أعقاب موسی بن محمّد بن موسی الاطروش</w:t>
      </w:r>
      <w:bookmarkEnd w:id="923"/>
    </w:p>
    <w:p>
      <w:pPr>
        <w:pStyle w:val="BookText"/>
        <w:rPr/>
      </w:pPr>
      <w:r>
        <w:rPr>
          <w:rFonts w:ascii="IRNazanin" w:hAnsi="IRNazanin" w:eastAsia="IRNazanin"/>
          <w:color w:val="111111"/>
          <w:sz w:val="28"/>
          <w:sz w:val="28"/>
          <w:szCs w:val="28"/>
          <w:rtl w:val="true"/>
          <w:lang w:bidi="fa-IR"/>
        </w:rPr>
        <w:t>و أمّا موسی بن محمّد بن موسی الاطروش،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إبراهیم الحسین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إبراهیم الحسین بن موسی بن محمّد بن موسی الاطروش،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حمزة</w:t>
      </w:r>
      <w:r>
        <w:rPr>
          <w:rFonts w:eastAsia="IRNazanin" w:cs="IRNazanin"/>
          <w:color w:val="111111"/>
          <w:sz w:val="28"/>
          <w:szCs w:val="28"/>
          <w:rtl w:val="true"/>
          <w:lang w:bidi="fa-IR"/>
        </w:rPr>
        <w:t>.</w:t>
      </w:r>
    </w:p>
    <w:p>
      <w:pPr>
        <w:pStyle w:val="Heading3"/>
        <w:numPr>
          <w:ilvl w:val="2"/>
          <w:numId w:val="1"/>
        </w:numPr>
        <w:rPr/>
      </w:pPr>
      <w:bookmarkStart w:id="924" w:name="__RefHeading___Toc402633_1738255347"/>
      <w:bookmarkStart w:id="925" w:name="_Toc371"/>
      <w:bookmarkEnd w:id="924"/>
      <w:r>
        <w:rPr>
          <w:rtl w:val="true"/>
        </w:rPr>
        <w:t>أعقاب الحسن بن محمّد بن موسی الاطروش</w:t>
      </w:r>
      <w:bookmarkEnd w:id="925"/>
    </w:p>
    <w:p>
      <w:pPr>
        <w:pStyle w:val="BookText"/>
        <w:rPr/>
      </w:pPr>
      <w:r>
        <w:rPr>
          <w:rFonts w:ascii="IRNazanin" w:hAnsi="IRNazanin" w:eastAsia="IRNazanin"/>
          <w:color w:val="111111"/>
          <w:sz w:val="28"/>
          <w:sz w:val="28"/>
          <w:szCs w:val="28"/>
          <w:rtl w:val="true"/>
          <w:lang w:bidi="fa-IR"/>
        </w:rPr>
        <w:t>و أمّا الحسن بن محمّد بن موسی الاطروش،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و عبد اللّه</w:t>
      </w:r>
      <w:r>
        <w:rPr>
          <w:rFonts w:eastAsia="IRNazanin" w:cs="IRNazanin"/>
          <w:color w:val="111111"/>
          <w:sz w:val="28"/>
          <w:szCs w:val="28"/>
          <w:rtl w:val="true"/>
          <w:lang w:bidi="fa-IR"/>
        </w:rPr>
        <w:t>.</w:t>
      </w:r>
    </w:p>
    <w:p>
      <w:pPr>
        <w:pStyle w:val="Heading3"/>
        <w:numPr>
          <w:ilvl w:val="2"/>
          <w:numId w:val="1"/>
        </w:numPr>
        <w:rPr/>
      </w:pPr>
      <w:bookmarkStart w:id="926" w:name="__RefHeading___Toc402635_1738255347"/>
      <w:bookmarkStart w:id="927" w:name="_Toc372"/>
      <w:bookmarkEnd w:id="926"/>
      <w:r>
        <w:rPr>
          <w:rtl w:val="true"/>
        </w:rPr>
        <w:t>أعقاب جعفر بن محمّد بن موسی الاطروش</w:t>
      </w:r>
      <w:bookmarkEnd w:id="927"/>
    </w:p>
    <w:p>
      <w:pPr>
        <w:pStyle w:val="BookText"/>
        <w:rPr/>
      </w:pPr>
      <w:r>
        <w:rPr>
          <w:rFonts w:ascii="IRNazanin" w:hAnsi="IRNazanin" w:eastAsia="IRNazanin"/>
          <w:color w:val="111111"/>
          <w:sz w:val="28"/>
          <w:sz w:val="28"/>
          <w:szCs w:val="28"/>
          <w:rtl w:val="true"/>
          <w:lang w:bidi="fa-IR"/>
        </w:rPr>
        <w:t>و أمّا جعفر بن محمّد بن موسی الاطروش،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محمّد بن جعفر</w:t>
      </w:r>
      <w:r>
        <w:rPr>
          <w:rFonts w:eastAsia="IRNazanin" w:cs="IRNazanin"/>
          <w:color w:val="111111"/>
          <w:sz w:val="28"/>
          <w:szCs w:val="28"/>
          <w:rtl w:val="true"/>
          <w:lang w:bidi="fa-IR"/>
        </w:rPr>
        <w:t>.</w:t>
      </w:r>
    </w:p>
    <w:p>
      <w:pPr>
        <w:pStyle w:val="Heading3"/>
        <w:numPr>
          <w:ilvl w:val="2"/>
          <w:numId w:val="1"/>
        </w:numPr>
        <w:rPr/>
      </w:pPr>
      <w:bookmarkStart w:id="928" w:name="__RefHeading___Toc402637_1738255347"/>
      <w:bookmarkStart w:id="929" w:name="_Toc373"/>
      <w:bookmarkEnd w:id="928"/>
      <w:r>
        <w:rPr>
          <w:rtl w:val="true"/>
        </w:rPr>
        <w:t>أعقاب أحمد بن موسی الاطروش بن زید النار</w:t>
      </w:r>
      <w:bookmarkEnd w:id="929"/>
    </w:p>
    <w:p>
      <w:pPr>
        <w:pStyle w:val="BookText"/>
        <w:rPr/>
      </w:pPr>
      <w:r>
        <w:rPr>
          <w:rFonts w:ascii="IRNazanin" w:hAnsi="IRNazanin" w:eastAsia="IRNazanin"/>
          <w:color w:val="111111"/>
          <w:sz w:val="28"/>
          <w:sz w:val="28"/>
          <w:szCs w:val="28"/>
          <w:rtl w:val="true"/>
          <w:lang w:bidi="fa-IR"/>
        </w:rPr>
        <w:t>و أمّا أحمد بن موسی الاطروش بن زید النار،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Heading3"/>
        <w:numPr>
          <w:ilvl w:val="2"/>
          <w:numId w:val="1"/>
        </w:numPr>
        <w:rPr/>
      </w:pPr>
      <w:bookmarkStart w:id="930" w:name="__RefHeading___Toc402639_1738255347"/>
      <w:bookmarkStart w:id="931" w:name="_Toc374"/>
      <w:bookmarkEnd w:id="930"/>
      <w:r>
        <w:rPr>
          <w:rtl w:val="true"/>
        </w:rPr>
        <w:t>أعقاب علی بن موسی الاطروش بن زید النار</w:t>
      </w:r>
      <w:bookmarkEnd w:id="931"/>
    </w:p>
    <w:p>
      <w:pPr>
        <w:pStyle w:val="BookText"/>
        <w:rPr/>
      </w:pPr>
      <w:r>
        <w:rPr>
          <w:rFonts w:ascii="Amiri" w:hAnsi="Amiri" w:eastAsia="Amiri" w:cs="Amiri"/>
          <w:color w:val="111111"/>
          <w:sz w:val="28"/>
          <w:sz w:val="28"/>
          <w:szCs w:val="28"/>
          <w:rtl w:val="true"/>
          <w:lang w:bidi="ar-SA"/>
        </w:rPr>
        <w:t xml:space="preserve">و أمّا علی </w:t>
      </w:r>
      <w:r>
        <w:rPr>
          <w:rStyle w:val="FootnoteAnchor"/>
          <w:rtl w:val="true"/>
        </w:rPr>
        <w:footnoteReference w:id="317"/>
      </w:r>
      <w:r>
        <w:rPr>
          <w:rFonts w:ascii="IRNazanin" w:hAnsi="IRNazanin" w:eastAsia="IRNazanin"/>
          <w:color w:val="111111"/>
          <w:sz w:val="28"/>
          <w:sz w:val="28"/>
          <w:szCs w:val="28"/>
          <w:rtl w:val="true"/>
          <w:lang w:bidi="fa-IR"/>
        </w:rPr>
        <w:t>بن موسی الأطروش بن زید النار،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موسی الاطروش بن زید النار،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یعرف بسلاّر،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سلاّر بن محمّد بن علی بن موسی الاطروش،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مضر بن علی سلاّر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محفوظ بن أبی مضر بن علی سلاّر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932" w:name="pg14055_155703"/>
    </w:p>
    <w:p>
      <w:pPr>
        <w:pStyle w:val="BookText"/>
        <w:rPr/>
      </w:pPr>
      <w:bookmarkEnd w:id="932"/>
      <w:r>
        <w:rPr>
          <w:rFonts w:ascii="IRNazanin" w:hAnsi="IRNazanin" w:eastAsia="IRNazanin"/>
          <w:color w:val="111111"/>
          <w:sz w:val="28"/>
          <w:sz w:val="28"/>
          <w:szCs w:val="28"/>
          <w:rtl w:val="true"/>
          <w:lang w:bidi="fa-IR"/>
        </w:rPr>
        <w:t>أمّا محمّد بن محفوظ بن أبی مضر بن علی سلاّر،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و إبراهیم،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جمال الدین بن محمّد بن محفوظ بن أبی مضر بن علی سلاّر،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أمیر الدین بن جمال الدین بن محمّد بن محفوظ بن أبی مضر بن علی سلاّر،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 الدین، و تاج الدین، و عبد المحسن، و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محمّد بن محفوظ بن أبی مضر بن علی سلاّر،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و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إبراهیم بن محمّد بن محفوظ بن أبی مضر بن علی سلاّر،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إبراهیم بن محمّد بن محفوظ بن أبی مضر بن علی سلاّر،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و محمّد،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الشرف بن علی بن إبراهیم بن محمّد بن محفوظ،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الشرف بن علی بن إبراهیم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محمّد بن محفوظ بن أبی مضر بن علی سلاّر،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إسماعیل بن محمّد بن محفوظ بن أبی مضر،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المهدی بن إسماعیل بن محمّد بن محفوظ،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الحسن بن المهدی بن إسماعیل بن محمّد بن محفوظ،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 و إسماعیل، و أبو طالب، و یوسف</w:t>
      </w:r>
      <w:r>
        <w:rPr>
          <w:rFonts w:eastAsia="IRNazanin" w:cs="IRNazanin"/>
          <w:color w:val="111111"/>
          <w:sz w:val="28"/>
          <w:szCs w:val="28"/>
          <w:rtl w:val="true"/>
          <w:lang w:bidi="fa-IR"/>
        </w:rPr>
        <w:t>.</w:t>
      </w:r>
    </w:p>
    <w:p>
      <w:pPr>
        <w:pStyle w:val="Heading3"/>
        <w:numPr>
          <w:ilvl w:val="2"/>
          <w:numId w:val="1"/>
        </w:numPr>
        <w:rPr/>
      </w:pPr>
      <w:bookmarkStart w:id="933" w:name="__RefHeading___Toc402641_1738255347"/>
      <w:bookmarkStart w:id="934" w:name="_Toc375"/>
      <w:bookmarkEnd w:id="933"/>
      <w:r>
        <w:rPr>
          <w:rtl w:val="true"/>
        </w:rPr>
        <w:t>أعقاب جعفر بن زید النار</w:t>
      </w:r>
      <w:bookmarkEnd w:id="934"/>
    </w:p>
    <w:p>
      <w:pPr>
        <w:pStyle w:val="BookText"/>
        <w:rPr/>
      </w:pPr>
      <w:r>
        <w:rPr>
          <w:rFonts w:ascii="IRNazanin" w:hAnsi="IRNazanin" w:eastAsia="IRNazanin"/>
          <w:color w:val="111111"/>
          <w:sz w:val="28"/>
          <w:sz w:val="28"/>
          <w:szCs w:val="28"/>
          <w:rtl w:val="true"/>
          <w:lang w:bidi="fa-IR"/>
        </w:rPr>
        <w:t>و أمّا أبو عبد اللّه جعفر بن زید النار،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بن زید النار،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زید بن علی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النقیب علی الطالبیین بأرجان و البصرة، و له أعقاب</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الحسن النقیب بن زید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النقیب بأرجان</w:t>
      </w:r>
      <w:r>
        <w:rPr>
          <w:rFonts w:eastAsia="IRNazanin" w:cs="IRNazanin"/>
          <w:color w:val="111111"/>
          <w:sz w:val="28"/>
          <w:szCs w:val="28"/>
          <w:rtl w:val="true"/>
          <w:lang w:bidi="fa-IR"/>
        </w:rPr>
        <w:t>.</w:t>
      </w:r>
      <w:bookmarkStart w:id="935" w:name="pg14055_155704"/>
    </w:p>
    <w:p>
      <w:pPr>
        <w:pStyle w:val="BookText"/>
        <w:rPr/>
      </w:pPr>
      <w:bookmarkEnd w:id="935"/>
      <w:r>
        <w:rPr>
          <w:rFonts w:ascii="IRNazanin" w:hAnsi="IRNazanin" w:eastAsia="IRNazanin"/>
          <w:color w:val="111111"/>
          <w:sz w:val="28"/>
          <w:sz w:val="28"/>
          <w:szCs w:val="28"/>
          <w:rtl w:val="true"/>
          <w:lang w:bidi="fa-IR"/>
        </w:rPr>
        <w:t>أمّا زید النقیب بن الحسن بن زید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النقیب بأرجان، و له عقب قلیل</w:t>
      </w:r>
      <w:r>
        <w:rPr>
          <w:rFonts w:eastAsia="IRNazanin" w:cs="IRNazanin"/>
          <w:color w:val="111111"/>
          <w:sz w:val="28"/>
          <w:szCs w:val="28"/>
          <w:rtl w:val="true"/>
          <w:lang w:bidi="fa-IR"/>
        </w:rPr>
        <w:t>.</w:t>
      </w:r>
    </w:p>
    <w:p>
      <w:pPr>
        <w:pStyle w:val="Heading3"/>
        <w:numPr>
          <w:ilvl w:val="2"/>
          <w:numId w:val="1"/>
        </w:numPr>
        <w:rPr/>
      </w:pPr>
      <w:bookmarkStart w:id="936" w:name="__RefHeading___Toc402643_1738255347"/>
      <w:bookmarkStart w:id="937" w:name="_Toc376"/>
      <w:bookmarkEnd w:id="936"/>
      <w:r>
        <w:rPr>
          <w:rtl w:val="true"/>
        </w:rPr>
        <w:t>أعقاب الحسین بن زید النار</w:t>
      </w:r>
      <w:bookmarkEnd w:id="937"/>
    </w:p>
    <w:p>
      <w:pPr>
        <w:pStyle w:val="BookText"/>
        <w:rPr/>
      </w:pPr>
      <w:r>
        <w:rPr>
          <w:rFonts w:ascii="IRNazanin" w:hAnsi="IRNazanin" w:eastAsia="IRNazanin"/>
          <w:color w:val="111111"/>
          <w:sz w:val="28"/>
          <w:sz w:val="28"/>
          <w:szCs w:val="28"/>
          <w:rtl w:val="true"/>
          <w:lang w:bidi="fa-IR"/>
        </w:rPr>
        <w:t>و أمّا أبو عبد اللّه الحسین بن زید النار،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له ولد لهم أعقاب، و أبو جعفر محمّد المنقوش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بقیة 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الحسین بن زید النار،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له أولاد بأرّجان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زید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زید،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منقوش بن الحسین بن زید النار،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محمّد منقوش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ورد بغداد بین عشر و عشرین و أربعمائة و هو شیخ منحن، و له أولاد بالری و قزوین و النیل و البندنجین، و هاشم، و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لزید النار بن موسی الکاظم علیه السّلام ابن إسمه صدر الدین، لا معقّب و لا غیر معقّب، و قد اجتاز بنا و نحن بماسبذان شیخ من أهل خراسان، و معه جریدة کتب فیها بزعمه نسبه، و علیها شهادات جمع من أهل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المذکور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هو ابن أحمد بن عبد اللطیف بن جواد بن رضا بن صادق بن یوسف بن محمّد بن حسین بن جعفر بن هدایة بن هادی بن صادق بن باقر بن حسن بن زین العابدین بن موسی بن مصطفی بن عیسی بن عبّاس بن مرتضی بن عبد اللطیف بن قاسم بن نور الدین بن کمال الدین بن میر حیدر بن علی أکبر بن ضیاء الدین بن صدر الدین بن زید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العلماء الأعلام ذکروا فی کتبهم و مشجّراتهم ولد زید بن موسی، حتّی انتهوا بهم إلی الجیل الثامن، و لم یذکر أحد منهم صدر الدین هذا، فهو باطل قطعا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ادّعی هذا الرجل أنّ له فی خراسان إخوة لهم أولاد، و له أعمام لهم أولاد، و نسبهم مفتعل، فلا تغفل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bookmarkStart w:id="938" w:name="pg14055_155705"/>
    </w:p>
    <w:p>
      <w:pPr>
        <w:pStyle w:val="Heading3"/>
        <w:numPr>
          <w:ilvl w:val="2"/>
          <w:numId w:val="1"/>
        </w:numPr>
        <w:rPr/>
      </w:pPr>
      <w:bookmarkStart w:id="939" w:name="__RefHeading___Toc402645_1738255347"/>
      <w:bookmarkStart w:id="940" w:name="_Toc377"/>
      <w:bookmarkEnd w:id="938"/>
      <w:bookmarkEnd w:id="939"/>
      <w:r>
        <w:rPr>
          <w:rtl w:val="true"/>
        </w:rPr>
        <w:t>أعقاب الحسن بن موسی الکاظم</w:t>
      </w:r>
      <w:bookmarkEnd w:id="940"/>
    </w:p>
    <w:p>
      <w:pPr>
        <w:pStyle w:val="BookText"/>
        <w:rPr/>
      </w:pPr>
      <w:r>
        <w:rPr>
          <w:rFonts w:ascii="IRNazanin" w:hAnsi="IRNazanin" w:eastAsia="IRNazanin"/>
          <w:color w:val="111111"/>
          <w:sz w:val="28"/>
          <w:sz w:val="28"/>
          <w:szCs w:val="28"/>
          <w:rtl w:val="true"/>
          <w:lang w:bidi="fa-IR"/>
        </w:rPr>
        <w:t>و أمّا أبو عبد اللّه الحسن بن موسی الکاظم،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عیسی</w:t>
      </w:r>
      <w:r>
        <w:rPr>
          <w:rFonts w:eastAsia="IRNazanin" w:cs="IRNazanin"/>
          <w:color w:val="111111"/>
          <w:sz w:val="28"/>
          <w:szCs w:val="28"/>
          <w:rtl w:val="true"/>
          <w:lang w:bidi="fa-IR"/>
        </w:rPr>
        <w:t>.</w:t>
      </w:r>
    </w:p>
    <w:p>
      <w:pPr>
        <w:pStyle w:val="Heading3"/>
        <w:numPr>
          <w:ilvl w:val="2"/>
          <w:numId w:val="1"/>
        </w:numPr>
        <w:rPr/>
      </w:pPr>
      <w:bookmarkStart w:id="941" w:name="__RefHeading___Toc402647_1738255347"/>
      <w:bookmarkStart w:id="942" w:name="_Toc378"/>
      <w:bookmarkEnd w:id="941"/>
      <w:r>
        <w:rPr>
          <w:rtl w:val="true"/>
        </w:rPr>
        <w:t>أعقاب جعفر بن الحسن بن موسی الکاظم</w:t>
      </w:r>
      <w:bookmarkEnd w:id="942"/>
    </w:p>
    <w:p>
      <w:pPr>
        <w:pStyle w:val="BookText"/>
        <w:rPr/>
      </w:pPr>
      <w:r>
        <w:rPr>
          <w:rFonts w:ascii="IRNazanin" w:hAnsi="IRNazanin" w:eastAsia="IRNazanin"/>
          <w:color w:val="111111"/>
          <w:sz w:val="28"/>
          <w:sz w:val="28"/>
          <w:szCs w:val="28"/>
          <w:rtl w:val="true"/>
          <w:lang w:bidi="fa-IR"/>
        </w:rPr>
        <w:t>أمّا جعفر بن الحسن بن موسی الکاظم،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الخلق کان بقصر ابن هبیرة، و موسی کان بالکوفة و ذکر أنّ ولده بطبرستان، و الحسن بالکرخ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الأعرج العرزمی، و کان له عدّة أولاد و أعقاب بالکوفة</w:t>
      </w:r>
      <w:r>
        <w:rPr>
          <w:rFonts w:eastAsia="IRNazanin" w:cs="IRNazanin"/>
          <w:color w:val="111111"/>
          <w:sz w:val="28"/>
          <w:szCs w:val="28"/>
          <w:rtl w:val="true"/>
          <w:lang w:bidi="fa-IR"/>
        </w:rPr>
        <w:t>.</w:t>
      </w:r>
    </w:p>
    <w:p>
      <w:pPr>
        <w:pStyle w:val="Heading3"/>
        <w:numPr>
          <w:ilvl w:val="2"/>
          <w:numId w:val="1"/>
        </w:numPr>
        <w:rPr/>
      </w:pPr>
      <w:bookmarkStart w:id="943" w:name="__RefHeading___Toc402649_1738255347"/>
      <w:bookmarkStart w:id="944" w:name="_Toc379"/>
      <w:bookmarkEnd w:id="943"/>
      <w:r>
        <w:rPr>
          <w:rtl w:val="true"/>
        </w:rPr>
        <w:t>أعقاب علی العرزمی بن محمّد بن جعفر</w:t>
      </w:r>
      <w:bookmarkEnd w:id="944"/>
    </w:p>
    <w:p>
      <w:pPr>
        <w:pStyle w:val="BookText"/>
        <w:rPr/>
      </w:pPr>
      <w:r>
        <w:rPr>
          <w:rFonts w:ascii="IRNazanin" w:hAnsi="IRNazanin" w:eastAsia="IRNazanin"/>
          <w:color w:val="111111"/>
          <w:sz w:val="28"/>
          <w:sz w:val="28"/>
          <w:szCs w:val="28"/>
          <w:rtl w:val="true"/>
          <w:lang w:bidi="fa-IR"/>
        </w:rPr>
        <w:t>أمّا علی الأعرج العرزمی بن محمّد بن جعفر،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و کان موصوفا بالحسن، فبلغ أباه عنه شیء کره، فأراد تفزیعه، فضربه بالسیف ضربتین قضی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الأحول،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الأحول بن علی العرزمی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فی طریق قصر ابن هبیرة، و مات عن عدّة بنات و ابن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البلا بن الحسن الأحول بن علی العرزمی،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یعلی علی، و أبو یعلی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أبو یعلی محمّد </w:t>
      </w:r>
      <w:r>
        <w:rPr>
          <w:rStyle w:val="FootnoteAnchor"/>
          <w:rtl w:val="true"/>
        </w:rPr>
        <w:footnoteReference w:id="319"/>
      </w:r>
      <w:r>
        <w:rPr>
          <w:rFonts w:ascii="IRNazanin" w:hAnsi="IRNazanin" w:eastAsia="IRNazanin"/>
          <w:color w:val="111111"/>
          <w:sz w:val="28"/>
          <w:sz w:val="28"/>
          <w:szCs w:val="28"/>
          <w:rtl w:val="true"/>
          <w:lang w:bidi="fa-IR"/>
        </w:rPr>
        <w:t>بن الحسین البلا،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جعفر بن محمّد بن الحسین البلا،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bookmarkStart w:id="945" w:name="pg14055_155706"/>
    </w:p>
    <w:p>
      <w:pPr>
        <w:pStyle w:val="BookText"/>
        <w:rPr/>
      </w:pPr>
      <w:bookmarkEnd w:id="945"/>
      <w:r>
        <w:rPr>
          <w:rFonts w:ascii="IRNazanin" w:hAnsi="IRNazanin" w:eastAsia="IRNazanin"/>
          <w:color w:val="111111"/>
          <w:sz w:val="28"/>
          <w:sz w:val="28"/>
          <w:szCs w:val="28"/>
          <w:rtl w:val="true"/>
          <w:lang w:bidi="fa-IR"/>
        </w:rPr>
        <w:t>أمّا علی بن جعفر بن محمّد بن الحسین البلا،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جعفر بن محمّد بن الحسین البلا،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العلاّمة عبد اللطیف بن مهدی بن خزعل بن شمس الدین بن ربیع بن محمود بن علی بن یحیی بن الناصر بن الحسن بن علی بن محمّد</w:t>
      </w:r>
      <w:r>
        <w:rPr>
          <w:rFonts w:eastAsia="IRNazanin" w:cs="IRNazanin"/>
          <w:color w:val="111111"/>
          <w:sz w:val="28"/>
          <w:szCs w:val="28"/>
          <w:rtl w:val="true"/>
          <w:lang w:bidi="fa-IR"/>
        </w:rPr>
        <w:t>.</w:t>
      </w:r>
    </w:p>
    <w:p>
      <w:pPr>
        <w:pStyle w:val="Heading3"/>
        <w:numPr>
          <w:ilvl w:val="2"/>
          <w:numId w:val="1"/>
        </w:numPr>
        <w:rPr/>
      </w:pPr>
      <w:bookmarkStart w:id="946" w:name="__RefHeading___Toc402651_1738255347"/>
      <w:bookmarkStart w:id="947" w:name="_Toc380"/>
      <w:bookmarkEnd w:id="946"/>
      <w:r>
        <w:rPr>
          <w:rtl w:val="true"/>
        </w:rPr>
        <w:t>أعقاب آل اللطیّف</w:t>
      </w:r>
      <w:bookmarkEnd w:id="947"/>
    </w:p>
    <w:p>
      <w:pPr>
        <w:pStyle w:val="BookText"/>
        <w:rPr/>
      </w:pPr>
      <w:r>
        <w:rPr>
          <w:rFonts w:ascii="IRNazanin" w:hAnsi="IRNazanin" w:eastAsia="IRNazanin"/>
          <w:color w:val="111111"/>
          <w:sz w:val="28"/>
          <w:sz w:val="28"/>
          <w:szCs w:val="28"/>
          <w:rtl w:val="true"/>
          <w:lang w:bidi="fa-IR"/>
        </w:rPr>
        <w:t>أمّا السیّد عبد اللطیف بن مهدی بن خزعل،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داود درج، و محمّد،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عبد اللطیف بن مهدی،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الحسن بن عبد اللطیف،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إبراهیم بن الحسن بن عبد اللطیف،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هاشم بن إبراهیم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محسن بن الحسن بن عبد اللطیف،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محسن بن الحسن بن عبد اللطیف،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العبّاس بن محسن بن الحسن بن عبد اللطیف،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العبّاس بن محسن بن الحسن بن عبد اللطیف،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میرزا،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المهدی بن العبّاس بن محسن،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عبد اللطیف بن 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الحسین بن عبد اللطیف،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و مجید، 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المهدی بن الحسین بن عبد اللطیف،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و المرتضی، و المهدی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المهدی بن صالح بن المهدی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و الحسین، و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عبد اللطیف بن 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عبد اللطیف،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و هاشم،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محمّد بن عبد اللطیف،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 و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جواد بن علی بن الحسین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کاظم، و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المطّلب بن جواد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المصطفی بن عبد المطّلب بن جواد،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عبد الأمیر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الرضا بن المصطفی بن عبد المطّلب،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 بن عبد اللطیف بن مهدی،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و محمّد، و 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الجواد بن سلیمان بن عبد اللطیف،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الجواد بن سلیمان بن عبد اللطیف،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الجواد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سلیمان بن عبد اللطیف،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اللطیف بن محمّد بن سلیمان بن عبد اللطیف،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عبّود بن سلیمان بن عبد اللطیف،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کاظم،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کاظم بن عبّود بن سلیمان بن عبد اللطیف،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عبّود بن سلیمان بن عبد اللطیف،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سالم بن عیسی بن عبّود بن سلیمان،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bookmarkStart w:id="948" w:name="pg14055_155708"/>
    </w:p>
    <w:p>
      <w:pPr>
        <w:pStyle w:val="BookText"/>
        <w:rPr/>
      </w:pPr>
      <w:bookmarkEnd w:id="948"/>
      <w:r>
        <w:rPr>
          <w:rFonts w:ascii="IRNazanin" w:hAnsi="IRNazanin" w:eastAsia="IRNazanin"/>
          <w:color w:val="111111"/>
          <w:sz w:val="28"/>
          <w:sz w:val="28"/>
          <w:szCs w:val="28"/>
          <w:rtl w:val="true"/>
          <w:lang w:bidi="fa-IR"/>
        </w:rPr>
        <w:t>و عبد الرزّاق، و لهما عقب</w:t>
      </w:r>
      <w:r>
        <w:rPr>
          <w:rFonts w:eastAsia="IRNazanin" w:cs="IRNazanin"/>
          <w:color w:val="111111"/>
          <w:sz w:val="28"/>
          <w:szCs w:val="28"/>
          <w:rtl w:val="true"/>
          <w:lang w:bidi="fa-IR"/>
        </w:rPr>
        <w:t>.</w:t>
      </w:r>
    </w:p>
    <w:p>
      <w:pPr>
        <w:pStyle w:val="Heading3"/>
        <w:numPr>
          <w:ilvl w:val="2"/>
          <w:numId w:val="1"/>
        </w:numPr>
        <w:rPr/>
      </w:pPr>
      <w:bookmarkStart w:id="949" w:name="__RefHeading___Toc402653_1738255347"/>
      <w:bookmarkStart w:id="950" w:name="_Toc381"/>
      <w:bookmarkEnd w:id="949"/>
      <w:r>
        <w:rPr>
          <w:rtl w:val="true"/>
        </w:rPr>
        <w:t>أعقاب الحسن بن علی بن جعفر بن محمّد بن الحسین البلا</w:t>
      </w:r>
      <w:bookmarkEnd w:id="950"/>
    </w:p>
    <w:p>
      <w:pPr>
        <w:pStyle w:val="BookText"/>
        <w:rPr/>
      </w:pPr>
      <w:r>
        <w:rPr>
          <w:rFonts w:ascii="IRNazanin" w:hAnsi="IRNazanin" w:eastAsia="IRNazanin"/>
          <w:color w:val="111111"/>
          <w:sz w:val="28"/>
          <w:sz w:val="28"/>
          <w:szCs w:val="28"/>
          <w:rtl w:val="true"/>
          <w:lang w:bidi="fa-IR"/>
        </w:rPr>
        <w:t>و أمّا الحسن بن علی بن جعفر بن محمّد بن الحسین البلا،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السیّد العلاّمة بن الحسن بن عبد اللّه بن محمّد بن علی الشاعر الفقیه المتوفّی سنة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علی بن الحسن بن یحیی بن الفضل بن محمّد بن الناصر بن یوسف بن الناصر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العلاّمة هذا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و صافی، و حبیب،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علی العلاّمة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الرضا بن سالم بن علی العلاّمة،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صافی بن علی العلاّمة بن الحسن،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و الحسن،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صافی بن علی العلاّمة،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صافی بن علی العلاّمة،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صافی بن علی العلاّمة،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الأمیر، و علی، و کاظم، و نعمة</w:t>
      </w:r>
      <w:r>
        <w:rPr>
          <w:rFonts w:eastAsia="IRNazanin" w:cs="IRNazanin"/>
          <w:color w:val="111111"/>
          <w:sz w:val="28"/>
          <w:szCs w:val="28"/>
          <w:rtl w:val="true"/>
          <w:lang w:bidi="fa-IR"/>
        </w:rPr>
        <w:t>.</w:t>
      </w:r>
    </w:p>
    <w:p>
      <w:pPr>
        <w:pStyle w:val="Heading3"/>
        <w:numPr>
          <w:ilvl w:val="2"/>
          <w:numId w:val="1"/>
        </w:numPr>
        <w:rPr/>
      </w:pPr>
      <w:bookmarkStart w:id="951" w:name="__RefHeading___Toc402655_1738255347"/>
      <w:bookmarkStart w:id="952" w:name="_Toc382"/>
      <w:bookmarkEnd w:id="951"/>
      <w:r>
        <w:rPr>
          <w:rtl w:val="true"/>
        </w:rPr>
        <w:t>أعقاب إبراهیم بن علی العرزمی</w:t>
      </w:r>
      <w:bookmarkEnd w:id="952"/>
    </w:p>
    <w:p>
      <w:pPr>
        <w:pStyle w:val="BookText"/>
        <w:rPr/>
      </w:pPr>
      <w:r>
        <w:rPr>
          <w:rFonts w:ascii="IRNazanin" w:hAnsi="IRNazanin" w:eastAsia="IRNazanin"/>
          <w:color w:val="111111"/>
          <w:sz w:val="28"/>
          <w:sz w:val="28"/>
          <w:szCs w:val="28"/>
          <w:rtl w:val="true"/>
          <w:lang w:bidi="fa-IR"/>
        </w:rPr>
        <w:t>و أمّا إبراهیم بن علی الأعرج العرزمی بن محمّد بن جعفر بن الحسن بن موسی الکاظم،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الحسین بن عیسی بن خمیس بن هاشم بن أحمد بن الناصر بن سلیمان بن موسی بن صالح بن علی بن محمّد بن کمال الدین بن علی بن محمّد بن علی بن محمّد بن الحسین بن طاهر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لولد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شبانة</w:t>
      </w:r>
      <w:r>
        <w:rPr>
          <w:rFonts w:eastAsia="IRNazanin" w:cs="IRNazanin"/>
          <w:color w:val="111111"/>
          <w:sz w:val="28"/>
          <w:szCs w:val="28"/>
          <w:rtl w:val="true"/>
          <w:lang w:bidi="fa-IR"/>
        </w:rPr>
        <w:t>.</w:t>
      </w:r>
    </w:p>
    <w:p>
      <w:pPr>
        <w:pStyle w:val="Heading3"/>
        <w:numPr>
          <w:ilvl w:val="2"/>
          <w:numId w:val="1"/>
        </w:numPr>
        <w:rPr/>
      </w:pPr>
      <w:bookmarkStart w:id="953" w:name="__RefHeading___Toc402657_1738255347"/>
      <w:bookmarkStart w:id="954" w:name="_Toc383"/>
      <w:bookmarkEnd w:id="953"/>
      <w:r>
        <w:rPr>
          <w:rtl w:val="true"/>
        </w:rPr>
        <w:t>أعقاب آل شبانة</w:t>
      </w:r>
      <w:bookmarkEnd w:id="95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شبانة بن الحسین بن عیسی بن خمیس،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ناصر نزیل البصرة بن أحمد بن عبد الصمد بن أحمد بن إبراهیم بن الحسین بن الحسن بن إبراهیم بن الحسن شبانة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العلاّمة المرعشی النجفی قدّس سرّه، و عبّر عنه بالعلاّمة آیة اللّه و زعیم الشیعة</w:t>
      </w:r>
      <w:bookmarkStart w:id="955" w:name="pg14055_155709"/>
    </w:p>
    <w:p>
      <w:pPr>
        <w:pStyle w:val="BookText"/>
        <w:rPr/>
      </w:pPr>
      <w:bookmarkEnd w:id="955"/>
      <w:r>
        <w:rPr>
          <w:rFonts w:ascii="IRNazanin" w:hAnsi="IRNazanin" w:eastAsia="IRNazanin"/>
          <w:color w:val="111111"/>
          <w:sz w:val="28"/>
          <w:sz w:val="28"/>
          <w:szCs w:val="28"/>
          <w:rtl w:val="true"/>
          <w:lang w:bidi="fa-IR"/>
        </w:rPr>
        <w:t>بالبصرة،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مشایخی فی الروایة، یروی عن العلاّمة الشیخ محمّد طه آل نجف النجفی و غیره</w:t>
      </w:r>
      <w:r>
        <w:rPr>
          <w:rFonts w:eastAsia="IRNazanin" w:cs="IRNazanin"/>
          <w:color w:val="111111"/>
          <w:sz w:val="28"/>
          <w:szCs w:val="28"/>
          <w:rtl w:val="true"/>
          <w:lang w:bidi="fa-IR"/>
        </w:rPr>
        <w:t>.</w:t>
      </w:r>
    </w:p>
    <w:p>
      <w:pPr>
        <w:pStyle w:val="Heading3"/>
        <w:numPr>
          <w:ilvl w:val="2"/>
          <w:numId w:val="1"/>
        </w:numPr>
        <w:rPr/>
      </w:pPr>
      <w:bookmarkStart w:id="956" w:name="__RefHeading___Toc402659_1738255347"/>
      <w:bookmarkStart w:id="957" w:name="_Toc384"/>
      <w:bookmarkEnd w:id="956"/>
      <w:r>
        <w:rPr>
          <w:rtl w:val="true"/>
        </w:rPr>
        <w:t>أعقاب موسی بن الحسن بن موسی الکاظم</w:t>
      </w:r>
      <w:bookmarkEnd w:id="957"/>
    </w:p>
    <w:p>
      <w:pPr>
        <w:pStyle w:val="BookText"/>
        <w:rPr/>
      </w:pPr>
      <w:r>
        <w:rPr>
          <w:rFonts w:ascii="IRNazanin" w:hAnsi="IRNazanin" w:eastAsia="IRNazanin"/>
          <w:color w:val="111111"/>
          <w:sz w:val="28"/>
          <w:sz w:val="28"/>
          <w:szCs w:val="28"/>
          <w:rtl w:val="true"/>
          <w:lang w:bidi="fa-IR"/>
        </w:rPr>
        <w:t>و أمّا موسی بن الحسن بن موسی الکاظم،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إسماعیل</w:t>
      </w:r>
      <w:r>
        <w:rPr>
          <w:rFonts w:eastAsia="IRNazanin" w:cs="IRNazanin"/>
          <w:color w:val="111111"/>
          <w:sz w:val="28"/>
          <w:szCs w:val="28"/>
          <w:rtl w:val="true"/>
          <w:lang w:bidi="fa-IR"/>
        </w:rPr>
        <w:t>.</w:t>
      </w:r>
    </w:p>
    <w:p>
      <w:pPr>
        <w:pStyle w:val="Heading3"/>
        <w:numPr>
          <w:ilvl w:val="2"/>
          <w:numId w:val="1"/>
        </w:numPr>
        <w:rPr/>
      </w:pPr>
      <w:bookmarkStart w:id="958" w:name="__RefHeading___Toc402661_1738255347"/>
      <w:bookmarkStart w:id="959" w:name="_Toc385"/>
      <w:bookmarkEnd w:id="958"/>
      <w:r>
        <w:rPr>
          <w:rtl w:val="true"/>
        </w:rPr>
        <w:t>أعقاب عیسی بن الحسن بن موسی الکاظم</w:t>
      </w:r>
      <w:bookmarkEnd w:id="959"/>
    </w:p>
    <w:p>
      <w:pPr>
        <w:pStyle w:val="BookText"/>
        <w:rPr/>
      </w:pPr>
      <w:r>
        <w:rPr>
          <w:rFonts w:ascii="IRNazanin" w:hAnsi="IRNazanin" w:eastAsia="IRNazanin"/>
          <w:color w:val="111111"/>
          <w:sz w:val="28"/>
          <w:sz w:val="28"/>
          <w:szCs w:val="28"/>
          <w:rtl w:val="true"/>
          <w:lang w:bidi="fa-IR"/>
        </w:rPr>
        <w:t>و أمّا عیسی بن الحسن بن موسی الکاظم،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الناصر بن سلیمان بن موسی بن صالح بن علی بن محمّد بن موسی کمال الدین بن علی بن محمّد بن علی بن محمّد بن الحسین بن طاهر بن إبراهیم بن علی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الناصر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الناصر بن سلیمان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محمّد بن أحمد بن الناصر،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عیسی بن محمّد بن أحمد بن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بن عیسی بن محمّد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عبد اللّه سافر إلی حیدر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الحسین بن الحسن بن عیسی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الحسین بن الحسن بن عیسی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عیسی بن محمّد بن أحمد بن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نصر اللّه بن الحسین بن عیسی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اجتمع معه ابن شدقم فی سنة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عنه أنساب الاسرة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نصر اللّه بن الحسین بن عیسی،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الحسن بن نصر اللّه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402663_1738255347"/>
      <w:bookmarkStart w:id="961" w:name="_Toc386"/>
      <w:bookmarkEnd w:id="960"/>
      <w:r>
        <w:rPr>
          <w:rtl w:val="true"/>
        </w:rPr>
        <w:t>أعقاب هاشم بن أحمد بن الناصر بن سلیمان بن موسی بن صالح</w:t>
      </w:r>
      <w:bookmarkEnd w:id="96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هاشم بن أحمد بن الناصر بن سلیمان بن موسی بن صالح،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w:t>
      </w:r>
      <w:bookmarkStart w:id="962" w:name="pg14055_155710"/>
    </w:p>
    <w:p>
      <w:pPr>
        <w:pStyle w:val="BookText"/>
        <w:rPr/>
      </w:pPr>
      <w:bookmarkEnd w:id="962"/>
      <w:r>
        <w:rPr>
          <w:rFonts w:ascii="IRNazanin" w:hAnsi="IRNazanin" w:eastAsia="IRNazanin"/>
          <w:color w:val="111111"/>
          <w:sz w:val="28"/>
          <w:sz w:val="28"/>
          <w:szCs w:val="28"/>
          <w:rtl w:val="true"/>
          <w:lang w:bidi="fa-IR"/>
        </w:rPr>
        <w:t>عیسی بن خمیس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الحسین بن عیسی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Style w:val="FootnoteAnchor"/>
          <w:rtl w:val="true"/>
        </w:rPr>
        <w:footnoteReference w:id="321"/>
      </w:r>
      <w:r>
        <w:rPr>
          <w:rFonts w:ascii="IRNazanin" w:hAnsi="IRNazanin" w:eastAsia="IRNazanin"/>
          <w:color w:val="111111"/>
          <w:sz w:val="28"/>
          <w:sz w:val="28"/>
          <w:szCs w:val="28"/>
          <w:rtl w:val="true"/>
          <w:lang w:bidi="fa-IR"/>
        </w:rPr>
        <w:t>الشهیر بابن شبانة نسبة إلی امّه تدعی بشبانة،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شبانة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الشبانی بن الحسین بن عیسی بن خمیس،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نصر اللّه، و إبراهیم،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الشبانی بن الحسین بن عیسی،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و 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علی بن الحسن الشبانی بن الحسین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اجتمع معه ابن شدقم فی سنة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عنه أنساب الاسرة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هاشم بن علی بن الحسن الشبانی،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نصر اللّه بن الحسن الشبانی بن الحسین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نصر اللّه بن الحسن الشبانی،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هاشم،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الحسن الشبانی بن الحسین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الحسین بن إبراهیم بن الحسن الشبانی،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عبد اللّه محمّد بن عبد الحسین بن إبراهیم بن الحسن الشبانی، فکان عالما فاضلا کاملا أدیبا فصیحا بلیغا شاعرا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ماجد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عبد اللّه بن محمّد بن عبد الحسین بن إبراهیم بن الحسن الشبانی، فکان أدیبا شاعرا بلیغا فصیحا، قائما مقام والده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3" w:name="__RefHeading___Toc402665_1738255347"/>
      <w:bookmarkStart w:id="964" w:name="_Toc387"/>
      <w:bookmarkEnd w:id="963"/>
      <w:r>
        <w:rPr>
          <w:rtl w:val="true"/>
        </w:rPr>
        <w:t>أعقاب هارون بن موسی الکاظم</w:t>
      </w:r>
      <w:bookmarkEnd w:id="96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هارون بن موسی الکاظم،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الطیّب أحمد الخطیب بالمدینة، و محمّد، و موسی، و هارون درج، و إبراهیم</w:t>
      </w:r>
      <w:r>
        <w:rPr>
          <w:rFonts w:eastAsia="IRNazanin" w:cs="IRNazanin"/>
          <w:color w:val="111111"/>
          <w:sz w:val="28"/>
          <w:szCs w:val="28"/>
          <w:rtl w:val="true"/>
          <w:lang w:bidi="fa-IR"/>
        </w:rPr>
        <w:t>.</w:t>
      </w:r>
      <w:bookmarkStart w:id="965" w:name="pg14055_155711"/>
    </w:p>
    <w:p>
      <w:pPr>
        <w:pStyle w:val="BookText"/>
        <w:rPr/>
      </w:pPr>
      <w:bookmarkEnd w:id="965"/>
      <w:r>
        <w:rPr>
          <w:rFonts w:ascii="IRNazanin" w:hAnsi="IRNazanin" w:eastAsia="IRNazanin"/>
          <w:color w:val="111111"/>
          <w:sz w:val="28"/>
          <w:sz w:val="28"/>
          <w:szCs w:val="28"/>
          <w:rtl w:val="true"/>
          <w:lang w:bidi="fa-IR"/>
        </w:rPr>
        <w:t>و لهارون بن موسی الکاظم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امّ عبد اللّه، و فاطمة امّ جعفر، و زینب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الطیّب أحمد بن هارون بن موسی الکاظم، فأعقب من عشرة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الأمیر بقم، إسماعیل، و هارون، و جعفر، و الحسن، و علی، و الحسین، و عبد اللّه، و موسی، و أحمد، و لم یخلّف من ولده غیر اثنین، و هما موسی و محمّد، و الباقون درجوا و انقرضوا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لأحمد بن هارون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و رقیّة، و امّ عبد اللّه</w:t>
      </w:r>
      <w:r>
        <w:rPr>
          <w:rFonts w:eastAsia="IRNazanin" w:cs="IRNazanin"/>
          <w:color w:val="111111"/>
          <w:sz w:val="28"/>
          <w:szCs w:val="28"/>
          <w:rtl w:val="true"/>
          <w:lang w:bidi="fa-IR"/>
        </w:rPr>
        <w:t>.</w:t>
      </w:r>
    </w:p>
    <w:p>
      <w:pPr>
        <w:pStyle w:val="Heading3"/>
        <w:numPr>
          <w:ilvl w:val="2"/>
          <w:numId w:val="1"/>
        </w:numPr>
        <w:rPr/>
      </w:pPr>
      <w:bookmarkStart w:id="966" w:name="__RefHeading___Toc402667_1738255347"/>
      <w:bookmarkStart w:id="967" w:name="_Toc388"/>
      <w:bookmarkEnd w:id="966"/>
      <w:r>
        <w:rPr>
          <w:rtl w:val="true"/>
        </w:rPr>
        <w:t>أعقاب محمّد الأمیر بن أحمد بن هارون</w:t>
      </w:r>
      <w:bookmarkEnd w:id="967"/>
    </w:p>
    <w:p>
      <w:pPr>
        <w:pStyle w:val="BookText"/>
        <w:rPr/>
      </w:pPr>
      <w:r>
        <w:rPr>
          <w:rFonts w:ascii="IRNazanin" w:hAnsi="IRNazanin" w:eastAsia="IRNazanin"/>
          <w:color w:val="111111"/>
          <w:sz w:val="28"/>
          <w:sz w:val="28"/>
          <w:szCs w:val="28"/>
          <w:rtl w:val="true"/>
          <w:lang w:bidi="fa-IR"/>
        </w:rPr>
        <w:t>أمّا محمّد الأمیر بن أحمد بن هارون،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له أعقاب و أولاد و کان بالمدینة، و موسی الأصغر، و جعفر الدقّاق </w:t>
      </w:r>
      <w:r>
        <w:rPr>
          <w:rStyle w:val="FootnoteAnchor"/>
          <w:rtl w:val="true"/>
        </w:rPr>
        <w:footnoteReference w:id="324"/>
      </w:r>
      <w:r>
        <w:rPr>
          <w:rFonts w:ascii="IRNazanin" w:hAnsi="IRNazanin" w:eastAsia="IRNazanin"/>
          <w:color w:val="111111"/>
          <w:sz w:val="28"/>
          <w:sz w:val="28"/>
          <w:szCs w:val="28"/>
          <w:rtl w:val="true"/>
          <w:lang w:bidi="fa-IR"/>
        </w:rPr>
        <w:t>بالری ولده بنیشابور، و إسماعیل بقم و ولده ببلخ، و أحمد ولده بالشاش و له فیها عقب، و سلیمان، و الحسین له ولد مضی إلی الری و له فیها عقب، و هارون مضی إلی الیمن و له ولد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محمّد الأمیر بن أحمد،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علی له ولد بنیشابور، و جعفر القاضی بالرملة </w:t>
      </w:r>
      <w:r>
        <w:rPr>
          <w:rStyle w:val="FootnoteAnchor"/>
          <w:rtl w:val="true"/>
        </w:rPr>
        <w:footnoteReference w:id="325"/>
      </w:r>
      <w:r>
        <w:rPr>
          <w:rFonts w:ascii="IRNazanin" w:hAnsi="IRNazanin" w:eastAsia="IRNazanin"/>
          <w:color w:val="111111"/>
          <w:sz w:val="28"/>
          <w:sz w:val="28"/>
          <w:szCs w:val="28"/>
          <w:rtl w:val="true"/>
          <w:lang w:bidi="fa-IR"/>
        </w:rPr>
        <w:t>و له عقب و أولاد کثیرة،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الحسن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الحجازی، له أعقاب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محمّد الأمیر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الجندی القائد بقم، و له ذیل طویل بطوس و المشهد و بغداد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الحسن الجندی بن موسی،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جعفر الأعلم القاضی بالمدینة و نقیبها و له عقب بشیراز و قائن من مضافات نیسابور، و أبو الحسن علی الأحول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فی حدود دامغان و عقبه بنیسابور، و المحسن، و أحمد</w:t>
      </w:r>
      <w:r>
        <w:rPr>
          <w:rFonts w:eastAsia="IRNazanin" w:cs="IRNazanin"/>
          <w:color w:val="111111"/>
          <w:sz w:val="28"/>
          <w:szCs w:val="28"/>
          <w:rtl w:val="true"/>
          <w:lang w:bidi="fa-IR"/>
        </w:rPr>
        <w:t>.</w:t>
      </w:r>
      <w:bookmarkStart w:id="968" w:name="pg14055_155712"/>
    </w:p>
    <w:p>
      <w:pPr>
        <w:pStyle w:val="BookText"/>
        <w:rPr/>
      </w:pPr>
      <w:bookmarkEnd w:id="968"/>
      <w:r>
        <w:rPr>
          <w:rFonts w:ascii="IRNazanin" w:hAnsi="IRNazanin" w:eastAsia="IRNazanin"/>
          <w:color w:val="111111"/>
          <w:sz w:val="28"/>
          <w:sz w:val="28"/>
          <w:szCs w:val="28"/>
          <w:rtl w:val="true"/>
          <w:lang w:bidi="fa-IR"/>
        </w:rPr>
        <w:t>أمّا أبو الحسن علی الأحول بن الحسن الجندی،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محمّد، و أحمد، و أبو هاشم الرضا، و أبو الحسن، 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المحسن بن الحسن الجندی،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أمیرکا علی بطوس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الحسن الجندی، فذکر السیّد أحمد کیا من أعقابه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 القاسم علی بن نصیر بن هارون بن أبی القاسم بن محمود بن أحمد بن أحمد بن الحسن الجندی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402669_1738255347"/>
      <w:bookmarkStart w:id="970" w:name="_Toc389"/>
      <w:bookmarkEnd w:id="969"/>
      <w:r>
        <w:rPr>
          <w:rtl w:val="true"/>
        </w:rPr>
        <w:t>أعقاب جعفر الدقّاق بن محمّد الأمیر بن أحمد بن هارون</w:t>
      </w:r>
      <w:bookmarkEnd w:id="970"/>
    </w:p>
    <w:p>
      <w:pPr>
        <w:pStyle w:val="BookText"/>
        <w:rPr/>
      </w:pPr>
      <w:r>
        <w:rPr>
          <w:rFonts w:ascii="IRNazanin" w:hAnsi="IRNazanin" w:eastAsia="IRNazanin"/>
          <w:color w:val="111111"/>
          <w:sz w:val="28"/>
          <w:sz w:val="28"/>
          <w:szCs w:val="28"/>
          <w:rtl w:val="true"/>
          <w:lang w:bidi="fa-IR"/>
        </w:rPr>
        <w:t>و أمّا جعفر الدقّاق بن محمّد الأمیر بن أحمد بن هارون،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w:t>
      </w:r>
      <w:r>
        <w:rPr>
          <w:rStyle w:val="FootnoteAnchor"/>
          <w:rtl w:val="true"/>
        </w:rPr>
        <w:footnoteReference w:id="327"/>
      </w:r>
      <w:r>
        <w:rPr>
          <w:rFonts w:ascii="IRNazanin" w:hAnsi="IRNazanin" w:eastAsia="IRNazanin"/>
          <w:color w:val="111111"/>
          <w:sz w:val="28"/>
          <w:sz w:val="28"/>
          <w:szCs w:val="28"/>
          <w:rtl w:val="true"/>
          <w:lang w:bidi="fa-IR"/>
        </w:rPr>
        <w:t xml:space="preserve">علی الشریف الفاضل بنیشابور صاحب المجلس درج، و أبو جعفر محمّد الناهکی </w:t>
      </w:r>
      <w:r>
        <w:rPr>
          <w:rStyle w:val="FootnoteAnchor"/>
          <w:rtl w:val="true"/>
        </w:rPr>
        <w:footnoteReference w:id="328"/>
      </w:r>
      <w:r>
        <w:rPr>
          <w:rFonts w:ascii="IRNazanin" w:hAnsi="IRNazanin" w:eastAsia="IRNazanin"/>
          <w:color w:val="111111"/>
          <w:sz w:val="28"/>
          <w:sz w:val="28"/>
          <w:szCs w:val="28"/>
          <w:rtl w:val="true"/>
          <w:lang w:bidi="fa-IR"/>
        </w:rPr>
        <w:t>، و عبد اللّه، و إبراهیم،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جعفر محمّد الناهکی بن جعفر بن محمّد، فذکره أبو إسماعیل طباطبا ممّن ورد بنیشابور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رأیت نسبه فی تاریخ الحاکم أبی عبد اللّه الحافظ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ثلاثة رجال، و هم، أبو عبد اللّه هارون ببخارا، و أبو القاسم إبراهیم، و أبو طالب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هارون بن محمّد الناهکی بن جعفر الدقّاق،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هارون بن محمّد الناهکی،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هارون بن محمّد بن هارون،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رآه البیهقی و کان شیخا مسنّا عاجزا عن الحرکة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هارون بن محمّد بن هارون،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عماد الدین النسّابة بنیسابور،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سیّدا عالما فاضلا له اصول و تصانیف فی</w:t>
      </w:r>
      <w:bookmarkStart w:id="971" w:name="pg14055_155713"/>
    </w:p>
    <w:p>
      <w:pPr>
        <w:pStyle w:val="BookText"/>
        <w:rPr/>
      </w:pPr>
      <w:bookmarkEnd w:id="971"/>
      <w:r>
        <w:rPr>
          <w:rFonts w:ascii="IRNazanin" w:hAnsi="IRNazanin" w:eastAsia="IRNazanin"/>
          <w:color w:val="111111"/>
          <w:sz w:val="28"/>
          <w:sz w:val="28"/>
          <w:szCs w:val="28"/>
          <w:rtl w:val="true"/>
          <w:lang w:bidi="fa-IR"/>
        </w:rPr>
        <w:t>الأنساب، و له بنیسابور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هارون بن محمّد الناهکی،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حمزة بن عبد اللّه بن محمّد بن هارون،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أبو القاسم إبراهیم بن محمّد الناهکی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الحسین و کان بنیشابور، و له عقب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محمّد بن أحمد بن هارون بن موسی الکاظم،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هارون، و طاهر</w:t>
      </w:r>
      <w:r>
        <w:rPr>
          <w:rFonts w:eastAsia="IRNazanin" w:cs="IRNazanin"/>
          <w:color w:val="111111"/>
          <w:sz w:val="28"/>
          <w:szCs w:val="28"/>
          <w:rtl w:val="true"/>
          <w:lang w:bidi="fa-IR"/>
        </w:rPr>
        <w:t>.</w:t>
      </w:r>
    </w:p>
    <w:p>
      <w:pPr>
        <w:pStyle w:val="Heading3"/>
        <w:numPr>
          <w:ilvl w:val="2"/>
          <w:numId w:val="1"/>
        </w:numPr>
        <w:rPr/>
      </w:pPr>
      <w:bookmarkStart w:id="972" w:name="__RefHeading___Toc402671_1738255347"/>
      <w:bookmarkStart w:id="973" w:name="_Toc390"/>
      <w:bookmarkEnd w:id="972"/>
      <w:r>
        <w:rPr>
          <w:rtl w:val="true"/>
        </w:rPr>
        <w:t>أعقاب موسی بن أحمد بن هارون بن موسی الکاظم</w:t>
      </w:r>
      <w:bookmarkEnd w:id="973"/>
    </w:p>
    <w:p>
      <w:pPr>
        <w:pStyle w:val="BookText"/>
        <w:rPr/>
      </w:pPr>
      <w:r>
        <w:rPr>
          <w:rFonts w:ascii="IRNazanin" w:hAnsi="IRNazanin" w:eastAsia="IRNazanin"/>
          <w:color w:val="111111"/>
          <w:sz w:val="28"/>
          <w:sz w:val="28"/>
          <w:szCs w:val="28"/>
          <w:rtl w:val="true"/>
          <w:lang w:bidi="fa-IR"/>
        </w:rPr>
        <w:t>و أمّا موسی بن أحمد بن هارون بن موسی الکاظم،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القائد الجلیل، و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الأفطسیة، و أحمد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موسی بن أحمد بن هارون،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الکوفی بن موسی بن أحمد بن هارون،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صاحب کتاب الاستغاثة فی بدع الثلاثة</w:t>
      </w:r>
      <w:r>
        <w:rPr>
          <w:rFonts w:eastAsia="IRNazanin" w:cs="IRNazanin"/>
          <w:color w:val="111111"/>
          <w:sz w:val="28"/>
          <w:szCs w:val="28"/>
          <w:rtl w:val="true"/>
          <w:lang w:bidi="fa-IR"/>
        </w:rPr>
        <w:t>.</w:t>
      </w:r>
    </w:p>
    <w:p>
      <w:pPr>
        <w:pStyle w:val="Heading3"/>
        <w:numPr>
          <w:ilvl w:val="2"/>
          <w:numId w:val="1"/>
        </w:numPr>
        <w:rPr/>
      </w:pPr>
      <w:bookmarkStart w:id="974" w:name="__RefHeading___Toc402673_1738255347"/>
      <w:bookmarkStart w:id="975" w:name="_Toc391"/>
      <w:bookmarkEnd w:id="974"/>
      <w:r>
        <w:rPr>
          <w:rtl w:val="true"/>
        </w:rPr>
        <w:t>أعقاب محمّد بن هارون بن موسی الکاظم علیه السّلام</w:t>
      </w:r>
      <w:bookmarkEnd w:id="975"/>
    </w:p>
    <w:p>
      <w:pPr>
        <w:pStyle w:val="BookText"/>
        <w:rPr/>
      </w:pPr>
      <w:r>
        <w:rPr>
          <w:rFonts w:ascii="IRNazanin" w:hAnsi="IRNazanin" w:eastAsia="IRNazanin"/>
          <w:color w:val="111111"/>
          <w:sz w:val="28"/>
          <w:sz w:val="28"/>
          <w:szCs w:val="28"/>
          <w:rtl w:val="true"/>
          <w:lang w:bidi="fa-IR"/>
        </w:rPr>
        <w:t>و أمّا أبو جعفر محمّد بن هارون بن موسی الکاظم علیه السّلام،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السیّد أحمد کیا من ذرّیة محمّد بن هارون بن موسی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السیّد شیر قلندر بن السیّد حسین زنجیر بن السیّد عین الدین بن شمس الدین بن السیّد علاء الدین بن محمّد بن الحسین بن الحسین بن الحسن بن الرضا بن محمّد بن أحمد بن علی بن الحسین بن محمّد بن هارون بن محمّد بن جعفر بن محمّد بن هارون بن موسی الکاظم علیه السّلام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402675_1738255347"/>
      <w:bookmarkStart w:id="977" w:name="_Toc392"/>
      <w:bookmarkEnd w:id="976"/>
      <w:r>
        <w:rPr>
          <w:rtl w:val="true"/>
        </w:rPr>
        <w:t>أعقاب موسی بن هارون بن موسی الکاظم علیه السّلام</w:t>
      </w:r>
      <w:bookmarkEnd w:id="977"/>
    </w:p>
    <w:p>
      <w:pPr>
        <w:pStyle w:val="BookText"/>
        <w:rPr/>
      </w:pPr>
      <w:r>
        <w:rPr>
          <w:rFonts w:ascii="IRNazanin" w:hAnsi="IRNazanin" w:eastAsia="IRNazanin"/>
          <w:color w:val="111111"/>
          <w:sz w:val="28"/>
          <w:sz w:val="28"/>
          <w:szCs w:val="28"/>
          <w:rtl w:val="true"/>
          <w:lang w:bidi="fa-IR"/>
        </w:rPr>
        <w:t>و أمّا موسی بن هارون بن موسی الکاظم،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انقرض بعد ما أولد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نصر البخاری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هارون بن موسی ممّن طعن فی نسب المنتمین إلیه</w:t>
      </w:r>
      <w:r>
        <w:rPr>
          <w:rFonts w:eastAsia="IRNazanin" w:cs="IRNazanin"/>
          <w:color w:val="111111"/>
          <w:sz w:val="28"/>
          <w:szCs w:val="28"/>
          <w:rtl w:val="true"/>
          <w:lang w:bidi="fa-IR"/>
        </w:rPr>
        <w:t>.</w:t>
      </w:r>
      <w:bookmarkStart w:id="978" w:name="pg14055_155714"/>
    </w:p>
    <w:p>
      <w:pPr>
        <w:pStyle w:val="BookText"/>
        <w:rPr/>
      </w:pPr>
      <w:bookmarkEnd w:id="978"/>
      <w:r>
        <w:rPr>
          <w:rFonts w:ascii="IRNazanin" w:hAnsi="IRNazanin" w:eastAsia="IRNazanin"/>
          <w:color w:val="111111"/>
          <w:sz w:val="28"/>
          <w:sz w:val="28"/>
          <w:szCs w:val="28"/>
          <w:rtl w:val="true"/>
          <w:lang w:bidi="fa-IR"/>
        </w:rPr>
        <w:t>ثمّ قال بعد فصل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فولّد محمّد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لا شکّ، و إنّما الشکّ فی محمّد بن هارون هل أعقب أم لا؟</w:t>
      </w:r>
    </w:p>
    <w:p>
      <w:pPr>
        <w:pStyle w:val="BookText"/>
        <w:rPr/>
      </w:pPr>
      <w:r>
        <w:rPr>
          <w:rFonts w:ascii="IRNazanin" w:hAnsi="IRNazanin" w:eastAsia="IRNazanin"/>
          <w:color w:val="111111"/>
          <w:sz w:val="28"/>
          <w:sz w:val="28"/>
          <w:szCs w:val="28"/>
          <w:rtl w:val="true"/>
          <w:lang w:bidi="fa-IR"/>
        </w:rPr>
        <w:t>غیر أنّی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نصر تفرّد بالطعن فیهم، و بعد ذلک إهماله ذکر أحمد بن هارون أیضا ممّا تفرّد به و لم یوافقه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فی محمّد بن هارون هل أعقب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ظاهر مکشوف معلوم عند أهل هذه الصناعة أنّ محمّد بن هارون لم یعقّب، و لم یختلف أحد فی کونه دارجا، و بنی طعنه فی هؤلاء السادة علی هذه القاعدة الواهیة التی هی من أوهن القواعد و أوهن الأساس، فإنّ الهارونیة لم یزعموا أنّ جدّهم محمّد بن هارون، بل جمیع أهل النسب من المتأخّرین و المتقدّمین من النسّاب المحتاطین، مثل ابن خداع، و ابنی طباطبا، و أبی الغنائم، و ابن المنتاب، و صاحب المجدی، و التمیمی، و أبی حرب الدینوری، و ابن أبی جعفر و غیرهم، قد أجمعوا و اتّفقوا علی صحّة ولادة أحمد بن هارون من هارون، و ابقاء عقبه علی الوجه الذی أوردت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إهماله أحمد بن هارون فی ذلک الکتاب، فلیس بضائر؛ لأنّه لم یلتزم فی ذلک الکتاب ایراد جمیع أولاد من یذکره، بل ربما یذکر بعضا و یهمل بعضا، و اللّه تعالی المسؤول العصمة عن نسب أهل بیت نبیّه المطهّرین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9" w:name="__RefHeading___Toc402677_1738255347"/>
      <w:bookmarkStart w:id="980" w:name="_Toc393"/>
      <w:bookmarkEnd w:id="979"/>
      <w:r>
        <w:rPr>
          <w:rtl w:val="true"/>
        </w:rPr>
        <w:t>أعقاب الحسین بن موسی الکاظم</w:t>
      </w:r>
      <w:bookmarkEnd w:id="980"/>
    </w:p>
    <w:p>
      <w:pPr>
        <w:pStyle w:val="BookText"/>
        <w:rPr/>
      </w:pPr>
      <w:r>
        <w:rPr>
          <w:rFonts w:ascii="IRNazanin" w:hAnsi="IRNazanin" w:eastAsia="IRNazanin"/>
          <w:color w:val="111111"/>
          <w:sz w:val="28"/>
          <w:sz w:val="28"/>
          <w:szCs w:val="28"/>
          <w:rtl w:val="true"/>
          <w:lang w:bidi="fa-IR"/>
        </w:rPr>
        <w:t>و أمّا الحسین المفقود بن موسی الکاظم،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و عبد اللّه، و 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المفقود بن موسی الکاظم،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أحمد بن الحسین المفقود،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عمر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عمر،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أحمد، و لهما عقب بالطبسین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محمّد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العالم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نصر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نصر بن أبی طالب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محمّد، رآه الشریف المروزی بخوارزم انسانا شابّا، و أملی علیه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علی مستوف بطبس، و هم خمسة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بالطبسین قوم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 الموسویین، و إنّهم من ولد المفقود، و قد کتبوا إلیّ کتبا، فما أجبت عنها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من هذا البطن أحدا قطّ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الطبسیون یزعمون أنّ الحسین بن موسی مات بطبس و بها قبره و أولاده،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الاجماع حاصل علی انقراض ولد الحسین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بطبس قوم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 الموسویین، و إنّهم من ولد المفقود، و قد کتبوا إلیّ کتابا فما أجبت عنه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السیّد النسّابة أبی عبد اللّه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نصر سهل بن عبد اللّه بن داود البخاری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 هذا البطن أحدا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ینتمون إلی أحمد بن الحسین بن موسی بن جعفر الکاظم، و لم یذکر أحد من النسّابة من أولاد الحسین بن موسی الکاظم أحد بنیه،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موسی الکاظم المقیم بطبس، و مات هناک و قبره بها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السیّد النسّابة شیخ الشرف أبی حرب محمّد بن المحسن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بن موسی هذا مقیما ببغداد، و کان له من الولد أبو القاسم و عبید اللّه لامّ ولد، و کان له ولد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درج، و من الثانی امّ الحسن، و امّ الحسین، و امّ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 الجماعة امّ سلمة بنت العبّاس بن عبید اللّه بن جعفر بن المنصور هاشمیة، فأمرهم فی لبس علی القدیم فیهم بین ظنّ و دعی، و الحقّ ما أقاموا به البیّنة و الآن فلا بیّنة لهم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bookmarkStart w:id="981" w:name="pg14055_155716"/>
    </w:p>
    <w:p>
      <w:pPr>
        <w:pStyle w:val="BookText"/>
        <w:rPr/>
      </w:pPr>
      <w:bookmarkEnd w:id="981"/>
      <w:r>
        <w:rPr>
          <w:rFonts w:ascii="IRNazanin" w:hAnsi="IRNazanin" w:eastAsia="IRNazanin"/>
          <w:color w:val="111111"/>
          <w:sz w:val="28"/>
          <w:sz w:val="28"/>
          <w:szCs w:val="28"/>
          <w:rtl w:val="true"/>
          <w:lang w:bidi="fa-IR"/>
        </w:rPr>
        <w:t xml:space="preserve">و ذکره أیضا ممّن ورد أولاده بقزوین، و عبّر عنه بالحسین الباز ابن موسی الکاظم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جعفر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اجتاز بنا رجل من أهل خوزستان، و نحن وقتئذ مقیمین فی جبال ما سبذان، و علیه علامة الأشراف، فسألته عن نسبه و بلده، فانتسب إلی الحسین ابن الإمام الهمام موسی الکاظم علیه السّلام، و أنّهم من أهل قریة تسمّی دهلور، و هی من أعمال دزفول، و عندهم مشهد یزعمون أنّه مشهد الحسین بن موسی بن جعفر، و هم عشیرة کبیرة، و أوقفنی علی جریدة فیها نسبه، و قد شهد فیها جماعة من الفقهاء غیر أنّهم غیر عارفین بالأنساب، و لم یکن فیهم أحد من أهل الخبرة، و صورة النسب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شفیع بن رفیع بن محسن بن حسن بن حسین بن أحمد بن غفور بن ضامن بن رضا بن علی بن علی نقی بن عبد الرضا بن صمد بن آقا بن قوما بن حسین بن کریم بن محمّد بن أحمد بن إبراهیم بن مهدی بن رفیع بن رضا بن أحمد بن یحیی بن الحسین ابن الإمام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آنفا اختلافهم فی الحسین هل أعقب أم لم یعقّب؟ و علی القول بأنّه أعقب أیضا اختلفوا فیه هل انقرض نسله أم لم ینقرض؟ و علی القول بعدم انقراضه، فإنّهم لم یذکروا أنّه أولد إبنا إسمه یحیی، فهم أدعیاء کذّابون لا محالة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402679_1738255347"/>
      <w:bookmarkStart w:id="983" w:name="_Toc394"/>
      <w:bookmarkEnd w:id="982"/>
      <w:r>
        <w:rPr>
          <w:rtl w:val="true"/>
        </w:rPr>
        <w:t>أعقاب محمّد بن الحسین بن موسی الکاظم</w:t>
      </w:r>
      <w:bookmarkEnd w:id="98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الحسین المفقود بن موسی الکاظم، فإلیه انتهی نسب السادة الشرموطیة،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العلوم محمّد بن السیّد هاشم بن السیّد محسن بن علی بن الحسن بن سعد بن أحمد بن یعقوب بن سعد بن غالب بن شمس الدین بن قمر الدین بن بدر الدین بن بهاء الدین بن جمال الدین بن شرف الدین بن فائز الدین بن شهاب الدین بن نور الدین بن بدر الدین بن بیداء الاستدرجانی بن جمال الدین بن ضیاء الدین بن قمر الدین بن شهاب الدین بن أحمد بن مطرود بن محمّد بن السیّد حسین الأعرج ابن الامام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 نسبه الشریف فی مقدّمة کتابه تبصرة المستخرجین</w:t>
      </w:r>
      <w:r>
        <w:rPr>
          <w:rFonts w:eastAsia="IRNazanin" w:cs="IRNazanin"/>
          <w:color w:val="111111"/>
          <w:sz w:val="28"/>
          <w:szCs w:val="28"/>
          <w:rtl w:val="true"/>
          <w:lang w:bidi="fa-IR"/>
        </w:rPr>
        <w:t>.</w:t>
      </w:r>
      <w:bookmarkStart w:id="984" w:name="pg14055_155717"/>
    </w:p>
    <w:p>
      <w:pPr>
        <w:pStyle w:val="Heading3"/>
        <w:numPr>
          <w:ilvl w:val="2"/>
          <w:numId w:val="1"/>
        </w:numPr>
        <w:rPr/>
      </w:pPr>
      <w:bookmarkStart w:id="985" w:name="__RefHeading___Toc402681_1738255347"/>
      <w:bookmarkStart w:id="986" w:name="_Toc395"/>
      <w:bookmarkEnd w:id="984"/>
      <w:bookmarkEnd w:id="985"/>
      <w:r>
        <w:rPr>
          <w:rtl w:val="true"/>
        </w:rPr>
        <w:t>أعقاب محمّد العابد بن موسی الکاظم</w:t>
      </w:r>
      <w:bookmarkEnd w:id="986"/>
    </w:p>
    <w:p>
      <w:pPr>
        <w:pStyle w:val="BookText"/>
        <w:rPr/>
      </w:pPr>
      <w:r>
        <w:rPr>
          <w:rFonts w:ascii="IRNazanin" w:hAnsi="IRNazanin" w:eastAsia="IRNazanin"/>
          <w:color w:val="111111"/>
          <w:sz w:val="28"/>
          <w:sz w:val="28"/>
          <w:szCs w:val="28"/>
          <w:rtl w:val="true"/>
          <w:lang w:bidi="fa-IR"/>
        </w:rPr>
        <w:t xml:space="preserve">و أمّا محمّد العابد بن موسی الکاظم، فکان من أهل الفضل و الصلاح، و کان کثیر العبادة، ما برح صائما نهاره قائما لیله، قد اعتزل و اشتغل بالعبادة، فعرف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علیّة کنیتها أمّ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أهل الفضل 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الحسن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هاشمیة مولاة رقیّة بنت موسی،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محمّد بن موسی صاحب وضوء و صلاة، و کان لیله کلّه یتوضّأ و یصلّی، فنسمع سکب الماء و الوضوء، ثمّ یصلّی لیلا، ثمّ یهدأ ساعة فیرقد، و یقوم فنسمع سکب الماء و الوضوء ثمّ یصلّی ثمّ یرقد سویعة، ثمّ یقوم فنسمع سکب الماء و الوضوء، ثمّ یصلّی، فلا یزال لیله کذلک حتّی یصبح، و ما رأیته قطّ إلاّ ذکرت قول اللّه تعالی کانُوا قَلِیلاً مِنَ اَللَّیْلِ ما یَهْجَعُونَ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محمّد العابد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إبراهیم تاج الدین المجاب الضریر الکوفی، و له عقب کثیر 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أولد و انقرض، و أبو جعفر محمّد الزاهد النسّابة مقلّ،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العابد هذا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حکیمة، و کلثوم، و بریهة،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وجدت فی المشرق قوما یزعمون أنّهم من نسل الأشرف بن محمود بن حسن بن علاء الدین بن رکن الدین بن إبراهیم بن یوسف بن صدر الدین بن محمّد العابد،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أشرف المذکور، و هم کذّابون مفترون لا حظّ لهم فی النسب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7" w:name="__RefHeading___Toc402683_1738255347"/>
      <w:bookmarkStart w:id="988" w:name="_Toc396"/>
      <w:bookmarkEnd w:id="987"/>
      <w:r>
        <w:rPr>
          <w:rtl w:val="true"/>
        </w:rPr>
        <w:t>أعقاب إبراهیم المجاب</w:t>
      </w:r>
      <w:bookmarkEnd w:id="98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إبراهیم المجاب، فقال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نیسابور و روی بها الأحادیث سنة خمس و ثمانین و مائتین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bookmarkStart w:id="989" w:name="pg14055_155718"/>
    </w:p>
    <w:p>
      <w:pPr>
        <w:pStyle w:val="BookText"/>
        <w:rPr/>
      </w:pPr>
      <w:bookmarkEnd w:id="989"/>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المجاب بردّ السلام، و ذلک لأنّه دخل إلی حضرة أبی عبد اللّه الحسین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أبة، فسمع الصوت و علیک السلام یا ولدی و اللّه أعلم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الزهّاد العبّاد، کثیر الدعاء و الأوراد، و کان لا یخرج من بیته إلاّ لضرورة، و هو مواظب علی العبادة لیلا و نهارا، و الذی یروی عنه أنّه دخل ذات یوم إلی حضرة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حضرة جدّه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أبة، فأجابه و علیک السلام یا ولدی أو کما قال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فی کربلاء ممّا یلی رأس الحسین علیه السّلام فی الرواق المبارک، و قبره علیه ضریح مشهور معروف یزار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إبراهیم المجاب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قشیر الحائری الخابوری العابد بکرمان و کان بأرجان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أحمد بقصر ابن هبیرة و له عقب ببغداد و الکوفة و قصر ابن هبیرة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الأرجانی بالسیرجان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بالسیرجان له عقب بالسیرجان من أعمال کرمان و کان بأرجان ثمّ بالسیرجان</w:t>
      </w:r>
      <w:r>
        <w:rPr>
          <w:rFonts w:eastAsia="IRNazanin" w:cs="IRNazanin"/>
          <w:color w:val="111111"/>
          <w:sz w:val="28"/>
          <w:szCs w:val="28"/>
          <w:rtl w:val="true"/>
          <w:lang w:bidi="fa-IR"/>
        </w:rPr>
        <w:t>.</w:t>
      </w:r>
    </w:p>
    <w:p>
      <w:pPr>
        <w:pStyle w:val="Heading3"/>
        <w:numPr>
          <w:ilvl w:val="2"/>
          <w:numId w:val="1"/>
        </w:numPr>
        <w:rPr/>
      </w:pPr>
      <w:bookmarkStart w:id="990" w:name="__RefHeading___Toc402685_1738255347"/>
      <w:bookmarkStart w:id="991" w:name="_Toc397"/>
      <w:bookmarkEnd w:id="990"/>
      <w:r>
        <w:rPr>
          <w:rtl w:val="true"/>
        </w:rPr>
        <w:t>أعقاب محمّد بن إبراهیم المجاب</w:t>
      </w:r>
      <w:bookmarkEnd w:id="991"/>
    </w:p>
    <w:p>
      <w:pPr>
        <w:pStyle w:val="BookText"/>
        <w:rPr/>
      </w:pPr>
      <w:r>
        <w:rPr>
          <w:rFonts w:ascii="IRNazanin" w:hAnsi="IRNazanin" w:eastAsia="IRNazanin"/>
          <w:color w:val="111111"/>
          <w:sz w:val="28"/>
          <w:sz w:val="28"/>
          <w:szCs w:val="28"/>
          <w:rtl w:val="true"/>
          <w:lang w:bidi="fa-IR"/>
        </w:rPr>
        <w:t>أمّا أبو الحسن محمّد الحائری بن إبراهیم المجاب، فأعقب من ستّة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الحسن بالحائر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w:t>
      </w:r>
      <w:r>
        <w:rPr>
          <w:rStyle w:val="FootnoteAnchor"/>
          <w:rtl w:val="true"/>
        </w:rPr>
        <w:footnoteReference w:id="343"/>
      </w:r>
      <w:r>
        <w:rPr>
          <w:rFonts w:ascii="IRNazanin" w:hAnsi="IRNazanin" w:eastAsia="IRNazanin"/>
          <w:color w:val="111111"/>
          <w:sz w:val="28"/>
          <w:sz w:val="28"/>
          <w:szCs w:val="28"/>
          <w:rtl w:val="true"/>
          <w:lang w:bidi="fa-IR"/>
        </w:rPr>
        <w:t xml:space="preserve">الحسین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شیّتی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الطیّب أحمد المجدور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إبراهیم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جعفر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السادات</w:t>
      </w:r>
      <w:r>
        <w:rPr>
          <w:rFonts w:eastAsia="IRNazanin" w:cs="IRNazanin"/>
          <w:color w:val="111111"/>
          <w:sz w:val="28"/>
          <w:szCs w:val="28"/>
          <w:rtl w:val="true"/>
          <w:lang w:bidi="fa-IR"/>
        </w:rPr>
        <w:t>» .</w:t>
      </w:r>
    </w:p>
    <w:p>
      <w:pPr>
        <w:pStyle w:val="Heading3"/>
        <w:numPr>
          <w:ilvl w:val="2"/>
          <w:numId w:val="1"/>
        </w:numPr>
        <w:rPr/>
      </w:pPr>
      <w:bookmarkStart w:id="992" w:name="__RefHeading___Toc402687_1738255347"/>
      <w:bookmarkStart w:id="993" w:name="_Toc398"/>
      <w:bookmarkEnd w:id="992"/>
      <w:r>
        <w:rPr>
          <w:rtl w:val="true"/>
        </w:rPr>
        <w:t>أعقاب الحسن بن محمّد الحائری</w:t>
      </w:r>
      <w:bookmarkEnd w:id="993"/>
    </w:p>
    <w:p>
      <w:pPr>
        <w:pStyle w:val="BookText"/>
        <w:rPr/>
      </w:pPr>
      <w:r>
        <w:rPr>
          <w:rFonts w:ascii="IRNazanin" w:hAnsi="IRNazanin" w:eastAsia="IRNazanin"/>
          <w:color w:val="111111"/>
          <w:sz w:val="28"/>
          <w:sz w:val="28"/>
          <w:szCs w:val="28"/>
          <w:rtl w:val="true"/>
          <w:lang w:bidi="fa-IR"/>
        </w:rPr>
        <w:t>أمّا أبو علی الحسن بن محمّد الحائری بن إبراهیم المجاب،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الطّیب أحمد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الطیّب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الضخم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الأصغر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محمّد الأعجمی له ذیل</w:t>
      </w:r>
      <w:r>
        <w:rPr>
          <w:rFonts w:eastAsia="IRNazanin" w:cs="IRNazanin"/>
          <w:color w:val="111111"/>
          <w:sz w:val="28"/>
          <w:szCs w:val="28"/>
          <w:rtl w:val="true"/>
          <w:lang w:bidi="fa-IR"/>
        </w:rPr>
        <w:t>.</w:t>
      </w:r>
      <w:bookmarkStart w:id="994" w:name="pg14055_155719"/>
    </w:p>
    <w:p>
      <w:pPr>
        <w:pStyle w:val="Heading3"/>
        <w:numPr>
          <w:ilvl w:val="2"/>
          <w:numId w:val="1"/>
        </w:numPr>
        <w:rPr/>
      </w:pPr>
      <w:bookmarkStart w:id="995" w:name="__RefHeading___Toc402689_1738255347"/>
      <w:bookmarkStart w:id="996" w:name="_Toc399"/>
      <w:bookmarkEnd w:id="994"/>
      <w:bookmarkEnd w:id="995"/>
      <w:r>
        <w:rPr>
          <w:rtl w:val="true"/>
        </w:rPr>
        <w:t>أعقاب أحمد بن الحسن بن محمّد الحائری</w:t>
      </w:r>
      <w:bookmarkEnd w:id="996"/>
    </w:p>
    <w:p>
      <w:pPr>
        <w:pStyle w:val="BookText"/>
        <w:rPr/>
      </w:pPr>
      <w:r>
        <w:rPr>
          <w:rFonts w:ascii="IRNazanin" w:hAnsi="IRNazanin" w:eastAsia="IRNazanin"/>
          <w:color w:val="111111"/>
          <w:sz w:val="28"/>
          <w:sz w:val="28"/>
          <w:szCs w:val="28"/>
          <w:rtl w:val="true"/>
          <w:lang w:bidi="fa-IR"/>
        </w:rPr>
        <w:t>أمّا أبو الطیّب أحمد بن الحسن بن محمّد الحائری، فأعقب من أربعة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فویرة</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له أعقاب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فویرة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معصوم هو جدّ آل معصوم بالحلّة و الحائر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طاهر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البرکات الحسن برکة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402691_1738255347"/>
      <w:bookmarkStart w:id="998" w:name="_Toc400"/>
      <w:bookmarkEnd w:id="997"/>
      <w:r>
        <w:rPr>
          <w:rtl w:val="true"/>
        </w:rPr>
        <w:t>أعقاب علی فویرة بن أحمد بن الحسن</w:t>
      </w:r>
      <w:bookmarkEnd w:id="998"/>
    </w:p>
    <w:p>
      <w:pPr>
        <w:pStyle w:val="BookText"/>
        <w:rPr/>
      </w:pPr>
      <w:r>
        <w:rPr>
          <w:rFonts w:ascii="IRNazanin" w:hAnsi="IRNazanin" w:eastAsia="IRNazanin"/>
          <w:color w:val="111111"/>
          <w:sz w:val="28"/>
          <w:sz w:val="28"/>
          <w:szCs w:val="28"/>
          <w:rtl w:val="true"/>
          <w:lang w:bidi="fa-IR"/>
        </w:rPr>
        <w:t>أمّا أبو الحسن علی فویرة بن أحمد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تغلب محمّد،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تغلب محمّد بن علی فویرة بن أحمد،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مضر محمّد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أبی مضر، و أبو حمزة علی له عقب، و أبو علی عبد اللّه المکشوش، و أبو مسلم </w:t>
      </w:r>
      <w:r>
        <w:rPr>
          <w:rStyle w:val="FootnoteAnchor"/>
          <w:rtl w:val="true"/>
        </w:rPr>
        <w:footnoteReference w:id="346"/>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عوانة، انقرضوا، و یعلی، و هبة اللّه</w:t>
      </w:r>
      <w:r>
        <w:rPr>
          <w:rFonts w:eastAsia="IRNazanin" w:cs="IRNazanin"/>
          <w:color w:val="111111"/>
          <w:sz w:val="28"/>
          <w:szCs w:val="28"/>
          <w:rtl w:val="true"/>
          <w:lang w:bidi="fa-IR"/>
        </w:rPr>
        <w:t>.</w:t>
      </w:r>
    </w:p>
    <w:p>
      <w:pPr>
        <w:pStyle w:val="Heading3"/>
        <w:numPr>
          <w:ilvl w:val="2"/>
          <w:numId w:val="1"/>
        </w:numPr>
        <w:rPr/>
      </w:pPr>
      <w:bookmarkStart w:id="999" w:name="__RefHeading___Toc402693_1738255347"/>
      <w:bookmarkStart w:id="1000" w:name="_Toc401"/>
      <w:bookmarkEnd w:id="999"/>
      <w:r>
        <w:rPr>
          <w:rtl w:val="true"/>
        </w:rPr>
        <w:t>أعقاب محمّد بن محمّد بن علی فویرة</w:t>
      </w:r>
      <w:bookmarkEnd w:id="1000"/>
    </w:p>
    <w:p>
      <w:pPr>
        <w:pStyle w:val="BookText"/>
        <w:rPr/>
      </w:pPr>
      <w:r>
        <w:rPr>
          <w:rFonts w:ascii="IRNazanin" w:hAnsi="IRNazanin" w:eastAsia="IRNazanin"/>
          <w:color w:val="111111"/>
          <w:sz w:val="28"/>
          <w:sz w:val="28"/>
          <w:szCs w:val="28"/>
          <w:rtl w:val="true"/>
          <w:lang w:bidi="fa-IR"/>
        </w:rPr>
        <w:t>أمّا أبو مضر محمّد بن محمّد بن علی فویرة،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هبة اللّه بن محمّد بن محمّد بن علی فویرة،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الحسین، و أبو مضر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هبة اللّه بن محمّد بن محمّد بن علی فویرة،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سعد اللّه </w:t>
      </w:r>
      <w:r>
        <w:rPr>
          <w:rStyle w:val="FootnoteAnchor"/>
          <w:rtl w:val="true"/>
        </w:rPr>
        <w:footnoteReference w:id="347"/>
      </w:r>
      <w:r>
        <w:rPr>
          <w:rFonts w:ascii="IRNazanin" w:hAnsi="IRNazanin" w:eastAsia="IRNazanin"/>
          <w:color w:val="111111"/>
          <w:sz w:val="28"/>
          <w:sz w:val="28"/>
          <w:szCs w:val="28"/>
          <w:rtl w:val="true"/>
          <w:lang w:bidi="fa-IR"/>
        </w:rPr>
        <w:t>بن الحسین بن هبة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و به عرف البیت بالحلّة و الحائر و بغداد، و هم من متوسّطی بیوت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بشیر بن سعد اللّه بن عبد اللّه،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المعالی محمّد، و الحسن، و الحسین، و إبراهیم، و عبد اللّه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المعالی محمّد بن بشیر بن سعد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أبو العزّ له أولاد، و إبراهیم له أولاد، و أبو الأزهر عبد اللّه</w:t>
      </w:r>
      <w:r>
        <w:rPr>
          <w:rFonts w:eastAsia="IRNazanin" w:cs="IRNazanin"/>
          <w:color w:val="111111"/>
          <w:sz w:val="28"/>
          <w:szCs w:val="28"/>
          <w:rtl w:val="true"/>
          <w:lang w:bidi="fa-IR"/>
        </w:rPr>
        <w:t>.</w:t>
      </w:r>
      <w:bookmarkStart w:id="1001" w:name="pg14055_155720"/>
    </w:p>
    <w:p>
      <w:pPr>
        <w:pStyle w:val="BookText"/>
        <w:rPr/>
      </w:pPr>
      <w:bookmarkEnd w:id="1001"/>
      <w:r>
        <w:rPr>
          <w:rFonts w:ascii="IRNazanin" w:hAnsi="IRNazanin" w:eastAsia="IRNazanin"/>
          <w:color w:val="111111"/>
          <w:sz w:val="28"/>
          <w:sz w:val="28"/>
          <w:szCs w:val="28"/>
          <w:rtl w:val="true"/>
          <w:lang w:bidi="fa-IR"/>
        </w:rPr>
        <w:t>أمّا الحسن بن محمّد بن بشیر بن سعد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أبو المعالی محمّد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الحسن بن محمّد بن بشیر،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و 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المعالی محمّد بن الحسن بن محمّد بن بشیر،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بنت أبی معد عامیة، کان سیّدا جلیلا فاضلا، قد اشتغل بالعلم فی صباه، و حصّل من الحکم و الطبّ و الأدب جملة صالحة، و کان ذکیّا عاقلا لبیبا، خدم فی صباه بالبلاد الحلّیة و الکوفة، و ذلک فی آخر أیّام المستعصم، ثمّ ترک التصرّف و انقطع بداره، و واظب علی طلب العلم، کتب ملیحا و ترسّل، و قال الشعر، فمنه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أسأت إلی قلبی غداة بمکنة فعذّبته بالهجر أیّ عذاب</w:t>
      </w:r>
    </w:p>
    <w:p>
      <w:pPr>
        <w:pStyle w:val="BookText"/>
        <w:rPr/>
      </w:pPr>
      <w:r>
        <w:rPr>
          <w:rFonts w:ascii="IRNazanin" w:hAnsi="IRNazanin" w:eastAsia="IRNazanin"/>
          <w:color w:val="111111"/>
          <w:sz w:val="28"/>
          <w:sz w:val="28"/>
          <w:szCs w:val="28"/>
          <w:rtl w:val="true"/>
          <w:lang w:bidi="fa-IR"/>
        </w:rPr>
        <w:t xml:space="preserve">فإن کنت قد أضمرت غدرا و سلوة فإنّی کما قد تعلمین لما بی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أمّا الحسن بن بشیر بن سعد اللّه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بشیر بن سعد اللّه بن عبد اللّه،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الحسن بن بشیر بن سعد اللّه،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بشیر بن سعد اللّه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بشیر بن سعد اللّه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بشیر بن سعد اللّه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عبد اللّه بن بشیر بن سعد اللّه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موسی بن عبد اللّه بن بشیر بن سعد اللّه،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 و أبو القاسم،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بن محمّد بن موسی بن عبد اللّه بن بشیر،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w:t>
      </w:r>
      <w:r>
        <w:rPr>
          <w:rFonts w:eastAsia="IRNazanin" w:cs="IRNazanin"/>
          <w:color w:val="111111"/>
          <w:sz w:val="28"/>
          <w:szCs w:val="28"/>
          <w:rtl w:val="true"/>
          <w:lang w:bidi="fa-IR"/>
        </w:rPr>
        <w:t>.</w:t>
      </w:r>
    </w:p>
    <w:p>
      <w:pPr>
        <w:pStyle w:val="Heading3"/>
        <w:numPr>
          <w:ilvl w:val="2"/>
          <w:numId w:val="1"/>
        </w:numPr>
        <w:rPr/>
      </w:pPr>
      <w:bookmarkStart w:id="1002" w:name="__RefHeading___Toc402695_1738255347"/>
      <w:bookmarkStart w:id="1003" w:name="_Toc402"/>
      <w:bookmarkEnd w:id="1002"/>
      <w:r>
        <w:rPr>
          <w:rtl w:val="true"/>
        </w:rPr>
        <w:t>أعقاب محمّد بن هبة اللّه بن محمّد بن محمّد بن علی فویرة</w:t>
      </w:r>
      <w:bookmarkEnd w:id="100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مضر محمّد بن هبة اللّه بن محمّد بن محمّد بن علی فویرة، فأعقب من ولدیه،</w:t>
      </w:r>
      <w:bookmarkStart w:id="1004" w:name="pg14055_155721"/>
    </w:p>
    <w:p>
      <w:pPr>
        <w:pStyle w:val="BookText"/>
        <w:rPr/>
      </w:pPr>
      <w:bookmarkEnd w:id="1004"/>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حترش </w:t>
      </w:r>
      <w:r>
        <w:rPr>
          <w:rStyle w:val="FootnoteAnchor"/>
          <w:rtl w:val="true"/>
        </w:rPr>
        <w:footnoteReference w:id="349"/>
      </w:r>
      <w:r>
        <w:rPr>
          <w:rFonts w:ascii="IRNazanin" w:hAnsi="IRNazanin" w:eastAsia="IRNazanin"/>
          <w:color w:val="111111"/>
          <w:sz w:val="28"/>
          <w:sz w:val="28"/>
          <w:szCs w:val="28"/>
          <w:rtl w:val="true"/>
          <w:lang w:bidi="fa-IR"/>
        </w:rPr>
        <w:t>،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محمّد الحسین له عقب بالحائر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حترش بن محمّد بن هبة اللّه بن محمّد بن محمّد بن علی فویرة،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علی بن محمّد حترش بن محمّد بن هبة اللّه بن محمّد،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علی بن محمّد حترش بن محمّد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الحسین بن محمّد بن هبة اللّه بن محمّد بن محمّد بن علی فویرة،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محمّد بن هبة اللّه بن محمّد،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الحسین، و أبو جعفر، و حمزة،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الحسین بن محمّد بن هبة اللّه،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بن محمّد بن الحسین بن محمّد بن هبة اللّه،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 سلیمان، و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محمّد بن الحسین بن محمّد بن هبة اللّه،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محمّد بن الحسین بن محمّد بن هبة اللّه،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منصور بن الحسین بن محمّد بن هبة اللّه بن محمّد بن محمّد بن علی فویرة،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منصور بن الحسین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منصور بن الحسین،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منصور</w:t>
      </w:r>
      <w:r>
        <w:rPr>
          <w:rFonts w:eastAsia="IRNazanin" w:cs="IRNazanin"/>
          <w:color w:val="111111"/>
          <w:sz w:val="28"/>
          <w:szCs w:val="28"/>
          <w:rtl w:val="true"/>
          <w:lang w:bidi="fa-IR"/>
        </w:rPr>
        <w:t>.</w:t>
      </w:r>
    </w:p>
    <w:p>
      <w:pPr>
        <w:pStyle w:val="Heading3"/>
        <w:numPr>
          <w:ilvl w:val="2"/>
          <w:numId w:val="1"/>
        </w:numPr>
        <w:rPr/>
      </w:pPr>
      <w:bookmarkStart w:id="1005" w:name="__RefHeading___Toc402697_1738255347"/>
      <w:bookmarkStart w:id="1006" w:name="_Toc403"/>
      <w:bookmarkEnd w:id="1005"/>
      <w:r>
        <w:rPr>
          <w:rtl w:val="true"/>
        </w:rPr>
        <w:t>أعقاب علی بن محمّد بن علی فویرة</w:t>
      </w:r>
      <w:bookmarkEnd w:id="1006"/>
    </w:p>
    <w:p>
      <w:pPr>
        <w:pStyle w:val="BookText"/>
        <w:rPr/>
      </w:pPr>
      <w:r>
        <w:rPr>
          <w:rFonts w:ascii="IRNazanin" w:hAnsi="IRNazanin" w:eastAsia="IRNazanin"/>
          <w:color w:val="111111"/>
          <w:sz w:val="28"/>
          <w:sz w:val="28"/>
          <w:szCs w:val="28"/>
          <w:rtl w:val="true"/>
          <w:lang w:bidi="fa-IR"/>
        </w:rPr>
        <w:t>و أمّا أبو حمزة علی بن محمّد بن علی فویرة،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محمّد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حمزة بن علی بن محمّد بن علی فویرة،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1007" w:name="pg14055_155722"/>
    </w:p>
    <w:p>
      <w:pPr>
        <w:pStyle w:val="BookText"/>
        <w:rPr/>
      </w:pPr>
      <w:bookmarkEnd w:id="1007"/>
      <w:r>
        <w:rPr>
          <w:rFonts w:ascii="IRNazanin" w:hAnsi="IRNazanin" w:eastAsia="IRNazanin"/>
          <w:color w:val="111111"/>
          <w:sz w:val="28"/>
          <w:sz w:val="28"/>
          <w:szCs w:val="28"/>
          <w:rtl w:val="true"/>
          <w:lang w:bidi="fa-IR"/>
        </w:rPr>
        <w:t>أمّا محمّد بن حمزة بن علی بن محمّد بن علی فویرة،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قریش بن محمّد بن حمزة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قریش بن محمّد بن حمزة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قریش بن محمّد بن قریش بن محمّد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Heading3"/>
        <w:numPr>
          <w:ilvl w:val="2"/>
          <w:numId w:val="1"/>
        </w:numPr>
        <w:rPr/>
      </w:pPr>
      <w:bookmarkStart w:id="1008" w:name="__RefHeading___Toc402699_1738255347"/>
      <w:bookmarkStart w:id="1009" w:name="_Toc404"/>
      <w:bookmarkEnd w:id="1008"/>
      <w:r>
        <w:rPr>
          <w:rtl w:val="true"/>
        </w:rPr>
        <w:t>أعقاب عبد اللّه المکشوش بن محمّد بن علی فویرة</w:t>
      </w:r>
      <w:bookmarkEnd w:id="1009"/>
    </w:p>
    <w:p>
      <w:pPr>
        <w:pStyle w:val="BookText"/>
        <w:rPr/>
      </w:pPr>
      <w:r>
        <w:rPr>
          <w:rFonts w:ascii="IRNazanin" w:hAnsi="IRNazanin" w:eastAsia="IRNazanin"/>
          <w:color w:val="111111"/>
          <w:sz w:val="28"/>
          <w:sz w:val="28"/>
          <w:szCs w:val="28"/>
          <w:rtl w:val="true"/>
          <w:lang w:bidi="fa-IR"/>
        </w:rPr>
        <w:t>و أمّا عبد اللّه المکشوش بن محمّد بن علی فویرة،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بلالة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بلالة، و علی، و أبو علی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بلالة بن عبد اللّه المکشوش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بالحلّة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قتادة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محمّد بن علی بن کامل بن سالم بن الحسن بلالة</w:t>
      </w:r>
      <w:r>
        <w:rPr>
          <w:rFonts w:eastAsia="IRNazanin" w:cs="IRNazanin"/>
          <w:color w:val="111111"/>
          <w:sz w:val="28"/>
          <w:szCs w:val="28"/>
          <w:rtl w:val="true"/>
          <w:lang w:bidi="fa-IR"/>
        </w:rPr>
        <w:t>.</w:t>
      </w:r>
    </w:p>
    <w:p>
      <w:pPr>
        <w:pStyle w:val="Heading3"/>
        <w:numPr>
          <w:ilvl w:val="2"/>
          <w:numId w:val="1"/>
        </w:numPr>
        <w:rPr/>
      </w:pPr>
      <w:bookmarkStart w:id="1010" w:name="__RefHeading___Toc402701_1738255347"/>
      <w:bookmarkStart w:id="1011" w:name="_Toc405"/>
      <w:bookmarkEnd w:id="1010"/>
      <w:r>
        <w:rPr>
          <w:rtl w:val="true"/>
        </w:rPr>
        <w:t>أعقاب علی بن عبد اللّه المکشوش</w:t>
      </w:r>
      <w:bookmarkEnd w:id="1011"/>
    </w:p>
    <w:p>
      <w:pPr>
        <w:pStyle w:val="BookText"/>
        <w:rPr/>
      </w:pPr>
      <w:r>
        <w:rPr>
          <w:rFonts w:ascii="IRNazanin" w:hAnsi="IRNazanin" w:eastAsia="IRNazanin"/>
          <w:color w:val="111111"/>
          <w:sz w:val="28"/>
          <w:sz w:val="28"/>
          <w:szCs w:val="28"/>
          <w:rtl w:val="true"/>
          <w:lang w:bidi="fa-IR"/>
        </w:rPr>
        <w:t>و أمّا علی بن عبد اللّه المکشوش بن محمّد بن علی فویرة،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هبة اللّه بن جعفر بن جلال الدین بن عبد اللّه بن شهاب الدین بن شرف الدین بن یحیی بن علی بن عبد اللّه بن أحمد بن یحیی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هبة اللّه هذا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حسّان، و ناصر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هبة اللّه بن جعفر بن جلال الدین،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بن بریک بن الحسن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بن هبة اللّه بن جعفر بن جلال الدین،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هلال بن تمام بن طعمة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حسّان بن أحمد بن هبة اللّه بن جعفر بن جلال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مکدی بن حسّان بن أحمد بن هبة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ناصر الدین بن أحمد بن هبة اللّه بن جعفر بن جلال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و جعفر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عزّ الدین بن ناصر الدین بن أحمد بن هبة اللّه بن جعفر،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علاء الدین، و صفی الدین</w:t>
      </w:r>
      <w:r>
        <w:rPr>
          <w:rFonts w:eastAsia="IRNazanin" w:cs="IRNazanin"/>
          <w:color w:val="111111"/>
          <w:sz w:val="28"/>
          <w:szCs w:val="28"/>
          <w:rtl w:val="true"/>
          <w:lang w:bidi="fa-IR"/>
        </w:rPr>
        <w:t>.</w:t>
      </w:r>
      <w:bookmarkStart w:id="1012" w:name="pg14055_155723"/>
    </w:p>
    <w:p>
      <w:pPr>
        <w:pStyle w:val="BookText"/>
        <w:rPr/>
      </w:pPr>
      <w:bookmarkEnd w:id="1012"/>
      <w:r>
        <w:rPr>
          <w:rFonts w:ascii="IRNazanin" w:hAnsi="IRNazanin" w:eastAsia="IRNazanin"/>
          <w:color w:val="111111"/>
          <w:sz w:val="28"/>
          <w:sz w:val="28"/>
          <w:szCs w:val="28"/>
          <w:rtl w:val="true"/>
          <w:lang w:bidi="fa-IR"/>
        </w:rPr>
        <w:t>و أمّا جعفر بن ناصر الدین بن أحمد بن هبة اللّه بن جعفر،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الدین، و سلطان</w:t>
      </w:r>
      <w:r>
        <w:rPr>
          <w:rFonts w:eastAsia="IRNazanin" w:cs="IRNazanin"/>
          <w:color w:val="111111"/>
          <w:sz w:val="28"/>
          <w:szCs w:val="28"/>
          <w:rtl w:val="true"/>
          <w:lang w:bidi="fa-IR"/>
        </w:rPr>
        <w:t>.</w:t>
      </w:r>
    </w:p>
    <w:p>
      <w:pPr>
        <w:pStyle w:val="Heading3"/>
        <w:numPr>
          <w:ilvl w:val="2"/>
          <w:numId w:val="1"/>
        </w:numPr>
        <w:rPr/>
      </w:pPr>
      <w:bookmarkStart w:id="1013" w:name="__RefHeading___Toc402703_1738255347"/>
      <w:bookmarkStart w:id="1014" w:name="_Toc406"/>
      <w:bookmarkEnd w:id="1013"/>
      <w:r>
        <w:rPr>
          <w:rtl w:val="true"/>
        </w:rPr>
        <w:t>أعقاب الحسین بن عبد اللّه المکشوش</w:t>
      </w:r>
      <w:bookmarkEnd w:id="1014"/>
    </w:p>
    <w:p>
      <w:pPr>
        <w:pStyle w:val="BookText"/>
        <w:rPr/>
      </w:pPr>
      <w:r>
        <w:rPr>
          <w:rFonts w:ascii="IRNazanin" w:hAnsi="IRNazanin" w:eastAsia="IRNazanin"/>
          <w:color w:val="111111"/>
          <w:sz w:val="28"/>
          <w:sz w:val="28"/>
          <w:szCs w:val="28"/>
          <w:rtl w:val="true"/>
          <w:lang w:bidi="fa-IR"/>
        </w:rPr>
        <w:t>و أمّا أبو علی الحسین بن عبد اللّه المکشوش بن محمّد بن علی فویرة،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 بن محمّد بن علی بن أحمد بن موسی بن أبی طالب بن الرضی بن صالح بن الحسن بن أحمد بن حمزة بن علی بن الحسین بن عبد اللّه المکشوش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رجب بن محمّد هذا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شرف الدین، و زین العابدین،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رجب بن محمّد بن علی بن أحمد،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الحسن، و حیدر، و إبراهیم، و یوسف، و نور الدین، و محی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شرف الدین بن رجب بن محمّد بن علی بن أحمد، فأعقب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زین العابدین بن رجب بن محمّد بن علی بن أحمد،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 و القاسم، و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رجب بن محمّد بن علی بن أحمد،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و شهاب الدین</w:t>
      </w:r>
      <w:r>
        <w:rPr>
          <w:rFonts w:eastAsia="IRNazanin" w:cs="IRNazanin"/>
          <w:color w:val="111111"/>
          <w:sz w:val="28"/>
          <w:szCs w:val="28"/>
          <w:rtl w:val="true"/>
          <w:lang w:bidi="fa-IR"/>
        </w:rPr>
        <w:t>.</w:t>
      </w:r>
    </w:p>
    <w:p>
      <w:pPr>
        <w:pStyle w:val="Heading3"/>
        <w:numPr>
          <w:ilvl w:val="2"/>
          <w:numId w:val="1"/>
        </w:numPr>
        <w:rPr/>
      </w:pPr>
      <w:bookmarkStart w:id="1015" w:name="__RefHeading___Toc402705_1738255347"/>
      <w:bookmarkStart w:id="1016" w:name="_Toc407"/>
      <w:bookmarkEnd w:id="1015"/>
      <w:r>
        <w:rPr>
          <w:rtl w:val="true"/>
        </w:rPr>
        <w:t>أعقاب مسلم بن محمّد بن علی فویرة</w:t>
      </w:r>
      <w:bookmarkEnd w:id="1016"/>
    </w:p>
    <w:p>
      <w:pPr>
        <w:pStyle w:val="BookText"/>
        <w:rPr/>
      </w:pPr>
      <w:r>
        <w:rPr>
          <w:rFonts w:ascii="IRNazanin" w:hAnsi="IRNazanin" w:eastAsia="IRNazanin"/>
          <w:color w:val="111111"/>
          <w:sz w:val="28"/>
          <w:sz w:val="28"/>
          <w:szCs w:val="28"/>
          <w:rtl w:val="true"/>
          <w:lang w:bidi="fa-IR"/>
        </w:rPr>
        <w:t>و أمّا مسلم بن محمّد بن علی فویرة،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بن نزار بن عوانة بن مسلم</w:t>
      </w:r>
      <w:r>
        <w:rPr>
          <w:rFonts w:eastAsia="IRNazanin" w:cs="IRNazanin"/>
          <w:color w:val="111111"/>
          <w:sz w:val="28"/>
          <w:szCs w:val="28"/>
          <w:rtl w:val="true"/>
          <w:lang w:bidi="fa-IR"/>
        </w:rPr>
        <w:t>.</w:t>
      </w:r>
    </w:p>
    <w:p>
      <w:pPr>
        <w:pStyle w:val="Heading3"/>
        <w:numPr>
          <w:ilvl w:val="2"/>
          <w:numId w:val="1"/>
        </w:numPr>
        <w:rPr/>
      </w:pPr>
      <w:bookmarkStart w:id="1017" w:name="__RefHeading___Toc402707_1738255347"/>
      <w:bookmarkStart w:id="1018" w:name="_Toc408"/>
      <w:bookmarkEnd w:id="1017"/>
      <w:r>
        <w:rPr>
          <w:rtl w:val="true"/>
        </w:rPr>
        <w:t>أعقاب معصوم بن أحمد بن الحسن بن محمّد الحائری</w:t>
      </w:r>
      <w:bookmarkEnd w:id="1018"/>
    </w:p>
    <w:p>
      <w:pPr>
        <w:pStyle w:val="BookText"/>
        <w:rPr/>
      </w:pPr>
      <w:r>
        <w:rPr>
          <w:rFonts w:ascii="IRNazanin" w:hAnsi="IRNazanin" w:eastAsia="IRNazanin"/>
          <w:color w:val="111111"/>
          <w:sz w:val="28"/>
          <w:sz w:val="28"/>
          <w:szCs w:val="28"/>
          <w:rtl w:val="true"/>
          <w:lang w:bidi="fa-IR"/>
        </w:rPr>
        <w:t>و أمّا أبو الحسن معصوم بن أحمد بن الحسن بن محمّد الحائری،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محمّد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محمّد هبة اللّه بن معصوم بن أحمد،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بالحلّة</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402709_1738255347"/>
      <w:bookmarkStart w:id="1020" w:name="_Toc409"/>
      <w:bookmarkEnd w:id="1019"/>
      <w:r>
        <w:rPr>
          <w:rtl w:val="true"/>
        </w:rPr>
        <w:t>أعقاب الحسن برکة بن أحمد بن الحسن بن محمّد الحائری</w:t>
      </w:r>
      <w:bookmarkEnd w:id="102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أبو البرکات الحسن برکة </w:t>
      </w:r>
      <w:r>
        <w:rPr>
          <w:rStyle w:val="FootnoteAnchor"/>
          <w:rtl w:val="true"/>
        </w:rPr>
        <w:footnoteReference w:id="350"/>
      </w:r>
      <w:r>
        <w:rPr>
          <w:rFonts w:ascii="IRNazanin" w:hAnsi="IRNazanin" w:eastAsia="IRNazanin"/>
          <w:color w:val="111111"/>
          <w:sz w:val="28"/>
          <w:sz w:val="28"/>
          <w:szCs w:val="28"/>
          <w:rtl w:val="true"/>
          <w:lang w:bidi="fa-IR"/>
        </w:rPr>
        <w:t>بن أبی الطیّب أحمد بن الحسن بن محمّد الحائری،</w:t>
      </w:r>
      <w:bookmarkStart w:id="1021" w:name="pg14055_155724"/>
    </w:p>
    <w:p>
      <w:pPr>
        <w:pStyle w:val="BookText"/>
        <w:rPr/>
      </w:pPr>
      <w:bookmarkEnd w:id="1021"/>
      <w:r>
        <w:rPr>
          <w:rFonts w:ascii="IRNazanin" w:hAnsi="IRNazanin" w:eastAsia="IRNazanin"/>
          <w:color w:val="111111"/>
          <w:sz w:val="28"/>
          <w:sz w:val="28"/>
          <w:szCs w:val="28"/>
          <w:rtl w:val="true"/>
          <w:lang w:bidi="fa-IR"/>
        </w:rPr>
        <w:t>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الفتح الأخرس بن أبی محمّد بن إبراهیم </w:t>
      </w:r>
      <w:r>
        <w:rPr>
          <w:rStyle w:val="FootnoteAnchor"/>
          <w:rtl w:val="true"/>
        </w:rPr>
        <w:footnoteReference w:id="351"/>
      </w:r>
      <w:r>
        <w:rPr>
          <w:rFonts w:ascii="IRNazanin" w:hAnsi="IRNazanin" w:eastAsia="IRNazanin"/>
          <w:color w:val="111111"/>
          <w:sz w:val="28"/>
          <w:sz w:val="28"/>
          <w:szCs w:val="28"/>
          <w:rtl w:val="true"/>
          <w:lang w:bidi="fa-IR"/>
        </w:rPr>
        <w:t xml:space="preserve">بن أبی الفتیان </w:t>
      </w:r>
      <w:r>
        <w:rPr>
          <w:rStyle w:val="FootnoteAnchor"/>
          <w:rtl w:val="true"/>
        </w:rPr>
        <w:footnoteReference w:id="352"/>
      </w:r>
      <w:r>
        <w:rPr>
          <w:rFonts w:ascii="IRNazanin" w:hAnsi="IRNazanin" w:eastAsia="IRNazanin"/>
          <w:color w:val="111111"/>
          <w:sz w:val="28"/>
          <w:sz w:val="28"/>
          <w:szCs w:val="28"/>
          <w:rtl w:val="true"/>
          <w:lang w:bidi="fa-IR"/>
        </w:rPr>
        <w:t>بن عبد اللّه بن الحسن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جدّ آل الأخرس بالحلّة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وقفت علی نسخة جلیلة مصحّحة بخطّ بعض النسّاب المتثبّتین، کتب تحت أبی الفتح الأخرس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أبی الفتیان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الفتح الأخرس بن أبی محمّد بن إبراهیم،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شکر بن مسعود العیشی بن إبراهیم بن الحسن بن شرف الدین بن المرتضی بن زین العابدین بن محمّد بن أحمد بن محمّد بن أحمد بن محمّد شمس الدین الفقیه النبیه بن أحمد بن علی بن محمّد بن أبی الفتح 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خرسان، و هم اسرة جلیلة محترمة فیهم العلماء و المعارف و الأعیان و الادباء و الشعراء، و کان لهم خدمة شاهیة فی حرم الامام علی أمیر المؤمنین علیه السّلام یتوارثونها من أسلافهم إلی أولادهم و أحفادهم</w:t>
      </w:r>
      <w:r>
        <w:rPr>
          <w:rFonts w:eastAsia="IRNazanin" w:cs="IRNazanin"/>
          <w:color w:val="111111"/>
          <w:sz w:val="28"/>
          <w:szCs w:val="28"/>
          <w:rtl w:val="true"/>
          <w:lang w:bidi="fa-IR"/>
        </w:rPr>
        <w:t>.</w:t>
      </w:r>
    </w:p>
    <w:p>
      <w:pPr>
        <w:pStyle w:val="Heading3"/>
        <w:numPr>
          <w:ilvl w:val="2"/>
          <w:numId w:val="1"/>
        </w:numPr>
        <w:rPr/>
      </w:pPr>
      <w:bookmarkStart w:id="1022" w:name="__RefHeading___Toc402711_1738255347"/>
      <w:bookmarkStart w:id="1023" w:name="_Toc410"/>
      <w:bookmarkEnd w:id="1022"/>
      <w:r>
        <w:rPr>
          <w:rtl w:val="true"/>
        </w:rPr>
        <w:t>أعقاب آل الخرسان</w:t>
      </w:r>
      <w:bookmarkEnd w:id="1023"/>
    </w:p>
    <w:p>
      <w:pPr>
        <w:pStyle w:val="BookText"/>
        <w:rPr/>
      </w:pPr>
      <w:r>
        <w:rPr>
          <w:rFonts w:ascii="IRNazanin" w:hAnsi="IRNazanin" w:eastAsia="IRNazanin"/>
          <w:color w:val="111111"/>
          <w:sz w:val="28"/>
          <w:sz w:val="28"/>
          <w:szCs w:val="28"/>
          <w:rtl w:val="true"/>
          <w:lang w:bidi="fa-IR"/>
        </w:rPr>
        <w:t>أمّا السیّد شکر بن مسعود العیشی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شکر بن مسعود العیشی،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الخرسان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حسن الخرسان بن علی بن شکر بن مسعود العیشی،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 و السیّد موسی، و السیّد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حسین الخرسان بن الحسن بن علی بن شکر بن مسعود العیشی،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الرضا، و السیّد عبد الرسول، و السیّد عبد الکریم توفّی فی حیاة أبیه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عبد الرسول بن محمّد حسین بن الحسن بن علی الموسوی الخرسان النجفی،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صالح</w:t>
      </w:r>
      <w:r>
        <w:rPr>
          <w:rFonts w:eastAsia="IRNazanin" w:cs="IRNazanin"/>
          <w:color w:val="111111"/>
          <w:sz w:val="28"/>
          <w:szCs w:val="28"/>
          <w:rtl w:val="true"/>
          <w:lang w:bidi="fa-IR"/>
        </w:rPr>
        <w:t>.</w:t>
      </w:r>
      <w:bookmarkStart w:id="1024" w:name="pg14055_155725"/>
    </w:p>
    <w:p>
      <w:pPr>
        <w:pStyle w:val="Heading3"/>
        <w:numPr>
          <w:ilvl w:val="2"/>
          <w:numId w:val="1"/>
        </w:numPr>
        <w:rPr/>
      </w:pPr>
      <w:bookmarkStart w:id="1025" w:name="__RefHeading___Toc402713_1738255347"/>
      <w:bookmarkStart w:id="1026" w:name="_Toc411"/>
      <w:bookmarkEnd w:id="1024"/>
      <w:bookmarkEnd w:id="1025"/>
      <w:r>
        <w:rPr>
          <w:rtl w:val="true"/>
        </w:rPr>
        <w:t>أعقاب السیّد موسی الخرسان</w:t>
      </w:r>
      <w:bookmarkEnd w:id="1026"/>
    </w:p>
    <w:p>
      <w:pPr>
        <w:pStyle w:val="BookText"/>
        <w:rPr/>
      </w:pPr>
      <w:r>
        <w:rPr>
          <w:rFonts w:ascii="IRNazanin" w:hAnsi="IRNazanin" w:eastAsia="IRNazanin"/>
          <w:color w:val="111111"/>
          <w:sz w:val="28"/>
          <w:sz w:val="28"/>
          <w:szCs w:val="28"/>
          <w:rtl w:val="true"/>
          <w:lang w:bidi="fa-IR"/>
        </w:rPr>
        <w:t>و أمّا السیّد موسی الخرسان بن الحسن بن علی بن شکر بن مسعود العیشی،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المهدی توفّی فی الیوم الذی توفّی فیه والده، و السیّد عبد الهادی، و السیّد مرتضی و کان فاضلا کاملا أدیبا تقیّا، و السیّد عبد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الهادی بن موسی الخرسان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حسن بن عبد الهادی بن موسی الخرسان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مهدی، من أفاضل اسرته، و له آثار قیّمة</w:t>
      </w:r>
      <w:r>
        <w:rPr>
          <w:rFonts w:eastAsia="IRNazanin" w:cs="IRNazanin"/>
          <w:color w:val="111111"/>
          <w:sz w:val="28"/>
          <w:szCs w:val="28"/>
          <w:rtl w:val="true"/>
          <w:lang w:bidi="fa-IR"/>
        </w:rPr>
        <w:t>.</w:t>
      </w:r>
    </w:p>
    <w:p>
      <w:pPr>
        <w:pStyle w:val="Heading3"/>
        <w:numPr>
          <w:ilvl w:val="2"/>
          <w:numId w:val="1"/>
        </w:numPr>
        <w:rPr/>
      </w:pPr>
      <w:bookmarkStart w:id="1027" w:name="__RefHeading___Toc402715_1738255347"/>
      <w:bookmarkStart w:id="1028" w:name="_Toc412"/>
      <w:bookmarkEnd w:id="1027"/>
      <w:r>
        <w:rPr>
          <w:rtl w:val="true"/>
        </w:rPr>
        <w:t>أعقاب السیّد عبّاس الخرسان</w:t>
      </w:r>
      <w:bookmarkEnd w:id="1028"/>
    </w:p>
    <w:p>
      <w:pPr>
        <w:pStyle w:val="BookText"/>
        <w:rPr/>
      </w:pPr>
      <w:r>
        <w:rPr>
          <w:rFonts w:ascii="IRNazanin" w:hAnsi="IRNazanin" w:eastAsia="IRNazanin"/>
          <w:color w:val="111111"/>
          <w:sz w:val="28"/>
          <w:sz w:val="28"/>
          <w:szCs w:val="28"/>
          <w:rtl w:val="true"/>
          <w:lang w:bidi="fa-IR"/>
        </w:rPr>
        <w:t>و أمّا السیّد عبّاس الخرسان بن الحسن بن علی بن شکر بن مسعود العیشی،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Heading3"/>
        <w:numPr>
          <w:ilvl w:val="2"/>
          <w:numId w:val="1"/>
        </w:numPr>
        <w:rPr/>
      </w:pPr>
      <w:bookmarkStart w:id="1029" w:name="__RefHeading___Toc402717_1738255347"/>
      <w:bookmarkStart w:id="1030" w:name="_Toc413"/>
      <w:bookmarkEnd w:id="1029"/>
      <w:r>
        <w:rPr>
          <w:rtl w:val="true"/>
        </w:rPr>
        <w:t>أعقاب السیّد محسن بن شکر بن مسعود العیشی</w:t>
      </w:r>
      <w:bookmarkEnd w:id="1030"/>
    </w:p>
    <w:p>
      <w:pPr>
        <w:pStyle w:val="BookText"/>
        <w:rPr/>
      </w:pPr>
      <w:r>
        <w:rPr>
          <w:rFonts w:ascii="IRNazanin" w:hAnsi="IRNazanin" w:eastAsia="IRNazanin"/>
          <w:color w:val="111111"/>
          <w:sz w:val="28"/>
          <w:sz w:val="28"/>
          <w:szCs w:val="28"/>
          <w:rtl w:val="true"/>
          <w:lang w:bidi="fa-IR"/>
        </w:rPr>
        <w:t>و أمّا السیّد محسن بن شکر بن مسعود العیشی،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درویش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درویش بن المحسن بن شکر بن مسعود العیشی،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بن درویش بن المحسن بن شکر،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جعفر بن أحمد بن درویش الخرسان النجفی، فأعقب من تسعة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و محمود، و المهدی، و موسی، و الصادق، و المحسن، و أحمد، و الحسن، و علی</w:t>
      </w:r>
      <w:r>
        <w:rPr>
          <w:rFonts w:eastAsia="IRNazanin" w:cs="IRNazanin"/>
          <w:color w:val="111111"/>
          <w:sz w:val="28"/>
          <w:szCs w:val="28"/>
          <w:rtl w:val="true"/>
          <w:lang w:bidi="fa-IR"/>
        </w:rPr>
        <w:t>.</w:t>
      </w:r>
    </w:p>
    <w:p>
      <w:pPr>
        <w:pStyle w:val="Heading3"/>
        <w:numPr>
          <w:ilvl w:val="2"/>
          <w:numId w:val="1"/>
        </w:numPr>
        <w:rPr/>
      </w:pPr>
      <w:bookmarkStart w:id="1031" w:name="__RefHeading___Toc402719_1738255347"/>
      <w:bookmarkStart w:id="1032" w:name="_Toc414"/>
      <w:bookmarkEnd w:id="1031"/>
      <w:r>
        <w:rPr>
          <w:rtl w:val="true"/>
        </w:rPr>
        <w:t>أعقاب محمّد بن الحسن بن محمّد الحائری</w:t>
      </w:r>
      <w:bookmarkEnd w:id="1032"/>
    </w:p>
    <w:p>
      <w:pPr>
        <w:pStyle w:val="BookText"/>
        <w:rPr/>
      </w:pPr>
      <w:r>
        <w:rPr>
          <w:rFonts w:ascii="IRNazanin" w:hAnsi="IRNazanin" w:eastAsia="IRNazanin"/>
          <w:color w:val="111111"/>
          <w:sz w:val="28"/>
          <w:sz w:val="28"/>
          <w:szCs w:val="28"/>
          <w:rtl w:val="true"/>
          <w:lang w:bidi="fa-IR"/>
        </w:rPr>
        <w:t xml:space="preserve">و أمّا أبو جعفر </w:t>
      </w:r>
      <w:r>
        <w:rPr>
          <w:rStyle w:val="FootnoteAnchor"/>
          <w:rtl w:val="true"/>
        </w:rPr>
        <w:footnoteReference w:id="354"/>
      </w:r>
      <w:r>
        <w:rPr>
          <w:rFonts w:ascii="IRNazanin" w:hAnsi="IRNazanin" w:eastAsia="IRNazanin"/>
          <w:color w:val="111111"/>
          <w:sz w:val="28"/>
          <w:sz w:val="28"/>
          <w:szCs w:val="28"/>
          <w:rtl w:val="true"/>
          <w:lang w:bidi="fa-IR"/>
        </w:rPr>
        <w:t>محمّد بن الحسن بن محمّد الحائری،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هاجر إلی الشام، و له ولد بالحائر، امّهم بنت عمّه خدیجة بنت علی بن أحمد</w:t>
      </w:r>
      <w:r>
        <w:rPr>
          <w:rFonts w:eastAsia="IRNazanin" w:cs="IRNazanin"/>
          <w:color w:val="111111"/>
          <w:sz w:val="28"/>
          <w:szCs w:val="28"/>
          <w:rtl w:val="true"/>
          <w:lang w:bidi="fa-IR"/>
        </w:rPr>
        <w:t>.</w:t>
      </w:r>
    </w:p>
    <w:p>
      <w:pPr>
        <w:pStyle w:val="Heading3"/>
        <w:numPr>
          <w:ilvl w:val="2"/>
          <w:numId w:val="1"/>
        </w:numPr>
        <w:rPr/>
      </w:pPr>
      <w:bookmarkStart w:id="1033" w:name="__RefHeading___Toc402721_1738255347"/>
      <w:bookmarkStart w:id="1034" w:name="_Toc415"/>
      <w:bookmarkEnd w:id="1033"/>
      <w:r>
        <w:rPr>
          <w:rtl w:val="true"/>
        </w:rPr>
        <w:t>أعقاب علی بن الحسن بن محمّد الحائری</w:t>
      </w:r>
      <w:bookmarkEnd w:id="103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الحسن علی الضخم بن الحسن بن محمّد الحائری، فکان سیّدا جلیلا عابدا، رحل إلی خراسان لزیارة الامام الرضا علیه السّلام و توفّی فی رجوعه بالنهروان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w:t>
      </w:r>
      <w:bookmarkStart w:id="1035" w:name="pg14055_155726"/>
    </w:p>
    <w:p>
      <w:pPr>
        <w:pStyle w:val="BookText"/>
        <w:rPr/>
      </w:pPr>
      <w:bookmarkEnd w:id="1035"/>
      <w:r>
        <w:rPr>
          <w:rFonts w:ascii="IRNazanin" w:hAnsi="IRNazanin" w:eastAsia="IRNazanin"/>
          <w:color w:val="111111"/>
          <w:sz w:val="28"/>
          <w:sz w:val="28"/>
          <w:szCs w:val="28"/>
          <w:rtl w:val="true"/>
          <w:lang w:bidi="fa-IR"/>
        </w:rPr>
        <w:t>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أبو القاسم </w:t>
      </w:r>
      <w:r>
        <w:rPr>
          <w:rStyle w:val="FootnoteAnchor"/>
          <w:rtl w:val="true"/>
        </w:rPr>
        <w:footnoteReference w:id="355"/>
      </w:r>
      <w:r>
        <w:rPr>
          <w:rFonts w:ascii="IRNazanin" w:hAnsi="IRNazanin" w:eastAsia="IRNazanin"/>
          <w:color w:val="111111"/>
          <w:sz w:val="28"/>
          <w:sz w:val="28"/>
          <w:szCs w:val="28"/>
          <w:rtl w:val="true"/>
          <w:lang w:bidi="fa-IR"/>
        </w:rPr>
        <w:t>علی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الضخم،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الفتح بن محمّد بن علی الضخم،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علی الطاهر بن علی الضخم،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الحمراء محمّد،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الحمراء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الحمراء محمّد بن علی بن علی الضخم،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جعفر موسی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علی الضخم،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معتوق بن جعفر بن التقی بن أحمد بن العبّاس بن علی</w:t>
      </w:r>
      <w:r>
        <w:rPr>
          <w:rFonts w:eastAsia="IRNazanin" w:cs="IRNazanin"/>
          <w:color w:val="111111"/>
          <w:sz w:val="28"/>
          <w:szCs w:val="28"/>
          <w:rtl w:val="true"/>
          <w:lang w:bidi="fa-IR"/>
        </w:rPr>
        <w:t>.</w:t>
      </w:r>
    </w:p>
    <w:p>
      <w:pPr>
        <w:pStyle w:val="Heading3"/>
        <w:numPr>
          <w:ilvl w:val="2"/>
          <w:numId w:val="1"/>
        </w:numPr>
        <w:rPr/>
      </w:pPr>
      <w:bookmarkStart w:id="1036" w:name="__RefHeading___Toc402723_1738255347"/>
      <w:bookmarkStart w:id="1037" w:name="_Toc416"/>
      <w:bookmarkEnd w:id="1036"/>
      <w:r>
        <w:rPr>
          <w:rtl w:val="true"/>
        </w:rPr>
        <w:t>أعقاب موسی الصالح بن محمّد بن علی بن علی الضخم</w:t>
      </w:r>
      <w:bookmarkEnd w:id="1037"/>
    </w:p>
    <w:p>
      <w:pPr>
        <w:pStyle w:val="BookText"/>
        <w:rPr/>
      </w:pPr>
      <w:r>
        <w:rPr>
          <w:rFonts w:ascii="IRNazanin" w:hAnsi="IRNazanin" w:eastAsia="IRNazanin"/>
          <w:color w:val="111111"/>
          <w:sz w:val="28"/>
          <w:sz w:val="28"/>
          <w:szCs w:val="28"/>
          <w:rtl w:val="true"/>
          <w:lang w:bidi="fa-IR"/>
        </w:rPr>
        <w:t>و أمّا أبو جعفر موسی الصالح بن محمّد بن علی بن علی الضخم،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الحسین الغریفی بن أبی الحسین الحسن بن أبی الحسین أحمد بن أبی أحمد عبد اللّه بن أبی عیسی خمیس بن أحمد بن الناصر بن علی بن سلیمان بن أبی سلیمان جعفر بن موسی الصالح</w:t>
      </w:r>
      <w:r>
        <w:rPr>
          <w:rFonts w:eastAsia="IRNazanin" w:cs="IRNazanin"/>
          <w:color w:val="111111"/>
          <w:sz w:val="28"/>
          <w:szCs w:val="28"/>
          <w:rtl w:val="true"/>
          <w:lang w:bidi="fa-IR"/>
        </w:rPr>
        <w:t>.</w:t>
      </w:r>
    </w:p>
    <w:p>
      <w:pPr>
        <w:pStyle w:val="Heading3"/>
        <w:numPr>
          <w:ilvl w:val="2"/>
          <w:numId w:val="1"/>
        </w:numPr>
        <w:rPr/>
      </w:pPr>
      <w:bookmarkStart w:id="1038" w:name="__RefHeading___Toc402725_1738255347"/>
      <w:bookmarkStart w:id="1039" w:name="_Toc417"/>
      <w:bookmarkEnd w:id="1038"/>
      <w:r>
        <w:rPr>
          <w:rtl w:val="true"/>
        </w:rPr>
        <w:t>أعقاب السیّد الحسین الغریفی</w:t>
      </w:r>
      <w:bookmarkEnd w:id="103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أبو محمّد الحسین الغریفی </w:t>
      </w:r>
      <w:r>
        <w:rPr>
          <w:rStyle w:val="FootnoteAnchor"/>
          <w:rtl w:val="true"/>
        </w:rPr>
        <w:footnoteReference w:id="356"/>
      </w:r>
      <w:r>
        <w:rPr>
          <w:rFonts w:ascii="IRNazanin" w:hAnsi="IRNazanin" w:eastAsia="IRNazanin"/>
          <w:color w:val="111111"/>
          <w:sz w:val="28"/>
          <w:sz w:val="28"/>
          <w:szCs w:val="28"/>
          <w:rtl w:val="true"/>
          <w:lang w:bidi="fa-IR"/>
        </w:rPr>
        <w:t>، فهو من علماء البحرین، و کان فقیها عالما محدّثا</w:t>
      </w:r>
      <w:bookmarkStart w:id="1040" w:name="pg14055_155727"/>
    </w:p>
    <w:p>
      <w:pPr>
        <w:pStyle w:val="BookText"/>
        <w:rPr/>
      </w:pPr>
      <w:bookmarkEnd w:id="1040"/>
      <w:r>
        <w:rPr>
          <w:rFonts w:ascii="IRNazanin" w:hAnsi="IRNazanin" w:eastAsia="IRNazanin"/>
          <w:color w:val="111111"/>
          <w:sz w:val="28"/>
          <w:sz w:val="28"/>
          <w:szCs w:val="28"/>
          <w:rtl w:val="true"/>
          <w:lang w:bidi="fa-IR"/>
        </w:rPr>
        <w:t>جلیلا وجیها، یتولّی المحراب، و له منظومة فی الرثاء علی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محمّد، و علوی السیّد العالم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الحسین</w:t>
      </w:r>
      <w:r>
        <w:rPr>
          <w:rFonts w:eastAsia="IRNazanin" w:cs="IRNazanin"/>
          <w:color w:val="111111"/>
          <w:sz w:val="28"/>
          <w:szCs w:val="28"/>
          <w:rtl w:val="true"/>
          <w:lang w:bidi="fa-IR"/>
        </w:rPr>
        <w:t>» .</w:t>
      </w:r>
    </w:p>
    <w:p>
      <w:pPr>
        <w:pStyle w:val="Heading3"/>
        <w:numPr>
          <w:ilvl w:val="2"/>
          <w:numId w:val="1"/>
        </w:numPr>
        <w:rPr/>
      </w:pPr>
      <w:bookmarkStart w:id="1041" w:name="__RefHeading___Toc402727_1738255347"/>
      <w:bookmarkStart w:id="1042" w:name="_Toc418"/>
      <w:bookmarkEnd w:id="1041"/>
      <w:r>
        <w:rPr>
          <w:rtl w:val="true"/>
        </w:rPr>
        <w:t>أعقاب الحسن بن الحسین الغریفی</w:t>
      </w:r>
      <w:bookmarkEnd w:id="1042"/>
    </w:p>
    <w:p>
      <w:pPr>
        <w:pStyle w:val="BookText"/>
        <w:rPr/>
      </w:pPr>
      <w:r>
        <w:rPr>
          <w:rFonts w:ascii="IRNazanin" w:hAnsi="IRNazanin" w:eastAsia="IRNazanin"/>
          <w:color w:val="111111"/>
          <w:sz w:val="28"/>
          <w:sz w:val="28"/>
          <w:szCs w:val="28"/>
          <w:rtl w:val="true"/>
          <w:lang w:bidi="fa-IR"/>
        </w:rPr>
        <w:t>أمّا الحسن بن الحسین الغریفی،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بن یحیی بن محمّد بن علی بن علوی بن محمّد بن الحسین صحیح الاناء بن محمّد بن الحسن بن الحسین الغریفی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نعمة بن یحیی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یحیی،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نعمة بن یحیی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الحسن بن نعمة بن یحیی،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 و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العبّاس بن الحسن بن نعمة بن یحیی،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سعید، و 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نعمة بن یحیی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الرضا بن یحیی بن نعمة،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علی بن نعمة بن یحیی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محمود</w:t>
      </w:r>
      <w:r>
        <w:rPr>
          <w:rFonts w:eastAsia="IRNazanin" w:cs="IRNazanin"/>
          <w:color w:val="111111"/>
          <w:sz w:val="28"/>
          <w:szCs w:val="28"/>
          <w:rtl w:val="true"/>
          <w:lang w:bidi="fa-IR"/>
        </w:rPr>
        <w:t>.</w:t>
      </w:r>
    </w:p>
    <w:p>
      <w:pPr>
        <w:pStyle w:val="Heading3"/>
        <w:numPr>
          <w:ilvl w:val="2"/>
          <w:numId w:val="1"/>
        </w:numPr>
        <w:rPr/>
      </w:pPr>
      <w:bookmarkStart w:id="1043" w:name="__RefHeading___Toc402729_1738255347"/>
      <w:bookmarkStart w:id="1044" w:name="_Toc419"/>
      <w:bookmarkEnd w:id="1043"/>
      <w:r>
        <w:rPr>
          <w:rtl w:val="true"/>
        </w:rPr>
        <w:t>أعقاب علوی عتیق الحسین بن الحسین الغریفی</w:t>
      </w:r>
      <w:bookmarkEnd w:id="1044"/>
    </w:p>
    <w:p>
      <w:pPr>
        <w:pStyle w:val="BookText"/>
        <w:rPr/>
      </w:pPr>
      <w:r>
        <w:rPr>
          <w:rFonts w:ascii="IRNazanin" w:hAnsi="IRNazanin" w:eastAsia="IRNazanin"/>
          <w:color w:val="111111"/>
          <w:sz w:val="28"/>
          <w:sz w:val="28"/>
          <w:szCs w:val="28"/>
          <w:rtl w:val="true"/>
          <w:lang w:bidi="fa-IR"/>
        </w:rPr>
        <w:t>و أمّا علوی عتیق الحسین بن الحسین الغریفی، فکان زاهدا عابدا مقدّسا کثیر التقوی،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له ذیل طویل فی مسقط من برّ عمّان، و نور الدین، و عبد اللّه البلادی السیّد الجلیل، و هاشم البحرانی السیّد العظیم، و لهم أعقاب منتشرة فی بوشهر و بحرین و البصرة و المحمّرة و النجف الأشرف و غیرها</w:t>
      </w:r>
      <w:r>
        <w:rPr>
          <w:rFonts w:eastAsia="IRNazanin" w:cs="IRNazanin"/>
          <w:color w:val="111111"/>
          <w:sz w:val="28"/>
          <w:szCs w:val="28"/>
          <w:rtl w:val="true"/>
          <w:lang w:bidi="fa-IR"/>
        </w:rPr>
        <w:t>.</w:t>
      </w:r>
    </w:p>
    <w:p>
      <w:pPr>
        <w:pStyle w:val="Heading3"/>
        <w:numPr>
          <w:ilvl w:val="2"/>
          <w:numId w:val="1"/>
        </w:numPr>
        <w:rPr/>
      </w:pPr>
      <w:bookmarkStart w:id="1045" w:name="__RefHeading___Toc402731_1738255347"/>
      <w:bookmarkStart w:id="1046" w:name="_Toc420"/>
      <w:bookmarkEnd w:id="1045"/>
      <w:r>
        <w:rPr>
          <w:rtl w:val="true"/>
        </w:rPr>
        <w:t>أعقاب السیّد عبد اللّه البلادی</w:t>
      </w:r>
      <w:bookmarkEnd w:id="1046"/>
    </w:p>
    <w:p>
      <w:pPr>
        <w:pStyle w:val="BookText"/>
        <w:rPr/>
      </w:pPr>
      <w:r>
        <w:rPr>
          <w:rFonts w:ascii="IRNazanin" w:hAnsi="IRNazanin" w:eastAsia="IRNazanin"/>
          <w:color w:val="111111"/>
          <w:sz w:val="28"/>
          <w:sz w:val="28"/>
          <w:szCs w:val="28"/>
          <w:rtl w:val="true"/>
          <w:lang w:bidi="fa-IR"/>
        </w:rPr>
        <w:t>أمّا السیّد عبد اللّه البلادی بن علوی عتیق الحسین،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إسماعیل، و هاشم، و علی، امّهم بحرانیة، و محمّد الکبیر، و الحسین، امّهما بهبهانیة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السیّد عبد اللّه البلادی،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له أولاد و ذیل طویل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إسماعیل بن السیّد عبد اللّه البلادی،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عیسی، و لهما ذیل طویل فی بهبهان و شیراز</w:t>
      </w:r>
      <w:r>
        <w:rPr>
          <w:rFonts w:eastAsia="IRNazanin" w:cs="IRNazanin"/>
          <w:color w:val="111111"/>
          <w:sz w:val="28"/>
          <w:szCs w:val="28"/>
          <w:rtl w:val="true"/>
          <w:lang w:bidi="fa-IR"/>
        </w:rPr>
        <w:t>.</w:t>
      </w:r>
      <w:bookmarkStart w:id="1047" w:name="pg14055_155728"/>
    </w:p>
    <w:p>
      <w:pPr>
        <w:pStyle w:val="Heading3"/>
        <w:numPr>
          <w:ilvl w:val="2"/>
          <w:numId w:val="1"/>
        </w:numPr>
        <w:rPr/>
      </w:pPr>
      <w:bookmarkStart w:id="1048" w:name="__RefHeading___Toc402733_1738255347"/>
      <w:bookmarkStart w:id="1049" w:name="_Toc421"/>
      <w:bookmarkEnd w:id="1047"/>
      <w:bookmarkEnd w:id="1048"/>
      <w:r>
        <w:rPr>
          <w:rtl w:val="true"/>
        </w:rPr>
        <w:t>أعقاب هاشم بن عبد اللّه البلادی</w:t>
      </w:r>
      <w:bookmarkEnd w:id="1049"/>
    </w:p>
    <w:p>
      <w:pPr>
        <w:pStyle w:val="BookText"/>
        <w:rPr/>
      </w:pPr>
      <w:r>
        <w:rPr>
          <w:rFonts w:ascii="IRNazanin" w:hAnsi="IRNazanin" w:eastAsia="IRNazanin"/>
          <w:color w:val="111111"/>
          <w:sz w:val="28"/>
          <w:sz w:val="28"/>
          <w:szCs w:val="28"/>
          <w:rtl w:val="true"/>
          <w:lang w:bidi="fa-IR"/>
        </w:rPr>
        <w:t>و أمّا هاشم بن السیّد عبد اللّه البلادی،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له عقب ببهبهان و البصرة و سوق الجیوش، و عبد الرضا، و أبو الحسن،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هاشم بن عبد اللّه البلادی،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جعفر بن هاشم بن عبد اللّه البلادی،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هاشم بن جعفر بن هاشم،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و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کاظم بن الحسن بن هاشم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کاظم بن الحسن بن هاشم،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جعفر بن کاظم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کان بالبصرة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باقر بن الحسن بن هاشم بن جعفر،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رحمة بن باقر بن الحسن بن هاشم،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و أحمد، و کانا فی سوق الشیوخ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الرضا بن هاشم بن عبد اللّه البلادی،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الرضا بن هاشم بن عبد اللّه البلادی،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إسماعیل، و نصر اللّه، و محمّد تقی، و آغا، و لهم عقب ببهبهان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عبد الرضا بن هاشم بن عبد اللّه البلادی،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 و الحسین، و إبراهیم، و لهم عقب ببهبهان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بن هاشم بن عبد اللّه البلادی،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أبی الحسن بن هاشم بن عبد اللّه البلادی،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المهدی،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یحیی بن أبی الحسن بن هاشم،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علی، و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یحیی بن أبی الحسن بن هاشم،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و الکاظم، و الرضا، و نصر اللّه، و عبد اللّه، و أسد اللّه، و لهم عقب ببهبهان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أبی الحسن بن هاشم بن عبد اللّه البلادی، فأعقب من أربعة رجال، و هم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محمّد شفیع، و الحسین، و علی</w:t>
      </w:r>
      <w:r>
        <w:rPr>
          <w:rFonts w:eastAsia="IRNazanin" w:cs="IRNazanin"/>
          <w:color w:val="111111"/>
          <w:sz w:val="28"/>
          <w:szCs w:val="28"/>
          <w:rtl w:val="true"/>
          <w:lang w:bidi="fa-IR"/>
        </w:rPr>
        <w:t>.</w:t>
      </w:r>
      <w:bookmarkStart w:id="1050" w:name="pg14055_155729"/>
    </w:p>
    <w:p>
      <w:pPr>
        <w:pStyle w:val="BookText"/>
        <w:rPr/>
      </w:pPr>
      <w:bookmarkEnd w:id="1050"/>
      <w:r>
        <w:rPr>
          <w:rFonts w:ascii="IRNazanin" w:hAnsi="IRNazanin" w:eastAsia="IRNazanin"/>
          <w:color w:val="111111"/>
          <w:sz w:val="28"/>
          <w:sz w:val="28"/>
          <w:szCs w:val="28"/>
          <w:rtl w:val="true"/>
          <w:lang w:bidi="fa-IR"/>
        </w:rPr>
        <w:t>أمّا محمّد بن هاشم بن أبی الحسن بن هاشم،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عبد الرضا، و عبد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الرضا بن محمّد بن هاشم بن أبی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الهادی بن محمّد بن هاشم بن أبی الحسن، فکان عالما مقدّسا و توفّی فی أرض طوس و دفن عند مشهد الرضا علیه السّلام،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محمّد، و هاشم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بن هاشم بن أبی الحسن، فأعقب من ثلاثة،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 و عبد العزیز،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هاشم بن عبد اللّه البلادی،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عبد اللّه بن هاشم بن عبد اللّه البلادی،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عبد الرضا، و الحسن، و هاشم، و علی،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الرضا بن عیسی بن عبد اللّه بن هاشم،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 و أبو القاسم، و المهدی، و کانوا کلّهم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عیسی بن عبد اللّه بن هاشم،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مات عن أربع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عیسی بن عبد اللّه بن هاشم،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مات بلا عقب، و جعفر مات عن بنت واحدة، و المصطفی له عقب ببوشهر، و کانوا کلّهم فی بوشهر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عیسی بن عبد اللّه بن هاشم،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لیس له عقب</w:t>
      </w:r>
      <w:r>
        <w:rPr>
          <w:rFonts w:eastAsia="IRNazanin" w:cs="IRNazanin"/>
          <w:color w:val="111111"/>
          <w:sz w:val="28"/>
          <w:szCs w:val="28"/>
          <w:rtl w:val="true"/>
          <w:lang w:bidi="fa-IR"/>
        </w:rPr>
        <w:t>.</w:t>
      </w:r>
    </w:p>
    <w:p>
      <w:pPr>
        <w:pStyle w:val="Heading3"/>
        <w:numPr>
          <w:ilvl w:val="2"/>
          <w:numId w:val="1"/>
        </w:numPr>
        <w:rPr/>
      </w:pPr>
      <w:bookmarkStart w:id="1051" w:name="__RefHeading___Toc402735_1738255347"/>
      <w:bookmarkStart w:id="1052" w:name="_Toc422"/>
      <w:bookmarkEnd w:id="1051"/>
      <w:r>
        <w:rPr>
          <w:rtl w:val="true"/>
        </w:rPr>
        <w:t>أعقاب علی بن عبد اللّه البلادی</w:t>
      </w:r>
      <w:bookmarkEnd w:id="1052"/>
    </w:p>
    <w:p>
      <w:pPr>
        <w:pStyle w:val="BookText"/>
        <w:rPr/>
      </w:pPr>
      <w:r>
        <w:rPr>
          <w:rFonts w:ascii="IRNazanin" w:hAnsi="IRNazanin" w:eastAsia="IRNazanin"/>
          <w:color w:val="111111"/>
          <w:sz w:val="28"/>
          <w:sz w:val="28"/>
          <w:szCs w:val="28"/>
          <w:rtl w:val="true"/>
          <w:lang w:bidi="fa-IR"/>
        </w:rPr>
        <w:t>و أمّا علی بن عبد اللّه البلادی،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عبد اللّه، و إبراهیم، و لهم عقب منتشر فی بهبهان و ده بزرک من شیراز و فی شیراز، و ربما تشذّر منهم فی بعض الأقطار</w:t>
      </w:r>
      <w:r>
        <w:rPr>
          <w:rFonts w:eastAsia="IRNazanin" w:cs="IRNazanin"/>
          <w:color w:val="111111"/>
          <w:sz w:val="28"/>
          <w:szCs w:val="28"/>
          <w:rtl w:val="true"/>
          <w:lang w:bidi="fa-IR"/>
        </w:rPr>
        <w:t>.</w:t>
      </w:r>
    </w:p>
    <w:p>
      <w:pPr>
        <w:pStyle w:val="Heading3"/>
        <w:numPr>
          <w:ilvl w:val="2"/>
          <w:numId w:val="1"/>
        </w:numPr>
        <w:rPr/>
      </w:pPr>
      <w:bookmarkStart w:id="1053" w:name="__RefHeading___Toc402737_1738255347"/>
      <w:bookmarkStart w:id="1054" w:name="_Toc423"/>
      <w:bookmarkEnd w:id="1053"/>
      <w:r>
        <w:rPr>
          <w:rtl w:val="true"/>
        </w:rPr>
        <w:t>أعقاب محمّد الکبیر بن عبد اللّه البلادی</w:t>
      </w:r>
      <w:bookmarkEnd w:id="105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الکبیر بن عبد اللّه البلادی،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bookmarkStart w:id="1055" w:name="pg14055_155730"/>
    </w:p>
    <w:p>
      <w:pPr>
        <w:pStyle w:val="BookText"/>
        <w:rPr/>
      </w:pPr>
      <w:bookmarkEnd w:id="1055"/>
      <w:r>
        <w:rPr>
          <w:rFonts w:ascii="IRNazanin" w:hAnsi="IRNazanin" w:eastAsia="IRNazanin"/>
          <w:color w:val="111111"/>
          <w:sz w:val="28"/>
          <w:sz w:val="28"/>
          <w:szCs w:val="28"/>
          <w:rtl w:val="true"/>
          <w:lang w:bidi="fa-IR"/>
        </w:rPr>
        <w:t xml:space="preserve">و الحسین، و علی، و عابدین مات فی عام الطاعون سنة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عبد اللّه، و باقر مات فی عام الطاعون، و أحمد مات أیضا فی عام الطاعون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 فاطمة، و کلثوم</w:t>
      </w:r>
      <w:r>
        <w:rPr>
          <w:rFonts w:eastAsia="IRNazanin" w:cs="IRNazanin"/>
          <w:color w:val="111111"/>
          <w:sz w:val="28"/>
          <w:szCs w:val="28"/>
          <w:rtl w:val="true"/>
          <w:lang w:bidi="fa-IR"/>
        </w:rPr>
        <w:t>.</w:t>
      </w:r>
    </w:p>
    <w:p>
      <w:pPr>
        <w:pStyle w:val="Heading3"/>
        <w:numPr>
          <w:ilvl w:val="2"/>
          <w:numId w:val="1"/>
        </w:numPr>
        <w:rPr/>
      </w:pPr>
      <w:bookmarkStart w:id="1056" w:name="__RefHeading___Toc402739_1738255347"/>
      <w:bookmarkStart w:id="1057" w:name="_Toc424"/>
      <w:bookmarkEnd w:id="1056"/>
      <w:r>
        <w:rPr>
          <w:rtl w:val="true"/>
        </w:rPr>
        <w:t>أعقاب الحسن بن محمّد الکبیر بن عبد اللّه البلادی</w:t>
      </w:r>
      <w:bookmarkEnd w:id="1057"/>
    </w:p>
    <w:p>
      <w:pPr>
        <w:pStyle w:val="BookText"/>
        <w:rPr/>
      </w:pPr>
      <w:r>
        <w:rPr>
          <w:rFonts w:ascii="IRNazanin" w:hAnsi="IRNazanin" w:eastAsia="IRNazanin"/>
          <w:color w:val="111111"/>
          <w:sz w:val="28"/>
          <w:sz w:val="28"/>
          <w:szCs w:val="28"/>
          <w:rtl w:val="true"/>
          <w:lang w:bidi="fa-IR"/>
        </w:rPr>
        <w:t>أمّا الحسن بن محمّد الکبیر بن عبد اللّه البلادی،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نقی بن الحسن بن محمّد الکبیر،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نقی بن الحسن بن محمّد الکبیر،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محمّد بن علی نقی بن الحسن،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 و محمود، و عبد الرضا لم یعقّب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آغا بن إسماعیل بن محمّد بن علی نقی،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و عبد اللّه،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إسماعیل بن محمّد بن علی نقی،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فی النجف الأشرف، و المهدی، و الهادی، و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علی نقی بن الحسن بن محمّد الکبیر،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له أولاد ذکور و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نقی بن علی بن علی نقی بن الحسن،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له عقب، و علی، و المرتضی، و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علی نقی بن علی بن علی نقی،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الرسول، و المهدی، و الجواد،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p>
    <w:p>
      <w:pPr>
        <w:pStyle w:val="Heading3"/>
        <w:numPr>
          <w:ilvl w:val="2"/>
          <w:numId w:val="1"/>
        </w:numPr>
        <w:rPr/>
      </w:pPr>
      <w:bookmarkStart w:id="1058" w:name="__RefHeading___Toc402741_1738255347"/>
      <w:bookmarkStart w:id="1059" w:name="_Toc425"/>
      <w:bookmarkEnd w:id="1058"/>
      <w:r>
        <w:rPr>
          <w:rtl w:val="true"/>
        </w:rPr>
        <w:t>أعقاب الحسین بن محمّد الکبیر بن عبد اللّه البلادی</w:t>
      </w:r>
      <w:bookmarkEnd w:id="1059"/>
    </w:p>
    <w:p>
      <w:pPr>
        <w:pStyle w:val="BookText"/>
        <w:rPr/>
      </w:pPr>
      <w:r>
        <w:rPr>
          <w:rFonts w:ascii="IRNazanin" w:hAnsi="IRNazanin" w:eastAsia="IRNazanin"/>
          <w:color w:val="111111"/>
          <w:sz w:val="28"/>
          <w:sz w:val="28"/>
          <w:szCs w:val="28"/>
          <w:rtl w:val="true"/>
          <w:lang w:bidi="fa-IR"/>
        </w:rPr>
        <w:t>و أمّا الحسین بن محمّد الکبیر بن عبد اللّه البلادی،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عبد اللّه، و موسی، و الحسن له ثلاث بنات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محمّد الکبیر بن عبد اللّه البلادی،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الحسین بن محمّد الکبیر،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الحسین بن محمّد الکبیر بن عبد اللّه البلادی، فأعقب من ولدیه، و هما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الصاحب، و عبد الرسول لیس له عقب</w:t>
      </w:r>
      <w:r>
        <w:rPr>
          <w:rFonts w:eastAsia="IRNazanin" w:cs="IRNazanin"/>
          <w:color w:val="111111"/>
          <w:sz w:val="28"/>
          <w:szCs w:val="28"/>
          <w:rtl w:val="true"/>
          <w:lang w:bidi="fa-IR"/>
        </w:rPr>
        <w:t>.</w:t>
      </w:r>
      <w:bookmarkStart w:id="1060" w:name="pg14055_155731"/>
    </w:p>
    <w:p>
      <w:pPr>
        <w:pStyle w:val="BookText"/>
        <w:rPr/>
      </w:pPr>
      <w:bookmarkEnd w:id="1060"/>
      <w:r>
        <w:rPr>
          <w:rFonts w:ascii="IRNazanin" w:hAnsi="IRNazanin" w:eastAsia="IRNazanin"/>
          <w:color w:val="111111"/>
          <w:sz w:val="28"/>
          <w:sz w:val="28"/>
          <w:szCs w:val="28"/>
          <w:rtl w:val="true"/>
          <w:lang w:bidi="fa-IR"/>
        </w:rPr>
        <w:t>أمّا عبد الصاحب بن عبد اللّه بن الحسین بن محمّد الکبیر،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و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الحسین بن محمّد الکبیر بن عبد اللّه البلادی،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 و إبراهیم</w:t>
      </w:r>
      <w:r>
        <w:rPr>
          <w:rFonts w:eastAsia="IRNazanin" w:cs="IRNazanin"/>
          <w:color w:val="111111"/>
          <w:sz w:val="28"/>
          <w:szCs w:val="28"/>
          <w:rtl w:val="true"/>
          <w:lang w:bidi="fa-IR"/>
        </w:rPr>
        <w:t>.</w:t>
      </w:r>
    </w:p>
    <w:p>
      <w:pPr>
        <w:pStyle w:val="Heading3"/>
        <w:numPr>
          <w:ilvl w:val="2"/>
          <w:numId w:val="1"/>
        </w:numPr>
        <w:rPr/>
      </w:pPr>
      <w:bookmarkStart w:id="1061" w:name="__RefHeading___Toc402743_1738255347"/>
      <w:bookmarkStart w:id="1062" w:name="_Toc426"/>
      <w:bookmarkEnd w:id="1061"/>
      <w:r>
        <w:rPr>
          <w:rtl w:val="true"/>
        </w:rPr>
        <w:t>أعقاب علی بن محمّد الکبیر بن عبد اللّه البلادی</w:t>
      </w:r>
      <w:bookmarkEnd w:id="1062"/>
    </w:p>
    <w:p>
      <w:pPr>
        <w:pStyle w:val="BookText"/>
        <w:rPr/>
      </w:pPr>
      <w:r>
        <w:rPr>
          <w:rFonts w:ascii="IRNazanin" w:hAnsi="IRNazanin" w:eastAsia="IRNazanin"/>
          <w:color w:val="111111"/>
          <w:sz w:val="28"/>
          <w:sz w:val="28"/>
          <w:szCs w:val="28"/>
          <w:rtl w:val="true"/>
          <w:lang w:bidi="fa-IR"/>
        </w:rPr>
        <w:t>و أمّا علی بن محمّد الکبیر بن عبد اللّه البلادی،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 و محمّد، و السیّد عبد اللّه المجتهد، و الرضا، و إبراهیم درج، و جعفر غرق فی بحر العمّان بین بوشهر و مسقط حین مسافرته إلی الهند و لم یعقّب سوی بنتا واحدة تسمّی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الکاظم بن علی بن محمّد الکبیر بن عبد اللّه البلادی،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 لم یعقّب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بن محمّد الکبیر بن عبد اللّه البلادی،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و هی امّ النسّابة البوشهری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علی بن محمّد الکبیر، فکان من الفضلاء و العلماء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الهادی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علی بن محمّد الکبیر، فکان عالما فاضلا زاهدا ورعا جلیلا، سافر إلی تبریز و سکن هناک،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اللّه بن علی بن محمّد الکبیر بن عبد اللّه البلادی،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أبو القاسم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الأجلّ، و محمّد المهدی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و الفاضل النبیل و له عقب من زوجته و هی ابنة عمّه، و المرتضی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العلماء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عیسی بن عبد اللّه بن علی بن محمّد الکبیر،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جان، و ربابة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القاسم سلطان العلماء بن عبد اللّه بن علی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الرسول، و أحمد، و عبد اللّه البوشهری السیّد الأکمل و الأجلّ الأنبل النسّابة صاحب کتاب الغیث الزابد، قال الغریفی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الآن فی بوشهر إمامها و همامها،</w:t>
      </w:r>
      <w:bookmarkStart w:id="1063" w:name="pg14055_155732"/>
    </w:p>
    <w:p>
      <w:pPr>
        <w:pStyle w:val="BookText"/>
        <w:rPr/>
      </w:pPr>
      <w:bookmarkEnd w:id="1063"/>
      <w:r>
        <w:rPr>
          <w:rFonts w:ascii="IRNazanin" w:hAnsi="IRNazanin" w:eastAsia="IRNazanin"/>
          <w:color w:val="111111"/>
          <w:sz w:val="28"/>
          <w:sz w:val="28"/>
          <w:szCs w:val="28"/>
          <w:rtl w:val="true"/>
          <w:lang w:bidi="fa-IR"/>
        </w:rPr>
        <w:t xml:space="preserve">و من بیده زمامها، و هو الذی یروی عنه أخی السیّد مهدی، و هو یروی عن مشایخه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محمّد المهدی بن عبد اللّه بن علی بن محمّد الکبیر بن عبد اللّه البلادی،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الکاظم، و السیّد حسین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الشریعة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الرضا بن علی بن محمّد بن عبد اللّه البلادی،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w:t>
      </w:r>
    </w:p>
    <w:p>
      <w:pPr>
        <w:pStyle w:val="Heading3"/>
        <w:numPr>
          <w:ilvl w:val="2"/>
          <w:numId w:val="1"/>
        </w:numPr>
        <w:rPr/>
      </w:pPr>
      <w:bookmarkStart w:id="1064" w:name="__RefHeading___Toc402745_1738255347"/>
      <w:bookmarkStart w:id="1065" w:name="_Toc427"/>
      <w:bookmarkEnd w:id="1064"/>
      <w:r>
        <w:rPr>
          <w:rtl w:val="true"/>
        </w:rPr>
        <w:t>أعقاب عابدین بن محمّد الکبیر بن عبد اللّه البلادی</w:t>
      </w:r>
      <w:bookmarkEnd w:id="1065"/>
    </w:p>
    <w:p>
      <w:pPr>
        <w:pStyle w:val="BookText"/>
        <w:rPr/>
      </w:pPr>
      <w:r>
        <w:rPr>
          <w:rFonts w:ascii="IRNazanin" w:hAnsi="IRNazanin" w:eastAsia="IRNazanin"/>
          <w:color w:val="111111"/>
          <w:sz w:val="28"/>
          <w:sz w:val="28"/>
          <w:szCs w:val="28"/>
          <w:rtl w:val="true"/>
          <w:lang w:bidi="fa-IR"/>
        </w:rPr>
        <w:t>و أمّا عابدین بن محمّد الکبیر بن عبد اللّه البلادی،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هاشم،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خرجت إلی السیّد الفقیه إسماعیل بن نصر اللّه بن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البوشهری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أعزّ زوجاته و أکبرهنّ، و هی جدّة أمّی، و قد عاصرتها و شاهدتها، و کانت شفیقة علیّ غایة الشفقة، و کانت من الطاهرات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جعفر بن عابدین بن محمّد الکبیر بن عبد اللّه البلادی،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و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معصومة، و شهربانو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علی بن جعفر بن عابدین بن محمّد الکبیر،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 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زین العابدین بن جعفر بن عابدین بن محمّد الکبیر،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w:t>
      </w:r>
      <w:r>
        <w:rPr>
          <w:rStyle w:val="FootnoteAnchor"/>
          <w:rtl w:val="true"/>
        </w:rPr>
        <w:footnoteReference w:id="360"/>
      </w:r>
      <w:r>
        <w:rPr>
          <w:rFonts w:ascii="IRNazanin" w:hAnsi="IRNazanin" w:eastAsia="IRNazanin"/>
          <w:color w:val="111111"/>
          <w:sz w:val="28"/>
          <w:sz w:val="28"/>
          <w:szCs w:val="28"/>
          <w:rtl w:val="true"/>
          <w:lang w:bidi="fa-IR"/>
        </w:rPr>
        <w:t>، و محمود، و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بنیتن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و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عابدین بن محمّد الکبیر بن عبد اللّه البلادی،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 الدین، و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شجاع الدین بن هاشم بن عابدین بن محمّد الکبیر،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زین العابدین بن هاشم بن عابدین بن محمّد الکبیر،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و الحسین، و هاشم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عابدین بن محمّد الکبیر بن عبد اللّه البلادی، فأعقب من ولده</w:t>
      </w:r>
      <w:r>
        <w:rPr>
          <w:rFonts w:eastAsia="IRNazanin" w:cs="IRNazanin"/>
          <w:color w:val="111111"/>
          <w:sz w:val="28"/>
          <w:szCs w:val="28"/>
          <w:rtl w:val="true"/>
          <w:lang w:bidi="fa-IR"/>
        </w:rPr>
        <w:t>:</w:t>
      </w:r>
      <w:bookmarkStart w:id="1066" w:name="pg14055_155733"/>
    </w:p>
    <w:p>
      <w:pPr>
        <w:pStyle w:val="BookText"/>
        <w:rPr/>
      </w:pPr>
      <w:bookmarkEnd w:id="1066"/>
      <w:r>
        <w:rPr>
          <w:rFonts w:ascii="IRNazanin" w:hAnsi="IRNazanin" w:eastAsia="IRNazanin"/>
          <w:color w:val="111111"/>
          <w:sz w:val="28"/>
          <w:sz w:val="28"/>
          <w:szCs w:val="28"/>
          <w:rtl w:val="true"/>
          <w:lang w:bidi="fa-IR"/>
        </w:rPr>
        <w:t>عبد الرضا فی بوشهر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الرضا بن محمّد بن عابدین بن محمّد الکبیر،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و محمّد، و کانا فی بندر بوشهر</w:t>
      </w:r>
      <w:r>
        <w:rPr>
          <w:rFonts w:eastAsia="IRNazanin" w:cs="IRNazanin"/>
          <w:color w:val="111111"/>
          <w:sz w:val="28"/>
          <w:szCs w:val="28"/>
          <w:rtl w:val="true"/>
          <w:lang w:bidi="fa-IR"/>
        </w:rPr>
        <w:t>.</w:t>
      </w:r>
    </w:p>
    <w:p>
      <w:pPr>
        <w:pStyle w:val="Heading3"/>
        <w:numPr>
          <w:ilvl w:val="2"/>
          <w:numId w:val="1"/>
        </w:numPr>
        <w:rPr/>
      </w:pPr>
      <w:bookmarkStart w:id="1067" w:name="__RefHeading___Toc402747_1738255347"/>
      <w:bookmarkStart w:id="1068" w:name="_Toc428"/>
      <w:bookmarkEnd w:id="1067"/>
      <w:r>
        <w:rPr>
          <w:rtl w:val="true"/>
        </w:rPr>
        <w:t>أعقاب عبد اللّه بن محمّد بن عبد اللّه البلادی</w:t>
      </w:r>
      <w:bookmarkEnd w:id="1068"/>
    </w:p>
    <w:p>
      <w:pPr>
        <w:pStyle w:val="BookText"/>
        <w:rPr/>
      </w:pPr>
      <w:r>
        <w:rPr>
          <w:rFonts w:ascii="IRNazanin" w:hAnsi="IRNazanin" w:eastAsia="IRNazanin"/>
          <w:color w:val="111111"/>
          <w:sz w:val="28"/>
          <w:sz w:val="28"/>
          <w:szCs w:val="28"/>
          <w:rtl w:val="true"/>
          <w:lang w:bidi="fa-IR"/>
        </w:rPr>
        <w:t>و أمّا عبد اللّه بن محمّد بن عبد اللّه البلادی،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محمّد بن عبد اللّه البلادی،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محمّد بن عبد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هاشم بن محمّد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هاشم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هاشم، و إسماعیل، و کانوا یسکنون فی النجف الأشرف یرثون الامام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جعفر بن هاشم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الرسول</w:t>
      </w:r>
      <w:r>
        <w:rPr>
          <w:rFonts w:eastAsia="IRNazanin" w:cs="IRNazanin"/>
          <w:color w:val="111111"/>
          <w:sz w:val="28"/>
          <w:szCs w:val="28"/>
          <w:rtl w:val="true"/>
          <w:lang w:bidi="fa-IR"/>
        </w:rPr>
        <w:t>.</w:t>
      </w:r>
    </w:p>
    <w:p>
      <w:pPr>
        <w:pStyle w:val="Heading3"/>
        <w:numPr>
          <w:ilvl w:val="2"/>
          <w:numId w:val="1"/>
        </w:numPr>
        <w:rPr/>
      </w:pPr>
      <w:bookmarkStart w:id="1069" w:name="__RefHeading___Toc402749_1738255347"/>
      <w:bookmarkStart w:id="1070" w:name="_Toc429"/>
      <w:bookmarkEnd w:id="1069"/>
      <w:r>
        <w:rPr>
          <w:rtl w:val="true"/>
        </w:rPr>
        <w:t>أعقاب الحسین بن عبد اللّه البلادی</w:t>
      </w:r>
      <w:bookmarkEnd w:id="1070"/>
    </w:p>
    <w:p>
      <w:pPr>
        <w:pStyle w:val="BookText"/>
        <w:rPr/>
      </w:pPr>
      <w:r>
        <w:rPr>
          <w:rFonts w:ascii="IRNazanin" w:hAnsi="IRNazanin" w:eastAsia="IRNazanin"/>
          <w:color w:val="111111"/>
          <w:sz w:val="28"/>
          <w:sz w:val="28"/>
          <w:szCs w:val="28"/>
          <w:rtl w:val="true"/>
          <w:lang w:bidi="fa-IR"/>
        </w:rPr>
        <w:t>و أمّا أبو الحسن الحسین بن عبد اللّه البلادی،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و المرتضی له عقب فی بهبهان، و جعفر کان فی ده بزرک بشیراز و عقبه هناک، و الهادی، و الحسن، و عبد القاهر، 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عبد اللّه البلادی،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الحسین بن عبد اللّه البلادی،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 عبد اللّه، و نعمة اللّه،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الهادی بن الحسین بن عبد اللّه البلادی،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الهادی بن الحسین بن عبد اللّه البلادی،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أسد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یوسف بن الهادی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عیسی،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عبد اللّه بن یوسف بن الهادی،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أسد اللّه بن یوسف بن الهادی بن الحسین، فأعقب من ثلاثة رجال، و هم</w:t>
      </w:r>
      <w:r>
        <w:rPr>
          <w:rFonts w:eastAsia="IRNazanin" w:cs="IRNazanin"/>
          <w:color w:val="111111"/>
          <w:sz w:val="28"/>
          <w:szCs w:val="28"/>
          <w:rtl w:val="true"/>
          <w:lang w:bidi="fa-IR"/>
        </w:rPr>
        <w:t>:</w:t>
      </w:r>
      <w:bookmarkStart w:id="1071" w:name="pg14055_155734"/>
    </w:p>
    <w:p>
      <w:pPr>
        <w:pStyle w:val="BookText"/>
        <w:rPr/>
      </w:pPr>
      <w:bookmarkEnd w:id="1071"/>
      <w:r>
        <w:rPr>
          <w:rFonts w:ascii="IRNazanin" w:hAnsi="IRNazanin" w:eastAsia="IRNazanin"/>
          <w:color w:val="111111"/>
          <w:sz w:val="28"/>
          <w:sz w:val="28"/>
          <w:szCs w:val="28"/>
          <w:rtl w:val="true"/>
          <w:lang w:bidi="fa-IR"/>
        </w:rPr>
        <w:t>محمّد علی، و جعفر،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علی بن أسد اللّه بن یوسف بن الهادی،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الحسین بن عبد اللّه البلادی، فکان متوطّنا فی بندر بوشهر، و کان معزّیا علی الامام الحسین علیه السّلام،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إبراهیم،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القاهر بن الحسین بن عبد اللّه البلادی،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له عقب بشیراز</w:t>
      </w:r>
      <w:r>
        <w:rPr>
          <w:rFonts w:eastAsia="IRNazanin" w:cs="IRNazanin"/>
          <w:color w:val="111111"/>
          <w:sz w:val="28"/>
          <w:szCs w:val="28"/>
          <w:rtl w:val="true"/>
          <w:lang w:bidi="fa-IR"/>
        </w:rPr>
        <w:t>.</w:t>
      </w:r>
    </w:p>
    <w:p>
      <w:pPr>
        <w:pStyle w:val="Heading3"/>
        <w:numPr>
          <w:ilvl w:val="2"/>
          <w:numId w:val="1"/>
        </w:numPr>
        <w:rPr/>
      </w:pPr>
      <w:bookmarkStart w:id="1072" w:name="__RefHeading___Toc402751_1738255347"/>
      <w:bookmarkStart w:id="1073" w:name="_Toc430"/>
      <w:bookmarkEnd w:id="1072"/>
      <w:r>
        <w:rPr>
          <w:rtl w:val="true"/>
        </w:rPr>
        <w:t>أعقاب یوسف بن الحسین بن عبد اللّه البلادی</w:t>
      </w:r>
      <w:bookmarkEnd w:id="1073"/>
    </w:p>
    <w:p>
      <w:pPr>
        <w:pStyle w:val="BookText"/>
        <w:rPr/>
      </w:pPr>
      <w:r>
        <w:rPr>
          <w:rFonts w:ascii="IRNazanin" w:hAnsi="IRNazanin" w:eastAsia="IRNazanin"/>
          <w:color w:val="111111"/>
          <w:sz w:val="28"/>
          <w:sz w:val="28"/>
          <w:szCs w:val="28"/>
          <w:rtl w:val="true"/>
          <w:lang w:bidi="fa-IR"/>
        </w:rPr>
        <w:t>و أمّا یوسف بن الحسین بن عبد اللّه البلادی،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و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شفیع بن یوسف بن الحسین بن عبد اللّه البلادی،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درج، و یوسف، و عبد اللّه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مؤمن، و المرتضی، و نصر اللّه السیّد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و نسائی، و حلیمة، و بی‌بی، و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محمّد شفیع بن یوسف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یوسف بن محمّد شفیع بن یوسف،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درج، و الرضا، و عبد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 فاطمة نسا بنت السیّد المجتهد إسماعیل بن نصر اللّه البلادی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الرضا بن یحیی بن یوسف بن محمّد شفیع، فکان من خدّام حرم الامام الحسین علیه السّلام، و مات و هو ابن أربع و ثلاثین سنة، و دفن عند جدّه السیّد المجتهد إسماعیل بن نصر اللّه، و کان عام وفاته سنة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شفیع بن یوسف بن الحسین،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الحسین، و یحیی، و 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عبد اللّه بن محمّد شفیع بن یوسف،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و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عبد اللّه بن محمّد شفیع بن یوسف، فأعقب من ثلاثة رجال، و هم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w:t>
      </w:r>
      <w:bookmarkStart w:id="1074" w:name="pg14055_155735"/>
    </w:p>
    <w:p>
      <w:pPr>
        <w:pStyle w:val="BookText"/>
        <w:rPr/>
      </w:pPr>
      <w:bookmarkEnd w:id="1074"/>
      <w:r>
        <w:rPr>
          <w:rFonts w:ascii="IRNazanin" w:hAnsi="IRNazanin" w:eastAsia="IRNazanin"/>
          <w:color w:val="111111"/>
          <w:sz w:val="28"/>
          <w:sz w:val="28"/>
          <w:szCs w:val="28"/>
          <w:rtl w:val="true"/>
          <w:lang w:bidi="fa-IR"/>
        </w:rPr>
        <w:t>أمّا عبد اللّه بن الحسین بن عبد اللّه بن محمّد شفیع،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و السیّد مرتضی مؤمن النجفی</w:t>
      </w:r>
      <w:r>
        <w:rPr>
          <w:rFonts w:eastAsia="IRNazanin" w:cs="IRNazanin"/>
          <w:color w:val="111111"/>
          <w:sz w:val="28"/>
          <w:szCs w:val="28"/>
          <w:rtl w:val="true"/>
          <w:lang w:bidi="fa-IR"/>
        </w:rPr>
        <w:t>.</w:t>
      </w:r>
    </w:p>
    <w:p>
      <w:pPr>
        <w:pStyle w:val="Heading3"/>
        <w:numPr>
          <w:ilvl w:val="2"/>
          <w:numId w:val="1"/>
        </w:numPr>
        <w:rPr/>
      </w:pPr>
      <w:bookmarkStart w:id="1075" w:name="__RefHeading___Toc402753_1738255347"/>
      <w:bookmarkStart w:id="1076" w:name="_Toc431"/>
      <w:bookmarkEnd w:id="1075"/>
      <w:r>
        <w:rPr>
          <w:rtl w:val="true"/>
        </w:rPr>
        <w:t>أعقاب یحیی بن عبد اللّه بن محمّد شفیع بن یوسف</w:t>
      </w:r>
      <w:bookmarkEnd w:id="1076"/>
    </w:p>
    <w:p>
      <w:pPr>
        <w:pStyle w:val="BookText"/>
        <w:rPr/>
      </w:pPr>
      <w:r>
        <w:rPr>
          <w:rFonts w:ascii="IRNazanin" w:hAnsi="IRNazanin" w:eastAsia="IRNazanin"/>
          <w:color w:val="111111"/>
          <w:sz w:val="28"/>
          <w:sz w:val="28"/>
          <w:szCs w:val="28"/>
          <w:rtl w:val="true"/>
          <w:lang w:bidi="fa-IR"/>
        </w:rPr>
        <w:t>و أمّا یحیی بن عبد اللّه بن محمّد شفیع بن یوسف،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الرضا،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علی بن یحیی بن عبد اللّه بن محمّد شفیع،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و محمود</w:t>
      </w:r>
      <w:r>
        <w:rPr>
          <w:rFonts w:eastAsia="IRNazanin" w:cs="IRNazanin"/>
          <w:color w:val="111111"/>
          <w:sz w:val="28"/>
          <w:szCs w:val="28"/>
          <w:rtl w:val="true"/>
          <w:lang w:bidi="fa-IR"/>
        </w:rPr>
        <w:t>.</w:t>
      </w:r>
    </w:p>
    <w:p>
      <w:pPr>
        <w:pStyle w:val="Heading3"/>
        <w:numPr>
          <w:ilvl w:val="2"/>
          <w:numId w:val="1"/>
        </w:numPr>
        <w:rPr/>
      </w:pPr>
      <w:bookmarkStart w:id="1077" w:name="__RefHeading___Toc402755_1738255347"/>
      <w:bookmarkStart w:id="1078" w:name="_Toc432"/>
      <w:bookmarkEnd w:id="1077"/>
      <w:r>
        <w:rPr>
          <w:rtl w:val="true"/>
        </w:rPr>
        <w:t>أعقاب محمّد بن عبد اللّه بن محمّد شفیع بن یوسف</w:t>
      </w:r>
      <w:bookmarkEnd w:id="1078"/>
    </w:p>
    <w:p>
      <w:pPr>
        <w:pStyle w:val="BookText"/>
        <w:rPr/>
      </w:pPr>
      <w:r>
        <w:rPr>
          <w:rFonts w:ascii="IRNazanin" w:hAnsi="IRNazanin" w:eastAsia="IRNazanin"/>
          <w:color w:val="111111"/>
          <w:sz w:val="28"/>
          <w:sz w:val="28"/>
          <w:szCs w:val="28"/>
          <w:rtl w:val="true"/>
          <w:lang w:bidi="fa-IR"/>
        </w:rPr>
        <w:t>و أمّا محمّد بن عبد اللّه بن محمّد شفیع بن یوسف،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و عبد اللّه، و حسّون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محمّد بن عبد اللّه بن محمّد شفیع،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عبد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المهدی بن محمّد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السیّد محمود المؤمن </w:t>
      </w:r>
      <w:r>
        <w:rPr>
          <w:rStyle w:val="FootnoteAnchor"/>
          <w:rtl w:val="true"/>
        </w:rPr>
        <w:footnoteReference w:id="361"/>
      </w:r>
      <w:r>
        <w:rPr>
          <w:rFonts w:ascii="IRNazanin" w:hAnsi="IRNazanin" w:eastAsia="IRNazanin"/>
          <w:color w:val="111111"/>
          <w:sz w:val="28"/>
          <w:sz w:val="28"/>
          <w:szCs w:val="28"/>
          <w:rtl w:val="true"/>
          <w:lang w:bidi="fa-IR"/>
        </w:rPr>
        <w:t>بن عبد اللّه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محمود المؤمن،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البصیر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المرتضی بن محمّد شفیع بن یوسف،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انقرض عقبه</w:t>
      </w:r>
      <w:r>
        <w:rPr>
          <w:rFonts w:eastAsia="IRNazanin" w:cs="IRNazanin"/>
          <w:color w:val="111111"/>
          <w:sz w:val="28"/>
          <w:szCs w:val="28"/>
          <w:rtl w:val="true"/>
          <w:lang w:bidi="fa-IR"/>
        </w:rPr>
        <w:t>.</w:t>
      </w:r>
    </w:p>
    <w:p>
      <w:pPr>
        <w:pStyle w:val="Heading3"/>
        <w:numPr>
          <w:ilvl w:val="2"/>
          <w:numId w:val="1"/>
        </w:numPr>
        <w:rPr/>
      </w:pPr>
      <w:bookmarkStart w:id="1079" w:name="__RefHeading___Toc402757_1738255347"/>
      <w:bookmarkStart w:id="1080" w:name="_Toc433"/>
      <w:bookmarkEnd w:id="1079"/>
      <w:r>
        <w:rPr>
          <w:rtl w:val="true"/>
        </w:rPr>
        <w:t>أعقاب نصر اللّه بن محمّد شفیع بن یوسف بن الحسین بن عبد اللّه البلادی</w:t>
      </w:r>
      <w:bookmarkEnd w:id="1080"/>
    </w:p>
    <w:p>
      <w:pPr>
        <w:pStyle w:val="BookText"/>
        <w:rPr/>
      </w:pPr>
      <w:r>
        <w:rPr>
          <w:rFonts w:ascii="IRNazanin" w:hAnsi="IRNazanin" w:eastAsia="IRNazanin"/>
          <w:color w:val="111111"/>
          <w:sz w:val="28"/>
          <w:sz w:val="28"/>
          <w:szCs w:val="28"/>
          <w:rtl w:val="true"/>
          <w:lang w:bidi="fa-IR"/>
        </w:rPr>
        <w:t>و أمّا نصر اللّه بن محمّد شفیع بن یوسف بن الحسین بن عبد اللّه البلادی،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و السیّد حسین، و إسماعیل السیّد المجتهد الفقیه الرئیس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النساء، و زهراء، و هاجر، و سیّدة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الجواد بن نصر اللّه بن محمّد شفیع بن یوسف،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حسین بن نصر اللّه بن محمّد شفیع بن یوسف، فکان عالما فاضلا،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 و آمنة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نصر اللّه بن محمّد شفیع،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362"/>
      </w:r>
      <w:r>
        <w:rPr>
          <w:rFonts w:ascii="IRNazanin" w:hAnsi="IRNazanin" w:eastAsia="IRNazanin"/>
          <w:color w:val="111111"/>
          <w:sz w:val="28"/>
          <w:sz w:val="28"/>
          <w:szCs w:val="28"/>
          <w:rtl w:val="true"/>
          <w:lang w:bidi="fa-IR"/>
        </w:rPr>
        <w:t>، و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الحسین بن نصر اللّه بن محمّد شفیع،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عبد اللّه، و لهما عقب فی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الحسین بن نصر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عقب 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إسماعیل بن نصر اللّه بن محمّد شفیع بن یوسف،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الحسن عبد اللّه السیّد الجلیل المجتهد الفقیه المجاهد الرئیس، و کمال الدین السیّد المجتهد الفقیه الکامل، و جلال الدین، و عماد الدین السیّد الفقیه العالم الفاضل الزاهد درج، و نصر اللّه السیّد الجلیل العالم الفاضل لم یعقّب سوی البنات، و جمال الدین السیّد الجلیل المرشد لیس له عقب، و عبد الهادی درج، و محمّد شفیع درج، و حسام الدین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 الاناث إحدی عشرة،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شریفة بکم خرجت إلی السیّد الزاهد محمّد بن علی بن محمّد بن عبد اللّه البلادی، و زینب، و حوری، و فاطمة نساء، و فاطمة، و خدیجة، و مریم، و مریم، و فاطمة، و هاشمیة، و صدیقة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أبو الحسن عبد اللّه المجاهد بن إسماعیل بن نصر اللّه بن محمّد شفیع، فأعقب من أحد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السیّد الفاضل و امّه بنت السیّد حسین أخ السیّد إسماعیل، و السیّد مهدی و امّه منقطعة، و محمّد السیّد العالم الزاهد الورع، و السیّد أحمد، و السیّد محمود، و السیّد أبو القاسم، و محمّد علی المطهّر، و السیّد مصطفی، و السیّد رسول، و السیّد محسن درج، و السیّد علی درج، و امّهم بنت المحقّق المدقّق و العالم المفلق و المجتهد المطلق السیّد الأمیرزا صالح الداماد الحائری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حسن بن عبد اللّه البهبهانی،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عبد اللّه البهبهانی،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صالح</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أحمد بن عبد اللّه البهبهانی، فهو السیّد الفرد الأوحد، الأمجد الأسعد</w:t>
      </w:r>
      <w:bookmarkStart w:id="1081" w:name="pg14055_155737"/>
    </w:p>
    <w:p>
      <w:pPr>
        <w:pStyle w:val="BookText"/>
        <w:rPr/>
      </w:pPr>
      <w:bookmarkEnd w:id="1081"/>
      <w:r>
        <w:rPr>
          <w:rFonts w:ascii="Amiri" w:hAnsi="Amiri" w:eastAsia="Amiri" w:cs="Amiri"/>
          <w:color w:val="111111"/>
          <w:sz w:val="28"/>
          <w:sz w:val="28"/>
          <w:szCs w:val="28"/>
          <w:rtl w:val="true"/>
          <w:lang w:bidi="ar-SA"/>
        </w:rPr>
        <w:t xml:space="preserve">الأحمد، و ولادته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علی، و هاشم، و نصر اللّه، و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محمود بن عبد اللّه البهبهانی، فهو السیّد السدید، و الرکن المشید،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کمال الدین بن إسماعیل بن نصر اللّه بن محمّد شفیع بن یوسف بن الحسین بن عبد اللّه البلادی،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میر حسین، و امّه شاهزاده من القجر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جلال الدین بن إسماعیل بن نصر اللّه بن محمّد شفیع،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و نصر اللّه،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عماد الدین بن إسماعیل بن نصر اللّه بن محمّد شفیع،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و بهاء الدین السیّد الفاضل، و 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علاء الدین بن عماد الدین بن إسماعیل بن نصر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و امّه بنت السیّد عبد اللّه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بهاء الدین بن عماد الدین بن إسماعیل بن نصر اللّه،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و امّه بنت السیّد کمال الدین</w:t>
      </w:r>
      <w:r>
        <w:rPr>
          <w:rFonts w:eastAsia="IRNazanin" w:cs="IRNazanin"/>
          <w:color w:val="111111"/>
          <w:sz w:val="28"/>
          <w:szCs w:val="28"/>
          <w:rtl w:val="true"/>
          <w:lang w:bidi="fa-IR"/>
        </w:rPr>
        <w:t>.</w:t>
      </w:r>
    </w:p>
    <w:p>
      <w:pPr>
        <w:pStyle w:val="Heading3"/>
        <w:numPr>
          <w:ilvl w:val="2"/>
          <w:numId w:val="1"/>
        </w:numPr>
        <w:rPr/>
      </w:pPr>
      <w:bookmarkStart w:id="1082" w:name="__RefHeading___Toc402759_1738255347"/>
      <w:bookmarkStart w:id="1083" w:name="_Toc434"/>
      <w:bookmarkEnd w:id="1082"/>
      <w:r>
        <w:rPr>
          <w:rtl w:val="true"/>
        </w:rPr>
        <w:t>أعقاب هاشم بن علوی عتیق الحسین</w:t>
      </w:r>
      <w:bookmarkEnd w:id="1083"/>
    </w:p>
    <w:p>
      <w:pPr>
        <w:pStyle w:val="BookText"/>
        <w:rPr/>
      </w:pPr>
      <w:r>
        <w:rPr>
          <w:rFonts w:ascii="IRNazanin" w:hAnsi="IRNazanin" w:eastAsia="IRNazanin"/>
          <w:color w:val="111111"/>
          <w:sz w:val="28"/>
          <w:sz w:val="28"/>
          <w:szCs w:val="28"/>
          <w:rtl w:val="true"/>
          <w:lang w:bidi="fa-IR"/>
        </w:rPr>
        <w:t>و أمّا هاشم بن علوی عتیق الحسین بن الحسین الغریفی،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أحمد المقدّس بن السیّد هاشم بن السیّد علوی عتیق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درج صغیرا، و السیّد علی البحرانی السیّد الأجلّ العالم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أحمد بن هاشم بن علوی عتیق الحسین،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ناصر، و السیّد محمّد الغیاث، الدرّة الیتیمة من البحرین، ذو الحسبین الشریفین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ناصر بن علی بن أحمد المقدّس،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عبد اللّه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سلیمان بن ناصر بن علی بن أحمد المقدّس،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bookmarkStart w:id="1084" w:name="pg14055_155738"/>
    </w:p>
    <w:p>
      <w:pPr>
        <w:pStyle w:val="BookText"/>
        <w:rPr/>
      </w:pPr>
      <w:bookmarkEnd w:id="1084"/>
      <w:r>
        <w:rPr>
          <w:rFonts w:ascii="IRNazanin" w:hAnsi="IRNazanin" w:eastAsia="IRNazanin"/>
          <w:color w:val="111111"/>
          <w:sz w:val="28"/>
          <w:sz w:val="28"/>
          <w:szCs w:val="28"/>
          <w:rtl w:val="true"/>
          <w:lang w:bidi="fa-IR"/>
        </w:rPr>
        <w:t>و شبّر، و جعفر، و محمّد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سلیمان بن ناصر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توفّی عن بنت واحدة و هی امّ السیّد محمّد سعید بن السیّد عدنان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شبّر بن سلیمان بن ناصر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و کان فی البصرة وجیها عند الناس، جلیلا نبیلا ورعا تقیا زاهدا کریما 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سلیمان بن ناصر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 و هما کانا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ناصر بن علی بن أحمد بن هاشم،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ناصر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عبد اللّه بن 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علوی بن علی بن عبد اللّه بن ناصر،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علی، و سلمان، و کانوا یسکنون بالبصرة، و لهم أولاد و أعقاب</w:t>
      </w:r>
      <w:r>
        <w:rPr>
          <w:rFonts w:eastAsia="IRNazanin" w:cs="IRNazanin"/>
          <w:color w:val="111111"/>
          <w:sz w:val="28"/>
          <w:szCs w:val="28"/>
          <w:rtl w:val="true"/>
          <w:lang w:bidi="fa-IR"/>
        </w:rPr>
        <w:t>.</w:t>
      </w:r>
    </w:p>
    <w:p>
      <w:pPr>
        <w:pStyle w:val="Heading3"/>
        <w:numPr>
          <w:ilvl w:val="2"/>
          <w:numId w:val="1"/>
        </w:numPr>
        <w:rPr/>
      </w:pPr>
      <w:bookmarkStart w:id="1085" w:name="__RefHeading___Toc402761_1738255347"/>
      <w:bookmarkStart w:id="1086" w:name="_Toc435"/>
      <w:bookmarkEnd w:id="1085"/>
      <w:r>
        <w:rPr>
          <w:rtl w:val="true"/>
        </w:rPr>
        <w:t>أعقاب السیّد محمّد الغیاث</w:t>
      </w:r>
      <w:bookmarkEnd w:id="1086"/>
    </w:p>
    <w:p>
      <w:pPr>
        <w:pStyle w:val="BookText"/>
        <w:rPr/>
      </w:pPr>
      <w:r>
        <w:rPr>
          <w:rFonts w:ascii="IRNazanin" w:hAnsi="IRNazanin" w:eastAsia="IRNazanin"/>
          <w:color w:val="111111"/>
          <w:sz w:val="28"/>
          <w:sz w:val="28"/>
          <w:szCs w:val="28"/>
          <w:rtl w:val="true"/>
          <w:lang w:bidi="fa-IR"/>
        </w:rPr>
        <w:t>و أمّا السیّد محمّد الغیاث بن علی بن أحمد بن هاشم بن علوی عتیق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إسماعیل</w:t>
      </w:r>
      <w:r>
        <w:rPr>
          <w:rFonts w:eastAsia="IRNazanin" w:cs="IRNazanin"/>
          <w:color w:val="111111"/>
          <w:sz w:val="28"/>
          <w:szCs w:val="28"/>
          <w:rtl w:val="true"/>
          <w:lang w:bidi="fa-IR"/>
        </w:rPr>
        <w:t>.</w:t>
      </w:r>
    </w:p>
    <w:p>
      <w:pPr>
        <w:pStyle w:val="Heading3"/>
        <w:numPr>
          <w:ilvl w:val="2"/>
          <w:numId w:val="1"/>
        </w:numPr>
        <w:rPr/>
      </w:pPr>
      <w:bookmarkStart w:id="1087" w:name="__RefHeading___Toc402763_1738255347"/>
      <w:bookmarkStart w:id="1088" w:name="_Toc436"/>
      <w:bookmarkEnd w:id="1087"/>
      <w:r>
        <w:rPr>
          <w:rtl w:val="true"/>
        </w:rPr>
        <w:t>أعقاب علی بن محمّد الغیاث</w:t>
      </w:r>
      <w:bookmarkEnd w:id="1088"/>
    </w:p>
    <w:p>
      <w:pPr>
        <w:pStyle w:val="BookText"/>
        <w:rPr/>
      </w:pPr>
      <w:r>
        <w:rPr>
          <w:rFonts w:ascii="IRNazanin" w:hAnsi="IRNazanin" w:eastAsia="IRNazanin"/>
          <w:color w:val="111111"/>
          <w:sz w:val="28"/>
          <w:sz w:val="28"/>
          <w:szCs w:val="28"/>
          <w:rtl w:val="true"/>
          <w:lang w:bidi="fa-IR"/>
        </w:rPr>
        <w:t>أمّا علی بن محمّد الغیاث،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السیّد الجلیل، و السیّد شبّر السیّد الأجلّ الأنبل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علی بن محمّد الغیاث،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له أولاد و عقب فی البحرین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شبّر بن علی بن محمّد الغیاث،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عدنان بن شبّر بن علی بن محمّد الغیاث، فأعقب من أربعة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شبّر، و السیّد محمّد سعید، و السیّد حسن، و السیّد عبد الکریم، و السیّد محمّد علی</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فالدارج منهم السیّد شبّر بعد أن زوّجه فی أیّام حیاته، و کان معروفا بجودة الفهم، و له نظم رقیق علی صغر سنّه</w:t>
      </w:r>
      <w:r>
        <w:rPr>
          <w:rFonts w:eastAsia="IRNazanin" w:cs="IRNazanin"/>
          <w:color w:val="111111"/>
          <w:sz w:val="28"/>
          <w:szCs w:val="28"/>
          <w:rtl w:val="true"/>
          <w:lang w:bidi="fa-IR"/>
        </w:rPr>
        <w:t>.</w:t>
      </w:r>
      <w:bookmarkStart w:id="1089" w:name="pg14055_155739"/>
    </w:p>
    <w:p>
      <w:pPr>
        <w:pStyle w:val="Heading3"/>
        <w:numPr>
          <w:ilvl w:val="2"/>
          <w:numId w:val="1"/>
        </w:numPr>
        <w:rPr/>
      </w:pPr>
      <w:bookmarkStart w:id="1090" w:name="__RefHeading___Toc402765_1738255347"/>
      <w:bookmarkStart w:id="1091" w:name="_Toc437"/>
      <w:bookmarkEnd w:id="1089"/>
      <w:bookmarkEnd w:id="1090"/>
      <w:r>
        <w:rPr>
          <w:rtl w:val="true"/>
        </w:rPr>
        <w:t>أعقاب إسماعیل بن محمّد الغیاث</w:t>
      </w:r>
      <w:bookmarkEnd w:id="1091"/>
    </w:p>
    <w:p>
      <w:pPr>
        <w:pStyle w:val="BookText"/>
        <w:rPr/>
      </w:pPr>
      <w:r>
        <w:rPr>
          <w:rFonts w:ascii="IRNazanin" w:hAnsi="IRNazanin" w:eastAsia="IRNazanin"/>
          <w:color w:val="111111"/>
          <w:sz w:val="28"/>
          <w:sz w:val="28"/>
          <w:szCs w:val="28"/>
          <w:rtl w:val="true"/>
          <w:lang w:bidi="fa-IR"/>
        </w:rPr>
        <w:t>و أمّا إسماعیل بن محمّد الغیاث بن علی بن أحمد بن هاشم بن علوی عتیق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إسماعیل بن محمّد الغیاث،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علی بن إسماعیل بن محمّد الغیاث، فأعقب من سبعة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و الحسین، و السیّد محسن، و مسلم، و السیّد علی الشهیر بالبحرانی، و طاهر درج، و العبّاس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بنت و هی امّ العالم العامل و الفاضل الکامل صاحب الدرّة البیضاء فی شرح خطبة الزهراء </w:t>
      </w:r>
      <w:r>
        <w:rPr>
          <w:rStyle w:val="FootnoteAnchor"/>
          <w:rtl w:val="true"/>
        </w:rPr>
        <w:footnoteReference w:id="364"/>
      </w:r>
      <w:r>
        <w:rPr>
          <w:rFonts w:ascii="IRNazanin" w:hAnsi="IRNazanin" w:eastAsia="IRNazanin"/>
          <w:color w:val="111111"/>
          <w:sz w:val="28"/>
          <w:sz w:val="28"/>
          <w:szCs w:val="28"/>
          <w:rtl w:val="true"/>
          <w:lang w:bidi="fa-IR"/>
        </w:rPr>
        <w:t xml:space="preserve">، السیّد هادی </w:t>
      </w:r>
      <w:r>
        <w:rPr>
          <w:rStyle w:val="FootnoteAnchor"/>
          <w:rtl w:val="true"/>
        </w:rPr>
        <w:footnoteReference w:id="365"/>
      </w:r>
      <w:r>
        <w:rPr>
          <w:rFonts w:ascii="IRNazanin" w:hAnsi="IRNazanin" w:eastAsia="IRNazanin"/>
          <w:color w:val="111111"/>
          <w:sz w:val="28"/>
          <w:sz w:val="28"/>
          <w:szCs w:val="28"/>
          <w:rtl w:val="true"/>
          <w:lang w:bidi="fa-IR"/>
        </w:rPr>
        <w:t>بن السیّد حسین بن السیّد جواد بن السیّد مهدی بن السیّد حسین الکاتب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القاسم بن محمّد بن علی بن إسماعیل بن محمّد الغیاث،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عبد الکریم، و ابنتین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زوجة العلاّمة النسّابة السیّد رضا الغریفی، و الاخری زوجة السیّد مهدی الغریفی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حسین بن محمّد بن علی بن إسماعیل بن محمّد الغیاث،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عبد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محسن بن محمّد بن علی بن إسماعیل بن محمّد الغیاث،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السیّد الأجلّ الکامل الأنبل، و محمّد الجواد، و محمّد السعید، و عبد الرؤوف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المحسن بن محمّد بن علی بن إسماعیل بن محمّد الغیاث،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موسی الغریفی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مسلم بن محمّد بن علی بن إسماعیل بن محمّد الغیاث،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السعید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علی البحرانی بن محمّد بن علی بن إسماعیل بن محمّد الغیاث،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الرضا الغریفی النسّابة صاحب الشجرة الطیّبة فی الأرض المخصبة،</w:t>
      </w:r>
      <w:bookmarkStart w:id="1092" w:name="pg14055_155740"/>
    </w:p>
    <w:p>
      <w:pPr>
        <w:pStyle w:val="BookText"/>
        <w:rPr/>
      </w:pPr>
      <w:bookmarkEnd w:id="1092"/>
      <w:r>
        <w:rPr>
          <w:rFonts w:ascii="IRNazanin" w:hAnsi="IRNazanin" w:eastAsia="IRNazanin"/>
          <w:color w:val="111111"/>
          <w:sz w:val="28"/>
          <w:sz w:val="28"/>
          <w:szCs w:val="28"/>
          <w:rtl w:val="true"/>
          <w:lang w:bidi="fa-IR"/>
        </w:rPr>
        <w:t xml:space="preserve">ولد یوم الغدیر سنة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مهدی الغریفی، ولد فی رجب سنة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امّهما بنت السیّد محمّد علی الحسنی المدنی، و هو من تلامذة الشیخ مرتضی الأنصاری رحمه اللّه، و استجاز منه، و توفّی فی ایران، و امّها بنت السیّد أحمد آل السیّد مؤمن الموسوی، و امّها بنت السیّد محمّد علی ابن السیّد مهدی ابن السیّد زین العابدین الحسینی، و امّها بنت المجتهد السیّد أحمد </w:t>
      </w:r>
      <w:r>
        <w:rPr>
          <w:rStyle w:val="FootnoteAnchor"/>
          <w:rtl w:val="true"/>
        </w:rPr>
        <w:footnoteReference w:id="366"/>
      </w:r>
      <w:r>
        <w:rPr>
          <w:rFonts w:ascii="IRNazanin" w:hAnsi="IRNazanin" w:eastAsia="IRNazanin"/>
          <w:color w:val="111111"/>
          <w:sz w:val="28"/>
          <w:sz w:val="28"/>
          <w:szCs w:val="28"/>
          <w:rtl w:val="true"/>
          <w:lang w:bidi="fa-IR"/>
        </w:rPr>
        <w:t xml:space="preserve">ابن السیّد محمّد الحسنی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منظومة الرجال</w:t>
      </w:r>
      <w:r>
        <w:rPr>
          <w:rFonts w:eastAsia="IRNazanin" w:cs="IRNazanin"/>
          <w:color w:val="111111"/>
          <w:sz w:val="28"/>
          <w:szCs w:val="28"/>
          <w:rtl w:val="true"/>
          <w:lang w:bidi="fa-IR"/>
        </w:rPr>
        <w:t>.</w:t>
      </w:r>
    </w:p>
    <w:p>
      <w:pPr>
        <w:pStyle w:val="Heading3"/>
        <w:numPr>
          <w:ilvl w:val="2"/>
          <w:numId w:val="1"/>
        </w:numPr>
        <w:rPr/>
      </w:pPr>
      <w:bookmarkStart w:id="1093" w:name="__RefHeading___Toc402767_1738255347"/>
      <w:bookmarkStart w:id="1094" w:name="_Toc438"/>
      <w:bookmarkEnd w:id="1093"/>
      <w:r>
        <w:rPr>
          <w:rtl w:val="true"/>
        </w:rPr>
        <w:t>أعقاب محمّد بن الحسن بن محمّد الحائری</w:t>
      </w:r>
      <w:bookmarkEnd w:id="1094"/>
    </w:p>
    <w:p>
      <w:pPr>
        <w:pStyle w:val="BookText"/>
        <w:rPr/>
      </w:pPr>
      <w:r>
        <w:rPr>
          <w:rFonts w:ascii="IRNazanin" w:hAnsi="IRNazanin" w:eastAsia="IRNazanin"/>
          <w:color w:val="111111"/>
          <w:sz w:val="28"/>
          <w:sz w:val="28"/>
          <w:szCs w:val="28"/>
          <w:rtl w:val="true"/>
          <w:lang w:bidi="fa-IR"/>
        </w:rPr>
        <w:t>و أمّا أبو الحسن محمّد بن الحسن بن محمّد الحائری،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الحسن بن محمّد الحائری،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علی بن محمّد بن الحسن بن محمّد الحائری،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 بن جعفر بن نور الدین بن أحمد بن محمّد بن الحسن بن محمّد بن الحسین بن محمّد بن شکر 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علی بن محمّد بن الحسن بن محمّد الحائری،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بن المؤیّد باللّه بن أحمد بن عامر بن علی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موسی بن محمّد هذا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 و إبراهیم، و نصیر</w:t>
      </w:r>
      <w:r>
        <w:rPr>
          <w:rFonts w:eastAsia="IRNazanin" w:cs="IRNazanin"/>
          <w:color w:val="111111"/>
          <w:sz w:val="28"/>
          <w:szCs w:val="28"/>
          <w:rtl w:val="true"/>
          <w:lang w:bidi="fa-IR"/>
        </w:rPr>
        <w:t>.</w:t>
      </w:r>
      <w:bookmarkStart w:id="1095" w:name="pg14055_155741"/>
    </w:p>
    <w:p>
      <w:pPr>
        <w:pStyle w:val="Heading3"/>
        <w:numPr>
          <w:ilvl w:val="2"/>
          <w:numId w:val="1"/>
        </w:numPr>
        <w:rPr/>
      </w:pPr>
      <w:bookmarkStart w:id="1096" w:name="__RefHeading___Toc402769_1738255347"/>
      <w:bookmarkStart w:id="1097" w:name="_Toc439"/>
      <w:bookmarkEnd w:id="1095"/>
      <w:bookmarkEnd w:id="1096"/>
      <w:r>
        <w:rPr>
          <w:rtl w:val="true"/>
        </w:rPr>
        <w:t>أعقاب الحسین بن محمّد الحائری</w:t>
      </w:r>
      <w:bookmarkEnd w:id="1097"/>
    </w:p>
    <w:p>
      <w:pPr>
        <w:pStyle w:val="BookText"/>
        <w:rPr/>
      </w:pPr>
      <w:r>
        <w:rPr>
          <w:rFonts w:ascii="IRNazanin" w:hAnsi="IRNazanin" w:eastAsia="IRNazanin"/>
          <w:color w:val="111111"/>
          <w:sz w:val="28"/>
          <w:sz w:val="28"/>
          <w:szCs w:val="28"/>
          <w:rtl w:val="true"/>
          <w:lang w:bidi="fa-IR"/>
        </w:rPr>
        <w:t>و أمّا أبو عبد اللّه الحسین شیّتی بن محمّد الحائری بن إبراهیم المجاب بن محمّد العابد، فله عدد من الأولاد لهم أعقاب، و أعقب من اثنی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له عقب و هو جدّ بیت دکادک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الطیّب محمّد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میمون القصیر السخی </w:t>
      </w:r>
      <w:r>
        <w:rPr>
          <w:rStyle w:val="FootnoteAnchor"/>
          <w:rtl w:val="true"/>
        </w:rPr>
        <w:footnoteReference w:id="367"/>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میمون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الغنائم محمّد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الأحول کان له ولد فماتوا و انقرضوا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له عقب و ذیل طویل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محمّد</w:t>
      </w:r>
      <w:r>
        <w:rPr>
          <w:rFonts w:eastAsia="IRNazanin" w:cs="IRNazanin"/>
          <w:color w:val="111111"/>
          <w:sz w:val="28"/>
          <w:szCs w:val="28"/>
          <w:rtl w:val="true"/>
          <w:lang w:bidi="fa-IR"/>
        </w:rPr>
        <w:t>.</w:t>
      </w:r>
    </w:p>
    <w:p>
      <w:pPr>
        <w:pStyle w:val="Heading3"/>
        <w:numPr>
          <w:ilvl w:val="2"/>
          <w:numId w:val="1"/>
        </w:numPr>
        <w:rPr/>
      </w:pPr>
      <w:bookmarkStart w:id="1098" w:name="__RefHeading___Toc402771_1738255347"/>
      <w:bookmarkStart w:id="1099" w:name="_Toc440"/>
      <w:bookmarkEnd w:id="1098"/>
      <w:r>
        <w:rPr>
          <w:rtl w:val="true"/>
        </w:rPr>
        <w:t>أعقاب عبد اللّه بن الحسین شیّتی</w:t>
      </w:r>
      <w:bookmarkEnd w:id="1099"/>
    </w:p>
    <w:p>
      <w:pPr>
        <w:pStyle w:val="BookText"/>
        <w:rPr/>
      </w:pPr>
      <w:r>
        <w:rPr>
          <w:rFonts w:ascii="IRNazanin" w:hAnsi="IRNazanin" w:eastAsia="IRNazanin"/>
          <w:color w:val="111111"/>
          <w:sz w:val="28"/>
          <w:sz w:val="28"/>
          <w:szCs w:val="28"/>
          <w:rtl w:val="true"/>
          <w:lang w:bidi="fa-IR"/>
        </w:rPr>
        <w:t>أمّا عبد اللّه بن الحسین شیّتی بن محمّد الحائری،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المبارک بن الحسن بن عبد اللّه</w:t>
      </w:r>
      <w:r>
        <w:rPr>
          <w:rFonts w:eastAsia="IRNazanin" w:cs="IRNazanin"/>
          <w:color w:val="111111"/>
          <w:sz w:val="28"/>
          <w:szCs w:val="28"/>
          <w:rtl w:val="true"/>
          <w:lang w:bidi="fa-IR"/>
        </w:rPr>
        <w:t>.</w:t>
      </w:r>
    </w:p>
    <w:p>
      <w:pPr>
        <w:pStyle w:val="Heading3"/>
        <w:numPr>
          <w:ilvl w:val="2"/>
          <w:numId w:val="1"/>
        </w:numPr>
        <w:rPr/>
      </w:pPr>
      <w:bookmarkStart w:id="1100" w:name="__RefHeading___Toc402773_1738255347"/>
      <w:bookmarkStart w:id="1101" w:name="_Toc441"/>
      <w:bookmarkEnd w:id="1100"/>
      <w:r>
        <w:rPr>
          <w:rtl w:val="true"/>
        </w:rPr>
        <w:t>أعقاب أبی الطیّب محمّد بن الحسین شیّتی</w:t>
      </w:r>
      <w:bookmarkEnd w:id="1101"/>
    </w:p>
    <w:p>
      <w:pPr>
        <w:pStyle w:val="BookText"/>
        <w:rPr/>
      </w:pPr>
      <w:r>
        <w:rPr>
          <w:rFonts w:ascii="IRNazanin" w:hAnsi="IRNazanin" w:eastAsia="IRNazanin"/>
          <w:color w:val="111111"/>
          <w:sz w:val="28"/>
          <w:sz w:val="28"/>
          <w:szCs w:val="28"/>
          <w:rtl w:val="true"/>
          <w:lang w:bidi="fa-IR"/>
        </w:rPr>
        <w:t>و أمّا أبو الطیّب محمّد بن الحسین شیّتی بن محمّد الحائری، فذکر السیّد أحمدکیا من أعقابه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السیّد الفاضل محمود بن محمّد بن علی بن زین العابدین بن قطب الدین ابن علی بن عبد المطّلب بن محمّد بن القاسم بن الهادی بن عربشاه بن الهادی بن القاسم ابن أحمد بن أبی الطیّب محمّد المذکور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2" w:name="__RefHeading___Toc402775_1738255347"/>
      <w:bookmarkStart w:id="1103" w:name="_Toc442"/>
      <w:bookmarkEnd w:id="1102"/>
      <w:r>
        <w:rPr>
          <w:rtl w:val="true"/>
        </w:rPr>
        <w:t>أعقاب میمون القصیر بن الحسین شیّتی</w:t>
      </w:r>
      <w:bookmarkEnd w:id="1103"/>
    </w:p>
    <w:p>
      <w:pPr>
        <w:pStyle w:val="BookText"/>
        <w:rPr/>
      </w:pPr>
      <w:r>
        <w:rPr>
          <w:rFonts w:ascii="IRNazanin" w:hAnsi="IRNazanin" w:eastAsia="IRNazanin"/>
          <w:color w:val="111111"/>
          <w:sz w:val="28"/>
          <w:sz w:val="28"/>
          <w:szCs w:val="28"/>
          <w:rtl w:val="true"/>
          <w:lang w:bidi="fa-IR"/>
        </w:rPr>
        <w:t>و أمّا میمون القصیر بن الحسین شیّتی بن محمّد الحائری، فکان معروفا بالجود و السخاء المفرط، حتّی انّه کان یهب عباءته التی لا یملک سواها و یبقی بغیر عباءة، و قد شوهد ذلک منه مرارا، فلامه بعض أقاربه،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ملامتی، بل من یطلب عباءتی و هو یعلم أنّی لا أملک غیرها، و انّی لا أردّ سائلی، أولی بأن یلام، و هذا معنی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حیاء کالمأخوذ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عقب منتشر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میمون القصیر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محمّد، و باقی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bookmarkStart w:id="1104" w:name="pg14055_155742"/>
    </w:p>
    <w:p>
      <w:pPr>
        <w:pStyle w:val="BookText"/>
        <w:rPr/>
      </w:pPr>
      <w:bookmarkEnd w:id="1104"/>
      <w:r>
        <w:rPr>
          <w:rFonts w:ascii="IRNazanin" w:hAnsi="IRNazanin" w:eastAsia="IRNazanin"/>
          <w:color w:val="111111"/>
          <w:sz w:val="28"/>
          <w:sz w:val="28"/>
          <w:szCs w:val="28"/>
          <w:rtl w:val="true"/>
          <w:lang w:bidi="fa-IR"/>
        </w:rPr>
        <w:t>أمّا أبو الحسین محمّد بن میمون القصیر،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باقی بن میمون القصیر،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باقی بن میمون القصیر،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وهیب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وهیب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وهیب بن باقی بن مسلم بن باقی،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محمود،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وهیب بن باقی بن مسلم بن باقی،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وهیب بن باقی بن مسلم،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علی بن محمّد بن وهیب بن باقی بن مسلم،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وهیب بن باقی بن مسلم،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 له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مسلم بن وهیب بن باقی بن مسلم،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الصول </w:t>
      </w:r>
      <w:r>
        <w:rPr>
          <w:rStyle w:val="FootnoteAnchor"/>
          <w:rtl w:val="true"/>
        </w:rPr>
        <w:footnoteReference w:id="370"/>
      </w:r>
      <w:r>
        <w:rPr>
          <w:rFonts w:ascii="IRNazanin" w:hAnsi="IRNazanin" w:eastAsia="IRNazanin"/>
          <w:color w:val="111111"/>
          <w:sz w:val="28"/>
          <w:sz w:val="28"/>
          <w:szCs w:val="28"/>
          <w:rtl w:val="true"/>
          <w:lang w:bidi="fa-IR"/>
        </w:rPr>
        <w:t>،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الصول بن مسلم بن وهیب بن باقی،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علی الصول بن مسلم بن وهیب،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الصول بن مسلم بن وهیب،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الصول بن مسلم،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محمود، و إبراهیم،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علی الصول،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محمّد بن علی الصول،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w:t>
      </w:r>
      <w:r>
        <w:rPr>
          <w:rFonts w:eastAsia="IRNazanin" w:cs="IRNazanin"/>
          <w:color w:val="111111"/>
          <w:sz w:val="28"/>
          <w:szCs w:val="28"/>
          <w:rtl w:val="true"/>
          <w:lang w:bidi="fa-IR"/>
        </w:rPr>
        <w:t>.</w:t>
      </w:r>
    </w:p>
    <w:p>
      <w:pPr>
        <w:pStyle w:val="Heading3"/>
        <w:numPr>
          <w:ilvl w:val="2"/>
          <w:numId w:val="1"/>
        </w:numPr>
        <w:rPr/>
      </w:pPr>
      <w:bookmarkStart w:id="1105" w:name="__RefHeading___Toc402777_1738255347"/>
      <w:bookmarkStart w:id="1106" w:name="_Toc443"/>
      <w:bookmarkEnd w:id="1105"/>
      <w:r>
        <w:rPr>
          <w:rtl w:val="true"/>
        </w:rPr>
        <w:t>أعقاب أبی الغنائم محمّد بن الحسین شیّتی</w:t>
      </w:r>
      <w:bookmarkEnd w:id="1106"/>
    </w:p>
    <w:p>
      <w:pPr>
        <w:pStyle w:val="BookText"/>
        <w:rPr/>
      </w:pPr>
      <w:r>
        <w:rPr>
          <w:rFonts w:ascii="IRNazanin" w:hAnsi="IRNazanin" w:eastAsia="IRNazanin"/>
          <w:color w:val="111111"/>
          <w:sz w:val="28"/>
          <w:sz w:val="28"/>
          <w:szCs w:val="28"/>
          <w:rtl w:val="true"/>
          <w:lang w:bidi="fa-IR"/>
        </w:rPr>
        <w:t>و أمّا أبو الغنائم محمّد بن الحسین شیّتی،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محمّد بن محمّد بن الحسین شیّتی،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محمّد بن محمّد بن الحسین شیّتی،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bookmarkStart w:id="1107" w:name="pg14055_155743"/>
    </w:p>
    <w:p>
      <w:pPr>
        <w:pStyle w:val="BookText"/>
        <w:rPr/>
      </w:pPr>
      <w:bookmarkEnd w:id="1107"/>
      <w:r>
        <w:rPr>
          <w:rFonts w:ascii="IRNazanin" w:hAnsi="IRNazanin" w:eastAsia="IRNazanin"/>
          <w:color w:val="111111"/>
          <w:sz w:val="28"/>
          <w:sz w:val="28"/>
          <w:szCs w:val="28"/>
          <w:rtl w:val="true"/>
          <w:lang w:bidi="fa-IR"/>
        </w:rPr>
        <w:t>و فخار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الحسین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الحسین بن الحسین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من المشهد و أقام بالحلّة علی قاعدة لا بأس بها من التصوّن، و تزوّج اخت صفی الدین بن بشیر، فأولدها ولدین، أحدهما باق معقّب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8" w:name="__RefHeading___Toc402779_1738255347"/>
      <w:bookmarkStart w:id="1109" w:name="_Toc444"/>
      <w:bookmarkEnd w:id="1108"/>
      <w:r>
        <w:rPr>
          <w:rtl w:val="true"/>
        </w:rPr>
        <w:t>أعقاب آل فخار</w:t>
      </w:r>
      <w:bookmarkEnd w:id="1109"/>
    </w:p>
    <w:p>
      <w:pPr>
        <w:pStyle w:val="BookText"/>
        <w:rPr/>
      </w:pPr>
      <w:r>
        <w:rPr>
          <w:rFonts w:ascii="IRNazanin" w:hAnsi="IRNazanin" w:eastAsia="IRNazanin"/>
          <w:color w:val="111111"/>
          <w:sz w:val="28"/>
          <w:sz w:val="28"/>
          <w:szCs w:val="28"/>
          <w:rtl w:val="true"/>
          <w:lang w:bidi="fa-IR"/>
        </w:rPr>
        <w:t>و أمّا فخار بن أحمد بن محمّد بن محمّد بن الحسین شیّتی، فإلیه ینسب بیت فخار بالحائر و الحلّة، و هو بیت جلیل یشتمل علی أعیان و أفاضل، فقهاء ادباء، ذوی دین و صلاح، و تقدّم و فقه، و علم بالنسب و الأخبار، و لهم بقیة بالحلّة و الحائر،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جعفر 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فخار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معد بن فخار بن أحمد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 شمس الدین النسّابة، و محمّد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فخار بن معد بن فخار بن أحمد الموسوی الحائری،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النسّابة أبی القاسم عبد الحمید جلال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عبد الحمید بن فخار بن معد بن فخار بن أحمد،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الحسن علی المرتضی علم الدین،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المرتضی بن عبد الحمید بن فخار الحسینی الموسوی،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علی المرتضی بن عبد الحمید،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هبة اللّه بن الحسن بن علی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فلاح بن هبة اللّه بن الحسن بن علی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یلقّب</w:t>
      </w:r>
      <w:bookmarkStart w:id="1110" w:name="pg14055_155744"/>
    </w:p>
    <w:p>
      <w:pPr>
        <w:pStyle w:val="BookText"/>
        <w:rPr/>
      </w:pPr>
      <w:bookmarkEnd w:id="1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عقب منتشر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المشعشعیون، و بنو المشعشع، و الموالی، و کان ظهوره سنة أربع و أربعین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السیّد ضامن بن شدقم فی تحفة الأزهار نسب آل المشعشعی فی أعقاب عبد اللّه بن موسی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المهدی بن فلاح بن مهدی بن محمّد بن أحمد ابن علی بن محمّد بن أحمد بن الرضا بن إبراهیم بن هبة اللّه بن الطیّب بن أحمد بن محمّد ابن القاسم بن أبی الفخار محمّد بن أبی علی نعمة اللّه بن عبد اللّه بن جعفر الأسود بن موسی ابن محمّد بن موسی بن عبد اللّه العوکلانی بن موسی الکاظم علیه السّلام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 المشهور هو ما أوردته من نسبه هنا، فلاحظ</w:t>
      </w:r>
      <w:r>
        <w:rPr>
          <w:rFonts w:eastAsia="IRNazanin" w:cs="IRNazanin"/>
          <w:color w:val="111111"/>
          <w:sz w:val="28"/>
          <w:szCs w:val="28"/>
          <w:rtl w:val="true"/>
          <w:lang w:bidi="fa-IR"/>
        </w:rPr>
        <w:t>.</w:t>
      </w:r>
    </w:p>
    <w:p>
      <w:pPr>
        <w:pStyle w:val="Heading3"/>
        <w:numPr>
          <w:ilvl w:val="2"/>
          <w:numId w:val="1"/>
        </w:numPr>
        <w:rPr/>
      </w:pPr>
      <w:bookmarkStart w:id="1111" w:name="__RefHeading___Toc402781_1738255347"/>
      <w:bookmarkStart w:id="1112" w:name="_Toc445"/>
      <w:bookmarkEnd w:id="1111"/>
      <w:r>
        <w:rPr>
          <w:rtl w:val="true"/>
        </w:rPr>
        <w:t>أعقاب محمّد المهدی المشعشعی</w:t>
      </w:r>
      <w:bookmarkEnd w:id="1112"/>
    </w:p>
    <w:p>
      <w:pPr>
        <w:pStyle w:val="BookText"/>
        <w:rPr/>
      </w:pPr>
      <w:r>
        <w:rPr>
          <w:rFonts w:ascii="IRNazanin" w:hAnsi="IRNazanin" w:eastAsia="IRNazanin"/>
          <w:color w:val="111111"/>
          <w:sz w:val="28"/>
          <w:sz w:val="28"/>
          <w:szCs w:val="28"/>
          <w:rtl w:val="true"/>
          <w:lang w:bidi="fa-IR"/>
        </w:rPr>
        <w:t>أمّا محمّد المهدی المشعشعی بن فلاح بن هبة اللّه،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لیس له عقب، و السیّد محسن، و السیّد إبراهیم، و کرم اللّه، و معیوف</w:t>
      </w:r>
      <w:r>
        <w:rPr>
          <w:rFonts w:eastAsia="IRNazanin" w:cs="IRNazanin"/>
          <w:color w:val="111111"/>
          <w:sz w:val="28"/>
          <w:szCs w:val="28"/>
          <w:rtl w:val="true"/>
          <w:lang w:bidi="fa-IR"/>
        </w:rPr>
        <w:t>.</w:t>
      </w:r>
    </w:p>
    <w:p>
      <w:pPr>
        <w:pStyle w:val="Heading3"/>
        <w:numPr>
          <w:ilvl w:val="2"/>
          <w:numId w:val="1"/>
        </w:numPr>
        <w:rPr/>
      </w:pPr>
      <w:bookmarkStart w:id="1113" w:name="__RefHeading___Toc402783_1738255347"/>
      <w:bookmarkStart w:id="1114" w:name="_Toc446"/>
      <w:bookmarkEnd w:id="1113"/>
      <w:r>
        <w:rPr>
          <w:rtl w:val="true"/>
        </w:rPr>
        <w:t>أعقاب السیّد محسن بن محمّد المهدی المشعشعی</w:t>
      </w:r>
      <w:bookmarkEnd w:id="1114"/>
    </w:p>
    <w:p>
      <w:pPr>
        <w:pStyle w:val="BookText"/>
        <w:rPr/>
      </w:pPr>
      <w:r>
        <w:rPr>
          <w:rFonts w:ascii="IRNazanin" w:hAnsi="IRNazanin" w:eastAsia="IRNazanin"/>
          <w:color w:val="111111"/>
          <w:sz w:val="28"/>
          <w:sz w:val="28"/>
          <w:szCs w:val="28"/>
          <w:rtl w:val="true"/>
          <w:lang w:bidi="fa-IR"/>
        </w:rPr>
        <w:t>و أمّا السیّد محسن بن محمّد المهدی المشعشعی، فکان جلیل القدر، عظیم الشأن، صاحب مقامات 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درج، و علی درج، و محمّد درج، و أیّوب له عقب، و فلاح له عقب، و حیدر له عقب یقال لهم الحیادرة، و الحسن له عقب، و فرج اللّه، و صالح، و بدران، و الحسین، و داود، و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هؤلاء ملکوا خوزستان، و بقی الملک فی أعقابهم إلی أن غلبوا علی أکثر بلاد خوزستان، إلی أن لم یبق فی أیدیهم سوی الحویزة و سوادها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الأیّام فوّض أمرها إلی الشیخ الجلیل عدیم القرین و المثیل معزّ السلطنة السردار الأرفع خزعل خان بن نصرة الملک الحاج جابر خان الکعبی العامری صاحب المحمرّة و الأهواز، فلم ینتزعها منهم، و جعلهم نوّابه فیها علی ما کانوا علیه فی غابر الزمان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فلاح بن المحسن بن محمّد المهدی المشعشعی، فولی بعد والده و 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بدران بن فلاح بن المحسن، فولی بعد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و المحسن، و عامر، و هاشم، و مطّلب، و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سجّاد بن بدران بن فلاح بن المحسن، فولی بعد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بدیع الزمان، و ماجد، و فلاح، و علی، و زنبور، و الحسن، و نور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داود بن سجّاد بن بدران بن فالح،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 بن داود بن سجّاد بن بدران،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توفّی سنة تسع عشر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مطّلب بن حیدر بن داود بن سجّاد،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مبارک، و المولی خلف، قبض علیه و قلعت عیناه و ذلک فی الحویزة سنة ثلاث عشر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المولی مبارک بن مطّلب بن حیدر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مبارک بن مطّلب بن حیدر،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و المولی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المولی عبد اللّه بن علی بن مبارک بن مطّلب،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مطّلب خان بن نصر اللّه بن محمّد بن جود اللّه بن علی بن المطّلب بن محمّد بن فرج اللّه بن نصر اللّه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بدیع الزمان بن سجّاد بن بدران بن فلاح بن المحسن،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ماجد بن سجّاد بن بدران بن فلاح بن المحسن،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فلاح بن سجّاد بن بدران بن فلاح بن المحسن،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 علی زنبور بن بدران و دخل المقدمة لیلة الخمیس عاشر جمادی الأولی سنة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أخوه الحسن بدزفول، و فی النصف من شهر شعبان سنة </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إلیها زنبور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عامر، و سبتی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إبراهیم بن فلاح بن سجّاد بن بدران بن فلاح بن المحسن،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إدریس، و سعد، و سمرة، و إسماعیل</w:t>
      </w:r>
      <w:r>
        <w:rPr>
          <w:rFonts w:eastAsia="IRNazanin" w:cs="IRNazanin"/>
          <w:color w:val="111111"/>
          <w:sz w:val="28"/>
          <w:szCs w:val="28"/>
          <w:rtl w:val="true"/>
          <w:lang w:bidi="fa-IR"/>
        </w:rPr>
        <w:t>.</w:t>
      </w:r>
      <w:bookmarkStart w:id="1115" w:name="pg14055_155746"/>
    </w:p>
    <w:p>
      <w:pPr>
        <w:pStyle w:val="BookText"/>
        <w:rPr/>
      </w:pPr>
      <w:bookmarkEnd w:id="1115"/>
      <w:r>
        <w:rPr>
          <w:rFonts w:ascii="IRNazanin" w:hAnsi="IRNazanin" w:eastAsia="IRNazanin"/>
          <w:color w:val="111111"/>
          <w:sz w:val="28"/>
          <w:sz w:val="28"/>
          <w:szCs w:val="28"/>
          <w:rtl w:val="true"/>
          <w:lang w:bidi="fa-IR"/>
        </w:rPr>
        <w:t>أمّا سعد بن إبراهیم بن فلاح بن سجّاد بن بدران،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عامر بن فلاح بن سجّاد بن بدران بن فلاح بن المحسن،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سبتی بن فلاح بن سجّاد بن بدران بن فلاح،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سبتی بن فلاح بن سجّاد بن بدران،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نور الزمان بن سجّاد بن بدران بن فلاح بن المحسن،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 و أحمد</w:t>
      </w:r>
      <w:r>
        <w:rPr>
          <w:rFonts w:eastAsia="IRNazanin" w:cs="IRNazanin"/>
          <w:color w:val="111111"/>
          <w:sz w:val="28"/>
          <w:szCs w:val="28"/>
          <w:rtl w:val="true"/>
          <w:lang w:bidi="fa-IR"/>
        </w:rPr>
        <w:t>.</w:t>
      </w:r>
    </w:p>
    <w:p>
      <w:pPr>
        <w:pStyle w:val="Heading3"/>
        <w:numPr>
          <w:ilvl w:val="2"/>
          <w:numId w:val="1"/>
        </w:numPr>
        <w:rPr/>
      </w:pPr>
      <w:bookmarkStart w:id="1116" w:name="__RefHeading___Toc402785_1738255347"/>
      <w:bookmarkStart w:id="1117" w:name="_Toc447"/>
      <w:bookmarkEnd w:id="1116"/>
      <w:r>
        <w:rPr>
          <w:rtl w:val="true"/>
        </w:rPr>
        <w:t>أعقاب السیّد حیدر بن المحسن بن محمّد المهدی المشعشعی</w:t>
      </w:r>
      <w:bookmarkEnd w:id="1117"/>
    </w:p>
    <w:p>
      <w:pPr>
        <w:pStyle w:val="BookText"/>
        <w:rPr/>
      </w:pPr>
      <w:r>
        <w:rPr>
          <w:rFonts w:ascii="IRNazanin" w:hAnsi="IRNazanin" w:eastAsia="IRNazanin"/>
          <w:color w:val="111111"/>
          <w:sz w:val="28"/>
          <w:sz w:val="28"/>
          <w:szCs w:val="28"/>
          <w:rtl w:val="true"/>
          <w:lang w:bidi="fa-IR"/>
        </w:rPr>
        <w:t>و أمّا السیّد حیدر بن المحسن بن محمّد المهدی المشعشعی،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و مطّلب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المطّلب، و لاوی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لاوی، و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مطّلب بن حیدر بن المحسن بن محمّد المهدی المشعشعی،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سالم، و خلف، و منصور، و علی، و الناصر، و أحمد،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مبارک بن مطّلب بن حیدر بن المحسن بن محمّد المهدی المشعشعی،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و السیّد برکة، و محمّد خان، و عبد اللّه، و الحسن، و نعمة اللّه، و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مبارک بن مطّلب بن حیدر بن المحسن المشعشعی،</w:t>
      </w:r>
    </w:p>
    <w:p>
      <w:pPr>
        <w:pStyle w:val="BookText"/>
        <w:rPr/>
      </w:pPr>
      <w:r>
        <w:rPr>
          <w:rFonts w:ascii="IRNazanin" w:hAnsi="IRNazanin" w:eastAsia="IRNazanin"/>
          <w:color w:val="111111"/>
          <w:sz w:val="28"/>
          <w:sz w:val="28"/>
          <w:szCs w:val="28"/>
          <w:rtl w:val="true"/>
          <w:lang w:bidi="fa-IR"/>
        </w:rPr>
        <w:t>و أمّا السیّد برکة بن مبارک بن مطّلب بن حیدر بن المحسن المشعشعی،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علی المولود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الرضا بن یوسف بن راضی بن أحمد بن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خان بن مبارک بن مطّلب بن حیدر بن المحسن المشعشعی،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الرضا، و مبارک، و سلامة، و بدر، و برکة مات منقرضا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الرضا بن محمّد خان بن مبارک بن مطّلب بن حیدر المشعشعی،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و علی، و زین العابدین، و المرتضی،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الرضا بن محمّد خان بن مبارک بن مطّلب،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سلامة بن محمّد خان بن مبارک بن مطّلب المشعشعی،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مبارک بن مطّلب بن حیدر بن المحسن المشعشعی،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راشد، و برکة، و مطّلب</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عید بن مبارک بن مطّلب بن حیدر بن المحسن المشعشعی، فأعقب من ثلاثة</w:t>
      </w:r>
      <w:bookmarkStart w:id="1118" w:name="pg14055_155747"/>
    </w:p>
    <w:p>
      <w:pPr>
        <w:pStyle w:val="BookText"/>
        <w:rPr/>
      </w:pPr>
      <w:bookmarkEnd w:id="1118"/>
      <w:r>
        <w:rPr>
          <w:rFonts w:ascii="IRNazanin" w:hAnsi="IRNazanin" w:eastAsia="IRNazanin"/>
          <w:color w:val="111111"/>
          <w:sz w:val="28"/>
          <w:sz w:val="28"/>
          <w:szCs w:val="28"/>
          <w:rtl w:val="true"/>
          <w:lang w:bidi="fa-IR"/>
        </w:rPr>
        <w:t>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الناصر، و یوسف</w:t>
      </w:r>
      <w:r>
        <w:rPr>
          <w:rFonts w:eastAsia="IRNazanin" w:cs="IRNazanin"/>
          <w:color w:val="111111"/>
          <w:sz w:val="28"/>
          <w:szCs w:val="28"/>
          <w:rtl w:val="true"/>
          <w:lang w:bidi="fa-IR"/>
        </w:rPr>
        <w:t>.</w:t>
      </w:r>
    </w:p>
    <w:p>
      <w:pPr>
        <w:pStyle w:val="Heading3"/>
        <w:numPr>
          <w:ilvl w:val="2"/>
          <w:numId w:val="1"/>
        </w:numPr>
        <w:rPr/>
      </w:pPr>
      <w:bookmarkStart w:id="1119" w:name="__RefHeading___Toc402787_1738255347"/>
      <w:bookmarkStart w:id="1120" w:name="_Toc448"/>
      <w:bookmarkEnd w:id="1119"/>
      <w:r>
        <w:rPr>
          <w:rtl w:val="true"/>
        </w:rPr>
        <w:t>أعقاب سالم بن مطّلب بن حیدر بن المحسن المشعشعی</w:t>
      </w:r>
      <w:bookmarkEnd w:id="1120"/>
    </w:p>
    <w:p>
      <w:pPr>
        <w:pStyle w:val="BookText"/>
        <w:rPr/>
      </w:pPr>
      <w:r>
        <w:rPr>
          <w:rFonts w:ascii="IRNazanin" w:hAnsi="IRNazanin" w:eastAsia="IRNazanin"/>
          <w:color w:val="111111"/>
          <w:sz w:val="28"/>
          <w:sz w:val="28"/>
          <w:szCs w:val="28"/>
          <w:rtl w:val="true"/>
          <w:lang w:bidi="fa-IR"/>
        </w:rPr>
        <w:t>و أمّا سالم بن مطّلب بن حیدر بن المحسن بن محمّد المهدی المشعشعی،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و ناجی، و حیدر، و عبد اللّه، و عبد علی،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ناجی بن سالم بن مطّلب بن حیدر بن المحسن المشعشعی،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سلامة بن ناجی بن سالم بن مطّلب بن حیدر بن المحسن المشعشعی،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سلامة بن ناجی بن سالم،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و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سلامة بن ناجی بن سالم بن مطّلب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حیدر بن سالم بن مطّلب بن حیدر بن المحسن المشعشعی،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أحمد، و محمّد، و هاشم، 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حیدر بن سالم بن مطّلب بن حیدر المشعشعی،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عبد علی، و إبراهیم، و انقرض هذا البیت</w:t>
      </w:r>
      <w:r>
        <w:rPr>
          <w:rFonts w:eastAsia="IRNazanin" w:cs="IRNazanin"/>
          <w:color w:val="111111"/>
          <w:sz w:val="28"/>
          <w:szCs w:val="28"/>
          <w:rtl w:val="true"/>
          <w:lang w:bidi="fa-IR"/>
        </w:rPr>
        <w:t>.</w:t>
      </w:r>
    </w:p>
    <w:p>
      <w:pPr>
        <w:pStyle w:val="Heading3"/>
        <w:numPr>
          <w:ilvl w:val="2"/>
          <w:numId w:val="1"/>
        </w:numPr>
        <w:rPr/>
      </w:pPr>
      <w:bookmarkStart w:id="1121" w:name="__RefHeading___Toc402789_1738255347"/>
      <w:bookmarkStart w:id="1122" w:name="_Toc449"/>
      <w:bookmarkEnd w:id="1121"/>
      <w:r>
        <w:rPr>
          <w:rtl w:val="true"/>
        </w:rPr>
        <w:t>أعقاب خلف بن مطّلب بن حیدر بن المحسن المشعشعی</w:t>
      </w:r>
      <w:bookmarkEnd w:id="1122"/>
    </w:p>
    <w:p>
      <w:pPr>
        <w:pStyle w:val="BookText"/>
        <w:rPr/>
      </w:pPr>
      <w:r>
        <w:rPr>
          <w:rFonts w:ascii="IRNazanin" w:hAnsi="IRNazanin" w:eastAsia="IRNazanin"/>
          <w:color w:val="111111"/>
          <w:sz w:val="28"/>
          <w:sz w:val="28"/>
          <w:szCs w:val="28"/>
          <w:rtl w:val="true"/>
          <w:lang w:bidi="fa-IR"/>
        </w:rPr>
        <w:t>و أمّا السیّد خلف بن مطّلب بن حیدر بن المحسن بن محمّد المهدی المشعشعی، فأعقب من اثنی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الحسن علی خان الکبیر، و عابدین، و هبة اللّه، و مطّلب، وجود اللّه، و حمزة، و راشد، و خمیس، و عبد الوهّاب، و عبد الحیّ، و عبد الوفی، و عبد القویم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السیّد أبو الحسن علی </w:t>
      </w:r>
      <w:r>
        <w:rPr>
          <w:rStyle w:val="FootnoteAnchor"/>
          <w:rtl w:val="true"/>
        </w:rPr>
        <w:footnoteReference w:id="375"/>
      </w:r>
      <w:r>
        <w:rPr>
          <w:rFonts w:ascii="IRNazanin" w:hAnsi="IRNazanin" w:eastAsia="IRNazanin"/>
          <w:color w:val="111111"/>
          <w:sz w:val="28"/>
          <w:sz w:val="28"/>
          <w:szCs w:val="28"/>
          <w:rtl w:val="true"/>
          <w:lang w:bidi="fa-IR"/>
        </w:rPr>
        <w:t>بن خلف بن مطّلب بن حیدر بن المحسن المشعشعی، فأعقب من أربعة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المحسن، و حیدر، و عبد اللّه، و فرج اللّه،</w:t>
      </w:r>
    </w:p>
    <w:p>
      <w:pPr>
        <w:pStyle w:val="BookText"/>
        <w:rPr/>
      </w:pPr>
      <w:r>
        <w:rPr>
          <w:rFonts w:ascii="IRNazanin" w:hAnsi="IRNazanin" w:eastAsia="IRNazanin"/>
          <w:color w:val="111111"/>
          <w:sz w:val="28"/>
          <w:sz w:val="28"/>
          <w:szCs w:val="28"/>
          <w:rtl w:val="true"/>
          <w:lang w:bidi="fa-IR"/>
        </w:rPr>
        <w:t xml:space="preserve">و نعمة اللّه، و أیّوب، و راشد، و مطّلب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ماجد، و برکة، و محمّد، و صالح، و لاوی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خلف بن مطّلب بن حیدر بن المحسن المشعشعی،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إسماعیل، و معتوق، و إبراهیم، و خزام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المحسن بن علی بن خلف بن مطّلب بن حیدر بن المحسن المشعشعی،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زنبور، و طهماس، و جهلول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حیدر بن علی بن خلف بن مطّلب بن حیدر بن المحسن المشعشعی،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مطّلب بن حیدر بن علی بن خلف بن مطّلب،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مطّلب بن علی بن خلف بن مطّلب بن حیدر بن المحسن المشعشعی،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المشعشعی، و السیّد علی خان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ماجد بن علی بن خلف بن مطّلب بن حیدر بن المحسن المشعشعی،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عابدین بن خلف بن مطّلب بن حیدر بن المحسن المشعشعی،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عبد الواحد، و عبد الحمید، و عبد الباری، و عبد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هبة اللّه بن خلف بن مطّلب بن حیدر بن المحسن المشعشعی،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إبراهیم،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مطّلب بن خلف بن مطّلب بن حیدر بن المحسن المشعشعی،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محمود، و سالم، و بدران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جود اللّه بن خلف بن مطّلب بن حیدر بن المحسن المشعشعی،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و إدریس، و نغیمش، و طوقان، و طربوش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محفوظ بن جود اللّه بن خلف بن مطّلب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خلف بن مطّلب بن حیدر بن المحسن المشعشعی،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لازج، و نعمة اللّه، و عبد اللّه، و عبد الغنی، و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لازج بن حمزة بن خلف بن مطّلب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راشد بن خلف بن مطّلب بن حیدر بن المحسن المشعشعی، فأعقب من ولدیه،</w:t>
      </w:r>
      <w:bookmarkStart w:id="1123" w:name="pg14055_155749"/>
    </w:p>
    <w:p>
      <w:pPr>
        <w:pStyle w:val="BookText"/>
        <w:rPr/>
      </w:pPr>
      <w:bookmarkEnd w:id="1123"/>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الباری، و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خمیس بن خلف بن مطّلب بن حیدر بن المحسن المشعشعی،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و زید، و هاشم، و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غالب بن خمیس بن خلف بن مطّلب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خمیس بن خلف بن مطّلب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منصور بن مطّلب بن حیدر بن المحسن بن محمّد المهدی المشعشعی، فکان کریما سخیا جوادا، جمّ المحاسن، فارسا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برکة رآه ابن شدقم سنة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نصیر، و إسحاق، و طالب، و غالب، و الناصر، و مریمط،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برکة بن منصور بن مطّلب بن حیدر بن المحسن المشعشعی، فأعقب من ولدیه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راشد، رآهما ابن شدقم 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راشد بن برکة بن منصور بن مطّلب بن حیدر بن المحسن المشعشعی،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نصر، 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نصیر بن منصور بن مطّلب بن حیدر بن المحسن المشعشعی،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 هاشم، و جردان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بن منصور بن مطّلب بن حیدر بن المحسن،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غالب بن منصور بن مطّلب بن حیدر بن المحسن،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منصور بن مطّلب بن حیدر بن المحسن،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هاشم بن منصور بن مطّلب بن حیدر بن المحسن المشعشعی،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و هاشم، و بدر، و طعمة</w:t>
      </w:r>
      <w:r>
        <w:rPr>
          <w:rFonts w:eastAsia="IRNazanin" w:cs="IRNazanin"/>
          <w:color w:val="111111"/>
          <w:sz w:val="28"/>
          <w:szCs w:val="28"/>
          <w:rtl w:val="true"/>
          <w:lang w:bidi="fa-IR"/>
        </w:rPr>
        <w:t>.</w:t>
      </w:r>
    </w:p>
    <w:p>
      <w:pPr>
        <w:pStyle w:val="Heading3"/>
        <w:numPr>
          <w:ilvl w:val="2"/>
          <w:numId w:val="1"/>
        </w:numPr>
        <w:rPr/>
      </w:pPr>
      <w:bookmarkStart w:id="1124" w:name="__RefHeading___Toc402791_1738255347"/>
      <w:bookmarkStart w:id="1125" w:name="_Toc450"/>
      <w:bookmarkEnd w:id="1124"/>
      <w:r>
        <w:rPr>
          <w:rtl w:val="true"/>
        </w:rPr>
        <w:t>أعقاب لاوی بن حیدر بن المحسن المشعشعی</w:t>
      </w:r>
      <w:bookmarkEnd w:id="1125"/>
    </w:p>
    <w:p>
      <w:pPr>
        <w:pStyle w:val="BookText"/>
        <w:rPr/>
      </w:pPr>
      <w:r>
        <w:rPr>
          <w:rFonts w:ascii="IRNazanin" w:hAnsi="IRNazanin" w:eastAsia="IRNazanin"/>
          <w:color w:val="111111"/>
          <w:sz w:val="28"/>
          <w:sz w:val="28"/>
          <w:szCs w:val="28"/>
          <w:rtl w:val="true"/>
          <w:lang w:bidi="fa-IR"/>
        </w:rPr>
        <w:t>و أمّا السیّد لاوی بن حیدر بن المحسن المشعشعی،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 طهماس، و یوسف، و السیّد معتوق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لاوی بن حیدر بن المحسن المشعشعی،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و طعمة، و نعمة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بن محمّد بن لاوی بن حیدر بن المحسن المشعشعی، فأعقب من سبعة</w:t>
      </w:r>
    </w:p>
    <w:p>
      <w:pPr>
        <w:pStyle w:val="BookText"/>
        <w:rPr/>
      </w:pPr>
      <w:r>
        <w:rPr>
          <w:rFonts w:ascii="IRNazanin" w:hAnsi="IRNazanin" w:eastAsia="IRNazanin"/>
          <w:color w:val="111111"/>
          <w:sz w:val="28"/>
          <w:sz w:val="28"/>
          <w:szCs w:val="28"/>
          <w:rtl w:val="true"/>
          <w:lang w:bidi="fa-IR"/>
        </w:rPr>
        <w:t>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و محمّد، و سعد، و سلامة، و ناجی، و هاشم، 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طهماس بن لاوی بن حیدر بن المحسن المشعشعی، فأعقب من أحد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و مسعود، و محمّد، و حیدر، و صالح، و منصور، و نصر، و ناصر، و فلاح، و إبراهیم،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إسحاق بن طهماس بن لاوی بن حیدر بن المحسن المشعشعی،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و طهماس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یعقوب بن إسحاق بن طهماس بن لاوی بن حیدر بن المحسن المشعشعی،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اجتمعت به فی اصفهان فی العشر الأوسط من شهر جمادی الثانیة سنة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أصلحت منه نسل جدّه محمّد مهدی بن فلاح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مسعود بن طهماس بن لاوی بن حیدر بن المحسن المشعشعی،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و لطف اللّه، و ناجی، و نعمة اللّه،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نصر اللّه بن مسعود بن طهماس بن لاوی بن حیدر بن المحسن المشعشعی،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لطف اللّه بن مسعود بن طهماس بن لاوی بن حیدر بن المحسن المشعشعی،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طهماس بن لاوی بن حیدر بن المحسن المشعشعی،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مبارک بن محمّد بن طهماس بن لاوی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ناصر بن طهماس بن لاوی بن حیدر بن المحسن المشعشعی،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و عبد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عسکر بن ناصر بن طهماس بن لاوی بن حیدر بن المحسن المشعشعی،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نعمة اللّه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یوسف بن لاوی بن حیدر بن المحسن المشعشعی، فأعقب من ستّة رجال، و هم</w:t>
      </w:r>
      <w:r>
        <w:rPr>
          <w:rFonts w:eastAsia="IRNazanin" w:cs="IRNazanin"/>
          <w:color w:val="111111"/>
          <w:sz w:val="28"/>
          <w:szCs w:val="28"/>
          <w:rtl w:val="true"/>
          <w:lang w:bidi="fa-IR"/>
        </w:rPr>
        <w:t>:</w:t>
      </w:r>
      <w:bookmarkStart w:id="1126" w:name="pg14055_155751"/>
    </w:p>
    <w:p>
      <w:pPr>
        <w:pStyle w:val="BookText"/>
        <w:rPr/>
      </w:pPr>
      <w:bookmarkEnd w:id="1126"/>
      <w:r>
        <w:rPr>
          <w:rFonts w:ascii="IRNazanin" w:hAnsi="IRNazanin" w:eastAsia="IRNazanin"/>
          <w:color w:val="111111"/>
          <w:sz w:val="28"/>
          <w:sz w:val="28"/>
          <w:szCs w:val="28"/>
          <w:rtl w:val="true"/>
          <w:lang w:bidi="fa-IR"/>
        </w:rPr>
        <w:t>الحسن، و غانم، و سالم، و عبید، و محمّد، و حوزی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یوسف بن لاوی بن حیدر بن المحسن المشعشعی،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و حمزة، و سیوط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غانم بن یوسف بن لاوی بن حیدر بن المحسن المشعشعی،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و برکة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سالم بن یوسف بن لاوی بن حیدر بن المحسن المشعشعی،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و راشد، و ناجی، و معتوق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بن یوسف بن لاوی بن حیدر بن المحسن المشعشعی،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مرزا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یوسف بن لاوی بن حیدر بن المحسن المشعشعی،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معتوق المعروف بحوزی بن لاوی بن حیدر بن المحسن بن محمّد المهدی المشعشعی،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جمعان، و السیّد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جمعان بن حوزی بن لاوی بن حیدر بن المحسن المشعشعی،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محفوظ، و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ناصر بن حوزی بن لاوی بن حیدر بن المحسن المشعشعی،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بن ناصر بن حوزی بن لاوی بن حیدر بن المحسن المشعشعی،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شهاب الدین بن أحمد بن ناصر بن حوزی،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معتوق</w:t>
      </w:r>
      <w:r>
        <w:rPr>
          <w:rFonts w:eastAsia="IRNazanin" w:cs="IRNazanin"/>
          <w:color w:val="111111"/>
          <w:sz w:val="28"/>
          <w:szCs w:val="28"/>
          <w:rtl w:val="true"/>
          <w:lang w:bidi="fa-IR"/>
        </w:rPr>
        <w:t>.</w:t>
      </w:r>
    </w:p>
    <w:p>
      <w:pPr>
        <w:pStyle w:val="Heading3"/>
        <w:numPr>
          <w:ilvl w:val="2"/>
          <w:numId w:val="1"/>
        </w:numPr>
        <w:rPr/>
      </w:pPr>
      <w:bookmarkStart w:id="1127" w:name="__RefHeading___Toc402793_1738255347"/>
      <w:bookmarkStart w:id="1128" w:name="_Toc451"/>
      <w:bookmarkEnd w:id="1127"/>
      <w:r>
        <w:rPr>
          <w:rtl w:val="true"/>
        </w:rPr>
        <w:t>أعقاب الحسن بن المحسن المشعشعی</w:t>
      </w:r>
      <w:bookmarkEnd w:id="112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بن المحسن بن محمّد المهدی المشعشعی،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شبّر بن محمّد </w:t>
      </w:r>
      <w:r>
        <w:rPr>
          <w:rStyle w:val="FootnoteAnchor"/>
          <w:rtl w:val="true"/>
        </w:rPr>
        <w:footnoteReference w:id="377"/>
      </w:r>
      <w:r>
        <w:rPr>
          <w:rFonts w:ascii="IRNazanin" w:hAnsi="IRNazanin" w:eastAsia="IRNazanin"/>
          <w:color w:val="111111"/>
          <w:sz w:val="28"/>
          <w:sz w:val="28"/>
          <w:szCs w:val="28"/>
          <w:rtl w:val="true"/>
          <w:lang w:bidi="fa-IR"/>
        </w:rPr>
        <w:t>بن ثنوان بن عبد الواحد بن أحمد بن علی بن حسّان بن عبد اللّه بن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شبّر، و هم اسرة کبیرة فی العراق</w:t>
      </w:r>
      <w:r>
        <w:rPr>
          <w:rFonts w:eastAsia="IRNazanin" w:cs="IRNazanin"/>
          <w:color w:val="111111"/>
          <w:sz w:val="28"/>
          <w:szCs w:val="28"/>
          <w:rtl w:val="true"/>
          <w:lang w:bidi="fa-IR"/>
        </w:rPr>
        <w:t>.</w:t>
      </w:r>
      <w:bookmarkStart w:id="1129" w:name="pg14055_155752"/>
    </w:p>
    <w:p>
      <w:pPr>
        <w:pStyle w:val="Heading3"/>
        <w:numPr>
          <w:ilvl w:val="2"/>
          <w:numId w:val="1"/>
        </w:numPr>
        <w:rPr/>
      </w:pPr>
      <w:bookmarkStart w:id="1130" w:name="__RefHeading___Toc402795_1738255347"/>
      <w:bookmarkStart w:id="1131" w:name="_Toc452"/>
      <w:bookmarkEnd w:id="1129"/>
      <w:bookmarkEnd w:id="1130"/>
      <w:r>
        <w:rPr>
          <w:rtl w:val="true"/>
        </w:rPr>
        <w:t>آل شبّر الموسوی</w:t>
      </w:r>
      <w:bookmarkEnd w:id="1131"/>
    </w:p>
    <w:p>
      <w:pPr>
        <w:pStyle w:val="BookText"/>
        <w:rPr/>
      </w:pPr>
      <w:r>
        <w:rPr>
          <w:rFonts w:ascii="IRNazanin" w:hAnsi="IRNazanin" w:eastAsia="IRNazanin"/>
          <w:color w:val="111111"/>
          <w:sz w:val="28"/>
          <w:sz w:val="28"/>
          <w:szCs w:val="28"/>
          <w:rtl w:val="true"/>
          <w:lang w:bidi="fa-IR"/>
        </w:rPr>
        <w:t>أمّا السیّد شبّر بن محمّد بن ثنوان بن عبد الواحد،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موسی بن شبّر بن علی بن موسی بن شبّر</w:t>
      </w:r>
      <w:r>
        <w:rPr>
          <w:rFonts w:eastAsia="IRNazanin" w:cs="IRNazanin"/>
          <w:color w:val="111111"/>
          <w:sz w:val="28"/>
          <w:szCs w:val="28"/>
          <w:rtl w:val="true"/>
          <w:lang w:bidi="fa-IR"/>
        </w:rPr>
        <w:t>.</w:t>
      </w:r>
    </w:p>
    <w:p>
      <w:pPr>
        <w:pStyle w:val="Heading3"/>
        <w:numPr>
          <w:ilvl w:val="2"/>
          <w:numId w:val="1"/>
        </w:numPr>
        <w:rPr/>
      </w:pPr>
      <w:bookmarkStart w:id="1132" w:name="__RefHeading___Toc402797_1738255347"/>
      <w:bookmarkStart w:id="1133" w:name="_Toc453"/>
      <w:bookmarkEnd w:id="1132"/>
      <w:r>
        <w:rPr>
          <w:rtl w:val="true"/>
        </w:rPr>
        <w:t>أعقاب فرج اللّه بن المحسن بن محمّد المهدی المشعشعی</w:t>
      </w:r>
      <w:bookmarkEnd w:id="1133"/>
    </w:p>
    <w:p>
      <w:pPr>
        <w:pStyle w:val="BookText"/>
        <w:rPr/>
      </w:pPr>
      <w:r>
        <w:rPr>
          <w:rFonts w:ascii="IRNazanin" w:hAnsi="IRNazanin" w:eastAsia="IRNazanin"/>
          <w:color w:val="111111"/>
          <w:sz w:val="28"/>
          <w:sz w:val="28"/>
          <w:szCs w:val="28"/>
          <w:rtl w:val="true"/>
          <w:lang w:bidi="fa-IR"/>
        </w:rPr>
        <w:t>و أمّا فرج اللّه بن المحسن بن محمّد المهدی المشعشعی،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فرج اللّه بن المحسن المشعشعی،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جربوع بن الناصر بن فرج اللّه بن المحسن المشعشعی،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الجلال، و نصر اللّه، و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الجلال بن جربوع بن الناصر بن فرج اللّه بن المحسن المشعشعی،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عرار، و دهمام</w:t>
      </w:r>
      <w:r>
        <w:rPr>
          <w:rFonts w:eastAsia="IRNazanin" w:cs="IRNazanin"/>
          <w:color w:val="111111"/>
          <w:sz w:val="28"/>
          <w:szCs w:val="28"/>
          <w:rtl w:val="true"/>
          <w:lang w:bidi="fa-IR"/>
        </w:rPr>
        <w:t>.</w:t>
      </w:r>
    </w:p>
    <w:p>
      <w:pPr>
        <w:pStyle w:val="Heading3"/>
        <w:numPr>
          <w:ilvl w:val="2"/>
          <w:numId w:val="1"/>
        </w:numPr>
        <w:rPr/>
      </w:pPr>
      <w:bookmarkStart w:id="1134" w:name="__RefHeading___Toc402799_1738255347"/>
      <w:bookmarkStart w:id="1135" w:name="_Toc454"/>
      <w:bookmarkEnd w:id="1134"/>
      <w:r>
        <w:rPr>
          <w:rtl w:val="true"/>
        </w:rPr>
        <w:t>أعقاب صالح بن المحسن بن محمّد المهدی المشعشعی</w:t>
      </w:r>
      <w:bookmarkEnd w:id="1135"/>
    </w:p>
    <w:p>
      <w:pPr>
        <w:pStyle w:val="BookText"/>
        <w:rPr/>
      </w:pPr>
      <w:r>
        <w:rPr>
          <w:rFonts w:ascii="IRNazanin" w:hAnsi="IRNazanin" w:eastAsia="IRNazanin"/>
          <w:color w:val="111111"/>
          <w:sz w:val="28"/>
          <w:sz w:val="28"/>
          <w:szCs w:val="28"/>
          <w:rtl w:val="true"/>
          <w:lang w:bidi="fa-IR"/>
        </w:rPr>
        <w:t>و أمّا صالح بن المحسن بن محمّد المهدی المشعشعی،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و علی، و سالم، و محفوظ،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عید بن صالح بن المحسن بن محمّد المهدی المشعشعی،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صالح بن المحسن المشعشعی،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صالح بن المحسن المشعشعی،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فرج اللّه، و عبد علی، و قطامی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سالم بن صالح بن المحسن المشعشعی،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محفوظ بن صالح بن المحسن المشعشعی،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جروان بن محفوظ بن صالح بن المحسن المشعشعی،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3"/>
        <w:numPr>
          <w:ilvl w:val="2"/>
          <w:numId w:val="1"/>
        </w:numPr>
        <w:rPr/>
      </w:pPr>
      <w:bookmarkStart w:id="1136" w:name="__RefHeading___Toc402801_1738255347"/>
      <w:bookmarkStart w:id="1137" w:name="_Toc455"/>
      <w:bookmarkEnd w:id="1136"/>
      <w:r>
        <w:rPr>
          <w:rtl w:val="true"/>
        </w:rPr>
        <w:t>أعقاب الحسین بن المحسن بن محمّد المهدی المشعشعی</w:t>
      </w:r>
      <w:bookmarkEnd w:id="1137"/>
    </w:p>
    <w:p>
      <w:pPr>
        <w:pStyle w:val="BookText"/>
        <w:rPr/>
      </w:pPr>
      <w:r>
        <w:rPr>
          <w:rFonts w:ascii="IRNazanin" w:hAnsi="IRNazanin" w:eastAsia="IRNazanin"/>
          <w:color w:val="111111"/>
          <w:sz w:val="28"/>
          <w:sz w:val="28"/>
          <w:szCs w:val="28"/>
          <w:rtl w:val="true"/>
          <w:lang w:bidi="fa-IR"/>
        </w:rPr>
        <w:t>و أمّا الحسین بن المحسن بن محمّد المهدی المشعشعی،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خلف بن الحسین بن المحسن بن محمّد المهدی المشعشعی،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علی، و عبد الحسین، و خمیس، و خاطر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علی بن خلف بن الحسین بن المحسن بن محمّد المهدی المشعشعی،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سرّة، و إسماعیل</w:t>
      </w:r>
      <w:r>
        <w:rPr>
          <w:rFonts w:eastAsia="IRNazanin" w:cs="IRNazanin"/>
          <w:color w:val="111111"/>
          <w:sz w:val="28"/>
          <w:szCs w:val="28"/>
          <w:rtl w:val="true"/>
          <w:lang w:bidi="fa-IR"/>
        </w:rPr>
        <w:t>.</w:t>
      </w:r>
      <w:bookmarkStart w:id="1138" w:name="pg14055_155753"/>
    </w:p>
    <w:p>
      <w:pPr>
        <w:pStyle w:val="BookText"/>
        <w:rPr/>
      </w:pPr>
      <w:bookmarkEnd w:id="1138"/>
      <w:r>
        <w:rPr>
          <w:rFonts w:ascii="IRNazanin" w:hAnsi="IRNazanin" w:eastAsia="IRNazanin"/>
          <w:color w:val="111111"/>
          <w:sz w:val="28"/>
          <w:sz w:val="28"/>
          <w:szCs w:val="28"/>
          <w:rtl w:val="true"/>
          <w:lang w:bidi="fa-IR"/>
        </w:rPr>
        <w:t>أمّا سعد بن عبد علی بن خلف بن الحسین بن المحسن المشعشعی،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3"/>
        <w:numPr>
          <w:ilvl w:val="2"/>
          <w:numId w:val="1"/>
        </w:numPr>
        <w:rPr/>
      </w:pPr>
      <w:bookmarkStart w:id="1139" w:name="__RefHeading___Toc402803_1738255347"/>
      <w:bookmarkStart w:id="1140" w:name="_Toc456"/>
      <w:bookmarkEnd w:id="1139"/>
      <w:r>
        <w:rPr>
          <w:rtl w:val="true"/>
        </w:rPr>
        <w:t>أعقاب إبراهیم بن محمّد المهدی المشعشعی</w:t>
      </w:r>
      <w:bookmarkEnd w:id="1140"/>
    </w:p>
    <w:p>
      <w:pPr>
        <w:pStyle w:val="BookText"/>
        <w:rPr/>
      </w:pPr>
      <w:r>
        <w:rPr>
          <w:rFonts w:ascii="IRNazanin" w:hAnsi="IRNazanin" w:eastAsia="IRNazanin"/>
          <w:color w:val="111111"/>
          <w:sz w:val="28"/>
          <w:sz w:val="28"/>
          <w:szCs w:val="28"/>
          <w:rtl w:val="true"/>
          <w:lang w:bidi="fa-IR"/>
        </w:rPr>
        <w:t>و أمّا السیّد إبراهیم بن محمّد المهدی المشعشعی،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إسماعیل بن إبراهیم بن محمّد المهدی المشعشعی،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شبّر بن إبراهیم بن إسماعیل بن محمود بن إبراهیم بن علی المتوفّی سنة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بالیل بن علی بن إسماعیل الحسینی الجزائری الدورقی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الشبّری</w:t>
      </w:r>
      <w:r>
        <w:rPr>
          <w:rFonts w:eastAsia="IRNazanin" w:cs="IRNazanin"/>
          <w:color w:val="111111"/>
          <w:sz w:val="28"/>
          <w:szCs w:val="28"/>
          <w:rtl w:val="true"/>
          <w:lang w:bidi="fa-IR"/>
        </w:rPr>
        <w:t>.</w:t>
      </w:r>
    </w:p>
    <w:p>
      <w:pPr>
        <w:pStyle w:val="Heading3"/>
        <w:numPr>
          <w:ilvl w:val="2"/>
          <w:numId w:val="1"/>
        </w:numPr>
        <w:rPr/>
      </w:pPr>
      <w:bookmarkStart w:id="1141" w:name="__RefHeading___Toc402805_1738255347"/>
      <w:bookmarkStart w:id="1142" w:name="_Toc457"/>
      <w:bookmarkEnd w:id="1141"/>
      <w:r>
        <w:rPr>
          <w:rtl w:val="true"/>
        </w:rPr>
        <w:t>آل کیشوان</w:t>
      </w:r>
      <w:bookmarkEnd w:id="1142"/>
    </w:p>
    <w:p>
      <w:pPr>
        <w:pStyle w:val="BookText"/>
        <w:rPr/>
      </w:pPr>
      <w:r>
        <w:rPr>
          <w:rFonts w:ascii="IRNazanin" w:hAnsi="IRNazanin" w:eastAsia="IRNazanin"/>
          <w:color w:val="111111"/>
          <w:sz w:val="28"/>
          <w:sz w:val="28"/>
          <w:szCs w:val="28"/>
          <w:rtl w:val="true"/>
          <w:lang w:bidi="fa-IR"/>
        </w:rPr>
        <w:t>و من السادة المشعشعیین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کیشوان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علی بن السیّد أحمد الموسوی القزوینی الشهیر بالکیشوان،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کاظم، و السیّد صالح،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کاظم بن علی بن أحمد الکیشوان،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حسین بن الکاظم بن علی بن أحمد کیشوان،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صالح بن السیّد علی بن أحمد الموسوی القزوینی الکاظمی الشهیر بالکیشوان،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الکاظمی، و السیّد مهدی البصری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مهدی البصری بن صالح الموسوی الکیشوان القزوینی الکاظمی،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میر محمّد، و السیّد میر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علی بن أحمد الموسوی القزوینی الشهیر بالکیشوان،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w:t>
      </w:r>
      <w:r>
        <w:rPr>
          <w:rFonts w:eastAsia="IRNazanin" w:cs="IRNazanin"/>
          <w:color w:val="111111"/>
          <w:sz w:val="28"/>
          <w:szCs w:val="28"/>
          <w:rtl w:val="true"/>
          <w:lang w:bidi="fa-IR"/>
        </w:rPr>
        <w:t>.</w:t>
      </w:r>
    </w:p>
    <w:p>
      <w:pPr>
        <w:pStyle w:val="Heading3"/>
        <w:numPr>
          <w:ilvl w:val="2"/>
          <w:numId w:val="1"/>
        </w:numPr>
        <w:rPr/>
      </w:pPr>
      <w:bookmarkStart w:id="1143" w:name="__RefHeading___Toc402807_1738255347"/>
      <w:bookmarkStart w:id="1144" w:name="_Toc458"/>
      <w:bookmarkEnd w:id="1143"/>
      <w:r>
        <w:rPr>
          <w:rtl w:val="true"/>
        </w:rPr>
        <w:t>آل الحطّاب</w:t>
      </w:r>
      <w:bookmarkEnd w:id="114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اللّه بن علی المرتضی بن عبد الحمید بن فخار بن معد بن فخار بن محمّد بن محمّد بن أحمد بن محمّد بن الحسین شیّتی،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الحطّاب بن محمّد بن عوید أو عواد بن محمّد بن عواد الکبیر بن علی بن الحسن الجبیلی بن عبد اللّه</w:t>
      </w:r>
      <w:r>
        <w:rPr>
          <w:rFonts w:eastAsia="IRNazanin" w:cs="IRNazanin"/>
          <w:color w:val="111111"/>
          <w:sz w:val="28"/>
          <w:szCs w:val="28"/>
          <w:rtl w:val="true"/>
          <w:lang w:bidi="fa-IR"/>
        </w:rPr>
        <w:t>.</w:t>
      </w:r>
      <w:bookmarkStart w:id="1145" w:name="pg14055_155754"/>
    </w:p>
    <w:p>
      <w:pPr>
        <w:pStyle w:val="BookText"/>
        <w:rPr/>
      </w:pPr>
      <w:bookmarkEnd w:id="1145"/>
      <w:r>
        <w:rPr>
          <w:rFonts w:ascii="IRNazanin" w:hAnsi="IRNazanin" w:eastAsia="IRNazanin"/>
          <w:color w:val="111111"/>
          <w:sz w:val="28"/>
          <w:sz w:val="28"/>
          <w:szCs w:val="28"/>
          <w:rtl w:val="true"/>
          <w:lang w:bidi="fa-IR"/>
        </w:rPr>
        <w:t>أمّا السیّد هاشم الحطّاب هذا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بن سلمان رئیس حزب الزکرت فی النجف ابن درویش بن محمّد بن یعقوب بن یوسف بن هاشم الحطّاب</w:t>
      </w:r>
      <w:r>
        <w:rPr>
          <w:rFonts w:eastAsia="IRNazanin" w:cs="IRNazanin"/>
          <w:color w:val="111111"/>
          <w:sz w:val="28"/>
          <w:szCs w:val="28"/>
          <w:rtl w:val="true"/>
          <w:lang w:bidi="fa-IR"/>
        </w:rPr>
        <w:t>.</w:t>
      </w:r>
    </w:p>
    <w:p>
      <w:pPr>
        <w:pStyle w:val="Heading3"/>
        <w:numPr>
          <w:ilvl w:val="2"/>
          <w:numId w:val="1"/>
        </w:numPr>
        <w:rPr/>
      </w:pPr>
      <w:bookmarkStart w:id="1146" w:name="__RefHeading___Toc402809_1738255347"/>
      <w:bookmarkStart w:id="1147" w:name="_Toc459"/>
      <w:bookmarkEnd w:id="1146"/>
      <w:r>
        <w:rPr>
          <w:rtl w:val="true"/>
        </w:rPr>
        <w:t>أعقاب محمّد بن إبراهیم بن محمّد المهدی المشعشعی</w:t>
      </w:r>
      <w:bookmarkEnd w:id="1147"/>
    </w:p>
    <w:p>
      <w:pPr>
        <w:pStyle w:val="BookText"/>
        <w:rPr/>
      </w:pPr>
      <w:r>
        <w:rPr>
          <w:rFonts w:ascii="IRNazanin" w:hAnsi="IRNazanin" w:eastAsia="IRNazanin"/>
          <w:color w:val="111111"/>
          <w:sz w:val="28"/>
          <w:sz w:val="28"/>
          <w:szCs w:val="28"/>
          <w:rtl w:val="true"/>
          <w:lang w:bidi="fa-IR"/>
        </w:rPr>
        <w:t>و أمّا محمّد بن إبراهیم بن محمّد المهدی المشعشعی،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قاضی الدروق، و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إبراهیم المشعشعی،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رآه ابن شدقم مع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فیّاض بن محمّد بن إبراهیم المشعشعی،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فیّاض بن محمّد بن إبراهیم المشعشعی،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جمعة بن إبراهیم بن فیّاض بن محمّد بن إبراهیم المشعشعی،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بحر بن فیّاض بن محمّد بن إبراهیم المشعشعی،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خمیس بن بحر بن فیّاض بن محمّد بن إبراهیم المشعشعی،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راشد بن خمیس بن بحر بن فیّاض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معیوف</w:t>
      </w:r>
      <w:r>
        <w:rPr>
          <w:rFonts w:eastAsia="IRNazanin" w:cs="IRNazanin"/>
          <w:color w:val="111111"/>
          <w:sz w:val="28"/>
          <w:szCs w:val="28"/>
          <w:rtl w:val="true"/>
          <w:lang w:bidi="fa-IR"/>
        </w:rPr>
        <w:t>.</w:t>
      </w:r>
    </w:p>
    <w:p>
      <w:pPr>
        <w:pStyle w:val="Heading3"/>
        <w:numPr>
          <w:ilvl w:val="2"/>
          <w:numId w:val="1"/>
        </w:numPr>
        <w:rPr/>
      </w:pPr>
      <w:bookmarkStart w:id="1148" w:name="__RefHeading___Toc402811_1738255347"/>
      <w:bookmarkStart w:id="1149" w:name="_Toc460"/>
      <w:bookmarkEnd w:id="1148"/>
      <w:r>
        <w:rPr>
          <w:rtl w:val="true"/>
        </w:rPr>
        <w:t>أعقاب معیوف بن محمّد المهدی المشعشعی</w:t>
      </w:r>
      <w:bookmarkEnd w:id="1149"/>
    </w:p>
    <w:p>
      <w:pPr>
        <w:pStyle w:val="BookText"/>
        <w:rPr/>
      </w:pPr>
      <w:r>
        <w:rPr>
          <w:rFonts w:ascii="IRNazanin" w:hAnsi="IRNazanin" w:eastAsia="IRNazanin"/>
          <w:color w:val="111111"/>
          <w:sz w:val="28"/>
          <w:sz w:val="28"/>
          <w:szCs w:val="28"/>
          <w:rtl w:val="true"/>
          <w:lang w:bidi="fa-IR"/>
        </w:rPr>
        <w:t>و أمّا معیوف بن محمّد المهدی المشعشعی،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Heading3"/>
        <w:numPr>
          <w:ilvl w:val="2"/>
          <w:numId w:val="1"/>
        </w:numPr>
        <w:rPr/>
      </w:pPr>
      <w:bookmarkStart w:id="1150" w:name="__RefHeading___Toc402813_1738255347"/>
      <w:bookmarkStart w:id="1151" w:name="_Toc461"/>
      <w:bookmarkEnd w:id="1150"/>
      <w:r>
        <w:rPr>
          <w:rtl w:val="true"/>
        </w:rPr>
        <w:t>أعقاب محمّد بن معد بن فخار</w:t>
      </w:r>
      <w:bookmarkEnd w:id="1151"/>
    </w:p>
    <w:p>
      <w:pPr>
        <w:pStyle w:val="BookText"/>
        <w:rPr/>
      </w:pPr>
      <w:r>
        <w:rPr>
          <w:rFonts w:ascii="IRNazanin" w:hAnsi="IRNazanin" w:eastAsia="IRNazanin"/>
          <w:color w:val="111111"/>
          <w:sz w:val="28"/>
          <w:sz w:val="28"/>
          <w:szCs w:val="28"/>
          <w:rtl w:val="true"/>
          <w:lang w:bidi="fa-IR"/>
        </w:rPr>
        <w:t>و أمّا محمّد بن معد بن فخار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عماد الدین، أمّا موسی بن محمّد بن معد بن فخار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p>
    <w:p>
      <w:pPr>
        <w:pStyle w:val="Heading3"/>
        <w:numPr>
          <w:ilvl w:val="2"/>
          <w:numId w:val="1"/>
        </w:numPr>
        <w:rPr/>
      </w:pPr>
      <w:bookmarkStart w:id="1152" w:name="__RefHeading___Toc402815_1738255347"/>
      <w:bookmarkStart w:id="1153" w:name="_Toc462"/>
      <w:bookmarkEnd w:id="1152"/>
      <w:r>
        <w:rPr>
          <w:rtl w:val="true"/>
        </w:rPr>
        <w:t>أعقاب محمّد بن الحسین شیّتی</w:t>
      </w:r>
      <w:bookmarkEnd w:id="1153"/>
    </w:p>
    <w:p>
      <w:pPr>
        <w:pStyle w:val="BookText"/>
        <w:rPr/>
      </w:pPr>
      <w:r>
        <w:rPr>
          <w:rFonts w:ascii="IRNazanin" w:hAnsi="IRNazanin" w:eastAsia="IRNazanin"/>
          <w:color w:val="111111"/>
          <w:sz w:val="28"/>
          <w:sz w:val="28"/>
          <w:szCs w:val="28"/>
          <w:rtl w:val="true"/>
          <w:lang w:bidi="fa-IR"/>
        </w:rPr>
        <w:t>و أمّا أبو الحسن محمّد بن الحسین شیّتی،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الحسین شیّتی،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الغلات محمّد</w:t>
      </w:r>
      <w:r>
        <w:rPr>
          <w:rFonts w:eastAsia="IRNazanin" w:cs="IRNazanin"/>
          <w:color w:val="111111"/>
          <w:sz w:val="28"/>
          <w:szCs w:val="28"/>
          <w:rtl w:val="true"/>
          <w:lang w:bidi="fa-IR"/>
        </w:rPr>
        <w:t>.</w:t>
      </w:r>
    </w:p>
    <w:p>
      <w:pPr>
        <w:pStyle w:val="Heading3"/>
        <w:numPr>
          <w:ilvl w:val="2"/>
          <w:numId w:val="1"/>
        </w:numPr>
        <w:rPr/>
      </w:pPr>
      <w:bookmarkStart w:id="1154" w:name="__RefHeading___Toc402817_1738255347"/>
      <w:bookmarkStart w:id="1155" w:name="_Toc463"/>
      <w:bookmarkEnd w:id="1154"/>
      <w:r>
        <w:rPr>
          <w:rtl w:val="true"/>
        </w:rPr>
        <w:t>أعقاب علی بن الحسین شیّتی</w:t>
      </w:r>
      <w:bookmarkEnd w:id="115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الحسین شیّتی بن محمّد الحائری،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البغدادی الکرادی النجفی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طاپو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بن الحسن بن إبراهیم بن الناصر بن القاسم بن محمّد بن کاسب بن فاتک بن أحمد بن نصر اللّه بن ربیع بن محمود بن علی بن</w:t>
      </w:r>
      <w:bookmarkStart w:id="1156" w:name="pg14055_155755"/>
    </w:p>
    <w:p>
      <w:pPr>
        <w:pStyle w:val="BookText"/>
        <w:rPr/>
      </w:pPr>
      <w:bookmarkEnd w:id="1156"/>
      <w:r>
        <w:rPr>
          <w:rFonts w:ascii="IRNazanin" w:hAnsi="IRNazanin" w:eastAsia="IRNazanin"/>
          <w:color w:val="111111"/>
          <w:sz w:val="28"/>
          <w:sz w:val="28"/>
          <w:szCs w:val="28"/>
          <w:rtl w:val="true"/>
          <w:lang w:bidi="fa-IR"/>
        </w:rPr>
        <w:t>یحیی بن الفضل بن محمّد بن الناصر بن یوسف بن علی بن یوسف بن علی بن محمّد بن جعفر الطویل بن علی بن الحسین شیّتی</w:t>
      </w:r>
      <w:r>
        <w:rPr>
          <w:rFonts w:eastAsia="IRNazanin" w:cs="IRNazanin"/>
          <w:color w:val="111111"/>
          <w:sz w:val="28"/>
          <w:szCs w:val="28"/>
          <w:rtl w:val="true"/>
          <w:lang w:bidi="fa-IR"/>
        </w:rPr>
        <w:t>.</w:t>
      </w:r>
    </w:p>
    <w:p>
      <w:pPr>
        <w:pStyle w:val="Heading3"/>
        <w:numPr>
          <w:ilvl w:val="2"/>
          <w:numId w:val="1"/>
        </w:numPr>
        <w:rPr/>
      </w:pPr>
      <w:bookmarkStart w:id="1157" w:name="__RefHeading___Toc402819_1738255347"/>
      <w:bookmarkStart w:id="1158" w:name="_Toc464"/>
      <w:bookmarkEnd w:id="1157"/>
      <w:r>
        <w:rPr>
          <w:rtl w:val="true"/>
        </w:rPr>
        <w:t>أعقاب أحمد بن محمّد الحائری</w:t>
      </w:r>
      <w:bookmarkEnd w:id="1158"/>
    </w:p>
    <w:p>
      <w:pPr>
        <w:pStyle w:val="BookText"/>
        <w:rPr/>
      </w:pPr>
      <w:r>
        <w:rPr>
          <w:rFonts w:ascii="IRNazanin" w:hAnsi="IRNazanin" w:eastAsia="IRNazanin"/>
          <w:color w:val="111111"/>
          <w:sz w:val="28"/>
          <w:sz w:val="28"/>
          <w:szCs w:val="28"/>
          <w:rtl w:val="true"/>
          <w:lang w:bidi="fa-IR"/>
        </w:rPr>
        <w:t>و أمّا أبو الطیّب أحمد المجدور بن محمّد الحائری،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المجدور، و کان شریفا وجیها مموّلا، و له ولد و عقب منتشر یعرفون بالحائر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صاهر بعض ولده أبا القاسم بن نعیم رئیس سقی الفرات، و انتقل من الحائر إلی عکبرا صهر ابن نعیم وحده دون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المجدور بن أحمد بن محمّد الحائری،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هبة اللّه، و أبو جعفر محمّد الخیّر العمّال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هبة اللّه بن علی المجدور بن أحمد بن محمّد الحائری،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هبة اللّه بن علی المجدور بن أحمد،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الأشرف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الأشرف، و أبو المظفّر هبة اللّه فخر الدین، و محمّد له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أبی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الأشرف بن علی بن هبة اللّه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بن الأشرف بن علی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الحارث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الحارث بن أبی الحسین بن الأشرف،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أبی الحارث بن أبی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السیّد الفاضل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المظفّر هبة اللّه بن علی بن هبة اللّه بن علی المجدور،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الحسن علی الرضا، له أولاد و ذیل بالحائر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هبة اللّه بن علی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العزّ</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العزّ بن علی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علی، الأدیب الشاعر الفاضل، له أولاد و إخوة کلّهم کانوا بالحائر</w:t>
      </w:r>
      <w:r>
        <w:rPr>
          <w:rFonts w:eastAsia="IRNazanin" w:cs="IRNazanin"/>
          <w:color w:val="111111"/>
          <w:sz w:val="28"/>
          <w:szCs w:val="28"/>
          <w:rtl w:val="true"/>
          <w:lang w:bidi="fa-IR"/>
        </w:rPr>
        <w:t>.</w:t>
      </w:r>
      <w:bookmarkStart w:id="1159" w:name="pg14055_155756"/>
    </w:p>
    <w:p>
      <w:pPr>
        <w:pStyle w:val="Heading3"/>
        <w:numPr>
          <w:ilvl w:val="2"/>
          <w:numId w:val="1"/>
        </w:numPr>
        <w:rPr/>
      </w:pPr>
      <w:bookmarkStart w:id="1160" w:name="__RefHeading___Toc402821_1738255347"/>
      <w:bookmarkStart w:id="1161" w:name="_Toc465"/>
      <w:bookmarkEnd w:id="1159"/>
      <w:bookmarkEnd w:id="1160"/>
      <w:r>
        <w:rPr>
          <w:rtl w:val="true"/>
        </w:rPr>
        <w:t>أعقاب محمّد الخیّر بن علی المجدور بن أحمد بن محمّد الحائری</w:t>
      </w:r>
      <w:bookmarkEnd w:id="1161"/>
    </w:p>
    <w:p>
      <w:pPr>
        <w:pStyle w:val="BookText"/>
        <w:rPr/>
      </w:pPr>
      <w:r>
        <w:rPr>
          <w:rFonts w:ascii="IRNazanin" w:hAnsi="IRNazanin" w:eastAsia="IRNazanin"/>
          <w:color w:val="111111"/>
          <w:sz w:val="28"/>
          <w:sz w:val="28"/>
          <w:szCs w:val="28"/>
          <w:rtl w:val="true"/>
          <w:lang w:bidi="fa-IR"/>
        </w:rPr>
        <w:t>و أمّا أبو جعفر محمّد الخیّر بن علی المجدور بن أحمد بن محمّد الحائری،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منتشر بالحائر الشریف، و أبو الحسن علی الغریق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الخیّر بن علی المجدور،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محمّد الخیّر،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أبی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الغریق بن محمّد الخیّر بن علی المجدور،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علی بن محمّد الخیّر بن علی المجدور،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الفائز محمّد شمس الدین، و هو جدّ السادة آل فائز بکربلاء</w:t>
      </w:r>
      <w:r>
        <w:rPr>
          <w:rFonts w:eastAsia="IRNazanin" w:cs="IRNazanin"/>
          <w:color w:val="111111"/>
          <w:sz w:val="28"/>
          <w:szCs w:val="28"/>
          <w:rtl w:val="true"/>
          <w:lang w:bidi="fa-IR"/>
        </w:rPr>
        <w:t>.</w:t>
      </w:r>
    </w:p>
    <w:p>
      <w:pPr>
        <w:pStyle w:val="Heading3"/>
        <w:numPr>
          <w:ilvl w:val="2"/>
          <w:numId w:val="1"/>
        </w:numPr>
        <w:rPr/>
      </w:pPr>
      <w:bookmarkStart w:id="1162" w:name="__RefHeading___Toc402823_1738255347"/>
      <w:bookmarkStart w:id="1163" w:name="_Toc466"/>
      <w:bookmarkEnd w:id="1162"/>
      <w:r>
        <w:rPr>
          <w:rtl w:val="true"/>
        </w:rPr>
        <w:t>أعقاب أبی الفائز محمّد</w:t>
      </w:r>
      <w:bookmarkEnd w:id="1163"/>
    </w:p>
    <w:p>
      <w:pPr>
        <w:pStyle w:val="BookText"/>
        <w:rPr/>
      </w:pPr>
      <w:r>
        <w:rPr>
          <w:rFonts w:ascii="IRNazanin" w:hAnsi="IRNazanin" w:eastAsia="IRNazanin"/>
          <w:color w:val="111111"/>
          <w:sz w:val="28"/>
          <w:sz w:val="28"/>
          <w:szCs w:val="28"/>
          <w:rtl w:val="true"/>
          <w:lang w:bidi="fa-IR"/>
        </w:rPr>
        <w:t>أمّا أبو الفائز محمّد بن محمّد بن علی بن محمّد الخیّر،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أحمد </w:t>
      </w:r>
      <w:r>
        <w:rPr>
          <w:rStyle w:val="FootnoteAnchor"/>
          <w:rtl w:val="true"/>
        </w:rPr>
        <w:footnoteReference w:id="379"/>
      </w:r>
      <w:r>
        <w:rPr>
          <w:rFonts w:ascii="IRNazanin" w:hAnsi="IRNazanin" w:eastAsia="IRNazanin"/>
          <w:color w:val="111111"/>
          <w:sz w:val="28"/>
          <w:sz w:val="28"/>
          <w:szCs w:val="28"/>
          <w:rtl w:val="true"/>
          <w:lang w:bidi="fa-IR"/>
        </w:rPr>
        <w:t>الناظر لرأس العین المدفون فی شفاثة، و هبة اللّه له أولاد منهم من درج و منهم ما کانوا بقوا فی الحلّة، و علی، و صدر الدین، و عوّاد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أحمد الناظر بن محمّد أبی الفائز بن محمّد بن علی المجدور،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نجم الدین، و عقیل، و علی، و الکاظم، و المنصور، و السلطان،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أحمد بن محمّد أبی الفائز بن محمّد،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عقیل له أولاد، و أبو طالب محمّد نجم الدین له أولاد، و أبو الفائز </w:t>
      </w:r>
      <w:r>
        <w:rPr>
          <w:rStyle w:val="FootnoteAnchor"/>
          <w:rtl w:val="true"/>
        </w:rPr>
        <w:footnoteReference w:id="380"/>
      </w:r>
      <w:r>
        <w:rPr>
          <w:rFonts w:ascii="IRNazanin" w:hAnsi="IRNazanin" w:eastAsia="IRNazanin"/>
          <w:color w:val="111111"/>
          <w:sz w:val="28"/>
          <w:sz w:val="28"/>
          <w:szCs w:val="28"/>
          <w:rtl w:val="true"/>
          <w:lang w:bidi="fa-IR"/>
        </w:rPr>
        <w:t>الثانی له أولاد، و یحیی ضیاء الدین، و أبو علی، و أبو محمّد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أحمد بن محمّد أبی الفائز،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محمّد بن محمّد بن أحمد،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أبو جعفر محمّد تاج الدین، و محمّد</w:t>
      </w:r>
      <w:r>
        <w:rPr>
          <w:rFonts w:eastAsia="IRNazanin" w:cs="IRNazanin"/>
          <w:color w:val="111111"/>
          <w:sz w:val="28"/>
          <w:szCs w:val="28"/>
          <w:rtl w:val="true"/>
          <w:lang w:bidi="fa-IR"/>
        </w:rPr>
        <w:t>.</w:t>
      </w:r>
      <w:bookmarkStart w:id="1164" w:name="pg14055_155757"/>
    </w:p>
    <w:p>
      <w:pPr>
        <w:pStyle w:val="BookText"/>
        <w:rPr/>
      </w:pPr>
      <w:bookmarkEnd w:id="1164"/>
      <w:r>
        <w:rPr>
          <w:rFonts w:ascii="IRNazanin" w:hAnsi="IRNazanin" w:eastAsia="IRNazanin"/>
          <w:color w:val="111111"/>
          <w:sz w:val="28"/>
          <w:sz w:val="28"/>
          <w:szCs w:val="28"/>
          <w:rtl w:val="true"/>
          <w:lang w:bidi="fa-IR"/>
        </w:rPr>
        <w:t>أمّا الحسن بن أحمد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الفائز محمّد نقیب الحائر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یحیی </w:t>
      </w:r>
      <w:r>
        <w:rPr>
          <w:rStyle w:val="FootnoteAnchor"/>
          <w:rtl w:val="true"/>
        </w:rPr>
        <w:footnoteReference w:id="381"/>
      </w:r>
      <w:r>
        <w:rPr>
          <w:rFonts w:ascii="IRNazanin" w:hAnsi="IRNazanin" w:eastAsia="IRNazanin"/>
          <w:color w:val="111111"/>
          <w:sz w:val="28"/>
          <w:sz w:val="28"/>
          <w:szCs w:val="28"/>
          <w:rtl w:val="true"/>
          <w:lang w:bidi="fa-IR"/>
        </w:rPr>
        <w:t>ضیاء الدین بن محمّد بن أحمد بن محمّد أبی الفائز بن محمّد بن علی بن أحمد بن محمّد الحائری بن إبراهیم المجاب،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أحمد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جعفر أحمد بن یحیی ضیاء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طعمة الأوّل نقیب الأشراف، و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طعمة، و هو جدّ السادة آل طعمة، و آل نصر اللّه، و آل الجلوخان، و آل التاجر، و آل قفطون، و آل عوج، و غیرهم</w:t>
      </w:r>
      <w:r>
        <w:rPr>
          <w:rFonts w:eastAsia="IRNazanin" w:cs="IRNazanin"/>
          <w:color w:val="111111"/>
          <w:sz w:val="28"/>
          <w:szCs w:val="28"/>
          <w:rtl w:val="true"/>
          <w:lang w:bidi="fa-IR"/>
        </w:rPr>
        <w:t>.</w:t>
      </w:r>
    </w:p>
    <w:p>
      <w:pPr>
        <w:pStyle w:val="Heading3"/>
        <w:numPr>
          <w:ilvl w:val="2"/>
          <w:numId w:val="1"/>
        </w:numPr>
        <w:rPr/>
      </w:pPr>
      <w:bookmarkStart w:id="1165" w:name="__RefHeading___Toc402825_1738255347"/>
      <w:bookmarkStart w:id="1166" w:name="_Toc467"/>
      <w:bookmarkEnd w:id="1165"/>
      <w:r>
        <w:rPr>
          <w:rtl w:val="true"/>
        </w:rPr>
        <w:t>أعقاب آل طعمة</w:t>
      </w:r>
      <w:bookmarkEnd w:id="1166"/>
    </w:p>
    <w:p>
      <w:pPr>
        <w:pStyle w:val="BookText"/>
        <w:rPr/>
      </w:pPr>
      <w:r>
        <w:rPr>
          <w:rFonts w:ascii="IRNazanin" w:hAnsi="IRNazanin" w:eastAsia="IRNazanin"/>
          <w:color w:val="111111"/>
          <w:sz w:val="28"/>
          <w:sz w:val="28"/>
          <w:szCs w:val="28"/>
          <w:rtl w:val="true"/>
          <w:lang w:bidi="fa-IR"/>
        </w:rPr>
        <w:t>أمّا طعمة الأوّل بن أحمد بن یحیی ضیاء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شرف الدین بن طعمة الأوّل،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طعمة الثانی، و السیّد یحیی، و السیّد ساعد</w:t>
      </w:r>
      <w:r>
        <w:rPr>
          <w:rFonts w:eastAsia="IRNazanin" w:cs="IRNazanin"/>
          <w:color w:val="111111"/>
          <w:sz w:val="28"/>
          <w:szCs w:val="28"/>
          <w:rtl w:val="true"/>
          <w:lang w:bidi="fa-IR"/>
        </w:rPr>
        <w:t>.</w:t>
      </w:r>
    </w:p>
    <w:p>
      <w:pPr>
        <w:pStyle w:val="Heading3"/>
        <w:numPr>
          <w:ilvl w:val="2"/>
          <w:numId w:val="1"/>
        </w:numPr>
        <w:rPr/>
      </w:pPr>
      <w:bookmarkStart w:id="1167" w:name="__RefHeading___Toc402827_1738255347"/>
      <w:bookmarkStart w:id="1168" w:name="_Toc468"/>
      <w:bookmarkEnd w:id="1167"/>
      <w:r>
        <w:rPr>
          <w:rtl w:val="true"/>
        </w:rPr>
        <w:t>أعقاب طعمة الثانی بن شرف الدین بن طعمة الأوّل</w:t>
      </w:r>
      <w:bookmarkEnd w:id="1168"/>
    </w:p>
    <w:p>
      <w:pPr>
        <w:pStyle w:val="BookText"/>
        <w:rPr/>
      </w:pPr>
      <w:r>
        <w:rPr>
          <w:rFonts w:ascii="IRNazanin" w:hAnsi="IRNazanin" w:eastAsia="IRNazanin"/>
          <w:color w:val="111111"/>
          <w:sz w:val="28"/>
          <w:sz w:val="28"/>
          <w:szCs w:val="28"/>
          <w:rtl w:val="true"/>
          <w:lang w:bidi="fa-IR"/>
        </w:rPr>
        <w:t>أمّا طعمة الثانی بن شرف الدین بن طعمة الأوّل،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علم الدین، و السیّد جعفر جدّ آل التاجر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 الدین بن طعمة الثانی بن شرف الدین بن طعمة الأوّل،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طعمة الثالث نقیب الأشراف الواقف لبساتین فدان السادة علی أولاده فی سنة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طعمة، و السیّد جمیل جدّ آل نصر اللّه بالحائر، و السیّد حسن</w:t>
      </w:r>
      <w:r>
        <w:rPr>
          <w:rFonts w:eastAsia="IRNazanin" w:cs="IRNazanin"/>
          <w:color w:val="111111"/>
          <w:sz w:val="28"/>
          <w:szCs w:val="28"/>
          <w:rtl w:val="true"/>
          <w:lang w:bidi="fa-IR"/>
        </w:rPr>
        <w:t>.</w:t>
      </w:r>
    </w:p>
    <w:p>
      <w:pPr>
        <w:pStyle w:val="Heading3"/>
        <w:numPr>
          <w:ilvl w:val="2"/>
          <w:numId w:val="1"/>
        </w:numPr>
        <w:rPr/>
      </w:pPr>
      <w:bookmarkStart w:id="1169" w:name="__RefHeading___Toc402829_1738255347"/>
      <w:bookmarkStart w:id="1170" w:name="_Toc469"/>
      <w:bookmarkEnd w:id="1169"/>
      <w:r>
        <w:rPr>
          <w:rtl w:val="true"/>
        </w:rPr>
        <w:t>أعقاب آل طعمة الثالث</w:t>
      </w:r>
      <w:bookmarkEnd w:id="117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طعمة الثالث بن علم الدین بن طعمة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نعمة اللّه</w:t>
      </w:r>
      <w:r>
        <w:rPr>
          <w:rFonts w:eastAsia="IRNazanin" w:cs="IRNazanin"/>
          <w:color w:val="111111"/>
          <w:sz w:val="28"/>
          <w:szCs w:val="28"/>
          <w:rtl w:val="true"/>
          <w:lang w:bidi="fa-IR"/>
        </w:rPr>
        <w:t>.</w:t>
      </w:r>
      <w:bookmarkStart w:id="1171" w:name="pg14055_155758"/>
    </w:p>
    <w:p>
      <w:pPr>
        <w:pStyle w:val="BookText"/>
        <w:rPr/>
      </w:pPr>
      <w:bookmarkEnd w:id="1171"/>
      <w:r>
        <w:rPr>
          <w:rFonts w:ascii="IRNazanin" w:hAnsi="IRNazanin" w:eastAsia="IRNazanin"/>
          <w:color w:val="111111"/>
          <w:sz w:val="28"/>
          <w:sz w:val="28"/>
          <w:szCs w:val="28"/>
          <w:rtl w:val="true"/>
          <w:lang w:bidi="fa-IR"/>
        </w:rPr>
        <w:t>أمّا السیّد نعمة اللّه بن طعمة الثالث بن علم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خلیفة بن نعمة اللّه بن طعمة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یحیی نقیب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یحیی بن خلیفة بن نعمة اللّه بن طعمة الثالث، فقال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ذرّیته هم القائمون بخدمة الروضة المقدّسة الحائریة، و قد عمّروها بصوم النهار و قیام اللیل و التهجّد بالأسحار من لدن محمّد العابد ابن الإمام موسی الکاظم علیه السّلام إلی الآن، و لم تزل نقابة المشهد الشریف الحسینی ظهرا بعد ظهر و بطنا بعد بطن فیهم إلاّ شذوذا تخرج عنهم ثمّ تعود إلیهم، و ما انتزعها حاکم من الحکّام من أهل هذا البیت إلاّ نکبه اللّه تعالی، و لم یتقلّدها أحد من غیرهم إلاّ خذل، و ذلک مجرّب لا نشکّ فیه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السیّد یحیی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نعمة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بن یحیی بن خلیفة بن نعمة اللّه بن طعمة الثالث،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درویش، و السیّد جواد، و السیّد محمّد، و السیّد مصطفی</w:t>
      </w:r>
      <w:r>
        <w:rPr>
          <w:rFonts w:eastAsia="IRNazanin" w:cs="IRNazanin"/>
          <w:color w:val="111111"/>
          <w:sz w:val="28"/>
          <w:szCs w:val="28"/>
          <w:rtl w:val="true"/>
          <w:lang w:bidi="fa-IR"/>
        </w:rPr>
        <w:t>.</w:t>
      </w:r>
    </w:p>
    <w:p>
      <w:pPr>
        <w:pStyle w:val="Heading3"/>
        <w:numPr>
          <w:ilvl w:val="2"/>
          <w:numId w:val="1"/>
        </w:numPr>
        <w:rPr/>
      </w:pPr>
      <w:bookmarkStart w:id="1172" w:name="__RefHeading___Toc402831_1738255347"/>
      <w:bookmarkStart w:id="1173" w:name="_Toc470"/>
      <w:bookmarkEnd w:id="1172"/>
      <w:r>
        <w:rPr>
          <w:rtl w:val="true"/>
        </w:rPr>
        <w:t>أعقاب آل درویش</w:t>
      </w:r>
      <w:bookmarkEnd w:id="1173"/>
    </w:p>
    <w:p>
      <w:pPr>
        <w:pStyle w:val="BookText"/>
        <w:rPr/>
      </w:pPr>
      <w:r>
        <w:rPr>
          <w:rFonts w:ascii="IRNazanin" w:hAnsi="IRNazanin" w:eastAsia="IRNazanin"/>
          <w:color w:val="111111"/>
          <w:sz w:val="28"/>
          <w:sz w:val="28"/>
          <w:szCs w:val="28"/>
          <w:rtl w:val="true"/>
          <w:lang w:bidi="fa-IR"/>
        </w:rPr>
        <w:t>أمّا السیّد درویش بن أحمد بن یحیی بن خلیفة بن نعمة اللّه بن طعمة الثالث، فقال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سیّدا جلیلا دیّنا، حجّ بیت اللّه الحرام ماشیا، و کان فی أغلب أوقاته لا یفارق الروضة المقدّسة لا لیلا و لا نهارا، و کان لا یفترّ عن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سلیمان، و السیّد حسین، و محمّد لیس له 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السیّد سلیمان </w:t>
      </w:r>
      <w:r>
        <w:rPr>
          <w:rStyle w:val="FootnoteAnchor"/>
          <w:rtl w:val="true"/>
        </w:rPr>
        <w:footnoteReference w:id="384"/>
      </w:r>
      <w:r>
        <w:rPr>
          <w:rFonts w:ascii="IRNazanin" w:hAnsi="IRNazanin" w:eastAsia="IRNazanin"/>
          <w:color w:val="111111"/>
          <w:sz w:val="28"/>
          <w:sz w:val="28"/>
          <w:szCs w:val="28"/>
          <w:rtl w:val="true"/>
          <w:lang w:bidi="fa-IR"/>
        </w:rPr>
        <w:t>بن درویش بن أحمد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و السیّد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هاشم بن سلیمان بن درویش،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درج</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محمّد علی الشاه بن هاشم بن سلیمان بن درویش،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الخطیب الواعظ القدیر، توفّی بالبحرین سنة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حسن بن محمّد علی بن هاشم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حسن بن سلیمان بن درویش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سرخدمة رئیس خدمة الروضة الحسینیة، و السیّد جواد الکلیدار المتولّی لسدانة الحائر المقدّس فی سنة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أحمد بن الحسن بن سلیمان بن درویش،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مرتضی سرخدمة توفّی سنة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عبد الحسین نائب الکلیدار توفّی سنة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سعید سرخدمة توفّی بالنجف الأشرف زائرا سنة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مرتضی بن أحمد بن الحسن بن سلیمان بن درویش،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و السیّد محمّد علی، و السیّد عبّاس،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المرتضی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عبّاس بن المرتضی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الحسین بن أحمد بن الحسن بن سلیمان بن درویش،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صادق بن عبد الحسین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سعید بن أحمد بن الحسن بن سلیمان بن درویش،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مصطفی، و السیّد عبد الأمیر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جواد الکلیدار بن الحسن بن سلیمان بن درویش،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درج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علی الکلیدار توفّی فی ثانی محرّم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علی الکلیدار بن الجواد بن الحسن بن سلیمان بن درویش، فکان ورعا تقیا صالحا زاهدا متعبّدا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الحسین سادن روضة الامام الحسین علیه السّلام، و السیّد محمود، و السیّد عبد الجواد صاحب کتاب معالم أنساب الطالبیین، و السیّد مصطفی توفّی سادس شوّال سنة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عبد الرضا توفّی ثالث محرّم سنة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عبد المهدی توفّی سنة باسطنبول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رجوعه من الحجّ و دفن هناک، و السیّد حسن درج فی حیاة أبیه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عبد الحسین بن علی بن الجواد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الصالح، و السیّد محمّد کاظم</w:t>
      </w:r>
      <w:r>
        <w:rPr>
          <w:rFonts w:eastAsia="IRNazanin" w:cs="IRNazanin"/>
          <w:color w:val="111111"/>
          <w:sz w:val="28"/>
          <w:szCs w:val="28"/>
          <w:rtl w:val="true"/>
          <w:lang w:bidi="fa-IR"/>
        </w:rPr>
        <w:t>.</w:t>
      </w:r>
      <w:bookmarkStart w:id="1174" w:name="pg14055_155760"/>
    </w:p>
    <w:p>
      <w:pPr>
        <w:pStyle w:val="BookText"/>
        <w:rPr/>
      </w:pPr>
      <w:bookmarkEnd w:id="1174"/>
      <w:r>
        <w:rPr>
          <w:rFonts w:ascii="IRNazanin" w:hAnsi="IRNazanin" w:eastAsia="IRNazanin"/>
          <w:color w:val="111111"/>
          <w:sz w:val="28"/>
          <w:sz w:val="28"/>
          <w:szCs w:val="28"/>
          <w:rtl w:val="true"/>
          <w:lang w:bidi="fa-IR"/>
        </w:rPr>
        <w:t>أمّا السیّد عبد الصالح بن عبد الحسین بن علی بن الجواد،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عادل، و عبد الإله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کاظم بن عبد الحسین بن علی بن الجواد،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الأمیر، و عدنان، و 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محمود بن علی بن الجواد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طلال، و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مصطفی بن علی بن الجواد بن الحسن،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المصطفی بن علی بن الجواد،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الرضا بن علی بن الجواد بن الحسن،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منیر، و علی، و أحمد، و إبراهیم، و فؤاد، و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الرضا بن علی بن الجواد،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و عبد الأمیر، و المهدی</w:t>
      </w:r>
      <w:r>
        <w:rPr>
          <w:rFonts w:eastAsia="IRNazanin" w:cs="IRNazanin"/>
          <w:color w:val="111111"/>
          <w:sz w:val="28"/>
          <w:szCs w:val="28"/>
          <w:rtl w:val="true"/>
          <w:lang w:bidi="fa-IR"/>
        </w:rPr>
        <w:t>.</w:t>
      </w:r>
    </w:p>
    <w:p>
      <w:pPr>
        <w:pStyle w:val="Heading3"/>
        <w:numPr>
          <w:ilvl w:val="2"/>
          <w:numId w:val="1"/>
        </w:numPr>
        <w:rPr/>
      </w:pPr>
      <w:bookmarkStart w:id="1175" w:name="__RefHeading___Toc402833_1738255347"/>
      <w:bookmarkStart w:id="1176" w:name="_Toc471"/>
      <w:bookmarkEnd w:id="1175"/>
      <w:r>
        <w:rPr>
          <w:rtl w:val="true"/>
        </w:rPr>
        <w:t>أعقاب السیّد حسین بن درویش</w:t>
      </w:r>
      <w:bookmarkEnd w:id="1176"/>
    </w:p>
    <w:p>
      <w:pPr>
        <w:pStyle w:val="BookText"/>
        <w:rPr/>
      </w:pPr>
      <w:r>
        <w:rPr>
          <w:rFonts w:ascii="IRNazanin" w:hAnsi="IRNazanin" w:eastAsia="IRNazanin"/>
          <w:color w:val="111111"/>
          <w:sz w:val="28"/>
          <w:sz w:val="28"/>
          <w:szCs w:val="28"/>
          <w:rtl w:val="true"/>
          <w:lang w:bidi="fa-IR"/>
        </w:rPr>
        <w:t>و أمّا السیّد حسین بن درویش بن أحمد بن یحیی، فأعقب من خمسة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السیّد محمّد کاظم، و السیّد درویش، و السیّد أحمد المتوفّی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السیّد سلیمان، و السیّد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محمّد کاظم بن الحسین بن درویش بن أحمد،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حسن الخطیب توفّی بخراسان سنة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بکربلاء بعد نقله إلیها، و السیّد محمّد مهدی الخطیب العالم الفاضل الجلیل و توفّی سنة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محمّد حسن بن محمّد کاظم بن الحسین بن درویش،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کاظم توفّی بطهران سنة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بکربلاء، و السیّد محمّد سعید توفّی سنة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 دفن بکربلاء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کاظم بن محمّد حسن بن محمّد کاظم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جواد، و السیّد محمّد رضا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محمّد رضا بن محمّد جواد بن محمّد 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سعید بن محمّد حسن بن محمّد کاظم بن الحسین بن درویش،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 محمّد مهدی، و محمّد، و ضیاء، و هادی، و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علی بن محمّد سعید بن محمّد حسن،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و عزّ الدین، و عماد، و أیاد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مهدی بن محمّد سعید بن محمّد حسن،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کمال، و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محمّد سعید بن محمّد 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حسین بن محمّد سعید بن محمّد حسن،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شاکر، و محمود، و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مهدی بن محمّد کاظم بن الحسین بن درویش،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عبّاس المعروف بمعاون التولیة توفّی بطهران سنة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بکربلاء، و السیّد علی المعروف بناصر التولیة توفّی بطهران سنة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بکربلاء، و السیّد حسین، و السیّد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عبّاس بن محمّد مهدی بن محمّد کاظم بن الحسین،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الأمیر، و محمّد مهدی، و عبد الحمید، و عبد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بن محمّد مهدی بن محمّد کاظم بن الحسین،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محمّد مهدی، و السیّد 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محمّد مهدی بن علی بن محمّد 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حسین بن محمّد مهدی بن محمّد کاظم بن الحسین،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جلیل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السیّد مصطفی بن محمّد مهدی بن محمّد کاظم بن الحسین،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مرتضی بن المصطفی بن محمّد 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درویش بن الحسین بن درویش،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w:t>
      </w:r>
      <w:r>
        <w:rPr>
          <w:rFonts w:eastAsia="IRNazanin" w:cs="IRNazanin"/>
          <w:color w:val="111111"/>
          <w:sz w:val="28"/>
          <w:szCs w:val="28"/>
          <w:rtl w:val="true"/>
          <w:lang w:bidi="fa-IR"/>
        </w:rPr>
        <w:t>.</w:t>
      </w:r>
      <w:bookmarkStart w:id="1177" w:name="pg14055_155762"/>
    </w:p>
    <w:p>
      <w:pPr>
        <w:pStyle w:val="BookText"/>
        <w:rPr/>
      </w:pPr>
      <w:bookmarkEnd w:id="1177"/>
      <w:r>
        <w:rPr>
          <w:rFonts w:ascii="IRNazanin" w:hAnsi="IRNazanin" w:eastAsia="IRNazanin"/>
          <w:color w:val="111111"/>
          <w:sz w:val="28"/>
          <w:sz w:val="28"/>
          <w:szCs w:val="28"/>
          <w:rtl w:val="true"/>
          <w:lang w:bidi="fa-IR"/>
        </w:rPr>
        <w:t>أمّا السیّد جعفر بن درویش بن الحسین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درویش، مات بلا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أحمد بن الحسین بن درویش،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الغفور المتوفّی سنة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عبد الأمیر، و السیّد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الغفور بن أحمد بن الحسین بن درویش،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حسین بن عبد الغفور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الأمیر بن أحمد بن الحسین بن درویش،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و محمّد، 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عبد الأمیر بن أحمد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محمود بن أحمد بن الحسین بن درویش،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الصاحب، و الکاظم، و السیّد 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عبّود بن محمود بن أحمد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الحسین بن درویش،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جواد، ماتا بلا عقب، و السیّد حسین، و السیّد أحمد</w:t>
      </w:r>
      <w:r>
        <w:rPr>
          <w:rFonts w:eastAsia="IRNazanin" w:cs="IRNazanin"/>
          <w:color w:val="111111"/>
          <w:sz w:val="28"/>
          <w:szCs w:val="28"/>
          <w:rtl w:val="true"/>
          <w:lang w:bidi="fa-IR"/>
        </w:rPr>
        <w:t>.</w:t>
      </w:r>
    </w:p>
    <w:p>
      <w:pPr>
        <w:pStyle w:val="Heading3"/>
        <w:numPr>
          <w:ilvl w:val="2"/>
          <w:numId w:val="1"/>
        </w:numPr>
        <w:rPr/>
      </w:pPr>
      <w:bookmarkStart w:id="1178" w:name="__RefHeading___Toc402835_1738255347"/>
      <w:bookmarkStart w:id="1179" w:name="_Toc472"/>
      <w:bookmarkEnd w:id="1178"/>
      <w:r>
        <w:rPr>
          <w:rtl w:val="true"/>
        </w:rPr>
        <w:t>أعقاب آل السیّد جواد</w:t>
      </w:r>
      <w:bookmarkEnd w:id="1179"/>
    </w:p>
    <w:p>
      <w:pPr>
        <w:pStyle w:val="BookText"/>
        <w:rPr/>
      </w:pPr>
      <w:r>
        <w:rPr>
          <w:rFonts w:ascii="IRNazanin" w:hAnsi="IRNazanin" w:eastAsia="IRNazanin"/>
          <w:color w:val="111111"/>
          <w:sz w:val="28"/>
          <w:sz w:val="28"/>
          <w:szCs w:val="28"/>
          <w:rtl w:val="true"/>
          <w:lang w:bidi="fa-IR"/>
        </w:rPr>
        <w:t>و أمّا السیّد جواد بن أحمد بن یحیی بن خلیفة بن نعمة اللّه بن طعمة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أمین بن الجواد بن أحمد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حسّون، و السیّد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حسّون بن أمین بن الجواد بن أحمد،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و مجید، و الحسین، و السیّد جواد، و السیّد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مجید بن حسّون بن أمین بن الجواد،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حسّون بن أمین بن الجواد،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و أحمد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جواد بن حسّون بن أمین بن الجواد،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w:t>
      </w:r>
      <w:bookmarkStart w:id="1180" w:name="pg14055_155763"/>
    </w:p>
    <w:p>
      <w:pPr>
        <w:pStyle w:val="BookText"/>
        <w:rPr/>
      </w:pPr>
      <w:bookmarkEnd w:id="1180"/>
      <w:r>
        <w:rPr>
          <w:rFonts w:ascii="IRNazanin" w:hAnsi="IRNazanin" w:eastAsia="IRNazanin"/>
          <w:color w:val="111111"/>
          <w:sz w:val="28"/>
          <w:sz w:val="28"/>
          <w:szCs w:val="28"/>
          <w:rtl w:val="true"/>
          <w:lang w:bidi="fa-IR"/>
        </w:rPr>
        <w:t>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الجواد بن حسّون بن أمین،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بن الحسین بن الجواد بن حسّون،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حسام، و السیّد علی، و السیّد عبد الأمیر، و السیّد 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نوری بن حسّون بن أمین بن الجواد،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أمین بن الجواد بن أحمد بن یحیی،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أمین، و أحمد، و حسّون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أمین بن الحسن بن أمین بن الجواد،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حسّون بن الحسن بن أمین بن الجواد،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و محمّد علی، و نوری</w:t>
      </w:r>
      <w:r>
        <w:rPr>
          <w:rFonts w:eastAsia="IRNazanin" w:cs="IRNazanin"/>
          <w:color w:val="111111"/>
          <w:sz w:val="28"/>
          <w:szCs w:val="28"/>
          <w:rtl w:val="true"/>
          <w:lang w:bidi="fa-IR"/>
        </w:rPr>
        <w:t>.</w:t>
      </w:r>
    </w:p>
    <w:p>
      <w:pPr>
        <w:pStyle w:val="Heading3"/>
        <w:numPr>
          <w:ilvl w:val="2"/>
          <w:numId w:val="1"/>
        </w:numPr>
        <w:rPr/>
      </w:pPr>
      <w:bookmarkStart w:id="1181" w:name="__RefHeading___Toc402837_1738255347"/>
      <w:bookmarkStart w:id="1182" w:name="_Toc473"/>
      <w:bookmarkEnd w:id="1181"/>
      <w:r>
        <w:rPr>
          <w:rtl w:val="true"/>
        </w:rPr>
        <w:t>أعقاب آل الشروفی</w:t>
      </w:r>
      <w:bookmarkEnd w:id="1182"/>
    </w:p>
    <w:p>
      <w:pPr>
        <w:pStyle w:val="BookText"/>
        <w:rPr/>
      </w:pPr>
      <w:r>
        <w:rPr>
          <w:rFonts w:ascii="IRNazanin" w:hAnsi="IRNazanin" w:eastAsia="IRNazanin"/>
          <w:color w:val="111111"/>
          <w:sz w:val="28"/>
          <w:sz w:val="28"/>
          <w:szCs w:val="28"/>
          <w:rtl w:val="true"/>
          <w:lang w:bidi="fa-IR"/>
        </w:rPr>
        <w:t>و أمّا محمّد بن أحمد بن یحیی بن خلیفة بن نعمة اللّه بن طعمة الثالث،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السیّد مصطفی، و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سلمان بن محمّد بن أحمد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مصطفی بن محمّد بن أحمد بن یحیی،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هاشم، و السیّد محمّد علی، و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المصطفی بن محمّد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و محمود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تاج بن الحسن بن المصطفی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تاج بن الحسن بن المصطفی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المصطفی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بن هاشم بن المصطفی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الجواد بن عبد بن هاشم بن المصطفی،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عبّود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محمّد علی بن المصطفی بن محمّد بن أحمد،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العبّاس، و السیّد سلمان </w:t>
      </w:r>
      <w:r>
        <w:rPr>
          <w:rStyle w:val="FootnoteAnchor"/>
          <w:rtl w:val="true"/>
        </w:rPr>
        <w:footnoteReference w:id="385"/>
      </w:r>
      <w:r>
        <w:rPr>
          <w:rFonts w:ascii="IRNazanin" w:hAnsi="IRNazanin" w:eastAsia="IRNazanin"/>
          <w:color w:val="111111"/>
          <w:sz w:val="28"/>
          <w:sz w:val="28"/>
          <w:szCs w:val="28"/>
          <w:rtl w:val="true"/>
          <w:lang w:bidi="fa-IR"/>
        </w:rPr>
        <w:t xml:space="preserve">، و السیّد مصطفی نائب الکلیدار المتوفّی حوالی سنة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العبّاس بن محمّد علی بن المصطفی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الوهّاب بن العبّاس بن محمّد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سلمان بن محمّد علی بن المصطفی بن محمّد،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و محمّد علی درج، و الحسن، و السیّد حسّون، و المحسن،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سعید بن سلمان بن محمّد علی بن المصطفی،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 و محمّد رضا، و 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رضا بن سعید بن سلمان بن محمّد علی، فأعقب من سبعة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 و شروفی، و الجواد، و المصطفی، و محمّد علی، و صبیح،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الکریم بن سعید بن سلمان بن محمّد علی،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الحسین، و 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سلمان بن محمّد علی بن المصطفی،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الرسول، و الأمیر،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الرسول بن الحسن بن سلمان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الأمیر بن الحسن بن سلمان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حسّون بن سلمان بن محمّد علی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المحسن بن سلمان بن محمّد علی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سلمان بن محمّد علی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سلمان بن جعفر بن سلمان بن محمّد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الحسین، و حسّون،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مصطفی بن محمّد علی بن المصطفی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 السیّد سعید، و حمّود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سعید بن المصطفی بن محمّد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w:t>
      </w:r>
      <w:bookmarkStart w:id="1183" w:name="pg14055_155765"/>
    </w:p>
    <w:p>
      <w:pPr>
        <w:pStyle w:val="BookText"/>
        <w:rPr/>
      </w:pPr>
      <w:bookmarkEnd w:id="1183"/>
      <w:r>
        <w:rPr>
          <w:rFonts w:ascii="IRNazanin" w:hAnsi="IRNazanin" w:eastAsia="IRNazanin"/>
          <w:color w:val="111111"/>
          <w:sz w:val="28"/>
          <w:sz w:val="28"/>
          <w:szCs w:val="28"/>
          <w:rtl w:val="true"/>
          <w:lang w:bidi="fa-IR"/>
        </w:rPr>
        <w:t>محمّد رضا، و عبد الوهّاب، و عبد الکریم، و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رضا بن سعید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جواد</w:t>
      </w:r>
      <w:r>
        <w:rPr>
          <w:rFonts w:eastAsia="IRNazanin" w:cs="IRNazanin"/>
          <w:color w:val="111111"/>
          <w:sz w:val="28"/>
          <w:szCs w:val="28"/>
          <w:rtl w:val="true"/>
          <w:lang w:bidi="fa-IR"/>
        </w:rPr>
        <w:t>.</w:t>
      </w:r>
    </w:p>
    <w:p>
      <w:pPr>
        <w:pStyle w:val="Heading3"/>
        <w:numPr>
          <w:ilvl w:val="2"/>
          <w:numId w:val="1"/>
        </w:numPr>
        <w:rPr/>
      </w:pPr>
      <w:bookmarkStart w:id="1184" w:name="__RefHeading___Toc402839_1738255347"/>
      <w:bookmarkStart w:id="1185" w:name="_Toc474"/>
      <w:bookmarkEnd w:id="1184"/>
      <w:r>
        <w:rPr>
          <w:rtl w:val="true"/>
        </w:rPr>
        <w:t>أعقاب آل بیت الخیمکة</w:t>
      </w:r>
      <w:bookmarkEnd w:id="1185"/>
    </w:p>
    <w:p>
      <w:pPr>
        <w:pStyle w:val="BookText"/>
        <w:rPr/>
      </w:pPr>
      <w:r>
        <w:rPr>
          <w:rFonts w:ascii="IRNazanin" w:hAnsi="IRNazanin" w:eastAsia="IRNazanin"/>
          <w:color w:val="111111"/>
          <w:sz w:val="28"/>
          <w:sz w:val="28"/>
          <w:szCs w:val="28"/>
          <w:rtl w:val="true"/>
          <w:lang w:bidi="fa-IR"/>
        </w:rPr>
        <w:t xml:space="preserve">و أمّا السیّد سلطان بن محمّد بن أحمد بن یحیی بن خلیفة بن نعمة اللّه بن طعمة الثالث، فکان المتولّی لموضع مخیّم الامام الحسین علیه السّلام و لذا عرفوا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الخیمکة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صالح،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صالح بن سلطان بن محمّد بن أحمد،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و حسّون، و السیّد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سلطان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الحسین بن سلطان بن محمّد،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و عبّود، و الحسین، و وهّاب، و جلیل، و هاشم</w:t>
      </w:r>
      <w:r>
        <w:rPr>
          <w:rFonts w:eastAsia="IRNazanin" w:cs="IRNazanin"/>
          <w:color w:val="111111"/>
          <w:sz w:val="28"/>
          <w:szCs w:val="28"/>
          <w:rtl w:val="true"/>
          <w:lang w:bidi="fa-IR"/>
        </w:rPr>
        <w:t>.</w:t>
      </w:r>
    </w:p>
    <w:p>
      <w:pPr>
        <w:pStyle w:val="Heading3"/>
        <w:numPr>
          <w:ilvl w:val="2"/>
          <w:numId w:val="1"/>
        </w:numPr>
        <w:rPr/>
      </w:pPr>
      <w:bookmarkStart w:id="1186" w:name="__RefHeading___Toc402841_1738255347"/>
      <w:bookmarkStart w:id="1187" w:name="_Toc475"/>
      <w:bookmarkEnd w:id="1186"/>
      <w:r>
        <w:rPr>
          <w:rtl w:val="true"/>
        </w:rPr>
        <w:t>أعقاب آل المصطفی</w:t>
      </w:r>
      <w:bookmarkEnd w:id="1187"/>
    </w:p>
    <w:p>
      <w:pPr>
        <w:pStyle w:val="BookText"/>
        <w:rPr/>
      </w:pPr>
      <w:r>
        <w:rPr>
          <w:rFonts w:ascii="IRNazanin" w:hAnsi="IRNazanin" w:eastAsia="IRNazanin"/>
          <w:color w:val="111111"/>
          <w:sz w:val="28"/>
          <w:sz w:val="28"/>
          <w:szCs w:val="28"/>
          <w:rtl w:val="true"/>
          <w:lang w:bidi="fa-IR"/>
        </w:rPr>
        <w:t>و أمّا المصطفی بن أحمد بن یحیی بن خلیفة بن نعمة اللّه بن طعمة الثالث،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المعروف بالقطب، و السیّد مرتضی، و السیّد أمین، و السیّد سلیمان، و السیّد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القطب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القطب بن محمّد علی بن المصطفی،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مهدی، و السیّد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مهدی بن محمّد القطب بن محمّد علی،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السیّد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صالح بن المهدی بن محمّد القطب،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حمّود بن صالح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کاظم بن محمّد القطب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یقال له حسّون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حسّون بن الکاظم بن محمّد القطب،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bookmarkStart w:id="1188" w:name="pg14055_155766"/>
    </w:p>
    <w:p>
      <w:pPr>
        <w:pStyle w:val="Heading3"/>
        <w:numPr>
          <w:ilvl w:val="2"/>
          <w:numId w:val="1"/>
        </w:numPr>
        <w:rPr/>
      </w:pPr>
      <w:bookmarkStart w:id="1189" w:name="__RefHeading___Toc402843_1738255347"/>
      <w:bookmarkStart w:id="1190" w:name="_Toc476"/>
      <w:bookmarkEnd w:id="1188"/>
      <w:bookmarkEnd w:id="1189"/>
      <w:r>
        <w:rPr>
          <w:rtl w:val="true"/>
        </w:rPr>
        <w:t>أعقاب السیّد مرتضی بن المصطفی</w:t>
      </w:r>
      <w:bookmarkEnd w:id="1190"/>
    </w:p>
    <w:p>
      <w:pPr>
        <w:pStyle w:val="BookText"/>
        <w:rPr/>
      </w:pPr>
      <w:r>
        <w:rPr>
          <w:rFonts w:ascii="IRNazanin" w:hAnsi="IRNazanin" w:eastAsia="IRNazanin"/>
          <w:color w:val="111111"/>
          <w:sz w:val="28"/>
          <w:sz w:val="28"/>
          <w:szCs w:val="28"/>
          <w:rtl w:val="true"/>
          <w:lang w:bidi="fa-IR"/>
        </w:rPr>
        <w:t>أمّا السیّد مرتضی بن مصطفی بن أحمد بن یحیی بن خلیفة بن نعمة اللّه بن طعمة الثالث،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مات دارجا، و محمّد علی، و الحسن، و السیّد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علی بن المرتضی بن المصطفی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علی بن المرتضی بن المصطفی،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حسّون،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حسّون بن أحمد بن محمّد علی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المرتضی بن المصطفی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کاظم بن المرتضی بن المصطفی بن أحمد،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المرتضی درج، و المصطفی، و وهّاب، و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وهّاب بن الکاظم بن المرتضی بن المصطفی،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و عزیز، و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الجواد بن الکاظم بن المرتضی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Heading3"/>
        <w:numPr>
          <w:ilvl w:val="2"/>
          <w:numId w:val="1"/>
        </w:numPr>
        <w:rPr/>
      </w:pPr>
      <w:bookmarkStart w:id="1191" w:name="__RefHeading___Toc402845_1738255347"/>
      <w:bookmarkStart w:id="1192" w:name="_Toc477"/>
      <w:bookmarkEnd w:id="1191"/>
      <w:r>
        <w:rPr>
          <w:rtl w:val="true"/>
        </w:rPr>
        <w:t>أعقاب السیّد أمین بن المصطفی</w:t>
      </w:r>
      <w:bookmarkEnd w:id="1192"/>
    </w:p>
    <w:p>
      <w:pPr>
        <w:pStyle w:val="BookText"/>
        <w:rPr/>
      </w:pPr>
      <w:r>
        <w:rPr>
          <w:rFonts w:ascii="IRNazanin" w:hAnsi="IRNazanin" w:eastAsia="IRNazanin"/>
          <w:color w:val="111111"/>
          <w:sz w:val="28"/>
          <w:sz w:val="28"/>
          <w:szCs w:val="28"/>
          <w:rtl w:val="true"/>
          <w:lang w:bidi="fa-IR"/>
        </w:rPr>
        <w:t>و أمّا السیّد أمین بن المصطفی بن أحمد بن یحیی بن خلیفة بن نعمة اللّه بن طعمة الثالث،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فتح اللّه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فتح اللّه، و السیّد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فتح اللّه بن أمین بن المصطفی،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و علی، و الحسن،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فتح اللّه بن أمین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فتح اللّه بن الحسن بن فتح اللّه بن أمین،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الحسین بن فتح اللّه بن أمین بن المصطفی،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و السیّد عبد الأمیر،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الأمیر بن الحسین بن فتح اللّه بن أمین،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علی بن عبد الأمیر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w:t>
      </w:r>
      <w:r>
        <w:rPr>
          <w:rFonts w:eastAsia="IRNazanin" w:cs="IRNazanin"/>
          <w:color w:val="111111"/>
          <w:sz w:val="28"/>
          <w:szCs w:val="28"/>
          <w:rtl w:val="true"/>
          <w:lang w:bidi="fa-IR"/>
        </w:rPr>
        <w:t>.</w:t>
      </w:r>
      <w:bookmarkStart w:id="1193" w:name="pg14055_155767"/>
    </w:p>
    <w:p>
      <w:pPr>
        <w:pStyle w:val="BookText"/>
        <w:rPr/>
      </w:pPr>
      <w:bookmarkEnd w:id="1193"/>
      <w:r>
        <w:rPr>
          <w:rFonts w:ascii="IRNazanin" w:hAnsi="IRNazanin" w:eastAsia="IRNazanin"/>
          <w:color w:val="111111"/>
          <w:sz w:val="28"/>
          <w:sz w:val="28"/>
          <w:szCs w:val="28"/>
          <w:rtl w:val="true"/>
          <w:lang w:bidi="fa-IR"/>
        </w:rPr>
        <w:t>و أمّا هاشم بن الحسین بن فتح اللّه بن أمین،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سلمان بن أمین بن المصطفی بن أحمد،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و مجید، و صالح، و السیّد رزّوق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رزّوق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حمید بن سلمان بن أمین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مجید بن سلمان بن أمین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علی بن مجید بن سلمان بن أمین،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و سعید، و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وهّاب بن محمّد علی بن مجید بن سلمان،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مجید بن محمّد علی بن مجید بن سلمان،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محمّد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سلمان بن أمین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رزّوق بن سلمان بن أمین بن المصطفی،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محمود، و السیّد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رزّوق بن سلمان بن أمین،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و نوری، و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نوری بن الحسن بن رزّوق بن سلمان،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رزّوق بن سلمان بن أمین،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صادق بن محمود بن رزّوق بن سلمان،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أحمد بن رزّوق بن سلمان بن أمین،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الرزّاق، و حمید، و المرتضی، و المصطفی، و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الرزّاق بن أحمد بن رزّوق،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لطیف بن عبد الرزّاق بن أحمد بن رزّوق،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المرتضی بن أحمد بن رزّوق بن سلمان،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الجواد بن أحمد بن رزّوق بن سلمان،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أحمد</w:t>
      </w:r>
      <w:r>
        <w:rPr>
          <w:rFonts w:eastAsia="IRNazanin" w:cs="IRNazanin"/>
          <w:color w:val="111111"/>
          <w:sz w:val="28"/>
          <w:szCs w:val="28"/>
          <w:rtl w:val="true"/>
          <w:lang w:bidi="fa-IR"/>
        </w:rPr>
        <w:t>.</w:t>
      </w:r>
    </w:p>
    <w:p>
      <w:pPr>
        <w:pStyle w:val="Heading3"/>
        <w:numPr>
          <w:ilvl w:val="2"/>
          <w:numId w:val="1"/>
        </w:numPr>
        <w:rPr/>
      </w:pPr>
      <w:bookmarkStart w:id="1194" w:name="__RefHeading___Toc402847_1738255347"/>
      <w:bookmarkStart w:id="1195" w:name="_Toc478"/>
      <w:bookmarkEnd w:id="1194"/>
      <w:r>
        <w:rPr>
          <w:rtl w:val="true"/>
        </w:rPr>
        <w:t>أعقاب السیّد سلیمان بن المصطفی</w:t>
      </w:r>
      <w:bookmarkEnd w:id="119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سلیمان بن المصطفی بن أحمد بن یحیی بن خلیفة بن نعمة اللّه بن طعمة</w:t>
      </w:r>
      <w:bookmarkStart w:id="1196" w:name="pg14055_155768"/>
    </w:p>
    <w:p>
      <w:pPr>
        <w:pStyle w:val="BookText"/>
        <w:rPr/>
      </w:pPr>
      <w:bookmarkEnd w:id="1196"/>
      <w:r>
        <w:rPr>
          <w:rFonts w:ascii="IRNazanin" w:hAnsi="IRNazanin" w:eastAsia="IRNazanin"/>
          <w:color w:val="111111"/>
          <w:sz w:val="28"/>
          <w:sz w:val="28"/>
          <w:szCs w:val="28"/>
          <w:rtl w:val="true"/>
          <w:lang w:bidi="fa-IR"/>
        </w:rPr>
        <w:t>الثالث،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یوسف، و السیّد محمّد مهدی، و السیّد صالح، و هولاء کلّهم بالحائر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یوسف بن سلیمان بن المصطفی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الجواد بن یوسف بن سلمان بن المصطفی،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مهدی بن سلیمان بن المصطفی بن أحمد،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سلیمان، و السیّد محمّد رضا، و السیّد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رضا بن محمّد مهدی بن سلیمان،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الأدیب، و السیّد محمّد مهدی، و 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مهدی بن محمّد رضا بن محمّد 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هادی بن محمّد مهدی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سلمان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صالح بن سلیمان بن المصطفی بن أحمد، فأعقب من أربعة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أحمد، و محمّد علی، و السیّد مهدی، و السیّد حسّون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أحمد بن صالح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أحمد بن صالح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مهدی بن صالح بن سلیمان بن المصطفی،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نور الدین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و السیّد حسّون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نوری بن المهدی بن صالح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حسّون بن المهدی بن صالح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حسّون بن صالح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 المعروف بالمشیر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صادق بن حسّون بن صالح بن سلیمان،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الحسین، و السیّد صالح</w:t>
      </w:r>
      <w:r>
        <w:rPr>
          <w:rFonts w:eastAsia="IRNazanin" w:cs="IRNazanin"/>
          <w:color w:val="111111"/>
          <w:sz w:val="28"/>
          <w:szCs w:val="28"/>
          <w:rtl w:val="true"/>
          <w:lang w:bidi="fa-IR"/>
        </w:rPr>
        <w:t>.</w:t>
      </w:r>
    </w:p>
    <w:p>
      <w:pPr>
        <w:pStyle w:val="Heading3"/>
        <w:numPr>
          <w:ilvl w:val="2"/>
          <w:numId w:val="1"/>
        </w:numPr>
        <w:rPr/>
      </w:pPr>
      <w:bookmarkStart w:id="1197" w:name="__RefHeading___Toc402849_1738255347"/>
      <w:bookmarkStart w:id="1198" w:name="_Toc479"/>
      <w:bookmarkEnd w:id="1197"/>
      <w:r>
        <w:rPr>
          <w:rtl w:val="true"/>
        </w:rPr>
        <w:t>أعقاب السیّد جعفر بن المصطفی</w:t>
      </w:r>
      <w:bookmarkEnd w:id="119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جعفر بن المصطفی بن أحمد بن یحیی بن خلیفة بن نعمة اللّه بن طعمة الثالث،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 و السیّد محمّد، و العبّاس درج،</w:t>
      </w:r>
    </w:p>
    <w:p>
      <w:pPr>
        <w:pStyle w:val="BookText"/>
        <w:rPr/>
      </w:pPr>
      <w:r>
        <w:rPr>
          <w:rFonts w:ascii="IRNazanin" w:hAnsi="IRNazanin" w:eastAsia="IRNazanin"/>
          <w:color w:val="111111"/>
          <w:sz w:val="28"/>
          <w:sz w:val="28"/>
          <w:szCs w:val="28"/>
          <w:rtl w:val="true"/>
          <w:lang w:bidi="fa-IR"/>
        </w:rPr>
        <w:t>و السیّد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بن المصطفی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أمین بن علی بن جعفر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جعفر بن المصطفی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جعفر بن المصطفی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محمّد علی المتوفّی سنة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أحمد بن محمّد بن جعفر بن المصطفی،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مغیث، و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مغیث بن أحمد بن محمّد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علی بن محمّد بن جعفر بن المصطفی، فأعقب من ثمانیة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الحاج آغا، و السیّد محمّد إبراهیم المتوفّی سنة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کاظم، و السیّد یحیی، و الحسین، و السیّد جواد المتوفّی سنة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محسن،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إبراهیم بن محمّد علی بن محمّد بن جعفر،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المرتضی،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کاظم بن محمّد علی بن محمّد بن جعفر،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المصطفی، و العبّاس، 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الجواد بن محمّد علی بن محمّد بن جعفر،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و عبد الرسول، و 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المحسن بن محمّد علی بن محمّد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 محمّد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سلیمان بن جعفر بن المصطفی بن أحمد،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و السیّد صالح، و المحسن، و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سلیمان بن جعفر بن المصطفی، فقال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السیّد النقیب عبد الحسین بن علی نقیب الحائر الشریف بن الجواد نقیب الحائر الشریف فی جریدته له عقبا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صالح بن سلیمان بن جعفر بن المصطفی، فأعقب من ثلاثة رجال، و هم</w:t>
      </w:r>
      <w:r>
        <w:rPr>
          <w:rFonts w:eastAsia="IRNazanin" w:cs="IRNazanin"/>
          <w:color w:val="111111"/>
          <w:sz w:val="28"/>
          <w:szCs w:val="28"/>
          <w:rtl w:val="true"/>
          <w:lang w:bidi="fa-IR"/>
        </w:rPr>
        <w:t>:</w:t>
      </w:r>
      <w:bookmarkStart w:id="1199" w:name="pg14055_155770"/>
    </w:p>
    <w:p>
      <w:pPr>
        <w:pStyle w:val="BookText"/>
        <w:rPr/>
      </w:pPr>
      <w:bookmarkEnd w:id="1199"/>
      <w:r>
        <w:rPr>
          <w:rFonts w:ascii="IRNazanin" w:hAnsi="IRNazanin" w:eastAsia="IRNazanin"/>
          <w:color w:val="111111"/>
          <w:sz w:val="28"/>
          <w:sz w:val="28"/>
          <w:szCs w:val="28"/>
          <w:rtl w:val="true"/>
          <w:lang w:bidi="fa-IR"/>
        </w:rPr>
        <w:t>محمّد رضا، و المرتضی، و محمّد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رضا بن صالح بن سلیمان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المحسن بن سلیمان بن جعفر بن المصطفی،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المصطفی بن سلیمان بن جعفر بن المصطفی، فأعقب من أربعة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علی، و محمّد باقر، و محمّد حسین، و محمّد</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402851_1738255347"/>
      <w:bookmarkStart w:id="1201" w:name="_Toc480"/>
      <w:bookmarkEnd w:id="1200"/>
      <w:r>
        <w:rPr>
          <w:rtl w:val="true"/>
        </w:rPr>
        <w:t>أعقاب آل وهّاب</w:t>
      </w:r>
      <w:bookmarkEnd w:id="1201"/>
    </w:p>
    <w:p>
      <w:pPr>
        <w:pStyle w:val="BookText"/>
        <w:rPr/>
      </w:pPr>
      <w:r>
        <w:rPr>
          <w:rFonts w:ascii="IRNazanin" w:hAnsi="IRNazanin" w:eastAsia="IRNazanin"/>
          <w:color w:val="111111"/>
          <w:sz w:val="28"/>
          <w:sz w:val="28"/>
          <w:szCs w:val="28"/>
          <w:rtl w:val="true"/>
          <w:lang w:bidi="fa-IR"/>
        </w:rPr>
        <w:t>و أمّا السیّد نعمة بن یحیی بن خلیفة بن نعمة اللّه بن طعمة الثالث،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عبّاس نقیب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عبّاس النقیب بن نعمة اللّه بن یحیی بن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کان سادنا لروضة الامام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العبّاس النقیب بن نعمة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الوهّاب، کان سادنا لروضتی الامام الحسین و العبّاس علیهما السّلام و متولّیا لحکومة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الوهّاب بن محمّد علی بن العبّاس النقیب،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عبد الرزّاق، و السیّد محمّد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عبد الرزّاق بن عبد الوهّاب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الوهّاب رئیس البلدیة بکربلاء، المتوفّی سنة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عبد الوهّاب بن عبد الرزّاق بن عبد الوهّاب،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مهدی، و السیّد عبد الرزّاق المتوفّی سنة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أحمد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علی بن عبد الوهّاب بن محمّد علی بن العبّاس بن نعمة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سلمان الفاضل الأدیب المطّلع، و السیّد عبد الجلیل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سلمان بن محمّد علی بن عبد الوهّاب،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المجید بن سلمان بن محمّد علی،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و العبّاس، و محمّد علی، و سلمان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عبد الجلیل بن محمّد علی بن عبد الوهّاب، فأعقب من ولده</w:t>
      </w:r>
      <w:r>
        <w:rPr>
          <w:rFonts w:eastAsia="IRNazanin" w:cs="IRNazanin"/>
          <w:color w:val="111111"/>
          <w:sz w:val="28"/>
          <w:szCs w:val="28"/>
          <w:rtl w:val="true"/>
          <w:lang w:bidi="fa-IR"/>
        </w:rPr>
        <w:t>:</w:t>
      </w:r>
      <w:bookmarkStart w:id="1202" w:name="pg14055_155771"/>
    </w:p>
    <w:p>
      <w:pPr>
        <w:pStyle w:val="BookText"/>
        <w:rPr/>
      </w:pPr>
      <w:bookmarkEnd w:id="1202"/>
      <w:r>
        <w:rPr>
          <w:rFonts w:ascii="IRNazanin" w:hAnsi="IRNazanin" w:eastAsia="IRNazanin"/>
          <w:color w:val="111111"/>
          <w:sz w:val="28"/>
          <w:sz w:val="28"/>
          <w:szCs w:val="28"/>
          <w:rtl w:val="true"/>
          <w:lang w:bidi="fa-IR"/>
        </w:rPr>
        <w:t xml:space="preserve">عبد المهدی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عبد المهدی بن عبد الجلیل بن محمّد علی،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و قصی</w:t>
      </w:r>
      <w:r>
        <w:rPr>
          <w:rFonts w:eastAsia="IRNazanin" w:cs="IRNazanin"/>
          <w:color w:val="111111"/>
          <w:sz w:val="28"/>
          <w:szCs w:val="28"/>
          <w:rtl w:val="true"/>
          <w:lang w:bidi="fa-IR"/>
        </w:rPr>
        <w:t>.</w:t>
      </w:r>
    </w:p>
    <w:p>
      <w:pPr>
        <w:pStyle w:val="Heading3"/>
        <w:numPr>
          <w:ilvl w:val="2"/>
          <w:numId w:val="1"/>
        </w:numPr>
        <w:rPr/>
      </w:pPr>
      <w:bookmarkStart w:id="1203" w:name="__RefHeading___Toc402853_1738255347"/>
      <w:bookmarkStart w:id="1204" w:name="_Toc481"/>
      <w:bookmarkEnd w:id="1203"/>
      <w:r>
        <w:rPr>
          <w:rtl w:val="true"/>
        </w:rPr>
        <w:t>أعقاب آل نصر اللّه</w:t>
      </w:r>
      <w:bookmarkEnd w:id="1204"/>
    </w:p>
    <w:p>
      <w:pPr>
        <w:pStyle w:val="BookText"/>
        <w:rPr/>
      </w:pPr>
      <w:r>
        <w:rPr>
          <w:rFonts w:ascii="IRNazanin" w:hAnsi="IRNazanin" w:eastAsia="IRNazanin"/>
          <w:color w:val="111111"/>
          <w:sz w:val="28"/>
          <w:sz w:val="28"/>
          <w:szCs w:val="28"/>
          <w:rtl w:val="true"/>
          <w:lang w:bidi="fa-IR"/>
        </w:rPr>
        <w:t>و أمّا السیّد جمیل بن علم الدین بن طعمة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یونس بن جمیل بن علم الدین بن طعمة،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ناصر الدین بن یونس بن جمیل بن علم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نصر اللّه الحائری، و هو جدّ آل 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نصر اللّه الحائری بن ناصر الدین بن یونس بن جمیل،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کاظم بن نصر اللّه بن ناصر بن یونس،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الجواد بن کاظم بن نصر اللّه بن ناصر،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و علی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باقر بن الجواد بن کاظم بن نصر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باقر بن الجواد بن کاظم،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الجواد، و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صالح بن باقر بن الجواد،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و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أمین بن المهدی بن صالح بن باقر،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کاظم بن المهدی بن صالح بن باقر،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نعمة بن کاظم بن المهدی بن صالح،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الأمیر، و وهّاب،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وهّاب بن نعمة بن کاظم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الجواد بن صالح بن باقر بن الجواد بن کاظم،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محمّد علی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الجواد بن صالح بن باقر،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الجواد</w:t>
      </w:r>
      <w:r>
        <w:rPr>
          <w:rFonts w:eastAsia="IRNazanin" w:cs="IRNazanin"/>
          <w:color w:val="111111"/>
          <w:sz w:val="28"/>
          <w:szCs w:val="28"/>
          <w:rtl w:val="true"/>
          <w:lang w:bidi="fa-IR"/>
        </w:rPr>
        <w:t>.</w:t>
      </w:r>
      <w:bookmarkStart w:id="1205" w:name="pg14055_155772"/>
    </w:p>
    <w:p>
      <w:pPr>
        <w:pStyle w:val="BookText"/>
        <w:rPr/>
      </w:pPr>
      <w:bookmarkEnd w:id="1205"/>
      <w:r>
        <w:rPr>
          <w:rFonts w:ascii="IRNazanin" w:hAnsi="IRNazanin" w:eastAsia="IRNazanin"/>
          <w:color w:val="111111"/>
          <w:sz w:val="28"/>
          <w:sz w:val="28"/>
          <w:szCs w:val="28"/>
          <w:rtl w:val="true"/>
          <w:lang w:bidi="fa-IR"/>
        </w:rPr>
        <w:t>و أمّا باقر بن صالح بن باقر بن الجواد بن کاظم،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مرزة، و محمود، و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مرزة بن باقر بن صالح بن باقر،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باقر بن صالح بن باقر،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و عبد الجلیل،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المصطفی بن باقر بن صالح بن باقر،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Heading3"/>
        <w:numPr>
          <w:ilvl w:val="2"/>
          <w:numId w:val="1"/>
        </w:numPr>
        <w:rPr/>
      </w:pPr>
      <w:bookmarkStart w:id="1206" w:name="__RefHeading___Toc402855_1738255347"/>
      <w:bookmarkStart w:id="1207" w:name="_Toc482"/>
      <w:bookmarkEnd w:id="1206"/>
      <w:r>
        <w:rPr>
          <w:rtl w:val="true"/>
        </w:rPr>
        <w:t>أعقاب علی الطویل بن الجواد بن کاظم بن نصر اللّه</w:t>
      </w:r>
      <w:bookmarkEnd w:id="1207"/>
    </w:p>
    <w:p>
      <w:pPr>
        <w:pStyle w:val="BookText"/>
        <w:rPr/>
      </w:pPr>
      <w:r>
        <w:rPr>
          <w:rFonts w:ascii="IRNazanin" w:hAnsi="IRNazanin" w:eastAsia="IRNazanin"/>
          <w:color w:val="111111"/>
          <w:sz w:val="28"/>
          <w:sz w:val="28"/>
          <w:szCs w:val="28"/>
          <w:rtl w:val="true"/>
          <w:lang w:bidi="fa-IR"/>
        </w:rPr>
        <w:t>و أمّا علی الطویل بن الجواد بن کاظم بن نصر اللّه، فأعقب من سبعة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المصطفی، و محمّد، و أحمد، و الحسین، و محمّد علی، و عیسی، و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المصطفی بن علی الطویل بن الجواد،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المصطفی بن علی الطویل،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یوسف،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الطویل بن الجواد،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کاظم، و المهدی،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علی الطویل بن الجواد،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وهّاب،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الطویل بن الجواد،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الحسن،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علی بن علی الطویل بن الجواد،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علی الطویل بن الجواد،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المصطفی</w:t>
      </w:r>
      <w:r>
        <w:rPr>
          <w:rFonts w:eastAsia="IRNazanin" w:cs="IRNazanin"/>
          <w:color w:val="111111"/>
          <w:sz w:val="28"/>
          <w:szCs w:val="28"/>
          <w:rtl w:val="true"/>
          <w:lang w:bidi="fa-IR"/>
        </w:rPr>
        <w:t>.</w:t>
      </w:r>
    </w:p>
    <w:p>
      <w:pPr>
        <w:pStyle w:val="Heading3"/>
        <w:numPr>
          <w:ilvl w:val="2"/>
          <w:numId w:val="1"/>
        </w:numPr>
        <w:rPr/>
      </w:pPr>
      <w:bookmarkStart w:id="1208" w:name="__RefHeading___Toc402857_1738255347"/>
      <w:bookmarkStart w:id="1209" w:name="_Toc483"/>
      <w:bookmarkEnd w:id="1208"/>
      <w:r>
        <w:rPr>
          <w:rtl w:val="true"/>
        </w:rPr>
        <w:t>الطائفة الثانیة من آل نصر اللّه</w:t>
      </w:r>
      <w:bookmarkEnd w:id="1209"/>
    </w:p>
    <w:p>
      <w:pPr>
        <w:pStyle w:val="BookText"/>
        <w:rPr/>
      </w:pPr>
      <w:r>
        <w:rPr>
          <w:rFonts w:ascii="IRNazanin" w:hAnsi="IRNazanin" w:eastAsia="IRNazanin"/>
          <w:color w:val="111111"/>
          <w:sz w:val="28"/>
          <w:sz w:val="28"/>
          <w:szCs w:val="28"/>
          <w:rtl w:val="true"/>
          <w:lang w:bidi="fa-IR"/>
        </w:rPr>
        <w:t>و أمّا إبراهیم بن نصر اللّه بن ناصر الدین بن یونس بن جمیل بن علم الدین بن طعمة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إبراهیم بن نصر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 اللّه، و إبراهیم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علی بن موسی بن إبراهیم بن نصر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p>
    <w:p>
      <w:pPr>
        <w:pStyle w:val="BookText"/>
        <w:rPr/>
      </w:pPr>
      <w:r>
        <w:rPr>
          <w:rFonts w:ascii="IRNazanin" w:hAnsi="IRNazanin" w:eastAsia="IRNazanin"/>
          <w:color w:val="111111"/>
          <w:sz w:val="28"/>
          <w:sz w:val="28"/>
          <w:szCs w:val="28"/>
          <w:rtl w:val="true"/>
          <w:lang w:bidi="fa-IR"/>
        </w:rPr>
        <w:t>و سلطان، و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محمّد علی بن موسی بن إبراهیم بن نصر اللّه،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کاظم، و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السیّد کاظم </w:t>
      </w:r>
      <w:r>
        <w:rPr>
          <w:rStyle w:val="FootnoteAnchor"/>
          <w:rtl w:val="true"/>
        </w:rPr>
        <w:footnoteReference w:id="388"/>
      </w:r>
      <w:r>
        <w:rPr>
          <w:rFonts w:ascii="IRNazanin" w:hAnsi="IRNazanin" w:eastAsia="IRNazanin"/>
          <w:color w:val="111111"/>
          <w:sz w:val="28"/>
          <w:sz w:val="28"/>
          <w:szCs w:val="28"/>
          <w:rtl w:val="true"/>
          <w:lang w:bidi="fa-IR"/>
        </w:rPr>
        <w:t>بن صالح بن محمّد علی بن موسی،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علی، و السیّد باقر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علی بن کاظم بن صالح بن محمّد علی،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صالح بن محمّد علی بن موسی،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محمّد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صالح بن محمّد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حمّود،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صالح بن علی بن صالح بن محمّد علی،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درج، و محمّد جواد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سلطان بن محمّد علی بن موسی بن إبراهیم بن نصر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سلطان بن محمّد علی بن موسی،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سلطان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سلطان بن محمّد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عدنان، و السیّد هاشم، و ناظم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باقر بن محمّد علی بن موسی بن إبراهیم بن نصر اللّه،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باقر بن محمّد علی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حسین بن المهدی بن باقر بن محمّد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w:t>
      </w:r>
      <w:bookmarkStart w:id="1210" w:name="pg14055_155774"/>
    </w:p>
    <w:p>
      <w:pPr>
        <w:pStyle w:val="BookText"/>
        <w:rPr/>
      </w:pPr>
      <w:bookmarkEnd w:id="1210"/>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باقر بن محمّد علی بن موسی،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الجواد،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الحسین بن باقر بن محمّد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الجواد بن الحسین بن باقر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الحسین بن باقر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صادق بن علی بن الحسین بن باقر،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Heading3"/>
        <w:numPr>
          <w:ilvl w:val="2"/>
          <w:numId w:val="1"/>
        </w:numPr>
        <w:rPr/>
      </w:pPr>
      <w:bookmarkStart w:id="1211" w:name="__RefHeading___Toc402859_1738255347"/>
      <w:bookmarkStart w:id="1212" w:name="_Toc484"/>
      <w:bookmarkEnd w:id="1211"/>
      <w:r>
        <w:rPr>
          <w:rtl w:val="true"/>
        </w:rPr>
        <w:t>أعقاب نصر اللّه بن موسی بن إبراهیم بن نصر اللّه</w:t>
      </w:r>
      <w:bookmarkEnd w:id="1212"/>
    </w:p>
    <w:p>
      <w:pPr>
        <w:pStyle w:val="BookText"/>
        <w:rPr/>
      </w:pPr>
      <w:r>
        <w:rPr>
          <w:rFonts w:ascii="IRNazanin" w:hAnsi="IRNazanin" w:eastAsia="IRNazanin"/>
          <w:color w:val="111111"/>
          <w:sz w:val="28"/>
          <w:sz w:val="28"/>
          <w:szCs w:val="28"/>
          <w:rtl w:val="true"/>
          <w:lang w:bidi="fa-IR"/>
        </w:rPr>
        <w:t>و أمّا نصر اللّه بن موسی بن إبراهیم بن نصر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نصر اللّه بن موسی بن إبراهیم بن نصر اللّه،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الجواد، و محمّد حسین، و علی،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الجواد بن أحمد بن نصر اللّه بن موسی،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سعید،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الجواد بن أحمد بن نصر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حسین بن أحمد بن نصر اللّه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علی بن محمّد حسین بن أحمد بن نصر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بن نصر اللّه بن موسی،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ناصر، و حسّون، و توفیق، و 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علی بن أحمد بن نصر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حسّون بن علی بن أحمد بن نصر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توفیق بن علی بن أحمد بن نصر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عبّود بن علی بن أحمد بن نصر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درج، و کاظم،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کاظم بن عبّود بن علی بن أحمد بن نصر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أحمد بن نصر اللّه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هاشم بن أحمد بن نصر اللّه،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bookmarkStart w:id="1213" w:name="pg14055_155775"/>
    </w:p>
    <w:p>
      <w:pPr>
        <w:pStyle w:val="BookText"/>
        <w:rPr/>
      </w:pPr>
      <w:bookmarkEnd w:id="1213"/>
      <w:r>
        <w:rPr>
          <w:rFonts w:ascii="IRNazanin" w:hAnsi="IRNazanin" w:eastAsia="IRNazanin"/>
          <w:color w:val="111111"/>
          <w:sz w:val="28"/>
          <w:sz w:val="28"/>
          <w:szCs w:val="28"/>
          <w:rtl w:val="true"/>
          <w:lang w:bidi="fa-IR"/>
        </w:rPr>
        <w:t>و رشید، و سعید، و ناصر،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الحسین بن هاشم بن أحمد بن نصر اللّه،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العبّاس، و حسّون، و محمّد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ناصر بن الحسین بن هاشم بن أحمد بن نصر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سلمان بن الحسین بن هاشم بن أحمد بن نصر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3"/>
        <w:numPr>
          <w:ilvl w:val="2"/>
          <w:numId w:val="1"/>
        </w:numPr>
        <w:rPr/>
      </w:pPr>
      <w:bookmarkStart w:id="1214" w:name="__RefHeading___Toc402861_1738255347"/>
      <w:bookmarkStart w:id="1215" w:name="_Toc485"/>
      <w:bookmarkEnd w:id="1214"/>
      <w:r>
        <w:rPr>
          <w:rtl w:val="true"/>
        </w:rPr>
        <w:t>أعقاب السیّد حسن بن علم الدین بن طعمة الثانی</w:t>
      </w:r>
      <w:bookmarkEnd w:id="1215"/>
    </w:p>
    <w:p>
      <w:pPr>
        <w:pStyle w:val="BookText"/>
        <w:rPr/>
      </w:pPr>
      <w:r>
        <w:rPr>
          <w:rFonts w:ascii="IRNazanin" w:hAnsi="IRNazanin" w:eastAsia="IRNazanin"/>
          <w:color w:val="111111"/>
          <w:sz w:val="28"/>
          <w:sz w:val="28"/>
          <w:szCs w:val="28"/>
          <w:rtl w:val="true"/>
          <w:lang w:bidi="fa-IR"/>
        </w:rPr>
        <w:t>و أمّا السیّد حسن بن علم الدین بن طعمة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کاظم بن الحسن بن علم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الکاظم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أمین</w:t>
      </w:r>
      <w:r>
        <w:rPr>
          <w:rFonts w:eastAsia="IRNazanin" w:cs="IRNazanin"/>
          <w:color w:val="111111"/>
          <w:sz w:val="28"/>
          <w:szCs w:val="28"/>
          <w:rtl w:val="true"/>
          <w:lang w:bidi="fa-IR"/>
        </w:rPr>
        <w:t>.</w:t>
      </w:r>
    </w:p>
    <w:p>
      <w:pPr>
        <w:pStyle w:val="Heading3"/>
        <w:numPr>
          <w:ilvl w:val="2"/>
          <w:numId w:val="1"/>
        </w:numPr>
        <w:rPr/>
      </w:pPr>
      <w:bookmarkStart w:id="1216" w:name="__RefHeading___Toc402863_1738255347"/>
      <w:bookmarkStart w:id="1217" w:name="_Toc486"/>
      <w:bookmarkEnd w:id="1216"/>
      <w:r>
        <w:rPr>
          <w:rtl w:val="true"/>
        </w:rPr>
        <w:t>أعقاب آل تاجر و آل قفطون</w:t>
      </w:r>
      <w:bookmarkEnd w:id="1217"/>
    </w:p>
    <w:p>
      <w:pPr>
        <w:pStyle w:val="BookText"/>
        <w:rPr/>
      </w:pPr>
      <w:r>
        <w:rPr>
          <w:rFonts w:ascii="IRNazanin" w:hAnsi="IRNazanin" w:eastAsia="IRNazanin"/>
          <w:color w:val="111111"/>
          <w:sz w:val="28"/>
          <w:sz w:val="28"/>
          <w:szCs w:val="28"/>
          <w:rtl w:val="true"/>
          <w:lang w:bidi="fa-IR"/>
        </w:rPr>
        <w:t>و أمّا السیّد جعفر بن طعمة الثانی بن شرف الدین بن طعمة الأوّل،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جعفر بن طعمة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عیسی بن موسی بن جعفر بن طعمة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و السیّد حسین</w:t>
      </w:r>
      <w:r>
        <w:rPr>
          <w:rFonts w:eastAsia="IRNazanin" w:cs="IRNazanin"/>
          <w:color w:val="111111"/>
          <w:sz w:val="28"/>
          <w:szCs w:val="28"/>
          <w:rtl w:val="true"/>
          <w:lang w:bidi="fa-IR"/>
        </w:rPr>
        <w:t>.</w:t>
      </w:r>
    </w:p>
    <w:p>
      <w:pPr>
        <w:pStyle w:val="Heading3"/>
        <w:numPr>
          <w:ilvl w:val="2"/>
          <w:numId w:val="1"/>
        </w:numPr>
        <w:rPr/>
      </w:pPr>
      <w:bookmarkStart w:id="1218" w:name="__RefHeading___Toc402865_1738255347"/>
      <w:bookmarkStart w:id="1219" w:name="_Toc487"/>
      <w:bookmarkEnd w:id="1218"/>
      <w:r>
        <w:rPr>
          <w:rtl w:val="true"/>
        </w:rPr>
        <w:t>أعقاب السیّد حسن بن عیسی بن موسی بن جعفر بن طعمة الثانی</w:t>
      </w:r>
      <w:bookmarkEnd w:id="1219"/>
    </w:p>
    <w:p>
      <w:pPr>
        <w:pStyle w:val="BookText"/>
        <w:rPr/>
      </w:pPr>
      <w:r>
        <w:rPr>
          <w:rFonts w:ascii="IRNazanin" w:hAnsi="IRNazanin" w:eastAsia="IRNazanin"/>
          <w:color w:val="111111"/>
          <w:sz w:val="28"/>
          <w:sz w:val="28"/>
          <w:szCs w:val="28"/>
          <w:rtl w:val="true"/>
          <w:lang w:bidi="fa-IR"/>
        </w:rPr>
        <w:t>أمّا السیّد حسن بن عیسی بن موسی بن جعفر بن طعمة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أمّا علی بن الحسن بن عیسی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بن علی بن الحسن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التاجر بن أبی الحسن بن علی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التاجر بن أبی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بن علی التاجر،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و الحسن، و الجواد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کاظم بن الحسین بن الحسن بن علی التاجر،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محمود بن کاظم بن الحسین بن الحسن،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و ضیاء، و شمس</w:t>
      </w:r>
      <w:r>
        <w:rPr>
          <w:rFonts w:eastAsia="IRNazanin" w:cs="IRNazanin"/>
          <w:color w:val="111111"/>
          <w:sz w:val="28"/>
          <w:szCs w:val="28"/>
          <w:rtl w:val="true"/>
          <w:lang w:bidi="fa-IR"/>
        </w:rPr>
        <w:t>.</w:t>
      </w:r>
      <w:bookmarkStart w:id="1220" w:name="pg14055_155776"/>
    </w:p>
    <w:p>
      <w:pPr>
        <w:pStyle w:val="BookText"/>
        <w:rPr/>
      </w:pPr>
      <w:bookmarkEnd w:id="1220"/>
      <w:r>
        <w:rPr>
          <w:rFonts w:ascii="IRNazanin" w:hAnsi="IRNazanin" w:eastAsia="IRNazanin"/>
          <w:color w:val="111111"/>
          <w:sz w:val="28"/>
          <w:sz w:val="28"/>
          <w:szCs w:val="28"/>
          <w:rtl w:val="true"/>
          <w:lang w:bidi="fa-IR"/>
        </w:rPr>
        <w:t>و أمّا الحسن بن الحسین بن الحسن بن علی التاجر،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و محمّد علی درج، و الجواد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الحسن بن الحسین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الرضا بن صالح بن الحسن بن الحسین،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و المحسن</w:t>
      </w:r>
      <w:r>
        <w:rPr>
          <w:rFonts w:eastAsia="IRNazanin" w:cs="IRNazanin"/>
          <w:color w:val="111111"/>
          <w:sz w:val="28"/>
          <w:szCs w:val="28"/>
          <w:rtl w:val="true"/>
          <w:lang w:bidi="fa-IR"/>
        </w:rPr>
        <w:t>.</w:t>
      </w:r>
    </w:p>
    <w:p>
      <w:pPr>
        <w:pStyle w:val="Heading3"/>
        <w:numPr>
          <w:ilvl w:val="2"/>
          <w:numId w:val="1"/>
        </w:numPr>
        <w:rPr/>
      </w:pPr>
      <w:bookmarkStart w:id="1221" w:name="__RefHeading___Toc402867_1738255347"/>
      <w:bookmarkStart w:id="1222" w:name="_Toc488"/>
      <w:bookmarkEnd w:id="1221"/>
      <w:r>
        <w:rPr>
          <w:rtl w:val="true"/>
        </w:rPr>
        <w:t>أعقاب علی بن الحسن بن علی التاجر</w:t>
      </w:r>
      <w:bookmarkEnd w:id="1222"/>
    </w:p>
    <w:p>
      <w:pPr>
        <w:pStyle w:val="BookText"/>
        <w:rPr/>
      </w:pPr>
      <w:r>
        <w:rPr>
          <w:rFonts w:ascii="IRNazanin" w:hAnsi="IRNazanin" w:eastAsia="IRNazanin"/>
          <w:color w:val="111111"/>
          <w:sz w:val="28"/>
          <w:sz w:val="28"/>
          <w:szCs w:val="28"/>
          <w:rtl w:val="true"/>
          <w:lang w:bidi="fa-IR"/>
        </w:rPr>
        <w:t>و أمّا علی بن الحسن بن علی التاجر،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عزیز،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الحسن بن علی التاجر،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الحسن بن علی التاجر،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عزیز بن علی بن الحسن بن علی التاجر،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کاظم،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عزیز بن علی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موسی بن عزیز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 و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کاظم بن عزیز بن علی بن الحسن بن علی التاجر،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و عزیز، و الحسین درج، و الحسن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کاظم بن عزیز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عزیز بن کاظم بن عزیز بن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و الحسن، و کاظم،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الحسن بن علی التاجر،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الحسن بن علی بن الحسن بن علی التاجر،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علی، و المرتضی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جعفر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bookmarkStart w:id="1223" w:name="pg14055_155777"/>
    </w:p>
    <w:p>
      <w:pPr>
        <w:pStyle w:val="BookText"/>
        <w:rPr/>
      </w:pPr>
      <w:bookmarkEnd w:id="1223"/>
      <w:r>
        <w:rPr>
          <w:rFonts w:ascii="IRNazanin" w:hAnsi="IRNazanin" w:eastAsia="IRNazanin"/>
          <w:color w:val="111111"/>
          <w:sz w:val="28"/>
          <w:sz w:val="28"/>
          <w:szCs w:val="28"/>
          <w:rtl w:val="true"/>
          <w:lang w:bidi="fa-IR"/>
        </w:rPr>
        <w:t>و أمّا محمّد حسن بن الحسن بن علی بن الحسن بن علی التاجر،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 الجواد درج، و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محمّد حسن بن الحسن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کاظم بن محمّد حسن بن الحسن بن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الأمیر، و أحمد، و محمّد</w:t>
      </w:r>
      <w:r>
        <w:rPr>
          <w:rFonts w:eastAsia="IRNazanin" w:cs="IRNazanin"/>
          <w:color w:val="111111"/>
          <w:sz w:val="28"/>
          <w:szCs w:val="28"/>
          <w:rtl w:val="true"/>
          <w:lang w:bidi="fa-IR"/>
        </w:rPr>
        <w:t>.</w:t>
      </w:r>
    </w:p>
    <w:p>
      <w:pPr>
        <w:pStyle w:val="Heading3"/>
        <w:numPr>
          <w:ilvl w:val="2"/>
          <w:numId w:val="1"/>
        </w:numPr>
        <w:rPr/>
      </w:pPr>
      <w:bookmarkStart w:id="1224" w:name="__RefHeading___Toc402869_1738255347"/>
      <w:bookmarkStart w:id="1225" w:name="_Toc489"/>
      <w:bookmarkEnd w:id="1224"/>
      <w:r>
        <w:rPr>
          <w:rtl w:val="true"/>
        </w:rPr>
        <w:t>أعقاب السیّد حسین بن عیسی بن موسی بن جعفر بن طعمة الثانی</w:t>
      </w:r>
      <w:bookmarkEnd w:id="1225"/>
    </w:p>
    <w:p>
      <w:pPr>
        <w:pStyle w:val="BookText"/>
        <w:rPr/>
      </w:pPr>
      <w:r>
        <w:rPr>
          <w:rFonts w:ascii="IRNazanin" w:hAnsi="IRNazanin" w:eastAsia="IRNazanin"/>
          <w:color w:val="111111"/>
          <w:sz w:val="28"/>
          <w:sz w:val="28"/>
          <w:szCs w:val="28"/>
          <w:rtl w:val="true"/>
          <w:lang w:bidi="fa-IR"/>
        </w:rPr>
        <w:t>و أمّا السیّد حسین بن عیسی بن موسی بن جعفر بن طعمة الثانی،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محمّد أمین، و عبد المهدی، و محمّد، و علی، و عبد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الحسین بن عیسی بن موسی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فتح اللّه بن عیسی بن الحسین بن عیسی بن موسی،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فتح اللّه بن عیسی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ناصر بن فتح اللّه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هاشم بن ناصر بن فتح اللّه، فأعقب من ولدیه، عبد الحسین،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الحسین بن محمّد بن هاشم بن ناصر بن فتح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محمّد بن هاشم بن ناصر بن فتح اللّه،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مهدی، و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مهدی بن هاشم بن محمّد بن هاشم،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علی بن فتح اللّه بن عیسی بن الحسین بن عیسی بن موسی،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محمّد علی بن فتح اللّه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ناصر بن محمّد علی بن فتح اللّه،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هاشم بن ناصر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عیسی بن هاشم بن 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موسی بن هاشم بن ناصر بن محمّد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هاشم</w:t>
      </w:r>
      <w:r>
        <w:rPr>
          <w:rFonts w:eastAsia="IRNazanin" w:cs="IRNazanin"/>
          <w:color w:val="111111"/>
          <w:sz w:val="28"/>
          <w:szCs w:val="28"/>
          <w:rtl w:val="true"/>
          <w:lang w:bidi="fa-IR"/>
        </w:rPr>
        <w:t>.</w:t>
      </w:r>
      <w:bookmarkStart w:id="1226" w:name="pg14055_155778"/>
    </w:p>
    <w:p>
      <w:pPr>
        <w:pStyle w:val="BookText"/>
        <w:rPr/>
      </w:pPr>
      <w:bookmarkEnd w:id="1226"/>
      <w:r>
        <w:rPr>
          <w:rFonts w:ascii="IRNazanin" w:hAnsi="IRNazanin" w:eastAsia="IRNazanin"/>
          <w:color w:val="111111"/>
          <w:sz w:val="28"/>
          <w:sz w:val="28"/>
          <w:szCs w:val="28"/>
          <w:rtl w:val="true"/>
          <w:lang w:bidi="fa-IR"/>
        </w:rPr>
        <w:t>أمّا محمّد بن موسی بن هاشم بن ناصر،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موسی بن هاشم بن ناصر،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الجواد بن هاشم بن موسی بن هاشم،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هاشم بن موسی بن هاشم،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المهدی بن هاشم بن موسی،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إبراهیم</w:t>
      </w:r>
      <w:r>
        <w:rPr>
          <w:rFonts w:eastAsia="IRNazanin" w:cs="IRNazanin"/>
          <w:color w:val="111111"/>
          <w:sz w:val="28"/>
          <w:szCs w:val="28"/>
          <w:rtl w:val="true"/>
          <w:lang w:bidi="fa-IR"/>
        </w:rPr>
        <w:t>.</w:t>
      </w:r>
    </w:p>
    <w:p>
      <w:pPr>
        <w:pStyle w:val="Heading3"/>
        <w:numPr>
          <w:ilvl w:val="2"/>
          <w:numId w:val="1"/>
        </w:numPr>
        <w:rPr/>
      </w:pPr>
      <w:bookmarkStart w:id="1227" w:name="__RefHeading___Toc402871_1738255347"/>
      <w:bookmarkStart w:id="1228" w:name="_Toc490"/>
      <w:bookmarkEnd w:id="1227"/>
      <w:r>
        <w:rPr>
          <w:rtl w:val="true"/>
        </w:rPr>
        <w:t>أعقاب آل الجلوخان</w:t>
      </w:r>
      <w:bookmarkEnd w:id="1228"/>
    </w:p>
    <w:p>
      <w:pPr>
        <w:pStyle w:val="BookText"/>
        <w:rPr/>
      </w:pPr>
      <w:r>
        <w:rPr>
          <w:rFonts w:ascii="IRNazanin" w:hAnsi="IRNazanin" w:eastAsia="IRNazanin"/>
          <w:color w:val="111111"/>
          <w:sz w:val="28"/>
          <w:sz w:val="28"/>
          <w:szCs w:val="28"/>
          <w:rtl w:val="true"/>
          <w:lang w:bidi="fa-IR"/>
        </w:rPr>
        <w:t>و أمّا محمّد أمین بن الحسین بن عیسی بن موسی بن جعفر بن طعمة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أمین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باقر بن الحسن بن محمّد أمین،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و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باقر بن الحسن بن محمّد أمین،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و أمین، و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هادی بن المرتضی بن باقر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أمین بن المرتضی بن باقر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الرزّاق بن أمین بن المرتضی بن باقر،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و عبد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أمین بن المرتضی بن باقر،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 و محمّد صادق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باقر بن المرتضی بن باقر بن الحسن بن محمّد أمین،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و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باقر بن المرتضی بن باقر،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علی بن محمّد بن باقر بن المرتضی،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محمّد، و کاظم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باقر بن المرتضی بن باقر،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bookmarkStart w:id="1229" w:name="pg14055_155779"/>
    </w:p>
    <w:p>
      <w:pPr>
        <w:pStyle w:val="BookText"/>
        <w:rPr/>
      </w:pPr>
      <w:bookmarkEnd w:id="1229"/>
      <w:r>
        <w:rPr>
          <w:rFonts w:ascii="IRNazanin" w:hAnsi="IRNazanin" w:eastAsia="IRNazanin"/>
          <w:color w:val="111111"/>
          <w:sz w:val="28"/>
          <w:sz w:val="28"/>
          <w:szCs w:val="28"/>
          <w:rtl w:val="true"/>
          <w:lang w:bidi="fa-IR"/>
        </w:rPr>
        <w:t>أمّا محمّد علی بن علی بن باقر بن المرتضی،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و الحسین، و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مجید بن محمّد علی بن علی بن باقر،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علی بن علی بن باقر،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هاشم</w:t>
      </w:r>
      <w:r>
        <w:rPr>
          <w:rFonts w:eastAsia="IRNazanin" w:cs="IRNazanin"/>
          <w:color w:val="111111"/>
          <w:sz w:val="28"/>
          <w:szCs w:val="28"/>
          <w:rtl w:val="true"/>
          <w:lang w:bidi="fa-IR"/>
        </w:rPr>
        <w:t>.</w:t>
      </w:r>
    </w:p>
    <w:p>
      <w:pPr>
        <w:pStyle w:val="Heading3"/>
        <w:numPr>
          <w:ilvl w:val="2"/>
          <w:numId w:val="1"/>
        </w:numPr>
        <w:rPr/>
      </w:pPr>
      <w:bookmarkStart w:id="1230" w:name="__RefHeading___Toc402873_1738255347"/>
      <w:bookmarkStart w:id="1231" w:name="_Toc491"/>
      <w:bookmarkEnd w:id="1230"/>
      <w:r>
        <w:rPr>
          <w:rtl w:val="true"/>
        </w:rPr>
        <w:t>أعقاب آل ضیاء الدین</w:t>
      </w:r>
      <w:bookmarkEnd w:id="1231"/>
    </w:p>
    <w:p>
      <w:pPr>
        <w:pStyle w:val="BookText"/>
        <w:rPr/>
      </w:pPr>
      <w:r>
        <w:rPr>
          <w:rFonts w:ascii="IRNazanin" w:hAnsi="IRNazanin" w:eastAsia="IRNazanin"/>
          <w:color w:val="111111"/>
          <w:sz w:val="28"/>
          <w:sz w:val="28"/>
          <w:szCs w:val="28"/>
          <w:rtl w:val="true"/>
          <w:lang w:bidi="fa-IR"/>
        </w:rPr>
        <w:t>و أمّا السیّد یحیی بن شرف الدین بن طعمة الأوّل،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و هو جدّ السادة آل ضیاء الدین، و آل ضوی، و منهم سدنة الروضة العبّاسیة علی مشرّفها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ضیاء الدین بن یحیی بن شرف الدین بن طعمة الأوّل،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شرف الدین بن ضیاء الدین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شرف الدین بن ضیاء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مصطفی</w:t>
      </w:r>
      <w:r>
        <w:rPr>
          <w:rFonts w:eastAsia="IRNazanin" w:cs="IRNazanin"/>
          <w:color w:val="111111"/>
          <w:sz w:val="28"/>
          <w:szCs w:val="28"/>
          <w:rtl w:val="true"/>
          <w:lang w:bidi="fa-IR"/>
        </w:rPr>
        <w:t>.</w:t>
      </w:r>
    </w:p>
    <w:p>
      <w:pPr>
        <w:pStyle w:val="Heading3"/>
        <w:numPr>
          <w:ilvl w:val="2"/>
          <w:numId w:val="1"/>
        </w:numPr>
        <w:rPr/>
      </w:pPr>
      <w:bookmarkStart w:id="1232" w:name="__RefHeading___Toc402875_1738255347"/>
      <w:bookmarkStart w:id="1233" w:name="_Toc492"/>
      <w:bookmarkEnd w:id="1232"/>
      <w:r>
        <w:rPr>
          <w:rtl w:val="true"/>
        </w:rPr>
        <w:t>أعقاب السیّد مصطفی بن محمّد بن شرف الدین بن ضیاء الدین</w:t>
      </w:r>
      <w:bookmarkEnd w:id="1233"/>
    </w:p>
    <w:p>
      <w:pPr>
        <w:pStyle w:val="BookText"/>
        <w:rPr/>
      </w:pPr>
      <w:r>
        <w:rPr>
          <w:rFonts w:ascii="IRNazanin" w:hAnsi="IRNazanin" w:eastAsia="IRNazanin"/>
          <w:color w:val="111111"/>
          <w:sz w:val="28"/>
          <w:sz w:val="28"/>
          <w:szCs w:val="28"/>
          <w:rtl w:val="true"/>
          <w:lang w:bidi="fa-IR"/>
        </w:rPr>
        <w:t>أمّا السیّد مصطفی بن محمّد بن شرف الدین بن ضیاء الدین،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أحمد، و محمّد علی،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المصطفی بن محمّد بن شرف الدین بن ضیاء الدین،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و الجواد، و صافی، و المهدی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باقر بن الحسن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باقر بن الحسن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عبد اللّه بن باقر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الجواد بن الحسن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الجواد بن الحسن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الجواد بن القاسم بن الجواد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بن الجواد بن القاسم بن الجواد،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عبد بن الجواد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صافی بن الحسن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bookmarkStart w:id="1234" w:name="pg14055_155780"/>
    </w:p>
    <w:p>
      <w:pPr>
        <w:pStyle w:val="BookText"/>
        <w:rPr/>
      </w:pPr>
      <w:bookmarkEnd w:id="1234"/>
      <w:r>
        <w:rPr>
          <w:rFonts w:ascii="IRNazanin" w:hAnsi="IRNazanin" w:eastAsia="IRNazanin"/>
          <w:color w:val="111111"/>
          <w:sz w:val="28"/>
          <w:sz w:val="28"/>
          <w:szCs w:val="28"/>
          <w:rtl w:val="true"/>
          <w:lang w:bidi="fa-IR"/>
        </w:rPr>
        <w:t>أمّا هاشم بن صافی بن الحسن بن المصطفی،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حمّود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هاشم بن صافی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صالح بن هاشم بن صافی،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w:t>
      </w:r>
      <w:r>
        <w:rPr>
          <w:rFonts w:eastAsia="IRNazanin" w:cs="IRNazanin"/>
          <w:color w:val="111111"/>
          <w:sz w:val="28"/>
          <w:szCs w:val="28"/>
          <w:rtl w:val="true"/>
          <w:lang w:bidi="fa-IR"/>
        </w:rPr>
        <w:t>.</w:t>
      </w:r>
    </w:p>
    <w:p>
      <w:pPr>
        <w:pStyle w:val="Heading3"/>
        <w:numPr>
          <w:ilvl w:val="2"/>
          <w:numId w:val="1"/>
        </w:numPr>
        <w:rPr/>
      </w:pPr>
      <w:bookmarkStart w:id="1235" w:name="__RefHeading___Toc402877_1738255347"/>
      <w:bookmarkStart w:id="1236" w:name="_Toc493"/>
      <w:bookmarkEnd w:id="1235"/>
      <w:r>
        <w:rPr>
          <w:rtl w:val="true"/>
        </w:rPr>
        <w:t>أعقاب أحمد بن المصطفی بن محمّد بن شرف الدین</w:t>
      </w:r>
      <w:bookmarkEnd w:id="1236"/>
    </w:p>
    <w:p>
      <w:pPr>
        <w:pStyle w:val="BookText"/>
        <w:rPr/>
      </w:pPr>
      <w:r>
        <w:rPr>
          <w:rFonts w:ascii="IRNazanin" w:hAnsi="IRNazanin" w:eastAsia="IRNazanin"/>
          <w:color w:val="111111"/>
          <w:sz w:val="28"/>
          <w:sz w:val="28"/>
          <w:szCs w:val="28"/>
          <w:rtl w:val="true"/>
          <w:lang w:bidi="fa-IR"/>
        </w:rPr>
        <w:t>و أمّا أحمد بن المصطفی بن محمّد بن شرف الدین بن ضیاء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الرضا بن أحمد بن المصطفی،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الرضا بن أحمد بن المصطفی،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و عبّود، و الجواد، و جعفر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کاظم بن محمّد بن الرضا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عبّود بن محمّد بن الرضا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الجواد بن محمّد بن الرضا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الرضا بن أحمد بن المصطفی،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هاشم بن الرضا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خلیل بن أحمد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خلیل بن أحمد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إبراهیم بن خلیل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الرزّاق بن الحسین بن إبراهیم بن خلیل،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w:t>
      </w:r>
    </w:p>
    <w:p>
      <w:pPr>
        <w:pStyle w:val="Heading3"/>
        <w:numPr>
          <w:ilvl w:val="2"/>
          <w:numId w:val="1"/>
        </w:numPr>
        <w:rPr/>
      </w:pPr>
      <w:bookmarkStart w:id="1237" w:name="__RefHeading___Toc402879_1738255347"/>
      <w:bookmarkStart w:id="1238" w:name="_Toc494"/>
      <w:bookmarkEnd w:id="1237"/>
      <w:r>
        <w:rPr>
          <w:rtl w:val="true"/>
        </w:rPr>
        <w:t>أعقاب محمّد علی بن المصطفی بن محمّد بن شرف الدین</w:t>
      </w:r>
      <w:bookmarkEnd w:id="1238"/>
    </w:p>
    <w:p>
      <w:pPr>
        <w:pStyle w:val="BookText"/>
        <w:rPr/>
      </w:pPr>
      <w:r>
        <w:rPr>
          <w:rFonts w:ascii="IRNazanin" w:hAnsi="IRNazanin" w:eastAsia="IRNazanin"/>
          <w:color w:val="111111"/>
          <w:sz w:val="28"/>
          <w:sz w:val="28"/>
          <w:szCs w:val="28"/>
          <w:rtl w:val="true"/>
          <w:lang w:bidi="fa-IR"/>
        </w:rPr>
        <w:t>و أمّا محمّد علی بن المصطفی بن محمّد بن شرف الدین بن ضیاء الدین،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سادن الروضة العبّاسیة بکربلاء المتوفّی سنة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علی بن المصطفی،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و السیّد مصطفی الکلیدار سادن الروضة العبّاسیة المتوفّی سنة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العبّاس بن الحسین بن محمّد بن علی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الرزّاق بن العبّاس بن الحسین بن محمّد، فأعقب من أربعة رجال، و هم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المحسن، و محمّد مهدی، و محمّد حسین، و الهادی</w:t>
      </w:r>
      <w:r>
        <w:rPr>
          <w:rFonts w:eastAsia="IRNazanin" w:cs="IRNazanin"/>
          <w:color w:val="111111"/>
          <w:sz w:val="28"/>
          <w:szCs w:val="28"/>
          <w:rtl w:val="true"/>
          <w:lang w:bidi="fa-IR"/>
        </w:rPr>
        <w:t>.</w:t>
      </w:r>
      <w:bookmarkStart w:id="1239" w:name="pg14055_155781"/>
    </w:p>
    <w:p>
      <w:pPr>
        <w:pStyle w:val="BookText"/>
        <w:rPr/>
      </w:pPr>
      <w:bookmarkEnd w:id="1239"/>
      <w:r>
        <w:rPr>
          <w:rFonts w:ascii="IRNazanin" w:hAnsi="IRNazanin" w:eastAsia="IRNazanin"/>
          <w:color w:val="111111"/>
          <w:sz w:val="28"/>
          <w:sz w:val="28"/>
          <w:szCs w:val="28"/>
          <w:rtl w:val="true"/>
          <w:lang w:bidi="fa-IR"/>
        </w:rPr>
        <w:t>و أمّا السیّد مصطفی الکلیدار بن الحسین بن محمّد علی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سادن الروضة العبّاسیة المتوفّی سنة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مرتضی بن المصطفی بن الحسین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حسن المتوفّی سنة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محمّد حسن بن المرتضی بن المصطفی بن الحسین،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الدین، و صلاح الدین، و بدر الدین، و شمس الدین، و صفاء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کاظم بن محمّد علی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سعید بن کاظم بن محمّد علی بن المصطفی،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سعید بن کاظم بن محمّد علی،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و القاسم، و سلمان، و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سعید بن کاظم بن محمّد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کاظم</w:t>
      </w:r>
      <w:r>
        <w:rPr>
          <w:rFonts w:eastAsia="IRNazanin" w:cs="IRNazanin"/>
          <w:color w:val="111111"/>
          <w:sz w:val="28"/>
          <w:szCs w:val="28"/>
          <w:rtl w:val="true"/>
          <w:lang w:bidi="fa-IR"/>
        </w:rPr>
        <w:t>.</w:t>
      </w:r>
    </w:p>
    <w:p>
      <w:pPr>
        <w:pStyle w:val="Heading3"/>
        <w:numPr>
          <w:ilvl w:val="2"/>
          <w:numId w:val="1"/>
        </w:numPr>
        <w:rPr/>
      </w:pPr>
      <w:bookmarkStart w:id="1240" w:name="__RefHeading___Toc402881_1738255347"/>
      <w:bookmarkStart w:id="1241" w:name="_Toc495"/>
      <w:bookmarkEnd w:id="1240"/>
      <w:r>
        <w:rPr>
          <w:rtl w:val="true"/>
        </w:rPr>
        <w:t>أعقاب العبّاس بن المصطفی بن محمّد بن شرف الدین</w:t>
      </w:r>
      <w:bookmarkEnd w:id="1241"/>
    </w:p>
    <w:p>
      <w:pPr>
        <w:pStyle w:val="BookText"/>
        <w:rPr/>
      </w:pPr>
      <w:r>
        <w:rPr>
          <w:rFonts w:ascii="IRNazanin" w:hAnsi="IRNazanin" w:eastAsia="IRNazanin"/>
          <w:color w:val="111111"/>
          <w:sz w:val="28"/>
          <w:sz w:val="28"/>
          <w:szCs w:val="28"/>
          <w:rtl w:val="true"/>
          <w:lang w:bidi="fa-IR"/>
        </w:rPr>
        <w:t>و أمّا العبّاس بن المصطفی بن محمّد بن شرف الدین بن ضیاء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العبّاس بن المصطفی،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درج، و محمّد، و الحسین، و ضیاء الدین درج، و أحمد، 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العبّاس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محمّد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بن محمّد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بن محمّد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المتوفّی سنة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أحمد بن علی بن محمّد بن العبّاس،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و هاشم، و العبّاس،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أحمد بن علی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المصطفی بن العبّاس بن المصطفی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المصطفی بن العبّاس بن المصطفی،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bookmarkStart w:id="1242" w:name="pg14055_155782"/>
    </w:p>
    <w:p>
      <w:pPr>
        <w:pStyle w:val="BookText"/>
        <w:rPr/>
      </w:pPr>
      <w:bookmarkEnd w:id="1242"/>
      <w:r>
        <w:rPr>
          <w:rFonts w:ascii="IRNazanin" w:hAnsi="IRNazanin" w:eastAsia="IRNazanin"/>
          <w:color w:val="111111"/>
          <w:sz w:val="28"/>
          <w:sz w:val="28"/>
          <w:szCs w:val="28"/>
          <w:rtl w:val="true"/>
          <w:lang w:bidi="fa-IR"/>
        </w:rPr>
        <w:t>و عبد الرضا درج، و صافی،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المصطفی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الحسن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صافی بن الحسن بن المصطفی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الحسن بن المصطفی بن العبّاس،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و کاظم، و یوسف</w:t>
      </w:r>
      <w:r>
        <w:rPr>
          <w:rFonts w:eastAsia="IRNazanin" w:cs="IRNazanin"/>
          <w:color w:val="111111"/>
          <w:sz w:val="28"/>
          <w:szCs w:val="28"/>
          <w:rtl w:val="true"/>
          <w:lang w:bidi="fa-IR"/>
        </w:rPr>
        <w:t>.</w:t>
      </w:r>
    </w:p>
    <w:p>
      <w:pPr>
        <w:pStyle w:val="Heading3"/>
        <w:numPr>
          <w:ilvl w:val="2"/>
          <w:numId w:val="1"/>
        </w:numPr>
        <w:rPr/>
      </w:pPr>
      <w:bookmarkStart w:id="1243" w:name="__RefHeading___Toc402883_1738255347"/>
      <w:bookmarkStart w:id="1244" w:name="_Toc496"/>
      <w:bookmarkEnd w:id="1243"/>
      <w:r>
        <w:rPr>
          <w:rtl w:val="true"/>
        </w:rPr>
        <w:t>أعقاب آل عوج</w:t>
      </w:r>
      <w:bookmarkEnd w:id="1244"/>
    </w:p>
    <w:p>
      <w:pPr>
        <w:pStyle w:val="BookText"/>
        <w:rPr/>
      </w:pPr>
      <w:r>
        <w:rPr>
          <w:rFonts w:ascii="Amiri" w:hAnsi="Amiri" w:eastAsia="Amiri" w:cs="Amiri"/>
          <w:color w:val="111111"/>
          <w:sz w:val="28"/>
          <w:sz w:val="28"/>
          <w:szCs w:val="28"/>
          <w:rtl w:val="true"/>
          <w:lang w:bidi="ar-SA"/>
        </w:rPr>
        <w:t xml:space="preserve">أمّا مساعد </w:t>
      </w:r>
      <w:r>
        <w:rPr>
          <w:rStyle w:val="FootnoteAnchor"/>
          <w:rtl w:val="true"/>
        </w:rPr>
        <w:footnoteReference w:id="390"/>
      </w:r>
      <w:r>
        <w:rPr>
          <w:rFonts w:ascii="IRNazanin" w:hAnsi="IRNazanin" w:eastAsia="IRNazanin"/>
          <w:color w:val="111111"/>
          <w:sz w:val="28"/>
          <w:sz w:val="28"/>
          <w:szCs w:val="28"/>
          <w:rtl w:val="true"/>
          <w:lang w:bidi="fa-IR"/>
        </w:rPr>
        <w:t>بن شرف الدین بن طعمة الأوّل،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مساعد بن شرف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مساعد بن محمّد بن مساعد،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موسی بن مساعد بن محمّد بن مساعد،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 و السیّد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إسماعیل بن موسی بن مساعد،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إسماعیل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علی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نصر اللّه الحائری </w:t>
      </w:r>
      <w:r>
        <w:rPr>
          <w:rStyle w:val="FootnoteAnchor"/>
          <w:rtl w:val="true"/>
        </w:rPr>
        <w:footnoteReference w:id="391"/>
      </w:r>
      <w:r>
        <w:rPr>
          <w:rFonts w:ascii="IRNazanin" w:hAnsi="IRNazanin" w:eastAsia="IRNazanin"/>
          <w:color w:val="111111"/>
          <w:sz w:val="28"/>
          <w:sz w:val="28"/>
          <w:szCs w:val="28"/>
          <w:rtl w:val="true"/>
          <w:lang w:bidi="fa-IR"/>
        </w:rPr>
        <w:t xml:space="preserve">، الأدیب الشاعر الشهید باسطنبول سنة </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سلیمان بن موسی بن مساعد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داود بن سلیمان بن موسی بن مساعد،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عوج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عوج بن داود بن سلیمان،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المحسن عوج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علی بن جعفر بن المحسن عوج،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کاظم بن محمّد علی بن جعفر بن المحسن عوج،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 سعید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بن کاظم بن محمّد علی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bookmarkStart w:id="1245" w:name="pg14055_155783"/>
    </w:p>
    <w:p>
      <w:pPr>
        <w:pStyle w:val="BookText"/>
        <w:rPr/>
      </w:pPr>
      <w:bookmarkEnd w:id="1245"/>
      <w:r>
        <w:rPr>
          <w:rFonts w:ascii="IRNazanin" w:hAnsi="IRNazanin" w:eastAsia="IRNazanin"/>
          <w:color w:val="111111"/>
          <w:sz w:val="28"/>
          <w:sz w:val="28"/>
          <w:szCs w:val="28"/>
          <w:rtl w:val="true"/>
          <w:lang w:bidi="fa-IR"/>
        </w:rPr>
        <w:t>و أمّا هاشم بن محمّد علی بن جعفر بن المحسن عوج،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 و جعفر، 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حمزة بن هاشم بن محمّد علی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حمزة بن هاشم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هاشم بن محمّد علی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هاشم بن محمّد علی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القاسم</w:t>
      </w:r>
      <w:r>
        <w:rPr>
          <w:rFonts w:eastAsia="IRNazanin" w:cs="IRNazanin"/>
          <w:color w:val="111111"/>
          <w:sz w:val="28"/>
          <w:szCs w:val="28"/>
          <w:rtl w:val="true"/>
          <w:lang w:bidi="fa-IR"/>
        </w:rPr>
        <w:t>.</w:t>
      </w:r>
    </w:p>
    <w:p>
      <w:pPr>
        <w:pStyle w:val="Heading3"/>
        <w:numPr>
          <w:ilvl w:val="2"/>
          <w:numId w:val="1"/>
        </w:numPr>
        <w:rPr/>
      </w:pPr>
      <w:bookmarkStart w:id="1246" w:name="__RefHeading___Toc402885_1738255347"/>
      <w:bookmarkStart w:id="1247" w:name="_Toc497"/>
      <w:bookmarkEnd w:id="1246"/>
      <w:r>
        <w:rPr>
          <w:rtl w:val="true"/>
        </w:rPr>
        <w:t>أعقاب المصطفی بن المحسن عوج بن داود</w:t>
      </w:r>
      <w:bookmarkEnd w:id="1247"/>
    </w:p>
    <w:p>
      <w:pPr>
        <w:pStyle w:val="BookText"/>
        <w:rPr/>
      </w:pPr>
      <w:r>
        <w:rPr>
          <w:rFonts w:ascii="IRNazanin" w:hAnsi="IRNazanin" w:eastAsia="IRNazanin"/>
          <w:color w:val="111111"/>
          <w:sz w:val="28"/>
          <w:sz w:val="28"/>
          <w:szCs w:val="28"/>
          <w:rtl w:val="true"/>
          <w:lang w:bidi="fa-IR"/>
        </w:rPr>
        <w:t>و أمّا المصطفی بن المحسن عوج بن داود،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و علی،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المصطفی بن المحسن عوج،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المحسن بن المصطفی بن المحسن عوج،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المحسن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المصطفی بن المحسن عوج،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المصطفی بن المحسن عوج،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تقی بن الحسین بن علی بن المصطفی،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الرضا بن الحسین بن علی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المصطفی بن المحسن عوج،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درج</w:t>
      </w:r>
      <w:r>
        <w:rPr>
          <w:rFonts w:eastAsia="IRNazanin" w:cs="IRNazanin"/>
          <w:color w:val="111111"/>
          <w:sz w:val="28"/>
          <w:szCs w:val="28"/>
          <w:rtl w:val="true"/>
          <w:lang w:bidi="fa-IR"/>
        </w:rPr>
        <w:t>.</w:t>
      </w:r>
    </w:p>
    <w:p>
      <w:pPr>
        <w:pStyle w:val="Heading3"/>
        <w:numPr>
          <w:ilvl w:val="2"/>
          <w:numId w:val="1"/>
        </w:numPr>
        <w:rPr/>
      </w:pPr>
      <w:bookmarkStart w:id="1248" w:name="__RefHeading___Toc402887_1738255347"/>
      <w:bookmarkStart w:id="1249" w:name="_Toc498"/>
      <w:bookmarkEnd w:id="1248"/>
      <w:r>
        <w:rPr>
          <w:rtl w:val="true"/>
        </w:rPr>
        <w:t>أعقاب إبراهیم بن محمّد الحائری</w:t>
      </w:r>
      <w:bookmarkEnd w:id="1249"/>
    </w:p>
    <w:p>
      <w:pPr>
        <w:pStyle w:val="BookText"/>
        <w:rPr/>
      </w:pPr>
      <w:r>
        <w:rPr>
          <w:rFonts w:ascii="IRNazanin" w:hAnsi="IRNazanin" w:eastAsia="IRNazanin"/>
          <w:color w:val="111111"/>
          <w:sz w:val="28"/>
          <w:sz w:val="28"/>
          <w:szCs w:val="28"/>
          <w:rtl w:val="true"/>
          <w:lang w:bidi="fa-IR"/>
        </w:rPr>
        <w:t>و أمّا إبراهیم بن محمّد الحائری،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أحمد له ولد بالکرخ من بغداد، و محمّد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محمّد الحائری،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جحده أبوه ثمّ اعترف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کروش بن إبراهیم بن أبی العبّاس أحمد بن محمّد</w:t>
      </w:r>
      <w:r>
        <w:rPr>
          <w:rFonts w:eastAsia="IRNazanin" w:cs="IRNazanin"/>
          <w:color w:val="111111"/>
          <w:sz w:val="28"/>
          <w:szCs w:val="28"/>
          <w:rtl w:val="true"/>
          <w:lang w:bidi="fa-IR"/>
        </w:rPr>
        <w:t>.</w:t>
      </w:r>
    </w:p>
    <w:p>
      <w:pPr>
        <w:pStyle w:val="Heading3"/>
        <w:numPr>
          <w:ilvl w:val="2"/>
          <w:numId w:val="1"/>
        </w:numPr>
        <w:rPr/>
      </w:pPr>
      <w:bookmarkStart w:id="1250" w:name="__RefHeading___Toc402889_1738255347"/>
      <w:bookmarkStart w:id="1251" w:name="_Toc499"/>
      <w:bookmarkEnd w:id="1250"/>
      <w:r>
        <w:rPr>
          <w:rtl w:val="true"/>
        </w:rPr>
        <w:t>أعقاب جعفر بن محمّد الحائری</w:t>
      </w:r>
      <w:bookmarkEnd w:id="125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جعفر بن محمّد الحائری بن إبراهیم المجاب،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موسی نقیب الحائر، و أبو جعفر أحمد الشاعر، و انقرض جعفر و لا بقیة له</w:t>
      </w:r>
      <w:r>
        <w:rPr>
          <w:rFonts w:eastAsia="IRNazanin" w:cs="IRNazanin"/>
          <w:color w:val="111111"/>
          <w:sz w:val="28"/>
          <w:szCs w:val="28"/>
          <w:rtl w:val="true"/>
          <w:lang w:bidi="fa-IR"/>
        </w:rPr>
        <w:t>.</w:t>
      </w:r>
      <w:bookmarkStart w:id="1252" w:name="pg14055_155784"/>
    </w:p>
    <w:p>
      <w:pPr>
        <w:pStyle w:val="Heading3"/>
        <w:numPr>
          <w:ilvl w:val="2"/>
          <w:numId w:val="1"/>
        </w:numPr>
        <w:rPr/>
      </w:pPr>
      <w:bookmarkStart w:id="1253" w:name="__RefHeading___Toc402891_1738255347"/>
      <w:bookmarkStart w:id="1254" w:name="_Toc500"/>
      <w:bookmarkEnd w:id="1252"/>
      <w:bookmarkEnd w:id="1253"/>
      <w:r>
        <w:rPr>
          <w:rtl w:val="true"/>
        </w:rPr>
        <w:t>أعقاب أحمد بن إبراهیم المجاب</w:t>
      </w:r>
      <w:bookmarkEnd w:id="1254"/>
    </w:p>
    <w:p>
      <w:pPr>
        <w:pStyle w:val="BookText"/>
        <w:rPr/>
      </w:pPr>
      <w:r>
        <w:rPr>
          <w:rFonts w:ascii="IRNazanin" w:hAnsi="IRNazanin" w:eastAsia="IRNazanin"/>
          <w:color w:val="111111"/>
          <w:sz w:val="28"/>
          <w:sz w:val="28"/>
          <w:szCs w:val="28"/>
          <w:rtl w:val="true"/>
          <w:lang w:bidi="fa-IR"/>
        </w:rPr>
        <w:t>و أمّا أبو جعفر أحمد بن إبراهیم المجاب،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جعفر، و أبو محمّد حمزة له عقب بالحائر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حمزة، و یحیی ببغداد، و أبو یحیی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حمزة بن أحمد بن إبراهیم المجاب،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أبو عبد اللّه أحمد،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حمزة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أحمد نقیب الحائر له ولد و إخوة لهم أولاد، و کان الشریف أحمد النقیب وجیها خیّرا، قبض علیه معتمد الدولة الأمیر أبو المنیع قرواش بن المقلد، فرأی فی معناه مناما، فخلاّه و لم یتعرّض بعد ذلک بعلوی إلاّ بخیر</w:t>
      </w:r>
      <w:r>
        <w:rPr>
          <w:rFonts w:eastAsia="IRNazanin" w:cs="IRNazanin"/>
          <w:color w:val="111111"/>
          <w:sz w:val="28"/>
          <w:szCs w:val="28"/>
          <w:rtl w:val="true"/>
          <w:lang w:bidi="fa-IR"/>
        </w:rPr>
        <w:t>.</w:t>
      </w:r>
    </w:p>
    <w:p>
      <w:pPr>
        <w:pStyle w:val="Heading3"/>
        <w:numPr>
          <w:ilvl w:val="2"/>
          <w:numId w:val="1"/>
        </w:numPr>
        <w:rPr/>
      </w:pPr>
      <w:bookmarkStart w:id="1255" w:name="__RefHeading___Toc402893_1738255347"/>
      <w:bookmarkStart w:id="1256" w:name="_Toc501"/>
      <w:bookmarkEnd w:id="1255"/>
      <w:r>
        <w:rPr>
          <w:rtl w:val="true"/>
        </w:rPr>
        <w:t>أعقاب أحمد بن حمزة بن أحمد بن إبراهیم المجاب</w:t>
      </w:r>
      <w:bookmarkEnd w:id="1256"/>
    </w:p>
    <w:p>
      <w:pPr>
        <w:pStyle w:val="BookText"/>
        <w:rPr/>
      </w:pPr>
      <w:r>
        <w:rPr>
          <w:rFonts w:ascii="IRNazanin" w:hAnsi="IRNazanin" w:eastAsia="IRNazanin"/>
          <w:color w:val="111111"/>
          <w:sz w:val="28"/>
          <w:sz w:val="28"/>
          <w:szCs w:val="28"/>
          <w:rtl w:val="true"/>
          <w:lang w:bidi="fa-IR"/>
        </w:rPr>
        <w:t>و أمّا أبو عبد اللّه أحمد بن حمزة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له بقیة ولد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أحمد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الدلاّل الأعمی، له أولاد و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الأعمی و الدلاّل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الدلاّل بن یحیی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أحمد و ربما سمّی مطهّرا، و أبو علی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أحمد المطهّر بن علی الدلاّل،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و أبو علی أمیرکا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ذکری بن أحمد المطهّر بن علی الدلاّل،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ذکری بن أحمد المطهّر بن علی الدلاّل،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الناصر بن علی الدلاّل،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بن علی بن علی بن محمّد بن الناصر</w:t>
      </w:r>
      <w:r>
        <w:rPr>
          <w:rFonts w:eastAsia="IRNazanin" w:cs="IRNazanin"/>
          <w:color w:val="111111"/>
          <w:sz w:val="28"/>
          <w:szCs w:val="28"/>
          <w:rtl w:val="true"/>
          <w:lang w:bidi="fa-IR"/>
        </w:rPr>
        <w:t>.</w:t>
      </w:r>
    </w:p>
    <w:p>
      <w:pPr>
        <w:pStyle w:val="Heading3"/>
        <w:numPr>
          <w:ilvl w:val="2"/>
          <w:numId w:val="1"/>
        </w:numPr>
        <w:rPr/>
      </w:pPr>
      <w:bookmarkStart w:id="1257" w:name="__RefHeading___Toc402895_1738255347"/>
      <w:bookmarkStart w:id="1258" w:name="_Toc502"/>
      <w:bookmarkEnd w:id="1257"/>
      <w:r>
        <w:rPr>
          <w:rtl w:val="true"/>
        </w:rPr>
        <w:t>أعقاب عیسی بن حمزة بن أحمد بن إبراهیم المجاب</w:t>
      </w:r>
      <w:bookmarkEnd w:id="125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عیسی بن حمزة بن أحمد بن إبراهیم المجاب،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کیسدوار بن علی بن محمّد بن علی بن طالب بن حمزة بن سلیمان بن عیسی، له عقب بکلبرجة</w:t>
      </w:r>
      <w:r>
        <w:rPr>
          <w:rFonts w:eastAsia="IRNazanin" w:cs="IRNazanin"/>
          <w:color w:val="111111"/>
          <w:sz w:val="28"/>
          <w:szCs w:val="28"/>
          <w:rtl w:val="true"/>
          <w:lang w:bidi="fa-IR"/>
        </w:rPr>
        <w:t>.</w:t>
      </w:r>
      <w:bookmarkStart w:id="1259" w:name="pg14055_155785"/>
    </w:p>
    <w:p>
      <w:pPr>
        <w:pStyle w:val="BookText"/>
        <w:rPr/>
      </w:pPr>
      <w:bookmarkEnd w:id="1259"/>
      <w:r>
        <w:rPr>
          <w:rFonts w:ascii="IRNazanin" w:hAnsi="IRNazanin" w:eastAsia="IRNazanin"/>
          <w:color w:val="111111"/>
          <w:sz w:val="28"/>
          <w:sz w:val="28"/>
          <w:szCs w:val="28"/>
          <w:rtl w:val="true"/>
          <w:lang w:bidi="fa-IR"/>
        </w:rPr>
        <w:t>قال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ثالث رجل صحب تاج الملّة فی الدخول إلی أرض الهند، و قبره مزار عظیم بکلبرجة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الکاف و سکون اللام و سکون الباء الموحّدة و سکون الراء و هاء ملحقة بعد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من مدائنها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السیّد محمّد کیسدوار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شفیل، قال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أهل بیت الوزارة فیها، لکن السلطان یأتیهم و یقصدهم و لا یأتونه أبدا؛ لأنّهم معتقدون بالصلاح، و لهم کرامات جلیلة یعجز الطرس منها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0" w:name="__RefHeading___Toc402897_1738255347"/>
      <w:bookmarkStart w:id="1261" w:name="_Toc503"/>
      <w:bookmarkEnd w:id="1260"/>
      <w:r>
        <w:rPr>
          <w:rtl w:val="true"/>
        </w:rPr>
        <w:t>أعقاب محمّد بن أحمد بن إبراهیم المجاب</w:t>
      </w:r>
      <w:bookmarkEnd w:id="1261"/>
    </w:p>
    <w:p>
      <w:pPr>
        <w:pStyle w:val="BookText"/>
        <w:rPr/>
      </w:pPr>
      <w:r>
        <w:rPr>
          <w:rFonts w:ascii="IRNazanin" w:hAnsi="IRNazanin" w:eastAsia="IRNazanin"/>
          <w:color w:val="111111"/>
          <w:sz w:val="28"/>
          <w:sz w:val="28"/>
          <w:szCs w:val="28"/>
          <w:rtl w:val="true"/>
          <w:lang w:bidi="fa-IR"/>
        </w:rPr>
        <w:t>و أمّا أبو یحیی محمّد بن أحمد بن إبراهیم المجاب،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أحمد بن إبراهیم المجاب،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المدنی بن محمّد بن موسی بن محمّد بن أحمد بن عبد اللّه بن أحمد بن محمّد بن جعفر بن أحمد بن محمّد بن إبراهیم بن عبد اللّه بن أحمد بن أبی العشائر موسی بن الحسین برهان الدین بن إبراهیم بن الحسن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من المدینة المنوّرة و قطن بالحسا و تملّک بها أملاکا، و أعقب بها أولادا و أحفادا، و منهم بالقارة و التویثیر</w:t>
      </w:r>
      <w:r>
        <w:rPr>
          <w:rFonts w:eastAsia="IRNazanin" w:cs="IRNazanin"/>
          <w:color w:val="111111"/>
          <w:sz w:val="28"/>
          <w:szCs w:val="28"/>
          <w:rtl w:val="true"/>
          <w:lang w:bidi="fa-IR"/>
        </w:rPr>
        <w:t>.</w:t>
      </w:r>
    </w:p>
    <w:p>
      <w:pPr>
        <w:pStyle w:val="Heading3"/>
        <w:numPr>
          <w:ilvl w:val="2"/>
          <w:numId w:val="1"/>
        </w:numPr>
        <w:rPr/>
      </w:pPr>
      <w:bookmarkStart w:id="1262" w:name="__RefHeading___Toc402899_1738255347"/>
      <w:bookmarkStart w:id="1263" w:name="_Toc504"/>
      <w:bookmarkEnd w:id="1262"/>
      <w:r>
        <w:rPr>
          <w:rtl w:val="true"/>
        </w:rPr>
        <w:t>أعقاب أحمد المدنی</w:t>
      </w:r>
      <w:bookmarkEnd w:id="1263"/>
    </w:p>
    <w:p>
      <w:pPr>
        <w:pStyle w:val="BookText"/>
        <w:rPr/>
      </w:pPr>
      <w:r>
        <w:rPr>
          <w:rFonts w:ascii="IRNazanin" w:hAnsi="IRNazanin" w:eastAsia="IRNazanin"/>
          <w:color w:val="111111"/>
          <w:sz w:val="28"/>
          <w:sz w:val="28"/>
          <w:szCs w:val="28"/>
          <w:rtl w:val="true"/>
          <w:lang w:bidi="fa-IR"/>
        </w:rPr>
        <w:t>و أعقب أحمد المدنی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جدّ آل طبیخ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المدنی بن موسی،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موسی، و الحسن، و الحسین،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أحمد المدنی،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اللّه بن محمّد بن أحمد المدنی،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علی جدّ آل اللعیبی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أحمد بن عبد اللّه بن محمّد بن أحمد المدنی،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شخص</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الشخص بن عبد اللّه بن أحمد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bookmarkStart w:id="1264" w:name="pg14055_155786"/>
    </w:p>
    <w:p>
      <w:pPr>
        <w:pStyle w:val="BookText"/>
        <w:rPr/>
      </w:pPr>
      <w:bookmarkEnd w:id="1264"/>
      <w:r>
        <w:rPr>
          <w:rFonts w:ascii="IRNazanin" w:hAnsi="IRNazanin" w:eastAsia="IRNazanin"/>
          <w:color w:val="111111"/>
          <w:sz w:val="28"/>
          <w:sz w:val="28"/>
          <w:szCs w:val="28"/>
          <w:rtl w:val="true"/>
          <w:lang w:bidi="fa-IR"/>
        </w:rPr>
        <w:t>و عبد اللّه النونوی،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النونوی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علی الشخص،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رضی بن إبراهیم بن علی الشخص،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الشخص بن رضی بن إبراهیم بن علی الشخص،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و هاشم، و الحسین، و الحسن،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النونوی بن علی الشخص بن عبد اللّه بن أحمد بن عبد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و علی، و 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اللّه النونوی بن علی الشخص،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عبد اللّه النونوی،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عبد اللّه النونوی بن علی الشخص،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عبد اللّه النونوی بن علی الشخص،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علی بن عبد اللّه النونوی،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درویش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درویش بن یحیی بن علی بن عبد اللّه النونوی،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الحسین بن عبد اللّه النونوی،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w:t>
      </w:r>
      <w:r>
        <w:rPr>
          <w:rFonts w:eastAsia="IRNazanin" w:cs="IRNazanin"/>
          <w:color w:val="111111"/>
          <w:sz w:val="28"/>
          <w:szCs w:val="28"/>
          <w:rtl w:val="true"/>
          <w:lang w:bidi="fa-IR"/>
        </w:rPr>
        <w:t>.</w:t>
      </w:r>
    </w:p>
    <w:p>
      <w:pPr>
        <w:pStyle w:val="Heading3"/>
        <w:numPr>
          <w:ilvl w:val="2"/>
          <w:numId w:val="1"/>
        </w:numPr>
        <w:rPr/>
      </w:pPr>
      <w:bookmarkStart w:id="1265" w:name="__RefHeading___Toc402901_1738255347"/>
      <w:bookmarkStart w:id="1266" w:name="_Toc505"/>
      <w:bookmarkEnd w:id="1265"/>
      <w:r>
        <w:rPr>
          <w:rtl w:val="true"/>
        </w:rPr>
        <w:t>أعقاب الحسن بن محمّد بن أحمد المدنی</w:t>
      </w:r>
      <w:bookmarkEnd w:id="1266"/>
    </w:p>
    <w:p>
      <w:pPr>
        <w:pStyle w:val="BookText"/>
        <w:rPr/>
      </w:pPr>
      <w:r>
        <w:rPr>
          <w:rFonts w:ascii="IRNazanin" w:hAnsi="IRNazanin" w:eastAsia="IRNazanin"/>
          <w:color w:val="111111"/>
          <w:sz w:val="28"/>
          <w:sz w:val="28"/>
          <w:szCs w:val="28"/>
          <w:rtl w:val="true"/>
          <w:lang w:bidi="fa-IR"/>
        </w:rPr>
        <w:t>و أمّا الحسن بن محمّد بن أحمد المدنی،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الحسن بن محمّد بن أحمد المدنی،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إبراهیم بن الحسن بن محمّد بن أحمد المدنی،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الحسن بن إبراهیم بن الحسن بن محمّد،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و الحسن، و الحسین، 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الناصر بن الحسن بن إبراهیم بن الحسن،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و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إبراهیم بن الناصر بن الحسن بن إبراهیم،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و إبراهیم، و عبد اللّه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الناصر بن إبراهیم بن الناصر بن الحسن بن إبراهیم، فأعقب من ثلاثة رجال، و هم</w:t>
      </w:r>
      <w:r>
        <w:rPr>
          <w:rFonts w:eastAsia="IRNazanin" w:cs="IRNazanin"/>
          <w:color w:val="111111"/>
          <w:sz w:val="28"/>
          <w:szCs w:val="28"/>
          <w:rtl w:val="true"/>
          <w:lang w:bidi="fa-IR"/>
        </w:rPr>
        <w:t>:</w:t>
      </w:r>
      <w:bookmarkStart w:id="1267" w:name="pg14055_155787"/>
    </w:p>
    <w:p>
      <w:pPr>
        <w:pStyle w:val="BookText"/>
        <w:rPr/>
      </w:pPr>
      <w:bookmarkEnd w:id="1267"/>
      <w:r>
        <w:rPr>
          <w:rFonts w:ascii="IRNazanin" w:hAnsi="IRNazanin" w:eastAsia="IRNazanin"/>
          <w:color w:val="111111"/>
          <w:sz w:val="28"/>
          <w:sz w:val="28"/>
          <w:szCs w:val="28"/>
          <w:rtl w:val="true"/>
          <w:lang w:bidi="fa-IR"/>
        </w:rPr>
        <w:t>علی، و إبراهیم، و خلیفة</w:t>
      </w:r>
      <w:r>
        <w:rPr>
          <w:rFonts w:eastAsia="IRNazanin" w:cs="IRNazanin"/>
          <w:color w:val="111111"/>
          <w:sz w:val="28"/>
          <w:szCs w:val="28"/>
          <w:rtl w:val="true"/>
          <w:lang w:bidi="fa-IR"/>
        </w:rPr>
        <w:t>.</w:t>
      </w:r>
    </w:p>
    <w:p>
      <w:pPr>
        <w:pStyle w:val="Heading3"/>
        <w:numPr>
          <w:ilvl w:val="2"/>
          <w:numId w:val="1"/>
        </w:numPr>
        <w:rPr/>
      </w:pPr>
      <w:bookmarkStart w:id="1268" w:name="__RefHeading___Toc402903_1738255347"/>
      <w:bookmarkStart w:id="1269" w:name="_Toc506"/>
      <w:bookmarkEnd w:id="1268"/>
      <w:r>
        <w:rPr>
          <w:rtl w:val="true"/>
        </w:rPr>
        <w:t>أعقاب علی بن محمّد بن أحمد المدنی</w:t>
      </w:r>
      <w:bookmarkEnd w:id="1269"/>
    </w:p>
    <w:p>
      <w:pPr>
        <w:pStyle w:val="BookText"/>
        <w:rPr/>
      </w:pPr>
      <w:r>
        <w:rPr>
          <w:rFonts w:ascii="IRNazanin" w:hAnsi="IRNazanin" w:eastAsia="IRNazanin"/>
          <w:color w:val="111111"/>
          <w:sz w:val="28"/>
          <w:sz w:val="28"/>
          <w:szCs w:val="28"/>
          <w:rtl w:val="true"/>
          <w:lang w:bidi="fa-IR"/>
        </w:rPr>
        <w:t>و أمّا علی بن محمّد بن أحمد المدنی،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أحمد المدنی،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 و الحسین، و الناصر، و عبد الحسین، و موسی، و الحسن،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السبعی، نسبة إلی امّهم آمنة بنت الشیخ العالم الفاضل الکامل الصالح الزاهد الورع محمّد بن عبد اللّه السبعی، صاحب القصائد المأنوسة فی مدح أهل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محمّد بن أحمد المدنی،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 محمّد، و 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علی بن محمّد بن علی بن محمّد بن أحمد المدنی،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السبعی،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السبعی بن عبد اللّه بن علی بن محمّد بن علی بن محمّد بن أحمد المدنی،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شهر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إلی الحسا، و اجتمعت بالسیّد السند، و الکهف المعتمد، العالم الفاضل، الصالح التقی، الراضی المرضی، جمال الدین محمّد بن عبد اللّه الشهیر بالسبعی، فالتمست منه کتابة نسبه إلی الامام، مضیفا إلیه أقاربه ذوی الاحترام، فتعذّر لضیق الوقت و اشتغال البال، و الفقیر علی سفر، فکتبها مشجّرا و أرسل بها مخبرا عن الصغیر و الکبیر، فهذا ما تضمّنه خطّه الشریف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السیّد محمّد السبعی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عبد اللّه بن علی بن محمّد بن علی بن محمّد بن أحمد المدنی،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علی بن محمّد بن أحمد المدنی،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الحسین بن محمّد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الحسین بن محمّد بن علی، فأعقب من ثلاثة رجال، و هم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و الحسین، و موسی</w:t>
      </w:r>
      <w:r>
        <w:rPr>
          <w:rFonts w:eastAsia="IRNazanin" w:cs="IRNazanin"/>
          <w:color w:val="111111"/>
          <w:sz w:val="28"/>
          <w:szCs w:val="28"/>
          <w:rtl w:val="true"/>
          <w:lang w:bidi="fa-IR"/>
        </w:rPr>
        <w:t>.</w:t>
      </w:r>
      <w:bookmarkStart w:id="1270" w:name="pg14055_155788"/>
    </w:p>
    <w:p>
      <w:pPr>
        <w:pStyle w:val="BookText"/>
        <w:rPr/>
      </w:pPr>
      <w:bookmarkEnd w:id="1270"/>
      <w:r>
        <w:rPr>
          <w:rFonts w:ascii="IRNazanin" w:hAnsi="IRNazanin" w:eastAsia="IRNazanin"/>
          <w:color w:val="111111"/>
          <w:sz w:val="28"/>
          <w:sz w:val="28"/>
          <w:szCs w:val="28"/>
          <w:rtl w:val="true"/>
          <w:lang w:bidi="fa-IR"/>
        </w:rPr>
        <w:t>و أمّا الناصر بن محمّد بن علی بن محمّد بن أحمد المدنی،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الناصر بن محمّد بن علی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الناصر بن محمّد بن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أحمد، و محمّد، و الحاجی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عبد اللّه بن الناصر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الحسین بن محمّد بن علی بن محمّد بن أحمد المدنی،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الحسین بن محمّد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محمّد بن علی بن محمّد بن أحمد المدنی،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موسی بن محمّد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أحمد بن موسی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موسی بن أحمد بن موسی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الناصر بن موسی بن أحمد بن موسی،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الناصر بن موسی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محمّد بن الناصر بن موسی بن أحمد،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أحمد، و عبد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هاشم بن محمّد بن الناصر بن موسی،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و الحسن، و الحسین، و عبد اللّه،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هاشم بن محمّد بن الناصر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Heading3"/>
        <w:numPr>
          <w:ilvl w:val="2"/>
          <w:numId w:val="1"/>
        </w:numPr>
        <w:rPr/>
      </w:pPr>
      <w:bookmarkStart w:id="1271" w:name="__RefHeading___Toc402905_1738255347"/>
      <w:bookmarkStart w:id="1272" w:name="_Toc507"/>
      <w:bookmarkEnd w:id="1271"/>
      <w:r>
        <w:rPr>
          <w:rtl w:val="true"/>
        </w:rPr>
        <w:t>أعقاب علی بن أحمد المدنی</w:t>
      </w:r>
      <w:bookmarkEnd w:id="1272"/>
    </w:p>
    <w:p>
      <w:pPr>
        <w:pStyle w:val="BookText"/>
        <w:rPr/>
      </w:pPr>
      <w:r>
        <w:rPr>
          <w:rFonts w:ascii="IRNazanin" w:hAnsi="IRNazanin" w:eastAsia="IRNazanin"/>
          <w:color w:val="111111"/>
          <w:sz w:val="28"/>
          <w:sz w:val="28"/>
          <w:szCs w:val="28"/>
          <w:rtl w:val="true"/>
          <w:lang w:bidi="fa-IR"/>
        </w:rPr>
        <w:t>و أمّا علی بن أحمد المدنی بن موسی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عبد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أحمد المدنی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علوی بن أحمد بن علی بن أحمد المدنی،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علوی بن أحمد بن علی بن أحمد المدنی،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شمس الدین، و علی، و علوی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محمّد بن علوی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bookmarkStart w:id="1273" w:name="pg14055_155789"/>
    </w:p>
    <w:p>
      <w:pPr>
        <w:pStyle w:val="BookText"/>
        <w:rPr/>
      </w:pPr>
      <w:bookmarkEnd w:id="1273"/>
      <w:r>
        <w:rPr>
          <w:rFonts w:ascii="IRNazanin" w:hAnsi="IRNazanin" w:eastAsia="IRNazanin"/>
          <w:color w:val="111111"/>
          <w:sz w:val="28"/>
          <w:sz w:val="28"/>
          <w:szCs w:val="28"/>
          <w:rtl w:val="true"/>
          <w:lang w:bidi="fa-IR"/>
        </w:rPr>
        <w:t>أمّا علی بن أحمد بن محمّد بن علوی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شمس الدین بن محمّد بن علوی بن أحمد،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علوی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علوی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3"/>
        <w:numPr>
          <w:ilvl w:val="2"/>
          <w:numId w:val="1"/>
        </w:numPr>
        <w:rPr/>
      </w:pPr>
      <w:bookmarkStart w:id="1274" w:name="__RefHeading___Toc402907_1738255347"/>
      <w:bookmarkStart w:id="1275" w:name="_Toc508"/>
      <w:bookmarkEnd w:id="1274"/>
      <w:r>
        <w:rPr>
          <w:rtl w:val="true"/>
        </w:rPr>
        <w:t>أعقاب عبد النبی بن علی بن أحمد المدنی</w:t>
      </w:r>
      <w:bookmarkEnd w:id="1275"/>
    </w:p>
    <w:p>
      <w:pPr>
        <w:pStyle w:val="BookText"/>
        <w:rPr/>
      </w:pPr>
      <w:r>
        <w:rPr>
          <w:rFonts w:ascii="IRNazanin" w:hAnsi="IRNazanin" w:eastAsia="IRNazanin"/>
          <w:color w:val="111111"/>
          <w:sz w:val="28"/>
          <w:sz w:val="28"/>
          <w:szCs w:val="28"/>
          <w:rtl w:val="true"/>
          <w:lang w:bidi="fa-IR"/>
        </w:rPr>
        <w:t>و أمّا عبد النبی بن علی بن أحمد المدنی بن موسی، فأعقب من سبعة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أحمد، و علی، و إبراهیم، و جعفر، و عبد اللّه، و حاجی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النبی بن علی بن أحمد المدنی،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عبد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عبد النبی بن علی بن أحمد المدنی،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إسماعیل، و عبد الرؤوف،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محمّد بن عبد النبی بن علی بن أحمد المدنی،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عبد النبی،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أحمد بن محمّد بن عبد النبی، فأعقب من ولده، عبد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النبی بن محمّد بن أحمد بن محمّد بن عبد النبی،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النبی بن محمّد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عبد النبی بن محمّد بن أحمد،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بن محمّد بن عبد النبی بن علی بن أحمد المدنی،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أحمد بن محمّد بن عبد النبی بن علی بن أحمد المدنی،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الرؤوف بن أحمد بن محمّد بن عبد النبی بن علی بن أحمد المدنی،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عبد النبی بن علی بن أحمد المدنی،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عبد الحسین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عبد النبی بن علی بن أحمد المدنی،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النبی بن علی بن عبد النبی بن علی بن أحمد المدنی،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إبراهیم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إبراهیم، و حاجی،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النبی بن علی بن عبد النبی بن علی بن أحمد المدنی،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عبد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عبد النبی بن علی بن عبد النبی،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و الحسین، و عبد الرؤوف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محمّد بن عبد النبی بن علی،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أحمد بن محمّد بن عبد النبی،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أحمد بن محمّد بن عبد النبی،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بن محمّد بن عبد النبی بن علی،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علی بن أحمد بن محمّد بن عبد النبی،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أحمد بن محمّد بن عبد النبی بن علی،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عبد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الرؤوف بن أحمد بن محمّد بن عبد النبی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النبی بن محمّد بن علی بن عبد النبی بن علی بن أحمد المدنی،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النبی بن محمّد بن علی بن عبد النبی،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محمّد، و عبد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عبد النبی بن محمّد بن علی بن عبد النبی،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إبراهیم بن عبد النبی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عبد النبی بن علی بن عبد النبی بن علی بن أحمد المدنی، فقال ابن شدقم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سیّدا شریفا، جلیل القدر، رئیسا، رفیع المنزلة، عظیم الشأن، حضر صلاة العید مع الجماعة، فسمع تشنیع الخطیب علی الامامیة بالمسجد و هو مملوء من المؤالف و المخالف، فانصرف إلی داره و قلبه مملوء نارا، فأرسل إلیه علی باشة الحسا یطلبه، فامتنع من الوصول إلیه، فلزمه ثانیا و ثالثا، فأجابه بمقالة الخطیب، فأمر بضرب عنق</w:t>
      </w:r>
    </w:p>
    <w:p>
      <w:pPr>
        <w:pStyle w:val="BookText"/>
        <w:rPr/>
      </w:pPr>
      <w:r>
        <w:rPr>
          <w:rFonts w:ascii="Amiri" w:hAnsi="Amiri" w:eastAsia="Amiri" w:cs="Amiri"/>
          <w:color w:val="111111"/>
          <w:sz w:val="28"/>
          <w:sz w:val="28"/>
          <w:szCs w:val="28"/>
          <w:rtl w:val="true"/>
          <w:lang w:bidi="ar-SA"/>
        </w:rPr>
        <w:t xml:space="preserve">الخطیب، فالتمس الحاضرون من السیّد علی أن یعفو عنه، و یشفع له عند الباشا، فشفع عملا بقوله تعالی وَ اَلْکاظِمِینَ اَلْغَیْظَ وَ اَلْعافِینَ عَنِ اَلنّاسِ و قوله تعالی فَمَنْ عَفا وَ أَصْلَحَ فَأَجْرُهُ عَلَی اَللّهِ ثمّ من بعد ذلک لم قطّ أحد یتعرّض علی أحد فی دینه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السیّد علی بن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و محمّد، و إبراهیم،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الحسین بن علی بن عبد النبی بن علی بن عبد النبی،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بالحسا سنة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بالحرمین المحترمین سنة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منه صداقة و مودّة، کان سیّدا جلیل القدر، عظیم الشأن، رفیع المنزلة، ذا جاه و رفعة، خیّرا جیّدا، علیه سکینة و وقار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و عبد اللّه، و إبراهیم، رآهم ابن شدقم عند والدهم بالحسا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الحسین بن علی بن عبد النبی بن علی،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عبد الحسین، و حاجی، و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عبد الحسین بن علی بن عبد النبی،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عبد الحسین بن علی بن عبد النبی بن علی،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عبد الرؤوف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عبد الحسین بن علی بن عبد النبی بن علی،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الآن رئیس علی جمیع هذه السادة الأشراف بالحسا، و إلیه المرجع و المعوّل فی جمیع امورهم و امور الدیوان بعد أخیه، رأیته باصفهان فی شهر ربیع سنة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ألحقت باملائه بهذه النسخة ما حدث من هؤلاء السادة بعد ما شجّره السیّد محمّد بن عبد اللّه السبعی المتقدّم ذکره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السیّد إبراهیم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النبی، و عبد الحسین، و عبد الرؤوف، و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النبی بن إبراهیم بن عبد الحسین بن علی بن عبد النبی، فأعقب من ولدیه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علی</w:t>
      </w:r>
      <w:r>
        <w:rPr>
          <w:rFonts w:eastAsia="Amiri" w:cs="Amiri" w:ascii="Amiri" w:hAnsi="Amiri"/>
          <w:color w:val="111111"/>
          <w:sz w:val="28"/>
          <w:szCs w:val="28"/>
          <w:rtl w:val="true"/>
          <w:lang w:bidi="ar-SA"/>
        </w:rPr>
        <w:t>.</w:t>
      </w:r>
      <w:bookmarkStart w:id="1276" w:name="pg14055_155792"/>
    </w:p>
    <w:p>
      <w:pPr>
        <w:pStyle w:val="BookText"/>
        <w:rPr/>
      </w:pPr>
      <w:bookmarkEnd w:id="1276"/>
      <w:r>
        <w:rPr>
          <w:rFonts w:ascii="IRNazanin" w:hAnsi="IRNazanin" w:eastAsia="IRNazanin"/>
          <w:color w:val="111111"/>
          <w:sz w:val="28"/>
          <w:sz w:val="28"/>
          <w:szCs w:val="28"/>
          <w:rtl w:val="true"/>
          <w:lang w:bidi="fa-IR"/>
        </w:rPr>
        <w:t>و أمّا محمّد بن علی بن عبد النبی بن علی بن عبد النبی بن علی بن أحمد المدنی،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أحمد، و هاشم،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علی بن عبد النبی بن علی،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إبراهیم</w:t>
      </w:r>
      <w:r>
        <w:rPr>
          <w:rFonts w:eastAsia="IRNazanin" w:cs="IRNazanin"/>
          <w:color w:val="111111"/>
          <w:sz w:val="28"/>
          <w:szCs w:val="28"/>
          <w:rtl w:val="true"/>
          <w:lang w:bidi="fa-IR"/>
        </w:rPr>
        <w:t>.</w:t>
      </w:r>
    </w:p>
    <w:p>
      <w:pPr>
        <w:pStyle w:val="Heading3"/>
        <w:numPr>
          <w:ilvl w:val="2"/>
          <w:numId w:val="1"/>
        </w:numPr>
        <w:rPr/>
      </w:pPr>
      <w:bookmarkStart w:id="1277" w:name="__RefHeading___Toc402909_1738255347"/>
      <w:bookmarkStart w:id="1278" w:name="_Toc509"/>
      <w:bookmarkEnd w:id="1277"/>
      <w:r>
        <w:rPr>
          <w:rtl w:val="true"/>
        </w:rPr>
        <w:t>أعقاب إبراهیم بن عبد النبی بن علی بن عبد النبی</w:t>
      </w:r>
      <w:bookmarkEnd w:id="1278"/>
    </w:p>
    <w:p>
      <w:pPr>
        <w:pStyle w:val="BookText"/>
        <w:rPr/>
      </w:pPr>
      <w:r>
        <w:rPr>
          <w:rFonts w:ascii="IRNazanin" w:hAnsi="IRNazanin" w:eastAsia="IRNazanin"/>
          <w:color w:val="111111"/>
          <w:sz w:val="28"/>
          <w:sz w:val="28"/>
          <w:szCs w:val="28"/>
          <w:rtl w:val="true"/>
          <w:lang w:bidi="fa-IR"/>
        </w:rPr>
        <w:t>و أمّا إبراهیم بن عبد النبی بن علی بن عبد النبی بن علی بن أحمد المدنی،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الرؤوف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الرؤوف بن إبراهیم بن عبد النبی بن علی بن عبد النبی،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عبد الرؤوف سافر إلی الهند سنة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عبد الرؤوف بن إبراهیم بن عبد النبی،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و عبد الحسین، و عبد الرؤوف،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الحسین بن عبد الرؤوف بن إبراهیم بن عبد النبی،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فاضلا کاملا محقّقا مدقّقا، ذا بلاغة و فصاحة و أدب و براعة، حسن الخلق و المحاضرة، جمّ المحاسن و المحاورة، لنا منه مودّة و صداقة، سکن بلدة شیراز، سافر إلی الهند و عاد منها، و توفّی بشیراز سنة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 عبد الرضا سافر إلی الهند بعد وفاة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الحسین بن الحسین بن عبد الرؤوف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الرؤوف بن الحسین بن عبد الرؤوف بن إبراهیم،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علی</w:t>
      </w:r>
      <w:r>
        <w:rPr>
          <w:rFonts w:eastAsia="IRNazanin" w:cs="IRNazanin"/>
          <w:color w:val="111111"/>
          <w:sz w:val="28"/>
          <w:szCs w:val="28"/>
          <w:rtl w:val="true"/>
          <w:lang w:bidi="fa-IR"/>
        </w:rPr>
        <w:t>.</w:t>
      </w:r>
    </w:p>
    <w:p>
      <w:pPr>
        <w:pStyle w:val="Heading3"/>
        <w:numPr>
          <w:ilvl w:val="2"/>
          <w:numId w:val="1"/>
        </w:numPr>
        <w:rPr/>
      </w:pPr>
      <w:bookmarkStart w:id="1279" w:name="__RefHeading___Toc402911_1738255347"/>
      <w:bookmarkStart w:id="1280" w:name="_Toc510"/>
      <w:bookmarkEnd w:id="1279"/>
      <w:r>
        <w:rPr>
          <w:rtl w:val="true"/>
        </w:rPr>
        <w:t>أعقاب جعفر بن عبد النبی بن علی بن أحمد المدنی</w:t>
      </w:r>
      <w:bookmarkEnd w:id="1280"/>
    </w:p>
    <w:p>
      <w:pPr>
        <w:pStyle w:val="BookText"/>
        <w:rPr/>
      </w:pPr>
      <w:r>
        <w:rPr>
          <w:rFonts w:ascii="IRNazanin" w:hAnsi="IRNazanin" w:eastAsia="IRNazanin"/>
          <w:color w:val="111111"/>
          <w:sz w:val="28"/>
          <w:sz w:val="28"/>
          <w:szCs w:val="28"/>
          <w:rtl w:val="true"/>
          <w:lang w:bidi="fa-IR"/>
        </w:rPr>
        <w:t>و أمّا جعفر بن عبد النبی بن علی بن أحمد المدنی،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الحسین، و العبّاس</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الحسین بن جعفر بن عبد النبی بن علی بن أحمد المدنی،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و عبد الجبّار</w:t>
      </w:r>
      <w:r>
        <w:rPr>
          <w:rFonts w:eastAsia="IRNazanin" w:cs="IRNazanin"/>
          <w:color w:val="111111"/>
          <w:sz w:val="28"/>
          <w:szCs w:val="28"/>
          <w:rtl w:val="true"/>
          <w:lang w:bidi="fa-IR"/>
        </w:rPr>
        <w:t>.</w:t>
      </w:r>
      <w:bookmarkStart w:id="1281" w:name="pg14055_155793"/>
    </w:p>
    <w:p>
      <w:pPr>
        <w:pStyle w:val="Heading3"/>
        <w:numPr>
          <w:ilvl w:val="2"/>
          <w:numId w:val="1"/>
        </w:numPr>
        <w:rPr/>
      </w:pPr>
      <w:bookmarkStart w:id="1282" w:name="__RefHeading___Toc402913_1738255347"/>
      <w:bookmarkStart w:id="1283" w:name="_Toc511"/>
      <w:bookmarkEnd w:id="1281"/>
      <w:bookmarkEnd w:id="1282"/>
      <w:r>
        <w:rPr>
          <w:rtl w:val="true"/>
        </w:rPr>
        <w:t>أعقاب عبد اللّه بن عبد النبی بن علی بن أحمد المدنی</w:t>
      </w:r>
      <w:bookmarkEnd w:id="1283"/>
    </w:p>
    <w:p>
      <w:pPr>
        <w:pStyle w:val="BookText"/>
        <w:rPr/>
      </w:pPr>
      <w:r>
        <w:rPr>
          <w:rFonts w:ascii="IRNazanin" w:hAnsi="IRNazanin" w:eastAsia="IRNazanin"/>
          <w:color w:val="111111"/>
          <w:sz w:val="28"/>
          <w:sz w:val="28"/>
          <w:szCs w:val="28"/>
          <w:rtl w:val="true"/>
          <w:lang w:bidi="fa-IR"/>
        </w:rPr>
        <w:t>و أمّا عبد اللّه بن عبد النبی بن علی بن أحمد المدنی،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عبد اللّه بن عبد النبی بن علی بن أحمد المدنی،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هاشم</w:t>
      </w:r>
      <w:r>
        <w:rPr>
          <w:rFonts w:eastAsia="IRNazanin" w:cs="IRNazanin"/>
          <w:color w:val="111111"/>
          <w:sz w:val="28"/>
          <w:szCs w:val="28"/>
          <w:rtl w:val="true"/>
          <w:lang w:bidi="fa-IR"/>
        </w:rPr>
        <w:t>.</w:t>
      </w:r>
    </w:p>
    <w:p>
      <w:pPr>
        <w:pStyle w:val="Heading3"/>
        <w:numPr>
          <w:ilvl w:val="2"/>
          <w:numId w:val="1"/>
        </w:numPr>
        <w:rPr/>
      </w:pPr>
      <w:bookmarkStart w:id="1284" w:name="__RefHeading___Toc402915_1738255347"/>
      <w:bookmarkStart w:id="1285" w:name="_Toc512"/>
      <w:bookmarkEnd w:id="1284"/>
      <w:r>
        <w:rPr>
          <w:rtl w:val="true"/>
        </w:rPr>
        <w:t>أعقاب حاجی بن عبد النبی بن علی بن أحمد المدنی</w:t>
      </w:r>
      <w:bookmarkEnd w:id="1285"/>
    </w:p>
    <w:p>
      <w:pPr>
        <w:pStyle w:val="BookText"/>
        <w:rPr/>
      </w:pPr>
      <w:r>
        <w:rPr>
          <w:rFonts w:ascii="IRNazanin" w:hAnsi="IRNazanin" w:eastAsia="IRNazanin"/>
          <w:color w:val="111111"/>
          <w:sz w:val="28"/>
          <w:sz w:val="28"/>
          <w:szCs w:val="28"/>
          <w:rtl w:val="true"/>
          <w:lang w:bidi="fa-IR"/>
        </w:rPr>
        <w:t>و أمّا حاجی بن عبد النبی بن علی بن أحمد المدنی،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حاجی بن عبد النبی بن علی بن أحمد المدنی،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عبد اللّه،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حاجی بن عبد النبی بن علی،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حاجی بن عبد النبی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شمس الدین بن حاجی بن عبد النبی بن علی بن أحمد المدنی،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شمس الدین بن حاجی بن عبد النبی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3"/>
        <w:numPr>
          <w:ilvl w:val="2"/>
          <w:numId w:val="1"/>
        </w:numPr>
        <w:rPr/>
      </w:pPr>
      <w:bookmarkStart w:id="1286" w:name="__RefHeading___Toc402917_1738255347"/>
      <w:bookmarkStart w:id="1287" w:name="_Toc513"/>
      <w:bookmarkEnd w:id="1286"/>
      <w:r>
        <w:rPr>
          <w:rtl w:val="true"/>
        </w:rPr>
        <w:t>أعقاب یحیی بن محمّد بن أحمد بن إبراهیم المجاب</w:t>
      </w:r>
      <w:bookmarkEnd w:id="1287"/>
    </w:p>
    <w:p>
      <w:pPr>
        <w:pStyle w:val="BookText"/>
        <w:rPr/>
      </w:pPr>
      <w:r>
        <w:rPr>
          <w:rFonts w:ascii="IRNazanin" w:hAnsi="IRNazanin" w:eastAsia="IRNazanin"/>
          <w:color w:val="111111"/>
          <w:sz w:val="28"/>
          <w:sz w:val="28"/>
          <w:szCs w:val="28"/>
          <w:rtl w:val="true"/>
          <w:lang w:bidi="fa-IR"/>
        </w:rPr>
        <w:t>و أمّا یحیی بن محمّد بن أحمد بن إبراهیم المجاب،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ناصر ابنا ماجد بن معد بن إسماعیل بن یحیی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ماجد بن معد بن إسماعیل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رضی الدین ابنا أحمد بن محمّد بن الحسین بن عبد اللّه بن أحمد بن محمّد بن إبراهیم بن عبد اللّه بن محمّد بن أحمد بن موسی بن الحسین بن إبراهیم بن الحسن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محمّد بن الحسین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أحمد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شمس الدین بن علی بن محمّد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الرضا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الرضا بن شمس الدین بن علی بن محمّد بن أحمد،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وصلت إلی البصرة فی شهر ربیع الثانی سنة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فاجتمعت بالسیّد الشریف الحسیب النسیب، عمدة السادة النجباء، و زبدة الأماثل الأطبّاء، الطبیب الحاذق، الحکیم الفائق، عبد الرضا</w:t>
      </w:r>
      <w:bookmarkStart w:id="1288" w:name="pg14055_155794"/>
    </w:p>
    <w:p>
      <w:pPr>
        <w:pStyle w:val="BookText"/>
        <w:rPr/>
      </w:pPr>
      <w:bookmarkEnd w:id="1288"/>
      <w:r>
        <w:rPr>
          <w:rFonts w:ascii="IRNazanin" w:hAnsi="IRNazanin" w:eastAsia="IRNazanin"/>
          <w:color w:val="111111"/>
          <w:sz w:val="28"/>
          <w:sz w:val="28"/>
          <w:szCs w:val="28"/>
          <w:rtl w:val="true"/>
          <w:lang w:bidi="fa-IR"/>
        </w:rPr>
        <w:t xml:space="preserve">بن شمس الدین بن علی، فأشرفنی علی نسبه المتّصل إلی الامام موسی الکاظم علیه السّلام، فوجدته مطابقا لما هو عندی من شجرة السیّد و غیره، و أملانی هذه الأسماء، و کذا بعض قصص الحیادرة المشعشعیین بالحویزة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السیّد عبد الرضا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رأیتهما عند أبیهما بالبصرة، و فی سنة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رحلوا عنها بجمیع أهلهم إلی الدورق، فاتّخذوه مسکنا و موطنا، لما حصل فی البصرة من سیرة العسکر العثمانی علی باشتها حسین بن علی بن أفراسیاب و ظلمهم بها، و فسادهم بأهلها بعد سفک دماء أعیانها، الذی لا منتهی له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أحمد بن علی بن محمّد بن أحمد بن محمّد بن الحسین، فأعقب من ولدیه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علی بن محمّد بن أحمد،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و أحمد،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رأیتهم مرارا بالحرمین المحترمین، لنا منهم مودّة و صداقة، لهم تردّد إلی تون و طبرستان، و أکثر إقامتهم بشیراز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الحسین بن أحمد بن علی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p>
    <w:p>
      <w:pPr>
        <w:pStyle w:val="Heading3"/>
        <w:numPr>
          <w:ilvl w:val="2"/>
          <w:numId w:val="1"/>
        </w:numPr>
        <w:rPr/>
      </w:pPr>
      <w:bookmarkStart w:id="1289" w:name="__RefHeading___Toc402919_1738255347"/>
      <w:bookmarkStart w:id="1290" w:name="_Toc514"/>
      <w:bookmarkEnd w:id="1289"/>
      <w:r>
        <w:rPr>
          <w:rtl w:val="true"/>
        </w:rPr>
        <w:t>أعقاب رضی الدین بن أحمد بن محمّد بن الحسین</w:t>
      </w:r>
      <w:bookmarkEnd w:id="1290"/>
    </w:p>
    <w:p>
      <w:pPr>
        <w:pStyle w:val="BookText"/>
        <w:rPr/>
      </w:pPr>
      <w:r>
        <w:rPr>
          <w:rFonts w:ascii="IRNazanin" w:hAnsi="IRNazanin" w:eastAsia="IRNazanin"/>
          <w:color w:val="111111"/>
          <w:sz w:val="28"/>
          <w:sz w:val="28"/>
          <w:szCs w:val="28"/>
          <w:rtl w:val="true"/>
          <w:lang w:bidi="fa-IR"/>
        </w:rPr>
        <w:t>و أمّا رضی الدین بن أحمد بن محمّد بن الحسین بن عبد اللّه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رضی الدین بن أحمد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رضی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رضی الدین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علی بن رضی الدین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p>
    <w:p>
      <w:pPr>
        <w:pStyle w:val="Heading3"/>
        <w:numPr>
          <w:ilvl w:val="2"/>
          <w:numId w:val="1"/>
        </w:numPr>
        <w:rPr/>
      </w:pPr>
      <w:bookmarkStart w:id="1291" w:name="__RefHeading___Toc402921_1738255347"/>
      <w:bookmarkStart w:id="1292" w:name="_Toc515"/>
      <w:bookmarkEnd w:id="1291"/>
      <w:r>
        <w:rPr>
          <w:rtl w:val="true"/>
        </w:rPr>
        <w:t>أعقاب ناصر بن ماجد بن معد بن إسماعیل بن یحیی</w:t>
      </w:r>
      <w:bookmarkEnd w:id="129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ناصر بن ماجد بن معد بن إسماعیل بن یحیی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و سلطان ابنا محمّد بن یحیی بن محمّد بن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ماجد بن محمّد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جمّاز بن إبراهیم بن إسماعیل بن یحیی بن محمّد بن أحمد بن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الجمامزة، موطنهم فی القارة و التویثر محلّین فی الحسا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جمّاز بن إبراهیم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محمّد بن ماجد بن جمّاز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الحسین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الناصر، و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الحسین بن محمّد بن ماجد،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محمّد بن الحسین،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الناصر بن محمّد بن الحسین بن محمّد بن ماجد،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عبد الحسین،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الناصر بن محمّد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الحسین بن الناصر بن محمّد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علوی بن عبد الحسین بن الناصر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 بن الناصر بن محمّد بن الحسین بن محمّد،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عبد اللّه، و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سلیمان بن الناصر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ماجد بن محمّد بن سلیمان بن الناصر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الحسین، رحلا إلی یزد و قطنا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سلطان بن محمّد بن الحسین بن محمّد بن ماجد،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 محمّد، و 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سلطان بن محمّد بن الحسین،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سلطان بن محمّد بن الحسین بن محمّد،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علی،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سلطان بن محمّد بن الحسین،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و 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سلطان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محمّد بن سلطان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سلطان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سلطان بن محمّد بن الحسین،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و درویش</w:t>
      </w:r>
      <w:r>
        <w:rPr>
          <w:rFonts w:eastAsia="IRNazanin" w:cs="IRNazanin"/>
          <w:color w:val="111111"/>
          <w:sz w:val="28"/>
          <w:szCs w:val="28"/>
          <w:rtl w:val="true"/>
          <w:lang w:bidi="fa-IR"/>
        </w:rPr>
        <w:t>.</w:t>
      </w:r>
      <w:bookmarkStart w:id="1293" w:name="pg14055_155796"/>
    </w:p>
    <w:p>
      <w:pPr>
        <w:pStyle w:val="BookText"/>
        <w:rPr/>
      </w:pPr>
      <w:bookmarkEnd w:id="1293"/>
      <w:r>
        <w:rPr>
          <w:rFonts w:ascii="IRNazanin" w:hAnsi="IRNazanin" w:eastAsia="IRNazanin"/>
          <w:color w:val="111111"/>
          <w:sz w:val="28"/>
          <w:sz w:val="28"/>
          <w:szCs w:val="28"/>
          <w:rtl w:val="true"/>
          <w:lang w:bidi="fa-IR"/>
        </w:rPr>
        <w:t>أمّا درویش بن علی بن سلطان بن محمّد بن الحسین،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الحسن الحکیم، و المحسن، و أحمد، و إبراهیم،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الحکیم بن درویش بن علی بن سلطان بن محمّد،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بحیدر آباد طبیبا، ملکها عبد اللّه قطبشاه، و أتی إلی المدینة زائرا، رأیته بها مرّتین، و توفّی بشیراز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درویش بن علی بن سلطان بن محمّد، فأعقب من سبعة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أمین، و أبو القاسم، و جعفر، و رضی الدین، و شرف الدین، و أشرف، و رعانی، و هؤلاء سکنوا طبرستان</w:t>
      </w:r>
      <w:r>
        <w:rPr>
          <w:rFonts w:eastAsia="IRNazanin" w:cs="IRNazanin"/>
          <w:color w:val="111111"/>
          <w:sz w:val="28"/>
          <w:szCs w:val="28"/>
          <w:rtl w:val="true"/>
          <w:lang w:bidi="fa-IR"/>
        </w:rPr>
        <w:t>.</w:t>
      </w:r>
    </w:p>
    <w:p>
      <w:pPr>
        <w:pStyle w:val="Heading3"/>
        <w:numPr>
          <w:ilvl w:val="2"/>
          <w:numId w:val="1"/>
        </w:numPr>
        <w:rPr/>
      </w:pPr>
      <w:bookmarkStart w:id="1294" w:name="__RefHeading___Toc402923_1738255347"/>
      <w:bookmarkStart w:id="1295" w:name="_Toc516"/>
      <w:bookmarkEnd w:id="1294"/>
      <w:r>
        <w:rPr>
          <w:rtl w:val="true"/>
        </w:rPr>
        <w:t>أعقاب موسی بن إبراهیم المجاب</w:t>
      </w:r>
      <w:bookmarkEnd w:id="1295"/>
    </w:p>
    <w:p>
      <w:pPr>
        <w:pStyle w:val="BookText"/>
        <w:rPr/>
      </w:pPr>
      <w:r>
        <w:rPr>
          <w:rFonts w:ascii="IRNazanin" w:hAnsi="IRNazanin" w:eastAsia="IRNazanin"/>
          <w:color w:val="111111"/>
          <w:sz w:val="28"/>
          <w:sz w:val="28"/>
          <w:szCs w:val="28"/>
          <w:rtl w:val="true"/>
          <w:lang w:bidi="fa-IR"/>
        </w:rPr>
        <w:t>و أمّا موسی بن إبراهیم المجاب،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زید، له ولد بأرّجان</w:t>
      </w:r>
      <w:r>
        <w:rPr>
          <w:rFonts w:eastAsia="IRNazanin" w:cs="IRNazanin"/>
          <w:color w:val="111111"/>
          <w:sz w:val="28"/>
          <w:szCs w:val="28"/>
          <w:rtl w:val="true"/>
          <w:lang w:bidi="fa-IR"/>
        </w:rPr>
        <w:t>.</w:t>
      </w:r>
    </w:p>
    <w:p>
      <w:pPr>
        <w:pStyle w:val="Heading3"/>
        <w:numPr>
          <w:ilvl w:val="2"/>
          <w:numId w:val="1"/>
        </w:numPr>
        <w:rPr/>
      </w:pPr>
      <w:bookmarkStart w:id="1296" w:name="__RefHeading___Toc402925_1738255347"/>
      <w:bookmarkStart w:id="1297" w:name="_Toc517"/>
      <w:bookmarkEnd w:id="1296"/>
      <w:r>
        <w:rPr>
          <w:rtl w:val="true"/>
        </w:rPr>
        <w:t>أعقاب علی بن إبراهیم المجاب</w:t>
      </w:r>
      <w:bookmarkEnd w:id="1297"/>
    </w:p>
    <w:p>
      <w:pPr>
        <w:pStyle w:val="BookText"/>
        <w:rPr/>
      </w:pPr>
      <w:r>
        <w:rPr>
          <w:rFonts w:ascii="IRNazanin" w:hAnsi="IRNazanin" w:eastAsia="IRNazanin"/>
          <w:color w:val="111111"/>
          <w:sz w:val="28"/>
          <w:sz w:val="28"/>
          <w:szCs w:val="28"/>
          <w:rtl w:val="true"/>
          <w:lang w:bidi="fa-IR"/>
        </w:rPr>
        <w:t>و أمّا أبو الحسن علی الکرمانی بن إبراهیم المجاب،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علی بن إبراهیم المجاب، فأعقب بالسیرجان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المحسن علی، و الحسین، و لهما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المحسن علی بن محمّد بن علی الکرمانی،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طاهر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العزّ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العزّ محمّد بن طاهر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زید النقیب بسیرجان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طاهر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العلاء الحسین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فی سنة احدی و سبعین و أربعمائة من سیرجان إلی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العلاء الحسین بن علی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الشرف، و فخر النساء، امّهم میمونة بنت عبد المطّلب بن أحمد بن علی بن محمّد بن علی بن إبراهیم بن محمّد بن موسی الکاظم علیه السّلام</w:t>
      </w:r>
      <w:r>
        <w:rPr>
          <w:rFonts w:eastAsia="IRNazanin" w:cs="IRNazanin"/>
          <w:color w:val="111111"/>
          <w:sz w:val="28"/>
          <w:szCs w:val="28"/>
          <w:rtl w:val="true"/>
          <w:lang w:bidi="fa-IR"/>
        </w:rPr>
        <w:t>.</w:t>
      </w:r>
    </w:p>
    <w:p>
      <w:pPr>
        <w:pStyle w:val="Heading3"/>
        <w:numPr>
          <w:ilvl w:val="2"/>
          <w:numId w:val="1"/>
        </w:numPr>
        <w:rPr/>
      </w:pPr>
      <w:bookmarkStart w:id="1298" w:name="__RefHeading___Toc402927_1738255347"/>
      <w:bookmarkStart w:id="1299" w:name="_Toc518"/>
      <w:bookmarkEnd w:id="1298"/>
      <w:r>
        <w:rPr>
          <w:rtl w:val="true"/>
        </w:rPr>
        <w:t>أعقاب موسی بن محمّد العابد بن موسی الکاظم</w:t>
      </w:r>
      <w:bookmarkEnd w:id="129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موسی بن محمّد العابد بن موسی الکاظم، فذکر السیّد أحمد کیا من أعقابه</w:t>
      </w:r>
      <w:bookmarkStart w:id="1300" w:name="pg14055_155797"/>
    </w:p>
    <w:p>
      <w:pPr>
        <w:pStyle w:val="BookText"/>
        <w:rPr/>
      </w:pPr>
      <w:bookmarkEnd w:id="1300"/>
      <w:r>
        <w:rPr>
          <w:rFonts w:ascii="IRNazanin" w:hAnsi="IRNazanin" w:eastAsia="IRNazanin"/>
          <w:color w:val="111111"/>
          <w:sz w:val="28"/>
          <w:sz w:val="28"/>
          <w:szCs w:val="28"/>
          <w:rtl w:val="true"/>
          <w:lang w:bidi="fa-IR"/>
        </w:rPr>
        <w:t>السادات العظام لبلدة أزغند ترشیز،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الأمیر زین العابدین القاسم بن علی بیگ اختیار بن نور الدین بن محمّد القاسم بن محمّد بن السلطان أحمد بن صدر الاسلام ابن السلطان أحمد بن محمّد بن عبد المطّلب بن المیرزا علی بن المظفّر حسن بن القاسم ابن العابدین بن قطب الدین بن المظفّر علی بن الملک القاسم بن عماد الدین میرشاه بن محمّد بن فخر الدین أبی تراب بن أبی القاسم بن زین العابدین بن محمّد أمیر شاه بن علی ابن جعفر بن موسی بن محمّد العابد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محمّد العابد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کثرة، و انتمی إلیهم الجنحنیون </w:t>
      </w:r>
      <w:r>
        <w:rPr>
          <w:rStyle w:val="FootnoteAnchor"/>
          <w:rtl w:val="true"/>
        </w:rPr>
        <w:footnoteReference w:id="404"/>
      </w:r>
      <w:r>
        <w:rPr>
          <w:rFonts w:ascii="IRNazanin" w:hAnsi="IRNazanin" w:eastAsia="IRNazanin"/>
          <w:color w:val="111111"/>
          <w:sz w:val="28"/>
          <w:sz w:val="28"/>
          <w:szCs w:val="28"/>
          <w:rtl w:val="true"/>
          <w:lang w:bidi="fa-IR"/>
        </w:rPr>
        <w:t xml:space="preserve">بمرو، و لا یصحّ نسبهم أصلا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1" w:name="__RefHeading___Toc402929_1738255347"/>
      <w:bookmarkStart w:id="1302" w:name="_Toc519"/>
      <w:bookmarkEnd w:id="1301"/>
      <w:r>
        <w:rPr>
          <w:rtl w:val="true"/>
        </w:rPr>
        <w:t>أعقاب العبّاس بن موسی الکاظم</w:t>
      </w:r>
      <w:bookmarkEnd w:id="1302"/>
    </w:p>
    <w:p>
      <w:pPr>
        <w:pStyle w:val="BookText"/>
        <w:rPr/>
      </w:pPr>
      <w:r>
        <w:rPr>
          <w:rFonts w:ascii="IRNazanin" w:hAnsi="IRNazanin" w:eastAsia="IRNazanin"/>
          <w:color w:val="111111"/>
          <w:sz w:val="28"/>
          <w:sz w:val="28"/>
          <w:szCs w:val="28"/>
          <w:rtl w:val="true"/>
          <w:lang w:bidi="fa-IR"/>
        </w:rPr>
        <w:t>و أمّا العبّاس بن موسی الکاظم، فأعقب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امّه فاطمة بنت محمّد الدیباج بن جعفر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مئناث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درج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الأکبر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الأصغر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p>
    <w:p>
      <w:pPr>
        <w:pStyle w:val="Heading3"/>
        <w:numPr>
          <w:ilvl w:val="2"/>
          <w:numId w:val="1"/>
        </w:numPr>
        <w:rPr/>
      </w:pPr>
      <w:bookmarkStart w:id="1303" w:name="__RefHeading___Toc402931_1738255347"/>
      <w:bookmarkStart w:id="1304" w:name="_Toc520"/>
      <w:bookmarkEnd w:id="1303"/>
      <w:r>
        <w:rPr>
          <w:rtl w:val="true"/>
        </w:rPr>
        <w:t>أعقاب القاسم بن العبّاس بن موسی الکاظم</w:t>
      </w:r>
      <w:bookmarkEnd w:id="1304"/>
    </w:p>
    <w:p>
      <w:pPr>
        <w:pStyle w:val="BookText"/>
        <w:rPr/>
      </w:pPr>
      <w:r>
        <w:rPr>
          <w:rFonts w:ascii="IRNazanin" w:hAnsi="IRNazanin" w:eastAsia="IRNazanin"/>
          <w:color w:val="111111"/>
          <w:sz w:val="28"/>
          <w:sz w:val="28"/>
          <w:szCs w:val="28"/>
          <w:rtl w:val="true"/>
          <w:lang w:bidi="fa-IR"/>
        </w:rPr>
        <w:t>أمّا القاسم بن العبّاس بن موسی الکاظم،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الأکبر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أحمد صاحب السلعة ولده بالکوفة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صاحب السلعة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للقاسم بن العبّاس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المسنّة بلغت مائة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القاسم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القاسم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العبّاس أحمد بن القاسم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جعفر بن أحمد بن القاسم بن العبّاس،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الضعیف مات مقتولا، و أبو محمّد القاسم</w:t>
      </w:r>
      <w:r>
        <w:rPr>
          <w:rFonts w:eastAsia="IRNazanin" w:cs="IRNazanin"/>
          <w:color w:val="111111"/>
          <w:sz w:val="28"/>
          <w:szCs w:val="28"/>
          <w:rtl w:val="true"/>
          <w:lang w:bidi="fa-IR"/>
        </w:rPr>
        <w:t>.</w:t>
      </w:r>
      <w:bookmarkStart w:id="1305" w:name="pg14055_155798"/>
    </w:p>
    <w:p>
      <w:pPr>
        <w:pStyle w:val="BookText"/>
        <w:rPr/>
      </w:pPr>
      <w:bookmarkEnd w:id="1305"/>
      <w:r>
        <w:rPr>
          <w:rFonts w:ascii="IRNazanin" w:hAnsi="IRNazanin" w:eastAsia="IRNazanin"/>
          <w:color w:val="111111"/>
          <w:sz w:val="28"/>
          <w:sz w:val="28"/>
          <w:szCs w:val="28"/>
          <w:rtl w:val="true"/>
          <w:lang w:bidi="fa-IR"/>
        </w:rPr>
        <w:t>أمّا أبو محمّد القاسم بن جعفر بن أحمد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بن القاسم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بن القاسم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أحمد بن الحسین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القاسم بن العبّاس،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بکازرون،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موسی بن القاسم بن العبّاس،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النفّاس إبراهیم نقیب الأشراف بفوطة دمشق ابن علی الکامل بن أحمد موفّق الدین بن هارون بن جعفر بن المطّلب بن هاشم بن عبد اللّه بن هاشم بن علی بن الحسین بن حمزة بن أحمد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 تاسع ذی الحجّة من سنة تسع و سبعین و ثمانمائة، فکنت عنده أعزّ و أفضل و أکرم نازل، و جعل لی فی عین کلّ شهرین من مال الأشراف ثمانیة عشر دینارا ذهبا، مع أنّی محمول المؤن کلّها، و فکّهنی ببستان انحرف فیه من الفواکه، و أوطننی أمنع جناب، و خلّ عنّی حدّ کلّ ناب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6" w:name="__RefHeading___Toc402933_1738255347"/>
      <w:bookmarkStart w:id="1307" w:name="_Toc521"/>
      <w:bookmarkEnd w:id="1306"/>
      <w:r>
        <w:rPr>
          <w:rtl w:val="true"/>
        </w:rPr>
        <w:t>أعقاب موسی بن العبّاس بن موسی الکاظم علیه السّلام</w:t>
      </w:r>
      <w:bookmarkEnd w:id="1307"/>
    </w:p>
    <w:p>
      <w:pPr>
        <w:pStyle w:val="BookText"/>
        <w:rPr/>
      </w:pPr>
      <w:r>
        <w:rPr>
          <w:rFonts w:ascii="IRNazanin" w:hAnsi="IRNazanin" w:eastAsia="IRNazanin"/>
          <w:color w:val="111111"/>
          <w:sz w:val="28"/>
          <w:sz w:val="28"/>
          <w:szCs w:val="28"/>
          <w:rtl w:val="true"/>
          <w:lang w:bidi="fa-IR"/>
        </w:rPr>
        <w:t>و أمّا موسی بن العبّاس بن موسی الکاظم علیه السّلام،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موسی بن العبّاس،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أبو العبّاس علی،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موسی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العبّاس علی بن محمّد بن موسی بن العبّاس، فأعقب من أربعة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و حمزة، و محمّد، 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الحسن بن علی بن محمّد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3"/>
        <w:numPr>
          <w:ilvl w:val="2"/>
          <w:numId w:val="1"/>
        </w:numPr>
        <w:rPr/>
      </w:pPr>
      <w:bookmarkStart w:id="1308" w:name="__RefHeading___Toc402935_1738255347"/>
      <w:bookmarkStart w:id="1309" w:name="_Toc522"/>
      <w:bookmarkEnd w:id="1308"/>
      <w:r>
        <w:rPr>
          <w:rtl w:val="true"/>
        </w:rPr>
        <w:t>أعقاب حمزة بن موسی الکاظم</w:t>
      </w:r>
      <w:bookmarkEnd w:id="130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القاسم حمزة بن موسی الکاظم، فقال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bookmarkStart w:id="1310" w:name="pg14055_155799"/>
    </w:p>
    <w:p>
      <w:pPr>
        <w:pStyle w:val="BookText"/>
        <w:rPr/>
      </w:pPr>
      <w:bookmarkEnd w:id="1310"/>
      <w:r>
        <w:rPr>
          <w:rFonts w:ascii="IRNazanin" w:hAnsi="IRNazanin" w:eastAsia="IRNazanin"/>
          <w:color w:val="111111"/>
          <w:sz w:val="28"/>
          <w:sz w:val="28"/>
          <w:szCs w:val="28"/>
          <w:rtl w:val="true"/>
          <w:lang w:bidi="fa-IR"/>
        </w:rPr>
        <w:t>و 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فاضلا کاملا صیّنا دیّنا جلیلا، رفیع المنزلة، عالی الرتبة، عظیم الحظّ و الجاه و العزّ و الابتهال، محبوبا عند الخاصّ و العامّ، سافر مع أخیه الامام علی الرضا علیه السّلام إلی خراسان، و کان واقعا فی خدمته، ساعیا فی مآربه، طالبا لرضائه، ممتثلا لأمره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حمزة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القاسم الأعرابی و له عقب بالری و طبرستان و دیلمان و خراسان و 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کان متقدّما مات بخراسان و له عقب قلیل بعضهم ببلخ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درج و قبره بباب اصطخر من شیراز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لا عقب له</w:t>
      </w:r>
      <w:r>
        <w:rPr>
          <w:rFonts w:eastAsia="IRNazanin" w:cs="IRNazanin"/>
          <w:color w:val="111111"/>
          <w:sz w:val="28"/>
          <w:szCs w:val="28"/>
          <w:rtl w:val="true"/>
          <w:lang w:bidi="fa-IR"/>
        </w:rPr>
        <w:t>.</w:t>
      </w:r>
    </w:p>
    <w:p>
      <w:pPr>
        <w:pStyle w:val="Heading3"/>
        <w:numPr>
          <w:ilvl w:val="2"/>
          <w:numId w:val="1"/>
        </w:numPr>
        <w:rPr/>
      </w:pPr>
      <w:bookmarkStart w:id="1311" w:name="__RefHeading___Toc402937_1738255347"/>
      <w:bookmarkStart w:id="1312" w:name="_Toc523"/>
      <w:bookmarkEnd w:id="1311"/>
      <w:r>
        <w:rPr>
          <w:rtl w:val="true"/>
        </w:rPr>
        <w:t>أعقاب القاسم الأعرابی بن حمزة</w:t>
      </w:r>
      <w:bookmarkEnd w:id="1312"/>
    </w:p>
    <w:p>
      <w:pPr>
        <w:pStyle w:val="BookText"/>
        <w:rPr/>
      </w:pPr>
      <w:r>
        <w:rPr>
          <w:rFonts w:ascii="IRNazanin" w:hAnsi="IRNazanin" w:eastAsia="IRNazanin"/>
          <w:color w:val="111111"/>
          <w:sz w:val="28"/>
          <w:sz w:val="28"/>
          <w:szCs w:val="28"/>
          <w:rtl w:val="true"/>
          <w:lang w:bidi="fa-IR"/>
        </w:rPr>
        <w:t>أمّا أبو محمّد القاسم الأعرابی بن حمزة بن موسی الکاظم،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الأعرابی، و علی بالری له ولد، و أحمد الأعرابی بهراة، و من سواهم فی صحّ</w:t>
      </w:r>
      <w:r>
        <w:rPr>
          <w:rFonts w:eastAsia="IRNazanin" w:cs="IRNazanin"/>
          <w:color w:val="111111"/>
          <w:sz w:val="28"/>
          <w:szCs w:val="28"/>
          <w:rtl w:val="true"/>
          <w:lang w:bidi="fa-IR"/>
        </w:rPr>
        <w:t>.</w:t>
      </w:r>
    </w:p>
    <w:p>
      <w:pPr>
        <w:pStyle w:val="Heading3"/>
        <w:numPr>
          <w:ilvl w:val="2"/>
          <w:numId w:val="1"/>
        </w:numPr>
        <w:rPr/>
      </w:pPr>
      <w:bookmarkStart w:id="1313" w:name="__RefHeading___Toc402939_1738255347"/>
      <w:bookmarkStart w:id="1314" w:name="_Toc524"/>
      <w:bookmarkEnd w:id="1313"/>
      <w:r>
        <w:rPr>
          <w:rtl w:val="true"/>
        </w:rPr>
        <w:t>أعقاب محمّد الأعرابی</w:t>
      </w:r>
      <w:bookmarkEnd w:id="1314"/>
    </w:p>
    <w:p>
      <w:pPr>
        <w:pStyle w:val="BookText"/>
        <w:rPr/>
      </w:pPr>
      <w:r>
        <w:rPr>
          <w:rFonts w:ascii="IRNazanin" w:hAnsi="IRNazanin" w:eastAsia="IRNazanin"/>
          <w:color w:val="111111"/>
          <w:sz w:val="28"/>
          <w:sz w:val="28"/>
          <w:szCs w:val="28"/>
          <w:rtl w:val="true"/>
          <w:lang w:bidi="fa-IR"/>
        </w:rPr>
        <w:t>أمّا محمّد الأعرابی بن القاسم بن حمزة بن موسی الکاظم،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نهایة الکرم و السخاء و المروءة و الشهامة و الفراسة و الشجاعة، و لقّب بالأعرابی لکثرة سکناه عند العرب و اختلاطه بهم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عبد اللّه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الأرجانی له عقب قلیل بفارس و أرجان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سیاه بطبرستان و عقبه بها و ببغداد و الدیلم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أحمد الأسود المجدور النقیب بطوس و له عقب کثیر بنیسابور و المشهد و هرات، و نقباء طوس و رؤساؤها منهم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بهرات عقبه بآمل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له عقب بهراة و طبرستان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موسی له عقب قلیل بطبرستان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الملقّب أبازبیبة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Heading3"/>
        <w:numPr>
          <w:ilvl w:val="2"/>
          <w:numId w:val="1"/>
        </w:numPr>
        <w:rPr/>
      </w:pPr>
      <w:bookmarkStart w:id="1315" w:name="__RefHeading___Toc402941_1738255347"/>
      <w:bookmarkStart w:id="1316" w:name="_Toc525"/>
      <w:bookmarkEnd w:id="1315"/>
      <w:r>
        <w:rPr>
          <w:rtl w:val="true"/>
        </w:rPr>
        <w:t>أعقاب عبد اللّه بن محمّد الأعرابی</w:t>
      </w:r>
      <w:bookmarkEnd w:id="131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عبد اللّه بن محمّد الأعرابی،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صدر الدین الدفتردار زمن السلطان اولجایتو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سملت عینه فی واقعة الوزیر سعد الدین الساوی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الحسن بن</w:t>
      </w:r>
      <w:bookmarkStart w:id="1317" w:name="pg14055_155800"/>
    </w:p>
    <w:p>
      <w:pPr>
        <w:pStyle w:val="BookText"/>
        <w:rPr/>
      </w:pPr>
      <w:bookmarkEnd w:id="1317"/>
      <w:r>
        <w:rPr>
          <w:rFonts w:ascii="IRNazanin" w:hAnsi="IRNazanin" w:eastAsia="IRNazanin"/>
          <w:color w:val="111111"/>
          <w:sz w:val="28"/>
          <w:sz w:val="28"/>
          <w:szCs w:val="28"/>
          <w:rtl w:val="true"/>
          <w:lang w:bidi="fa-IR"/>
        </w:rPr>
        <w:t>محمّد بن حمزة بن أمیرکا بن علی بن محمّد بن محمّد بن علی بن الحسین بن علی بن الحسین بن أبی جعفر محمّد الدندانی بن عبد اللّه بن محمّد الأعرابی</w:t>
      </w:r>
      <w:r>
        <w:rPr>
          <w:rFonts w:eastAsia="IRNazanin" w:cs="IRNazanin"/>
          <w:color w:val="111111"/>
          <w:sz w:val="28"/>
          <w:szCs w:val="28"/>
          <w:rtl w:val="true"/>
          <w:lang w:bidi="fa-IR"/>
        </w:rPr>
        <w:t>.</w:t>
      </w:r>
    </w:p>
    <w:p>
      <w:pPr>
        <w:pStyle w:val="Heading3"/>
        <w:numPr>
          <w:ilvl w:val="2"/>
          <w:numId w:val="1"/>
        </w:numPr>
        <w:rPr/>
      </w:pPr>
      <w:bookmarkStart w:id="1318" w:name="__RefHeading___Toc402943_1738255347"/>
      <w:bookmarkStart w:id="1319" w:name="_Toc526"/>
      <w:bookmarkEnd w:id="1318"/>
      <w:r>
        <w:rPr>
          <w:rtl w:val="true"/>
        </w:rPr>
        <w:t>أعقاب العبّاس بن محمّد الأعرابی</w:t>
      </w:r>
      <w:bookmarkEnd w:id="1319"/>
    </w:p>
    <w:p>
      <w:pPr>
        <w:pStyle w:val="BookText"/>
        <w:rPr/>
      </w:pPr>
      <w:r>
        <w:rPr>
          <w:rFonts w:ascii="IRNazanin" w:hAnsi="IRNazanin" w:eastAsia="IRNazanin"/>
          <w:color w:val="111111"/>
          <w:sz w:val="28"/>
          <w:sz w:val="28"/>
          <w:szCs w:val="28"/>
          <w:rtl w:val="true"/>
          <w:lang w:bidi="fa-IR"/>
        </w:rPr>
        <w:t>و أمّا العبّاس سیاه بن محمّد الأعرابی،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زید، و الحسن، و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العبّاس بن محمّد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زید سیاه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القاسم زید سیاه بن جعفر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کان مقیما ببغداد و ولّد فیها أولادا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زید سیاه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المدعوّ أبا الزنجار، أولد ولدین ماتا و أعقبا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سیاه</w:t>
      </w:r>
      <w:r>
        <w:rPr>
          <w:rFonts w:eastAsia="IRNazanin" w:cs="IRNazanin"/>
          <w:color w:val="111111"/>
          <w:sz w:val="28"/>
          <w:szCs w:val="28"/>
          <w:rtl w:val="true"/>
          <w:lang w:bidi="fa-IR"/>
        </w:rPr>
        <w:t>.</w:t>
      </w:r>
    </w:p>
    <w:p>
      <w:pPr>
        <w:pStyle w:val="Heading3"/>
        <w:numPr>
          <w:ilvl w:val="2"/>
          <w:numId w:val="1"/>
        </w:numPr>
        <w:rPr/>
      </w:pPr>
      <w:bookmarkStart w:id="1320" w:name="__RefHeading___Toc402945_1738255347"/>
      <w:bookmarkStart w:id="1321" w:name="_Toc527"/>
      <w:bookmarkEnd w:id="1320"/>
      <w:r>
        <w:rPr>
          <w:rtl w:val="true"/>
        </w:rPr>
        <w:t>أعقاب أحمد المجدور بن محمّد الأعرابی</w:t>
      </w:r>
      <w:bookmarkEnd w:id="1321"/>
    </w:p>
    <w:p>
      <w:pPr>
        <w:pStyle w:val="BookText"/>
        <w:rPr/>
      </w:pPr>
      <w:r>
        <w:rPr>
          <w:rFonts w:ascii="IRNazanin" w:hAnsi="IRNazanin" w:eastAsia="IRNazanin"/>
          <w:color w:val="111111"/>
          <w:sz w:val="28"/>
          <w:sz w:val="28"/>
          <w:szCs w:val="28"/>
          <w:rtl w:val="true"/>
          <w:lang w:bidi="fa-IR"/>
        </w:rPr>
        <w:t>و أمّا أبو علی أحمد الأسود المجدور بن محمّد الأعرابی،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المجدور بهرات و له عقب بنیشابور و هرات، و أبو الحسن </w:t>
      </w:r>
      <w:r>
        <w:rPr>
          <w:rStyle w:val="FootnoteAnchor"/>
          <w:rtl w:val="true"/>
        </w:rPr>
        <w:footnoteReference w:id="411"/>
      </w:r>
      <w:r>
        <w:rPr>
          <w:rFonts w:ascii="IRNazanin" w:hAnsi="IRNazanin" w:eastAsia="IRNazanin"/>
          <w:color w:val="111111"/>
          <w:sz w:val="28"/>
          <w:sz w:val="28"/>
          <w:szCs w:val="28"/>
          <w:rtl w:val="true"/>
          <w:lang w:bidi="fa-IR"/>
        </w:rPr>
        <w:t>موسی قبره بمشهد الطوس له عقب منهم بیت الورورة بمشهد الرضا علیه السّلام، و المهدی له عقب بکوفن أبیورد،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المجدور بن أحمد الأسود بن محمّد الأعرابی،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علی المجدور، و أحمد أمیرجة بهرات، و حمزة، و الحسن، و الناصر، و إسماعیل، و موسی له عقب بنیسابور، و أمیرجة له عقب ببخارا، و لجمیعهم أعقاب بهرات و طوس و 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المجدور بن محمّد بن أحمد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علی المجدور بن محمّد المجدور،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أمیرک بن حمزة بن علی المجدور،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بهرات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أمیرجة بن محمّد المجدور بن أحمد الأسود، فأعقب من سبعة رجال،</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w:t>
      </w:r>
      <w:r>
        <w:rPr>
          <w:rStyle w:val="FootnoteAnchor"/>
          <w:rtl w:val="true"/>
        </w:rPr>
        <w:footnoteReference w:id="412"/>
      </w:r>
      <w:r>
        <w:rPr>
          <w:rFonts w:ascii="IRNazanin" w:hAnsi="IRNazanin" w:eastAsia="IRNazanin"/>
          <w:color w:val="111111"/>
          <w:sz w:val="28"/>
          <w:sz w:val="28"/>
          <w:szCs w:val="28"/>
          <w:rtl w:val="true"/>
          <w:lang w:bidi="fa-IR"/>
        </w:rPr>
        <w:t>إسماعیل، و حمزة، و الحسین أمیرکا لیس له عقب، و الحسن، و أبو القاسم علی المجدور، و الناصر،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یعلی إسماعیل بن أحمد أمیرجة بن محمّد المجدور،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یعلی محمّد بطوس، و أبو عبد اللّه الحسین بهرات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یعلی محمّد بن إسماعیل بن أحمد أمیرجة،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جعفر بن محمّد بن إسماعیل بن أحمد أمیرجة،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إبراهیم موسی جمال الدین، نقیب مشهد طوس، و کان سیّدا جلیلا، صاهر السیّد الأجلّ أبا القاسم الموسوی نقیب مرو علی ابنته آملی، و له منها أعقاب کانوا نقباء 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إبراهیم موسی بن جعفر بن محمّد بن إسماعیل بن أحمد أمیرجة،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له عقب بالمشهد </w:t>
      </w:r>
      <w:r>
        <w:rPr>
          <w:rStyle w:val="FootnoteAnchor"/>
          <w:rtl w:val="true"/>
        </w:rPr>
        <w:footnoteReference w:id="413"/>
      </w:r>
      <w:r>
        <w:rPr>
          <w:rFonts w:ascii="IRNazanin" w:hAnsi="IRNazanin" w:eastAsia="IRNazanin"/>
          <w:color w:val="111111"/>
          <w:sz w:val="28"/>
          <w:sz w:val="28"/>
          <w:szCs w:val="28"/>
          <w:rtl w:val="true"/>
          <w:lang w:bidi="fa-IR"/>
        </w:rPr>
        <w:t>رؤساء 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موسی بن جعفر بن محمّد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موسی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محمّد بن موسی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محمّد بن محمّد بن موسی،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النقیب، و السیّد علاء الدین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النقیب بن الحسین بن علی بن محمّد بن محمّد، فانتقل فی زمن سلطنة غازان من مشهد الامام الرضا علیه السّلام مع أخیه السیّد علاء الدین و بعض بنی أعمامه إلی تبریز، و قتل السیّد علاء الدین فی الطریق، و نال السیّد طاهر النقابة من السلطان، و هو أوّل من نال منصب النقابة من الموسویة، و بقی النقابة فی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طاهر النقیب بن الحسین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غیاث الدین النقیب بن شریف بن علاء الملک نظام الدین بن عبد المطّلب النقیب بن عبد الحی نظام الدین بن طاهر بن محمود شاه بن الحسین بن طاهر النقیب</w:t>
      </w:r>
      <w:r>
        <w:rPr>
          <w:rFonts w:eastAsia="IRNazanin" w:cs="IRNazanin"/>
          <w:color w:val="111111"/>
          <w:sz w:val="28"/>
          <w:szCs w:val="28"/>
          <w:rtl w:val="true"/>
          <w:lang w:bidi="fa-IR"/>
        </w:rPr>
        <w:t>.</w:t>
      </w:r>
      <w:bookmarkStart w:id="1322" w:name="pg14055_155802"/>
    </w:p>
    <w:p>
      <w:pPr>
        <w:pStyle w:val="Heading3"/>
        <w:numPr>
          <w:ilvl w:val="2"/>
          <w:numId w:val="1"/>
        </w:numPr>
        <w:rPr/>
      </w:pPr>
      <w:bookmarkStart w:id="1323" w:name="__RefHeading___Toc402947_1738255347"/>
      <w:bookmarkStart w:id="1324" w:name="_Toc528"/>
      <w:bookmarkEnd w:id="1322"/>
      <w:bookmarkEnd w:id="1323"/>
      <w:r>
        <w:rPr>
          <w:rtl w:val="true"/>
        </w:rPr>
        <w:t>أعقاب حمزة بن محمّد المجدور بن أحمد الأسود</w:t>
      </w:r>
      <w:bookmarkEnd w:id="1324"/>
    </w:p>
    <w:p>
      <w:pPr>
        <w:pStyle w:val="BookText"/>
        <w:rPr/>
      </w:pPr>
      <w:r>
        <w:rPr>
          <w:rFonts w:ascii="Amiri" w:hAnsi="Amiri" w:eastAsia="Amiri" w:cs="Amiri"/>
          <w:color w:val="111111"/>
          <w:sz w:val="28"/>
          <w:sz w:val="28"/>
          <w:szCs w:val="28"/>
          <w:rtl w:val="true"/>
          <w:lang w:bidi="ar-SA"/>
        </w:rPr>
        <w:t>و أمّا حمزة بن محمّد المجدور بن أحمد الأسود،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له عقب بهرات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حمزة بن حمزة بن محمّد المجدور،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له أولاد کانوا سادة زمانهم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حمزة بن حمزة بن محمّد المجدور،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و حمزة، و أبو یعلی، و أمیرکا، و معلّی، و کانوا بأسرهم صلحاء فضلاء، و کانت فیهم النعمة و الثروة و البرّ و الاحسان، و هم بأسرهم کانوا بهرات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إسماعیل بن حمزة،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القاسم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إسماعیل بن حمزة،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عماد الدین، و الحسین شهاب الدین، رآه الشریف المروزی و قد کفّ بصره، و فی بیتهما عزّة و کثرة و حشمة</w:t>
      </w:r>
      <w:r>
        <w:rPr>
          <w:rFonts w:eastAsia="IRNazanin" w:cs="IRNazanin"/>
          <w:color w:val="111111"/>
          <w:sz w:val="28"/>
          <w:szCs w:val="28"/>
          <w:rtl w:val="true"/>
          <w:lang w:bidi="fa-IR"/>
        </w:rPr>
        <w:t>.</w:t>
      </w:r>
    </w:p>
    <w:p>
      <w:pPr>
        <w:pStyle w:val="Heading3"/>
        <w:numPr>
          <w:ilvl w:val="2"/>
          <w:numId w:val="1"/>
        </w:numPr>
        <w:rPr/>
      </w:pPr>
      <w:bookmarkStart w:id="1325" w:name="__RefHeading___Toc402949_1738255347"/>
      <w:bookmarkStart w:id="1326" w:name="_Toc529"/>
      <w:bookmarkEnd w:id="1325"/>
      <w:r>
        <w:rPr>
          <w:rtl w:val="true"/>
        </w:rPr>
        <w:t>أعقاب الحسن بن محمّد المجدور بن أحمد الأسود</w:t>
      </w:r>
      <w:bookmarkEnd w:id="1326"/>
    </w:p>
    <w:p>
      <w:pPr>
        <w:pStyle w:val="BookText"/>
        <w:rPr/>
      </w:pPr>
      <w:r>
        <w:rPr>
          <w:rFonts w:ascii="IRNazanin" w:hAnsi="IRNazanin" w:eastAsia="IRNazanin"/>
          <w:color w:val="111111"/>
          <w:sz w:val="28"/>
          <w:sz w:val="28"/>
          <w:szCs w:val="28"/>
          <w:rtl w:val="true"/>
          <w:lang w:bidi="fa-IR"/>
        </w:rPr>
        <w:t>و أمّا الحسن بن محمّد المجدور بن أحمد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الحسن بن محمّد المجدور،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ستّ العجم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الحسن بن زید بن الحسن بن محمّد المجدور،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فاضلا نسّابة، و کان یعرف شیئا من علم النسب</w:t>
      </w:r>
      <w:r>
        <w:rPr>
          <w:rFonts w:eastAsia="IRNazanin" w:cs="IRNazanin"/>
          <w:color w:val="111111"/>
          <w:sz w:val="28"/>
          <w:szCs w:val="28"/>
          <w:rtl w:val="true"/>
          <w:lang w:bidi="fa-IR"/>
        </w:rPr>
        <w:t>.</w:t>
      </w:r>
    </w:p>
    <w:p>
      <w:pPr>
        <w:pStyle w:val="Heading3"/>
        <w:numPr>
          <w:ilvl w:val="2"/>
          <w:numId w:val="1"/>
        </w:numPr>
        <w:rPr/>
      </w:pPr>
      <w:bookmarkStart w:id="1327" w:name="__RefHeading___Toc402951_1738255347"/>
      <w:bookmarkStart w:id="1328" w:name="_Toc530"/>
      <w:bookmarkEnd w:id="1327"/>
      <w:r>
        <w:rPr>
          <w:rtl w:val="true"/>
        </w:rPr>
        <w:t>أعقاب الناصر بن محمّد المجدور بن أحمد الأسود</w:t>
      </w:r>
      <w:bookmarkEnd w:id="1328"/>
    </w:p>
    <w:p>
      <w:pPr>
        <w:pStyle w:val="BookText"/>
        <w:rPr/>
      </w:pPr>
      <w:r>
        <w:rPr>
          <w:rFonts w:ascii="IRNazanin" w:hAnsi="IRNazanin" w:eastAsia="IRNazanin"/>
          <w:color w:val="111111"/>
          <w:sz w:val="28"/>
          <w:sz w:val="28"/>
          <w:szCs w:val="28"/>
          <w:rtl w:val="true"/>
          <w:lang w:bidi="fa-IR"/>
        </w:rPr>
        <w:t>و أمّا الناصر بن محمّد المجدور بن أحمد الأسود،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محمّد الداعی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من طوس إلی الری، و محمّد أمیرکا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الداعی بن الناصر بن محمّد المجدور،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محمّد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w:t>
      </w:r>
      <w:r>
        <w:rPr>
          <w:rFonts w:eastAsia="IRNazanin" w:cs="IRNazanin"/>
          <w:color w:val="111111"/>
          <w:sz w:val="28"/>
          <w:szCs w:val="28"/>
          <w:rtl w:val="true"/>
          <w:lang w:bidi="fa-IR"/>
        </w:rPr>
        <w:t>.</w:t>
      </w:r>
    </w:p>
    <w:p>
      <w:pPr>
        <w:pStyle w:val="Heading3"/>
        <w:numPr>
          <w:ilvl w:val="2"/>
          <w:numId w:val="1"/>
        </w:numPr>
        <w:rPr/>
      </w:pPr>
      <w:bookmarkStart w:id="1329" w:name="__RefHeading___Toc402953_1738255347"/>
      <w:bookmarkStart w:id="1330" w:name="_Toc531"/>
      <w:bookmarkEnd w:id="1329"/>
      <w:r>
        <w:rPr>
          <w:rtl w:val="true"/>
        </w:rPr>
        <w:t>أعقاب إسماعیل بن محمّد المجدور بن أحمد الأسود</w:t>
      </w:r>
      <w:bookmarkEnd w:id="133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إسماعیل بن محمّد المجدور بن أحمد الأسود،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أمیرکا، و أبو یعلی</w:t>
      </w:r>
      <w:r>
        <w:rPr>
          <w:rFonts w:eastAsia="IRNazanin" w:cs="IRNazanin"/>
          <w:color w:val="111111"/>
          <w:sz w:val="28"/>
          <w:szCs w:val="28"/>
          <w:rtl w:val="true"/>
          <w:lang w:bidi="fa-IR"/>
        </w:rPr>
        <w:t>.</w:t>
      </w:r>
      <w:bookmarkStart w:id="1331" w:name="pg14055_155803"/>
    </w:p>
    <w:p>
      <w:pPr>
        <w:pStyle w:val="Heading3"/>
        <w:numPr>
          <w:ilvl w:val="2"/>
          <w:numId w:val="1"/>
        </w:numPr>
        <w:rPr/>
      </w:pPr>
      <w:bookmarkStart w:id="1332" w:name="__RefHeading___Toc402955_1738255347"/>
      <w:bookmarkStart w:id="1333" w:name="_Toc532"/>
      <w:bookmarkEnd w:id="1331"/>
      <w:bookmarkEnd w:id="1332"/>
      <w:r>
        <w:rPr>
          <w:rtl w:val="true"/>
        </w:rPr>
        <w:t>أعقاب موسی بن أحمد أحمد الأسود المجدور بن محمّد الأعرابی</w:t>
      </w:r>
      <w:bookmarkEnd w:id="1333"/>
    </w:p>
    <w:p>
      <w:pPr>
        <w:pStyle w:val="BookText"/>
        <w:rPr/>
      </w:pPr>
      <w:r>
        <w:rPr>
          <w:rFonts w:ascii="IRNazanin" w:hAnsi="IRNazanin" w:eastAsia="IRNazanin"/>
          <w:color w:val="111111"/>
          <w:sz w:val="28"/>
          <w:sz w:val="28"/>
          <w:szCs w:val="28"/>
          <w:rtl w:val="true"/>
          <w:lang w:bidi="fa-IR"/>
        </w:rPr>
        <w:t>و أمّا موسی بن أحمد الأسود المجدور بن محمّد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الأسود النقیب بطوس </w:t>
      </w:r>
      <w:r>
        <w:rPr>
          <w:rStyle w:val="FootnoteAnchor"/>
          <w:rtl w:val="true"/>
        </w:rPr>
        <w:footnoteReference w:id="414"/>
      </w:r>
      <w:r>
        <w:rPr>
          <w:rFonts w:ascii="IRNazanin" w:hAnsi="IRNazanin" w:eastAsia="IRNazanin"/>
          <w:color w:val="111111"/>
          <w:sz w:val="28"/>
          <w:sz w:val="28"/>
          <w:szCs w:val="28"/>
          <w:rtl w:val="true"/>
          <w:lang w:bidi="fa-IR"/>
        </w:rPr>
        <w:t>،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موسی بن أحمد الأسود، فکان سیّدا وجیها جلیلا شاعرا ممدوحا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أبو إسماعیل طباطبا ممّن ورد بطوس و النقیب بها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حمزة النقیب بطوس و الرئیس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حمزة بن محمّد بن موسی بن أحمد الأسود،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الحسین زید و کان سیّدا جلیلا رئیسا بطوس و له أربعة بنین معقّبون و النقابة و الرئاسة بطوس فی أولاد زید هذا، و أبو الحسن ناصر</w:t>
      </w:r>
      <w:r>
        <w:rPr>
          <w:rFonts w:eastAsia="IRNazanin" w:cs="IRNazanin"/>
          <w:color w:val="111111"/>
          <w:sz w:val="28"/>
          <w:szCs w:val="28"/>
          <w:rtl w:val="true"/>
          <w:lang w:bidi="fa-IR"/>
        </w:rPr>
        <w:t>.</w:t>
      </w:r>
    </w:p>
    <w:p>
      <w:pPr>
        <w:pStyle w:val="Heading3"/>
        <w:numPr>
          <w:ilvl w:val="2"/>
          <w:numId w:val="1"/>
        </w:numPr>
        <w:rPr/>
      </w:pPr>
      <w:bookmarkStart w:id="1334" w:name="__RefHeading___Toc402957_1738255347"/>
      <w:bookmarkStart w:id="1335" w:name="_Toc533"/>
      <w:bookmarkEnd w:id="1334"/>
      <w:r>
        <w:rPr>
          <w:rtl w:val="true"/>
        </w:rPr>
        <w:t>أعقاب المهدی بن أحمد الأسود</w:t>
      </w:r>
      <w:bookmarkEnd w:id="1335"/>
    </w:p>
    <w:p>
      <w:pPr>
        <w:pStyle w:val="BookText"/>
        <w:rPr/>
      </w:pPr>
      <w:r>
        <w:rPr>
          <w:rFonts w:ascii="IRNazanin" w:hAnsi="IRNazanin" w:eastAsia="IRNazanin"/>
          <w:color w:val="111111"/>
          <w:sz w:val="28"/>
          <w:sz w:val="28"/>
          <w:szCs w:val="28"/>
          <w:rtl w:val="true"/>
          <w:lang w:bidi="fa-IR"/>
        </w:rPr>
        <w:t>و أمّا المهدی بن أحمد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 أحمد بکوفن فی عهد السلطان ملکشاه، و خلّف بها أولادا و لبعضهم عقب</w:t>
      </w:r>
      <w:r>
        <w:rPr>
          <w:rFonts w:eastAsia="IRNazanin" w:cs="IRNazanin"/>
          <w:color w:val="111111"/>
          <w:sz w:val="28"/>
          <w:szCs w:val="28"/>
          <w:rtl w:val="true"/>
          <w:lang w:bidi="fa-IR"/>
        </w:rPr>
        <w:t>.</w:t>
      </w:r>
    </w:p>
    <w:p>
      <w:pPr>
        <w:pStyle w:val="Heading3"/>
        <w:numPr>
          <w:ilvl w:val="2"/>
          <w:numId w:val="1"/>
        </w:numPr>
        <w:rPr/>
      </w:pPr>
      <w:bookmarkStart w:id="1336" w:name="__RefHeading___Toc402959_1738255347"/>
      <w:bookmarkStart w:id="1337" w:name="_Toc534"/>
      <w:bookmarkEnd w:id="1336"/>
      <w:r>
        <w:rPr>
          <w:rtl w:val="true"/>
        </w:rPr>
        <w:t>أعقاب القاسم بن محمّد الأعرابی</w:t>
      </w:r>
      <w:bookmarkEnd w:id="1337"/>
    </w:p>
    <w:p>
      <w:pPr>
        <w:pStyle w:val="BookText"/>
        <w:rPr/>
      </w:pPr>
      <w:r>
        <w:rPr>
          <w:rFonts w:ascii="IRNazanin" w:hAnsi="IRNazanin" w:eastAsia="IRNazanin"/>
          <w:color w:val="111111"/>
          <w:sz w:val="28"/>
          <w:sz w:val="28"/>
          <w:szCs w:val="28"/>
          <w:rtl w:val="true"/>
          <w:lang w:bidi="fa-IR"/>
        </w:rPr>
        <w:t>و أمّا القاسم بن محمّد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بآمل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القاسم بن محمّد الأعرابی،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لهما أولاد بهرات</w:t>
      </w:r>
      <w:r>
        <w:rPr>
          <w:rFonts w:eastAsia="IRNazanin" w:cs="IRNazanin"/>
          <w:color w:val="111111"/>
          <w:sz w:val="28"/>
          <w:szCs w:val="28"/>
          <w:rtl w:val="true"/>
          <w:lang w:bidi="fa-IR"/>
        </w:rPr>
        <w:t>.</w:t>
      </w:r>
    </w:p>
    <w:p>
      <w:pPr>
        <w:pStyle w:val="Heading3"/>
        <w:numPr>
          <w:ilvl w:val="2"/>
          <w:numId w:val="1"/>
        </w:numPr>
        <w:rPr/>
      </w:pPr>
      <w:bookmarkStart w:id="1338" w:name="__RefHeading___Toc402961_1738255347"/>
      <w:bookmarkStart w:id="1339" w:name="_Toc535"/>
      <w:bookmarkEnd w:id="1338"/>
      <w:r>
        <w:rPr>
          <w:rtl w:val="true"/>
        </w:rPr>
        <w:t>أعقاب علی بن محمّد الأعرابی</w:t>
      </w:r>
      <w:bookmarkEnd w:id="1339"/>
    </w:p>
    <w:p>
      <w:pPr>
        <w:pStyle w:val="BookText"/>
        <w:rPr/>
      </w:pPr>
      <w:r>
        <w:rPr>
          <w:rFonts w:ascii="IRNazanin" w:hAnsi="IRNazanin" w:eastAsia="IRNazanin"/>
          <w:color w:val="111111"/>
          <w:sz w:val="28"/>
          <w:sz w:val="28"/>
          <w:szCs w:val="28"/>
          <w:rtl w:val="true"/>
          <w:lang w:bidi="fa-IR"/>
        </w:rPr>
        <w:t>و أمّا علی بن محمّد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له عقب بطبرستان</w:t>
      </w:r>
      <w:r>
        <w:rPr>
          <w:rFonts w:eastAsia="IRNazanin" w:cs="IRNazanin"/>
          <w:color w:val="111111"/>
          <w:sz w:val="28"/>
          <w:szCs w:val="28"/>
          <w:rtl w:val="true"/>
          <w:lang w:bidi="fa-IR"/>
        </w:rPr>
        <w:t>.</w:t>
      </w:r>
    </w:p>
    <w:p>
      <w:pPr>
        <w:pStyle w:val="Heading3"/>
        <w:numPr>
          <w:ilvl w:val="2"/>
          <w:numId w:val="1"/>
        </w:numPr>
        <w:rPr/>
      </w:pPr>
      <w:bookmarkStart w:id="1340" w:name="__RefHeading___Toc402963_1738255347"/>
      <w:bookmarkStart w:id="1341" w:name="_Toc536"/>
      <w:bookmarkEnd w:id="1340"/>
      <w:r>
        <w:rPr>
          <w:rtl w:val="true"/>
        </w:rPr>
        <w:t>أعقاب موسی بن محمّد الأعرابی</w:t>
      </w:r>
      <w:bookmarkEnd w:id="134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موسی بن محمّد الأعرابی،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برومقان، و أبو جعفر محمّد</w:t>
      </w:r>
      <w:r>
        <w:rPr>
          <w:rFonts w:eastAsia="IRNazanin" w:cs="IRNazanin"/>
          <w:color w:val="111111"/>
          <w:sz w:val="28"/>
          <w:szCs w:val="28"/>
          <w:rtl w:val="true"/>
          <w:lang w:bidi="fa-IR"/>
        </w:rPr>
        <w:t>.</w:t>
      </w:r>
      <w:bookmarkStart w:id="1342" w:name="pg14055_155804"/>
    </w:p>
    <w:p>
      <w:pPr>
        <w:pStyle w:val="Heading3"/>
        <w:numPr>
          <w:ilvl w:val="2"/>
          <w:numId w:val="1"/>
        </w:numPr>
        <w:rPr/>
      </w:pPr>
      <w:bookmarkStart w:id="1343" w:name="__RefHeading___Toc402965_1738255347"/>
      <w:bookmarkStart w:id="1344" w:name="_Toc537"/>
      <w:bookmarkEnd w:id="1342"/>
      <w:bookmarkEnd w:id="1343"/>
      <w:r>
        <w:rPr>
          <w:rtl w:val="true"/>
        </w:rPr>
        <w:t>أعقاب الحسین بن محمّد الأعرابی</w:t>
      </w:r>
      <w:bookmarkEnd w:id="1344"/>
    </w:p>
    <w:p>
      <w:pPr>
        <w:pStyle w:val="BookText"/>
        <w:rPr/>
      </w:pPr>
      <w:r>
        <w:rPr>
          <w:rFonts w:ascii="IRNazanin" w:hAnsi="IRNazanin" w:eastAsia="IRNazanin"/>
          <w:color w:val="111111"/>
          <w:sz w:val="28"/>
          <w:sz w:val="28"/>
          <w:szCs w:val="28"/>
          <w:rtl w:val="true"/>
          <w:lang w:bidi="fa-IR"/>
        </w:rPr>
        <w:t>و أمّا الحسین بن محمّد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نسب حمزة أبو زبیبة و أجاز نسبه نقیب همدان، و أظنّ أنّ الشهادة وقعت علی أبیه بالعقد علی امّه، و أنّه ولد علی فراشه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منشأ الوهم أنّ لقب أبی زبیبة هو لعبد اللّه بن محمّد الأعرابی، لا للحسین بن محمّد الأعرابی، و الأوّل صرّح به شیخ الشرف فی التهذیب، و الثانی الشریف العمری فی المجدی، و اللّه العالم</w:t>
      </w:r>
      <w:r>
        <w:rPr>
          <w:rFonts w:eastAsia="IRNazanin" w:cs="IRNazanin"/>
          <w:color w:val="111111"/>
          <w:sz w:val="28"/>
          <w:szCs w:val="28"/>
          <w:rtl w:val="true"/>
          <w:lang w:bidi="fa-IR"/>
        </w:rPr>
        <w:t>.</w:t>
      </w:r>
    </w:p>
    <w:p>
      <w:pPr>
        <w:pStyle w:val="Heading3"/>
        <w:numPr>
          <w:ilvl w:val="2"/>
          <w:numId w:val="1"/>
        </w:numPr>
        <w:rPr/>
      </w:pPr>
      <w:bookmarkStart w:id="1345" w:name="__RefHeading___Toc402967_1738255347"/>
      <w:bookmarkStart w:id="1346" w:name="_Toc538"/>
      <w:bookmarkEnd w:id="1345"/>
      <w:r>
        <w:rPr>
          <w:rtl w:val="true"/>
        </w:rPr>
        <w:t>أعقاب محمّد بن محمّد الأعرابی</w:t>
      </w:r>
      <w:bookmarkEnd w:id="1346"/>
    </w:p>
    <w:p>
      <w:pPr>
        <w:pStyle w:val="BookText"/>
        <w:rPr/>
      </w:pPr>
      <w:r>
        <w:rPr>
          <w:rFonts w:ascii="IRNazanin" w:hAnsi="IRNazanin" w:eastAsia="IRNazanin"/>
          <w:color w:val="111111"/>
          <w:sz w:val="28"/>
          <w:sz w:val="28"/>
          <w:szCs w:val="28"/>
          <w:rtl w:val="true"/>
          <w:lang w:bidi="fa-IR"/>
        </w:rPr>
        <w:t>و أمّا محمّد بن محمّد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بنیشابور قوم یزعمون أنّهم من ولد محمّد بن محمّد بن القاسم بن حمزة بن موسی الکاظم علیه السّلام، هم أدعیاء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7" w:name="__RefHeading___Toc402969_1738255347"/>
      <w:bookmarkStart w:id="1348" w:name="_Toc539"/>
      <w:bookmarkEnd w:id="1347"/>
      <w:r>
        <w:rPr>
          <w:rtl w:val="true"/>
        </w:rPr>
        <w:t>أعقاب أحمد بن القاسم الأعرابی</w:t>
      </w:r>
      <w:bookmarkEnd w:id="1348"/>
    </w:p>
    <w:p>
      <w:pPr>
        <w:pStyle w:val="BookText"/>
        <w:rPr/>
      </w:pPr>
      <w:r>
        <w:rPr>
          <w:rFonts w:ascii="IRNazanin" w:hAnsi="IRNazanin" w:eastAsia="IRNazanin"/>
          <w:color w:val="111111"/>
          <w:sz w:val="28"/>
          <w:sz w:val="28"/>
          <w:szCs w:val="28"/>
          <w:rtl w:val="true"/>
          <w:lang w:bidi="fa-IR"/>
        </w:rPr>
        <w:t>أمّا أحمد الأعرابی بن القاسم الأعرابی بن حمزة بن موسی الکاظم،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أحمد بن القاسم الأعرابی،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أمیرک بن طاهر بن أمیرک بن إسماعیل</w:t>
      </w:r>
      <w:r>
        <w:rPr>
          <w:rFonts w:eastAsia="IRNazanin" w:cs="IRNazanin"/>
          <w:color w:val="111111"/>
          <w:sz w:val="28"/>
          <w:szCs w:val="28"/>
          <w:rtl w:val="true"/>
          <w:lang w:bidi="fa-IR"/>
        </w:rPr>
        <w:t>.</w:t>
      </w:r>
    </w:p>
    <w:p>
      <w:pPr>
        <w:pStyle w:val="Heading3"/>
        <w:numPr>
          <w:ilvl w:val="2"/>
          <w:numId w:val="1"/>
        </w:numPr>
        <w:rPr/>
      </w:pPr>
      <w:bookmarkStart w:id="1349" w:name="__RefHeading___Toc402971_1738255347"/>
      <w:bookmarkStart w:id="1350" w:name="_Toc540"/>
      <w:bookmarkEnd w:id="1349"/>
      <w:r>
        <w:rPr>
          <w:rtl w:val="true"/>
        </w:rPr>
        <w:t>أعقاب محمّد بن أحمد الأعرابی بن القاسم الأعرابی</w:t>
      </w:r>
      <w:bookmarkEnd w:id="1350"/>
    </w:p>
    <w:p>
      <w:pPr>
        <w:pStyle w:val="BookText"/>
        <w:rPr/>
      </w:pPr>
      <w:r>
        <w:rPr>
          <w:rFonts w:ascii="IRNazanin" w:hAnsi="IRNazanin" w:eastAsia="IRNazanin"/>
          <w:color w:val="111111"/>
          <w:sz w:val="28"/>
          <w:sz w:val="28"/>
          <w:szCs w:val="28"/>
          <w:rtl w:val="true"/>
          <w:lang w:bidi="fa-IR"/>
        </w:rPr>
        <w:t>و أمّا محمّد بن أحمد الأعرابی بن القاسم الأعرابی،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شاه زرّین کلاه بن محمّد شرف بن محمّد بن الحسن بن محمّد بن إبراهیم بن جعفر بن محمّد بن إسماعیل بن محمّد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فیروز شاه </w:t>
      </w:r>
      <w:r>
        <w:rPr>
          <w:rStyle w:val="FootnoteAnchor"/>
          <w:rtl w:val="true"/>
        </w:rPr>
        <w:footnoteReference w:id="418"/>
      </w:r>
      <w:r>
        <w:rPr>
          <w:rFonts w:ascii="IRNazanin" w:hAnsi="IRNazanin" w:eastAsia="IRNazanin"/>
          <w:color w:val="111111"/>
          <w:sz w:val="28"/>
          <w:sz w:val="28"/>
          <w:szCs w:val="28"/>
          <w:rtl w:val="true"/>
          <w:lang w:bidi="fa-IR"/>
        </w:rPr>
        <w:t>بن محمّد شرف هذا،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رافع شاه عوض،</w:t>
      </w:r>
    </w:p>
    <w:p>
      <w:pPr>
        <w:pStyle w:val="BookText"/>
        <w:rPr/>
      </w:pPr>
      <w:r>
        <w:rPr>
          <w:rFonts w:ascii="IRNazanin" w:hAnsi="IRNazanin" w:eastAsia="IRNazanin"/>
          <w:color w:val="111111"/>
          <w:sz w:val="28"/>
          <w:sz w:val="28"/>
          <w:szCs w:val="28"/>
          <w:rtl w:val="true"/>
          <w:lang w:bidi="fa-IR"/>
        </w:rPr>
        <w:t>و أبو محمّد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شاه عوض بن فیروز شاه بن محمّد شرف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أمین الدین بن صالح بن قطب الدین شاه صالح الدین رشید بن شاه محمّد بن شاه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جبرئیل بن صالح هذا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منصور، و أبو الفتح إسحاق السلطان شیخ صفی الدین المتوفّی سنة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الغفور شرف الدین، و رشید صلاح الدین، و محمّد شمس الدین، و یوسف فخر الدین، و إسماعیل صفی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منصور بن جبرئیل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جمال الدین بن منصور بن جبرئیل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أبو الفتح إسحاق بن جبرئیل بن صالح الأردبیلی الموسوی،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العلاء موسی صدر الدین، و منصور رفیع الدین، و محمّد محی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العلاء موسی بن إسحاق بن جبرئیل بن صالح، فأعقب من تسعة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علی صفی الدین، و محمود شهاب الدین، و محمّد جمال الدین، و المهدی صدر الدین، و زین العابدین، و ضیاء الدین، و الطیّب، و الطاهر، و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خواجه علی بن موسی بن إسحاق بن جبرئیل،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صدر الدین، و فتح اللّه ناصر الدین، و علی صفی الدین، و علی شرف الدین، و جعفر فرید الدین،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خواجه علی بن موسی،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المظفّر سلطان جنید بدر الدین قتل فی المعرکة، و أبو سعید قطب الدین، و أبو یزید حسام الدین، و أحمد نظام الدین، و خواجة جمال الدین خان، و خواجة جلال الدین أمیرکا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المظفّر سلطان جنید بن إبراهیم بن خواجه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حیدر، قتل سنة </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سلطان حیدر بن جنید بن إبراهیم بن خواجه علی، فأعقب من سبعة رجال، و هم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المظفّر شاه اسماعیل توفّی فی التاسع عشر شهر رجب سنة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و الحسن،</w:t>
      </w:r>
      <w:bookmarkStart w:id="1351" w:name="pg14055_155806"/>
    </w:p>
    <w:p>
      <w:pPr>
        <w:pStyle w:val="BookText"/>
        <w:rPr/>
      </w:pPr>
      <w:bookmarkEnd w:id="1351"/>
      <w:r>
        <w:rPr>
          <w:rFonts w:ascii="IRNazanin" w:hAnsi="IRNazanin" w:eastAsia="IRNazanin"/>
          <w:color w:val="111111"/>
          <w:sz w:val="28"/>
          <w:sz w:val="28"/>
          <w:szCs w:val="28"/>
          <w:rtl w:val="true"/>
          <w:lang w:bidi="fa-IR"/>
        </w:rPr>
        <w:t>و قراق، و داود، و سلطان خاقان، و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المظفّر شاه إسماعیل بن حیدر بن جنید بن إبراهیم،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ولد فی اصفهان فی شهر ذی الحجّة سنة </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العاص، و سام، و بهرام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شاه طهماسب بن إسماعیل بن حیدر بن جنید،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 إسماعیل الثانی، و محمّد خدابنده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خدابنده بن شاه طهماسب بن إسماعیل بن حیدر،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و حمزة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طهماسب، و الشاه عبّاس</w:t>
      </w:r>
      <w:r>
        <w:rPr>
          <w:rFonts w:eastAsia="IRNazanin" w:cs="IRNazanin"/>
          <w:color w:val="111111"/>
          <w:sz w:val="28"/>
          <w:szCs w:val="28"/>
          <w:rtl w:val="true"/>
          <w:lang w:bidi="fa-IR"/>
        </w:rPr>
        <w:t>.</w:t>
      </w:r>
    </w:p>
    <w:p>
      <w:pPr>
        <w:pStyle w:val="Heading3"/>
        <w:numPr>
          <w:ilvl w:val="2"/>
          <w:numId w:val="1"/>
        </w:numPr>
        <w:rPr/>
      </w:pPr>
      <w:bookmarkStart w:id="1352" w:name="__RefHeading___Toc402973_1738255347"/>
      <w:bookmarkStart w:id="1353" w:name="_Toc541"/>
      <w:bookmarkEnd w:id="1352"/>
      <w:r>
        <w:rPr>
          <w:rtl w:val="true"/>
        </w:rPr>
        <w:t>أعقاب السلطان السیّد علی سیاه پوش</w:t>
      </w:r>
      <w:bookmarkEnd w:id="1353"/>
    </w:p>
    <w:p>
      <w:pPr>
        <w:pStyle w:val="Heading4"/>
        <w:numPr>
          <w:ilvl w:val="3"/>
          <w:numId w:val="1"/>
        </w:numPr>
        <w:rPr/>
      </w:pPr>
      <w:bookmarkStart w:id="1354" w:name="__RefHeading___Toc402975_1738255347"/>
      <w:bookmarkStart w:id="1355" w:name="_Toc542"/>
      <w:bookmarkEnd w:id="1354"/>
      <w:r>
        <w:rPr>
          <w:rtl w:val="true"/>
        </w:rPr>
        <w:t>اشارة</w:t>
      </w:r>
      <w:bookmarkEnd w:id="1355"/>
    </w:p>
    <w:p>
      <w:pPr>
        <w:pStyle w:val="BookText"/>
        <w:rPr/>
      </w:pPr>
      <w:r>
        <w:rPr>
          <w:rFonts w:ascii="IRNazanin" w:hAnsi="IRNazanin" w:eastAsia="IRNazanin"/>
          <w:color w:val="111111"/>
          <w:sz w:val="28"/>
          <w:sz w:val="28"/>
          <w:szCs w:val="28"/>
          <w:rtl w:val="true"/>
          <w:lang w:bidi="fa-IR"/>
        </w:rPr>
        <w:t>جاء نسبه فی عدّة من المجامع النسبیة المحفوظة عند أحفاده و أعقابه الموجودة عند عوائلهم،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السیّد علی سیاه‌پوش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المدفون فی دزفول ابن موسی صدر الدین بن صفی الدین بن إسحاق بن جبرئیل بن محمّد بن صلاح الدین بن قطب الدین بن محمّد بن إسماعیل بن فیروزشاه بن سلیمان شرف شاه بن محمّد بن الحسین بن محمّد بن إبراهیم بن جعفر بن محمّد بن عوض الخواص بن محمّد بن أحمد بن القاسم بن أبی القاسم حمزة بن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السیّد علی سیاهپوش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 بن الصادق بن المرتضی بن علی ابن شفیع بن هود بن نور الدین بن محمّد بن العبّاس بن صفی الدین بن عبد اللّه بن محمّد رشید بن صالح بن السلطان السیّد علی سیاهپوش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أعقب السیّد عبد اللطیف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المحمّد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السادة الرودبندی الدزفولی، و السیّد محمّد باقر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السادة الداعی الدزفولی</w:t>
      </w:r>
      <w:r>
        <w:rPr>
          <w:rFonts w:eastAsia="IRNazanin" w:cs="IRNazanin"/>
          <w:color w:val="111111"/>
          <w:sz w:val="28"/>
          <w:szCs w:val="28"/>
          <w:rtl w:val="true"/>
          <w:lang w:bidi="fa-IR"/>
        </w:rPr>
        <w:t>.</w:t>
      </w:r>
    </w:p>
    <w:p>
      <w:pPr>
        <w:pStyle w:val="Heading4"/>
        <w:numPr>
          <w:ilvl w:val="3"/>
          <w:numId w:val="1"/>
        </w:numPr>
        <w:rPr/>
      </w:pPr>
      <w:bookmarkStart w:id="1356" w:name="__RefHeading___Toc402977_1738255347"/>
      <w:bookmarkStart w:id="1357" w:name="_Toc543"/>
      <w:bookmarkEnd w:id="1356"/>
      <w:r>
        <w:rPr>
          <w:rtl w:val="true"/>
        </w:rPr>
        <w:t>السادة الرودبندی</w:t>
      </w:r>
      <w:bookmarkEnd w:id="1357"/>
    </w:p>
    <w:p>
      <w:pPr>
        <w:pStyle w:val="BookText"/>
        <w:rPr/>
      </w:pPr>
      <w:r>
        <w:rPr>
          <w:rFonts w:ascii="IRNazanin" w:hAnsi="IRNazanin" w:eastAsia="IRNazanin"/>
          <w:color w:val="111111"/>
          <w:sz w:val="28"/>
          <w:sz w:val="28"/>
          <w:szCs w:val="28"/>
          <w:rtl w:val="true"/>
          <w:lang w:bidi="fa-IR"/>
        </w:rPr>
        <w:t>أمّا السیّد عبد المحمّد بن عبد اللطیف بن الصادق،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صادق بن عبد المحمّد بن عبد اللطیف،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الصادق بن عبد المحمّد،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محمّد صادق بن محمّد بن الصادق بن عبد المحمّد،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السلام، و السیّد عبد المحمّد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فی بروجرد،</w:t>
      </w:r>
      <w:bookmarkStart w:id="1358" w:name="pg14055_155807"/>
    </w:p>
    <w:p>
      <w:pPr>
        <w:pStyle w:val="BookText"/>
        <w:rPr/>
      </w:pPr>
      <w:bookmarkEnd w:id="1358"/>
      <w:r>
        <w:rPr>
          <w:rFonts w:ascii="IRNazanin" w:hAnsi="IRNazanin" w:eastAsia="IRNazanin"/>
          <w:color w:val="111111"/>
          <w:sz w:val="28"/>
          <w:sz w:val="28"/>
          <w:szCs w:val="28"/>
          <w:rtl w:val="true"/>
          <w:lang w:bidi="fa-IR"/>
        </w:rPr>
        <w:t>و السیّد مجید درج، و السیّد صمد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السلام بن محمّد صادق بن محمّد بن الصادق بن عبد المحمّد بن عبد اللطیف،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محمّد رضا، و السیّد هدایة اللّه، و السیّد صادق، و السیّد محمّدی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عبد السلام بن محمّد صادق بن محمّد بن الصادق بن عبد المحمّد،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محمود، و المحسن، و المجتبی، و الحسین، و علی،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مهدی بن محمّد بن عبد السلام بن محمّد صادق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رضا بن عبد السلام بن محمّد صادق بن محمّد بن الصادق،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 و علی، و المرتضی، و عزیز، و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المصطفی بن محمّد رضا بن عبد السلام بن محمّد صادق بن محمّد بن الصادق،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 و المهدی، و المجتبی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رضا بن عبد السلام بن محمّد صادق،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هدایة اللّه بن عبد السلام بن محمّد صادق بن محمّد بن الصادق بن عبد المحمّد،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صادق بن عبد السلام بن محمّد صادق بن محمّد بن الصادق بن عبد المحمّد،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و الحسین، و أحمد</w:t>
      </w:r>
      <w:r>
        <w:rPr>
          <w:rFonts w:eastAsia="IRNazanin" w:cs="IRNazanin"/>
          <w:color w:val="111111"/>
          <w:sz w:val="28"/>
          <w:szCs w:val="28"/>
          <w:rtl w:val="true"/>
          <w:lang w:bidi="fa-IR"/>
        </w:rPr>
        <w:t>.</w:t>
      </w:r>
    </w:p>
    <w:p>
      <w:pPr>
        <w:pStyle w:val="Heading3"/>
        <w:numPr>
          <w:ilvl w:val="2"/>
          <w:numId w:val="1"/>
        </w:numPr>
        <w:rPr/>
      </w:pPr>
      <w:bookmarkStart w:id="1359" w:name="__RefHeading___Toc402979_1738255347"/>
      <w:bookmarkStart w:id="1360" w:name="_Toc544"/>
      <w:bookmarkEnd w:id="1359"/>
      <w:r>
        <w:rPr>
          <w:rtl w:val="true"/>
        </w:rPr>
        <w:t>أعقاب السیّد عبد المحمّد بن محمّد صادق بن محمّد</w:t>
      </w:r>
      <w:bookmarkEnd w:id="1360"/>
    </w:p>
    <w:p>
      <w:pPr>
        <w:pStyle w:val="Heading4"/>
        <w:numPr>
          <w:ilvl w:val="3"/>
          <w:numId w:val="1"/>
        </w:numPr>
        <w:rPr/>
      </w:pPr>
      <w:bookmarkStart w:id="1361" w:name="__RefHeading___Toc402981_1738255347"/>
      <w:bookmarkStart w:id="1362" w:name="_Toc545"/>
      <w:bookmarkEnd w:id="1361"/>
      <w:r>
        <w:rPr>
          <w:rtl w:val="true"/>
        </w:rPr>
        <w:t>اشارة</w:t>
      </w:r>
      <w:bookmarkEnd w:id="1362"/>
    </w:p>
    <w:p>
      <w:pPr>
        <w:pStyle w:val="BookText"/>
        <w:rPr/>
      </w:pPr>
      <w:r>
        <w:rPr>
          <w:rFonts w:ascii="IRNazanin" w:hAnsi="IRNazanin" w:eastAsia="IRNazanin"/>
          <w:color w:val="111111"/>
          <w:sz w:val="28"/>
          <w:sz w:val="28"/>
          <w:szCs w:val="28"/>
          <w:rtl w:val="true"/>
          <w:lang w:bidi="fa-IR"/>
        </w:rPr>
        <w:t>و أمّا السیّد عبد المحمّد بن محمّد صادق بن محمّد بن الصادق بن عبد المحمّد بن عبد اللطیف،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الحسین بن عبد المحمّد بن محمّد صادق،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عبد المحمّد بن محمّد صادق بن محمّد بن الصادق بن عبد المحمّد،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علی بن جعفر بن عبد المحمّد بن محمّد صادق بن محمّد بن الصادق بن عبد المحمّد،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الهادی، و الحسین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جعفر بن عبد المحمّد بن محمّد صادق بن محمّد بن الصادق بن</w:t>
      </w:r>
      <w:bookmarkStart w:id="1363" w:name="pg14055_155808"/>
    </w:p>
    <w:p>
      <w:pPr>
        <w:pStyle w:val="BookText"/>
        <w:rPr/>
      </w:pPr>
      <w:bookmarkEnd w:id="1363"/>
      <w:r>
        <w:rPr>
          <w:rFonts w:ascii="IRNazanin" w:hAnsi="IRNazanin" w:eastAsia="IRNazanin"/>
          <w:color w:val="111111"/>
          <w:sz w:val="28"/>
          <w:sz w:val="28"/>
          <w:szCs w:val="28"/>
          <w:rtl w:val="true"/>
          <w:lang w:bidi="fa-IR"/>
        </w:rPr>
        <w:t>عبد المحمّد،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محمود</w:t>
      </w:r>
      <w:r>
        <w:rPr>
          <w:rFonts w:eastAsia="IRNazanin" w:cs="IRNazanin"/>
          <w:color w:val="111111"/>
          <w:sz w:val="28"/>
          <w:szCs w:val="28"/>
          <w:rtl w:val="true"/>
          <w:lang w:bidi="fa-IR"/>
        </w:rPr>
        <w:t>.</w:t>
      </w:r>
    </w:p>
    <w:p>
      <w:pPr>
        <w:pStyle w:val="Heading4"/>
        <w:numPr>
          <w:ilvl w:val="3"/>
          <w:numId w:val="1"/>
        </w:numPr>
        <w:rPr/>
      </w:pPr>
      <w:bookmarkStart w:id="1364" w:name="__RefHeading___Toc402983_1738255347"/>
      <w:bookmarkStart w:id="1365" w:name="_Toc546"/>
      <w:bookmarkEnd w:id="1364"/>
      <w:r>
        <w:rPr>
          <w:rtl w:val="true"/>
        </w:rPr>
        <w:t>السادة الداعی</w:t>
      </w:r>
      <w:bookmarkEnd w:id="1365"/>
    </w:p>
    <w:p>
      <w:pPr>
        <w:pStyle w:val="BookText"/>
        <w:rPr/>
      </w:pPr>
      <w:r>
        <w:rPr>
          <w:rFonts w:ascii="IRNazanin" w:hAnsi="IRNazanin" w:eastAsia="IRNazanin"/>
          <w:color w:val="111111"/>
          <w:sz w:val="28"/>
          <w:sz w:val="28"/>
          <w:szCs w:val="28"/>
          <w:rtl w:val="true"/>
          <w:lang w:bidi="fa-IR"/>
        </w:rPr>
        <w:t>أمّا السیّد محمّد باقر بن عبد اللطیف بن الصادق بن المرتضی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اللّه الداعی صاحب کتاب مجمع الأبرار و تذکرة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اللّه الداعی بن محمّد باقر بن عبد اللطیف بن الصادق بن المرتضی،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عبد الصمد، و عبد الرزّاق</w:t>
      </w:r>
      <w:r>
        <w:rPr>
          <w:rFonts w:eastAsia="IRNazanin" w:cs="IRNazanin"/>
          <w:color w:val="111111"/>
          <w:sz w:val="28"/>
          <w:szCs w:val="28"/>
          <w:rtl w:val="true"/>
          <w:lang w:bidi="fa-IR"/>
        </w:rPr>
        <w:t>.</w:t>
      </w:r>
    </w:p>
    <w:p>
      <w:pPr>
        <w:pStyle w:val="Heading3"/>
        <w:numPr>
          <w:ilvl w:val="2"/>
          <w:numId w:val="1"/>
        </w:numPr>
        <w:rPr/>
      </w:pPr>
      <w:bookmarkStart w:id="1366" w:name="__RefHeading___Toc402985_1738255347"/>
      <w:bookmarkStart w:id="1367" w:name="_Toc547"/>
      <w:bookmarkEnd w:id="1366"/>
      <w:r>
        <w:rPr>
          <w:rtl w:val="true"/>
        </w:rPr>
        <w:t>أعقاب عبد الوهّاب بن عبد اللّه الداعی</w:t>
      </w:r>
      <w:bookmarkEnd w:id="1367"/>
    </w:p>
    <w:p>
      <w:pPr>
        <w:pStyle w:val="BookText"/>
        <w:rPr/>
      </w:pPr>
      <w:r>
        <w:rPr>
          <w:rFonts w:ascii="IRNazanin" w:hAnsi="IRNazanin" w:eastAsia="IRNazanin"/>
          <w:color w:val="111111"/>
          <w:sz w:val="28"/>
          <w:sz w:val="28"/>
          <w:szCs w:val="28"/>
          <w:rtl w:val="true"/>
          <w:lang w:bidi="fa-IR"/>
        </w:rPr>
        <w:t>أمّا عبد الوهّاب بن عبد اللّه الداعی بن محمّد باقر بن عبد اللطیف،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الفتّاح، و عبد الغفّار، و عبد الغفور، و عزیز اللّه، و عبد المنعم، و عبد الواسع مئناث، و عبد الرزّاق، و عبد الأحد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الفتّاح بن عبد الوهّاب بن عبد اللّه الداعی بن محمّد باقر بن عبد اللطیف،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المهدی الداعی القاضی الدزفولی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المهدی بن عبد الفتّاح بن عبد الوهّاب بن عبد اللّه الداعی بن محمّد باقر،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عبد المهدی بن عبد الفتّاح بن عبد الوهّاب بن عبد اللّه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و الحسن،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جواد بن محمّد علی بن عبد المهدی بن عبد الفتّاح بن عبد الوهّاب بن عبد اللّه الداعی،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محمّد علی، و المهدی، و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جواد بن محمّد علی بن عبد المهدی بن عبد الفتّاح بن عبد الوهّاب،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أمیر، و آرش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محمّد جواد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علی بن محمّد جواد بن محمّد علی بن عبد المهدی بن عبد الفتّاح بن عبد الوهّاب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مهدی بن محمّد جواد بن محمّد علی بن عبد المهدی بن عبد الفتّاح بن عبد الوهّاب بن عبد اللّه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و بهرنک، و علی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الجلال بن محمّد جواد بن محمّد علی بن عبد المهدی بن عبد الفتّاح بن</w:t>
      </w:r>
      <w:bookmarkStart w:id="1368" w:name="pg14055_155809"/>
    </w:p>
    <w:p>
      <w:pPr>
        <w:pStyle w:val="BookText"/>
        <w:rPr/>
      </w:pPr>
      <w:bookmarkEnd w:id="1368"/>
      <w:r>
        <w:rPr>
          <w:rFonts w:ascii="IRNazanin" w:hAnsi="IRNazanin" w:eastAsia="IRNazanin"/>
          <w:color w:val="111111"/>
          <w:sz w:val="28"/>
          <w:sz w:val="28"/>
          <w:szCs w:val="28"/>
          <w:rtl w:val="true"/>
          <w:lang w:bidi="fa-IR"/>
        </w:rPr>
        <w:t>عبد الوهّاب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علی بن عبد المهدی بن عبد الفتّاح بن عبد الوهّاب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علی بن عبد المهدی بن عبد الفتّاح بن عبد الوهّاب،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و 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العبّاس بن الحسن بن محمّد علی بن عبد المهدی بن عبد الفتّاح بن عبد الوهّاب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علی بن عبد المهدی بن عبد الفتّاح بن عبد الوهّاب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محمّد علی</w:t>
      </w:r>
      <w:r>
        <w:rPr>
          <w:rFonts w:eastAsia="IRNazanin" w:cs="IRNazanin"/>
          <w:color w:val="111111"/>
          <w:sz w:val="28"/>
          <w:szCs w:val="28"/>
          <w:rtl w:val="true"/>
          <w:lang w:bidi="fa-IR"/>
        </w:rPr>
        <w:t>.</w:t>
      </w:r>
    </w:p>
    <w:p>
      <w:pPr>
        <w:pStyle w:val="Heading3"/>
        <w:numPr>
          <w:ilvl w:val="2"/>
          <w:numId w:val="1"/>
        </w:numPr>
        <w:rPr/>
      </w:pPr>
      <w:bookmarkStart w:id="1369" w:name="__RefHeading___Toc402987_1738255347"/>
      <w:bookmarkStart w:id="1370" w:name="_Toc548"/>
      <w:bookmarkEnd w:id="1369"/>
      <w:r>
        <w:rPr>
          <w:rtl w:val="true"/>
        </w:rPr>
        <w:t>أعقاب عبد الغفّار بن عبد الوهّاب بن عبد اللّه الداعی</w:t>
      </w:r>
      <w:bookmarkEnd w:id="1370"/>
    </w:p>
    <w:p>
      <w:pPr>
        <w:pStyle w:val="BookText"/>
        <w:rPr/>
      </w:pPr>
      <w:r>
        <w:rPr>
          <w:rFonts w:ascii="IRNazanin" w:hAnsi="IRNazanin" w:eastAsia="IRNazanin"/>
          <w:color w:val="111111"/>
          <w:sz w:val="28"/>
          <w:sz w:val="28"/>
          <w:szCs w:val="28"/>
          <w:rtl w:val="true"/>
          <w:lang w:bidi="fa-IR"/>
        </w:rPr>
        <w:t>و أمّا عبد الغفّار بن عبد الوهّاب بن عبد اللّه الداعی بن محمّد باقر بن عبد اللطیف،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الرحمن الداعی العالم الجلیل، و فاضل،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فاضل بن عبد الغفّار بن عبد الوهّاب بن عبد اللّه الداعی، فکان عارفا شاعرا حکیما طبیبا،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و صدر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باقر بن فاضل بن عبد الغفّار بن عبد الوهّاب بن عبد اللّه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و الکاظم،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الجواد بن محمّد باقر بن فاضل بن عبد الغفّار بن عبد الوهّاب بن عبد اللّه الداعی،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شهزاد، و شهرام، و شهریار،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الکاظم بن محمّد باقر بن فاضل بن عبد الغفّار بن عبد الوهّاب بن عبد اللّه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علی، و أمیر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محمّد باقر بن فاضل بن عبد الغفّار بن عبد الوهّاب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عبد الغفّار بن عبد الوهّاب بن عبد اللّه الداعی،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 اللّه، و نعمة اللّه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نعمة اللّه بن عبد اللّه بن عبد الغفّار بن عبد الوهّاب بن عبد اللّه الداعی،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علی، و هدایة اللّه، و جعفر، و أسد اللّه</w:t>
      </w:r>
      <w:r>
        <w:rPr>
          <w:rFonts w:eastAsia="IRNazanin" w:cs="IRNazanin"/>
          <w:color w:val="111111"/>
          <w:sz w:val="28"/>
          <w:szCs w:val="28"/>
          <w:rtl w:val="true"/>
          <w:lang w:bidi="fa-IR"/>
        </w:rPr>
        <w:t>.</w:t>
      </w:r>
      <w:bookmarkStart w:id="1371" w:name="pg14055_155810"/>
    </w:p>
    <w:p>
      <w:pPr>
        <w:pStyle w:val="BookText"/>
        <w:rPr/>
      </w:pPr>
      <w:bookmarkEnd w:id="1371"/>
      <w:r>
        <w:rPr>
          <w:rFonts w:ascii="IRNazanin" w:hAnsi="IRNazanin" w:eastAsia="IRNazanin"/>
          <w:color w:val="111111"/>
          <w:sz w:val="28"/>
          <w:sz w:val="28"/>
          <w:szCs w:val="28"/>
          <w:rtl w:val="true"/>
          <w:lang w:bidi="fa-IR"/>
        </w:rPr>
        <w:t>أمّا عبد اللّه بن نعمة اللّه بن عبد اللّه بن عبد الغفّار بن عبد الوهّاب بن عبد اللّه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محمود نور الدین، و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اللّه بن نعمة اللّه بن عبد اللّه بن عبد الغفّار بن عبد الوهّاب بن عبد اللّه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الحسن،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نور الدین بن عبد اللّه بن نعمة اللّه بن عبد اللّه بن عبد الغفّار بن عبد الوهّاب بن عبد اللّه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داور،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باقر بن عبد اللّه بن نعمة اللّه بن عبد اللّه بن عبد الغفّار بن عبد الوهّاب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نعمة اللّه بن عبد اللّه بن عبد الغفّار بن عبد الوهّاب بن عبد اللّه الداعی،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مئناث، و الهادی، و الرضا،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الهادی بن علی بن نعمة اللّه بن عبد اللّه بن عبد الغفّار بن عبد الوهّاب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و فرزاد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الرضا بن علی بن نعمة اللّه بن عبد اللّه بن عبد الغفّار بن عبد الوهّاب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بن نعمة اللّه بن عبد اللّه بن عبد الغفّار بن عبد الوهّاب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و فرشاد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هدایة اللّه بن نعمة اللّه بن عبد اللّه بن عبد الغفّار بن عبد الوهّاب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مئناث، و محمّد علی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نعمة اللّه بن عبد اللّه بن عبد الغفّار بن عبد الوهّاب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أسد اللّه بن نعمة اللّه بن عبد اللّه بن عبد الغفّار بن عبد الوهّاب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فرامرز، و شهریار</w:t>
      </w:r>
      <w:r>
        <w:rPr>
          <w:rFonts w:eastAsia="IRNazanin" w:cs="IRNazanin"/>
          <w:color w:val="111111"/>
          <w:sz w:val="28"/>
          <w:szCs w:val="28"/>
          <w:rtl w:val="true"/>
          <w:lang w:bidi="fa-IR"/>
        </w:rPr>
        <w:t>.</w:t>
      </w:r>
    </w:p>
    <w:p>
      <w:pPr>
        <w:pStyle w:val="Heading3"/>
        <w:numPr>
          <w:ilvl w:val="2"/>
          <w:numId w:val="1"/>
        </w:numPr>
        <w:rPr/>
      </w:pPr>
      <w:bookmarkStart w:id="1372" w:name="__RefHeading___Toc402989_1738255347"/>
      <w:bookmarkStart w:id="1373" w:name="_Toc549"/>
      <w:bookmarkEnd w:id="1372"/>
      <w:r>
        <w:rPr>
          <w:rtl w:val="true"/>
        </w:rPr>
        <w:t>أعقاب عبد الغفور بن عبد الوهّاب بن عبد اللّه الداعی</w:t>
      </w:r>
      <w:bookmarkEnd w:id="1373"/>
    </w:p>
    <w:p>
      <w:pPr>
        <w:pStyle w:val="BookText"/>
        <w:rPr/>
      </w:pPr>
      <w:r>
        <w:rPr>
          <w:rFonts w:ascii="IRNazanin" w:hAnsi="IRNazanin" w:eastAsia="IRNazanin"/>
          <w:color w:val="111111"/>
          <w:sz w:val="28"/>
          <w:sz w:val="28"/>
          <w:szCs w:val="28"/>
          <w:rtl w:val="true"/>
          <w:lang w:bidi="fa-IR"/>
        </w:rPr>
        <w:t>و أمّا عبد الغفور بن عبد الوهّاب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عبد الغفور بن عبد الوهّاب بن عبد اللّه الداعی،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و محمّد رضا، و محمّد جواد، و محمّد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باقر بن محمّد بن عبد الغفور بن عبد الوهّاب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کاظم بن محمّد باقر بن محمّد بن عبد الغفور بن عبد الوهّاب بن عبد اللّه الداعی،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مئناث، و محمّد حسن مئناث، و محمّد مئناث، و أحمد، و علی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علی بن محمّد باقر بن محمّد بن عبد الغفور بن عبد الوهّاب بن عبد اللّه الداعی،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 منصور، و مسعود، و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محمّد علی بن محمّد باقر بن محمّد بن عبد الغفور بن عبد الوهّاب بن عبد اللّه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و الحسین،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منصور بن محمّد علی بن محمّد باقر بن محمّد بن عبد الغفور بن عبد الوهّاب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الناصر بن محمّد علی بن محمّد باقر بن محمّد بن عبد الغفور بن عبد الوهّاب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رضا بن محمّد بن عبد الغفور بن عبد الوهّاب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اللّه، و عبد المحمّد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أسد اللّه بن محمّد رضا بن محمّد بن عبد الغفور بن عبد الوهّاب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المحمّد بن محمّد رضا بن محمّد بن عبد الغفور بن عبد الوهّاب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جواد بن محمّد بن عبد الغفور بن عبد الوهّاب بن عبد اللّه الداعی،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 و محمّد حسین، و أحمد، و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حسین بن محمّد جواد بن محمّد بن عبد الغفور بن عبد الوهّاب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جواد بن محمّد بن عبد الغفور بن عبد الوهّاب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تقی بن محمّد جواد بن محمّد بن عبد الغفور بن عبد الوهّاب بن عبد اللّه</w:t>
      </w:r>
      <w:bookmarkStart w:id="1374" w:name="pg14055_155812"/>
    </w:p>
    <w:p>
      <w:pPr>
        <w:pStyle w:val="BookText"/>
        <w:rPr/>
      </w:pPr>
      <w:bookmarkEnd w:id="1374"/>
      <w:r>
        <w:rPr>
          <w:rFonts w:ascii="IRNazanin" w:hAnsi="IRNazanin" w:eastAsia="IRNazanin"/>
          <w:color w:val="111111"/>
          <w:sz w:val="28"/>
          <w:sz w:val="28"/>
          <w:szCs w:val="28"/>
          <w:rtl w:val="true"/>
          <w:lang w:bidi="fa-IR"/>
        </w:rPr>
        <w:t>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و فرهاد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طاهر بن محمّد بن عبد الغفور بن عبد الوهّاب بن عبد اللّه الداعی،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مئناث، و محمّد، و محمّد کاظم، و محمّد حسین، و عبد اللّه مئناث، و المهدی مئناث، و الحسن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طاهر بن محمّد بن عبد الغفور بن عبد الوهّاب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کاظم بن محمّد طاهر بن محمّد بن عبد الغفور بن عبد الوهّاب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حسین بن محمّد طاهر بن محمّد بن عبد الغفور بن عبد الوهّاب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و بهزاد</w:t>
      </w:r>
      <w:r>
        <w:rPr>
          <w:rFonts w:eastAsia="IRNazanin" w:cs="IRNazanin"/>
          <w:color w:val="111111"/>
          <w:sz w:val="28"/>
          <w:szCs w:val="28"/>
          <w:rtl w:val="true"/>
          <w:lang w:bidi="fa-IR"/>
        </w:rPr>
        <w:t>.</w:t>
      </w:r>
    </w:p>
    <w:p>
      <w:pPr>
        <w:pStyle w:val="Heading3"/>
        <w:numPr>
          <w:ilvl w:val="2"/>
          <w:numId w:val="1"/>
        </w:numPr>
        <w:rPr/>
      </w:pPr>
      <w:bookmarkStart w:id="1375" w:name="__RefHeading___Toc402991_1738255347"/>
      <w:bookmarkStart w:id="1376" w:name="_Toc550"/>
      <w:bookmarkEnd w:id="1375"/>
      <w:r>
        <w:rPr>
          <w:rtl w:val="true"/>
        </w:rPr>
        <w:t>أعقاب عزیز اللّه بن عبد الوهّاب بن عبد اللّه الداعی</w:t>
      </w:r>
      <w:bookmarkEnd w:id="1376"/>
    </w:p>
    <w:p>
      <w:pPr>
        <w:pStyle w:val="BookText"/>
        <w:rPr/>
      </w:pPr>
      <w:r>
        <w:rPr>
          <w:rFonts w:ascii="IRNazanin" w:hAnsi="IRNazanin" w:eastAsia="IRNazanin"/>
          <w:color w:val="111111"/>
          <w:sz w:val="28"/>
          <w:sz w:val="28"/>
          <w:szCs w:val="28"/>
          <w:rtl w:val="true"/>
          <w:lang w:bidi="fa-IR"/>
        </w:rPr>
        <w:t>و أمّا عزیز اللّه بن عبد الوهّاب بن عبد اللّه الداعی،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حسن، و عبد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حسن بن عزیز اللّه بن عبد الوهّاب بن عبد اللّه الداعی،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محمّد حسن بن عزیز اللّه بن عبد الوهّاب،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المرتضی بن محمّد حسن بن عزیز اللّه بن عبد الوهّاب بن عبد اللّه الداعی،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 سلطانعلی، و أبو الحسن، و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الوهّاب بن عزیز اللّه بن عبد الوهّاب بن عبد اللّه الداعی،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محمّد علی، و عبد اللّه، و عزیز اللّه آبزرک، و محمّد کاظم، و موسی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الوهّاب بن عزیز اللّه بن عبد الوهّاب بن عبد اللّه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و الرضا،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عبد الوهّاب بن عزیز اللّه بن عبد الوهّاب بن عبد اللّه الداعی،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محمّد جعفر، و محمّد حسن، و مسعود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علی بن عبد الوهّاب بن عزیز اللّه بن عبد الوهّاب بن عبد اللّه الداعی، فأعقب</w:t>
      </w:r>
      <w:bookmarkStart w:id="1377" w:name="pg14055_155813"/>
    </w:p>
    <w:p>
      <w:pPr>
        <w:pStyle w:val="BookText"/>
        <w:rPr/>
      </w:pPr>
      <w:bookmarkEnd w:id="1377"/>
      <w:r>
        <w:rPr>
          <w:rFonts w:ascii="IRNazanin" w:hAnsi="IRNazanin" w:eastAsia="IRNazanin"/>
          <w:color w:val="111111"/>
          <w:sz w:val="28"/>
          <w:sz w:val="28"/>
          <w:szCs w:val="28"/>
          <w:rtl w:val="true"/>
          <w:lang w:bidi="fa-IR"/>
        </w:rPr>
        <w:t>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و أبو القاسم، و عنایة اللّه، و هدایة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عبد الوهّاب بن عزیز اللّه بن عبد الوهّاب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الجلال، و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عزیز اللّه بن عبد الوهّاب بن عزیز اللّه بن عبد الوهّاب بن عبد اللّه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أسد اللّه، و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کاظم بن عبد الوهّاب بن عزیز اللّه بن عبد الوهّاب بن عبد اللّه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الرضا، و منصور</w:t>
      </w:r>
      <w:r>
        <w:rPr>
          <w:rFonts w:eastAsia="IRNazanin" w:cs="IRNazanin"/>
          <w:color w:val="111111"/>
          <w:sz w:val="28"/>
          <w:szCs w:val="28"/>
          <w:rtl w:val="true"/>
          <w:lang w:bidi="fa-IR"/>
        </w:rPr>
        <w:t>.</w:t>
      </w:r>
    </w:p>
    <w:p>
      <w:pPr>
        <w:pStyle w:val="Heading3"/>
        <w:numPr>
          <w:ilvl w:val="2"/>
          <w:numId w:val="1"/>
        </w:numPr>
        <w:rPr/>
      </w:pPr>
      <w:bookmarkStart w:id="1378" w:name="__RefHeading___Toc402993_1738255347"/>
      <w:bookmarkStart w:id="1379" w:name="_Toc551"/>
      <w:bookmarkEnd w:id="1378"/>
      <w:r>
        <w:rPr>
          <w:rtl w:val="true"/>
        </w:rPr>
        <w:t>أعقاب عبد المنعم بن عبد الوهّاب بن عبد اللّه الداعی</w:t>
      </w:r>
      <w:bookmarkEnd w:id="1379"/>
    </w:p>
    <w:p>
      <w:pPr>
        <w:pStyle w:val="BookText"/>
        <w:rPr/>
      </w:pPr>
      <w:r>
        <w:rPr>
          <w:rFonts w:ascii="IRNazanin" w:hAnsi="IRNazanin" w:eastAsia="IRNazanin"/>
          <w:color w:val="111111"/>
          <w:sz w:val="28"/>
          <w:sz w:val="28"/>
          <w:szCs w:val="28"/>
          <w:rtl w:val="true"/>
          <w:lang w:bidi="fa-IR"/>
        </w:rPr>
        <w:t>و أمّا عبد المنعم بن عبد الوهّاب بن عبد اللّه الداعی،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و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حسن بن عبد المنعم بن عبد الوهّاب،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ضیاء الدین بن عبد المنعم بن عبد الوهّاب بن عبد اللّه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 الکاظم،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علی بن ضیاء الدین بن عبد المنعم بن عبد الوهّاب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الکاظم بن ضیاء الدین بن عبد المنعم بن عبد الوهّاب بن عبد اللّه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أمیر،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الکاظم بن ضیاء الدین بن عبد المنعم بن عبد الوهّاب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 و عبد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ضیاء الدین بن عبد المنعم بن عبد الوهّاب بن عبد اللّه الداعی،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و المهدی، و الهادی، و علی</w:t>
      </w:r>
      <w:r>
        <w:rPr>
          <w:rFonts w:eastAsia="IRNazanin" w:cs="IRNazanin"/>
          <w:color w:val="111111"/>
          <w:sz w:val="28"/>
          <w:szCs w:val="28"/>
          <w:rtl w:val="true"/>
          <w:lang w:bidi="fa-IR"/>
        </w:rPr>
        <w:t>.</w:t>
      </w:r>
    </w:p>
    <w:p>
      <w:pPr>
        <w:pStyle w:val="Heading3"/>
        <w:numPr>
          <w:ilvl w:val="2"/>
          <w:numId w:val="1"/>
        </w:numPr>
        <w:rPr/>
      </w:pPr>
      <w:bookmarkStart w:id="1380" w:name="__RefHeading___Toc402995_1738255347"/>
      <w:bookmarkStart w:id="1381" w:name="_Toc552"/>
      <w:bookmarkEnd w:id="1380"/>
      <w:r>
        <w:rPr>
          <w:rtl w:val="true"/>
        </w:rPr>
        <w:t>أعقاب عبد الرزّاق بن عبد الوهّاب بن عبد اللّه الداعی</w:t>
      </w:r>
      <w:bookmarkEnd w:id="1381"/>
    </w:p>
    <w:p>
      <w:pPr>
        <w:pStyle w:val="BookText"/>
        <w:rPr/>
      </w:pPr>
      <w:r>
        <w:rPr>
          <w:rFonts w:ascii="IRNazanin" w:hAnsi="IRNazanin" w:eastAsia="IRNazanin"/>
          <w:color w:val="111111"/>
          <w:sz w:val="28"/>
          <w:sz w:val="28"/>
          <w:szCs w:val="28"/>
          <w:rtl w:val="true"/>
          <w:lang w:bidi="fa-IR"/>
        </w:rPr>
        <w:t>و أمّا عبد الرزّاق بن عبد الوهّاب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درج</w:t>
      </w:r>
      <w:r>
        <w:rPr>
          <w:rFonts w:eastAsia="IRNazanin" w:cs="IRNazanin"/>
          <w:color w:val="111111"/>
          <w:sz w:val="28"/>
          <w:szCs w:val="28"/>
          <w:rtl w:val="true"/>
          <w:lang w:bidi="fa-IR"/>
        </w:rPr>
        <w:t>.</w:t>
      </w:r>
    </w:p>
    <w:p>
      <w:pPr>
        <w:pStyle w:val="Heading3"/>
        <w:numPr>
          <w:ilvl w:val="2"/>
          <w:numId w:val="1"/>
        </w:numPr>
        <w:rPr/>
      </w:pPr>
      <w:bookmarkStart w:id="1382" w:name="__RefHeading___Toc402997_1738255347"/>
      <w:bookmarkStart w:id="1383" w:name="_Toc553"/>
      <w:bookmarkEnd w:id="1382"/>
      <w:r>
        <w:rPr>
          <w:rtl w:val="true"/>
        </w:rPr>
        <w:t>أعقاب عبد الأحد بن عبد الوهّاب بن عبد اللّه الداعی</w:t>
      </w:r>
      <w:bookmarkEnd w:id="1383"/>
    </w:p>
    <w:p>
      <w:pPr>
        <w:pStyle w:val="BookText"/>
        <w:rPr/>
      </w:pPr>
      <w:r>
        <w:rPr>
          <w:rFonts w:ascii="IRNazanin" w:hAnsi="IRNazanin" w:eastAsia="IRNazanin"/>
          <w:color w:val="111111"/>
          <w:sz w:val="28"/>
          <w:sz w:val="28"/>
          <w:szCs w:val="28"/>
          <w:rtl w:val="true"/>
          <w:lang w:bidi="fa-IR"/>
        </w:rPr>
        <w:t>و أمّا عبد الأحد بن عبد الوهّاب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السلام بن عبد الأحد بن عبد الوهّاب،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bookmarkStart w:id="1384" w:name="pg14055_155814"/>
    </w:p>
    <w:p>
      <w:pPr>
        <w:pStyle w:val="BookText"/>
        <w:rPr/>
      </w:pPr>
      <w:bookmarkEnd w:id="1384"/>
      <w:r>
        <w:rPr>
          <w:rFonts w:ascii="IRNazanin" w:hAnsi="IRNazanin" w:eastAsia="IRNazanin"/>
          <w:color w:val="111111"/>
          <w:sz w:val="28"/>
          <w:sz w:val="28"/>
          <w:szCs w:val="28"/>
          <w:rtl w:val="true"/>
          <w:lang w:bidi="fa-IR"/>
        </w:rPr>
        <w:t>أمّا مجید بن عبد السلام بن عبد الأحد بن عبد الوهّاب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مجید بن عبد السلام بن عبد الأحد بن عبد الوهّاب بن عبد اللّه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 و الرضا،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الهادی بن مجید بن عبد السلام بن عبد الأحد بن عبد الوهّاب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 و المرتضی</w:t>
      </w:r>
      <w:r>
        <w:rPr>
          <w:rFonts w:eastAsia="IRNazanin" w:cs="IRNazanin"/>
          <w:color w:val="111111"/>
          <w:sz w:val="28"/>
          <w:szCs w:val="28"/>
          <w:rtl w:val="true"/>
          <w:lang w:bidi="fa-IR"/>
        </w:rPr>
        <w:t>.</w:t>
      </w:r>
    </w:p>
    <w:p>
      <w:pPr>
        <w:pStyle w:val="Heading3"/>
        <w:numPr>
          <w:ilvl w:val="2"/>
          <w:numId w:val="1"/>
        </w:numPr>
        <w:rPr/>
      </w:pPr>
      <w:bookmarkStart w:id="1385" w:name="__RefHeading___Toc402999_1738255347"/>
      <w:bookmarkStart w:id="1386" w:name="_Toc554"/>
      <w:bookmarkEnd w:id="1385"/>
      <w:r>
        <w:rPr>
          <w:rtl w:val="true"/>
        </w:rPr>
        <w:t>أعقاب عبد الصمد بن عبد اللّه الداعی</w:t>
      </w:r>
      <w:bookmarkEnd w:id="1386"/>
    </w:p>
    <w:p>
      <w:pPr>
        <w:pStyle w:val="BookText"/>
        <w:rPr/>
      </w:pPr>
      <w:r>
        <w:rPr>
          <w:rFonts w:ascii="IRNazanin" w:hAnsi="IRNazanin" w:eastAsia="IRNazanin"/>
          <w:color w:val="111111"/>
          <w:sz w:val="28"/>
          <w:sz w:val="28"/>
          <w:szCs w:val="28"/>
          <w:rtl w:val="true"/>
          <w:lang w:bidi="fa-IR"/>
        </w:rPr>
        <w:t>و أمّا عبد الصمد بن عبد اللّه الداعی بن محمّد باقر بن عبد اللطیف،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و عبد الکریم مئناث، و عبد الحمید، و 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العظیم بن عبد الصمد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الصمد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اللّه بن عبد العظیم بن عبد الصمد بن عبد اللّه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مئناث، و عبد الرحیم، و عبد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الباقی بن عبد اللّه بن عبد العظیم بن عبد الصمد بن عبد اللّه الداعی،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درج، و محمّد حسن، و محمّد کاظم،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حسن بن عبد الباقی بن عبد اللّه بن عبد العظیم بن عبد الصمد بن عبد اللّه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 محمّد کاظم، و المهدی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علی بن محمّد حسن بن عبد الباقی بن عبد اللّه بن عبد العظیم بن عبد الصمد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کاظم بن محمّد حسن بن عبد الباقی بن عبد اللّه بن عبد العظیم بن عبد الصمد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کاظم بن عبد الباقی بن عبد اللّه بن عبد العظیم بن عبد الصمد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الصمد بن عبد العظیم بن عبد الصمد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آمیرزا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مئناث، و عبد العظیم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آسیّد</w:t>
      </w:r>
      <w:r>
        <w:rPr>
          <w:rFonts w:eastAsia="IRNazanin" w:cs="IRNazanin"/>
          <w:color w:val="111111"/>
          <w:sz w:val="28"/>
          <w:szCs w:val="28"/>
          <w:rtl w:val="true"/>
          <w:lang w:bidi="fa-IR"/>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العظیم بن عبد الصمد بن عبد العظیم بن عبد الصمد بن عبد اللّه الداعی، فأعقب</w:t>
      </w:r>
      <w:bookmarkStart w:id="1387" w:name="pg14055_155815"/>
    </w:p>
    <w:p>
      <w:pPr>
        <w:pStyle w:val="BookText"/>
        <w:rPr/>
      </w:pPr>
      <w:bookmarkEnd w:id="1387"/>
      <w:r>
        <w:rPr>
          <w:rFonts w:ascii="IRNazanin" w:hAnsi="IRNazanin" w:eastAsia="IRNazanin"/>
          <w:color w:val="111111"/>
          <w:sz w:val="28"/>
          <w:sz w:val="28"/>
          <w:szCs w:val="28"/>
          <w:rtl w:val="true"/>
          <w:lang w:bidi="fa-IR"/>
        </w:rPr>
        <w:t>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العظیم بن عبد الصمد بن عبد العظیم بن عبد الصمد،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 مئناث، و المرتضی، و المجتبی، و أحمد،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محمّد بن عبد العظیم بن عبد الصمد بن عبد العظیم بن عبد الصمد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المجتبی بن محمّد بن عبد العظیم بن عبد الصمد بن عبد العظیم بن عبد الصمد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عبد العظیم بن عبد الصمد بن عبد العظیم بن عبد الصمد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حسن بن عبد العظیم بن عبد الصمد بن عبد العظیم بن عبد الصمد بن عبد اللّه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و محمود،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کاظم بن محمّد حسن بن عبد العظیم بن عبد الصمد بن عبد العظیم بن عبد الصمد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محمّد حسن بن عبد العظیم بن عبد الصمد بن عبد العظیم بن عبد الصمد بن عبد اللّه الداعی،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محمّد حسن بن عبد العظیم بن عبد الصمد بن عبد العظیم بن عبد الصمد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 کامران</w:t>
      </w:r>
      <w:r>
        <w:rPr>
          <w:rFonts w:eastAsia="IRNazanin" w:cs="IRNazanin"/>
          <w:color w:val="111111"/>
          <w:sz w:val="28"/>
          <w:szCs w:val="28"/>
          <w:rtl w:val="true"/>
          <w:lang w:bidi="fa-IR"/>
        </w:rPr>
        <w:t>.</w:t>
      </w:r>
    </w:p>
    <w:p>
      <w:pPr>
        <w:pStyle w:val="Heading3"/>
        <w:numPr>
          <w:ilvl w:val="2"/>
          <w:numId w:val="1"/>
        </w:numPr>
        <w:rPr/>
      </w:pPr>
      <w:bookmarkStart w:id="1388" w:name="__RefHeading___Toc403001_1738255347"/>
      <w:bookmarkStart w:id="1389" w:name="_Toc555"/>
      <w:bookmarkEnd w:id="1388"/>
      <w:r>
        <w:rPr>
          <w:rtl w:val="true"/>
        </w:rPr>
        <w:t>أعقاب عبد الحسین بن عبد الصمد بن عبد اللّه الداعی</w:t>
      </w:r>
      <w:bookmarkEnd w:id="1389"/>
    </w:p>
    <w:p>
      <w:pPr>
        <w:pStyle w:val="BookText"/>
        <w:rPr/>
      </w:pPr>
      <w:r>
        <w:rPr>
          <w:rFonts w:ascii="IRNazanin" w:hAnsi="IRNazanin" w:eastAsia="IRNazanin"/>
          <w:color w:val="111111"/>
          <w:sz w:val="28"/>
          <w:sz w:val="28"/>
          <w:szCs w:val="28"/>
          <w:rtl w:val="true"/>
          <w:lang w:bidi="fa-IR"/>
        </w:rPr>
        <w:t>و أمّا عبد الحسین بن عبد الصمد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3"/>
        <w:numPr>
          <w:ilvl w:val="2"/>
          <w:numId w:val="1"/>
        </w:numPr>
        <w:rPr/>
      </w:pPr>
      <w:bookmarkStart w:id="1390" w:name="__RefHeading___Toc403003_1738255347"/>
      <w:bookmarkStart w:id="1391" w:name="_Toc556"/>
      <w:bookmarkEnd w:id="1390"/>
      <w:r>
        <w:rPr>
          <w:rtl w:val="true"/>
        </w:rPr>
        <w:t>أعقاب عبد الرزّاق بن عبد اللّه الداعی</w:t>
      </w:r>
      <w:bookmarkEnd w:id="1391"/>
    </w:p>
    <w:p>
      <w:pPr>
        <w:pStyle w:val="BookText"/>
        <w:rPr/>
      </w:pPr>
      <w:r>
        <w:rPr>
          <w:rFonts w:ascii="IRNazanin" w:hAnsi="IRNazanin" w:eastAsia="IRNazanin"/>
          <w:color w:val="111111"/>
          <w:sz w:val="28"/>
          <w:sz w:val="28"/>
          <w:szCs w:val="28"/>
          <w:rtl w:val="true"/>
          <w:lang w:bidi="fa-IR"/>
        </w:rPr>
        <w:t>و أمّا عبد الرزّاق بن عبد اللّه الداعی بن محمّد باقر بن عبد اللطیف،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اللطیف بن عبد الرزّاق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عبد اللطیف بن عبد الرزّاق بن عبد اللّه الداعی، فأعقب ولدیه، و هما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علی، و محمّد طاهر</w:t>
      </w:r>
      <w:r>
        <w:rPr>
          <w:rFonts w:eastAsia="Amiri" w:cs="Amiri" w:ascii="Amiri" w:hAnsi="Amiri"/>
          <w:color w:val="111111"/>
          <w:sz w:val="28"/>
          <w:szCs w:val="28"/>
          <w:rtl w:val="true"/>
          <w:lang w:bidi="ar-SA"/>
        </w:rPr>
        <w:t>.</w:t>
      </w:r>
      <w:bookmarkStart w:id="1392" w:name="pg14055_155816"/>
    </w:p>
    <w:p>
      <w:pPr>
        <w:pStyle w:val="BookText"/>
        <w:rPr/>
      </w:pPr>
      <w:bookmarkEnd w:id="1392"/>
      <w:r>
        <w:rPr>
          <w:rFonts w:ascii="IRNazanin" w:hAnsi="IRNazanin" w:eastAsia="IRNazanin"/>
          <w:color w:val="111111"/>
          <w:sz w:val="28"/>
          <w:sz w:val="28"/>
          <w:szCs w:val="28"/>
          <w:rtl w:val="true"/>
          <w:lang w:bidi="fa-IR"/>
        </w:rPr>
        <w:t>أمّا محمّد علی بن الحسن بن عبد اللطیف بن عبد الرزّاق بن عبد اللّه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الجواد، و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الجواد بن محمّد علی بن الحسن بن عبد اللطیف بن عبد الرزّاق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فرشاد، و فرشید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الصادق بن محمّد علی بن الحسن بن عبد اللطیف بن عبد الرزّاق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طاهر بن الحسن بن عبد اللطیف بن عبد الرزّاق بن عبد اللّه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الرازقی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باقر بن محمّد طاهر بن الحسن بن عبد اللطیف بن عبد الرزّاق بن عبد اللّه الداعی،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و مهران، و مهرداد، و میلاد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عبد اللطیف بن عبد الرزّاق بن عبد اللّه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الحسین بن عبد اللطیف،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أمیر</w:t>
      </w:r>
      <w:r>
        <w:rPr>
          <w:rFonts w:eastAsia="IRNazanin" w:cs="IRNazanin"/>
          <w:color w:val="111111"/>
          <w:sz w:val="28"/>
          <w:szCs w:val="28"/>
          <w:rtl w:val="true"/>
          <w:lang w:bidi="fa-IR"/>
        </w:rPr>
        <w:t>.</w:t>
      </w:r>
    </w:p>
    <w:p>
      <w:pPr>
        <w:pStyle w:val="Heading3"/>
        <w:numPr>
          <w:ilvl w:val="2"/>
          <w:numId w:val="1"/>
        </w:numPr>
        <w:rPr/>
      </w:pPr>
      <w:bookmarkStart w:id="1393" w:name="__RefHeading___Toc403005_1738255347"/>
      <w:bookmarkStart w:id="1394" w:name="_Toc557"/>
      <w:bookmarkEnd w:id="1393"/>
      <w:r>
        <w:rPr>
          <w:rtl w:val="true"/>
        </w:rPr>
        <w:t>أعقاب حمزة بن حمزة بن موسی الکاظم</w:t>
      </w:r>
      <w:bookmarkEnd w:id="1394"/>
    </w:p>
    <w:p>
      <w:pPr>
        <w:pStyle w:val="BookText"/>
        <w:rPr/>
      </w:pPr>
      <w:r>
        <w:rPr>
          <w:rFonts w:ascii="IRNazanin" w:hAnsi="IRNazanin" w:eastAsia="IRNazanin"/>
          <w:color w:val="111111"/>
          <w:sz w:val="28"/>
          <w:sz w:val="28"/>
          <w:szCs w:val="28"/>
          <w:rtl w:val="true"/>
          <w:lang w:bidi="fa-IR"/>
        </w:rPr>
        <w:t>و أمّا حمزة بن حمزة بن موسی الکاظم، فکان متقدّما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Style w:val="FootnoteAnchor"/>
          <w:rtl w:val="true"/>
        </w:rPr>
        <w:footnoteReference w:id="419"/>
      </w:r>
      <w:r>
        <w:rPr>
          <w:rFonts w:ascii="IRNazanin" w:hAnsi="IRNazanin" w:eastAsia="IRNazanin"/>
          <w:color w:val="111111"/>
          <w:sz w:val="28"/>
          <w:sz w:val="28"/>
          <w:szCs w:val="28"/>
          <w:rtl w:val="true"/>
          <w:lang w:bidi="fa-IR"/>
        </w:rPr>
        <w:t xml:space="preserve">علی له عقب ببلخ، و أبو محمّد القاسم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الحسن علی بن حمزة بن حمزة،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علی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حمزة، و کان سیّدا نجیبا ببلخ،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حمزة بن حمزة بن علی بن حمزة،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النجیب ببلخ، و أحمد، و محمّد، و عبید اللّه، و لجمیعهم عقب</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النجیب بن حمزة بن حمزة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علی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الحمزات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داود بن علی بن حمزة بن داود بن علی النجیب</w:t>
      </w:r>
      <w:r>
        <w:rPr>
          <w:rFonts w:eastAsia="IRNazanin" w:cs="IRNazanin"/>
          <w:color w:val="111111"/>
          <w:sz w:val="28"/>
          <w:szCs w:val="28"/>
          <w:rtl w:val="true"/>
          <w:lang w:bidi="fa-IR"/>
        </w:rPr>
        <w:t>.</w:t>
      </w:r>
      <w:bookmarkStart w:id="1395" w:name="pg14055_155817"/>
    </w:p>
    <w:p>
      <w:pPr>
        <w:pStyle w:val="Heading3"/>
        <w:numPr>
          <w:ilvl w:val="2"/>
          <w:numId w:val="1"/>
        </w:numPr>
        <w:rPr/>
      </w:pPr>
      <w:bookmarkStart w:id="1396" w:name="__RefHeading___Toc403007_1738255347"/>
      <w:bookmarkStart w:id="1397" w:name="_Toc558"/>
      <w:bookmarkEnd w:id="1395"/>
      <w:bookmarkEnd w:id="1396"/>
      <w:r>
        <w:rPr>
          <w:rtl w:val="true"/>
        </w:rPr>
        <w:t>أعقاب أبی طالب بن علی بن حمزة بن حمزة بن موسی الکاظم</w:t>
      </w:r>
      <w:bookmarkEnd w:id="1397"/>
    </w:p>
    <w:p>
      <w:pPr>
        <w:pStyle w:val="BookText"/>
        <w:rPr/>
      </w:pPr>
      <w:r>
        <w:rPr>
          <w:rFonts w:ascii="IRNazanin" w:hAnsi="IRNazanin" w:eastAsia="IRNazanin"/>
          <w:color w:val="111111"/>
          <w:sz w:val="28"/>
          <w:sz w:val="28"/>
          <w:szCs w:val="28"/>
          <w:rtl w:val="true"/>
          <w:lang w:bidi="fa-IR"/>
        </w:rPr>
        <w:t>و أمّا أبو طالب بن علی بن حمزة بن حمزة بن موسی الکاظم،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قلی بن السیّد محمّد حسین المعروف بالسیّد اللّه کرم بن السیّد حامد حسین بن زین العابدین بن السیّد محمّد المعروف بالسیّد البولاقی بن السیّد محمّد المعروف بالسیّد مدا بن السیّد حسین المعروف بالسیّد میئهر بن الحسین بن جعفر بن علی بن کبیر الدین بن شمس الدین بن جمال الدین بن الحسین بن أبی المظفّر حسین شهاب الدین الملقّب بسیّد السادات المعروف بالسیّد علاء الدین أعلی بزرک بن محمّد عزّ الدین بن شرف الدین أبی طالب المعروف بالسیّد الأشرف بن محمّد الملقّب بالمهدی المعروف بالسیّد محمّد المحروق بن حمزة بن علی بن أبی محمّد بن جعفر بن المهدی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قلی بن السیّد محمّد حسین الموسوی النیشابوری الکنتوری اللکنهوی،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إعجاز حسین، و السیّد حامد حسین، و السیّد سراج الدین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الأمیر حامد حسین بن السیّد محمّد قلی بن محمّد حسین بن حامد حسین الموسوی اللکهنوی،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ذاکر حسین، و السید ناصر حسین المتوفّی سنة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ذاکر حسین بن حامد حسین بن محمّد قلی بن محمّد حسین الموسوی الکنتوری اللکهنوی،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ساجد حسین الطبیب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ناصر حسین بن حامد حسین بن محمّد قلی الموسوی الکنتوری اللکنهوی،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سعید، و السیّد محمّد 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سعید بن ناصر حسین بن حامد حسین بن محمّد قلی الموسوی الکنتوری اللکنهوی،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ناصر الخطیب</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سراج حسین بن السیّد محمّد قلی خان بن محمّد حسین بن حامد حسین الموسوی اللکنهوی،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کرامت حسین العالم الفاضل، توفّی فی حدود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w:t>
      </w:r>
      <w:bookmarkStart w:id="1398" w:name="pg14055_155818"/>
    </w:p>
    <w:p>
      <w:pPr>
        <w:pStyle w:val="Heading3"/>
        <w:numPr>
          <w:ilvl w:val="2"/>
          <w:numId w:val="1"/>
        </w:numPr>
        <w:rPr/>
      </w:pPr>
      <w:bookmarkStart w:id="1399" w:name="__RefHeading___Toc403009_1738255347"/>
      <w:bookmarkStart w:id="1400" w:name="_Toc559"/>
      <w:bookmarkEnd w:id="1398"/>
      <w:bookmarkEnd w:id="1399"/>
      <w:r>
        <w:rPr>
          <w:rtl w:val="true"/>
        </w:rPr>
        <w:t>أعقاب القاسم بن حمزة بن حمزة بن موسی الکاظم</w:t>
      </w:r>
      <w:bookmarkEnd w:id="1400"/>
    </w:p>
    <w:p>
      <w:pPr>
        <w:pStyle w:val="BookText"/>
        <w:rPr/>
      </w:pPr>
      <w:r>
        <w:rPr>
          <w:rFonts w:ascii="Amiri" w:hAnsi="Amiri" w:eastAsia="Amiri" w:cs="Amiri"/>
          <w:color w:val="111111"/>
          <w:sz w:val="28"/>
          <w:sz w:val="28"/>
          <w:szCs w:val="28"/>
          <w:rtl w:val="true"/>
          <w:lang w:bidi="ar-SA"/>
        </w:rPr>
        <w:t xml:space="preserve">و أمّا أبو محمّد القاسم </w:t>
      </w:r>
      <w:r>
        <w:rPr>
          <w:rStyle w:val="FootnoteAnchor"/>
          <w:rtl w:val="true"/>
        </w:rPr>
        <w:footnoteReference w:id="421"/>
      </w:r>
      <w:r>
        <w:rPr>
          <w:rFonts w:ascii="IRNazanin" w:hAnsi="IRNazanin" w:eastAsia="IRNazanin"/>
          <w:color w:val="111111"/>
          <w:sz w:val="28"/>
          <w:sz w:val="28"/>
          <w:szCs w:val="28"/>
          <w:rtl w:val="true"/>
          <w:lang w:bidi="fa-IR"/>
        </w:rPr>
        <w:t>بن حمزة بن حمزة بن موسی الکاظم،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العلاء، و محمّد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العلاء بن أبی القاسم بن حمزة بن حمزة،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الرحیم بن محمّد بن آقا بزرک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آقاگپ بن محمّد بن أسد اللّه بن نعمة اللّه بن أسد اللّه بن خلف بن هاشم بن محمّد بن کرم اللّه بن بابا حسین بن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رکن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المدفون فی دزفول بن بهاء الدین بن أبی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عقب بهمدان و 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عبد اللّه بن عبد الرحیم هذا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الحسن، و السیّد عبد الحسین اللاری المجتهد، و السیّد مهدی، و السیّد محسن، و السیّد عبد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الحسین اللاری المجتهد بن عبد اللّه بن عبد الرحیم،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المحمّد، العالم الفقیه المجتهد ولد سنة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علی أکبر آیة اللهی العالم الفقیه الکامل، و السیّد علی أصغر الرکنی آیة اللهی العالم الکامل</w:t>
      </w:r>
      <w:r>
        <w:rPr>
          <w:rFonts w:eastAsia="IRNazanin" w:cs="IRNazanin"/>
          <w:color w:val="111111"/>
          <w:sz w:val="28"/>
          <w:szCs w:val="28"/>
          <w:rtl w:val="true"/>
          <w:lang w:bidi="fa-IR"/>
        </w:rPr>
        <w:t>.</w:t>
      </w:r>
    </w:p>
    <w:p>
      <w:pPr>
        <w:pStyle w:val="Heading3"/>
        <w:numPr>
          <w:ilvl w:val="2"/>
          <w:numId w:val="1"/>
        </w:numPr>
        <w:rPr/>
      </w:pPr>
      <w:bookmarkStart w:id="1401" w:name="__RefHeading___Toc403011_1738255347"/>
      <w:bookmarkStart w:id="1402" w:name="_Toc560"/>
      <w:bookmarkEnd w:id="1401"/>
      <w:r>
        <w:rPr>
          <w:rtl w:val="true"/>
        </w:rPr>
        <w:t>أعقاب محمّد الأعرابی بن القاسم بن حمزة</w:t>
      </w:r>
      <w:bookmarkEnd w:id="1402"/>
    </w:p>
    <w:p>
      <w:pPr>
        <w:pStyle w:val="BookText"/>
        <w:rPr/>
      </w:pPr>
      <w:r>
        <w:rPr>
          <w:rFonts w:ascii="Amiri" w:hAnsi="Amiri" w:eastAsia="Amiri" w:cs="Amiri"/>
          <w:color w:val="111111"/>
          <w:sz w:val="28"/>
          <w:sz w:val="28"/>
          <w:szCs w:val="28"/>
          <w:rtl w:val="true"/>
          <w:lang w:bidi="ar-SA"/>
        </w:rPr>
        <w:t xml:space="preserve">و أمّا محمّد الأعرابی </w:t>
      </w:r>
      <w:r>
        <w:rPr>
          <w:rStyle w:val="FootnoteAnchor"/>
          <w:rtl w:val="true"/>
        </w:rPr>
        <w:footnoteReference w:id="422"/>
      </w:r>
      <w:r>
        <w:rPr>
          <w:rFonts w:ascii="IRNazanin" w:hAnsi="IRNazanin" w:eastAsia="IRNazanin"/>
          <w:color w:val="111111"/>
          <w:sz w:val="28"/>
          <w:sz w:val="28"/>
          <w:szCs w:val="28"/>
          <w:rtl w:val="true"/>
          <w:lang w:bidi="fa-IR"/>
        </w:rPr>
        <w:t>بن القاسم بن حمزة بن حمزة بن موسی الکاظم،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و طاهر ابنا إسماعیل بن أحمد بن محمّد المجدور بن أحمد المجدور بن محمّد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إسماعیل بن أحمد بن محمّد المجدور،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 ابنا علی بن محمّد بن موسی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موسی بن جعفر،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الرشتی الاصفهانی بن محمّد نقی بن محمّد زکی بن محمّد تقی بن شاه قاسم بن شاه هدایت بن الأمیر هاشم بن علی القاضی السلطان بن علی بن محمّد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محمّد باقر حجّة الاسلام بن محمّد نقی بن محمّد زکی،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أسد اللّه، و السیّد أبو القاسم، و السیّد محمّد علی، و السیّد زین العابدین،</w:t>
      </w:r>
    </w:p>
    <w:p>
      <w:pPr>
        <w:pStyle w:val="BookText"/>
        <w:rPr/>
      </w:pPr>
      <w:r>
        <w:rPr>
          <w:rFonts w:ascii="IRNazanin" w:hAnsi="IRNazanin" w:eastAsia="IRNazanin"/>
          <w:color w:val="111111"/>
          <w:sz w:val="28"/>
          <w:sz w:val="28"/>
          <w:szCs w:val="28"/>
          <w:rtl w:val="true"/>
          <w:lang w:bidi="fa-IR"/>
        </w:rPr>
        <w:t>و السیّد جعفر، و السیّد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أسد اللّه بن السیّد محمّد باقر حجّة الاسلام،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العالم المعروف بحاج آغا، امّه بنت کریمة العالم الزاهد الشیخ ملاّ علی الخلیلی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علی بن السیّد محمّد باقر حجّة الاسلام،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الحسن، و السیّد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أبو الحسن بن محمّد علی بن السیّد محمّد باقر حجّة الاسلام،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نزیل طهران، و السیّد عبد الرحیم، و السیّد محمّد علی، و السیّد فرج اللّه الفقیهی مدیر المکتبة الفیضیة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جعفر بن السیّد محمّد باقر حجّة الاسلام،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محمّد بن موسی بن جعفر بن إسماعیل بن أحمد بن محمّد المجدور، فذکر السیّد أحمد کیا من أعقابه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سلطان ولی بن السلطان الحسین بن غیاث الدین أبی سعید بن علی بن زندگی بن الحسن بن عماد الدین بن عبد اللّه بن الحسن المذکور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طاهر بن إسماعیل بن أحمد بن محمّد المجدور، فذکر السیّد أحمد کیا من أعقابه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الفاضل القاضی فخر الدین أحمد بن السیّد القاضی نقیب الدین محمّد بن تاج الدین علی بن شمس الدین محمّد بن الحسین بن نظام الدین بن تاج الدین بن علاء الدین بن علی بن جعفر بن الحسین بن طالب بن الحسن بن الحسین بن جعفر بن محمّد بن إسماعیل بن طاهر المذکور، و ذکر أنّ الشرفاء الساکنین ببلدة هرات ینتهی نسبهم إلیه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السادة المنسوبین إلی حمزة بن موسی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فخر الدین بن الحسن بن الحسین العلوی الآملی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حمزة بن موسی بن جعفر، قدم بغداد من آمل لزیارة</w:t>
      </w:r>
      <w:bookmarkStart w:id="1403" w:name="pg14055_155820"/>
    </w:p>
    <w:p>
      <w:pPr>
        <w:pStyle w:val="BookText"/>
        <w:rPr/>
      </w:pPr>
      <w:bookmarkEnd w:id="1403"/>
      <w:r>
        <w:rPr>
          <w:rFonts w:ascii="IRNazanin" w:hAnsi="IRNazanin" w:eastAsia="IRNazanin"/>
          <w:color w:val="111111"/>
          <w:sz w:val="28"/>
          <w:sz w:val="28"/>
          <w:szCs w:val="28"/>
          <w:rtl w:val="true"/>
          <w:lang w:bidi="fa-IR"/>
        </w:rPr>
        <w:t xml:space="preserve">المشاهد المقدّسة سنة احدی و سبعمائة و اجتمعت به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4" w:name="__RefHeading___Toc403013_1738255347"/>
      <w:bookmarkStart w:id="1405" w:name="_Toc561"/>
      <w:bookmarkEnd w:id="1404"/>
      <w:r>
        <w:rPr>
          <w:rtl w:val="true"/>
        </w:rPr>
        <w:t>أعقاب إسحاق الأمیر بن موسی الکاظم</w:t>
      </w:r>
      <w:bookmarkEnd w:id="1405"/>
    </w:p>
    <w:p>
      <w:pPr>
        <w:pStyle w:val="BookText"/>
        <w:rPr/>
      </w:pPr>
      <w:r>
        <w:rPr>
          <w:rFonts w:ascii="IRNazanin" w:hAnsi="IRNazanin" w:eastAsia="IRNazanin"/>
          <w:color w:val="111111"/>
          <w:sz w:val="28"/>
          <w:sz w:val="28"/>
          <w:szCs w:val="28"/>
          <w:rtl w:val="true"/>
          <w:lang w:bidi="fa-IR"/>
        </w:rPr>
        <w:t>و أمّا أبو الحسین إسحاق الأمیر بن موسی الکاظم، فقال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عشرة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المهلوس بالکوفة، و محمّد عقبه ببلخ، و الحسین الصواری له أولاد و عقب بمرو و نیسابور و شیراز، و علی له عقب بحلب و مکّة، و موسی، و القاسم له ولد، و جعفر درج، و أحمد، و یحیی،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لإسحاق الأمیر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رقیّة بقیت إلی سنة عشرة و ثلاثمائة و ماتت فدفنت ببغداد</w:t>
      </w:r>
      <w:r>
        <w:rPr>
          <w:rFonts w:eastAsia="IRNazanin" w:cs="IRNazanin"/>
          <w:color w:val="111111"/>
          <w:sz w:val="28"/>
          <w:szCs w:val="28"/>
          <w:rtl w:val="true"/>
          <w:lang w:bidi="fa-IR"/>
        </w:rPr>
        <w:t>.</w:t>
      </w:r>
    </w:p>
    <w:p>
      <w:pPr>
        <w:pStyle w:val="Heading3"/>
        <w:numPr>
          <w:ilvl w:val="2"/>
          <w:numId w:val="1"/>
        </w:numPr>
        <w:rPr/>
      </w:pPr>
      <w:bookmarkStart w:id="1406" w:name="__RefHeading___Toc403015_1738255347"/>
      <w:bookmarkStart w:id="1407" w:name="_Toc562"/>
      <w:bookmarkEnd w:id="1406"/>
      <w:r>
        <w:rPr>
          <w:rtl w:val="true"/>
        </w:rPr>
        <w:t>أعقاب العبّاس بن إسحاق الأمیر بن موسی الکاظم</w:t>
      </w:r>
      <w:bookmarkEnd w:id="1407"/>
    </w:p>
    <w:p>
      <w:pPr>
        <w:pStyle w:val="BookText"/>
        <w:rPr/>
      </w:pPr>
      <w:r>
        <w:rPr>
          <w:rFonts w:ascii="IRNazanin" w:hAnsi="IRNazanin" w:eastAsia="IRNazanin"/>
          <w:color w:val="111111"/>
          <w:sz w:val="28"/>
          <w:sz w:val="28"/>
          <w:szCs w:val="28"/>
          <w:rtl w:val="true"/>
          <w:lang w:bidi="fa-IR"/>
        </w:rPr>
        <w:t>أمّا العبّاس المهلوس بن إسحاق بن موسی الکاظم،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المهلوس انتقل من الکوفة إلی دبیل من أرض آذربیجان، و له أولاد و أعقاب کثیرة ببغداد و أردبیل و آذربیجان، و یحیی،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إسحاق المهلوس بن العبّاس المهلوس بن إسحاق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إسحاق المهلوس بن العبّاس المهلوس،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محمّد الزاهد شیخ الطالبیین ببغداد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بها و بالجزیرة و أردبیل، و أبو عبد اللّه جعفر خلیفة النقیب ببغداد انقرض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محمّد الزاهد بن علی بن إسحاق المهلوس،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أبو القاسم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الزاهد بن علی بن إسحاق المهلوس،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الزاهد،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عبد اللّه بن محمّد الزاهد بن علی بن إسحاق المهلوس، فأعقب من ولده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الحسین محمّد، له ولد و عقب ببلخ</w:t>
      </w:r>
      <w:r>
        <w:rPr>
          <w:rFonts w:eastAsia="IRNazanin" w:cs="IRNazanin"/>
          <w:color w:val="111111"/>
          <w:sz w:val="28"/>
          <w:szCs w:val="28"/>
          <w:rtl w:val="true"/>
          <w:lang w:bidi="fa-IR"/>
        </w:rPr>
        <w:t>.</w:t>
      </w:r>
      <w:bookmarkStart w:id="1408" w:name="pg14055_155821"/>
    </w:p>
    <w:p>
      <w:pPr>
        <w:pStyle w:val="Heading3"/>
        <w:numPr>
          <w:ilvl w:val="2"/>
          <w:numId w:val="1"/>
        </w:numPr>
        <w:rPr/>
      </w:pPr>
      <w:bookmarkStart w:id="1409" w:name="__RefHeading___Toc403017_1738255347"/>
      <w:bookmarkStart w:id="1410" w:name="_Toc563"/>
      <w:bookmarkEnd w:id="1408"/>
      <w:bookmarkEnd w:id="1409"/>
      <w:r>
        <w:rPr>
          <w:rtl w:val="true"/>
        </w:rPr>
        <w:t>أعقاب محمّد بن إسحاق الأمیر</w:t>
      </w:r>
      <w:bookmarkEnd w:id="1410"/>
    </w:p>
    <w:p>
      <w:pPr>
        <w:pStyle w:val="BookText"/>
        <w:rPr/>
      </w:pPr>
      <w:r>
        <w:rPr>
          <w:rFonts w:ascii="IRNazanin" w:hAnsi="IRNazanin" w:eastAsia="IRNazanin"/>
          <w:color w:val="111111"/>
          <w:sz w:val="28"/>
          <w:sz w:val="28"/>
          <w:szCs w:val="28"/>
          <w:rtl w:val="true"/>
          <w:lang w:bidi="fa-IR"/>
        </w:rPr>
        <w:t>و أمّا محمّد بن إسحاق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عبد اللّه نزل ببلخ و بها عقبه،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عبد اللّه بن محمّد بن إسحاق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ولده ببلخ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عبد اللّه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مادرکش </w:t>
      </w:r>
      <w:r>
        <w:rPr>
          <w:rStyle w:val="FootnoteAnchor"/>
          <w:rtl w:val="true"/>
        </w:rPr>
        <w:footnoteReference w:id="427"/>
      </w:r>
      <w:r>
        <w:rPr>
          <w:rFonts w:ascii="IRNazanin" w:hAnsi="IRNazanin" w:eastAsia="IRNazanin"/>
          <w:color w:val="111111"/>
          <w:sz w:val="28"/>
          <w:sz w:val="28"/>
          <w:szCs w:val="28"/>
          <w:rtl w:val="true"/>
          <w:lang w:bidi="fa-IR"/>
        </w:rPr>
        <w:t>و له ابنان، و أبو الحسن موسی له ثلاثة أولاد لهم أو لبعضهم عقب ببلخ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عبد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محمّد بن إسحاق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ببلخ ابن غالب بن علی الضرغام بن راجح بن أبی الفوارس عبد القریز </w:t>
      </w:r>
      <w:r>
        <w:rPr>
          <w:rStyle w:val="FootnoteAnchor"/>
          <w:rtl w:val="true"/>
        </w:rPr>
        <w:footnoteReference w:id="428"/>
      </w:r>
      <w:r>
        <w:rPr>
          <w:rFonts w:ascii="IRNazanin" w:hAnsi="IRNazanin" w:eastAsia="IRNazanin"/>
          <w:color w:val="111111"/>
          <w:sz w:val="28"/>
          <w:sz w:val="28"/>
          <w:szCs w:val="28"/>
          <w:rtl w:val="true"/>
          <w:lang w:bidi="fa-IR"/>
        </w:rPr>
        <w:t>بن أبی الرجا سلام بن یوسف بن حمزة بن سلیمان بن أحمد بن محمّد بن محمّد بن محمّد بن إسحاق الأمیر</w:t>
      </w:r>
      <w:r>
        <w:rPr>
          <w:rFonts w:eastAsia="IRNazanin" w:cs="IRNazanin"/>
          <w:color w:val="111111"/>
          <w:sz w:val="28"/>
          <w:szCs w:val="28"/>
          <w:rtl w:val="true"/>
          <w:lang w:bidi="fa-IR"/>
        </w:rPr>
        <w:t>.</w:t>
      </w:r>
    </w:p>
    <w:p>
      <w:pPr>
        <w:pStyle w:val="Heading3"/>
        <w:numPr>
          <w:ilvl w:val="2"/>
          <w:numId w:val="1"/>
        </w:numPr>
        <w:rPr/>
      </w:pPr>
      <w:bookmarkStart w:id="1411" w:name="__RefHeading___Toc403019_1738255347"/>
      <w:bookmarkStart w:id="1412" w:name="_Toc564"/>
      <w:bookmarkEnd w:id="1411"/>
      <w:r>
        <w:rPr>
          <w:rtl w:val="true"/>
        </w:rPr>
        <w:t>أعقاب الحسین الصورانی بن إسحاق الأمیر</w:t>
      </w:r>
      <w:bookmarkEnd w:id="1412"/>
    </w:p>
    <w:p>
      <w:pPr>
        <w:pStyle w:val="BookText"/>
        <w:rPr/>
      </w:pPr>
      <w:r>
        <w:rPr>
          <w:rFonts w:ascii="IRNazanin" w:hAnsi="IRNazanin" w:eastAsia="IRNazanin"/>
          <w:color w:val="111111"/>
          <w:sz w:val="28"/>
          <w:sz w:val="28"/>
          <w:szCs w:val="28"/>
          <w:rtl w:val="true"/>
          <w:lang w:bidi="fa-IR"/>
        </w:rPr>
        <w:t xml:space="preserve">و أمّا الحسین </w:t>
      </w:r>
      <w:r>
        <w:rPr>
          <w:rStyle w:val="FootnoteAnchor"/>
          <w:rtl w:val="true"/>
        </w:rPr>
        <w:footnoteReference w:id="429"/>
      </w:r>
      <w:r>
        <w:rPr>
          <w:rFonts w:ascii="IRNazanin" w:hAnsi="IRNazanin" w:eastAsia="IRNazanin"/>
          <w:color w:val="111111"/>
          <w:sz w:val="28"/>
          <w:sz w:val="28"/>
          <w:szCs w:val="28"/>
          <w:rtl w:val="true"/>
          <w:lang w:bidi="fa-IR"/>
        </w:rPr>
        <w:t>الصورانی بن إسحاق بن موسی الکاظم،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بهاء الدین، و الحسن </w:t>
      </w:r>
      <w:r>
        <w:rPr>
          <w:rStyle w:val="FootnoteAnchor"/>
          <w:rtl w:val="true"/>
        </w:rPr>
        <w:footnoteReference w:id="430"/>
      </w:r>
      <w:r>
        <w:rPr>
          <w:rFonts w:ascii="IRNazanin" w:hAnsi="IRNazanin" w:eastAsia="IRNazanin"/>
          <w:color w:val="111111"/>
          <w:sz w:val="28"/>
          <w:sz w:val="28"/>
          <w:szCs w:val="28"/>
          <w:rtl w:val="true"/>
          <w:lang w:bidi="fa-IR"/>
        </w:rPr>
        <w:t>الصورانی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الصورانی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بن الحسین الصورانی بن إسحاق،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w:t>
      </w:r>
      <w:r>
        <w:rPr>
          <w:rStyle w:val="FootnoteAnchor"/>
          <w:rtl w:val="true"/>
        </w:rPr>
        <w:footnoteReference w:id="431"/>
      </w:r>
      <w:r>
        <w:rPr>
          <w:rFonts w:ascii="IRNazanin" w:hAnsi="IRNazanin" w:eastAsia="IRNazanin"/>
          <w:color w:val="111111"/>
          <w:sz w:val="28"/>
          <w:sz w:val="28"/>
          <w:szCs w:val="28"/>
          <w:rtl w:val="true"/>
          <w:lang w:bidi="fa-IR"/>
        </w:rPr>
        <w:t>الصورانی، قتل بشیراز و قبره بها بباب اصطخر یزار، و له أولاد و أعقاب بشیراز و فسا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الوارث، منهم رجل ولی القضاء 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إسحاق العالم له ولد بالبصرة و هو جدّ بعض السادة المراوزة، و الحسن عقبه مجاهیل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أو أحمد الصورانی بن الحسن بن الحسین الصورانی،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جعفر الوارث بشیراز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جعفر بن محمّد الصورانی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جعفر بن محمّد الصورانی،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نقیب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العالم بن الحسن بن الحسین الصورانی،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موسی و هو أوّل من دخل مرو من هذه القبیلة، و علی عقبه بفرغانة،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موسی بن إسحاق العالم بن الحسن،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علی، لا عقب له من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محمّد إسحاق، و هو جدّ نقباء مرو، و کان خلیفة أخیه علی النقابة و الموسویة المراوزة من ولده، و فیهم عدد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و إسماعیل، و أبو علی محمّد الأصغر، و محمّد الأکبر،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إسحاق بن موسی بن إسحاق العالم،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الأجلّ سعد الدین الوبرقی، و أبو علی الحسین، و أبو محمّد الحسن، و أبو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الحسین بن إسحاق بن موسی بن إسحاق العالم،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432"/>
      </w:r>
      <w:r>
        <w:rPr>
          <w:rFonts w:ascii="IRNazanin" w:hAnsi="IRNazanin" w:eastAsia="IRNazanin"/>
          <w:color w:val="111111"/>
          <w:sz w:val="28"/>
          <w:sz w:val="28"/>
          <w:szCs w:val="28"/>
          <w:rtl w:val="true"/>
          <w:lang w:bidi="fa-IR"/>
        </w:rPr>
        <w:t>محمّد شرف الدین السیّد الأجلّ نقیب السادة و الرئیس بمرو، رآه البیهقی مدّة مقامه بمرو،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أدخل علیه و خطّه فی محضر عقدته باسمی، و عمی فی آخر عمره، و کان حسن السیرة مستقیم الطریقة فی السیادة و المروءة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بهاء الدین، کان مفضالا یهبأ، قتله خوارزم شاه صبرا حین أغار علی مرو فی شهور سنة ستّ و ثلاثین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الحسین بن إسحاق بن موسی بن إسحاق العالم،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إسماعیل السیّد الأجلّ،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إسماعیل بن محمّد بن الحسین بن إسحاق، فأعقب من ولدیه، و هما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الفتح محمّد علاء الدین الرئیس النقیب بمرو، امّه فاطمة الستّی بنت أبی القاسم بن</w:t>
      </w:r>
    </w:p>
    <w:p>
      <w:pPr>
        <w:pStyle w:val="BookText"/>
        <w:rPr/>
      </w:pPr>
      <w:r>
        <w:rPr>
          <w:rFonts w:ascii="IRNazanin" w:hAnsi="IRNazanin" w:eastAsia="IRNazanin"/>
          <w:color w:val="111111"/>
          <w:sz w:val="28"/>
          <w:sz w:val="28"/>
          <w:szCs w:val="28"/>
          <w:rtl w:val="true"/>
          <w:lang w:bidi="fa-IR"/>
        </w:rPr>
        <w:t xml:space="preserve">محمّد بن الداعی بن الحسین بن علی بن أحمد بن علی بن عبد اللّه بن الحسن </w:t>
      </w:r>
      <w:r>
        <w:rPr>
          <w:rStyle w:val="FootnoteAnchor"/>
          <w:rtl w:val="true"/>
        </w:rPr>
        <w:footnoteReference w:id="434"/>
      </w:r>
      <w:r>
        <w:rPr>
          <w:rFonts w:ascii="IRNazanin" w:hAnsi="IRNazanin" w:eastAsia="IRNazanin"/>
          <w:color w:val="111111"/>
          <w:sz w:val="28"/>
          <w:sz w:val="28"/>
          <w:szCs w:val="28"/>
          <w:rtl w:val="true"/>
          <w:lang w:bidi="fa-IR"/>
        </w:rPr>
        <w:t>بن علی العریضی، و کان سیّدا جلیلا ولاّه الامام الناصر لدین اللّه نقابة نقباء بلاد خراسان کلّها، و کتب له بذلک عهده، و له ابنان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جعفر محمّد الأکبر نقیب مرو، امّه عامیة، و کان سیّدا جلیلا عالما رئیسا، و له ابنان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الحسین بن إسحاق بن موسی بن إسحاق العالم،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إسحاق العالم بن الحسن الصواری،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صنّف الشیخ الصدوق کتاب من لا یحضره الفقیه لأجله، قال فی مقدّمة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لمّا ساقنی القضاء إلی بلاد الغربة، و حصلنی القدر منها بأرض بلخ من قصبة ایلاق، وردها الشریف الدیّن أبو عبد اللّه المعروف بنعمة، و هو محمّد بن الحسن بن إسحاق بن الحسن بن الحسین بن إسحاق بن موسی الکاظم علیه السّلام، فدام بمجالسته سروری، و انشرح بمذاکرته صدری، و عظم بمودّته تشرّفی، لأخلاق قد جمعها إلی شرفه من ستر و صلاح، و سکینة و وقار، و دیانة و عفاف، و تقوی و اخبات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فأجبته أدام اللّه توفیقه إلی ذلک؛ لأنّی وجدته أهلا له، و صنّفت له هذا الکتاب بحذف الأسانید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إسحاق العالم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نعمة، و قد انقرض عقبه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أعقاب الحسین بن إسحاق بن موسی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البیهقی فی اللباب، قال تحت عنوان نسب السیّد أشتر بن علی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علیّ نسبه علی هذا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 بن علی بن الحسن بن الحسین بن محمّد بن محمّد بن الحسین بن إسحاق بن موسی بن جعفر الصادق بن محمّد الباقر بن زین العابدین علی بن الحسین بن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علویة و هی السیّدة عزیزی بنت السیّد أشتر بن أبی تغلب الذی تقدّم ذکره، و لأشتر ابنان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یحیی أخ أشتر و له عقب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bookmarkStart w:id="1413" w:name="pg14055_155824"/>
    </w:p>
    <w:p>
      <w:pPr>
        <w:pStyle w:val="BookText"/>
        <w:rPr/>
      </w:pPr>
      <w:bookmarkEnd w:id="141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النسب عندی تأمّل</w:t>
      </w:r>
      <w:r>
        <w:rPr>
          <w:rFonts w:eastAsia="IRNazanin" w:cs="IRNazanin"/>
          <w:color w:val="111111"/>
          <w:sz w:val="28"/>
          <w:szCs w:val="28"/>
          <w:rtl w:val="true"/>
          <w:lang w:bidi="fa-IR"/>
        </w:rPr>
        <w:t>.</w:t>
      </w:r>
    </w:p>
    <w:p>
      <w:pPr>
        <w:pStyle w:val="Heading3"/>
        <w:numPr>
          <w:ilvl w:val="2"/>
          <w:numId w:val="1"/>
        </w:numPr>
        <w:rPr/>
      </w:pPr>
      <w:bookmarkStart w:id="1414" w:name="__RefHeading___Toc403021_1738255347"/>
      <w:bookmarkStart w:id="1415" w:name="_Toc565"/>
      <w:bookmarkEnd w:id="1414"/>
      <w:r>
        <w:rPr>
          <w:rtl w:val="true"/>
        </w:rPr>
        <w:t>أعقاب علی بن إسحاق بن موسی الکاظم</w:t>
      </w:r>
      <w:bookmarkEnd w:id="1415"/>
    </w:p>
    <w:p>
      <w:pPr>
        <w:pStyle w:val="BookText"/>
        <w:rPr/>
      </w:pPr>
      <w:r>
        <w:rPr>
          <w:rFonts w:ascii="IRNazanin" w:hAnsi="IRNazanin" w:eastAsia="IRNazanin"/>
          <w:color w:val="111111"/>
          <w:sz w:val="28"/>
          <w:sz w:val="28"/>
          <w:szCs w:val="28"/>
          <w:rtl w:val="true"/>
          <w:lang w:bidi="fa-IR"/>
        </w:rPr>
        <w:t>و أمّا علی بن إسحاق الأمیر بن موسی الکاظم،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محمّد الشیخ المعمّر الزاهد، یعمل الحدید زهدا، و کان معدّلا من ذوی الأقدار ببغداد، مات بعد أن عمّر، و له بقیة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المهلوس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 اللّه، 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محمّد بن علی بن إسحاق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إسحاق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محمّد </w:t>
      </w:r>
      <w:r>
        <w:rPr>
          <w:rStyle w:val="FootnoteAnchor"/>
          <w:rtl w:val="true"/>
        </w:rPr>
        <w:footnoteReference w:id="436"/>
      </w:r>
      <w:r>
        <w:rPr>
          <w:rFonts w:ascii="IRNazanin" w:hAnsi="IRNazanin" w:eastAsia="IRNazanin"/>
          <w:color w:val="111111"/>
          <w:sz w:val="28"/>
          <w:sz w:val="28"/>
          <w:szCs w:val="28"/>
          <w:rtl w:val="true"/>
          <w:lang w:bidi="fa-IR"/>
        </w:rPr>
        <w:t>المفلوج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المفلوج، فأعقب بالبصرة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حیدرة بن محمّد المفلوج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بالبصرة</w:t>
      </w:r>
      <w:r>
        <w:rPr>
          <w:rFonts w:eastAsia="IRNazanin" w:cs="IRNazanin"/>
          <w:color w:val="111111"/>
          <w:sz w:val="28"/>
          <w:szCs w:val="28"/>
          <w:rtl w:val="true"/>
          <w:lang w:bidi="fa-IR"/>
        </w:rPr>
        <w:t>.</w:t>
      </w:r>
    </w:p>
    <w:p>
      <w:pPr>
        <w:pStyle w:val="Heading3"/>
        <w:numPr>
          <w:ilvl w:val="2"/>
          <w:numId w:val="1"/>
        </w:numPr>
        <w:rPr/>
      </w:pPr>
      <w:bookmarkStart w:id="1416" w:name="__RefHeading___Toc403023_1738255347"/>
      <w:bookmarkStart w:id="1417" w:name="_Toc566"/>
      <w:bookmarkEnd w:id="1416"/>
      <w:r>
        <w:rPr>
          <w:rtl w:val="true"/>
        </w:rPr>
        <w:t>أعقاب موسی بن إسحاق بن موسی الکاظم</w:t>
      </w:r>
      <w:bookmarkEnd w:id="1417"/>
    </w:p>
    <w:p>
      <w:pPr>
        <w:pStyle w:val="BookText"/>
        <w:rPr/>
      </w:pPr>
      <w:r>
        <w:rPr>
          <w:rFonts w:ascii="IRNazanin" w:hAnsi="IRNazanin" w:eastAsia="IRNazanin"/>
          <w:color w:val="111111"/>
          <w:sz w:val="28"/>
          <w:sz w:val="28"/>
          <w:szCs w:val="28"/>
          <w:rtl w:val="true"/>
          <w:lang w:bidi="fa-IR"/>
        </w:rPr>
        <w:t>و أمّا موسی بن إسحاق بن موسی الکاظم،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إسماعیل، و لهما عقب</w:t>
      </w:r>
      <w:r>
        <w:rPr>
          <w:rFonts w:eastAsia="IRNazanin" w:cs="IRNazanin"/>
          <w:color w:val="111111"/>
          <w:sz w:val="28"/>
          <w:szCs w:val="28"/>
          <w:rtl w:val="true"/>
          <w:lang w:bidi="fa-IR"/>
        </w:rPr>
        <w:t>.</w:t>
      </w:r>
    </w:p>
    <w:p>
      <w:pPr>
        <w:pStyle w:val="Heading3"/>
        <w:numPr>
          <w:ilvl w:val="2"/>
          <w:numId w:val="1"/>
        </w:numPr>
        <w:rPr/>
      </w:pPr>
      <w:bookmarkStart w:id="1418" w:name="__RefHeading___Toc403025_1738255347"/>
      <w:bookmarkStart w:id="1419" w:name="_Toc567"/>
      <w:bookmarkEnd w:id="1418"/>
      <w:r>
        <w:rPr>
          <w:rtl w:val="true"/>
        </w:rPr>
        <w:t>أعقاب إسماعیل بن موسی الکاظم</w:t>
      </w:r>
      <w:bookmarkEnd w:id="1419"/>
    </w:p>
    <w:p>
      <w:pPr>
        <w:pStyle w:val="BookText"/>
        <w:rPr/>
      </w:pPr>
      <w:r>
        <w:rPr>
          <w:rFonts w:ascii="IRNazanin" w:hAnsi="IRNazanin" w:eastAsia="IRNazanin"/>
          <w:color w:val="111111"/>
          <w:sz w:val="28"/>
          <w:sz w:val="28"/>
          <w:szCs w:val="28"/>
          <w:rtl w:val="true"/>
          <w:lang w:bidi="fa-IR"/>
        </w:rPr>
        <w:t>و أمّا إسماعیل بن موسی الکاظم، فکان أمیر فارس من جهة أبی السرایا، و کان یقال لأولاده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آل الکاظم و أعیانهم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العالم المحدّث بمصر امّه کلثوم بنت علی العریضی و امّها فاطمة بنت محمّد الأرقط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البصری بمکّة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ولده بالمغرب فی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عقب له </w:t>
      </w:r>
      <w:r>
        <w:rPr>
          <w:rStyle w:val="FootnoteAnchor"/>
          <w:rtl w:val="true"/>
        </w:rPr>
        <w:footnoteReference w:id="43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انقرض عقبه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p>
    <w:p>
      <w:pPr>
        <w:pStyle w:val="Heading3"/>
        <w:numPr>
          <w:ilvl w:val="2"/>
          <w:numId w:val="1"/>
        </w:numPr>
        <w:rPr/>
      </w:pPr>
      <w:bookmarkStart w:id="1420" w:name="__RefHeading___Toc403027_1738255347"/>
      <w:bookmarkStart w:id="1421" w:name="_Toc568"/>
      <w:bookmarkEnd w:id="1420"/>
      <w:r>
        <w:rPr>
          <w:rtl w:val="true"/>
        </w:rPr>
        <w:t>أعقاب موسی المحدّث بن إسماعیل بن موسی الکاظم</w:t>
      </w:r>
      <w:bookmarkEnd w:id="1421"/>
    </w:p>
    <w:p>
      <w:pPr>
        <w:pStyle w:val="BookText"/>
        <w:rPr/>
      </w:pPr>
      <w:r>
        <w:rPr>
          <w:rFonts w:ascii="IRNazanin" w:hAnsi="IRNazanin" w:eastAsia="IRNazanin"/>
          <w:color w:val="111111"/>
          <w:sz w:val="28"/>
          <w:sz w:val="28"/>
          <w:szCs w:val="28"/>
          <w:rtl w:val="true"/>
          <w:lang w:bidi="fa-IR"/>
        </w:rPr>
        <w:t>أمّا موسی المحدّث بن إسماعیل بن موسی الکاظم، فأعقب من ثمانیة رجال، و هم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إبراهیم إسماعیل بالمدینة و امّه فاطمة بنت الحسن بن محمّد بن عبد اللّه الأشتر، و له</w:t>
      </w:r>
    </w:p>
    <w:p>
      <w:pPr>
        <w:pStyle w:val="BookText"/>
        <w:rPr/>
      </w:pPr>
      <w:r>
        <w:rPr>
          <w:rFonts w:ascii="IRNazanin" w:hAnsi="IRNazanin" w:eastAsia="IRNazanin"/>
          <w:color w:val="111111"/>
          <w:sz w:val="28"/>
          <w:sz w:val="28"/>
          <w:szCs w:val="28"/>
          <w:rtl w:val="true"/>
          <w:lang w:bidi="fa-IR"/>
        </w:rPr>
        <w:t>عقب بالمدینة و مصر و طبرستان و غیرها، و جعفر بالبصرة و امّه کلثوم بنت القاسم بن محمّد الدیباج، و توفّی بمصر و له بها و بالشام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کلثوم و بنو السمسار و بنو أبی العسّاف و بنو نسیب الدولة، و بنو الورّاق، و علی ولده بآذربیجان، و إسحاق ولده بترنجة، و محمّد الأصغر بالمدینة و ولده بترنجة، و الحسین له عقب منهم بدمشق و منهم بطبرستان، و الحسن، و محمّد الأکبر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موسی المحدّث بن إسماعیل بن موسی الکاظم،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کلثوم، و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جعفر بن موسی المحدّث،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أبی محمّد العدل المتکلّم بمصر بن الحسن بن علی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بن جعفر بن موسی المحدّث،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إسماعیل النسّابة بمصر بن المحسن السمسار بمصر المعدّل و یدعی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موسی بمصر بن 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بن موسی المحدّث بن إسماعیل بن موسی الکاظم، فذکره أبو إسماعیل طباطبا ممّن ورد بآذربیجان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انتمی إلیه بعض أهل بلخ من جهة علی بن موسی المحدّث، و هم رهط الصکّاک النقیب ببلخ، و هو علی ما زعم علی بن محمّد بن علی بن موسی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اتّصال هذا النسب من هذا الوجه محال؛ فإنّ علی بن موسی المحدّث هو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 أشتریة، و مات فی الحبس بسرّ من رأی، و لم یکن له ولد ذکر، و إن کان فلم یذکر له عقب، و لم أر فی جمیع الکتب لولده ذکر، غیر أنّ أبا عبد اللّه الفامی ذکر فی شجرته له عیسی بن علی بلا تعریف موضع و لا امّ و لا 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متوقّف فی الصکّاک لست أقبله و لا أنفیه، فلو یسّر اللّه لی الیقین عن أمره و التونّس عن حاله أحکم علیه حینئذ بما یقتضیه الشرع والدین و الاحتیاط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انتمی إلی موسی بن إسماعیل بعض أهل البلخ من جهة ابن آخر</w:t>
      </w:r>
      <w:bookmarkStart w:id="1422" w:name="pg14055_155826"/>
    </w:p>
    <w:p>
      <w:pPr>
        <w:pStyle w:val="BookText"/>
        <w:rPr/>
      </w:pPr>
      <w:bookmarkEnd w:id="1422"/>
      <w:r>
        <w:rPr>
          <w:rFonts w:ascii="IRNazanin" w:hAnsi="IRNazanin" w:eastAsia="IRNazanin"/>
          <w:color w:val="111111"/>
          <w:sz w:val="28"/>
          <w:sz w:val="28"/>
          <w:szCs w:val="28"/>
          <w:rtl w:val="true"/>
          <w:lang w:bidi="fa-IR"/>
        </w:rPr>
        <w:t>اسمه علی بن موسی بن إسماعیل،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الصکّاک المعروف بجلال الدین الموسوی، و صار نقیبا ببلخ، و اسمه علی بن محمّد بن علی المذکور، و فیهم کثرة، و الظاهر بطلان هذا النسب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محمّد الأصغر بن موسی المحدّث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موسی، له ذیل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موسی بن محمّد الأصغر بن موسی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اسفیدناج</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نقیب الموصل أیّام ناصر الدولة ابن حمدان، و مات النقیب عن أولاد ذکور</w:t>
      </w:r>
      <w:r>
        <w:rPr>
          <w:rFonts w:eastAsia="IRNazanin" w:cs="IRNazanin"/>
          <w:color w:val="111111"/>
          <w:sz w:val="28"/>
          <w:szCs w:val="28"/>
          <w:rtl w:val="true"/>
          <w:lang w:bidi="fa-IR"/>
        </w:rPr>
        <w:t>.</w:t>
      </w:r>
    </w:p>
    <w:p>
      <w:pPr>
        <w:pStyle w:val="Heading3"/>
        <w:numPr>
          <w:ilvl w:val="2"/>
          <w:numId w:val="1"/>
        </w:numPr>
        <w:rPr/>
      </w:pPr>
      <w:bookmarkStart w:id="1423" w:name="__RefHeading___Toc403029_1738255347"/>
      <w:bookmarkStart w:id="1424" w:name="_Toc569"/>
      <w:bookmarkEnd w:id="1423"/>
      <w:r>
        <w:rPr>
          <w:rtl w:val="true"/>
        </w:rPr>
        <w:t>أعقاب أحمد بن إسماعیل بن موسی الکاظم</w:t>
      </w:r>
      <w:bookmarkEnd w:id="1424"/>
    </w:p>
    <w:p>
      <w:pPr>
        <w:pStyle w:val="BookText"/>
        <w:rPr/>
      </w:pPr>
      <w:r>
        <w:rPr>
          <w:rFonts w:ascii="IRNazanin" w:hAnsi="IRNazanin" w:eastAsia="IRNazanin"/>
          <w:color w:val="111111"/>
          <w:sz w:val="28"/>
          <w:sz w:val="28"/>
          <w:szCs w:val="28"/>
          <w:rtl w:val="true"/>
          <w:lang w:bidi="fa-IR"/>
        </w:rPr>
        <w:t>و أمّا أحمد بن إسماعیل بن موسی الکاظم،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بمکّة بن أحمد بن محمّد بن أحمد</w:t>
      </w:r>
      <w:r>
        <w:rPr>
          <w:rFonts w:eastAsia="IRNazanin" w:cs="IRNazanin"/>
          <w:color w:val="111111"/>
          <w:sz w:val="28"/>
          <w:szCs w:val="28"/>
          <w:rtl w:val="true"/>
          <w:lang w:bidi="fa-IR"/>
        </w:rPr>
        <w:t>.</w:t>
      </w:r>
    </w:p>
    <w:p>
      <w:pPr>
        <w:pStyle w:val="Heading3"/>
        <w:numPr>
          <w:ilvl w:val="2"/>
          <w:numId w:val="1"/>
        </w:numPr>
        <w:rPr/>
      </w:pPr>
      <w:bookmarkStart w:id="1425" w:name="__RefHeading___Toc403031_1738255347"/>
      <w:bookmarkStart w:id="1426" w:name="_Toc570"/>
      <w:bookmarkEnd w:id="1425"/>
      <w:r>
        <w:rPr>
          <w:rtl w:val="true"/>
        </w:rPr>
        <w:t>أعقاب القاسم بن إسماعیل بن موسی الکاظم</w:t>
      </w:r>
      <w:bookmarkEnd w:id="1426"/>
    </w:p>
    <w:p>
      <w:pPr>
        <w:pStyle w:val="BookText"/>
        <w:rPr/>
      </w:pPr>
      <w:r>
        <w:rPr>
          <w:rFonts w:ascii="IRNazanin" w:hAnsi="IRNazanin" w:eastAsia="IRNazanin"/>
          <w:color w:val="111111"/>
          <w:sz w:val="28"/>
          <w:sz w:val="28"/>
          <w:szCs w:val="28"/>
          <w:rtl w:val="true"/>
          <w:lang w:bidi="fa-IR"/>
        </w:rPr>
        <w:t>و أمّا القاسم بن إسماعیل بن موسی الکاظم، فذکر السیّد أحمد کیا من أعقابه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ملک بن السیّد شهاب الدین بن السیّد شجاع الدین بن الشاه فیروز بن السیّد مؤیّد بن السیّد أبی الفتح بن السیّد منصور بن تاج الدین بن فخر الدین بن فیروز شاه بن معالی بن محمّد بن محمود بن مسعود بن علی بن القاسم بن إسماعیل بن موسی الکاظم علیه السّلام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بنی إسماعیل بن موسی الکاظم بقیة بمصر یعرف بعضهم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کلثم</w:t>
      </w:r>
      <w:r>
        <w:rPr>
          <w:rFonts w:eastAsia="IRNazanin" w:cs="IRNazanin"/>
          <w:color w:val="111111"/>
          <w:sz w:val="28"/>
          <w:szCs w:val="28"/>
          <w:rtl w:val="true"/>
          <w:lang w:bidi="fa-IR"/>
        </w:rPr>
        <w:t>» .</w:t>
      </w:r>
    </w:p>
    <w:p>
      <w:pPr>
        <w:pStyle w:val="Heading3"/>
        <w:numPr>
          <w:ilvl w:val="2"/>
          <w:numId w:val="1"/>
        </w:numPr>
        <w:rPr/>
      </w:pPr>
      <w:bookmarkStart w:id="1427" w:name="__RefHeading___Toc403033_1738255347"/>
      <w:bookmarkStart w:id="1428" w:name="_Toc571"/>
      <w:bookmarkEnd w:id="1427"/>
      <w:r>
        <w:rPr>
          <w:rtl w:val="true"/>
        </w:rPr>
        <w:t>أعقاب أحمد بن موسی الکاظم</w:t>
      </w:r>
      <w:bookmarkEnd w:id="1428"/>
    </w:p>
    <w:p>
      <w:pPr>
        <w:pStyle w:val="BookText"/>
        <w:rPr/>
      </w:pPr>
      <w:r>
        <w:rPr>
          <w:rFonts w:ascii="IRNazanin" w:hAnsi="IRNazanin" w:eastAsia="IRNazanin"/>
          <w:color w:val="111111"/>
          <w:sz w:val="28"/>
          <w:sz w:val="28"/>
          <w:szCs w:val="28"/>
          <w:rtl w:val="true"/>
          <w:lang w:bidi="fa-IR"/>
        </w:rPr>
        <w:t>و أمّا أبو محمّد أحمد الورع بن موسی الکاظم، فقال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کریما جلیلا ورعا، و کان أبو الحسن موسی علیه السّلام یحبّه و یقدّمه، و وهب له ضیعته المعروفة بالیسیرة،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بن موسی رضی اللّه عنه أعتق ألف مملوک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الشریف أبو محمّد الحسن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إسماعیل بن موسی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أبی بولده إلی بعض أمواله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أسمی المال إلاّ أنّ أبا الحسین یحیی نسی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فکنّا فی ذلک المکان، و کان مع أحمد بن موسی عشرون من خدم أبی و حشمه، إن قام أحمد قاموا معه، و إن جلس جلسوا معه، و أبی بعد ذلک یرعاه ببصره ما یغفل عنه، فما انقلبنا حتی انشجّ أحمد بن موسی بیننا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سیّدا کریما ورعا جلیلا فاضلا، من أحبّ أبناء موسی الکاظم علیه السّلام، و أوثقهم بعد الرضا علیه السّلام، ثمّ قال بعد نقل کلام الشیخ المفید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المدفون بشیراز المسمّی بسیّد السادات، یعنی به الذی اشتهر فی هذه الأزمان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تواتر عن مرقده الطاهر هناک کرامات باهرة، و نصّ علی ذلک أیضا المحدّث النیسابوری بعد ذکره للرجل بعنوان أحمد بن موسی بن جعفر الصادق العلوی الحسینی المدنی،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محمّد و حمزة لامّ ولد، کان کریما جلیلا مقدّما عند أبیه، أدخله فی ظاهر الوصیة، و أخرجه فی النسخة المختومة الخ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عبد اللّه، 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الورع بن موسی الکاظم،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بن ناجی بن فخر الدین بن علی بن تاج الدین بن زین الدین بن قوام الدین بن علی بن تاج الدین بن جمال الدین بن فارس بن محمّد بن أحمد بن محمّد بن علی بن محمّد بن أحمد الورع،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خزعل منهم جماعة بالجزائر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خزعل بن ناجی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خزعل بن ناجی بن فخر الدین،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خزعل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إسماعیل بن خزعل بن ناجی،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اجتمع معه ابن شدقم فی اصفهان سنة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عنه نسب الاسرة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خزعل بن إسماعیل بن خزعل بن ناجی،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w:t>
      </w:r>
      <w:bookmarkStart w:id="1429" w:name="pg14055_155828"/>
    </w:p>
    <w:p>
      <w:pPr>
        <w:pStyle w:val="BookText"/>
        <w:rPr/>
      </w:pPr>
      <w:bookmarkEnd w:id="1429"/>
      <w:r>
        <w:rPr>
          <w:rFonts w:ascii="IRNazanin" w:hAnsi="IRNazanin" w:eastAsia="IRNazanin"/>
          <w:color w:val="111111"/>
          <w:sz w:val="28"/>
          <w:sz w:val="28"/>
          <w:szCs w:val="28"/>
          <w:rtl w:val="true"/>
          <w:lang w:bidi="fa-IR"/>
        </w:rPr>
        <w:t>و من أعقاب السیّد أحمد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بن الحسن بن إسماعیل بن إبراهیم بن صالح بن المیر أبی علی بن میر میرون بن أبی القاسم، من أحفاد المیر أحمد ابن الامام موسی الکاظم علیه السّلام</w:t>
      </w:r>
      <w:r>
        <w:rPr>
          <w:rFonts w:eastAsia="IRNazanin" w:cs="IRNazanin"/>
          <w:color w:val="111111"/>
          <w:sz w:val="28"/>
          <w:szCs w:val="28"/>
          <w:rtl w:val="true"/>
          <w:lang w:bidi="fa-IR"/>
        </w:rPr>
        <w:t>.</w:t>
      </w:r>
    </w:p>
    <w:p>
      <w:pPr>
        <w:pStyle w:val="Heading3"/>
        <w:numPr>
          <w:ilvl w:val="2"/>
          <w:numId w:val="1"/>
        </w:numPr>
        <w:rPr/>
      </w:pPr>
      <w:bookmarkStart w:id="1430" w:name="__RefHeading___Toc403035_1738255347"/>
      <w:bookmarkStart w:id="1431" w:name="_Toc572"/>
      <w:bookmarkEnd w:id="1430"/>
      <w:r>
        <w:rPr>
          <w:rtl w:val="true"/>
        </w:rPr>
        <w:t>أعقاب القاسم بن موسی الکاظم</w:t>
      </w:r>
      <w:bookmarkEnd w:id="1431"/>
    </w:p>
    <w:p>
      <w:pPr>
        <w:pStyle w:val="BookText"/>
        <w:rPr/>
      </w:pPr>
      <w:r>
        <w:rPr>
          <w:rFonts w:ascii="IRNazanin" w:hAnsi="IRNazanin" w:eastAsia="IRNazanin"/>
          <w:color w:val="111111"/>
          <w:sz w:val="28"/>
          <w:sz w:val="28"/>
          <w:szCs w:val="28"/>
          <w:rtl w:val="true"/>
          <w:lang w:bidi="fa-IR"/>
        </w:rPr>
        <w:t>و أمّا القاسم بن موسی الکاظم، فقال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انتسب إلی القاسم هذا قوم بالبخارا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ما زعموا أنّهم بنو إسماعیل المباح بن أبی بکر بن محمود بن الحسین بن طاهر بن الحسن بن عثمان بن القاسم بن موسی الکاظم، لکن العلماء اتّفقوا علی أنّ القاسم ما أعقب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2" w:name="__RefHeading___Toc403037_1738255347"/>
      <w:bookmarkStart w:id="1433" w:name="_Toc573"/>
      <w:bookmarkEnd w:id="1432"/>
      <w:r>
        <w:rPr>
          <w:rtl w:val="true"/>
        </w:rPr>
        <w:t>أعقاب إبراهیم الأکبر بن موسی الکاظم</w:t>
      </w:r>
      <w:bookmarkEnd w:id="1433"/>
    </w:p>
    <w:p>
      <w:pPr>
        <w:pStyle w:val="BookText"/>
        <w:rPr/>
      </w:pPr>
      <w:r>
        <w:rPr>
          <w:rFonts w:ascii="IRNazanin" w:hAnsi="IRNazanin" w:eastAsia="IRNazanin"/>
          <w:color w:val="111111"/>
          <w:sz w:val="28"/>
          <w:sz w:val="28"/>
          <w:szCs w:val="28"/>
          <w:rtl w:val="true"/>
          <w:lang w:bidi="fa-IR"/>
        </w:rPr>
        <w:t>و أمّا إبراهیم الأکبر بن موسی الکاظم، فهو الذی خرج بالیمن داعیا إلی محمّد بن إبراهیم طباطبا، ثمّ دعا بعده إلی نفسه، و حجّ بالناس سنة اثنتین و مائتین و المأمون یومئذ بخراسان، فوجّه إلیه حمویة بن علی، فانهزم و صار إلی العراق، فآمنه المأمون، و مات ببغداد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عقبه شکّ، و لم یثبت له بقیة، مع أنّ قوما بالیمن یدّعون ذلک، و لم یعرف من أولاده إلاّ جعفر الأمیر بالیمن الخارج مع أبیه، و من نسب الإبراهیمیة الموسویة إلیه فهو مخطیء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یلحق أولاد إبراهیم الأصغر بإبراهیم الأکبر، و ذلک خطأ عظیم؛ لأنّه یوجب الطعن فی نسب اولئک السادات الأکابر، و أیضا فإلحاق اولئک السادات بإبراهیم الأکبر یوجب قطعهم عن إبراهیم الأصغر، و حینئذ یصیر نسب إبراهیم الأصغر مطعونا، و هو باطل بالاجماع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bookmarkStart w:id="1434" w:name="pg14055_155829"/>
    </w:p>
    <w:p>
      <w:pPr>
        <w:pStyle w:val="Heading3"/>
        <w:numPr>
          <w:ilvl w:val="2"/>
          <w:numId w:val="1"/>
        </w:numPr>
        <w:rPr/>
      </w:pPr>
      <w:bookmarkStart w:id="1435" w:name="__RefHeading___Toc403039_1738255347"/>
      <w:bookmarkStart w:id="1436" w:name="_Toc574"/>
      <w:bookmarkEnd w:id="1434"/>
      <w:bookmarkEnd w:id="1435"/>
      <w:r>
        <w:rPr>
          <w:rtl w:val="true"/>
        </w:rPr>
        <w:t>أعقاب الامام الصادق علیه السّلام</w:t>
      </w:r>
      <w:bookmarkEnd w:id="1436"/>
    </w:p>
    <w:p>
      <w:pPr>
        <w:pStyle w:val="Heading3"/>
        <w:numPr>
          <w:ilvl w:val="2"/>
          <w:numId w:val="1"/>
        </w:numPr>
        <w:rPr/>
      </w:pPr>
      <w:bookmarkStart w:id="1437" w:name="__RefHeading___Toc403041_1738255347"/>
      <w:bookmarkStart w:id="1438" w:name="_Toc575"/>
      <w:bookmarkEnd w:id="1437"/>
      <w:r>
        <w:rPr>
          <w:rtl w:val="true"/>
        </w:rPr>
        <w:t>أعقاب إسماعیل الأعرج</w:t>
      </w:r>
      <w:bookmarkEnd w:id="1438"/>
    </w:p>
    <w:p>
      <w:pPr>
        <w:pStyle w:val="BookText"/>
        <w:rPr/>
      </w:pPr>
      <w:r>
        <w:rPr>
          <w:rFonts w:ascii="IRNazanin" w:hAnsi="IRNazanin" w:eastAsia="IRNazanin"/>
          <w:color w:val="111111"/>
          <w:sz w:val="28"/>
          <w:sz w:val="28"/>
          <w:szCs w:val="28"/>
          <w:rtl w:val="true"/>
          <w:lang w:bidi="fa-IR"/>
        </w:rPr>
        <w:t>و أمّا أبو محمّد إسماعیل الأعرج بن جعفر الصادق، فکان أکبر أولاد الامام الصادق علیه السّلام، و کان أبوه یحبّه حبّا شدیدا، و مات فی حیاة أبیه بالعریض فی سنة ثلاث و ثلاثین و مائة، فحمل علی رقاب الناس و دفن بالبقیع، و امّه فاطمة بنت الحسین الأثرم بن الحسن المجتبی، و امّها امّ حبیب بنت عمر الأطرف، و امّها امّ عبد اللّه بنت عقیل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أعقب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Style w:val="FootnoteAnchor"/>
          <w:rtl w:val="true"/>
        </w:rPr>
        <w:footnoteReference w:id="449"/>
      </w:r>
      <w:r>
        <w:rPr>
          <w:rFonts w:ascii="IRNazanin" w:hAnsi="IRNazanin" w:eastAsia="IRNazanin"/>
          <w:color w:val="111111"/>
          <w:sz w:val="28"/>
          <w:sz w:val="28"/>
          <w:szCs w:val="28"/>
          <w:rtl w:val="true"/>
          <w:lang w:bidi="fa-IR"/>
        </w:rPr>
        <w:t>محمّد امّه أمّ ولد، و علی امّه امّ إبراهیم بنت إبراهیم بن هشام بن إسماعیل بن هشام بن المغیرة المخزومی، و له أولاد کثیرون،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لإسماعیل الأعرج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المخزومیة</w:t>
      </w:r>
      <w:r>
        <w:rPr>
          <w:rFonts w:eastAsia="IRNazanin" w:cs="IRNazanin"/>
          <w:color w:val="111111"/>
          <w:sz w:val="28"/>
          <w:szCs w:val="28"/>
          <w:rtl w:val="true"/>
          <w:lang w:bidi="fa-IR"/>
        </w:rPr>
        <w:t>.</w:t>
      </w:r>
    </w:p>
    <w:p>
      <w:pPr>
        <w:pStyle w:val="Heading3"/>
        <w:numPr>
          <w:ilvl w:val="2"/>
          <w:numId w:val="1"/>
        </w:numPr>
        <w:rPr/>
      </w:pPr>
      <w:bookmarkStart w:id="1439" w:name="__RefHeading___Toc403043_1738255347"/>
      <w:bookmarkStart w:id="1440" w:name="_Toc576"/>
      <w:bookmarkEnd w:id="1439"/>
      <w:r>
        <w:rPr>
          <w:rtl w:val="true"/>
        </w:rPr>
        <w:t>أعقاب محمّد بن إسماعیل الأعرج</w:t>
      </w:r>
      <w:bookmarkEnd w:id="1440"/>
    </w:p>
    <w:p>
      <w:pPr>
        <w:pStyle w:val="BookText"/>
        <w:rPr/>
      </w:pPr>
      <w:r>
        <w:rPr>
          <w:rFonts w:ascii="IRNazanin" w:hAnsi="IRNazanin" w:eastAsia="IRNazanin"/>
          <w:color w:val="111111"/>
          <w:sz w:val="28"/>
          <w:sz w:val="28"/>
          <w:szCs w:val="28"/>
          <w:rtl w:val="true"/>
          <w:lang w:bidi="fa-IR"/>
        </w:rPr>
        <w:t>أمّا محمّد بن إسماعیل الأعرج، فکان مع عمّه الامام موسی الکاظم علیه السّلام یکتب له کتب السرّ إلی شیعته فی الآفاق، فلمّا ورد هارون الرشید الحجاز، سعی محمّد هذا بعمّه إلی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فی الأرض خلیفتین یجبی إلیهما الخراج، فقال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و أظهر أسراره، فقبض علیه و حبسه، و کان سبب هلاکه، و حظی محمّد بن إسماعیل عنده، و خرج معه إلی العراق و مات ببغداد، و دعا علیه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إسماعیل الثانی الأقطع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جعفر الأکبر السلامی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p>
    <w:p>
      <w:pPr>
        <w:pStyle w:val="Heading3"/>
        <w:numPr>
          <w:ilvl w:val="2"/>
          <w:numId w:val="1"/>
        </w:numPr>
        <w:rPr/>
      </w:pPr>
      <w:bookmarkStart w:id="1441" w:name="__RefHeading___Toc403045_1738255347"/>
      <w:bookmarkStart w:id="1442" w:name="_Toc577"/>
      <w:bookmarkEnd w:id="1441"/>
      <w:r>
        <w:rPr>
          <w:rtl w:val="true"/>
        </w:rPr>
        <w:t>أعقاب إسماعیل بن محمّد بن إسماعیل الأعرج</w:t>
      </w:r>
      <w:bookmarkEnd w:id="144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إسماعیل الثانی بن محمّد بن إسماعیل الأعرج،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أحمد الأکبر صاحب الشامة ببغداد له أعقاب کثیرة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امّهما فاطمة بنت علی الطبیب بن عبید اللّه بن محمّد بن عمر الأطرف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فی صحّ</w:t>
      </w:r>
      <w:r>
        <w:rPr>
          <w:rFonts w:eastAsia="IRNazanin" w:cs="IRNazanin"/>
          <w:color w:val="111111"/>
          <w:sz w:val="28"/>
          <w:szCs w:val="28"/>
          <w:rtl w:val="true"/>
          <w:lang w:bidi="fa-IR"/>
        </w:rPr>
        <w:t>.</w:t>
      </w:r>
      <w:bookmarkStart w:id="1443" w:name="pg14055_155830"/>
    </w:p>
    <w:p>
      <w:pPr>
        <w:pStyle w:val="BookText"/>
        <w:rPr/>
      </w:pPr>
      <w:bookmarkEnd w:id="1443"/>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له ذیل</w:t>
      </w:r>
      <w:r>
        <w:rPr>
          <w:rFonts w:eastAsia="IRNazanin" w:cs="IRNazanin"/>
          <w:color w:val="111111"/>
          <w:sz w:val="28"/>
          <w:szCs w:val="28"/>
          <w:rtl w:val="true"/>
          <w:lang w:bidi="fa-IR"/>
        </w:rPr>
        <w:t>.</w:t>
      </w:r>
    </w:p>
    <w:p>
      <w:pPr>
        <w:pStyle w:val="Heading3"/>
        <w:numPr>
          <w:ilvl w:val="2"/>
          <w:numId w:val="1"/>
        </w:numPr>
        <w:rPr/>
      </w:pPr>
      <w:bookmarkStart w:id="1444" w:name="__RefHeading___Toc403047_1738255347"/>
      <w:bookmarkStart w:id="1445" w:name="_Toc578"/>
      <w:bookmarkEnd w:id="1444"/>
      <w:r>
        <w:rPr>
          <w:rtl w:val="true"/>
        </w:rPr>
        <w:t>أعقاب أحمد بن إسماعیل الثانی</w:t>
      </w:r>
      <w:bookmarkEnd w:id="1445"/>
    </w:p>
    <w:p>
      <w:pPr>
        <w:pStyle w:val="BookText"/>
        <w:rPr/>
      </w:pPr>
      <w:r>
        <w:rPr>
          <w:rFonts w:ascii="IRNazanin" w:hAnsi="IRNazanin" w:eastAsia="IRNazanin"/>
          <w:color w:val="111111"/>
          <w:sz w:val="28"/>
          <w:sz w:val="28"/>
          <w:szCs w:val="28"/>
          <w:rtl w:val="true"/>
          <w:lang w:bidi="fa-IR"/>
        </w:rPr>
        <w:t>أمّا أبو عبد اللّه أحمد بن إسماعیل الثانی بن محمّد بن إسماعیل الأعرج،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عقبه فی المغرب فی 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الحسین المنتوف </w:t>
      </w:r>
      <w:r>
        <w:rPr>
          <w:rStyle w:val="FootnoteAnchor"/>
          <w:rtl w:val="true"/>
        </w:rPr>
        <w:footnoteReference w:id="450"/>
      </w:r>
      <w:r>
        <w:rPr>
          <w:rFonts w:ascii="IRNazanin" w:hAnsi="IRNazanin" w:eastAsia="IRNazanin"/>
          <w:color w:val="111111"/>
          <w:sz w:val="28"/>
          <w:sz w:val="28"/>
          <w:szCs w:val="28"/>
          <w:rtl w:val="true"/>
          <w:lang w:bidi="fa-IR"/>
        </w:rPr>
        <w:t>امّه زیدیة حسنیة، و له أولاد فیهم کثرة و أعقاب بدمشق و مصر و غیرهما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المنتوف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الثالث الأحول بمصر، امّه زیدیة حسنیة، و له عقب کثیر بمصر</w:t>
      </w:r>
      <w:r>
        <w:rPr>
          <w:rFonts w:eastAsia="IRNazanin" w:cs="IRNazanin"/>
          <w:color w:val="111111"/>
          <w:sz w:val="28"/>
          <w:szCs w:val="28"/>
          <w:rtl w:val="true"/>
          <w:lang w:bidi="fa-IR"/>
        </w:rPr>
        <w:t>.</w:t>
      </w:r>
    </w:p>
    <w:p>
      <w:pPr>
        <w:pStyle w:val="Heading3"/>
        <w:numPr>
          <w:ilvl w:val="2"/>
          <w:numId w:val="1"/>
        </w:numPr>
        <w:rPr/>
      </w:pPr>
      <w:bookmarkStart w:id="1446" w:name="__RefHeading___Toc403049_1738255347"/>
      <w:bookmarkStart w:id="1447" w:name="_Toc579"/>
      <w:bookmarkEnd w:id="1446"/>
      <w:r>
        <w:rPr>
          <w:rtl w:val="true"/>
        </w:rPr>
        <w:t>أعقاب الحسین المنتوف بن أحمد بن إسماعیل الثانی</w:t>
      </w:r>
      <w:bookmarkEnd w:id="1447"/>
    </w:p>
    <w:p>
      <w:pPr>
        <w:pStyle w:val="BookText"/>
        <w:rPr/>
      </w:pPr>
      <w:r>
        <w:rPr>
          <w:rFonts w:ascii="IRNazanin" w:hAnsi="IRNazanin" w:eastAsia="IRNazanin"/>
          <w:color w:val="111111"/>
          <w:sz w:val="28"/>
          <w:sz w:val="28"/>
          <w:szCs w:val="28"/>
          <w:rtl w:val="true"/>
          <w:lang w:bidi="fa-IR"/>
        </w:rPr>
        <w:t>أمّا أبو عبد اللّه الحسین المنتوف بن أحمد بن إسماعیل الثانی، فکان متوجّها بدمشق و غیره، 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إسماعیل عفیف الدین نقیب دمشق و یعرف بابن معتوق، امّه امّ ولد رومیة، و مات سنة سبع و أربعین و ثلاثمائة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أسبید جامه، و له أعقاب کثیرة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الأصمّ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الأصمّ</w:t>
      </w:r>
      <w:r>
        <w:rPr>
          <w:rFonts w:eastAsia="IRNazanin" w:cs="IRNazanin"/>
          <w:color w:val="111111"/>
          <w:sz w:val="28"/>
          <w:szCs w:val="28"/>
          <w:rtl w:val="true"/>
          <w:lang w:bidi="fa-IR"/>
        </w:rPr>
        <w:t>.</w:t>
      </w:r>
    </w:p>
    <w:p>
      <w:pPr>
        <w:pStyle w:val="Heading3"/>
        <w:numPr>
          <w:ilvl w:val="2"/>
          <w:numId w:val="1"/>
        </w:numPr>
        <w:rPr/>
      </w:pPr>
      <w:bookmarkStart w:id="1448" w:name="__RefHeading___Toc403051_1738255347"/>
      <w:bookmarkStart w:id="1449" w:name="_Toc580"/>
      <w:bookmarkEnd w:id="1448"/>
      <w:r>
        <w:rPr>
          <w:rtl w:val="true"/>
        </w:rPr>
        <w:t>أعقاب إسماعیل النقیب بن الحسین المنتوف</w:t>
      </w:r>
      <w:bookmarkEnd w:id="1449"/>
    </w:p>
    <w:p>
      <w:pPr>
        <w:pStyle w:val="BookText"/>
        <w:rPr/>
      </w:pPr>
      <w:r>
        <w:rPr>
          <w:rFonts w:ascii="IRNazanin" w:hAnsi="IRNazanin" w:eastAsia="IRNazanin"/>
          <w:color w:val="111111"/>
          <w:sz w:val="28"/>
          <w:sz w:val="28"/>
          <w:szCs w:val="28"/>
          <w:rtl w:val="true"/>
          <w:lang w:bidi="fa-IR"/>
        </w:rPr>
        <w:t>أمّا أبو محمّد إسماعیل النقیب بن الحسین المنتوف،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موسی نقیب دمشق، و الحسین المحترق، و لهما جماعة من الأولاد بدمشق و إخوة و بنی عمومة و لجمیعهم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موسی بن إسماعیل النقیب بن الحسین المنتوف،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علی الأصغر عماد الدولة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المحترق بن إسماعیل النقیب بن الحسین المنتوف،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الشجاع بن الحسین المحترق،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حمزة بن علی الشجاع بن الحسین المحترق،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الحسین عماد الدولة نقیب الطالبیین بمصر</w:t>
      </w:r>
      <w:r>
        <w:rPr>
          <w:rFonts w:eastAsia="IRNazanin" w:cs="IRNazanin"/>
          <w:color w:val="111111"/>
          <w:sz w:val="28"/>
          <w:szCs w:val="28"/>
          <w:rtl w:val="true"/>
          <w:lang w:bidi="fa-IR"/>
        </w:rPr>
        <w:t>.</w:t>
      </w:r>
      <w:bookmarkStart w:id="1450" w:name="pg14055_155831"/>
    </w:p>
    <w:p>
      <w:pPr>
        <w:pStyle w:val="Heading3"/>
        <w:numPr>
          <w:ilvl w:val="2"/>
          <w:numId w:val="1"/>
        </w:numPr>
        <w:rPr/>
      </w:pPr>
      <w:bookmarkStart w:id="1451" w:name="__RefHeading___Toc403053_1738255347"/>
      <w:bookmarkStart w:id="1452" w:name="_Toc581"/>
      <w:bookmarkEnd w:id="1450"/>
      <w:bookmarkEnd w:id="1451"/>
      <w:r>
        <w:rPr>
          <w:rtl w:val="true"/>
        </w:rPr>
        <w:t>أعقاب الحسن بن الحسین المنتوف</w:t>
      </w:r>
      <w:bookmarkEnd w:id="1452"/>
    </w:p>
    <w:p>
      <w:pPr>
        <w:pStyle w:val="BookText"/>
        <w:rPr/>
      </w:pPr>
      <w:r>
        <w:rPr>
          <w:rFonts w:ascii="IRNazanin" w:hAnsi="IRNazanin" w:eastAsia="IRNazanin"/>
          <w:color w:val="111111"/>
          <w:sz w:val="28"/>
          <w:sz w:val="28"/>
          <w:szCs w:val="28"/>
          <w:rtl w:val="true"/>
          <w:lang w:bidi="fa-IR"/>
        </w:rPr>
        <w:t>و أمّا الحسن أسبید جامه بن الحسین المنتوف بن أحمد بن إسماعیل الثانی،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الطیبّ محمّد، و أبو أحمد المحسن، و أبو یعلی عبید اللّه، و إبراهیم، و أبو طالب عقیل المدفون بالکوفة</w:t>
      </w:r>
      <w:r>
        <w:rPr>
          <w:rFonts w:eastAsia="IRNazanin" w:cs="IRNazanin"/>
          <w:color w:val="111111"/>
          <w:sz w:val="28"/>
          <w:szCs w:val="28"/>
          <w:rtl w:val="true"/>
          <w:lang w:bidi="fa-IR"/>
        </w:rPr>
        <w:t>.</w:t>
      </w:r>
    </w:p>
    <w:p>
      <w:pPr>
        <w:pStyle w:val="Heading3"/>
        <w:numPr>
          <w:ilvl w:val="2"/>
          <w:numId w:val="1"/>
        </w:numPr>
        <w:rPr/>
      </w:pPr>
      <w:bookmarkStart w:id="1453" w:name="__RefHeading___Toc403055_1738255347"/>
      <w:bookmarkStart w:id="1454" w:name="_Toc582"/>
      <w:bookmarkEnd w:id="1453"/>
      <w:r>
        <w:rPr>
          <w:rtl w:val="true"/>
        </w:rPr>
        <w:t>أعقاب محمّد بن الحسین المنتوف</w:t>
      </w:r>
      <w:bookmarkEnd w:id="1454"/>
    </w:p>
    <w:p>
      <w:pPr>
        <w:pStyle w:val="BookText"/>
        <w:rPr/>
      </w:pPr>
      <w:r>
        <w:rPr>
          <w:rFonts w:ascii="Amiri" w:hAnsi="Amiri" w:eastAsia="Amiri" w:cs="Amiri"/>
          <w:color w:val="111111"/>
          <w:sz w:val="28"/>
          <w:sz w:val="28"/>
          <w:szCs w:val="28"/>
          <w:rtl w:val="true"/>
          <w:lang w:bidi="ar-SA"/>
        </w:rPr>
        <w:t xml:space="preserve">و أمّا محمّد </w:t>
      </w:r>
      <w:r>
        <w:rPr>
          <w:rStyle w:val="FootnoteAnchor"/>
          <w:rtl w:val="true"/>
        </w:rPr>
        <w:footnoteReference w:id="451"/>
      </w:r>
      <w:r>
        <w:rPr>
          <w:rFonts w:ascii="IRNazanin" w:hAnsi="IRNazanin" w:eastAsia="IRNazanin"/>
          <w:color w:val="111111"/>
          <w:sz w:val="28"/>
          <w:sz w:val="28"/>
          <w:szCs w:val="28"/>
          <w:rtl w:val="true"/>
          <w:lang w:bidi="fa-IR"/>
        </w:rPr>
        <w:t>بن الحسین المنتوف،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ذیل طویل معقّب، و من ولده جماعة کثیرة بالحلّة، منهم قوم یعرفون ببیت تمام بسورا، متفقّهون من أوساط الناس، و منهم قوم یعرفون قدیما ببیت البزّاز، و بیت معمّر، و منهم قوم یعرفون ببیت الأسعد بالنیل و بغداد، و قوم یعرفون ببیت البرویش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الحسین المنتوف،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تمام علم الدین المتأدّب بن محمّد الضریر بن أبی منصور محمّد الدبّاس بسورا بن أبی طاهر هبة اللّه بن محمّد بن المبارک بن محمّد بن أسلم بن علی بن الحسن بن الحسن بن محمّد</w:t>
      </w:r>
      <w:r>
        <w:rPr>
          <w:rFonts w:eastAsia="IRNazanin" w:cs="IRNazanin"/>
          <w:color w:val="111111"/>
          <w:sz w:val="28"/>
          <w:szCs w:val="28"/>
          <w:rtl w:val="true"/>
          <w:lang w:bidi="fa-IR"/>
        </w:rPr>
        <w:t>.</w:t>
      </w:r>
    </w:p>
    <w:p>
      <w:pPr>
        <w:pStyle w:val="Heading3"/>
        <w:numPr>
          <w:ilvl w:val="2"/>
          <w:numId w:val="1"/>
        </w:numPr>
        <w:rPr/>
      </w:pPr>
      <w:bookmarkStart w:id="1455" w:name="__RefHeading___Toc403057_1738255347"/>
      <w:bookmarkStart w:id="1456" w:name="_Toc583"/>
      <w:bookmarkEnd w:id="1455"/>
      <w:r>
        <w:rPr>
          <w:rtl w:val="true"/>
        </w:rPr>
        <w:t>أعقاب علی الأصمّ بن الحسین المنتوف</w:t>
      </w:r>
      <w:bookmarkEnd w:id="1456"/>
    </w:p>
    <w:p>
      <w:pPr>
        <w:pStyle w:val="BookText"/>
        <w:rPr/>
      </w:pPr>
      <w:r>
        <w:rPr>
          <w:rFonts w:ascii="IRNazanin" w:hAnsi="IRNazanin" w:eastAsia="IRNazanin"/>
          <w:color w:val="111111"/>
          <w:sz w:val="28"/>
          <w:sz w:val="28"/>
          <w:szCs w:val="28"/>
          <w:rtl w:val="true"/>
          <w:lang w:bidi="fa-IR"/>
        </w:rPr>
        <w:t>و أمّا علی الأصمّ بن الحسین المنتوف،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جعفر المحسن، و أبو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علی الأصمّ بن الحسین المنتوف،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نسیب الملک بن علی بن محمّد بن حمزة بن یحیی بن جعفر بن موسی بن علی بن علی الأصمّ، و هو الذی ورد کتابه إلی الشیخ عبد الحمید ابن التقی النسّابة بالطعن فی نسب ابن أسعد الجوّانی النقیب النسّابة بمصر</w:t>
      </w:r>
      <w:r>
        <w:rPr>
          <w:rFonts w:eastAsia="IRNazanin" w:cs="IRNazanin"/>
          <w:color w:val="111111"/>
          <w:sz w:val="28"/>
          <w:szCs w:val="28"/>
          <w:rtl w:val="true"/>
          <w:lang w:bidi="fa-IR"/>
        </w:rPr>
        <w:t>.</w:t>
      </w:r>
    </w:p>
    <w:p>
      <w:pPr>
        <w:pStyle w:val="Heading3"/>
        <w:numPr>
          <w:ilvl w:val="2"/>
          <w:numId w:val="1"/>
        </w:numPr>
        <w:rPr/>
      </w:pPr>
      <w:bookmarkStart w:id="1457" w:name="__RefHeading___Toc403059_1738255347"/>
      <w:bookmarkStart w:id="1458" w:name="_Toc584"/>
      <w:bookmarkEnd w:id="1457"/>
      <w:r>
        <w:rPr>
          <w:rtl w:val="true"/>
        </w:rPr>
        <w:t>أعقاب إسماعیل الثالث</w:t>
      </w:r>
      <w:bookmarkEnd w:id="1458"/>
    </w:p>
    <w:p>
      <w:pPr>
        <w:pStyle w:val="BookText"/>
        <w:rPr/>
      </w:pPr>
      <w:r>
        <w:rPr>
          <w:rFonts w:ascii="IRNazanin" w:hAnsi="IRNazanin" w:eastAsia="IRNazanin"/>
          <w:color w:val="111111"/>
          <w:sz w:val="28"/>
          <w:sz w:val="28"/>
          <w:szCs w:val="28"/>
          <w:rtl w:val="true"/>
          <w:lang w:bidi="fa-IR"/>
        </w:rPr>
        <w:t>و أمّا إسماعیل الثالث بن أحمد بن إسماعیل الثانی، فأعقب من أربعة رجال، و هم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بمصر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طریق مکّة سنة اثنتین و ثلاثین و ثلاثمائة، و خلّف عدّة من الولد ببغداد و غیرها، و لهم أعقاب و انتشار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الحسین بمصر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ولد و عقب بالمغرب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حماقات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أحمد</w:t>
      </w:r>
      <w:bookmarkStart w:id="1459" w:name="pg14055_155832"/>
    </w:p>
    <w:p>
      <w:pPr>
        <w:pStyle w:val="BookText"/>
        <w:rPr/>
      </w:pPr>
      <w:bookmarkEnd w:id="1459"/>
      <w:r>
        <w:rPr>
          <w:rFonts w:ascii="IRNazanin" w:hAnsi="IRNazanin" w:eastAsia="IRNazanin"/>
          <w:color w:val="111111"/>
          <w:sz w:val="28"/>
          <w:sz w:val="28"/>
          <w:szCs w:val="28"/>
          <w:rtl w:val="true"/>
          <w:lang w:bidi="fa-IR"/>
        </w:rPr>
        <w:t xml:space="preserve">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الفقیه بالمغرب، و لجمیعهم عقب کثیر بمصر</w:t>
      </w:r>
      <w:r>
        <w:rPr>
          <w:rFonts w:eastAsia="IRNazanin" w:cs="IRNazanin"/>
          <w:color w:val="111111"/>
          <w:sz w:val="28"/>
          <w:szCs w:val="28"/>
          <w:rtl w:val="true"/>
          <w:lang w:bidi="fa-IR"/>
        </w:rPr>
        <w:t>.</w:t>
      </w:r>
    </w:p>
    <w:p>
      <w:pPr>
        <w:pStyle w:val="Heading3"/>
        <w:numPr>
          <w:ilvl w:val="2"/>
          <w:numId w:val="1"/>
        </w:numPr>
        <w:rPr/>
      </w:pPr>
      <w:bookmarkStart w:id="1460" w:name="__RefHeading___Toc403061_1738255347"/>
      <w:bookmarkStart w:id="1461" w:name="_Toc585"/>
      <w:bookmarkEnd w:id="1460"/>
      <w:r>
        <w:rPr>
          <w:rtl w:val="true"/>
        </w:rPr>
        <w:t>أعقاب علی بن إسماعیل الثالث</w:t>
      </w:r>
      <w:bookmarkEnd w:id="1461"/>
    </w:p>
    <w:p>
      <w:pPr>
        <w:pStyle w:val="BookText"/>
        <w:rPr/>
      </w:pPr>
      <w:r>
        <w:rPr>
          <w:rFonts w:ascii="IRNazanin" w:hAnsi="IRNazanin" w:eastAsia="IRNazanin"/>
          <w:color w:val="111111"/>
          <w:sz w:val="28"/>
          <w:sz w:val="28"/>
          <w:szCs w:val="28"/>
          <w:rtl w:val="true"/>
          <w:lang w:bidi="fa-IR"/>
        </w:rPr>
        <w:t>أمّا علی حرکات بن إسماعیل الثالث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السندی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محمّد السندی بن علی حرکات بن إسماعیل الثالث،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الشاعر بالأهواز، صدیق ابن أبی الغنائم الحسینی عمّ الصفی، و أولد بالأهواز من بنت الصایغ عدّة أولاد أکثرهم 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المکحول، و الحسن المکحول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الشاعر بن محمّد السندی بن علی حرکات،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عودة الکراعة جاریة اللبودی، و کانت امّه تعضده بجاهها، و أبوه کرّة یعترف به و کرّة ینکره، غیر أنّی رأیته فی بعض الأوقات یأخذ مع العلویین، و کان له شعر علی صدره، و الناس کلّهم یخاطبونه بالشرف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الحسن المکحول بن محمّد السندی،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الحسن المکحول بن محمّد السندی،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الرعوب</w:t>
      </w:r>
      <w:r>
        <w:rPr>
          <w:rFonts w:eastAsia="IRNazanin" w:cs="IRNazanin"/>
          <w:color w:val="111111"/>
          <w:sz w:val="28"/>
          <w:szCs w:val="28"/>
          <w:rtl w:val="true"/>
          <w:lang w:bidi="fa-IR"/>
        </w:rPr>
        <w:t>.</w:t>
      </w:r>
    </w:p>
    <w:p>
      <w:pPr>
        <w:pStyle w:val="Heading3"/>
        <w:numPr>
          <w:ilvl w:val="2"/>
          <w:numId w:val="1"/>
        </w:numPr>
        <w:rPr/>
      </w:pPr>
      <w:bookmarkStart w:id="1462" w:name="__RefHeading___Toc403063_1738255347"/>
      <w:bookmarkStart w:id="1463" w:name="_Toc586"/>
      <w:bookmarkEnd w:id="1462"/>
      <w:r>
        <w:rPr>
          <w:rtl w:val="true"/>
        </w:rPr>
        <w:t>أعقاب الحسین بن إسماعیل الثالث</w:t>
      </w:r>
      <w:bookmarkEnd w:id="1463"/>
    </w:p>
    <w:p>
      <w:pPr>
        <w:pStyle w:val="BookText"/>
        <w:rPr/>
      </w:pPr>
      <w:r>
        <w:rPr>
          <w:rFonts w:ascii="IRNazanin" w:hAnsi="IRNazanin" w:eastAsia="IRNazanin"/>
          <w:color w:val="111111"/>
          <w:sz w:val="28"/>
          <w:sz w:val="28"/>
          <w:szCs w:val="28"/>
          <w:rtl w:val="true"/>
          <w:lang w:bidi="fa-IR"/>
        </w:rPr>
        <w:t>و أمّا أبو القاسم الحسین حماقات بن إسماعیل الثالث بن أحمد،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الأکبر بن علی بن الحسین حماقات</w:t>
      </w:r>
      <w:r>
        <w:rPr>
          <w:rFonts w:eastAsia="IRNazanin" w:cs="IRNazanin"/>
          <w:color w:val="111111"/>
          <w:sz w:val="28"/>
          <w:szCs w:val="28"/>
          <w:rtl w:val="true"/>
          <w:lang w:bidi="fa-IR"/>
        </w:rPr>
        <w:t>.</w:t>
      </w:r>
    </w:p>
    <w:p>
      <w:pPr>
        <w:pStyle w:val="Heading3"/>
        <w:numPr>
          <w:ilvl w:val="2"/>
          <w:numId w:val="1"/>
        </w:numPr>
        <w:rPr/>
      </w:pPr>
      <w:bookmarkStart w:id="1464" w:name="__RefHeading___Toc403065_1738255347"/>
      <w:bookmarkStart w:id="1465" w:name="_Toc587"/>
      <w:bookmarkEnd w:id="1464"/>
      <w:r>
        <w:rPr>
          <w:rtl w:val="true"/>
        </w:rPr>
        <w:t>أعقاب أحمد بن إسماعیل الثالث</w:t>
      </w:r>
      <w:bookmarkEnd w:id="1465"/>
    </w:p>
    <w:p>
      <w:pPr>
        <w:pStyle w:val="BookText"/>
        <w:rPr/>
      </w:pPr>
      <w:r>
        <w:rPr>
          <w:rFonts w:ascii="IRNazanin" w:hAnsi="IRNazanin" w:eastAsia="IRNazanin"/>
          <w:color w:val="111111"/>
          <w:sz w:val="28"/>
          <w:sz w:val="28"/>
          <w:szCs w:val="28"/>
          <w:rtl w:val="true"/>
          <w:lang w:bidi="fa-IR"/>
        </w:rPr>
        <w:t>و أمّا أبو عبد اللّه أحمد عاقلین بن إسماعیل الثالث بن أحمد،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الأحول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الأحول بن أحمد عاقلین بن إسماعیل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إسماعیل الأحول بن أحمد عاقلین،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أولد ابنین و بنتین بمصر و لهم ذیل و بقیة</w:t>
      </w:r>
      <w:r>
        <w:rPr>
          <w:rFonts w:eastAsia="IRNazanin" w:cs="IRNazanin"/>
          <w:color w:val="111111"/>
          <w:sz w:val="28"/>
          <w:szCs w:val="28"/>
          <w:rtl w:val="true"/>
          <w:lang w:bidi="fa-IR"/>
        </w:rPr>
        <w:t>.</w:t>
      </w:r>
    </w:p>
    <w:p>
      <w:pPr>
        <w:pStyle w:val="Heading3"/>
        <w:numPr>
          <w:ilvl w:val="2"/>
          <w:numId w:val="1"/>
        </w:numPr>
        <w:rPr/>
      </w:pPr>
      <w:bookmarkStart w:id="1466" w:name="__RefHeading___Toc403067_1738255347"/>
      <w:bookmarkStart w:id="1467" w:name="_Toc588"/>
      <w:bookmarkEnd w:id="1466"/>
      <w:r>
        <w:rPr>
          <w:rtl w:val="true"/>
        </w:rPr>
        <w:t>أعقاب محمّد بن إسماعیل الثالث</w:t>
      </w:r>
      <w:bookmarkEnd w:id="146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جعفر محمّد الفقیه بن إسماعیل الثالث،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قتل</w:t>
      </w:r>
      <w:bookmarkStart w:id="1468" w:name="pg14055_155833"/>
    </w:p>
    <w:p>
      <w:pPr>
        <w:pStyle w:val="BookText"/>
        <w:rPr/>
      </w:pPr>
      <w:bookmarkEnd w:id="1468"/>
      <w:r>
        <w:rPr>
          <w:rFonts w:ascii="IRNazanin" w:hAnsi="IRNazanin" w:eastAsia="IRNazanin"/>
          <w:color w:val="111111"/>
          <w:sz w:val="28"/>
          <w:sz w:val="28"/>
          <w:szCs w:val="28"/>
          <w:rtl w:val="true"/>
          <w:lang w:bidi="fa-IR"/>
        </w:rPr>
        <w:t>بالمغرب، و موسی المکحول،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المکحول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المکحول بن محمّد الفقیه بن إسماعیل الثالث،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نور الدین بن یحیی بللوه النسّابة بمصر بن محمّد بن موسی بن محمّد بن أبی تمام بن یحیی بن إبراهیم بن موسی المکحول</w:t>
      </w:r>
      <w:r>
        <w:rPr>
          <w:rFonts w:eastAsia="IRNazanin" w:cs="IRNazanin"/>
          <w:color w:val="111111"/>
          <w:sz w:val="28"/>
          <w:szCs w:val="28"/>
          <w:rtl w:val="true"/>
          <w:lang w:bidi="fa-IR"/>
        </w:rPr>
        <w:t>.</w:t>
      </w:r>
    </w:p>
    <w:p>
      <w:pPr>
        <w:pStyle w:val="Heading3"/>
        <w:numPr>
          <w:ilvl w:val="2"/>
          <w:numId w:val="1"/>
        </w:numPr>
        <w:rPr/>
      </w:pPr>
      <w:bookmarkStart w:id="1469" w:name="__RefHeading___Toc403069_1738255347"/>
      <w:bookmarkStart w:id="1470" w:name="_Toc589"/>
      <w:bookmarkEnd w:id="1469"/>
      <w:r>
        <w:rPr>
          <w:rtl w:val="true"/>
        </w:rPr>
        <w:t>أعقاب محمّد بن إسماعیل الثانی</w:t>
      </w:r>
      <w:bookmarkEnd w:id="1470"/>
    </w:p>
    <w:p>
      <w:pPr>
        <w:pStyle w:val="BookText"/>
        <w:rPr/>
      </w:pPr>
      <w:r>
        <w:rPr>
          <w:rFonts w:ascii="IRNazanin" w:hAnsi="IRNazanin" w:eastAsia="IRNazanin"/>
          <w:color w:val="111111"/>
          <w:sz w:val="28"/>
          <w:sz w:val="28"/>
          <w:szCs w:val="28"/>
          <w:rtl w:val="true"/>
          <w:lang w:bidi="fa-IR"/>
        </w:rPr>
        <w:t>و أمّا محمّد بن إسماعیل الثانی بن محمّد بن إسماعیل الأعرج،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صبیوخة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الحسن </w:t>
      </w:r>
      <w:r>
        <w:rPr>
          <w:rStyle w:val="FootnoteAnchor"/>
          <w:rtl w:val="true"/>
        </w:rPr>
        <w:footnoteReference w:id="455"/>
      </w:r>
      <w:r>
        <w:rPr>
          <w:rFonts w:ascii="IRNazanin" w:hAnsi="IRNazanin" w:eastAsia="IRNazanin"/>
          <w:color w:val="111111"/>
          <w:sz w:val="28"/>
          <w:sz w:val="28"/>
          <w:szCs w:val="28"/>
          <w:rtl w:val="true"/>
          <w:lang w:bidi="fa-IR"/>
        </w:rPr>
        <w:t>صبیوخة بن محمّد بن إسماعیل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صبیوخة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صبیوخة کان بقصر ابن هبیرة و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صبیوخة، و أبو القاسم الحسین، و لهما عقب و أولاد 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صبیوخة بن الحسین بن الحسن صبیوخة،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برکة البزّاز بن بن معمّر بن مرجی البزّاز بن معمّر بن زید الضریر بن محمّد صبیوخة، له عقب بالحلّة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البزّاز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برکة بن معمّر بن مرجی البزّاز،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الجلال بن محمّد العطّار بالحلّة بن القاسم العطّار بن أبی العزّ محمّد بن الحسن بن الحسین بن علی بن علی بن محمّد برکة، و عبید اللّه الجلال هذا مئناث، رآه ابن عنبة الداوودی بالحلّة</w:t>
      </w:r>
      <w:r>
        <w:rPr>
          <w:rFonts w:eastAsia="IRNazanin" w:cs="IRNazanin"/>
          <w:color w:val="111111"/>
          <w:sz w:val="28"/>
          <w:szCs w:val="28"/>
          <w:rtl w:val="true"/>
          <w:lang w:bidi="fa-IR"/>
        </w:rPr>
        <w:t>.</w:t>
      </w:r>
    </w:p>
    <w:p>
      <w:pPr>
        <w:pStyle w:val="Heading3"/>
        <w:numPr>
          <w:ilvl w:val="2"/>
          <w:numId w:val="1"/>
        </w:numPr>
        <w:rPr/>
      </w:pPr>
      <w:bookmarkStart w:id="1471" w:name="__RefHeading___Toc403071_1738255347"/>
      <w:bookmarkStart w:id="1472" w:name="_Toc590"/>
      <w:bookmarkEnd w:id="1471"/>
      <w:r>
        <w:rPr>
          <w:rtl w:val="true"/>
        </w:rPr>
        <w:t>أعقاب الحسین بن الحسین بن الحسن صبیوخة</w:t>
      </w:r>
      <w:bookmarkEnd w:id="1472"/>
    </w:p>
    <w:p>
      <w:pPr>
        <w:pStyle w:val="BookText"/>
        <w:rPr/>
      </w:pPr>
      <w:r>
        <w:rPr>
          <w:rFonts w:ascii="IRNazanin" w:hAnsi="IRNazanin" w:eastAsia="IRNazanin"/>
          <w:color w:val="111111"/>
          <w:sz w:val="28"/>
          <w:sz w:val="28"/>
          <w:szCs w:val="28"/>
          <w:rtl w:val="true"/>
          <w:lang w:bidi="fa-IR"/>
        </w:rPr>
        <w:t>و أمّا أبو القاسم الحسین بن الحسین بن الحسن صبیوخة،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الحسین بن الحسن صبیوخة،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علی بن الحسین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 و الأشرف، و الحسن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المبارک بن مسلم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المبارک بن مسلم بن علی بن الحسین،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إدریس،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إدریس بن محمّد بن المبارک بن مسلم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ابنا عیسی بن محمّد بن محمّد بن علی بن محمّد بن علی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محمّد بن المبارک بن مسلم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هبة اللّه بن محمّد بن محمّد بن المبارک،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هبة اللّه بن محمّد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تمام، له له عقب بسورا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تمام، و منهم جماعة ینزلون عذرا الفرات عند 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محمّد بن محمّد بن هبة اللّه بن محمّد بن محمّد،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علی بن محمّد بن محمّد بن هبة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علی بن محمّد بن محمّد بن هبة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الأشرف،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الأشرف بن علی بن علی بن محمّد بن محمّد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الأشرف بن علی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نظام الدین بن محمّد بن الأشرف بن علی بن علی،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علی بن علی بن محمّد بن محمّد بن هبة اللّه،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عیسی بن علی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عیسی بن علی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عیسی بن علی بن علی بن محمّد،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و عطاء اللّه، و عطیّة، و العماد، و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القاسم بن عیسی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عسکر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الأشرف بن مسلم بن علی بن الحسین بن الحسین بن الحسن صبیوخة،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نظام الدین بن الأشرف بن مسلم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مسلم بن علی بن الحسین بن الحسین بن الحسن صبیوخة،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بن مسلم بن علی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الحسن بن مسلم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علی بن الحسن بن الحسین بن علی بن کامل بن النفیس بن الحسن بن حمزة بن حمزة بن کامل بن الحسن بن حمزة بن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العبّاس بن الحسین بن الحسن بن مسلم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العبّاس بن الحسین بن الحسن بن مسلم،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القاضی بن الحسن بن العبّاس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الحسن القاضی بن الحسن بن العبّاس،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العبّاس بن الحسن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الحسن بن العبّاس بن الحسن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الحمد 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الحمد نصر اللّه بن جعفر بن الحسن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نصر اللّه بن جعفر بن الحسن بن العبّاس،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أبو القاسم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بن نصر اللّه بن جعفر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علی بن جعفر بن نصر اللّه بن جعفر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أبو القاسم أحمد بن جعفر بن نصر اللّه بن جعفر،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حمزة بن أحمد بن جعفر بن نصر اللّه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البشائر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البشائر بن حمزة بن أحمد بن جعفر بن نصر اللّه،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إبراهیم بن العبّاس بن الحسن القاضی بن الحسن،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الفضل بن</w:t>
      </w:r>
      <w:bookmarkStart w:id="1473" w:name="pg14055_155836"/>
    </w:p>
    <w:p>
      <w:pPr>
        <w:pStyle w:val="BookText"/>
        <w:rPr/>
      </w:pPr>
      <w:bookmarkEnd w:id="1473"/>
      <w:r>
        <w:rPr>
          <w:rFonts w:ascii="IRNazanin" w:hAnsi="IRNazanin" w:eastAsia="IRNazanin"/>
          <w:color w:val="111111"/>
          <w:sz w:val="28"/>
          <w:sz w:val="28"/>
          <w:szCs w:val="28"/>
          <w:rtl w:val="true"/>
          <w:lang w:bidi="fa-IR"/>
        </w:rPr>
        <w:t>علی بن الفضل بن عقیل بن محمّد بن إسماعیل بن إبراهیم</w:t>
      </w:r>
      <w:r>
        <w:rPr>
          <w:rFonts w:eastAsia="IRNazanin" w:cs="IRNazanin"/>
          <w:color w:val="111111"/>
          <w:sz w:val="28"/>
          <w:szCs w:val="28"/>
          <w:rtl w:val="true"/>
          <w:lang w:bidi="fa-IR"/>
        </w:rPr>
        <w:t>.</w:t>
      </w:r>
    </w:p>
    <w:p>
      <w:pPr>
        <w:pStyle w:val="Heading3"/>
        <w:numPr>
          <w:ilvl w:val="2"/>
          <w:numId w:val="1"/>
        </w:numPr>
        <w:rPr/>
      </w:pPr>
      <w:bookmarkStart w:id="1474" w:name="__RefHeading___Toc403073_1738255347"/>
      <w:bookmarkStart w:id="1475" w:name="_Toc591"/>
      <w:bookmarkEnd w:id="1474"/>
      <w:r>
        <w:rPr>
          <w:rtl w:val="true"/>
        </w:rPr>
        <w:t>أعقاب علی بن إسماعیل الثانی</w:t>
      </w:r>
      <w:bookmarkEnd w:id="1475"/>
    </w:p>
    <w:p>
      <w:pPr>
        <w:pStyle w:val="BookText"/>
        <w:rPr/>
      </w:pPr>
      <w:r>
        <w:rPr>
          <w:rFonts w:ascii="IRNazanin" w:hAnsi="IRNazanin" w:eastAsia="IRNazanin"/>
          <w:color w:val="111111"/>
          <w:sz w:val="28"/>
          <w:sz w:val="28"/>
          <w:szCs w:val="28"/>
          <w:rtl w:val="true"/>
          <w:lang w:bidi="fa-IR"/>
        </w:rPr>
        <w:t>و أمّا علی بن إسماعیل الثانی بن محمّد بن إسماعیل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إسماعیل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إسماعیل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محمّد بن علی بن إسماعیل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بن علی بن محمّد بن علی بن إسماعیل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أبو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الحسن بن علی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بن محمّد بن الداعی بن علی بن إسماعیل بن علی بن إسماعیل بن المظفّر بن الحسن بن محمّد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الحسین بن الحسن بن علی بن محمّد بن علی بن إسماعیل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النقیب بالأهواز،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النقیب بن علی بن الحسین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المحسن النقیب بن علی بن الحسین،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 و علی،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التقی بن حمزة بن المحسن النقیب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بن محب علی بن نزار بن محمّد بن الأشرف بن الحسین بن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حمزة بن المحسن النقیب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طریف بن علی بن حمزة بن المحسن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المحسن بن طریف بن علی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المحسن بن طریف بن علی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علی بن عبد المحسن بن طریف بن علی،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أبو الفتح</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عبد الرحمن بن علی بن عبد المحسن،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 رکن الدین</w:t>
      </w:r>
      <w:r>
        <w:rPr>
          <w:rFonts w:eastAsia="IRNazanin" w:cs="IRNazanin"/>
          <w:color w:val="111111"/>
          <w:sz w:val="28"/>
          <w:szCs w:val="28"/>
          <w:rtl w:val="true"/>
          <w:lang w:bidi="fa-IR"/>
        </w:rPr>
        <w:t>.</w:t>
      </w:r>
      <w:bookmarkStart w:id="1476" w:name="pg14055_155837"/>
    </w:p>
    <w:p>
      <w:pPr>
        <w:pStyle w:val="BookText"/>
        <w:rPr/>
      </w:pPr>
      <w:bookmarkEnd w:id="1476"/>
      <w:r>
        <w:rPr>
          <w:rFonts w:ascii="IRNazanin" w:hAnsi="IRNazanin" w:eastAsia="IRNazanin"/>
          <w:color w:val="111111"/>
          <w:sz w:val="28"/>
          <w:sz w:val="28"/>
          <w:szCs w:val="28"/>
          <w:rtl w:val="true"/>
          <w:lang w:bidi="fa-IR"/>
        </w:rPr>
        <w:t>و أمّا أبو الفتح بن عبد الرحمن بن علی بن عبد المحسن،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و أبو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بن أبی الفتح بن عبد الرحمن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حمزة بن المحسن النقیب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معد بن الحسن بن حمزة بن المحسن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أبو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معد بن الحسن بن حمزة بن المحسن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الأنجب ابنا عبد العزیز بن الأنجب بن محمّد بن ظفر بن مفرج بن یحیی</w:t>
      </w:r>
      <w:r>
        <w:rPr>
          <w:rFonts w:eastAsia="IRNazanin" w:cs="IRNazanin"/>
          <w:color w:val="111111"/>
          <w:sz w:val="28"/>
          <w:szCs w:val="28"/>
          <w:rtl w:val="true"/>
          <w:lang w:bidi="fa-IR"/>
        </w:rPr>
        <w:t>.</w:t>
      </w:r>
    </w:p>
    <w:p>
      <w:pPr>
        <w:pStyle w:val="Heading3"/>
        <w:numPr>
          <w:ilvl w:val="2"/>
          <w:numId w:val="1"/>
        </w:numPr>
        <w:rPr/>
      </w:pPr>
      <w:bookmarkStart w:id="1477" w:name="__RefHeading___Toc403075_1738255347"/>
      <w:bookmarkStart w:id="1478" w:name="_Toc592"/>
      <w:bookmarkEnd w:id="1477"/>
      <w:r>
        <w:rPr>
          <w:rtl w:val="true"/>
        </w:rPr>
        <w:t>أعقاب جعفر بن محمّد بن إسماعیل الأعرج</w:t>
      </w:r>
      <w:bookmarkEnd w:id="1478"/>
    </w:p>
    <w:p>
      <w:pPr>
        <w:pStyle w:val="BookText"/>
        <w:rPr/>
      </w:pPr>
      <w:r>
        <w:rPr>
          <w:rFonts w:ascii="IRNazanin" w:hAnsi="IRNazanin" w:eastAsia="IRNazanin"/>
          <w:color w:val="111111"/>
          <w:sz w:val="28"/>
          <w:sz w:val="28"/>
          <w:szCs w:val="28"/>
          <w:rtl w:val="true"/>
          <w:lang w:bidi="fa-IR"/>
        </w:rPr>
        <w:t>و أمّا جعفر بن محمّد بن إسماعیل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الحبیب له ذیل طویل، امّه فاطمة بنت علی بن جعفر بن عمر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الحبیب بن جعفر بن محمّد،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البغیض عقبه بمصر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البغیض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محمّد عبید اللّه </w:t>
      </w:r>
      <w:r>
        <w:rPr>
          <w:rStyle w:val="FootnoteAnchor"/>
          <w:rtl w:val="true"/>
        </w:rPr>
        <w:footnoteReference w:id="456"/>
      </w:r>
      <w:r>
        <w:rPr>
          <w:rFonts w:ascii="IRNazanin" w:hAnsi="IRNazanin" w:eastAsia="IRNazanin"/>
          <w:color w:val="111111"/>
          <w:sz w:val="28"/>
          <w:sz w:val="28"/>
          <w:szCs w:val="28"/>
          <w:rtl w:val="true"/>
          <w:lang w:bidi="fa-IR"/>
        </w:rPr>
        <w:t>المهدی أعقب بالمغرب و هو جدّ خلفاء الفاطمیین بمصر، و جعفر أعقب بالمغرب، و إسماعیل أعقب بالمغرب، و علی قدم إلی مصر سنة احدی و ستّین و ثلاثمائة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یعقّب، و أبو الشلغلغ </w:t>
      </w:r>
      <w:r>
        <w:rPr>
          <w:rStyle w:val="FootnoteAnchor"/>
          <w:rtl w:val="true"/>
        </w:rPr>
        <w:footnoteReference w:id="457"/>
      </w:r>
      <w:r>
        <w:rPr>
          <w:rFonts w:ascii="IRNazanin" w:hAnsi="IRNazanin" w:eastAsia="IRNazanin"/>
          <w:color w:val="111111"/>
          <w:sz w:val="28"/>
          <w:sz w:val="28"/>
          <w:szCs w:val="28"/>
          <w:rtl w:val="true"/>
          <w:lang w:bidi="fa-IR"/>
        </w:rPr>
        <w:t>أحمد له عقب قلیل بالمغرب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البغیض بن محمّد الحبیب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جعفر، له أعقاب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البغیض، و هم عدد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جعفر بن الحسن البغیض بن محمّد الحبیب،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یلقّب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یعیش</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و هو ابن بنت قتادة الحسینیة، توفّی بمصر سنة سبع و أربعین و ثلاثمائة، و له عقب کثیر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یعیش بن جعفر بن الحسن البغیض،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أحمد</w:t>
      </w:r>
      <w:bookmarkStart w:id="1479" w:name="pg14055_155838"/>
    </w:p>
    <w:p>
      <w:pPr>
        <w:pStyle w:val="BookText"/>
        <w:rPr/>
      </w:pPr>
      <w:bookmarkEnd w:id="1479"/>
      <w:r>
        <w:rPr>
          <w:rFonts w:ascii="IRNazanin" w:hAnsi="IRNazanin" w:eastAsia="IRNazanin"/>
          <w:color w:val="111111"/>
          <w:sz w:val="28"/>
          <w:sz w:val="28"/>
          <w:szCs w:val="28"/>
          <w:rtl w:val="true"/>
          <w:lang w:bidi="fa-IR"/>
        </w:rPr>
        <w:t>الفخور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یعیش بن جعفر البغیض،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الفخور بن محمّد یعیش،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عسّاف،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أحمد الفخور بن محمّد یعیش،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 الثانی نور الدین ختن السلطان الصفوی بن علی ظهیر الدین بن نور اللّه بن خلیل اللّه برهان الدین بن نعمة اللّه شاه نور الدین الولی المشهور المقبور بماهان من أعمال کرمان مرید الیافعی ابن عبد اللّه بن محمّد بن یحیی بن هاشم بن موسی بن جعفر بن أحمد الفخور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نعمة اللّه الثانی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القیّوم، و أسد اللّه، و عبد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الباقی بن نعمة اللّه الثانی، فکان سیّدا جلیلا، تولّی الصدارة و الوکالة فی دولة السلطان الأعظم إسماعیل الصفوی، و قتل بوقعة چالداران حرب الروم فی سنة عشرین و تسعمائة،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مخدوم، و نعمة اللّه شاه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میر مخدوم بن عبد الباقی بن نعمة اللّه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 و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نور الدین بن میر مخدوم بن عبد الباقی،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نعمة اللّه شاه نور الدین بن عبد الباقی بن نعمة اللّه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غیاث الدین الأمیر،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مخدومة بنت استاد البشر و العقل الحادی عشر، ناصر الشریعة، غیاث الامّة، منصور بن محمّد بن منصور، من آل زید الشهید</w:t>
      </w:r>
      <w:r>
        <w:rPr>
          <w:rFonts w:eastAsia="IRNazanin" w:cs="IRNazanin"/>
          <w:color w:val="111111"/>
          <w:sz w:val="28"/>
          <w:szCs w:val="28"/>
          <w:rtl w:val="true"/>
          <w:lang w:bidi="fa-IR"/>
        </w:rPr>
        <w:t>.</w:t>
      </w:r>
    </w:p>
    <w:p>
      <w:pPr>
        <w:pStyle w:val="Heading3"/>
        <w:numPr>
          <w:ilvl w:val="2"/>
          <w:numId w:val="1"/>
        </w:numPr>
        <w:rPr/>
      </w:pPr>
      <w:bookmarkStart w:id="1480" w:name="__RefHeading___Toc403077_1738255347"/>
      <w:bookmarkStart w:id="1481" w:name="_Toc593"/>
      <w:bookmarkEnd w:id="1480"/>
      <w:r>
        <w:rPr>
          <w:rtl w:val="true"/>
        </w:rPr>
        <w:t>أعقاب علی بن محمّد بن جعفر بن محمّد بن إسماعیل الأعرج</w:t>
      </w:r>
      <w:bookmarkEnd w:id="1481"/>
    </w:p>
    <w:p>
      <w:pPr>
        <w:pStyle w:val="BookText"/>
        <w:rPr/>
      </w:pPr>
      <w:r>
        <w:rPr>
          <w:rFonts w:ascii="IRNazanin" w:hAnsi="IRNazanin" w:eastAsia="IRNazanin"/>
          <w:color w:val="111111"/>
          <w:sz w:val="28"/>
          <w:sz w:val="28"/>
          <w:szCs w:val="28"/>
          <w:rtl w:val="true"/>
          <w:lang w:bidi="fa-IR"/>
        </w:rPr>
        <w:t>و أمّا علی بن محمّد بن جعفر بن محمّد بن إسماعیل الأعرج،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 رآه ابن خداع صغیرا</w:t>
      </w:r>
      <w:r>
        <w:rPr>
          <w:rFonts w:eastAsia="IRNazanin" w:cs="IRNazanin"/>
          <w:color w:val="111111"/>
          <w:sz w:val="28"/>
          <w:szCs w:val="28"/>
          <w:rtl w:val="true"/>
          <w:lang w:bidi="fa-IR"/>
        </w:rPr>
        <w:t>.</w:t>
      </w:r>
    </w:p>
    <w:p>
      <w:pPr>
        <w:pStyle w:val="Heading3"/>
        <w:numPr>
          <w:ilvl w:val="2"/>
          <w:numId w:val="1"/>
        </w:numPr>
        <w:rPr/>
      </w:pPr>
      <w:bookmarkStart w:id="1482" w:name="__RefHeading___Toc403079_1738255347"/>
      <w:bookmarkStart w:id="1483" w:name="_Toc594"/>
      <w:bookmarkEnd w:id="1482"/>
      <w:r>
        <w:rPr>
          <w:rtl w:val="true"/>
        </w:rPr>
        <w:t>أعقاب العبیدیین الفاطمیین</w:t>
      </w:r>
      <w:bookmarkEnd w:id="1483"/>
    </w:p>
    <w:p>
      <w:pPr>
        <w:pStyle w:val="BookText"/>
        <w:rPr/>
      </w:pPr>
      <w:r>
        <w:rPr>
          <w:rFonts w:ascii="IRNazanin" w:hAnsi="IRNazanin" w:eastAsia="IRNazanin"/>
          <w:color w:val="111111"/>
          <w:sz w:val="28"/>
          <w:sz w:val="28"/>
          <w:szCs w:val="28"/>
          <w:rtl w:val="true"/>
          <w:lang w:bidi="fa-IR"/>
        </w:rPr>
        <w:t>و أمّا أبو محمّد عبید اللّه المهدی بن محمّد الحبیب بن جعفر بن محمّد بن إسماعیل الأعرج، فذکره ابن الطقطقی فی کتابه، و جاء نسبه فیه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المهدی بن أحمد بن إسماعیل الثالث بن أحمد بن إسماعیل الثانی بن محمّد بن إسماعیل بن جعفر الصادق</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المهدی أوّل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المهدی أقوال کثیرة جدّا، فمنهم من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ولد ببغداد سنة ستّین و مائتین، و وصل إلی مصر فی زیّ التجّار سنة تسع و ثمانین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بسلمیة، و منهم من یقول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بنی المهدیة بالمغرب، و مات سنة اثنتین و عشرین و ثلاثمائة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محمّد عبید اللّه بن أحمد بن إسماعیل الثالث بن أحمد بن إسماعیل الثانی بن محمّد بن إسماعیل الأعرج بن جعفر الصادق، و قد روی نسبهم علی صورة اخری و فیه اختلاف کثیر، و الصحیح أنّهم علویون إسماعیلیون صحیحو الاتّصال، و هذه الصورة التی أوردتها هاهنا هی المعوّل علیها و بها خطوط مشایخ النسّابین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المهدی من رجال بنی هاشم فی عصره،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ببغداد سنة ستّین و مائتین،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بسلمیة، ثمّ وصل إلی مصر فی زیّ التجّار، و أظهر أمره بالمغرب و دعا الناس إلی نفسه، فمالوا إلیه و تبعه خلق کثیرون، و سلّموا علیه بالخلافة، و قویت شوکته، و عظم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انفصل إلی أرض القیروان و بنی مدینة سمّاها المهدیة و استقرّ بها، و ملک إفریقیة و بلاد المغرب و تلک النواحی جمیعها، ثمّ ملک الاسکندریة وجبی خراجها و خراج بعض الصعید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سنة اثنتین و عشرین و ثلاثمائة، ثمّ سلّم الخلافة منه واحد بعد واحد، حتّی انتهت النوبة إلی العاضد آخر خلفائهم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کثر الحدیث فی نسب الخلفاء الذین استولوا علی المغرب و مصر، و نفاهم العبّاسیون، و کتبوا بذلک محضرا شهد فیه جلّ الأشراف ببغداد، و انضمّ إلی ذلک ما ینسب إلیهم من الالحاد و سوء الاعتقاد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تأمّلت بعض ما حکی من الطعن فیهم، فوجدته لا یتمشّی؛ لکونه بناء علی أنّ المهدی أوّلهم منسوب إلی أنّه ابن محمّد بن إسماعیل بن الصادق علیه السّلام لصلبه، و زمانه لا یحتمل ذلک، و الشریف الرضی الموسوی مع جلالة قدره صحّح فی شعره نسبهم، حیث یقول</w:t>
      </w:r>
      <w:r>
        <w:rPr>
          <w:rFonts w:eastAsia="IRNazanin" w:cs="IRNazanin"/>
          <w:color w:val="111111"/>
          <w:sz w:val="28"/>
          <w:szCs w:val="28"/>
          <w:rtl w:val="true"/>
          <w:lang w:bidi="fa-IR"/>
        </w:rPr>
        <w:t>:</w:t>
      </w:r>
      <w:bookmarkStart w:id="1484" w:name="pg14055_155840"/>
    </w:p>
    <w:p>
      <w:pPr>
        <w:pStyle w:val="BookText"/>
        <w:rPr/>
      </w:pPr>
      <w:bookmarkEnd w:id="1484"/>
      <w:r>
        <w:rPr>
          <w:rFonts w:ascii="IRNazanin" w:hAnsi="IRNazanin" w:eastAsia="IRNazanin"/>
          <w:color w:val="111111"/>
          <w:sz w:val="28"/>
          <w:sz w:val="28"/>
          <w:szCs w:val="28"/>
          <w:rtl w:val="true"/>
          <w:lang w:bidi="fa-IR"/>
        </w:rPr>
        <w:t>ما مقامی علی الهوان و عندی مقول صارم و أنف حمی</w:t>
      </w:r>
    </w:p>
    <w:p>
      <w:pPr>
        <w:pStyle w:val="BookText"/>
        <w:rPr/>
      </w:pPr>
      <w:r>
        <w:rPr>
          <w:rFonts w:ascii="IRNazanin" w:hAnsi="IRNazanin" w:eastAsia="IRNazanin"/>
          <w:color w:val="111111"/>
          <w:sz w:val="28"/>
          <w:sz w:val="28"/>
          <w:szCs w:val="28"/>
          <w:rtl w:val="true"/>
          <w:lang w:bidi="fa-IR"/>
        </w:rPr>
        <w:t>أحمل الضیم فی بلاد الأعادی و بمصر الخلیفة العلوی</w:t>
      </w:r>
    </w:p>
    <w:p>
      <w:pPr>
        <w:pStyle w:val="BookText"/>
        <w:rPr/>
      </w:pPr>
      <w:r>
        <w:rPr>
          <w:rFonts w:ascii="IRNazanin" w:hAnsi="IRNazanin" w:eastAsia="IRNazanin"/>
          <w:color w:val="111111"/>
          <w:sz w:val="28"/>
          <w:sz w:val="28"/>
          <w:szCs w:val="28"/>
          <w:rtl w:val="true"/>
          <w:lang w:bidi="fa-IR"/>
        </w:rPr>
        <w:t>من أبوه أبی و من جدّه جدّ ی إذا ضامنی البعید القصی</w:t>
      </w:r>
    </w:p>
    <w:p>
      <w:pPr>
        <w:pStyle w:val="BookText"/>
        <w:rPr/>
      </w:pPr>
      <w:r>
        <w:rPr>
          <w:rFonts w:ascii="IRNazanin" w:hAnsi="IRNazanin" w:eastAsia="IRNazanin"/>
          <w:color w:val="111111"/>
          <w:sz w:val="28"/>
          <w:sz w:val="28"/>
          <w:szCs w:val="28"/>
          <w:rtl w:val="true"/>
          <w:lang w:bidi="fa-IR"/>
        </w:rPr>
        <w:t>و قال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إسماعیل بن الصادق علیه السّلام عقبه من محمّد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الحبیب، و عقبه من الحسن المعروف بالبغیض، و عبد اللّه بالمغرب، و جعفر بالمغرب، و إسماعیل بالمغرب، و هم من أنساب القطع فی صح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 الخلفاء العبیدیین عبید اللّه أبو محمّد، و أحد الروایات أنّه ابن محمّد الحبیب بن جعفر بن محمّد بن إسماعیل، ظهر بسجلماسة فی أرض المغرب یوم الأحد سابع ذی الحجّة سنة ستّ و تسعین و مائتین، و بنی المهدیة، و انتقل إلیها فی شوّال سنة سبع و ثلاثمائة، و ملک افریقیة من أعمال المغرب، و سیّر ولده، فملک الاسکندریة و الفیوم و بعض أعمال الصعید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أنّه ابن جعفر بن الحسن بن الحسن بن محمّد بن جعفر الشاعر بن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جعفر البغیض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عبید اللّه المهدی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محمّد القائم بأمر اللّه</w:t>
      </w:r>
      <w:r>
        <w:rPr>
          <w:rFonts w:eastAsia="IRNazanin" w:cs="IRNazanin"/>
          <w:color w:val="111111"/>
          <w:sz w:val="28"/>
          <w:szCs w:val="28"/>
          <w:rtl w:val="true"/>
          <w:lang w:bidi="fa-IR"/>
        </w:rPr>
        <w:t>.</w:t>
      </w:r>
    </w:p>
    <w:p>
      <w:pPr>
        <w:pStyle w:val="Heading3"/>
        <w:numPr>
          <w:ilvl w:val="2"/>
          <w:numId w:val="1"/>
        </w:numPr>
        <w:rPr/>
      </w:pPr>
      <w:bookmarkStart w:id="1485" w:name="__RefHeading___Toc403081_1738255347"/>
      <w:bookmarkStart w:id="1486" w:name="_Toc595"/>
      <w:bookmarkEnd w:id="1485"/>
      <w:r>
        <w:rPr>
          <w:rtl w:val="true"/>
        </w:rPr>
        <w:t>أعقاب محمّد بن عبید اللّه المهدی</w:t>
      </w:r>
      <w:bookmarkEnd w:id="1486"/>
    </w:p>
    <w:p>
      <w:pPr>
        <w:pStyle w:val="BookText"/>
        <w:rPr/>
      </w:pPr>
      <w:r>
        <w:rPr>
          <w:rFonts w:ascii="IRNazanin" w:hAnsi="IRNazanin" w:eastAsia="IRNazanin"/>
          <w:color w:val="111111"/>
          <w:sz w:val="28"/>
          <w:sz w:val="28"/>
          <w:szCs w:val="28"/>
          <w:rtl w:val="true"/>
          <w:lang w:bidi="fa-IR"/>
        </w:rPr>
        <w:t>أمّا أبو القاسم محمّد بن عبید اللّه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طاهر </w:t>
      </w:r>
      <w:r>
        <w:rPr>
          <w:rStyle w:val="FootnoteAnchor"/>
          <w:rtl w:val="true"/>
        </w:rPr>
        <w:footnoteReference w:id="463"/>
      </w:r>
      <w:r>
        <w:rPr>
          <w:rFonts w:ascii="IRNazanin" w:hAnsi="IRNazanin" w:eastAsia="IRNazanin"/>
          <w:color w:val="111111"/>
          <w:sz w:val="28"/>
          <w:sz w:val="28"/>
          <w:szCs w:val="28"/>
          <w:rtl w:val="true"/>
          <w:lang w:bidi="fa-IR"/>
        </w:rPr>
        <w:t>إسماعیل المنصور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إسماعیل بن محمّد بن عبید اللّه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تمیم معد المعزّ لدین اللّه، و هو أوّل من ملک مصر منهم، و انتقل إلیها فی سنة اثنتین و ستّین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تمیم معد بن إسماعیل بن محمّد بن عبید اللّه المهدی،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تمیم، و أبو منصور نزار العزیز باللّه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منصور نزار بن معد بن إسماعیل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منصور</w:t>
      </w:r>
    </w:p>
    <w:p>
      <w:pPr>
        <w:pStyle w:val="BookText"/>
        <w:rPr/>
      </w:pPr>
      <w:r>
        <w:rPr>
          <w:rFonts w:ascii="IRNazanin" w:hAnsi="IRNazanin" w:eastAsia="IRNazanin"/>
          <w:color w:val="111111"/>
          <w:sz w:val="28"/>
          <w:sz w:val="28"/>
          <w:szCs w:val="28"/>
          <w:rtl w:val="true"/>
          <w:lang w:bidi="fa-IR"/>
        </w:rPr>
        <w:t>الحاکم بأمر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منصور بن نزار بن معد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الظاهر لإعزاز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منصور بن نزار بن معد،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تمیم معد المستنصر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تمیم معد بن علی بن منصور بن نزار،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أحمد المستعلی باللّه، و أبو معد نزار المصطفی لدین اللّه، و محمّد الأمیر، و أبو ظاهر إسماعیل،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حکم بعد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أحمد بن معد بن علی بن 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المنصور الآمر بأحکام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معد نزار بن معد بن علی بن 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الهادی بن نزار،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علاء الدین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المهدی بن الحسین الهادی،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جلال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علاء الدین صاحب قلعة ألموت فی نواحی قزوین و طالقان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المهدی،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مردانشاه، و شاهنشاه، و خورشاه رکن الدین قتله المغول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الأمیر بن معد بن علی بن 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المیمون عبد المجید الحافظ لدین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المیمون عبد المجید بن محمّد الأمیر بن معد،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أبو منصور إسماعیل الظافر بأمر اللّه، و أبو محمّد یوسف العاضد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منصور إسماعیل بن عبد المجید بن محمّد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عیسی الفائز بنصر اللّه، لا عقب له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محمّد یوسف بن عبد المجید بن محمّد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عبد اللّه العاضد، و هو آخر خلفاء الفاطمیین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نسب الإسماعیلیة من بنی إسماعیل بن جعفر الصادق، و لم یتعرّض أهل النسب أحد منهم لهم بغمز و لا طعن، و لکن القادر الخلیفة العبّاسی کان فی بلاده کاسمه، و أحبّ أن یدخل الوهن علیهم، و یدفعهم عن النسب، لیسقط بذلک استعدادهم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الرسالة القادریة، و المحضر المتضمّن للطعن فی نسبهم، و کلّف أعیان بنی علی و غیرهم أن یشهدوا بذلک، و توعّدهم إن لم یفعلوا، فمنهم من أجاب، و منهم من 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امتنع السیّد الرضی،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عاتبه القادر علی لسان أبیه لأجل امتناعه، خلا 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أنت فی بلادک مطاع، و یمکنک أن تکتب محضرا بالطعن فی نسبهم، و یشهد لک فیه کلّ من تحت یدک، و هم أیضا خلفاء مطاعون فی بلادهم، فما الذی یؤمنک أن یکتبوا محضرا بأنّ محمّد بن علی بن عبد اللّه بن العبّاس لم یعقّب، فتصیر شبهة،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القادر کفّ لمّا سمع کلامه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آخرهم، قبض علیه الصلاح بن أیّوب سنة سبع و ستّین و خمسمائة، و أخرج الملک منهم، بعد أن ملک منهم هؤلاء الأربعة عشر، و کانت ملکهم منذ قیام المهدی إلی أن قبض علی العاضد مائتان و إحدی و سبعین سنة، منها بمصر مائتین و ستّ سنین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محمّد عبد اللّه العاضد بن یوسف بن عبد المجید،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سلیمان داود، توفّی بقصر الإمارة بالقاهرة فی ذی القعدة سنة أربع و 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سلیمان داود بن عبد اللّه العاضد بن یوسف بن عبد المجید، فأعقب من ولده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سلیمان هذا فی شوّال سنة خمس و أربعین و ستمائة بقلعة الجبل، ادخلت امّه إلی داود ابن العاضد فی الحبس أیّام صلاح الدین فی زیّ مملوک سرّا، فوطأها فحملت به و ترعرع، و اخفی أمره من عند بعض الدعاة، فاعلم به الکامل فحبسه،</w:t>
      </w:r>
      <w:bookmarkStart w:id="1487" w:name="pg14055_155843"/>
    </w:p>
    <w:p>
      <w:pPr>
        <w:pStyle w:val="BookText"/>
        <w:rPr/>
      </w:pPr>
      <w:bookmarkEnd w:id="1487"/>
      <w:r>
        <w:rPr>
          <w:rFonts w:ascii="IRNazanin" w:hAnsi="IRNazanin" w:eastAsia="IRNazanin"/>
          <w:color w:val="111111"/>
          <w:sz w:val="28"/>
          <w:sz w:val="28"/>
          <w:szCs w:val="28"/>
          <w:rtl w:val="true"/>
          <w:lang w:bidi="fa-IR"/>
        </w:rPr>
        <w:t xml:space="preserve">فمات و لم یخلف ولدا ذکرا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بن جعفر بن الحسن البغیض بن محمّد الحبیب، فذکر السیّد أحمدکیا من أعقابه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رفیع الدین بن المرتضی بن محمّد جمال الدین بن محمّد شاه بن علی بن شمس الدین محمّد شاه وحید بن المحسن بن سلیمان بن المظفّر بن المرتضی بن صدر الدین محمّد بن الحسین بن علی المذکور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8" w:name="__RefHeading___Toc403083_1738255347"/>
      <w:bookmarkStart w:id="1489" w:name="_Toc596"/>
      <w:bookmarkEnd w:id="1488"/>
      <w:r>
        <w:rPr>
          <w:rtl w:val="true"/>
        </w:rPr>
        <w:t>أعقاب محمّد بن محمّد بن إسماعیل الأعرج</w:t>
      </w:r>
      <w:bookmarkEnd w:id="1489"/>
    </w:p>
    <w:p>
      <w:pPr>
        <w:pStyle w:val="BookText"/>
        <w:rPr/>
      </w:pPr>
      <w:r>
        <w:rPr>
          <w:rFonts w:ascii="IRNazanin" w:hAnsi="IRNazanin" w:eastAsia="IRNazanin"/>
          <w:color w:val="111111"/>
          <w:sz w:val="28"/>
          <w:sz w:val="28"/>
          <w:szCs w:val="28"/>
          <w:rtl w:val="true"/>
          <w:lang w:bidi="fa-IR"/>
        </w:rPr>
        <w:t>و أمّا محمّد بن محمّد بن إسماعیل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له عقب أئمّة بمصر و المغرب، و هم خلق و عدد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الامام القائم بن المهدی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القائم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هارون بن القاسم بن القائم،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أبی الفضل القاسم بالقاهرة، و کان ممّن تسکن النفس إلیه، و یتبیّن شاهد الحجی و الفضل علیه، و له ولد و ولد الولد</w:t>
      </w:r>
      <w:r>
        <w:rPr>
          <w:rFonts w:eastAsia="IRNazanin" w:cs="IRNazanin"/>
          <w:color w:val="111111"/>
          <w:sz w:val="28"/>
          <w:szCs w:val="28"/>
          <w:rtl w:val="true"/>
          <w:lang w:bidi="fa-IR"/>
        </w:rPr>
        <w:t>.</w:t>
      </w:r>
    </w:p>
    <w:p>
      <w:pPr>
        <w:pStyle w:val="Heading3"/>
        <w:numPr>
          <w:ilvl w:val="2"/>
          <w:numId w:val="1"/>
        </w:numPr>
        <w:rPr/>
      </w:pPr>
      <w:bookmarkStart w:id="1490" w:name="__RefHeading___Toc403085_1738255347"/>
      <w:bookmarkStart w:id="1491" w:name="_Toc597"/>
      <w:bookmarkEnd w:id="1490"/>
      <w:r>
        <w:rPr>
          <w:rtl w:val="true"/>
        </w:rPr>
        <w:t>أعقاب علی بن محمّد بن إسماعیل الأعرج</w:t>
      </w:r>
      <w:bookmarkEnd w:id="149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محمّد بن إسماعیل الأعرج، فذکر السیّد أحمد کیا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نعمة اللّه مرتضی ممالک الاسلام، و مجتبی کلّ الأنام، ملجأ الأکابر فی الأنام، نورا للسیادة و النجابة و النقابة و الهدایة و الارشاد ابن الأمیر عبد الباقی بن نور الدین نعمة اللّه بن ظهیر الدین علی بن ضیاء الدین نور اللّه بن خلیل اللّه بن شاه نور الدین نعمة اللّه الولی بن ظهیر الدین عبد اللّه بن شرف الدین بن محمّد بن ظهیر الدین بن عبد اللّه بن تاج الدین یحیی بن معین الدین هاشم بن کلیم الدین موسی بن قوام الدین جعفر بن فخر الدین صالح بن حاتم بن زین الدین علی بن صدر الدین إبراهیم بن علی بن محمّد بن إسماعیل الأعرج، و کان الشاه نور الدین نعمة اللّه متوطّنا ببلدة یزد، و له أولاد و أعقاب بها و بغیرها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bookmarkStart w:id="1492" w:name="pg14055_155844"/>
    </w:p>
    <w:p>
      <w:pPr>
        <w:pStyle w:val="Heading3"/>
        <w:numPr>
          <w:ilvl w:val="2"/>
          <w:numId w:val="1"/>
        </w:numPr>
        <w:rPr/>
      </w:pPr>
      <w:bookmarkStart w:id="1493" w:name="__RefHeading___Toc403087_1738255347"/>
      <w:bookmarkStart w:id="1494" w:name="_Toc598"/>
      <w:bookmarkEnd w:id="1492"/>
      <w:bookmarkEnd w:id="1493"/>
      <w:r>
        <w:rPr>
          <w:rtl w:val="true"/>
        </w:rPr>
        <w:t>أعقاب علی بن إسماعیل الأعرج</w:t>
      </w:r>
      <w:bookmarkEnd w:id="1494"/>
    </w:p>
    <w:p>
      <w:pPr>
        <w:pStyle w:val="BookText"/>
        <w:rPr/>
      </w:pPr>
      <w:r>
        <w:rPr>
          <w:rFonts w:ascii="IRNazanin" w:hAnsi="IRNazanin" w:eastAsia="IRNazanin"/>
          <w:color w:val="111111"/>
          <w:sz w:val="28"/>
          <w:sz w:val="28"/>
          <w:szCs w:val="28"/>
          <w:rtl w:val="true"/>
          <w:lang w:bidi="fa-IR"/>
        </w:rPr>
        <w:t>و أمّا علی بن إسماعیل الأعرج بن جعفر الصادق، فأعقب من تسعة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الأرقط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 له ولد بالمغرب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الشعرانی، امّه فاطمة بنت محمّد بن عون بن علی بن أبی طالب و قبره ببغداد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امّه فاطمة بنت عبد اللّه بن جعفر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المحسن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الحسین، له ولد بالکوفة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بن إسماعیل هذا ستّ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رقیّة امّها فاطمة بنت عبد اللّه بن جعفر الصادق علیه السّلام، و خدیجة الصغری، و خدیجة الکبری، و بریهة، و حکیمة، و زینب</w:t>
      </w:r>
      <w:r>
        <w:rPr>
          <w:rFonts w:eastAsia="IRNazanin" w:cs="IRNazanin"/>
          <w:color w:val="111111"/>
          <w:sz w:val="28"/>
          <w:szCs w:val="28"/>
          <w:rtl w:val="true"/>
          <w:lang w:bidi="fa-IR"/>
        </w:rPr>
        <w:t>.</w:t>
      </w:r>
    </w:p>
    <w:p>
      <w:pPr>
        <w:pStyle w:val="Heading3"/>
        <w:numPr>
          <w:ilvl w:val="2"/>
          <w:numId w:val="1"/>
        </w:numPr>
        <w:rPr/>
      </w:pPr>
      <w:bookmarkStart w:id="1495" w:name="__RefHeading___Toc403089_1738255347"/>
      <w:bookmarkStart w:id="1496" w:name="_Toc599"/>
      <w:bookmarkEnd w:id="1495"/>
      <w:r>
        <w:rPr>
          <w:rtl w:val="true"/>
        </w:rPr>
        <w:t>أعقاب محمّد الشعرانی بن علی بن إسماعیل الأعرج</w:t>
      </w:r>
      <w:bookmarkEnd w:id="1496"/>
    </w:p>
    <w:p>
      <w:pPr>
        <w:pStyle w:val="BookText"/>
        <w:rPr/>
      </w:pPr>
      <w:r>
        <w:rPr>
          <w:rFonts w:ascii="IRNazanin" w:hAnsi="IRNazanin" w:eastAsia="IRNazanin"/>
          <w:color w:val="111111"/>
          <w:sz w:val="28"/>
          <w:sz w:val="28"/>
          <w:szCs w:val="28"/>
          <w:rtl w:val="true"/>
          <w:lang w:bidi="fa-IR"/>
        </w:rPr>
        <w:t>أمّا محمّد الشعرانی بن علی بن إسماعیل الأعرج، فأعقب من ثلاثة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بذلک لجرأة کانت فیه، و یعرف ولده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أبی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 خدیجة بنت إبراهیم بن عمر بن محمّد بن عمر الأطرف بن علی بن أبی طالب، و قتل بتفلیس، و له أولاد کثیرون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الشعرانی هذا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علیّة، و خدیجة</w:t>
      </w:r>
      <w:r>
        <w:rPr>
          <w:rFonts w:eastAsia="IRNazanin" w:cs="IRNazanin"/>
          <w:color w:val="111111"/>
          <w:sz w:val="28"/>
          <w:szCs w:val="28"/>
          <w:rtl w:val="true"/>
          <w:lang w:bidi="fa-IR"/>
        </w:rPr>
        <w:t>.</w:t>
      </w:r>
    </w:p>
    <w:p>
      <w:pPr>
        <w:pStyle w:val="Heading3"/>
        <w:numPr>
          <w:ilvl w:val="2"/>
          <w:numId w:val="1"/>
        </w:numPr>
        <w:rPr/>
      </w:pPr>
      <w:bookmarkStart w:id="1497" w:name="__RefHeading___Toc403091_1738255347"/>
      <w:bookmarkStart w:id="1498" w:name="_Toc600"/>
      <w:bookmarkEnd w:id="1497"/>
      <w:r>
        <w:rPr>
          <w:rtl w:val="true"/>
        </w:rPr>
        <w:t>أعقاب علی بن محمّد الشعرانی</w:t>
      </w:r>
      <w:bookmarkEnd w:id="1498"/>
    </w:p>
    <w:p>
      <w:pPr>
        <w:pStyle w:val="BookText"/>
        <w:rPr/>
      </w:pPr>
      <w:r>
        <w:rPr>
          <w:rFonts w:ascii="IRNazanin" w:hAnsi="IRNazanin" w:eastAsia="IRNazanin"/>
          <w:color w:val="111111"/>
          <w:sz w:val="28"/>
          <w:sz w:val="28"/>
          <w:szCs w:val="28"/>
          <w:rtl w:val="true"/>
          <w:lang w:bidi="fa-IR"/>
        </w:rPr>
        <w:t>أمّا أبو الحسن علی بن محمّد الشعرانی بن علی بن إسماعیل الأعرج،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الحسین بقم قتله الصفّاریة بتفلیس،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الحسن علی هذا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المعروفة بنت العمریة اخت الحسین لأبویه و کان لها قدر و جلالة، و حکیمة، و خدیجة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أبو الحسن الحسین </w:t>
      </w:r>
      <w:r>
        <w:rPr>
          <w:rStyle w:val="FootnoteAnchor"/>
          <w:rtl w:val="true"/>
        </w:rPr>
        <w:footnoteReference w:id="469"/>
      </w:r>
      <w:r>
        <w:rPr>
          <w:rFonts w:ascii="IRNazanin" w:hAnsi="IRNazanin" w:eastAsia="IRNazanin"/>
          <w:color w:val="111111"/>
          <w:sz w:val="28"/>
          <w:sz w:val="28"/>
          <w:szCs w:val="28"/>
          <w:rtl w:val="true"/>
          <w:lang w:bidi="fa-IR"/>
        </w:rPr>
        <w:t>بن علی بن محمّد الشعرانی،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w:t>
      </w:r>
      <w:r>
        <w:rPr>
          <w:rStyle w:val="FootnoteAnchor"/>
          <w:rtl w:val="true"/>
        </w:rPr>
        <w:footnoteReference w:id="470"/>
      </w:r>
      <w:r>
        <w:rPr>
          <w:rFonts w:ascii="IRNazanin" w:hAnsi="IRNazanin" w:eastAsia="IRNazanin"/>
          <w:color w:val="111111"/>
          <w:sz w:val="28"/>
          <w:sz w:val="28"/>
          <w:szCs w:val="28"/>
          <w:rtl w:val="true"/>
          <w:lang w:bidi="fa-IR"/>
        </w:rPr>
        <w:t>الحسن النقیب بالدینور، و امّه امّ ولد تدعی رحمة، و له عقب کثیر منهم بقم و الأهواز و بغداد و غیر ذلک من الشام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جعفر محمّد بشیراز و مات بمصر و له عدّة أولاد لهم عقب قلیل بمصر، و أحمد مات عن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له عقب، و الحسین</w:t>
      </w:r>
      <w:r>
        <w:rPr>
          <w:rFonts w:eastAsia="IRNazanin" w:cs="IRNazanin"/>
          <w:color w:val="111111"/>
          <w:sz w:val="28"/>
          <w:szCs w:val="28"/>
          <w:rtl w:val="true"/>
          <w:lang w:bidi="fa-IR"/>
        </w:rPr>
        <w:t>.</w:t>
      </w:r>
      <w:bookmarkStart w:id="1499" w:name="pg14055_155845"/>
    </w:p>
    <w:p>
      <w:pPr>
        <w:pStyle w:val="BookText"/>
        <w:rPr/>
      </w:pPr>
      <w:bookmarkEnd w:id="1499"/>
      <w:r>
        <w:rPr>
          <w:rFonts w:ascii="IRNazanin" w:hAnsi="IRNazanin" w:eastAsia="IRNazanin"/>
          <w:color w:val="111111"/>
          <w:sz w:val="28"/>
          <w:sz w:val="28"/>
          <w:szCs w:val="28"/>
          <w:rtl w:val="true"/>
          <w:lang w:bidi="fa-IR"/>
        </w:rPr>
        <w:t>و لأبی الحسن حسین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خرجت إلی فدانة نقیب الموصل و ولدت له ولدین</w:t>
      </w:r>
      <w:r>
        <w:rPr>
          <w:rFonts w:eastAsia="IRNazanin" w:cs="IRNazanin"/>
          <w:color w:val="111111"/>
          <w:sz w:val="28"/>
          <w:szCs w:val="28"/>
          <w:rtl w:val="true"/>
          <w:lang w:bidi="fa-IR"/>
        </w:rPr>
        <w:t>.</w:t>
      </w:r>
    </w:p>
    <w:p>
      <w:pPr>
        <w:pStyle w:val="Heading3"/>
        <w:numPr>
          <w:ilvl w:val="2"/>
          <w:numId w:val="1"/>
        </w:numPr>
        <w:rPr/>
      </w:pPr>
      <w:bookmarkStart w:id="1500" w:name="__RefHeading___Toc403093_1738255347"/>
      <w:bookmarkStart w:id="1501" w:name="_Toc601"/>
      <w:bookmarkEnd w:id="1500"/>
      <w:r>
        <w:rPr>
          <w:rtl w:val="true"/>
        </w:rPr>
        <w:t>أعقاب الحسن الدینوری بن الحسین بن علی بن محمّد الشعرانی</w:t>
      </w:r>
      <w:bookmarkEnd w:id="1501"/>
    </w:p>
    <w:p>
      <w:pPr>
        <w:pStyle w:val="BookText"/>
        <w:rPr/>
      </w:pPr>
      <w:r>
        <w:rPr>
          <w:rFonts w:ascii="IRNazanin" w:hAnsi="IRNazanin" w:eastAsia="IRNazanin"/>
          <w:color w:val="111111"/>
          <w:sz w:val="28"/>
          <w:sz w:val="28"/>
          <w:szCs w:val="28"/>
          <w:rtl w:val="true"/>
          <w:lang w:bidi="fa-IR"/>
        </w:rPr>
        <w:t>أمّا أبو محمّد الحسن الدینوری بن الحسین بن علی بن محمّد الشعرانی،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الدینوری النقیب بالبصرة و عقبه بالدینور و الأهواز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الشعرانی، له عقب بشیراز و قم و مشهد طوس، و انتسب بعض المراوزة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العبّاس بالدینور قاضی دمشق و ولده بدمشق منهم قضاة و خطباء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المقتول بالحیرة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واحد منهم أعقاب منتشرة أعیان مشاهیر</w:t>
      </w:r>
      <w:r>
        <w:rPr>
          <w:rFonts w:eastAsia="IRNazanin" w:cs="IRNazanin"/>
          <w:color w:val="111111"/>
          <w:sz w:val="28"/>
          <w:szCs w:val="28"/>
          <w:rtl w:val="true"/>
          <w:lang w:bidi="fa-IR"/>
        </w:rPr>
        <w:t>.</w:t>
      </w:r>
    </w:p>
    <w:p>
      <w:pPr>
        <w:pStyle w:val="Heading3"/>
        <w:numPr>
          <w:ilvl w:val="2"/>
          <w:numId w:val="1"/>
        </w:numPr>
        <w:rPr/>
      </w:pPr>
      <w:bookmarkStart w:id="1502" w:name="__RefHeading___Toc403095_1738255347"/>
      <w:bookmarkStart w:id="1503" w:name="_Toc602"/>
      <w:bookmarkEnd w:id="1502"/>
      <w:r>
        <w:rPr>
          <w:rtl w:val="true"/>
        </w:rPr>
        <w:t>أعقاب علی بن الحسن الدینوری</w:t>
      </w:r>
      <w:bookmarkEnd w:id="1503"/>
    </w:p>
    <w:p>
      <w:pPr>
        <w:pStyle w:val="BookText"/>
        <w:rPr/>
      </w:pPr>
      <w:r>
        <w:rPr>
          <w:rFonts w:ascii="IRNazanin" w:hAnsi="IRNazanin" w:eastAsia="IRNazanin"/>
          <w:color w:val="111111"/>
          <w:sz w:val="28"/>
          <w:sz w:val="28"/>
          <w:szCs w:val="28"/>
          <w:rtl w:val="true"/>
          <w:lang w:bidi="fa-IR"/>
        </w:rPr>
        <w:t xml:space="preserve">أمّا أبو الحسن علی </w:t>
      </w:r>
      <w:r>
        <w:rPr>
          <w:rStyle w:val="FootnoteAnchor"/>
          <w:rtl w:val="true"/>
        </w:rPr>
        <w:footnoteReference w:id="471"/>
      </w:r>
      <w:r>
        <w:rPr>
          <w:rFonts w:ascii="IRNazanin" w:hAnsi="IRNazanin" w:eastAsia="IRNazanin"/>
          <w:color w:val="111111"/>
          <w:sz w:val="28"/>
          <w:sz w:val="28"/>
          <w:szCs w:val="28"/>
          <w:rtl w:val="true"/>
          <w:lang w:bidi="fa-IR"/>
        </w:rPr>
        <w:t>النقیب بن الحسن الدینوری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w:t>
      </w:r>
      <w:r>
        <w:rPr>
          <w:rStyle w:val="FootnoteAnchor"/>
          <w:rtl w:val="true"/>
        </w:rPr>
        <w:footnoteReference w:id="472"/>
      </w:r>
      <w:r>
        <w:rPr>
          <w:rFonts w:ascii="IRNazanin" w:hAnsi="IRNazanin" w:eastAsia="IRNazanin"/>
          <w:color w:val="111111"/>
          <w:sz w:val="28"/>
          <w:sz w:val="28"/>
          <w:szCs w:val="28"/>
          <w:rtl w:val="true"/>
          <w:lang w:bidi="fa-IR"/>
        </w:rPr>
        <w:t>بالسیّب من شطّ الدجلة من سواد نهروان له بها عقب و بدمشق، و المحسن، و محمّد نقیب الدینور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علی النقیب بن الحسن الدینوری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حمزة،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المحسن بن علی النقیب بن الحسن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نقیب الأهواز و له بها عقب و ذیل 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بالنیل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رجل کهل یشحذ من الناس ممقوت، صاحب الحکایة مع الوزیر السعید نصیر الدین الطوسی، و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إلیه رقعة تلقّاه فیها بکلام غلیظ و سبّ و شتم، فطلبه إلیه و لاطفه، و وصله بشیء من المال،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السیّد أمّا هذه المرّة فقد نجوت، فاحذر أن تقع مع غیری، یعرف هذا الشخص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له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عقبه ببغداد قوم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یغتسل الموتی، و یقرأ قدّام</w:t>
      </w:r>
      <w:bookmarkStart w:id="1504" w:name="pg14055_155846"/>
    </w:p>
    <w:p>
      <w:pPr>
        <w:pStyle w:val="BookText"/>
        <w:rPr/>
      </w:pPr>
      <w:bookmarkEnd w:id="1504"/>
      <w:r>
        <w:rPr>
          <w:rFonts w:ascii="IRNazanin" w:hAnsi="IRNazanin" w:eastAsia="IRNazanin"/>
          <w:color w:val="111111"/>
          <w:sz w:val="28"/>
          <w:sz w:val="28"/>
          <w:szCs w:val="28"/>
          <w:rtl w:val="true"/>
          <w:lang w:bidi="fa-IR"/>
        </w:rPr>
        <w:t>الجنائز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 باق إلی سنة تسع و تسعین و ستمائة، و أخوه البدر کان رجلا جیّدا یحفظ القرآن، بزّازا فی تیم الجنّة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حمزة النقیب بن المحسن بن علی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حمزة النقیب بن المحسن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مفرج معد نقیب 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حمزة النقیب بن المحسن،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و التقی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ظریف بن علی بن حمزة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المحسن بن ظریف بن علی بن حمزة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المحسن بن ظریف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 الزکی،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الزکی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محمّد </w:t>
      </w:r>
      <w:r>
        <w:rPr>
          <w:rStyle w:val="FootnoteAnchor"/>
          <w:rtl w:val="true"/>
        </w:rPr>
        <w:footnoteReference w:id="474"/>
      </w:r>
      <w:r>
        <w:rPr>
          <w:rFonts w:ascii="IRNazanin" w:hAnsi="IRNazanin" w:eastAsia="IRNazanin"/>
          <w:color w:val="111111"/>
          <w:sz w:val="28"/>
          <w:sz w:val="28"/>
          <w:szCs w:val="28"/>
          <w:rtl w:val="true"/>
          <w:lang w:bidi="fa-IR"/>
        </w:rPr>
        <w:t>بن علی النقیب بن الحسن الدینوری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أبو البرکات محمّد، و کان شریفا جلیلا، یلقّب فخر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أبو عبد اللّه بسیّب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بن محمّد بن علی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بهوسم الجیل، و أبو البرکات محمّد، و أبو القاسم إسماعیل بهوسم الجیل و انتقل إلی دمشق</w:t>
      </w:r>
      <w:r>
        <w:rPr>
          <w:rFonts w:eastAsia="IRNazanin" w:cs="IRNazanin"/>
          <w:color w:val="111111"/>
          <w:sz w:val="28"/>
          <w:szCs w:val="28"/>
          <w:rtl w:val="true"/>
          <w:lang w:bidi="fa-IR"/>
        </w:rPr>
        <w:t>.</w:t>
      </w:r>
    </w:p>
    <w:p>
      <w:pPr>
        <w:pStyle w:val="Heading3"/>
        <w:numPr>
          <w:ilvl w:val="2"/>
          <w:numId w:val="1"/>
        </w:numPr>
        <w:rPr/>
      </w:pPr>
      <w:bookmarkStart w:id="1505" w:name="__RefHeading___Toc403097_1738255347"/>
      <w:bookmarkStart w:id="1506" w:name="_Toc603"/>
      <w:bookmarkEnd w:id="1505"/>
      <w:r>
        <w:rPr>
          <w:rtl w:val="true"/>
        </w:rPr>
        <w:t>أعقاب محمّد بن الحسن الدینوری</w:t>
      </w:r>
      <w:bookmarkEnd w:id="1506"/>
    </w:p>
    <w:p>
      <w:pPr>
        <w:pStyle w:val="BookText"/>
        <w:rPr/>
      </w:pPr>
      <w:r>
        <w:rPr>
          <w:rFonts w:ascii="IRNazanin" w:hAnsi="IRNazanin" w:eastAsia="IRNazanin"/>
          <w:color w:val="111111"/>
          <w:sz w:val="28"/>
          <w:sz w:val="28"/>
          <w:szCs w:val="28"/>
          <w:rtl w:val="true"/>
          <w:lang w:bidi="fa-IR"/>
        </w:rPr>
        <w:t>و أمّا أبو عبد اللّه محمّد بن الحسن الدینوری بن الحسین بن علی بن محمّد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الحسن الدینوری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علی بن محمّد بن الحسن الدینوری،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bookmarkStart w:id="1507" w:name="pg14055_155847"/>
    </w:p>
    <w:p>
      <w:pPr>
        <w:pStyle w:val="BookText"/>
        <w:rPr/>
      </w:pPr>
      <w:bookmarkEnd w:id="1507"/>
      <w:r>
        <w:rPr>
          <w:rFonts w:ascii="Amiri" w:hAnsi="Amiri" w:eastAsia="Amiri" w:cs="Amiri"/>
          <w:color w:val="111111"/>
          <w:sz w:val="28"/>
          <w:sz w:val="28"/>
          <w:szCs w:val="28"/>
          <w:rtl w:val="true"/>
          <w:lang w:bidi="ar-SA"/>
        </w:rPr>
        <w:t>و الحسن النسّابة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الحسین بن محمّد بن علی بن محمّد بن الحسن الدینوری،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المؤیّد إسماعیل، و له ستّ إخوة لهم أعقاب بطوس و مرو و المشهد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النسّابة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قال ابن الطقطقی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رأیته بخطّ ابن المرتضی النسّابة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المظفّر بن الحسن النسّابة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بمشهد الرضا علیه السّلام بن محمّد بن الداعی بن إسماعیل بمشهد الرضا علیه السّلام بن علی بن إسماعیل بن المظفّر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علی النقیب بن الحسن الدینوری،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الحسین بدمشق</w:t>
      </w:r>
      <w:r>
        <w:rPr>
          <w:rFonts w:eastAsia="IRNazanin" w:cs="IRNazanin"/>
          <w:color w:val="111111"/>
          <w:sz w:val="28"/>
          <w:szCs w:val="28"/>
          <w:rtl w:val="true"/>
          <w:lang w:bidi="fa-IR"/>
        </w:rPr>
        <w:t>.</w:t>
      </w:r>
    </w:p>
    <w:p>
      <w:pPr>
        <w:pStyle w:val="Heading3"/>
        <w:numPr>
          <w:ilvl w:val="2"/>
          <w:numId w:val="1"/>
        </w:numPr>
        <w:rPr/>
      </w:pPr>
      <w:bookmarkStart w:id="1508" w:name="__RefHeading___Toc403099_1738255347"/>
      <w:bookmarkStart w:id="1509" w:name="_Toc604"/>
      <w:bookmarkEnd w:id="1508"/>
      <w:r>
        <w:rPr>
          <w:rtl w:val="true"/>
        </w:rPr>
        <w:t>أعقاب العبّاس القاضی بن الحسن الدینوری</w:t>
      </w:r>
      <w:bookmarkEnd w:id="1509"/>
    </w:p>
    <w:p>
      <w:pPr>
        <w:pStyle w:val="BookText"/>
        <w:rPr/>
      </w:pPr>
      <w:r>
        <w:rPr>
          <w:rFonts w:ascii="Amiri" w:hAnsi="Amiri" w:eastAsia="Amiri" w:cs="Amiri"/>
          <w:color w:val="111111"/>
          <w:sz w:val="28"/>
          <w:sz w:val="28"/>
          <w:szCs w:val="28"/>
          <w:rtl w:val="true"/>
          <w:lang w:bidi="ar-SA"/>
        </w:rPr>
        <w:t xml:space="preserve">و أمّا أبو الفضل العبّاس </w:t>
      </w:r>
      <w:r>
        <w:rPr>
          <w:rStyle w:val="FootnoteAnchor"/>
          <w:rtl w:val="true"/>
        </w:rPr>
        <w:footnoteReference w:id="476"/>
      </w:r>
      <w:r>
        <w:rPr>
          <w:rFonts w:ascii="IRNazanin" w:hAnsi="IRNazanin" w:eastAsia="IRNazanin"/>
          <w:color w:val="111111"/>
          <w:sz w:val="28"/>
          <w:sz w:val="28"/>
          <w:szCs w:val="28"/>
          <w:rtl w:val="true"/>
          <w:lang w:bidi="fa-IR"/>
        </w:rPr>
        <w:t>القاضی بن الحسن الدینوری بن الحسین بن علی بن محمّد الشعرانی، فکان بأردبیل و انتقل إلی دمشق، و له بهما أولاد سادوا و تقدّموا،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القاضی بدمشق، و مات عن أولاد سادة ولّوا نقابة النقباء بمصر و النقابة و القضاء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قاضی بعلبک، و له أعقاب، و أبو طالب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القاضی بن العبّاس القاضی بن الحسن الدینوری،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یعلی حمزة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إلیه نقابة النقباء بمصر و القضاء و یخاطب بالأمارة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أحمد نقیب النقباء بمصر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یعلی حمزة بن الحسن بن العبّاس القاضی،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الأجل أبو الحسن أحمد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النقباء بمصر و فخرها، و هو الذی ألّف الشریف العمری النسّابة کتاب المجدی لأجله، و هذا بیت شریف فیهم التقدّم و المناصب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الحسین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أحمد بن حمزة بن الحسن بن العبّاس، فأعقب من ولدیه، و هما</w:t>
      </w:r>
      <w:r>
        <w:rPr>
          <w:rFonts w:eastAsia="IRNazanin" w:cs="IRNazanin"/>
          <w:color w:val="111111"/>
          <w:sz w:val="28"/>
          <w:szCs w:val="28"/>
          <w:rtl w:val="true"/>
          <w:lang w:bidi="fa-IR"/>
        </w:rPr>
        <w:t>:</w:t>
      </w:r>
      <w:bookmarkStart w:id="1510" w:name="pg14055_155848"/>
    </w:p>
    <w:p>
      <w:pPr>
        <w:pStyle w:val="BookText"/>
        <w:rPr/>
      </w:pPr>
      <w:bookmarkEnd w:id="1510"/>
      <w:r>
        <w:rPr>
          <w:rFonts w:ascii="IRNazanin" w:hAnsi="IRNazanin" w:eastAsia="IRNazanin"/>
          <w:color w:val="111111"/>
          <w:sz w:val="28"/>
          <w:sz w:val="28"/>
          <w:szCs w:val="28"/>
          <w:rtl w:val="true"/>
          <w:lang w:bidi="fa-IR"/>
        </w:rPr>
        <w:t>أبو طالب محمّد، و امّه بنت عمّ أبیه العبّاس، و جدّته لأبیه بنت النصیبی الحسینی، و هو أوحد العمّ و الخال، حسن الفعال و المقال، حوی من علوم الأدب ما یمازجه بعلم النسب، و له عقب 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أحمد بن حمزة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الحسین الضریر، لهما عقب بمصر</w:t>
      </w:r>
      <w:r>
        <w:rPr>
          <w:rFonts w:eastAsia="IRNazanin" w:cs="IRNazanin"/>
          <w:color w:val="111111"/>
          <w:sz w:val="28"/>
          <w:szCs w:val="28"/>
          <w:rtl w:val="true"/>
          <w:lang w:bidi="fa-IR"/>
        </w:rPr>
        <w:t>.</w:t>
      </w:r>
    </w:p>
    <w:p>
      <w:pPr>
        <w:pStyle w:val="Heading3"/>
        <w:numPr>
          <w:ilvl w:val="2"/>
          <w:numId w:val="1"/>
        </w:numPr>
        <w:rPr/>
      </w:pPr>
      <w:bookmarkStart w:id="1511" w:name="__RefHeading___Toc403101_1738255347"/>
      <w:bookmarkStart w:id="1512" w:name="_Toc605"/>
      <w:bookmarkEnd w:id="1511"/>
      <w:r>
        <w:rPr>
          <w:rtl w:val="true"/>
        </w:rPr>
        <w:t>أعقاب العبّاس بن الحسن بن العبّاس القاضی</w:t>
      </w:r>
      <w:bookmarkEnd w:id="1512"/>
    </w:p>
    <w:p>
      <w:pPr>
        <w:pStyle w:val="BookText"/>
        <w:rPr/>
      </w:pPr>
      <w:r>
        <w:rPr>
          <w:rFonts w:ascii="IRNazanin" w:hAnsi="IRNazanin" w:eastAsia="IRNazanin"/>
          <w:color w:val="111111"/>
          <w:sz w:val="28"/>
          <w:sz w:val="28"/>
          <w:szCs w:val="28"/>
          <w:rtl w:val="true"/>
          <w:lang w:bidi="fa-IR"/>
        </w:rPr>
        <w:t>و أمّا العبّاس بن الحسن بن العبّاس القاضی بن الحسن الدینوری،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إبراهیم مختصّ الدولة السیّد الشریف القاضی بدمشق، و أبو البرکات عقیل عماد الدولة السیّد النقیب القاضی بدمشق، و امّهما بنت بکجور، و هما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إبراهیم بن العبّاس بن الحسن بن العبّاس بن الحسن الدینوری،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إسماعیل فخر الملک، و أبو القاسم علی</w:t>
      </w:r>
      <w:r>
        <w:rPr>
          <w:rFonts w:eastAsia="IRNazanin" w:cs="IRNazanin"/>
          <w:color w:val="111111"/>
          <w:sz w:val="28"/>
          <w:szCs w:val="28"/>
          <w:rtl w:val="true"/>
          <w:lang w:bidi="fa-IR"/>
        </w:rPr>
        <w:t>.</w:t>
      </w:r>
    </w:p>
    <w:p>
      <w:pPr>
        <w:pStyle w:val="Heading3"/>
        <w:numPr>
          <w:ilvl w:val="2"/>
          <w:numId w:val="1"/>
        </w:numPr>
        <w:rPr/>
      </w:pPr>
      <w:bookmarkStart w:id="1513" w:name="__RefHeading___Toc403103_1738255347"/>
      <w:bookmarkStart w:id="1514" w:name="_Toc606"/>
      <w:bookmarkEnd w:id="1513"/>
      <w:r>
        <w:rPr>
          <w:rtl w:val="true"/>
        </w:rPr>
        <w:t>أعقاب علی بن العبّاس القاضی بن الحسن الدینوری</w:t>
      </w:r>
      <w:bookmarkEnd w:id="1514"/>
    </w:p>
    <w:p>
      <w:pPr>
        <w:pStyle w:val="BookText"/>
        <w:rPr/>
      </w:pPr>
      <w:r>
        <w:rPr>
          <w:rFonts w:ascii="IRNazanin" w:hAnsi="IRNazanin" w:eastAsia="IRNazanin"/>
          <w:color w:val="111111"/>
          <w:sz w:val="28"/>
          <w:sz w:val="28"/>
          <w:szCs w:val="28"/>
          <w:rtl w:val="true"/>
          <w:lang w:bidi="fa-IR"/>
        </w:rPr>
        <w:t>و أمّا علی القاضی بن العبّاس القاضی بن الحسن الدینوری،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البشائر محمّد شرف الملک بن أحمد بن أبی القاسم جعفر بن أبی المجد نصر اللّه بن أبی القاسم جعفر ولی الدولة بن أبی محمّد الحسن عمید الدولة بن علی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نقیب النقباء بدمشق إلی سنة ستّ و ثمانین و ستمائة</w:t>
      </w:r>
      <w:r>
        <w:rPr>
          <w:rFonts w:eastAsia="IRNazanin" w:cs="IRNazanin"/>
          <w:color w:val="111111"/>
          <w:sz w:val="28"/>
          <w:szCs w:val="28"/>
          <w:rtl w:val="true"/>
          <w:lang w:bidi="fa-IR"/>
        </w:rPr>
        <w:t>.</w:t>
      </w:r>
    </w:p>
    <w:p>
      <w:pPr>
        <w:pStyle w:val="Heading3"/>
        <w:numPr>
          <w:ilvl w:val="2"/>
          <w:numId w:val="1"/>
        </w:numPr>
        <w:rPr/>
      </w:pPr>
      <w:bookmarkStart w:id="1515" w:name="__RefHeading___Toc403105_1738255347"/>
      <w:bookmarkStart w:id="1516" w:name="_Toc607"/>
      <w:bookmarkEnd w:id="1515"/>
      <w:r>
        <w:rPr>
          <w:rtl w:val="true"/>
        </w:rPr>
        <w:t>أعقاب محمّد بن العبّاس القاضی بن الحسن الدینوری</w:t>
      </w:r>
      <w:bookmarkEnd w:id="1516"/>
    </w:p>
    <w:p>
      <w:pPr>
        <w:pStyle w:val="BookText"/>
        <w:rPr/>
      </w:pPr>
      <w:r>
        <w:rPr>
          <w:rFonts w:ascii="IRNazanin" w:hAnsi="IRNazanin" w:eastAsia="IRNazanin"/>
          <w:color w:val="111111"/>
          <w:sz w:val="28"/>
          <w:sz w:val="28"/>
          <w:szCs w:val="28"/>
          <w:rtl w:val="true"/>
          <w:lang w:bidi="fa-IR"/>
        </w:rPr>
        <w:t>و أمّا أبو طالب محمّد بن العبّاس القاضی بن الحسن الدینوری،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تراب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آل ابن أبی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بهاء الدین النقیب بن محمّد بن إبراهیم بن إسماعیل بن العبّاس ابن أبی الجنّ العلوی النقب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یونس ناصر الدین بن أحمد بن أبی الجن</w:t>
      </w:r>
      <w:r>
        <w:rPr>
          <w:rFonts w:eastAsia="IRNazanin" w:cs="IRNazanin"/>
          <w:color w:val="111111"/>
          <w:sz w:val="28"/>
          <w:szCs w:val="28"/>
          <w:rtl w:val="true"/>
          <w:lang w:bidi="fa-IR"/>
        </w:rPr>
        <w:t>.</w:t>
      </w:r>
    </w:p>
    <w:p>
      <w:pPr>
        <w:pStyle w:val="Heading3"/>
        <w:numPr>
          <w:ilvl w:val="2"/>
          <w:numId w:val="1"/>
        </w:numPr>
        <w:rPr/>
      </w:pPr>
      <w:bookmarkStart w:id="1517" w:name="__RefHeading___Toc403107_1738255347"/>
      <w:bookmarkStart w:id="1518" w:name="_Toc608"/>
      <w:bookmarkEnd w:id="1517"/>
      <w:r>
        <w:rPr>
          <w:rtl w:val="true"/>
        </w:rPr>
        <w:t>أعقاب محمّد بن الحسین بن علی بن محمّد الشعرانی</w:t>
      </w:r>
      <w:bookmarkEnd w:id="1518"/>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جعفر محمّد بن الحسین بن علی بن محمّد الشعرانی،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الحسین الضریر، لهما عقب بمصر</w:t>
      </w:r>
      <w:r>
        <w:rPr>
          <w:rFonts w:eastAsia="IRNazanin" w:cs="IRNazanin"/>
          <w:color w:val="111111"/>
          <w:sz w:val="28"/>
          <w:szCs w:val="28"/>
          <w:rtl w:val="true"/>
          <w:lang w:bidi="fa-IR"/>
        </w:rPr>
        <w:t>.</w:t>
      </w:r>
      <w:bookmarkStart w:id="1519" w:name="pg14055_155849"/>
    </w:p>
    <w:p>
      <w:pPr>
        <w:pStyle w:val="Heading3"/>
        <w:numPr>
          <w:ilvl w:val="2"/>
          <w:numId w:val="1"/>
        </w:numPr>
        <w:rPr/>
      </w:pPr>
      <w:bookmarkStart w:id="1520" w:name="__RefHeading___Toc403109_1738255347"/>
      <w:bookmarkStart w:id="1521" w:name="_Toc609"/>
      <w:bookmarkEnd w:id="1519"/>
      <w:bookmarkEnd w:id="1520"/>
      <w:r>
        <w:rPr>
          <w:rtl w:val="true"/>
        </w:rPr>
        <w:t>أعقاب الحسین بن الحسین بن محمّد الشعرانی</w:t>
      </w:r>
      <w:bookmarkEnd w:id="1521"/>
    </w:p>
    <w:p>
      <w:pPr>
        <w:pStyle w:val="BookText"/>
        <w:rPr/>
      </w:pPr>
      <w:r>
        <w:rPr>
          <w:rFonts w:ascii="IRNazanin" w:hAnsi="IRNazanin" w:eastAsia="IRNazanin"/>
          <w:color w:val="111111"/>
          <w:sz w:val="28"/>
          <w:sz w:val="28"/>
          <w:szCs w:val="28"/>
          <w:rtl w:val="true"/>
          <w:lang w:bidi="fa-IR"/>
        </w:rPr>
        <w:t>و أمّا الحسین بن الحسین بن محمّد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الحسین بن محمّد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إسماعیل بدمشق</w:t>
      </w:r>
      <w:r>
        <w:rPr>
          <w:rFonts w:eastAsia="IRNazanin" w:cs="IRNazanin"/>
          <w:color w:val="111111"/>
          <w:sz w:val="28"/>
          <w:szCs w:val="28"/>
          <w:rtl w:val="true"/>
          <w:lang w:bidi="fa-IR"/>
        </w:rPr>
        <w:t>.</w:t>
      </w:r>
    </w:p>
    <w:p>
      <w:pPr>
        <w:pStyle w:val="Heading3"/>
        <w:numPr>
          <w:ilvl w:val="2"/>
          <w:numId w:val="1"/>
        </w:numPr>
        <w:rPr/>
      </w:pPr>
      <w:bookmarkStart w:id="1522" w:name="__RefHeading___Toc403111_1738255347"/>
      <w:bookmarkStart w:id="1523" w:name="_Toc610"/>
      <w:bookmarkEnd w:id="1522"/>
      <w:r>
        <w:rPr>
          <w:rtl w:val="true"/>
        </w:rPr>
        <w:t>أعقاب الحسین بن علی بن إسماعیل الأعرج</w:t>
      </w:r>
      <w:bookmarkEnd w:id="1523"/>
    </w:p>
    <w:p>
      <w:pPr>
        <w:pStyle w:val="BookText"/>
        <w:rPr/>
      </w:pPr>
      <w:r>
        <w:rPr>
          <w:rFonts w:ascii="IRNazanin" w:hAnsi="IRNazanin" w:eastAsia="IRNazanin"/>
          <w:color w:val="111111"/>
          <w:sz w:val="28"/>
          <w:sz w:val="28"/>
          <w:szCs w:val="28"/>
          <w:rtl w:val="true"/>
          <w:lang w:bidi="fa-IR"/>
        </w:rPr>
        <w:t>و أمّا أبو الحسن الحسین بن علی بن إسماعیل الأعرج،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تراب الحسن و الحسین و أبو طالب حمزة بنو أبی محمّد الحسن بجرجرایا بن علی بن الحسن بن الحسین</w:t>
      </w:r>
      <w:r>
        <w:rPr>
          <w:rFonts w:eastAsia="IRNazanin" w:cs="IRNazanin"/>
          <w:color w:val="111111"/>
          <w:sz w:val="28"/>
          <w:szCs w:val="28"/>
          <w:rtl w:val="true"/>
          <w:lang w:bidi="fa-IR"/>
        </w:rPr>
        <w:t>.</w:t>
      </w:r>
    </w:p>
    <w:p>
      <w:pPr>
        <w:pStyle w:val="Heading3"/>
        <w:numPr>
          <w:ilvl w:val="2"/>
          <w:numId w:val="1"/>
        </w:numPr>
        <w:rPr/>
      </w:pPr>
      <w:bookmarkStart w:id="1524" w:name="__RefHeading___Toc403113_1738255347"/>
      <w:bookmarkStart w:id="1525" w:name="_Toc611"/>
      <w:bookmarkEnd w:id="1524"/>
      <w:r>
        <w:rPr>
          <w:rtl w:val="true"/>
        </w:rPr>
        <w:t>أعقاب أحمد بن إسماعیل الأعرج</w:t>
      </w:r>
      <w:bookmarkEnd w:id="1525"/>
    </w:p>
    <w:p>
      <w:pPr>
        <w:pStyle w:val="BookText"/>
        <w:rPr/>
      </w:pPr>
      <w:r>
        <w:rPr>
          <w:rFonts w:ascii="IRNazanin" w:hAnsi="IRNazanin" w:eastAsia="IRNazanin"/>
          <w:color w:val="111111"/>
          <w:sz w:val="28"/>
          <w:sz w:val="28"/>
          <w:szCs w:val="28"/>
          <w:rtl w:val="true"/>
          <w:lang w:bidi="fa-IR"/>
        </w:rPr>
        <w:t>و أمّا أحمد بن إسماعیل الأعرج،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الصلع،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إسماعیل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الحسین بن أحمد بن إسماعیل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3"/>
        <w:numPr>
          <w:ilvl w:val="2"/>
          <w:numId w:val="1"/>
        </w:numPr>
        <w:rPr/>
      </w:pPr>
      <w:bookmarkStart w:id="1526" w:name="__RefHeading___Toc403115_1738255347"/>
      <w:bookmarkStart w:id="1527" w:name="_Toc612"/>
      <w:bookmarkEnd w:id="1526"/>
      <w:r>
        <w:rPr>
          <w:rtl w:val="true"/>
        </w:rPr>
        <w:t>أعقاب علی العریضی</w:t>
      </w:r>
      <w:bookmarkEnd w:id="1527"/>
    </w:p>
    <w:p>
      <w:pPr>
        <w:pStyle w:val="BookText"/>
        <w:rPr/>
      </w:pPr>
      <w:r>
        <w:rPr>
          <w:rFonts w:ascii="IRNazanin" w:hAnsi="IRNazanin" w:eastAsia="IRNazanin"/>
          <w:color w:val="111111"/>
          <w:sz w:val="28"/>
          <w:sz w:val="28"/>
          <w:szCs w:val="28"/>
          <w:rtl w:val="true"/>
          <w:lang w:bidi="fa-IR"/>
        </w:rPr>
        <w:t>و أمّا أبو الحسن علی العریضی بن جعفر الصادق، فهو أصغر ولد أبیه مات أبوه و هو طفل، و کان عالما کبیرا، روی عن أخیه موسی الکاظم علیه السّلام، و عن ابن عمّ أبیه الحسین ذی الدمعة بن زید الشهید، و عاش إلی أن أدرک الامام الهادی علی بن محمّد بن علی بن موسی الکاظم علیهم السّلام، و مات فی زمانه، و کان خرج مع أخیه محمّد بن جعفر بمکّة، ثمّ أناب و رجع إلی دین الامامیة، و هو من المحدّثین الکبار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العریض،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ثلاثة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الأکبر جمال الدین، امّه امّ ولد، و له عقب متفرّقون فی البلاد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امّه امّ ولد، و له عقب بقرقیسیا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الشعرانی، امّه امّ ولد له ذیل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الأصغر، أمّه فاطمة بنت محمّد بن عبد اللّه بن علی ابن الحسین بن علی بن أبی طالب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الأکبر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و قیل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أعقب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w:t>
      </w:r>
      <w:r>
        <w:rPr>
          <w:rFonts w:eastAsia="IRNazanin" w:cs="IRNazanin"/>
          <w:color w:val="111111"/>
          <w:sz w:val="28"/>
          <w:szCs w:val="28"/>
          <w:rtl w:val="true"/>
          <w:lang w:bidi="fa-IR"/>
        </w:rPr>
        <w:t>.</w:t>
      </w:r>
      <w:bookmarkStart w:id="1528" w:name="pg14055_155850"/>
    </w:p>
    <w:p>
      <w:pPr>
        <w:pStyle w:val="BookText"/>
        <w:rPr/>
      </w:pPr>
      <w:bookmarkEnd w:id="1528"/>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الأصغر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العریضی سبع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و علیّة، و ملیکة، و خدیجة، و حمدونة، و زینب، و فاطمة</w:t>
      </w:r>
      <w:r>
        <w:rPr>
          <w:rFonts w:eastAsia="IRNazanin" w:cs="IRNazanin"/>
          <w:color w:val="111111"/>
          <w:sz w:val="28"/>
          <w:szCs w:val="28"/>
          <w:rtl w:val="true"/>
          <w:lang w:bidi="fa-IR"/>
        </w:rPr>
        <w:t>.</w:t>
      </w:r>
    </w:p>
    <w:p>
      <w:pPr>
        <w:pStyle w:val="Heading3"/>
        <w:numPr>
          <w:ilvl w:val="2"/>
          <w:numId w:val="1"/>
        </w:numPr>
        <w:rPr/>
      </w:pPr>
      <w:bookmarkStart w:id="1529" w:name="__RefHeading___Toc403117_1738255347"/>
      <w:bookmarkStart w:id="1530" w:name="_Toc613"/>
      <w:bookmarkEnd w:id="1529"/>
      <w:r>
        <w:rPr>
          <w:rtl w:val="true"/>
        </w:rPr>
        <w:t>أعقاب محمّد بن علی العریضی</w:t>
      </w:r>
      <w:bookmarkEnd w:id="1530"/>
    </w:p>
    <w:p>
      <w:pPr>
        <w:pStyle w:val="BookText"/>
        <w:rPr/>
      </w:pPr>
      <w:r>
        <w:rPr>
          <w:rFonts w:ascii="IRNazanin" w:hAnsi="IRNazanin" w:eastAsia="IRNazanin"/>
          <w:color w:val="111111"/>
          <w:sz w:val="28"/>
          <w:sz w:val="28"/>
          <w:szCs w:val="28"/>
          <w:rtl w:val="true"/>
          <w:lang w:bidi="fa-IR"/>
        </w:rPr>
        <w:t>أمّا أبو عبد اللّه محمّد الأکبر بن علی العریضی، فأعقب من ستّة عشر رجلا،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w:t>
      </w:r>
      <w:r>
        <w:rPr>
          <w:rStyle w:val="FootnoteAnchor"/>
          <w:rtl w:val="true"/>
        </w:rPr>
        <w:footnoteReference w:id="478"/>
      </w:r>
      <w:r>
        <w:rPr>
          <w:rFonts w:ascii="IRNazanin" w:hAnsi="IRNazanin" w:eastAsia="IRNazanin"/>
          <w:color w:val="111111"/>
          <w:sz w:val="28"/>
          <w:sz w:val="28"/>
          <w:szCs w:val="28"/>
          <w:rtl w:val="true"/>
          <w:lang w:bidi="fa-IR"/>
        </w:rPr>
        <w:t>عیسی النقیب الوجیه بالمدینة لامّ ولد، و فیه العدد و الکثرة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امّه جعفریة، و له عقب بالحجاز و الرملة یسیر العدد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لامّ ولد، و له عقب منتشر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له عقب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مئناث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لامّ ولد، و له عدّة من الولد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کان بالمدینة، و له عقب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امّه جعفریة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امّه جعفریة أیضا، له بنت اسمها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یعرف بأبی زیدة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له عقب 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درج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الرحمن درج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لمحمّد بن علی العریضی هذا سبع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أبیها، و امّ القاسم، و رقیّة، و خدیجة، و امّ عبد اللّه، و أسماء، و فاطمة، و قسمة</w:t>
      </w:r>
      <w:r>
        <w:rPr>
          <w:rFonts w:eastAsia="IRNazanin" w:cs="IRNazanin"/>
          <w:color w:val="111111"/>
          <w:sz w:val="28"/>
          <w:szCs w:val="28"/>
          <w:rtl w:val="true"/>
          <w:lang w:bidi="fa-IR"/>
        </w:rPr>
        <w:t>.</w:t>
      </w:r>
    </w:p>
    <w:p>
      <w:pPr>
        <w:pStyle w:val="Heading3"/>
        <w:numPr>
          <w:ilvl w:val="2"/>
          <w:numId w:val="1"/>
        </w:numPr>
        <w:rPr/>
      </w:pPr>
      <w:bookmarkStart w:id="1531" w:name="__RefHeading___Toc403119_1738255347"/>
      <w:bookmarkStart w:id="1532" w:name="_Toc614"/>
      <w:bookmarkEnd w:id="1531"/>
      <w:r>
        <w:rPr>
          <w:rtl w:val="true"/>
        </w:rPr>
        <w:t>أعقاب عیسی النقیب</w:t>
      </w:r>
      <w:bookmarkEnd w:id="1532"/>
    </w:p>
    <w:p>
      <w:pPr>
        <w:pStyle w:val="BookText"/>
        <w:rPr/>
      </w:pPr>
      <w:r>
        <w:rPr>
          <w:rFonts w:ascii="IRNazanin" w:hAnsi="IRNazanin" w:eastAsia="IRNazanin"/>
          <w:color w:val="111111"/>
          <w:sz w:val="28"/>
          <w:sz w:val="28"/>
          <w:szCs w:val="28"/>
          <w:rtl w:val="true"/>
          <w:lang w:bidi="fa-IR"/>
        </w:rPr>
        <w:t>أمّا أبو الحسین عیسی النقیب بن محمّد بن علی العریضی، فأعقب من سبعة و عشرین رجلا،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محمّد الأکبر الأزرق، له عقب بمصر و الری و واسط و البصرة و بغداد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الأسود، له ولد لم یطل ذیله، و عقبه فی 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له عقب بالمدینة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الأکبر، کان بالجبل، و له عقب بالری و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الأکبر، کان مقیما باصفهان، و له عقب منتشر بشیراز و اصفهان و قم و بغداد و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إسحاق إبراهیم، له عقب و بقیة بهمدان و الری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أحمد الأبح </w:t>
      </w:r>
      <w:r>
        <w:rPr>
          <w:rStyle w:val="FootnoteAnchor"/>
          <w:rtl w:val="true"/>
        </w:rPr>
        <w:footnoteReference w:id="479"/>
      </w:r>
      <w:r>
        <w:rPr>
          <w:rFonts w:ascii="IRNazanin" w:hAnsi="IRNazanin" w:eastAsia="IRNazanin"/>
          <w:color w:val="111111"/>
          <w:sz w:val="28"/>
          <w:sz w:val="28"/>
          <w:szCs w:val="28"/>
          <w:rtl w:val="true"/>
          <w:lang w:bidi="fa-IR"/>
        </w:rPr>
        <w:t>النفّاط نظام الدین، له عقب کثیر و بقیة ببغداد و جیلان و حضرموت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بعض ولده بقزوین، و لهم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عبد اللّه الأحنف بقصر ابن هبیرة، و مات بالشام، و له أولاد کثیرة لهم أعقاب کثیرة بالشام و طرابلس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طاهر عبد اللّه الأصغر،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له عقب قلیل بمصر، و قوم منهم ببخارا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تراب علی، له عقب منتشر بقم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إسحاق الأکبر الأحنف، و کان بهمدان و عمّر طویلا، و له أولاد لهم أعقاب و انتشار بالری و همدان و قزوین، و منهم بجیرفت و غیرها، و بعضهم بقصران من قری الری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الأکبر، لم یطل ذیله، و عقبه فی 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سلیمان، له ولد بالری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له ابن بالری، و لم یطل له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الأکبر،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الأحول،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الأصغر،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لیس له عقب</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لیس له عقب</w:t>
      </w:r>
      <w:r>
        <w:rPr>
          <w:rFonts w:eastAsia="IRNazanin" w:cs="IRNazanin"/>
          <w:color w:val="111111"/>
          <w:sz w:val="28"/>
          <w:szCs w:val="28"/>
          <w:rtl w:val="true"/>
          <w:lang w:bidi="fa-IR"/>
        </w:rPr>
        <w:t>.</w:t>
      </w:r>
      <w:bookmarkStart w:id="1533" w:name="pg14055_155852"/>
    </w:p>
    <w:p>
      <w:pPr>
        <w:pStyle w:val="BookText"/>
        <w:rPr/>
      </w:pPr>
      <w:bookmarkEnd w:id="1533"/>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له بنات، و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 مئناث و کان مقیما بمصر، ثمّ دخل بلد الروم و غاب خبره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الأصغر، له ابن و بنتان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لعیسی النقیب خمس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خدیجة، و رقیّة، و قسیمة، و صفیّة</w:t>
      </w:r>
      <w:r>
        <w:rPr>
          <w:rFonts w:eastAsia="IRNazanin" w:cs="IRNazanin"/>
          <w:color w:val="111111"/>
          <w:sz w:val="28"/>
          <w:szCs w:val="28"/>
          <w:rtl w:val="true"/>
          <w:lang w:bidi="fa-IR"/>
        </w:rPr>
        <w:t>.</w:t>
      </w:r>
    </w:p>
    <w:p>
      <w:pPr>
        <w:pStyle w:val="Heading3"/>
        <w:numPr>
          <w:ilvl w:val="2"/>
          <w:numId w:val="1"/>
        </w:numPr>
        <w:rPr/>
      </w:pPr>
      <w:bookmarkStart w:id="1534" w:name="__RefHeading___Toc403121_1738255347"/>
      <w:bookmarkStart w:id="1535" w:name="_Toc615"/>
      <w:bookmarkEnd w:id="1534"/>
      <w:r>
        <w:rPr>
          <w:rtl w:val="true"/>
        </w:rPr>
        <w:t>أعقاب محمّد بن عیسی النقیب</w:t>
      </w:r>
      <w:bookmarkEnd w:id="1535"/>
    </w:p>
    <w:p>
      <w:pPr>
        <w:pStyle w:val="BookText"/>
        <w:rPr/>
      </w:pPr>
      <w:r>
        <w:rPr>
          <w:rFonts w:ascii="IRNazanin" w:hAnsi="IRNazanin" w:eastAsia="IRNazanin"/>
          <w:color w:val="111111"/>
          <w:sz w:val="28"/>
          <w:sz w:val="28"/>
          <w:szCs w:val="28"/>
          <w:rtl w:val="true"/>
          <w:lang w:bidi="fa-IR"/>
        </w:rPr>
        <w:t>أمّا أبو الحسین محمّد الأزرق بن عیسی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عیسی الأزرق الرومی، له عقب فی بلدان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p>
    <w:p>
      <w:pPr>
        <w:pStyle w:val="Heading3"/>
        <w:numPr>
          <w:ilvl w:val="2"/>
          <w:numId w:val="1"/>
        </w:numPr>
        <w:rPr/>
      </w:pPr>
      <w:bookmarkStart w:id="1536" w:name="__RefHeading___Toc403123_1738255347"/>
      <w:bookmarkStart w:id="1537" w:name="_Toc616"/>
      <w:bookmarkEnd w:id="1536"/>
      <w:r>
        <w:rPr>
          <w:rtl w:val="true"/>
        </w:rPr>
        <w:t>أعقاب عیسی الرومی بن محمّد بن عیسی النقیب</w:t>
      </w:r>
      <w:bookmarkEnd w:id="1537"/>
    </w:p>
    <w:p>
      <w:pPr>
        <w:pStyle w:val="BookText"/>
        <w:rPr/>
      </w:pPr>
      <w:r>
        <w:rPr>
          <w:rFonts w:ascii="IRNazanin" w:hAnsi="IRNazanin" w:eastAsia="IRNazanin"/>
          <w:color w:val="111111"/>
          <w:sz w:val="28"/>
          <w:sz w:val="28"/>
          <w:szCs w:val="28"/>
          <w:rtl w:val="true"/>
          <w:lang w:bidi="fa-IR"/>
        </w:rPr>
        <w:t>أمّا أبو الحسن عیسی الرومی بن محمّد الأزرق بن عیسی النقیب،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له أعقاب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الحسن الکوفی، له أولاد لهم أعقاب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أولاد و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له أولاد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 بالری</w:t>
      </w:r>
      <w:r>
        <w:rPr>
          <w:rFonts w:eastAsia="IRNazanin" w:cs="IRNazanin"/>
          <w:color w:val="111111"/>
          <w:sz w:val="28"/>
          <w:szCs w:val="28"/>
          <w:rtl w:val="true"/>
          <w:lang w:bidi="fa-IR"/>
        </w:rPr>
        <w:t>.</w:t>
      </w:r>
    </w:p>
    <w:p>
      <w:pPr>
        <w:pStyle w:val="Heading3"/>
        <w:numPr>
          <w:ilvl w:val="2"/>
          <w:numId w:val="1"/>
        </w:numPr>
        <w:rPr/>
      </w:pPr>
      <w:bookmarkStart w:id="1538" w:name="__RefHeading___Toc403125_1738255347"/>
      <w:bookmarkStart w:id="1539" w:name="_Toc617"/>
      <w:bookmarkEnd w:id="1538"/>
      <w:r>
        <w:rPr>
          <w:rtl w:val="true"/>
        </w:rPr>
        <w:t>أعقاب محمّد بن عیسی الرومی</w:t>
      </w:r>
      <w:bookmarkEnd w:id="1539"/>
    </w:p>
    <w:p>
      <w:pPr>
        <w:pStyle w:val="BookText"/>
        <w:rPr/>
      </w:pPr>
      <w:r>
        <w:rPr>
          <w:rFonts w:ascii="IRNazanin" w:hAnsi="IRNazanin" w:eastAsia="IRNazanin"/>
          <w:color w:val="111111"/>
          <w:sz w:val="28"/>
          <w:sz w:val="28"/>
          <w:szCs w:val="28"/>
          <w:rtl w:val="true"/>
          <w:lang w:bidi="fa-IR"/>
        </w:rPr>
        <w:t>أمّا أبو جعفر محمّد بن عیسی الرومی بن محمّد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اللّه بن محمّد بن عیسی الرومی بن محمّد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المعروف بابن بصیلة، و کان مقیما بنهر الدیر من سواد البصرة</w:t>
      </w:r>
      <w:r>
        <w:rPr>
          <w:rFonts w:eastAsia="IRNazanin" w:cs="IRNazanin"/>
          <w:color w:val="111111"/>
          <w:sz w:val="28"/>
          <w:szCs w:val="28"/>
          <w:rtl w:val="true"/>
          <w:lang w:bidi="fa-IR"/>
        </w:rPr>
        <w:t>.</w:t>
      </w:r>
    </w:p>
    <w:p>
      <w:pPr>
        <w:pStyle w:val="Heading3"/>
        <w:numPr>
          <w:ilvl w:val="2"/>
          <w:numId w:val="1"/>
        </w:numPr>
        <w:rPr/>
      </w:pPr>
      <w:bookmarkStart w:id="1540" w:name="__RefHeading___Toc403127_1738255347"/>
      <w:bookmarkStart w:id="1541" w:name="_Toc618"/>
      <w:bookmarkEnd w:id="1540"/>
      <w:r>
        <w:rPr>
          <w:rtl w:val="true"/>
        </w:rPr>
        <w:t>أعقاب الحسین بن عیسی الرومی</w:t>
      </w:r>
      <w:bookmarkEnd w:id="1541"/>
    </w:p>
    <w:p>
      <w:pPr>
        <w:pStyle w:val="BookText"/>
        <w:rPr/>
      </w:pPr>
      <w:r>
        <w:rPr>
          <w:rFonts w:ascii="IRNazanin" w:hAnsi="IRNazanin" w:eastAsia="IRNazanin"/>
          <w:color w:val="111111"/>
          <w:sz w:val="28"/>
          <w:sz w:val="28"/>
          <w:szCs w:val="28"/>
          <w:rtl w:val="true"/>
          <w:lang w:bidi="fa-IR"/>
        </w:rPr>
        <w:t>و أمّا الحسین بن عیسی الرومی بن محمّد الأزرق،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محمّد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الحسین بن عیسی الرومی،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بالأهواز، و علی بالبصرة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زید بن عیسی بن الحسین بن عیسی الرومی،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1542" w:name="pg14055_155853"/>
    </w:p>
    <w:p>
      <w:pPr>
        <w:pStyle w:val="BookText"/>
        <w:rPr/>
      </w:pPr>
      <w:bookmarkEnd w:id="1542"/>
      <w:r>
        <w:rPr>
          <w:rFonts w:ascii="IRNazanin" w:hAnsi="IRNazanin" w:eastAsia="IRNazanin"/>
          <w:color w:val="111111"/>
          <w:sz w:val="28"/>
          <w:sz w:val="28"/>
          <w:szCs w:val="28"/>
          <w:rtl w:val="true"/>
          <w:lang w:bidi="fa-IR"/>
        </w:rPr>
        <w:t>و أمّا علی بن عیسی بن الحسین بن عیسی الرومی،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الحسین بن عیسی الرومی،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بأندلس</w:t>
      </w:r>
      <w:r>
        <w:rPr>
          <w:rFonts w:eastAsia="IRNazanin" w:cs="IRNazanin"/>
          <w:color w:val="111111"/>
          <w:sz w:val="28"/>
          <w:szCs w:val="28"/>
          <w:rtl w:val="true"/>
          <w:lang w:bidi="fa-IR"/>
        </w:rPr>
        <w:t>.</w:t>
      </w:r>
    </w:p>
    <w:p>
      <w:pPr>
        <w:pStyle w:val="Heading3"/>
        <w:numPr>
          <w:ilvl w:val="2"/>
          <w:numId w:val="1"/>
        </w:numPr>
        <w:rPr/>
      </w:pPr>
      <w:bookmarkStart w:id="1543" w:name="__RefHeading___Toc403129_1738255347"/>
      <w:bookmarkStart w:id="1544" w:name="_Toc619"/>
      <w:bookmarkEnd w:id="1543"/>
      <w:r>
        <w:rPr>
          <w:rtl w:val="true"/>
        </w:rPr>
        <w:t>أعقاب الحسن بن عیسی الرومی</w:t>
      </w:r>
      <w:bookmarkEnd w:id="1544"/>
    </w:p>
    <w:p>
      <w:pPr>
        <w:pStyle w:val="BookText"/>
        <w:rPr/>
      </w:pPr>
      <w:r>
        <w:rPr>
          <w:rFonts w:ascii="IRNazanin" w:hAnsi="IRNazanin" w:eastAsia="IRNazanin"/>
          <w:color w:val="111111"/>
          <w:sz w:val="28"/>
          <w:sz w:val="28"/>
          <w:szCs w:val="28"/>
          <w:rtl w:val="true"/>
          <w:lang w:bidi="fa-IR"/>
        </w:rPr>
        <w:t>و أمّا أبو عبد اللّه الحسن بن عیسی الرومی بن محمّد الأزرق بن عیسی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بمصر و انتقل من المدینة إلی نیشابور، و محمّد، و أبو القاسم علی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الحسن بن عیسی الرومی،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علی الحمّاد </w:t>
      </w:r>
      <w:r>
        <w:rPr>
          <w:rStyle w:val="FootnoteAnchor"/>
          <w:rtl w:val="true"/>
        </w:rPr>
        <w:footnoteReference w:id="480"/>
      </w:r>
      <w:r>
        <w:rPr>
          <w:rFonts w:ascii="Amiri" w:hAnsi="Amiri" w:eastAsia="Amiri" w:cs="Amiri"/>
          <w:color w:val="111111"/>
          <w:sz w:val="28"/>
          <w:sz w:val="28"/>
          <w:szCs w:val="28"/>
          <w:rtl w:val="true"/>
          <w:lang w:bidi="ar-SA"/>
        </w:rPr>
        <w:t>، 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القاسم علی الحمّاد بن جعفر بن الحسن بن عیسی الرومی،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أبو محمّد الفضل الداعی بسمرقند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علی الحمّاد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الأمیر، رآه البیهقی و کان شیخا أناف علی السبعین، و توفّی فی سنة سبع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الأمیر بن طاهر بن علی الحمّاد،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العریضی مات باستراباد فی سنة اثنا و خمسین و خمسمائة و له عقب بسبزوار، و المرتضی و کان بنیشابور، و أبو القاسم، و مانکدیم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علی الأمیر بن طاهر بن علی الحمّاد،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فاطمة اخت الامام محمّد بن علی زبارة و له عقب، و أبو تراب، و التقی، و المهدی، و الرضی، و المرتضی، امّهم عامیة بنت أبی الحسن الغازی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المرتضی بن علی الأمیر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المرتضی بن علی الأمیر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مانکدیم بن علی الأمیر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جعفر بن الحسن بن عیسی الرومی،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الحسین، انتقل من نیسابور إلی اصفهان، و توفّی بها فی صفر سنة ثمان و خمسین و أربعمائة، و له عقب باصفهان و نیسابور</w:t>
      </w:r>
      <w:r>
        <w:rPr>
          <w:rFonts w:eastAsia="IRNazanin" w:cs="IRNazanin"/>
          <w:color w:val="111111"/>
          <w:sz w:val="28"/>
          <w:szCs w:val="28"/>
          <w:rtl w:val="true"/>
          <w:lang w:bidi="fa-IR"/>
        </w:rPr>
        <w:t>.</w:t>
      </w:r>
      <w:bookmarkStart w:id="1545" w:name="pg14055_155854"/>
    </w:p>
    <w:p>
      <w:pPr>
        <w:pStyle w:val="BookText"/>
        <w:rPr/>
      </w:pPr>
      <w:bookmarkEnd w:id="1545"/>
      <w:r>
        <w:rPr>
          <w:rFonts w:ascii="IRNazanin" w:hAnsi="IRNazanin" w:eastAsia="IRNazanin"/>
          <w:color w:val="111111"/>
          <w:sz w:val="28"/>
          <w:sz w:val="28"/>
          <w:szCs w:val="28"/>
          <w:rtl w:val="true"/>
          <w:lang w:bidi="fa-IR"/>
        </w:rPr>
        <w:t>أمّا أبو طالب الحسین بن محمّد بن جعفر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باصفهان و انتقل إلی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بانو تزوّجها أبو إسماعیل طاهر بن أبی هاشم محمّد بن المحسن بن أبی یعلی بن طاهر بن علی بن أبی الحسین محمّد الشاعر بن أحمد بن محمّد بن أحمد بن إبراهیم طباطبا، و ستانک بنیسابور</w:t>
      </w:r>
      <w:r>
        <w:rPr>
          <w:rFonts w:eastAsia="IRNazanin" w:cs="IRNazanin"/>
          <w:color w:val="111111"/>
          <w:sz w:val="28"/>
          <w:szCs w:val="28"/>
          <w:rtl w:val="true"/>
          <w:lang w:bidi="fa-IR"/>
        </w:rPr>
        <w:t>.</w:t>
      </w:r>
    </w:p>
    <w:p>
      <w:pPr>
        <w:pStyle w:val="Heading3"/>
        <w:numPr>
          <w:ilvl w:val="2"/>
          <w:numId w:val="1"/>
        </w:numPr>
        <w:rPr/>
      </w:pPr>
      <w:bookmarkStart w:id="1546" w:name="__RefHeading___Toc403131_1738255347"/>
      <w:bookmarkStart w:id="1547" w:name="_Toc620"/>
      <w:bookmarkEnd w:id="1546"/>
      <w:r>
        <w:rPr>
          <w:rtl w:val="true"/>
        </w:rPr>
        <w:t>أعقاب محمّد بن الحسن بن عیسی الرومی</w:t>
      </w:r>
      <w:bookmarkEnd w:id="1547"/>
    </w:p>
    <w:p>
      <w:pPr>
        <w:pStyle w:val="BookText"/>
        <w:rPr/>
      </w:pPr>
      <w:r>
        <w:rPr>
          <w:rFonts w:ascii="IRNazanin" w:hAnsi="IRNazanin" w:eastAsia="IRNazanin"/>
          <w:color w:val="111111"/>
          <w:sz w:val="28"/>
          <w:sz w:val="28"/>
          <w:szCs w:val="28"/>
          <w:rtl w:val="true"/>
          <w:lang w:bidi="fa-IR"/>
        </w:rPr>
        <w:t>و أمّا محمّد بن الحسن بن عیسی الرومی،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محمّد بن الحسن بن عیسی الرومی،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العجمی الوارد إلی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العجمی بن إسماعیل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مجد الدین الزاهد، و أبو الفتوح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المرتضی العجمی،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حمزة بن المرتضی العجمی،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حمزة بن المرتضی العجمی،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الشاعر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الفتوح محمّد بن المرتضی العجمی،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بهاء الدین له أولاد،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المرتضی العجمی، فکان سیّدا زاهدا فاضلا فقیها،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3"/>
        <w:numPr>
          <w:ilvl w:val="2"/>
          <w:numId w:val="1"/>
        </w:numPr>
        <w:rPr/>
      </w:pPr>
      <w:bookmarkStart w:id="1548" w:name="__RefHeading___Toc403133_1738255347"/>
      <w:bookmarkStart w:id="1549" w:name="_Toc621"/>
      <w:bookmarkEnd w:id="1548"/>
      <w:r>
        <w:rPr>
          <w:rtl w:val="true"/>
        </w:rPr>
        <w:t>أعقاب علی بن الحسن بن عیسی الرومی</w:t>
      </w:r>
      <w:bookmarkEnd w:id="1549"/>
    </w:p>
    <w:p>
      <w:pPr>
        <w:pStyle w:val="BookText"/>
        <w:rPr/>
      </w:pPr>
      <w:r>
        <w:rPr>
          <w:rFonts w:ascii="IRNazanin" w:hAnsi="IRNazanin" w:eastAsia="IRNazanin"/>
          <w:color w:val="111111"/>
          <w:sz w:val="28"/>
          <w:sz w:val="28"/>
          <w:szCs w:val="28"/>
          <w:rtl w:val="true"/>
          <w:lang w:bidi="fa-IR"/>
        </w:rPr>
        <w:t>و أمّا أبو القاسم علی الکوفی بن الحسن بن عیسی الرومی،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الحسن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الغنائم الحسن بن علی الکوفی،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أحمد </w:t>
      </w:r>
      <w:r>
        <w:rPr>
          <w:rStyle w:val="FootnoteAnchor"/>
          <w:rtl w:val="true"/>
        </w:rPr>
        <w:footnoteReference w:id="481"/>
      </w:r>
      <w:r>
        <w:rPr>
          <w:rFonts w:ascii="IRNazanin" w:hAnsi="IRNazanin" w:eastAsia="IRNazanin"/>
          <w:color w:val="111111"/>
          <w:sz w:val="28"/>
          <w:sz w:val="28"/>
          <w:szCs w:val="28"/>
          <w:rtl w:val="true"/>
          <w:lang w:bidi="fa-IR"/>
        </w:rPr>
        <w:t>بن الحسن بن علی الکوفی،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غالب محمّد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غالب محمّد بن أحمد بن الحسن بن علی الکوفی،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یعرف</w:t>
      </w:r>
      <w:bookmarkStart w:id="1550" w:name="pg14055_155855"/>
    </w:p>
    <w:p>
      <w:pPr>
        <w:pStyle w:val="BookText"/>
        <w:rPr/>
      </w:pPr>
      <w:bookmarkEnd w:id="1550"/>
      <w:r>
        <w:rPr>
          <w:rFonts w:ascii="IRNazanin" w:hAnsi="IRNazanin" w:eastAsia="IRNazanin"/>
          <w:color w:val="111111"/>
          <w:sz w:val="28"/>
          <w:sz w:val="28"/>
          <w:szCs w:val="28"/>
          <w:rtl w:val="true"/>
          <w:lang w:bidi="fa-IR"/>
        </w:rPr>
        <w:t>بامّه نوایة،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نوایة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نوایة بن محمّد بن أحمد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 علی صاحب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منصور علی بن علی نوایة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علی نوایة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 علی المختصّ، و له عقب بالعراق،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المختصّ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منصور علی المختصّ بن محمّد بن علی، فکان سیّدا زاهدا متوجّها ذو صلات و برّ رفیع المنزلة، له تقدّم و وجاهة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تقی الدین، و محمّد المعروف بابن الحاتم السیّد الفاضل الشاعر المادح لأهل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المختصّ،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جمال الدین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الحسن بن علی المختصّ، فکان سیّدا جلیلا محتشما شیخا مهیبا شاعرا مجیدا، و ولی نقابة المشهد الکاظمی،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الحسن تقی الدین النقیب، ولی النقابة بمقابر قریش مرارا، و کان سیّدا متزهدا منقطعا، و کان یسکن مدینة السلام، و کان فیه خیر و دین و له فضل و یکتب ملیحا، و کان له أولاد باقون ببغداد</w:t>
      </w:r>
      <w:r>
        <w:rPr>
          <w:rFonts w:eastAsia="IRNazanin" w:cs="IRNazanin"/>
          <w:color w:val="111111"/>
          <w:sz w:val="28"/>
          <w:szCs w:val="28"/>
          <w:rtl w:val="true"/>
          <w:lang w:bidi="fa-IR"/>
        </w:rPr>
        <w:t>.</w:t>
      </w:r>
    </w:p>
    <w:p>
      <w:pPr>
        <w:pStyle w:val="Heading3"/>
        <w:numPr>
          <w:ilvl w:val="2"/>
          <w:numId w:val="1"/>
        </w:numPr>
        <w:rPr/>
      </w:pPr>
      <w:bookmarkStart w:id="1551" w:name="__RefHeading___Toc403135_1738255347"/>
      <w:bookmarkStart w:id="1552" w:name="_Toc622"/>
      <w:bookmarkEnd w:id="1551"/>
      <w:r>
        <w:rPr>
          <w:rtl w:val="true"/>
        </w:rPr>
        <w:t>أعقاب عبد اللّه بن عیسی الرومی</w:t>
      </w:r>
      <w:bookmarkEnd w:id="1552"/>
    </w:p>
    <w:p>
      <w:pPr>
        <w:pStyle w:val="BookText"/>
        <w:rPr/>
      </w:pPr>
      <w:r>
        <w:rPr>
          <w:rFonts w:ascii="IRNazanin" w:hAnsi="IRNazanin" w:eastAsia="IRNazanin"/>
          <w:color w:val="111111"/>
          <w:sz w:val="28"/>
          <w:sz w:val="28"/>
          <w:szCs w:val="28"/>
          <w:rtl w:val="true"/>
          <w:lang w:bidi="fa-IR"/>
        </w:rPr>
        <w:t>و أمّا عبد اللّه بصیلة بن عیسی الرومی بن محمّد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عبد اللّه بصیلة بن عیسی الرومی،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جعفر</w:t>
      </w:r>
      <w:r>
        <w:rPr>
          <w:rFonts w:eastAsia="IRNazanin" w:cs="IRNazanin"/>
          <w:color w:val="111111"/>
          <w:sz w:val="28"/>
          <w:szCs w:val="28"/>
          <w:rtl w:val="true"/>
          <w:lang w:bidi="fa-IR"/>
        </w:rPr>
        <w:t>.</w:t>
      </w:r>
    </w:p>
    <w:p>
      <w:pPr>
        <w:pStyle w:val="Heading3"/>
        <w:numPr>
          <w:ilvl w:val="2"/>
          <w:numId w:val="1"/>
        </w:numPr>
        <w:rPr/>
      </w:pPr>
      <w:bookmarkStart w:id="1553" w:name="__RefHeading___Toc403137_1738255347"/>
      <w:bookmarkStart w:id="1554" w:name="_Toc623"/>
      <w:bookmarkEnd w:id="1553"/>
      <w:r>
        <w:rPr>
          <w:rtl w:val="true"/>
        </w:rPr>
        <w:t>أعقاب یحیی بن عیسی النقیب</w:t>
      </w:r>
      <w:bookmarkEnd w:id="1554"/>
    </w:p>
    <w:p>
      <w:pPr>
        <w:pStyle w:val="BookText"/>
        <w:rPr/>
      </w:pPr>
      <w:r>
        <w:rPr>
          <w:rFonts w:ascii="IRNazanin" w:hAnsi="IRNazanin" w:eastAsia="IRNazanin"/>
          <w:color w:val="111111"/>
          <w:sz w:val="28"/>
          <w:sz w:val="28"/>
          <w:szCs w:val="28"/>
          <w:rtl w:val="true"/>
          <w:lang w:bidi="fa-IR"/>
        </w:rPr>
        <w:t>و أمّا یحیی بن عیسی النقیب بن محمّد بن علی العریضی، فکان مدنی ثمّ قدم العراق، فتزوّج بنت الحسین بن عبد اللّه بن محمّد الصوفی بن یحیی بن عبد اللّه بن محمّد بن عمر الأطرف بن أمیر المؤمنین، و 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یحیی ابن العمریة کان ینزل دار جعفر الصادق علیه السّلام بالمدینة، و له عقب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یحیی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النقیب بالمدینة و له عقب</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یحیی بن یحیی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bookmarkStart w:id="1555" w:name="pg14055_155856"/>
    </w:p>
    <w:p>
      <w:pPr>
        <w:pStyle w:val="BookText"/>
        <w:rPr/>
      </w:pPr>
      <w:bookmarkEnd w:id="1555"/>
      <w:r>
        <w:rPr>
          <w:rFonts w:ascii="IRNazanin" w:hAnsi="IRNazanin" w:eastAsia="IRNazanin"/>
          <w:color w:val="111111"/>
          <w:sz w:val="28"/>
          <w:sz w:val="28"/>
          <w:szCs w:val="28"/>
          <w:rtl w:val="true"/>
          <w:lang w:bidi="fa-IR"/>
        </w:rPr>
        <w:t>أمّا أحمد بن الحسین بن یحیی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بن الحسین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ببخارا</w:t>
      </w:r>
      <w:r>
        <w:rPr>
          <w:rFonts w:eastAsia="IRNazanin" w:cs="IRNazanin"/>
          <w:color w:val="111111"/>
          <w:sz w:val="28"/>
          <w:szCs w:val="28"/>
          <w:rtl w:val="true"/>
          <w:lang w:bidi="fa-IR"/>
        </w:rPr>
        <w:t>.</w:t>
      </w:r>
    </w:p>
    <w:p>
      <w:pPr>
        <w:pStyle w:val="Heading3"/>
        <w:numPr>
          <w:ilvl w:val="2"/>
          <w:numId w:val="1"/>
        </w:numPr>
        <w:rPr/>
      </w:pPr>
      <w:bookmarkStart w:id="1556" w:name="__RefHeading___Toc403139_1738255347"/>
      <w:bookmarkStart w:id="1557" w:name="_Toc624"/>
      <w:bookmarkEnd w:id="1556"/>
      <w:r>
        <w:rPr>
          <w:rtl w:val="true"/>
        </w:rPr>
        <w:t>أعقاب الحسین بن عیسی النقیب</w:t>
      </w:r>
      <w:bookmarkEnd w:id="1557"/>
    </w:p>
    <w:p>
      <w:pPr>
        <w:pStyle w:val="BookText"/>
        <w:rPr/>
      </w:pPr>
      <w:r>
        <w:rPr>
          <w:rFonts w:ascii="IRNazanin" w:hAnsi="IRNazanin" w:eastAsia="IRNazanin"/>
          <w:color w:val="111111"/>
          <w:sz w:val="28"/>
          <w:sz w:val="28"/>
          <w:szCs w:val="28"/>
          <w:rtl w:val="true"/>
          <w:lang w:bidi="fa-IR"/>
        </w:rPr>
        <w:t>و أمّا الحسین الأکبر بن عیسی النقیب بن محمّد بن علی العریضی،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محمّد النقیب باصفهان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هنیرجة کان مقیما باصفهان و ولده بالری و قم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بالری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حسنویة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الحسین بن عیسی النقیب، فأعقب من تسعة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الحسین عیسی الأحول بقزوین و جمیع عقبه بالری، و أبو طالب المحسن جمیع عقبه باصفهان، و أبو هاشم جعفر النقیب باصفهان له عقب، و محمّد، و الحسن، و الحسین، و علی، و عبد المطّلب،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عیسی الأحول بن محمّد بن الحسین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عیسی الأحول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أحمد العریضی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أحمد العریضی بن الحسین بن عیسی الأحول،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درج امّه عامیة، و محمّد مانکدیم، و عزیزی، و الحسن، و أبو حرب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المحسن بن محمّد بن الحسین بن عیسی النقیب،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أبو الحسن علی هنیرجة بن الحسین بن عیسی النقیب،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هنیرجة </w:t>
      </w:r>
      <w:r>
        <w:rPr>
          <w:rStyle w:val="FootnoteAnchor"/>
          <w:rtl w:val="true"/>
        </w:rPr>
        <w:footnoteReference w:id="482"/>
      </w:r>
      <w:r>
        <w:rPr>
          <w:rFonts w:ascii="IRNazanin" w:hAnsi="IRNazanin" w:eastAsia="IRNazanin"/>
          <w:color w:val="111111"/>
          <w:sz w:val="28"/>
          <w:sz w:val="28"/>
          <w:szCs w:val="28"/>
          <w:rtl w:val="true"/>
          <w:lang w:bidi="fa-IR"/>
        </w:rPr>
        <w:t>و جمیع عقبه بالری و منهم بتفرش من سواد قم، و أبو جعفر محمّد عزیزی له أعقاب، و أبو القاسم حمزة، و علی، و عیسی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الحسین هنیرجة بن علی بن الحسین، فأعقب من ثلاثة رجال، و هم</w:t>
      </w:r>
      <w:r>
        <w:rPr>
          <w:rFonts w:eastAsia="IRNazanin" w:cs="IRNazanin"/>
          <w:color w:val="111111"/>
          <w:sz w:val="28"/>
          <w:szCs w:val="28"/>
          <w:rtl w:val="true"/>
          <w:lang w:bidi="fa-IR"/>
        </w:rPr>
        <w:t>:</w:t>
      </w:r>
      <w:bookmarkStart w:id="1558" w:name="pg14055_155857"/>
    </w:p>
    <w:p>
      <w:pPr>
        <w:pStyle w:val="BookText"/>
        <w:rPr/>
      </w:pPr>
      <w:bookmarkEnd w:id="1558"/>
      <w:r>
        <w:rPr>
          <w:rFonts w:ascii="IRNazanin" w:hAnsi="IRNazanin" w:eastAsia="IRNazanin"/>
          <w:color w:val="111111"/>
          <w:sz w:val="28"/>
          <w:sz w:val="28"/>
          <w:szCs w:val="28"/>
          <w:rtl w:val="true"/>
          <w:lang w:bidi="fa-IR"/>
        </w:rPr>
        <w:t>زید، و المهدی، و محمّد الزینبی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الحسین هنیرجة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زید بن الحسین هنیرجة،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شرف بن الحسین بن زید بن الحسین هنیرجة،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القمّی و کان مقیما ببیهق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زکریا بن شرف بن الحسین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الزینبی بن الحسین هنیرجة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المهدی و یعرف بأبی علی، له عقب بتفرش من فراهان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یعلی المهدی بن محمّد الزینبی بن الحسین هنیرجة،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و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 بریهة، و سترک، و فاطمة، امّهم 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حمزة بن علی هنیرجة بن الحسین بن عیسی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حمزة بن علی هنیرجة،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سراهنک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الحسین بن عیسی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الحسین بن علی بن الحسین بن محمّد بن جعفر</w:t>
      </w:r>
      <w:r>
        <w:rPr>
          <w:rFonts w:eastAsia="IRNazanin" w:cs="IRNazanin"/>
          <w:color w:val="111111"/>
          <w:sz w:val="28"/>
          <w:szCs w:val="28"/>
          <w:rtl w:val="true"/>
          <w:lang w:bidi="fa-IR"/>
        </w:rPr>
        <w:t>.</w:t>
      </w:r>
    </w:p>
    <w:p>
      <w:pPr>
        <w:pStyle w:val="Heading3"/>
        <w:numPr>
          <w:ilvl w:val="2"/>
          <w:numId w:val="1"/>
        </w:numPr>
        <w:rPr/>
      </w:pPr>
      <w:bookmarkStart w:id="1559" w:name="__RefHeading___Toc403141_1738255347"/>
      <w:bookmarkStart w:id="1560" w:name="_Toc625"/>
      <w:bookmarkEnd w:id="1559"/>
      <w:r>
        <w:rPr>
          <w:rtl w:val="true"/>
        </w:rPr>
        <w:t>أعقاب الحسن بن عیسی النقیب</w:t>
      </w:r>
      <w:bookmarkEnd w:id="1560"/>
    </w:p>
    <w:p>
      <w:pPr>
        <w:pStyle w:val="BookText"/>
        <w:rPr/>
      </w:pPr>
      <w:r>
        <w:rPr>
          <w:rFonts w:ascii="IRNazanin" w:hAnsi="IRNazanin" w:eastAsia="IRNazanin"/>
          <w:color w:val="111111"/>
          <w:sz w:val="28"/>
          <w:sz w:val="28"/>
          <w:szCs w:val="28"/>
          <w:rtl w:val="true"/>
          <w:lang w:bidi="fa-IR"/>
        </w:rPr>
        <w:t>و أمّا أبو محمّد الحسن الأکبر بن عیسی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الکوفی بقم، و أبو الحسن محمّد النقیب باصفهان،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الکوفی بن الحسن بن عیسی النقیب،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الکوفی بن الحسن بن عیسی النقیب،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له عقب بالشام، و علی بالشام، امّهما عامیة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علی الکوفی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عیسی بن علی الکوفی،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حمزة بن علی بن عیسی بن علی الکوفی،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w:t>
      </w:r>
    </w:p>
    <w:p>
      <w:pPr>
        <w:pStyle w:val="BookText"/>
        <w:rPr/>
      </w:pPr>
      <w:r>
        <w:rPr>
          <w:rFonts w:ascii="IRNazanin" w:hAnsi="IRNazanin" w:eastAsia="IRNazanin"/>
          <w:color w:val="111111"/>
          <w:sz w:val="28"/>
          <w:sz w:val="28"/>
          <w:szCs w:val="28"/>
          <w:rtl w:val="true"/>
          <w:lang w:bidi="fa-IR"/>
        </w:rPr>
        <w:t xml:space="preserve">بهاء الدین </w:t>
      </w:r>
      <w:r>
        <w:rPr>
          <w:rStyle w:val="FootnoteAnchor"/>
          <w:rtl w:val="true"/>
        </w:rPr>
        <w:footnoteReference w:id="483"/>
      </w:r>
      <w:r>
        <w:rPr>
          <w:rFonts w:ascii="IRNazanin" w:hAnsi="IRNazanin" w:eastAsia="IRNazanin"/>
          <w:color w:val="111111"/>
          <w:sz w:val="28"/>
          <w:sz w:val="28"/>
          <w:szCs w:val="28"/>
          <w:rtl w:val="true"/>
          <w:lang w:bidi="fa-IR"/>
        </w:rPr>
        <w:t>، و قد رآه البیهقی فی شهور سنة ثلاث عشر و خمسمائة بنیسابور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حمزة بن علی بن عیسی بن علی الکوفی،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ظهیر الدین، و أبو الشرف عیسی، و أبو شجاع حیدر قطب الدین السیّد الأجلّ العالم النسّابة النقیب بولوالج، انتقل إلی نیشابور فی شهور سنة تسع و ثلاثین و خمسمائة، ثمّ ردّ علیه الأمیر الاسفهسالار، فماج أملاکه بحدود ولوالج و فوّض إلی النقایة، فعاد إلی ولوالج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محمّد بن علی الکوفی بن الحسن بن عیسی النقیب،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محمّد مجد الدین الفقیه الامامی بن الحسن زکی الدین بن أبی الفتوح محمّد بن المرتضی عزّ الدین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محمّد النقیب بن الحسن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الأهوازی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الحسن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بن الحسن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المسنّ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المسنّ بن علی بن جعفر بن الحسن،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مانکدیم، و 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مانکدیم بن طاهر المسنّ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قتله مجنون من مجانین بیهق فی شهور سنة ثمان و عشرین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مانکدیم بن طاهر المسنّ،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علی، و أمیر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بن طاهر المسنّ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إبراهیم، و أمیرک السیّد الامام و کان فقیها واعظا یعظ الناس و یعقد المجلس فی مسجد البقّالین فی 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إبراهیم بن أبی القاسم بن طاهر المسنّ،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علی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طاهر بن أبی إبراهیم بن أبی القاسم بن طاهر المسنّ،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السیّد الزاهد الورع، و علی</w:t>
      </w:r>
      <w:r>
        <w:rPr>
          <w:rFonts w:eastAsia="IRNazanin" w:cs="IRNazanin"/>
          <w:color w:val="111111"/>
          <w:sz w:val="28"/>
          <w:szCs w:val="28"/>
          <w:rtl w:val="true"/>
          <w:lang w:bidi="fa-IR"/>
        </w:rPr>
        <w:t>.</w:t>
      </w:r>
      <w:bookmarkStart w:id="1561" w:name="pg14055_155859"/>
    </w:p>
    <w:p>
      <w:pPr>
        <w:pStyle w:val="BookText"/>
        <w:rPr/>
      </w:pPr>
      <w:bookmarkEnd w:id="1561"/>
      <w:r>
        <w:rPr>
          <w:rFonts w:ascii="IRNazanin" w:hAnsi="IRNazanin" w:eastAsia="IRNazanin"/>
          <w:color w:val="111111"/>
          <w:sz w:val="28"/>
          <w:sz w:val="28"/>
          <w:szCs w:val="28"/>
          <w:rtl w:val="true"/>
          <w:lang w:bidi="fa-IR"/>
        </w:rPr>
        <w:t>أمّا ناصر بن طاهر بن أبی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أبا القاسم العریضی مع ابنه أبی إبراهیم و حافده طاهر ماتوا فی عشرة أیّام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2" w:name="__RefHeading___Toc403143_1738255347"/>
      <w:bookmarkStart w:id="1563" w:name="_Toc626"/>
      <w:bookmarkEnd w:id="1562"/>
      <w:r>
        <w:rPr>
          <w:rtl w:val="true"/>
        </w:rPr>
        <w:t>أعقاب إبراهیم بن عیسی النقیب</w:t>
      </w:r>
      <w:bookmarkEnd w:id="1563"/>
    </w:p>
    <w:p>
      <w:pPr>
        <w:pStyle w:val="BookText"/>
        <w:rPr/>
      </w:pPr>
      <w:r>
        <w:rPr>
          <w:rFonts w:ascii="IRNazanin" w:hAnsi="IRNazanin" w:eastAsia="IRNazanin"/>
          <w:color w:val="111111"/>
          <w:sz w:val="28"/>
          <w:sz w:val="28"/>
          <w:szCs w:val="28"/>
          <w:rtl w:val="true"/>
          <w:lang w:bidi="fa-IR"/>
        </w:rPr>
        <w:t>و أمّا أبو إسحاق إبراهیم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عیسی نقیب الطالبیین بالمدینة، و له عقب بهمدان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عیسی بن إبراهیم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Heading3"/>
        <w:numPr>
          <w:ilvl w:val="2"/>
          <w:numId w:val="1"/>
        </w:numPr>
        <w:rPr/>
      </w:pPr>
      <w:bookmarkStart w:id="1564" w:name="__RefHeading___Toc403145_1738255347"/>
      <w:bookmarkStart w:id="1565" w:name="_Toc627"/>
      <w:bookmarkEnd w:id="1564"/>
      <w:r>
        <w:rPr>
          <w:rtl w:val="true"/>
        </w:rPr>
        <w:t>أعقاب أحمد بن عیسی النقیب</w:t>
      </w:r>
      <w:bookmarkEnd w:id="1565"/>
    </w:p>
    <w:p>
      <w:pPr>
        <w:pStyle w:val="BookText"/>
        <w:rPr/>
      </w:pPr>
      <w:r>
        <w:rPr>
          <w:rFonts w:ascii="IRNazanin" w:hAnsi="IRNazanin" w:eastAsia="IRNazanin"/>
          <w:color w:val="111111"/>
          <w:sz w:val="28"/>
          <w:sz w:val="28"/>
          <w:szCs w:val="28"/>
          <w:rtl w:val="true"/>
          <w:lang w:bidi="fa-IR"/>
        </w:rPr>
        <w:t>و أمّا أبو القاسم أحمد الأبح النفّاط المهاجر بن عیسی النقیب،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بالری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زین العابدین ورد اصفهان و سکن بها و مات و هو المعروف بامامزاده زین العابدین فی محلّة سنبلان أو چملان و یقال لها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امام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عقبه بنیسابور، و اختلط نسب ولد الحسین هذا بولد الحسین بن أحمد الشعرانی بن علی العریضی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علوی عبید اللّه</w:t>
      </w:r>
      <w:r>
        <w:rPr>
          <w:rFonts w:eastAsia="IRNazanin" w:cs="IRNazanin"/>
          <w:color w:val="111111"/>
          <w:sz w:val="28"/>
          <w:szCs w:val="28"/>
          <w:rtl w:val="true"/>
          <w:lang w:bidi="fa-IR"/>
        </w:rPr>
        <w:t>.</w:t>
      </w:r>
    </w:p>
    <w:p>
      <w:pPr>
        <w:pStyle w:val="Heading3"/>
        <w:numPr>
          <w:ilvl w:val="2"/>
          <w:numId w:val="1"/>
        </w:numPr>
        <w:rPr/>
      </w:pPr>
      <w:bookmarkStart w:id="1566" w:name="__RefHeading___Toc403147_1738255347"/>
      <w:bookmarkStart w:id="1567" w:name="_Toc628"/>
      <w:bookmarkEnd w:id="1566"/>
      <w:r>
        <w:rPr>
          <w:rtl w:val="true"/>
        </w:rPr>
        <w:t>أعقاب محمّد بن أحمد بن عیسی النقیب</w:t>
      </w:r>
      <w:bookmarkEnd w:id="1567"/>
    </w:p>
    <w:p>
      <w:pPr>
        <w:pStyle w:val="BookText"/>
        <w:rPr/>
      </w:pPr>
      <w:r>
        <w:rPr>
          <w:rFonts w:ascii="IRNazanin" w:hAnsi="IRNazanin" w:eastAsia="IRNazanin"/>
          <w:color w:val="111111"/>
          <w:sz w:val="28"/>
          <w:sz w:val="28"/>
          <w:szCs w:val="28"/>
          <w:rtl w:val="true"/>
          <w:lang w:bidi="fa-IR"/>
        </w:rPr>
        <w:t>أمّا أبو جعفر محمّد بن أحمد النفّاط بن عیسی النقیب،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أحمد النفّاط،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الأعمی، عمی فی آخر عمره، و انتقل من الری إلی البصرة و أقام بها و مات بها، و له أولاد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القاسم الحسین انتقل من قم إلی بعض قری الری و بقی هناک و عاش مائة سنة و ولده هناک لهم أولاد، و أبو سهل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الأعمی بن علی بن محمّد بن أحمد النفّاط،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محمّد الحسن الدلاّل علی الدور ببغداد، و مات بها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الحسن الدلاّل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محمّد، و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خرجت إلی أبی حرب ابن الشعرانی الجعفری، فولدت له أبا غالب و حمزة</w:t>
      </w:r>
      <w:r>
        <w:rPr>
          <w:rFonts w:eastAsia="IRNazanin" w:cs="IRNazanin"/>
          <w:color w:val="111111"/>
          <w:sz w:val="28"/>
          <w:szCs w:val="28"/>
          <w:rtl w:val="true"/>
          <w:lang w:bidi="fa-IR"/>
        </w:rPr>
        <w:t>.</w:t>
      </w:r>
      <w:bookmarkStart w:id="1568" w:name="pg14055_155860"/>
    </w:p>
    <w:p>
      <w:pPr>
        <w:pStyle w:val="BookText"/>
        <w:rPr/>
      </w:pPr>
      <w:bookmarkEnd w:id="1568"/>
      <w:r>
        <w:rPr>
          <w:rFonts w:ascii="IRNazanin" w:hAnsi="IRNazanin" w:eastAsia="IRNazanin"/>
          <w:color w:val="111111"/>
          <w:sz w:val="28"/>
          <w:sz w:val="28"/>
          <w:szCs w:val="28"/>
          <w:rtl w:val="true"/>
          <w:lang w:bidi="fa-IR"/>
        </w:rPr>
        <w:t>أمّا أبو الغنائم محمّد بن الحسن الدلاّل بن محمّد، فقال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عن ابنین و بنت، أحد الابنین أحول یماشی سفلة الناس و یتزیّی بزیّهم، و الآخر یکون مرّة نفّاطا و مرّة رکابیا یدعی أبا حرب، قتل سنة تسع و ثلاثین و أربعمائة، و البنت تدعی الستّ خرجت إلی رجل محمّدی علوی بالموصل یعرف بأبی القاسم ابن الجعد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سهل أحمد بن علی بن محمّد بن أحمد النفّاط،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3"/>
        <w:numPr>
          <w:ilvl w:val="2"/>
          <w:numId w:val="1"/>
        </w:numPr>
        <w:rPr/>
      </w:pPr>
      <w:bookmarkStart w:id="1569" w:name="__RefHeading___Toc403149_1738255347"/>
      <w:bookmarkStart w:id="1570" w:name="_Toc629"/>
      <w:bookmarkEnd w:id="1569"/>
      <w:r>
        <w:rPr>
          <w:rtl w:val="true"/>
        </w:rPr>
        <w:t>أعقاب علی بن أحمد بن عیسی النقیب</w:t>
      </w:r>
      <w:bookmarkEnd w:id="1570"/>
    </w:p>
    <w:p>
      <w:pPr>
        <w:pStyle w:val="BookText"/>
        <w:rPr/>
      </w:pPr>
      <w:r>
        <w:rPr>
          <w:rFonts w:ascii="IRNazanin" w:hAnsi="IRNazanin" w:eastAsia="IRNazanin"/>
          <w:color w:val="111111"/>
          <w:sz w:val="28"/>
          <w:sz w:val="28"/>
          <w:szCs w:val="28"/>
          <w:rtl w:val="true"/>
          <w:lang w:bidi="fa-IR"/>
        </w:rPr>
        <w:t>و أمّا أبو الحسن علی بن أحمد النفّاط بن عیسی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علی بن جعفر جلال الدین بن المرتضی کمال الدین بن یحیی عضد الدین بن محمّد </w:t>
      </w:r>
      <w:r>
        <w:rPr>
          <w:rStyle w:val="FootnoteAnchor"/>
          <w:rtl w:val="true"/>
        </w:rPr>
        <w:footnoteReference w:id="486"/>
      </w:r>
      <w:r>
        <w:rPr>
          <w:rFonts w:ascii="IRNazanin" w:hAnsi="IRNazanin" w:eastAsia="IRNazanin"/>
          <w:color w:val="111111"/>
          <w:sz w:val="28"/>
          <w:sz w:val="28"/>
          <w:szCs w:val="28"/>
          <w:rtl w:val="true"/>
          <w:lang w:bidi="fa-IR"/>
        </w:rPr>
        <w:t>قوام الدین بن محمّد شمس الدین بن أشرف نظام الدین بن جعفر قوام الدین بن الحسن مجد الدین بن مسعود وجیه الدین بن جعفر قوام الدین بن محمّد شمس الدین بن علی بن أحمد النفّاط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شاه علی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فخر الدین، و أمیر 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فخر الدین بن شاه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حسین المقدّس بن جعفر بن محمّد علی بن علاء الدین بن المحسن بن کمال الدین بن محمّد علی بن نور الدین بن الأمیر شمس الدین بن الأمیر محمّد تقی بن محمّد أفضل الدین بن الأمیر محمود غیاث الدین بن الشاه طاهر بن الشاه محمّد بن الشاه جعفر بن الأمیر أبی القاسم بن الأمیر المهدی بن زین الدین بن شاه نعیم الدین بن الشاه نعمة اللّه ولد سنة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عزّ الدین بن علی 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حسین المقدّس هذا،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و السیّد محمّد حسن المقدّس الجزی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حسن بن محمّد حسین المقدّس،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و الجواد، و المصطفی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المهدی بن محمّد حسن بن محمّد حسین المقدّس،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الحسین</w:t>
      </w:r>
      <w:r>
        <w:rPr>
          <w:rFonts w:eastAsia="IRNazanin" w:cs="IRNazanin"/>
          <w:color w:val="111111"/>
          <w:sz w:val="28"/>
          <w:szCs w:val="28"/>
          <w:rtl w:val="true"/>
          <w:lang w:bidi="fa-IR"/>
        </w:rPr>
        <w:t>.</w:t>
      </w:r>
      <w:bookmarkStart w:id="1571" w:name="pg14055_155861"/>
    </w:p>
    <w:p>
      <w:pPr>
        <w:pStyle w:val="BookText"/>
        <w:rPr/>
      </w:pPr>
      <w:bookmarkEnd w:id="1571"/>
      <w:r>
        <w:rPr>
          <w:rFonts w:ascii="IRNazanin" w:hAnsi="IRNazanin" w:eastAsia="IRNazanin"/>
          <w:color w:val="111111"/>
          <w:sz w:val="28"/>
          <w:sz w:val="28"/>
          <w:szCs w:val="28"/>
          <w:rtl w:val="true"/>
          <w:lang w:bidi="fa-IR"/>
        </w:rPr>
        <w:t>و أمّا الجواد بن محمّد حسن بن محمّد حسین المقدّس،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السجّادی بن الجواد بن محمّد 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الحسن السجّادی بن الجواد بن محمّد حسن،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المصطفی بن محمّد حسن بن محمّد حسین المقدّس،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اللّه السجّادی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أسد اللّه بن المصطفی بن محمّد حسن بن محمّد حسین المقدّس،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 و المصطفی</w:t>
      </w:r>
      <w:r>
        <w:rPr>
          <w:rFonts w:eastAsia="IRNazanin" w:cs="IRNazanin"/>
          <w:color w:val="111111"/>
          <w:sz w:val="28"/>
          <w:szCs w:val="28"/>
          <w:rtl w:val="true"/>
          <w:lang w:bidi="fa-IR"/>
        </w:rPr>
        <w:t>.</w:t>
      </w:r>
    </w:p>
    <w:p>
      <w:pPr>
        <w:pStyle w:val="Heading3"/>
        <w:numPr>
          <w:ilvl w:val="2"/>
          <w:numId w:val="1"/>
        </w:numPr>
        <w:rPr/>
      </w:pPr>
      <w:bookmarkStart w:id="1572" w:name="__RefHeading___Toc403151_1738255347"/>
      <w:bookmarkStart w:id="1573" w:name="_Toc630"/>
      <w:bookmarkEnd w:id="1572"/>
      <w:r>
        <w:rPr>
          <w:rtl w:val="true"/>
        </w:rPr>
        <w:t>أعقاب أمیر حاج بن شاه علی بن جعفر بن المرتضی العریضی</w:t>
      </w:r>
      <w:bookmarkEnd w:id="1573"/>
    </w:p>
    <w:p>
      <w:pPr>
        <w:pStyle w:val="BookText"/>
        <w:rPr/>
      </w:pPr>
      <w:r>
        <w:rPr>
          <w:rFonts w:ascii="IRNazanin" w:hAnsi="IRNazanin" w:eastAsia="IRNazanin"/>
          <w:color w:val="111111"/>
          <w:sz w:val="28"/>
          <w:sz w:val="28"/>
          <w:szCs w:val="28"/>
          <w:rtl w:val="true"/>
          <w:lang w:bidi="fa-IR"/>
        </w:rPr>
        <w:t>و أمّا أمیر حاج بن شاه علی بن جعفر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عضد الدین بن أمیر حاج بن شاه علی بن جعفر بن المرتضی،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حیدر، و شاه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شاه حیدر بن عضد الدین بن أمیر حاج بن شاه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الامامی الاصفهانی بن السیّد محمّد بن أسد اللّه بن أبی طالب بن أسد اللّه بن شاه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السیّد علی الامامی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محمّد صادق بن علی الامامی، فأعقب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میرزا بن محمّد صادق بن علی الامامی، فأعقب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عبد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عبد الباقی بن میرزا بن محمّد صادق بن علی الامامی،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حسن،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حسن بن عبد الباقی بن میرزا بن محمّد صادق بن علی الامامی،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الامامی مشکاة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عبد الباقی بن میرزا بن محمّد صادق بن علی الامامی،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عطاء اللّه فقیه امامی، و السیّد حبیب اللّه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عطاء اللّه بن محمّد بن عبد الباقی بن میرزا بن محمّد صادق بن علی الامامی،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 السیّد حسن</w:t>
      </w:r>
      <w:r>
        <w:rPr>
          <w:rFonts w:eastAsia="IRNazanin" w:cs="IRNazanin"/>
          <w:color w:val="111111"/>
          <w:sz w:val="28"/>
          <w:szCs w:val="28"/>
          <w:rtl w:val="true"/>
          <w:lang w:bidi="fa-IR"/>
        </w:rPr>
        <w:t>.</w:t>
      </w:r>
      <w:bookmarkStart w:id="1574" w:name="pg14055_155862"/>
    </w:p>
    <w:p>
      <w:pPr>
        <w:pStyle w:val="BookText"/>
        <w:rPr/>
      </w:pPr>
      <w:bookmarkEnd w:id="1574"/>
      <w:r>
        <w:rPr>
          <w:rFonts w:ascii="IRNazanin" w:hAnsi="IRNazanin" w:eastAsia="IRNazanin"/>
          <w:color w:val="111111"/>
          <w:sz w:val="28"/>
          <w:sz w:val="28"/>
          <w:szCs w:val="28"/>
          <w:rtl w:val="true"/>
          <w:lang w:bidi="fa-IR"/>
        </w:rPr>
        <w:t xml:space="preserve">أمّا السیّد أحمد بن عطاء اللّه بن محمّد بن عبد الباقی بن میرزا بن محمّد صادق بن علی الامامی، فکان عالما فاضلا کاملا مجاهدا، توفّی فی الیوم العاشر من جمادی الثانی سنة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مقبرة أبی العبّاس باصفهان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حسن بن عطاء اللّه بن محمّد بن عبد الباقی بن میرزا بن محمّد صادق بن علی الامامی، فهو عالم فاضل کامل، أحد رجال الدین باصفهان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w:t>
      </w:r>
      <w:r>
        <w:rPr>
          <w:rFonts w:eastAsia="IRNazanin" w:cs="IRNazanin"/>
          <w:color w:val="111111"/>
          <w:sz w:val="28"/>
          <w:szCs w:val="28"/>
          <w:rtl w:val="true"/>
          <w:lang w:bidi="fa-IR"/>
        </w:rPr>
        <w:t>.</w:t>
      </w:r>
    </w:p>
    <w:p>
      <w:pPr>
        <w:pStyle w:val="Heading3"/>
        <w:numPr>
          <w:ilvl w:val="2"/>
          <w:numId w:val="1"/>
        </w:numPr>
        <w:rPr/>
      </w:pPr>
      <w:bookmarkStart w:id="1575" w:name="__RefHeading___Toc403153_1738255347"/>
      <w:bookmarkStart w:id="1576" w:name="_Toc631"/>
      <w:bookmarkEnd w:id="1575"/>
      <w:r>
        <w:rPr>
          <w:rtl w:val="true"/>
        </w:rPr>
        <w:t>أعقاب شاه حسین بن عضد الدین بن أمیر حاج العریضی</w:t>
      </w:r>
      <w:bookmarkEnd w:id="1576"/>
    </w:p>
    <w:p>
      <w:pPr>
        <w:pStyle w:val="BookText"/>
        <w:rPr/>
      </w:pPr>
      <w:r>
        <w:rPr>
          <w:rFonts w:ascii="IRNazanin" w:hAnsi="IRNazanin" w:eastAsia="IRNazanin"/>
          <w:color w:val="111111"/>
          <w:sz w:val="28"/>
          <w:sz w:val="28"/>
          <w:szCs w:val="28"/>
          <w:rtl w:val="true"/>
          <w:lang w:bidi="fa-IR"/>
        </w:rPr>
        <w:t>و أمّا شاه حسین بن عضد الدین بن أمیر حاج بن شاه علی بن جعفر،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المیر سیّد بن محمّد باقر بن زین العابدین بن محمّد بن محمّد صدر الدین بن الأمیر هادی بن الأمیر معصوم بن الأمیر رحیم بن الباقر بن صدر الدین بن شاه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عبد اللّه المیر سیّد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الباقی، و السیّد جواد الکاظمینی، و الأمیر السیّد علی الامامی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الباقی بن عبد اللّه المیر سیّد،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المصطفی بن عبد الباقی بن عبد اللّه المیر سیّد،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المهدی، و علی، و الرضا، و أحمد</w:t>
      </w:r>
      <w:r>
        <w:rPr>
          <w:rFonts w:eastAsia="IRNazanin" w:cs="IRNazanin"/>
          <w:color w:val="111111"/>
          <w:sz w:val="28"/>
          <w:szCs w:val="28"/>
          <w:rtl w:val="true"/>
          <w:lang w:bidi="fa-IR"/>
        </w:rPr>
        <w:t>.</w:t>
      </w:r>
    </w:p>
    <w:p>
      <w:pPr>
        <w:pStyle w:val="Heading3"/>
        <w:numPr>
          <w:ilvl w:val="2"/>
          <w:numId w:val="1"/>
        </w:numPr>
        <w:rPr/>
      </w:pPr>
      <w:bookmarkStart w:id="1577" w:name="__RefHeading___Toc403155_1738255347"/>
      <w:bookmarkStart w:id="1578" w:name="_Toc632"/>
      <w:bookmarkEnd w:id="1577"/>
      <w:r>
        <w:rPr>
          <w:rtl w:val="true"/>
        </w:rPr>
        <w:t>أعقاب السیّد جواد الکاظمینی</w:t>
      </w:r>
      <w:bookmarkEnd w:id="1578"/>
    </w:p>
    <w:p>
      <w:pPr>
        <w:pStyle w:val="BookText"/>
        <w:rPr/>
      </w:pPr>
      <w:r>
        <w:rPr>
          <w:rFonts w:ascii="IRNazanin" w:hAnsi="IRNazanin" w:eastAsia="IRNazanin"/>
          <w:color w:val="111111"/>
          <w:sz w:val="28"/>
          <w:sz w:val="28"/>
          <w:szCs w:val="28"/>
          <w:rtl w:val="true"/>
          <w:lang w:bidi="fa-IR"/>
        </w:rPr>
        <w:t>أمّا السیّد جواد الکاظمینی بن عبد اللّه المیر سیّد،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الجواد الکاظمینی،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الجواد الکاظمینی،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حبیب بن علی بن الجواد الکاظمینی،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أکبر، و المحسن،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حبیب بن علی بن الجواد الکاظمینی،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اللّه، و محمّد رضا، و أحمد رضا، و علی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رضا بن الحسن بن حبیب بن علی بن الجواد الکاظمینی،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الرضا، و غلام رضا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رضا بن الحسن بن حبیب بن علی بن الجواد الکاظمینی، فأعقب من ولده</w:t>
      </w:r>
      <w:r>
        <w:rPr>
          <w:rFonts w:eastAsia="IRNazanin" w:cs="IRNazanin"/>
          <w:color w:val="111111"/>
          <w:sz w:val="28"/>
          <w:szCs w:val="28"/>
          <w:rtl w:val="true"/>
          <w:lang w:bidi="fa-IR"/>
        </w:rPr>
        <w:t>:</w:t>
      </w:r>
      <w:bookmarkStart w:id="1579" w:name="pg14055_155863"/>
    </w:p>
    <w:p>
      <w:pPr>
        <w:pStyle w:val="BookText"/>
        <w:rPr/>
      </w:pPr>
      <w:bookmarkEnd w:id="1579"/>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المحسن بن حبیب بن علی بن الجواد الکاظمینی،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المصطفی، و أکبر</w:t>
      </w:r>
      <w:r>
        <w:rPr>
          <w:rFonts w:eastAsia="IRNazanin" w:cs="IRNazanin"/>
          <w:color w:val="111111"/>
          <w:sz w:val="28"/>
          <w:szCs w:val="28"/>
          <w:rtl w:val="true"/>
          <w:lang w:bidi="fa-IR"/>
        </w:rPr>
        <w:t>.</w:t>
      </w:r>
    </w:p>
    <w:p>
      <w:pPr>
        <w:pStyle w:val="Heading3"/>
        <w:numPr>
          <w:ilvl w:val="2"/>
          <w:numId w:val="1"/>
        </w:numPr>
        <w:rPr/>
      </w:pPr>
      <w:bookmarkStart w:id="1580" w:name="__RefHeading___Toc403157_1738255347"/>
      <w:bookmarkStart w:id="1581" w:name="_Toc633"/>
      <w:bookmarkEnd w:id="1580"/>
      <w:r>
        <w:rPr>
          <w:rtl w:val="true"/>
        </w:rPr>
        <w:t>أعقاب السیّد علی الامامی</w:t>
      </w:r>
      <w:bookmarkEnd w:id="1581"/>
    </w:p>
    <w:p>
      <w:pPr>
        <w:pStyle w:val="BookText"/>
        <w:rPr/>
      </w:pPr>
      <w:r>
        <w:rPr>
          <w:rFonts w:ascii="IRNazanin" w:hAnsi="IRNazanin" w:eastAsia="IRNazanin"/>
          <w:color w:val="111111"/>
          <w:sz w:val="28"/>
          <w:sz w:val="28"/>
          <w:szCs w:val="28"/>
          <w:rtl w:val="true"/>
          <w:lang w:bidi="fa-IR"/>
        </w:rPr>
        <w:t>أمّا السیّد علی الامامی بن عبد اللّه المیر سیّد بن محمّد باقر بن زین العابدین بن محمّد بن محمّد بن هادی بن معصوم،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الجزی، و السیّد حسن الحسینی الآخوره‌ای، و السیّد رضا الیادرانی السیّد قلعه‌ای، و الأمیر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جعفر الشریف الجوزدانی</w:t>
      </w:r>
      <w:r>
        <w:rPr>
          <w:rFonts w:eastAsia="IRNazanin" w:cs="IRNazanin"/>
          <w:color w:val="111111"/>
          <w:sz w:val="28"/>
          <w:szCs w:val="28"/>
          <w:rtl w:val="true"/>
          <w:lang w:bidi="fa-IR"/>
        </w:rPr>
        <w:t>.</w:t>
      </w:r>
    </w:p>
    <w:p>
      <w:pPr>
        <w:pStyle w:val="Heading3"/>
        <w:numPr>
          <w:ilvl w:val="2"/>
          <w:numId w:val="1"/>
        </w:numPr>
        <w:rPr/>
      </w:pPr>
      <w:bookmarkStart w:id="1582" w:name="__RefHeading___Toc403159_1738255347"/>
      <w:bookmarkStart w:id="1583" w:name="_Toc634"/>
      <w:bookmarkEnd w:id="1582"/>
      <w:r>
        <w:rPr>
          <w:rtl w:val="true"/>
        </w:rPr>
        <w:t>أعقاب السیّد محمّد باقر الجزی بن علی الامامی</w:t>
      </w:r>
      <w:bookmarkEnd w:id="1583"/>
    </w:p>
    <w:p>
      <w:pPr>
        <w:pStyle w:val="BookText"/>
        <w:rPr/>
      </w:pPr>
      <w:r>
        <w:rPr>
          <w:rFonts w:ascii="IRNazanin" w:hAnsi="IRNazanin" w:eastAsia="IRNazanin"/>
          <w:color w:val="111111"/>
          <w:sz w:val="28"/>
          <w:sz w:val="28"/>
          <w:szCs w:val="28"/>
          <w:rtl w:val="true"/>
          <w:lang w:bidi="fa-IR"/>
        </w:rPr>
        <w:t>أمّا السیّد محمّد باقر الجزی بن علی الامامی،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و محمّد حسین المقبره‌ای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الهادی بن محمّد باقر الجزی بن علی الامامی،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عبد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الهادی بن محمّد باقر بن علی الامامی،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الحسین بن الهادی بن محمّد باقر الجزی بن علی الامامی،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الحاجی، و عبد الوهّاب الحاجی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الحاجی بن المرتضی بن الحسین بن الهادی بن محمّد باقر الجزی بن علی الامامی،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باقر بن علی الحاجی بن المرتضی بن الحسین بن الهادی بن محمّد باقر الجزی بن علی الامامی،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المرتضی بن علی الحاجی بن المرتضی بن الحسین بن الهادی بن محمّد باقر الجزی بن علی الامامی،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أکبر،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المرتضی بن علی الحاجی بن المرتضی بن الحسین بن الهادی بن محمّد باقر الجزی،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الحسین، و الهادی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بن المرتضی بن علی الحاجی بن المرتضی بن الحسین بن الهادی بن محمّد باقر الجزی،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و سعید، و الصادق</w:t>
      </w:r>
      <w:r>
        <w:rPr>
          <w:rFonts w:eastAsia="IRNazanin" w:cs="IRNazanin"/>
          <w:color w:val="111111"/>
          <w:sz w:val="28"/>
          <w:szCs w:val="28"/>
          <w:rtl w:val="true"/>
          <w:lang w:bidi="fa-IR"/>
        </w:rPr>
        <w:t>.</w:t>
      </w:r>
      <w:bookmarkStart w:id="1584" w:name="pg14055_155864"/>
    </w:p>
    <w:p>
      <w:pPr>
        <w:pStyle w:val="Heading3"/>
        <w:numPr>
          <w:ilvl w:val="2"/>
          <w:numId w:val="1"/>
        </w:numPr>
        <w:rPr/>
      </w:pPr>
      <w:bookmarkStart w:id="1585" w:name="__RefHeading___Toc403161_1738255347"/>
      <w:bookmarkStart w:id="1586" w:name="_Toc635"/>
      <w:bookmarkEnd w:id="1584"/>
      <w:bookmarkEnd w:id="1585"/>
      <w:r>
        <w:rPr>
          <w:rtl w:val="true"/>
        </w:rPr>
        <w:t>أعقاب عبد الرسول بن الهادی بن محمّد باقر الجزی الامامی</w:t>
      </w:r>
      <w:bookmarkEnd w:id="1586"/>
    </w:p>
    <w:p>
      <w:pPr>
        <w:pStyle w:val="BookText"/>
        <w:rPr/>
      </w:pPr>
      <w:r>
        <w:rPr>
          <w:rFonts w:ascii="IRNazanin" w:hAnsi="IRNazanin" w:eastAsia="IRNazanin"/>
          <w:color w:val="111111"/>
          <w:sz w:val="28"/>
          <w:sz w:val="28"/>
          <w:szCs w:val="28"/>
          <w:rtl w:val="true"/>
          <w:lang w:bidi="fa-IR"/>
        </w:rPr>
        <w:t>و أمّا عبد الرسول بن الهادی بن محمّد باقر الجزی بن علی الامامی،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و أبو الحسن، و الحسین،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الهادی بن عبد الرسول بن الهادی بن محمّد باقر الجزی،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کریم بن الهادی بن عبد الرسول بن الهادی بن محمّد باقر الجزی،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کریم بن الهادی بن عبد الرسول بن الهادی بن محمّد باقر الجزی،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بن عبد الرسول بن الهادی بن محمّد باقر الجزی بن علی الامامی،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و عبد الرسول، و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رحیم بن أبی الحسن بن عبد الرسول بن الهادی بن محمّد باقر الجزی بن علی الامامی،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و المرتضی، و أبو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الرسول بن أبی الحسن بن عبد الرسول بن الهادی بن محمّد باقر الجزی بن علی الامامی،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الحسین، و إبراهیم، و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الهادی بن أبی الحسن بن عبد الرسول بن الهادی بن محمّد باقر الجزی بن علی الامامی،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العبّاس بن عبد الرسول بن الهادی بن محمّد باقر الجزی بن علی الامامی،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و علی،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فرهاد بن العبّاس بن عبد الرسول بن الهادی بن محمّد باقر الجزی بن علی الامامی،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 الرضا، و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العبّاس بن عبد الرسول بن الهادی بن محمّد باقر الجزی بن علی الامامی،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و مجید، و سعید، و أبو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العبّاس بن عبد الرسول بن الهادی بن محمّد باقر بن علی الامامی،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الجواد، و نعمة اللّه، و الحسن، و رحمة اللّه</w:t>
      </w:r>
      <w:r>
        <w:rPr>
          <w:rFonts w:eastAsia="IRNazanin" w:cs="IRNazanin"/>
          <w:color w:val="111111"/>
          <w:sz w:val="28"/>
          <w:szCs w:val="28"/>
          <w:rtl w:val="true"/>
          <w:lang w:bidi="fa-IR"/>
        </w:rPr>
        <w:t>.</w:t>
      </w:r>
    </w:p>
    <w:p>
      <w:pPr>
        <w:pStyle w:val="Heading3"/>
        <w:numPr>
          <w:ilvl w:val="2"/>
          <w:numId w:val="1"/>
        </w:numPr>
        <w:rPr/>
      </w:pPr>
      <w:bookmarkStart w:id="1587" w:name="__RefHeading___Toc403163_1738255347"/>
      <w:bookmarkStart w:id="1588" w:name="_Toc636"/>
      <w:bookmarkEnd w:id="1587"/>
      <w:r>
        <w:rPr>
          <w:rtl w:val="true"/>
        </w:rPr>
        <w:t>أعقاب السیّد محمّد حسین المقبره ای بن محمّد باقر الجزی الامامی</w:t>
      </w:r>
      <w:bookmarkEnd w:id="158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محمّد حسین المقبره‌ای بن محمّد باقر الجزی بن علی الامامی، فأعقب من</w:t>
      </w:r>
      <w:bookmarkStart w:id="1589" w:name="pg14055_155865"/>
    </w:p>
    <w:p>
      <w:pPr>
        <w:pStyle w:val="BookText"/>
        <w:rPr/>
      </w:pPr>
      <w:bookmarkEnd w:id="1589"/>
      <w:r>
        <w:rPr>
          <w:rFonts w:ascii="IRNazanin" w:hAnsi="IRNazanin" w:eastAsia="IRNazanin"/>
          <w:color w:val="111111"/>
          <w:sz w:val="28"/>
          <w:sz w:val="28"/>
          <w:szCs w:val="28"/>
          <w:rtl w:val="true"/>
          <w:lang w:bidi="fa-IR"/>
        </w:rPr>
        <w:t>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و أبو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باقر بن محمّد حسین المقبره‌ای،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و حبیب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حبیب اللّه بن محمّد باقر بن محمّد حسین المقبره‌ای،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تراب بن محمّد حسین المقبره‌ای،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الرضا بن أبی تراب بن محمّد حسین المقبره‌ای،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سعید الدین صاحب کتاب فرهنگ و تاریخ گز برخوار، و جمال الدین، و محیی الدین، و أبو طالب، و إبراهیم،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سعید الدین بن الرضا بن أبی تراب بن محمّد حسین المقبره‌ای،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مسعود درج شهیدا،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جمال الدین بن الرضا بن أبی تراب بن محمّد حسین المقبره‌ای،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محیی الدین بن الرضا بن أبی تراب بن محمّد حسین المقبره‌ای،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و فرید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الرضا بن أبی تراب بن محمّد حسین المقبره‌ای،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حسین بن أبی تراب بن محمّد حسین المقبره‌ای،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سینا، و محمود، و أبو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سینا بن محمّد حسین بن أبی تراب بن محمّد حسین المقبره‌ای،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مجید،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محمّد حسین بن أبی تراب بن محمّد حسین المقبره‌ای،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تراب، و علی، و الحسین</w:t>
      </w:r>
      <w:r>
        <w:rPr>
          <w:rFonts w:eastAsia="IRNazanin" w:cs="IRNazanin"/>
          <w:color w:val="111111"/>
          <w:sz w:val="28"/>
          <w:szCs w:val="28"/>
          <w:rtl w:val="true"/>
          <w:lang w:bidi="fa-IR"/>
        </w:rPr>
        <w:t>.</w:t>
      </w:r>
    </w:p>
    <w:p>
      <w:pPr>
        <w:pStyle w:val="Heading3"/>
        <w:numPr>
          <w:ilvl w:val="2"/>
          <w:numId w:val="1"/>
        </w:numPr>
        <w:rPr/>
      </w:pPr>
      <w:bookmarkStart w:id="1590" w:name="__RefHeading___Toc403165_1738255347"/>
      <w:bookmarkStart w:id="1591" w:name="_Toc637"/>
      <w:bookmarkEnd w:id="1590"/>
      <w:r>
        <w:rPr>
          <w:rtl w:val="true"/>
        </w:rPr>
        <w:t>أعقاب السیّد حسن الآخوره ای بن علی الامامی</w:t>
      </w:r>
      <w:bookmarkEnd w:id="1591"/>
    </w:p>
    <w:p>
      <w:pPr>
        <w:pStyle w:val="BookText"/>
        <w:rPr/>
      </w:pPr>
      <w:r>
        <w:rPr>
          <w:rFonts w:ascii="IRNazanin" w:hAnsi="IRNazanin" w:eastAsia="IRNazanin"/>
          <w:color w:val="111111"/>
          <w:sz w:val="28"/>
          <w:sz w:val="28"/>
          <w:szCs w:val="28"/>
          <w:rtl w:val="true"/>
          <w:lang w:bidi="fa-IR"/>
        </w:rPr>
        <w:t>و أمّا السیّد حسن الآخوره‌ای بن علی الامامی بن عبد اللّه المیر سیّد بن محمّد باقر بن زین العابدین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 و العبّاس، و أبو القاسم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الکاظم بن الحسن الآخوره‌ای،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الباقر،</w:t>
      </w:r>
    </w:p>
    <w:p>
      <w:pPr>
        <w:pStyle w:val="BookText"/>
        <w:rPr/>
      </w:pPr>
      <w:r>
        <w:rPr>
          <w:rFonts w:ascii="IRNazanin" w:hAnsi="IRNazanin" w:eastAsia="IRNazanin"/>
          <w:color w:val="111111"/>
          <w:sz w:val="28"/>
          <w:sz w:val="28"/>
          <w:szCs w:val="28"/>
          <w:rtl w:val="true"/>
          <w:lang w:bidi="fa-IR"/>
        </w:rPr>
        <w:t>و الجواد،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الکاظم بن الحسن الآخوره‌ای،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و محمّد، و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رحیم بن محمود بن الکاظم بن الحسن الآخوره‌ای،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و حمید، و مسعود، و مهرداد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محمود بن الکاظم بن الحسن الآخوره‌ای،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کوروش،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المصطفی بن محمود بن الکاظم بن الحسن الآخوره‌ای،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و بهنام، و 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الباقر بن الکاظم بن الحسن الآخوره‌ای،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الجلال، و صدر الدین، و نور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الجلال بن الباقر بن الکاظم بن الحسن الآخوره‌ای،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اللّه، و الجواد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العبّاس بن الحسن الآخوره‌ای،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أکبر بن العبّاس بن الحسن الآخوره‌ای،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 و حبیب، و المرتضی، و صدر الدین، و علی، و الحسین، و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المجتبی بن أکبر بن العبّاس بن الحسن الآخوره‌ای،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رضا، و حمید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حبیب بن أکبر بن العبّاس بن الحسن الآخوره‌ای،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أسد اللّه، و حمید، و علی، و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أسد اللّه بن حبیب بن أکبر بن العبّاس بن الحسن الآخوره‌ای،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و فرهاد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المرتضی بن أکبر بن العبّاس بن الحسن الآخوره‌ای،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محمّد، و إسماعیل،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صدر الدین بن أکبر بن العبّاس بن الحسن الآخوره‌ای، فأعقب من ولدیه، و هما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أکبر بن العبّاس بن الحسن الآخوره‌ای،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رحمة اللّه، و المهدی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أکبر بن العبّاس بن الحسن الآخوره‌ای،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و سعید، 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کریم بن أکبر بن العبّاس بن الحسن الآخوره‌ای،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و نادر، و المهدی،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کریم بن أکبر بن العبّاس بن الحسن الآخوره‌ای،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طالب بن العبّاس بن الحسن الآخوره‌ای، فأعقب من ثمانیة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المصطفی، و المختار، و کمال، و ضیاء الدین، و الحسن، و رحمة اللّه، و محمّد، و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المصطفی بن طالب بن العبّاس بن الحسن الآخوره‌ای،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حمید بن المصطفی بن طالب بن العبّاس بن الحسن الآخوره‌ای،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المختار بن طالب بن العبّاس بن الحسن الآخوره‌ای،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یونس، و یوسف، و 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کمال بن طالب بن العبّاس بن الحسن الآخوره‌ای،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و مجید، و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ضیاء الدین بن طالب بن العبّاس بن الحسن الآخوره‌ای،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طالب بن العبّاس بن الحسن الآخوره‌ای،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و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رحمة اللّه بن طالب بن العبّاس بن الحسن الآخوره‌ای،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رامین،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طالب بن العبّاس بن الحسن الآخوره‌ای،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رسول بن طالب بن العبّاس بن الحسن الآخوره‌ای،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w:t>
      </w:r>
      <w:bookmarkStart w:id="1592" w:name="pg14055_155868"/>
    </w:p>
    <w:p>
      <w:pPr>
        <w:pStyle w:val="Heading3"/>
        <w:numPr>
          <w:ilvl w:val="2"/>
          <w:numId w:val="1"/>
        </w:numPr>
        <w:rPr/>
      </w:pPr>
      <w:bookmarkStart w:id="1593" w:name="__RefHeading___Toc403167_1738255347"/>
      <w:bookmarkStart w:id="1594" w:name="_Toc638"/>
      <w:bookmarkEnd w:id="1592"/>
      <w:bookmarkEnd w:id="1593"/>
      <w:r>
        <w:rPr>
          <w:rtl w:val="true"/>
        </w:rPr>
        <w:t>أعقاب أبی القاسم بن الحسن الآخوره ای</w:t>
      </w:r>
      <w:bookmarkEnd w:id="1594"/>
    </w:p>
    <w:p>
      <w:pPr>
        <w:pStyle w:val="BookText"/>
        <w:rPr/>
      </w:pPr>
      <w:r>
        <w:rPr>
          <w:rFonts w:ascii="IRNazanin" w:hAnsi="IRNazanin" w:eastAsia="IRNazanin"/>
          <w:color w:val="111111"/>
          <w:sz w:val="28"/>
          <w:sz w:val="28"/>
          <w:szCs w:val="28"/>
          <w:rtl w:val="true"/>
          <w:lang w:bidi="fa-IR"/>
        </w:rPr>
        <w:t>و أمّا أبو القاسم بن الحسن الآخوره‌ای بن علی الامامی بن عبد اللّه المیر سیّد بن محمّد باقر بن زین العابدین،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الرضا بن أبی القاسم بن الحسن الآخوره‌ای،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عزّت اللّه بن الرضا بن أبی القاسم بن الحسن الآخوره‌ای،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المحسن،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أبی القاسم بن الحسن الآخوره‌ای،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اللّه،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نصرت اللّه بن الحسین بن أبی القاسم بن الحسن الآخوره‌ای،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و 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الحسین بن أبی القاسم بن الحسن الآخوره‌ای،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 حمید، و وحید، و المهدی</w:t>
      </w:r>
      <w:r>
        <w:rPr>
          <w:rFonts w:eastAsia="IRNazanin" w:cs="IRNazanin"/>
          <w:color w:val="111111"/>
          <w:sz w:val="28"/>
          <w:szCs w:val="28"/>
          <w:rtl w:val="true"/>
          <w:lang w:bidi="fa-IR"/>
        </w:rPr>
        <w:t>.</w:t>
      </w:r>
    </w:p>
    <w:p>
      <w:pPr>
        <w:pStyle w:val="Heading3"/>
        <w:numPr>
          <w:ilvl w:val="2"/>
          <w:numId w:val="1"/>
        </w:numPr>
        <w:rPr/>
      </w:pPr>
      <w:bookmarkStart w:id="1595" w:name="__RefHeading___Toc403169_1738255347"/>
      <w:bookmarkStart w:id="1596" w:name="_Toc639"/>
      <w:bookmarkEnd w:id="1595"/>
      <w:r>
        <w:rPr>
          <w:rtl w:val="true"/>
        </w:rPr>
        <w:t>أعقاب السیّد رضا الیادرانی بن علی الامامی</w:t>
      </w:r>
      <w:bookmarkEnd w:id="1596"/>
    </w:p>
    <w:p>
      <w:pPr>
        <w:pStyle w:val="BookText"/>
        <w:rPr/>
      </w:pPr>
      <w:r>
        <w:rPr>
          <w:rFonts w:ascii="IRNazanin" w:hAnsi="IRNazanin" w:eastAsia="IRNazanin"/>
          <w:color w:val="111111"/>
          <w:sz w:val="28"/>
          <w:sz w:val="28"/>
          <w:szCs w:val="28"/>
          <w:rtl w:val="true"/>
          <w:lang w:bidi="fa-IR"/>
        </w:rPr>
        <w:t>و أمّا السیّد رضا الیادرانی بن علی الامامی بن عبد اللّه المیر سیّد بن محمّد باقر بن زین العابدین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 و المصطفی،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رضا الیادرانی بن علی الامامی،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المصطفی بن رضا الیادرانی بن علی الامامی،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الرضا، و الحسین، و 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المصطفی بن رضا الیادرانی،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بن المصطفی بن رضا الیادرانی،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المصطفی، و أصغر، 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أصغر بن أبی القاسم بن المصطفی بن رضا الیادرانی،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المرتضی بن أبی القاسم بن المصطفی بن رضا الیادرانی،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الرضا الیادرانی،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محمود بن الرضا الیادرانی،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أحمد</w:t>
      </w:r>
      <w:r>
        <w:rPr>
          <w:rFonts w:eastAsia="IRNazanin" w:cs="IRNazanin"/>
          <w:color w:val="111111"/>
          <w:sz w:val="28"/>
          <w:szCs w:val="28"/>
          <w:rtl w:val="true"/>
          <w:lang w:bidi="fa-IR"/>
        </w:rPr>
        <w:t>.</w:t>
      </w:r>
      <w:bookmarkStart w:id="1597" w:name="pg14055_155869"/>
    </w:p>
    <w:p>
      <w:pPr>
        <w:pStyle w:val="BookText"/>
        <w:rPr/>
      </w:pPr>
      <w:bookmarkEnd w:id="1597"/>
      <w:r>
        <w:rPr>
          <w:rFonts w:ascii="IRNazanin" w:hAnsi="IRNazanin" w:eastAsia="IRNazanin"/>
          <w:color w:val="111111"/>
          <w:sz w:val="28"/>
          <w:sz w:val="28"/>
          <w:szCs w:val="28"/>
          <w:rtl w:val="true"/>
          <w:lang w:bidi="fa-IR"/>
        </w:rPr>
        <w:t>و أمّا محمّد بن محمود بن الرضا الیادرانی،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 و المرتضی،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محمّد بن محمود بن الرضا الیادرانی،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3"/>
        <w:numPr>
          <w:ilvl w:val="2"/>
          <w:numId w:val="1"/>
        </w:numPr>
        <w:rPr/>
      </w:pPr>
      <w:bookmarkStart w:id="1598" w:name="__RefHeading___Toc403171_1738255347"/>
      <w:bookmarkStart w:id="1599" w:name="_Toc640"/>
      <w:bookmarkEnd w:id="1598"/>
      <w:r>
        <w:rPr>
          <w:rtl w:val="true"/>
        </w:rPr>
        <w:t>أعقاب الأمیر أبی طالب الحسینی بن علی الامامی</w:t>
      </w:r>
      <w:bookmarkEnd w:id="1599"/>
    </w:p>
    <w:p>
      <w:pPr>
        <w:pStyle w:val="BookText"/>
        <w:rPr/>
      </w:pPr>
      <w:r>
        <w:rPr>
          <w:rFonts w:ascii="IRNazanin" w:hAnsi="IRNazanin" w:eastAsia="IRNazanin"/>
          <w:color w:val="111111"/>
          <w:sz w:val="28"/>
          <w:sz w:val="28"/>
          <w:szCs w:val="28"/>
          <w:rtl w:val="true"/>
          <w:lang w:bidi="fa-IR"/>
        </w:rPr>
        <w:t>أمّا السیّد أبو طالب طالب الحسینی بن علی الامامی بن عبد اللّه المیر سیّد بن محمّد باقر بن زین العابدین،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محمّد، و حبیب،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أبی طالب بن علی الامامی،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الحسن، و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جعفر بن أبی طالب بن علی الامامی،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المصطفی بن جعفر بن أبی طالب بن علی الامامی،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أبی طالب بن علی الامامی،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أسد اللّه، و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أبی طالب بن علی الامامی،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المصطفی، و الکاظم، و الباقر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الکاظم بن الحسین بن محمّد بن أبی طالب بن علی الامامی،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الجواد، و 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الباقر بن الحسین بن محمّد بن أبی طالب بن علی الامامی،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أسد اللّه بن محمّد بن أبی طالب بن علی الامامی،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و الحسن، و الأمیر أبو طالب، و محمّد، و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الرسول بن أسد اللّه بن محمّد بن أبی طالب بن علی الامامی،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و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أسد اللّه بن محمّد بن أبی طالب بن علی الامامی،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سینا، و سعید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الأمیر أبو طالب بن أسد اللّه بن محمّد بن أبی طالب بن علی الامامی،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الرضا، و محمود، و الحسین، و مسعود، و المحسن</w:t>
      </w:r>
      <w:r>
        <w:rPr>
          <w:rFonts w:eastAsia="IRNazanin" w:cs="IRNazanin"/>
          <w:color w:val="111111"/>
          <w:sz w:val="28"/>
          <w:szCs w:val="28"/>
          <w:rtl w:val="true"/>
          <w:lang w:bidi="fa-IR"/>
        </w:rPr>
        <w:t>.</w:t>
      </w:r>
      <w:bookmarkStart w:id="1600" w:name="pg14055_155870"/>
    </w:p>
    <w:p>
      <w:pPr>
        <w:pStyle w:val="BookText"/>
        <w:rPr/>
      </w:pPr>
      <w:bookmarkEnd w:id="1600"/>
      <w:r>
        <w:rPr>
          <w:rFonts w:ascii="IRNazanin" w:hAnsi="IRNazanin" w:eastAsia="IRNazanin"/>
          <w:color w:val="111111"/>
          <w:sz w:val="28"/>
          <w:sz w:val="28"/>
          <w:szCs w:val="28"/>
          <w:rtl w:val="true"/>
          <w:lang w:bidi="fa-IR"/>
        </w:rPr>
        <w:t>و أمّا محمّد بن أسد اللّه بن محمّد بن أبی طالب بن علی الامامی،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اللّه الشهید، و رحمة اللّه، و عبد اللّه، و 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رحمة اللّه بن محمّد بن أسد اللّه بن محمّد بن أبی طالب بن علی الامامی،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أسد اللّه بن محمّد بن أبی طالب بن علی الامامی،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نصر اللّه بن محمّد بن أسد اللّه بن محمّد بن أبی طالب بن علی الامامی،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أمیر،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کریم بن أسد اللّه بن محمّد بن أبی طالب بن علی الامامی،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و عبد الرضا، و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عظیم بن أسد اللّه بن محمّد بن أبی طالب بن علی الامامی،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أبی طالب بن علی الامامی،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و الهادی، و المرتضی،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علی بن أبی طالب بن علی الامامی،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علی بن أبی طالب بن علی الامامی،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أکبر، و الجواد، و محمود، و إبراهیم،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أکبر بن المهدی بن علی بن أبی طالب بن علی الامامی،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المهدی بن علی بن أبی طالب بن علی الامامی،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و الرسول،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الرضا بن المهدی بن علی بن أبی طالب بن علی الامامی،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و الحسین</w:t>
      </w:r>
      <w:r>
        <w:rPr>
          <w:rFonts w:eastAsia="IRNazanin" w:cs="IRNazanin"/>
          <w:color w:val="111111"/>
          <w:sz w:val="28"/>
          <w:szCs w:val="28"/>
          <w:rtl w:val="true"/>
          <w:lang w:bidi="fa-IR"/>
        </w:rPr>
        <w:t>.</w:t>
      </w:r>
    </w:p>
    <w:p>
      <w:pPr>
        <w:pStyle w:val="Heading3"/>
        <w:numPr>
          <w:ilvl w:val="2"/>
          <w:numId w:val="1"/>
        </w:numPr>
        <w:rPr/>
      </w:pPr>
      <w:bookmarkStart w:id="1601" w:name="__RefHeading___Toc403173_1738255347"/>
      <w:bookmarkStart w:id="1602" w:name="_Toc641"/>
      <w:bookmarkEnd w:id="1601"/>
      <w:r>
        <w:rPr>
          <w:rtl w:val="true"/>
        </w:rPr>
        <w:t>أعقاب السیّد جعفر الشریف الجوزدانی بن علی الامامی</w:t>
      </w:r>
      <w:bookmarkEnd w:id="1602"/>
    </w:p>
    <w:p>
      <w:pPr>
        <w:pStyle w:val="BookText"/>
        <w:rPr/>
      </w:pPr>
      <w:r>
        <w:rPr>
          <w:rFonts w:ascii="IRNazanin" w:hAnsi="IRNazanin" w:eastAsia="IRNazanin"/>
          <w:color w:val="111111"/>
          <w:sz w:val="28"/>
          <w:sz w:val="28"/>
          <w:szCs w:val="28"/>
          <w:rtl w:val="true"/>
          <w:lang w:bidi="fa-IR"/>
        </w:rPr>
        <w:t>أمّا السیّد جعفر الشریف الجوزدانی بن علی الامامی بن عبد اللّه المیر سیّد بن محمّد باقر بن زین العابدین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و علی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المرتضی بن جعفر الشریف الجوزدانی بن علی الامامی،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و الحسین، و محمّد</w:t>
      </w:r>
      <w:r>
        <w:rPr>
          <w:rFonts w:eastAsia="IRNazanin" w:cs="IRNazanin"/>
          <w:color w:val="111111"/>
          <w:sz w:val="28"/>
          <w:szCs w:val="28"/>
          <w:rtl w:val="true"/>
          <w:lang w:bidi="fa-IR"/>
        </w:rPr>
        <w:t>.</w:t>
      </w:r>
      <w:bookmarkStart w:id="1603" w:name="pg14055_155871"/>
    </w:p>
    <w:p>
      <w:pPr>
        <w:pStyle w:val="BookText"/>
        <w:rPr/>
      </w:pPr>
      <w:bookmarkEnd w:id="1603"/>
      <w:r>
        <w:rPr>
          <w:rFonts w:ascii="IRNazanin" w:hAnsi="IRNazanin" w:eastAsia="IRNazanin"/>
          <w:color w:val="111111"/>
          <w:sz w:val="28"/>
          <w:sz w:val="28"/>
          <w:szCs w:val="28"/>
          <w:rtl w:val="true"/>
          <w:lang w:bidi="fa-IR"/>
        </w:rPr>
        <w:t>أمّا أبو الفضل بن المرتضی بن جعفر الشریف الجوزدانی،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المجتبی، و حامد،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أبی الفضل بن المرتضی بن جعفر الشریف الجوزدانی،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المرتضی بن جعفر الشریف الجوزدانی،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 و علی رضا، و المرتضی، و الرسول، و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المصطفی بن الحسین بن المرتضی بن جعفر الشریف الجوزدانی،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المهدی، و 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رضا بن الحسین بن المرتضی بن جعفر الشریف الجوزدانی،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المرتضی بن الحسین بن المرتضی بن جعفر الشریف الجوزدانی،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الرسول بن الحسین بن المرتضی بن جعفر الشریف الجوزدانی،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المرتضی بن جعفر الشریف الجوزدانی بن علی الامامی،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المرتضی بن جعفر الشریف الجوزدانی،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Heading3"/>
        <w:numPr>
          <w:ilvl w:val="2"/>
          <w:numId w:val="1"/>
        </w:numPr>
        <w:rPr/>
      </w:pPr>
      <w:bookmarkStart w:id="1604" w:name="__RefHeading___Toc403175_1738255347"/>
      <w:bookmarkStart w:id="1605" w:name="_Toc642"/>
      <w:bookmarkEnd w:id="1604"/>
      <w:r>
        <w:rPr>
          <w:rtl w:val="true"/>
        </w:rPr>
        <w:t>أعقاب السیّد علی بن جعفر الشریف الجوزدانی الامامی</w:t>
      </w:r>
      <w:bookmarkEnd w:id="1605"/>
    </w:p>
    <w:p>
      <w:pPr>
        <w:pStyle w:val="Heading4"/>
        <w:numPr>
          <w:ilvl w:val="3"/>
          <w:numId w:val="1"/>
        </w:numPr>
        <w:rPr/>
      </w:pPr>
      <w:bookmarkStart w:id="1606" w:name="__RefHeading___Toc403177_1738255347"/>
      <w:bookmarkStart w:id="1607" w:name="_Toc643"/>
      <w:bookmarkEnd w:id="1606"/>
      <w:r>
        <w:rPr>
          <w:rtl w:val="true"/>
        </w:rPr>
        <w:t>اشارة</w:t>
      </w:r>
      <w:bookmarkEnd w:id="1607"/>
    </w:p>
    <w:p>
      <w:pPr>
        <w:pStyle w:val="BookText"/>
        <w:rPr/>
      </w:pPr>
      <w:r>
        <w:rPr>
          <w:rFonts w:ascii="IRNazanin" w:hAnsi="IRNazanin" w:eastAsia="IRNazanin"/>
          <w:color w:val="111111"/>
          <w:sz w:val="28"/>
          <w:sz w:val="28"/>
          <w:szCs w:val="28"/>
          <w:rtl w:val="true"/>
          <w:lang w:bidi="fa-IR"/>
        </w:rPr>
        <w:t>و أمّا السیّد علی بن جعفر الشریف الجوزدانی بن علی الامامی،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المحسن، و الحسن، و 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علی بن جعفر الشریف الجوزدانی،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المحسن بن علی بن جعفر الشریف الجوزدانی،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جعفر الشریف الجوزدانی،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المرتضی، و المصطفی، و المجتبی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المصطفی بن الحسن بن علی بن جعفر الشریف الجوزدانی، فأعقب من ولده</w:t>
      </w:r>
      <w:r>
        <w:rPr>
          <w:rFonts w:eastAsia="IRNazanin" w:cs="IRNazanin"/>
          <w:color w:val="111111"/>
          <w:sz w:val="28"/>
          <w:szCs w:val="28"/>
          <w:rtl w:val="true"/>
          <w:lang w:bidi="fa-IR"/>
        </w:rPr>
        <w:t>:</w:t>
      </w:r>
      <w:bookmarkStart w:id="1608" w:name="pg14055_155872"/>
    </w:p>
    <w:p>
      <w:pPr>
        <w:pStyle w:val="BookText"/>
        <w:rPr/>
      </w:pPr>
      <w:bookmarkEnd w:id="1608"/>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بن جعفر الشریف الجوزدانی،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الناصر، و أمیر، و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محمّد بن علی بن جعفر الشریف الجوزدانی،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الحسین بن علی بن جعفر الشریف الجوزدانی،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و جمال، و جلال، و الجواد</w:t>
      </w:r>
      <w:r>
        <w:rPr>
          <w:rFonts w:eastAsia="IRNazanin" w:cs="IRNazanin"/>
          <w:color w:val="111111"/>
          <w:sz w:val="28"/>
          <w:szCs w:val="28"/>
          <w:rtl w:val="true"/>
          <w:lang w:bidi="fa-IR"/>
        </w:rPr>
        <w:t>.</w:t>
      </w:r>
    </w:p>
    <w:p>
      <w:pPr>
        <w:pStyle w:val="Heading4"/>
        <w:numPr>
          <w:ilvl w:val="3"/>
          <w:numId w:val="1"/>
        </w:numPr>
        <w:rPr/>
      </w:pPr>
      <w:bookmarkStart w:id="1609" w:name="__RefHeading___Toc403179_1738255347"/>
      <w:bookmarkStart w:id="1610" w:name="_Toc644"/>
      <w:bookmarkEnd w:id="1609"/>
      <w:r>
        <w:rPr>
          <w:rtl w:val="true"/>
        </w:rPr>
        <w:t>آل الامامی</w:t>
      </w:r>
      <w:bookmarkEnd w:id="1610"/>
    </w:p>
    <w:p>
      <w:pPr>
        <w:pStyle w:val="BookText"/>
        <w:rPr/>
      </w:pPr>
      <w:r>
        <w:rPr>
          <w:rFonts w:ascii="IRNazanin" w:hAnsi="IRNazanin" w:eastAsia="IRNazanin"/>
          <w:color w:val="111111"/>
          <w:sz w:val="28"/>
          <w:sz w:val="28"/>
          <w:szCs w:val="28"/>
          <w:rtl w:val="true"/>
          <w:lang w:bidi="fa-IR"/>
        </w:rPr>
        <w:t>و من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بن الحسن الموسوی الاصفهانی الشهیر بالدرب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 الخواتون آبادی ابن الأمیر محمّد مؤمن الاصفهانی المدرّس الحسینی الامامی</w:t>
      </w:r>
      <w:r>
        <w:rPr>
          <w:rFonts w:eastAsia="IRNazanin" w:cs="IRNazanin"/>
          <w:color w:val="111111"/>
          <w:sz w:val="28"/>
          <w:szCs w:val="28"/>
          <w:rtl w:val="true"/>
          <w:lang w:bidi="fa-IR"/>
        </w:rPr>
        <w:t>.</w:t>
      </w:r>
    </w:p>
    <w:p>
      <w:pPr>
        <w:pStyle w:val="Heading3"/>
        <w:numPr>
          <w:ilvl w:val="2"/>
          <w:numId w:val="1"/>
        </w:numPr>
        <w:rPr/>
      </w:pPr>
      <w:bookmarkStart w:id="1611" w:name="__RefHeading___Toc403181_1738255347"/>
      <w:bookmarkStart w:id="1612" w:name="_Toc645"/>
      <w:bookmarkEnd w:id="1611"/>
      <w:r>
        <w:rPr>
          <w:rtl w:val="true"/>
        </w:rPr>
        <w:t>أعقاب السادة آل باعلوی</w:t>
      </w:r>
      <w:bookmarkEnd w:id="1612"/>
    </w:p>
    <w:p>
      <w:pPr>
        <w:pStyle w:val="BookText"/>
        <w:rPr/>
      </w:pPr>
      <w:r>
        <w:rPr>
          <w:rFonts w:ascii="IRNazanin" w:hAnsi="IRNazanin" w:eastAsia="IRNazanin"/>
          <w:color w:val="111111"/>
          <w:sz w:val="28"/>
          <w:sz w:val="28"/>
          <w:szCs w:val="28"/>
          <w:rtl w:val="true"/>
          <w:lang w:bidi="fa-IR"/>
        </w:rPr>
        <w:t xml:space="preserve">أمّا أبو علوی عبید اللّه بن أحمد المهاجر النفّاط بن عیسی النقیب، فولد بالبصرة، و کان عالما أدیبا، تلقّی عن والده و علماء عصره فی العراق و غیره، کما کان سخیا جدّا، حجّ سنة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مع والده من البصرة سنة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 معه فی الحسیّسة، ثمّ انتقل إلی سمل، و توفّی بها سنة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بصری، و السیّد جدید، و السیّد علوی له عقب منتشر فی أنحاء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بصری بن عبید اللّه بن أحمد المهاجر،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سالم توفّی بتریم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جدید بن عبید اللّه بن أحمد المهاجر،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محمّد بن علی بن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أحمد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جدید علی توفّی بمکّة سنة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و عبد اللّه توفّی بتریم</w:t>
      </w:r>
      <w:r>
        <w:rPr>
          <w:rFonts w:eastAsia="IRNazanin" w:cs="IRNazanin"/>
          <w:color w:val="111111"/>
          <w:sz w:val="28"/>
          <w:szCs w:val="28"/>
          <w:rtl w:val="true"/>
          <w:lang w:bidi="fa-IR"/>
        </w:rPr>
        <w:t>.</w:t>
      </w:r>
    </w:p>
    <w:p>
      <w:pPr>
        <w:pStyle w:val="Heading3"/>
        <w:numPr>
          <w:ilvl w:val="2"/>
          <w:numId w:val="1"/>
        </w:numPr>
        <w:rPr/>
      </w:pPr>
      <w:bookmarkStart w:id="1613" w:name="__RefHeading___Toc403183_1738255347"/>
      <w:bookmarkStart w:id="1614" w:name="_Toc646"/>
      <w:bookmarkEnd w:id="1613"/>
      <w:r>
        <w:rPr>
          <w:rtl w:val="true"/>
        </w:rPr>
        <w:t>أعقاب السیّد علوی بن عبید اللّه بن أحمد المهاجر</w:t>
      </w:r>
      <w:bookmarkEnd w:id="161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علوی بن عبید اللّه بن أحمد المهاجر،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ولد سنة</w:t>
      </w:r>
      <w:bookmarkStart w:id="1615" w:name="pg14055_155873"/>
    </w:p>
    <w:p>
      <w:pPr>
        <w:pStyle w:val="BookText"/>
        <w:rPr/>
      </w:pPr>
      <w:bookmarkEnd w:id="1615"/>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 و توفّی سنة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علوی بن عبید اللّه بن أحمد المهاجر،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علوی بن محمّد بن علوی بن عبید اللّه بن أحمد المهاجر،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بتریم سنة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لا عقب له</w:t>
      </w:r>
      <w:r>
        <w:rPr>
          <w:rFonts w:eastAsia="IRNazanin" w:cs="IRNazanin"/>
          <w:color w:val="111111"/>
          <w:sz w:val="28"/>
          <w:szCs w:val="28"/>
          <w:rtl w:val="true"/>
          <w:lang w:bidi="fa-IR"/>
        </w:rPr>
        <w:t>.</w:t>
      </w:r>
    </w:p>
    <w:p>
      <w:pPr>
        <w:pStyle w:val="Heading3"/>
        <w:numPr>
          <w:ilvl w:val="2"/>
          <w:numId w:val="1"/>
        </w:numPr>
        <w:rPr/>
      </w:pPr>
      <w:bookmarkStart w:id="1616" w:name="__RefHeading___Toc403185_1738255347"/>
      <w:bookmarkStart w:id="1617" w:name="_Toc647"/>
      <w:bookmarkEnd w:id="1616"/>
      <w:r>
        <w:rPr>
          <w:rtl w:val="true"/>
        </w:rPr>
        <w:t>أعقاب علی خالع قسم بن علوی بن محمّد بن علوی</w:t>
      </w:r>
      <w:bookmarkEnd w:id="1617"/>
    </w:p>
    <w:p>
      <w:pPr>
        <w:pStyle w:val="BookText"/>
        <w:rPr/>
      </w:pPr>
      <w:r>
        <w:rPr>
          <w:rFonts w:ascii="IRNazanin" w:hAnsi="IRNazanin" w:eastAsia="IRNazanin"/>
          <w:color w:val="111111"/>
          <w:sz w:val="28"/>
          <w:sz w:val="28"/>
          <w:szCs w:val="28"/>
          <w:rtl w:val="true"/>
          <w:lang w:bidi="fa-IR"/>
        </w:rPr>
        <w:t>أمّا علی خالع قسم بن علوی بن محمّد بن علوی بن عبید اللّه بن أحمد المهاجر،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بظفار، و عبد اللّه لا عقب له، و الحسین لا عقب له</w:t>
      </w:r>
      <w:r>
        <w:rPr>
          <w:rFonts w:eastAsia="IRNazanin" w:cs="IRNazanin"/>
          <w:color w:val="111111"/>
          <w:sz w:val="28"/>
          <w:szCs w:val="28"/>
          <w:rtl w:val="true"/>
          <w:lang w:bidi="fa-IR"/>
        </w:rPr>
        <w:t>.</w:t>
      </w:r>
    </w:p>
    <w:p>
      <w:pPr>
        <w:pStyle w:val="Heading3"/>
        <w:numPr>
          <w:ilvl w:val="2"/>
          <w:numId w:val="1"/>
        </w:numPr>
        <w:rPr/>
      </w:pPr>
      <w:bookmarkStart w:id="1618" w:name="__RefHeading___Toc403187_1738255347"/>
      <w:bookmarkStart w:id="1619" w:name="_Toc648"/>
      <w:bookmarkEnd w:id="1618"/>
      <w:r>
        <w:rPr>
          <w:rtl w:val="true"/>
        </w:rPr>
        <w:t>أعقاب محمّد صاحب مرباط بن علی خالع قسم</w:t>
      </w:r>
      <w:bookmarkEnd w:id="1619"/>
    </w:p>
    <w:p>
      <w:pPr>
        <w:pStyle w:val="BookText"/>
        <w:rPr/>
      </w:pPr>
      <w:r>
        <w:rPr>
          <w:rFonts w:ascii="IRNazanin" w:hAnsi="IRNazanin" w:eastAsia="IRNazanin"/>
          <w:color w:val="111111"/>
          <w:sz w:val="28"/>
          <w:sz w:val="28"/>
          <w:szCs w:val="28"/>
          <w:rtl w:val="true"/>
          <w:lang w:bidi="fa-IR"/>
        </w:rPr>
        <w:t>أمّا محمّد صاحب مرباط بن علی خالع قسم بن علوی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توفّی سنة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انقرض عقبه، و أحمد مئناث، و علی له عقب، و علوی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الفقیه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بتریم سنة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صاحب مرباط بن علی خالع قسم،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w:t>
      </w:r>
    </w:p>
    <w:p>
      <w:pPr>
        <w:pStyle w:val="Heading3"/>
        <w:numPr>
          <w:ilvl w:val="2"/>
          <w:numId w:val="1"/>
        </w:numPr>
        <w:rPr/>
      </w:pPr>
      <w:bookmarkStart w:id="1620" w:name="__RefHeading___Toc403189_1738255347"/>
      <w:bookmarkStart w:id="1621" w:name="_Toc649"/>
      <w:bookmarkEnd w:id="1620"/>
      <w:r>
        <w:rPr>
          <w:rtl w:val="true"/>
        </w:rPr>
        <w:t>أعقاب محمّد الفقیه المقدّم</w:t>
      </w:r>
      <w:bookmarkEnd w:id="1621"/>
    </w:p>
    <w:p>
      <w:pPr>
        <w:pStyle w:val="BookText"/>
        <w:rPr/>
      </w:pPr>
      <w:r>
        <w:rPr>
          <w:rFonts w:ascii="IRNazanin" w:hAnsi="IRNazanin" w:eastAsia="IRNazanin"/>
          <w:color w:val="111111"/>
          <w:sz w:val="28"/>
          <w:sz w:val="28"/>
          <w:szCs w:val="28"/>
          <w:rtl w:val="true"/>
          <w:lang w:bidi="fa-IR"/>
        </w:rPr>
        <w:t>أمّا محمّد الفقیه المقدّم بن علی بن محمّد صاحب مرباط،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عبد الرحمن، و علوی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أحمد توفّی بالعجز سنة </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علی توفّی سنة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اللّه بن محمّد الفقیه المقدّم،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النقیطی، انقرض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الرحمن بن محمّد الفقیه المقدّم،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الأغیبر، انقرض</w:t>
      </w:r>
      <w:r>
        <w:rPr>
          <w:rFonts w:eastAsia="IRNazanin" w:cs="IRNazanin"/>
          <w:color w:val="111111"/>
          <w:sz w:val="28"/>
          <w:szCs w:val="28"/>
          <w:rtl w:val="true"/>
          <w:lang w:bidi="fa-IR"/>
        </w:rPr>
        <w:t>.</w:t>
      </w:r>
    </w:p>
    <w:p>
      <w:pPr>
        <w:pStyle w:val="Heading3"/>
        <w:numPr>
          <w:ilvl w:val="2"/>
          <w:numId w:val="1"/>
        </w:numPr>
        <w:rPr/>
      </w:pPr>
      <w:bookmarkStart w:id="1622" w:name="__RefHeading___Toc403191_1738255347"/>
      <w:bookmarkStart w:id="1623" w:name="_Toc650"/>
      <w:bookmarkEnd w:id="1622"/>
      <w:r>
        <w:rPr>
          <w:rtl w:val="true"/>
        </w:rPr>
        <w:t>أعقاب علوی بن محمّد الفقیه المقدّم</w:t>
      </w:r>
      <w:bookmarkEnd w:id="1623"/>
    </w:p>
    <w:p>
      <w:pPr>
        <w:pStyle w:val="BookText"/>
        <w:rPr/>
      </w:pPr>
      <w:r>
        <w:rPr>
          <w:rFonts w:ascii="IRNazanin" w:hAnsi="IRNazanin" w:eastAsia="IRNazanin"/>
          <w:color w:val="111111"/>
          <w:sz w:val="28"/>
          <w:sz w:val="28"/>
          <w:szCs w:val="28"/>
          <w:rtl w:val="true"/>
          <w:lang w:bidi="fa-IR"/>
        </w:rPr>
        <w:t>و أمّا علوی بن محمّد الفقیه المقدّم بن علی بن محمّد صاحب مرباط،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علی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عبد اللّه باعلوی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w:t>
      </w:r>
    </w:p>
    <w:p>
      <w:pPr>
        <w:pStyle w:val="Heading3"/>
        <w:numPr>
          <w:ilvl w:val="2"/>
          <w:numId w:val="1"/>
        </w:numPr>
        <w:rPr/>
      </w:pPr>
      <w:bookmarkStart w:id="1624" w:name="__RefHeading___Toc403193_1738255347"/>
      <w:bookmarkStart w:id="1625" w:name="_Toc651"/>
      <w:bookmarkEnd w:id="1624"/>
      <w:r>
        <w:rPr>
          <w:rtl w:val="true"/>
        </w:rPr>
        <w:t>أعقاب علی بن علوی بن محمّد الفقیه المقدّم</w:t>
      </w:r>
      <w:bookmarkEnd w:id="1625"/>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علی بن علوی بن محمّد الفقیه المقدّم،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المعروف</w:t>
      </w:r>
      <w:bookmarkStart w:id="1626" w:name="pg14055_155874"/>
    </w:p>
    <w:p>
      <w:pPr>
        <w:pStyle w:val="BookText"/>
        <w:rPr/>
      </w:pPr>
      <w:bookmarkEnd w:id="1626"/>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الدویلة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محمّد مولی الدویلة بن علی بن علوی بن محمّد الفقیه المقدّم،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السقّاف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توفّی سنة </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w:t>
      </w:r>
    </w:p>
    <w:p>
      <w:pPr>
        <w:pStyle w:val="Heading3"/>
        <w:numPr>
          <w:ilvl w:val="2"/>
          <w:numId w:val="1"/>
        </w:numPr>
        <w:rPr/>
      </w:pPr>
      <w:bookmarkStart w:id="1627" w:name="__RefHeading___Toc403195_1738255347"/>
      <w:bookmarkStart w:id="1628" w:name="_Toc652"/>
      <w:bookmarkEnd w:id="1627"/>
      <w:r>
        <w:rPr>
          <w:rtl w:val="true"/>
        </w:rPr>
        <w:t>أعقاب عبد الرحمن السقّاف بن محمّد مولی الدویلة بن علی</w:t>
      </w:r>
      <w:bookmarkEnd w:id="1628"/>
    </w:p>
    <w:p>
      <w:pPr>
        <w:pStyle w:val="BookText"/>
        <w:rPr/>
      </w:pPr>
      <w:r>
        <w:rPr>
          <w:rFonts w:ascii="IRNazanin" w:hAnsi="IRNazanin" w:eastAsia="IRNazanin"/>
          <w:color w:val="111111"/>
          <w:sz w:val="28"/>
          <w:sz w:val="28"/>
          <w:szCs w:val="28"/>
          <w:rtl w:val="true"/>
          <w:lang w:bidi="fa-IR"/>
        </w:rPr>
        <w:t>أمّا عبد الرحمن السقّاف بن محمّد مولی الدویلة بن علی بن علوی بن محمّد الفقیه المقدّم، فأعقب من ثلاثة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مئناث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المحضار توفّی سنة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مئناث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جعفر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بکر السکران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عقیل توفّی سنة </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توفّی سنة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علوی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توفّی سنة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إبراهیم توفّی سنة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الحسین توفّی سنة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w:t>
      </w:r>
    </w:p>
    <w:p>
      <w:pPr>
        <w:pStyle w:val="Heading3"/>
        <w:numPr>
          <w:ilvl w:val="2"/>
          <w:numId w:val="1"/>
        </w:numPr>
        <w:rPr/>
      </w:pPr>
      <w:bookmarkStart w:id="1629" w:name="__RefHeading___Toc403197_1738255347"/>
      <w:bookmarkStart w:id="1630" w:name="_Toc653"/>
      <w:bookmarkEnd w:id="1629"/>
      <w:r>
        <w:rPr>
          <w:rtl w:val="true"/>
        </w:rPr>
        <w:t>أعقاب محمّد بن عبد الرحمن السقّاف</w:t>
      </w:r>
      <w:bookmarkEnd w:id="1630"/>
    </w:p>
    <w:p>
      <w:pPr>
        <w:pStyle w:val="BookText"/>
        <w:rPr/>
      </w:pPr>
      <w:r>
        <w:rPr>
          <w:rFonts w:ascii="IRNazanin" w:hAnsi="IRNazanin" w:eastAsia="IRNazanin"/>
          <w:color w:val="111111"/>
          <w:sz w:val="28"/>
          <w:sz w:val="28"/>
          <w:szCs w:val="28"/>
          <w:rtl w:val="true"/>
          <w:lang w:bidi="fa-IR"/>
        </w:rPr>
        <w:t>أمّا محمّد بن عبد الرحمن السقّاف،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علوی بن محمّد بن عبد الرحمن السقّاف،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توفّی سنة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انقرض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عبد الرحمن السقّاف،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عبد الرحمن بن محمّد بن علی الممتحن بن عبد الرحمن بن عبد اللّه، انقرض عقبه سنة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w:t>
      </w:r>
    </w:p>
    <w:p>
      <w:pPr>
        <w:pStyle w:val="Heading3"/>
        <w:numPr>
          <w:ilvl w:val="2"/>
          <w:numId w:val="1"/>
        </w:numPr>
        <w:rPr/>
      </w:pPr>
      <w:bookmarkStart w:id="1631" w:name="__RefHeading___Toc403199_1738255347"/>
      <w:bookmarkStart w:id="1632" w:name="_Toc654"/>
      <w:bookmarkEnd w:id="1631"/>
      <w:r>
        <w:rPr>
          <w:rtl w:val="true"/>
        </w:rPr>
        <w:t>أعقاب جعفر بن عبد الرحمن السقّاف</w:t>
      </w:r>
      <w:bookmarkEnd w:id="1632"/>
    </w:p>
    <w:p>
      <w:pPr>
        <w:pStyle w:val="BookText"/>
        <w:rPr/>
      </w:pPr>
      <w:r>
        <w:rPr>
          <w:rFonts w:ascii="IRNazanin" w:hAnsi="IRNazanin" w:eastAsia="IRNazanin"/>
          <w:color w:val="111111"/>
          <w:sz w:val="28"/>
          <w:sz w:val="28"/>
          <w:szCs w:val="28"/>
          <w:rtl w:val="true"/>
          <w:lang w:bidi="fa-IR"/>
        </w:rPr>
        <w:t>و أمّا جعفر بن عبد الرحمن السقّاف بن محمّد مولی الدویلة،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بن عبد اللّه بن جعفر، توفّی سنة </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انقرض عقبه</w:t>
      </w:r>
      <w:r>
        <w:rPr>
          <w:rFonts w:eastAsia="IRNazanin" w:cs="IRNazanin"/>
          <w:color w:val="111111"/>
          <w:sz w:val="28"/>
          <w:szCs w:val="28"/>
          <w:rtl w:val="true"/>
          <w:lang w:bidi="fa-IR"/>
        </w:rPr>
        <w:t>.</w:t>
      </w:r>
    </w:p>
    <w:p>
      <w:pPr>
        <w:pStyle w:val="Heading3"/>
        <w:numPr>
          <w:ilvl w:val="2"/>
          <w:numId w:val="1"/>
        </w:numPr>
        <w:rPr/>
      </w:pPr>
      <w:bookmarkStart w:id="1633" w:name="__RefHeading___Toc403201_1738255347"/>
      <w:bookmarkStart w:id="1634" w:name="_Toc655"/>
      <w:bookmarkEnd w:id="1633"/>
      <w:r>
        <w:rPr>
          <w:rtl w:val="true"/>
        </w:rPr>
        <w:t>أعقاب أبی بکر السکران بن عبد الرحمن السقّاف</w:t>
      </w:r>
      <w:bookmarkEnd w:id="163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بکر السکران بن عبد الرحمن السقّاف،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العیدروس ولد سنة </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بطریق الشحر سنة </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بتریم له عقب</w:t>
      </w:r>
      <w:r>
        <w:rPr>
          <w:rFonts w:eastAsia="IRNazanin" w:cs="IRNazanin"/>
          <w:color w:val="111111"/>
          <w:sz w:val="28"/>
          <w:szCs w:val="28"/>
          <w:rtl w:val="true"/>
          <w:lang w:bidi="fa-IR"/>
        </w:rPr>
        <w:t>.</w:t>
      </w:r>
      <w:bookmarkStart w:id="1635" w:name="pg14055_155875"/>
    </w:p>
    <w:p>
      <w:pPr>
        <w:pStyle w:val="BookText"/>
        <w:rPr/>
      </w:pPr>
      <w:bookmarkEnd w:id="1635"/>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الأکبر لیس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لیس له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 لیس له عقب</w:t>
      </w:r>
      <w:r>
        <w:rPr>
          <w:rFonts w:eastAsia="IRNazanin" w:cs="IRNazanin"/>
          <w:color w:val="111111"/>
          <w:sz w:val="28"/>
          <w:szCs w:val="28"/>
          <w:rtl w:val="true"/>
          <w:lang w:bidi="fa-IR"/>
        </w:rPr>
        <w:t>.</w:t>
      </w:r>
    </w:p>
    <w:p>
      <w:pPr>
        <w:pStyle w:val="Heading3"/>
        <w:numPr>
          <w:ilvl w:val="2"/>
          <w:numId w:val="1"/>
        </w:numPr>
        <w:rPr/>
      </w:pPr>
      <w:bookmarkStart w:id="1636" w:name="__RefHeading___Toc403203_1738255347"/>
      <w:bookmarkStart w:id="1637" w:name="_Toc656"/>
      <w:bookmarkEnd w:id="1636"/>
      <w:r>
        <w:rPr>
          <w:rtl w:val="true"/>
        </w:rPr>
        <w:t>أعقاب عبد اللّه العیدروس بن أبی بکر السکران</w:t>
      </w:r>
      <w:bookmarkEnd w:id="1637"/>
    </w:p>
    <w:p>
      <w:pPr>
        <w:pStyle w:val="BookText"/>
        <w:rPr/>
      </w:pPr>
      <w:r>
        <w:rPr>
          <w:rFonts w:ascii="IRNazanin" w:hAnsi="IRNazanin" w:eastAsia="IRNazanin"/>
          <w:color w:val="111111"/>
          <w:sz w:val="28"/>
          <w:sz w:val="28"/>
          <w:szCs w:val="28"/>
          <w:rtl w:val="true"/>
          <w:lang w:bidi="fa-IR"/>
        </w:rPr>
        <w:t>أمّا عبد اللّه العیدروس بن أبی بکر السکران بن عبد الرحمن السقّاف،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العدنی ولد سنة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مئناث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ولد سنة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الحسین ولد سنة </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علوی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انقرض عقبه</w:t>
      </w:r>
      <w:r>
        <w:rPr>
          <w:rFonts w:eastAsia="IRNazanin" w:cs="IRNazanin"/>
          <w:color w:val="111111"/>
          <w:sz w:val="28"/>
          <w:szCs w:val="28"/>
          <w:rtl w:val="true"/>
          <w:lang w:bidi="fa-IR"/>
        </w:rPr>
        <w:t>.</w:t>
      </w:r>
    </w:p>
    <w:p>
      <w:pPr>
        <w:pStyle w:val="Heading3"/>
        <w:numPr>
          <w:ilvl w:val="2"/>
          <w:numId w:val="1"/>
        </w:numPr>
        <w:rPr/>
      </w:pPr>
      <w:bookmarkStart w:id="1638" w:name="__RefHeading___Toc403205_1738255347"/>
      <w:bookmarkStart w:id="1639" w:name="_Toc657"/>
      <w:bookmarkEnd w:id="1638"/>
      <w:r>
        <w:rPr>
          <w:rtl w:val="true"/>
        </w:rPr>
        <w:t>أعقاب شیخ بن عبد اللّه العیدروس</w:t>
      </w:r>
      <w:bookmarkEnd w:id="1639"/>
    </w:p>
    <w:p>
      <w:pPr>
        <w:pStyle w:val="BookText"/>
        <w:rPr/>
      </w:pPr>
      <w:r>
        <w:rPr>
          <w:rFonts w:ascii="IRNazanin" w:hAnsi="IRNazanin" w:eastAsia="IRNazanin"/>
          <w:color w:val="111111"/>
          <w:sz w:val="28"/>
          <w:sz w:val="28"/>
          <w:szCs w:val="28"/>
          <w:rtl w:val="true"/>
          <w:lang w:bidi="fa-IR"/>
        </w:rPr>
        <w:t>أمّا شیخ بن عبد اللّه العیدروس بن أبی بکر السکران بن عبد الرحمن السقّاف،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ولد سنة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اللّه بن شیخ بن عبد اللّه العیدروس بن أبی بکر السکران،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ولد سنة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أبو بکر، و الحسین، و شیخ صاحب أحمد آباد توفّی بها سنة </w:t>
      </w: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الحسین بن عبد اللّه بن شیخ بن عبد اللّه العیدروس،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ولد بتریم سنة </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أحمد بن الحسین بن عبد اللّه بن شیخ بن عبد اللّه العیدروس،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بحضرموت ولد سنة </w:t>
      </w: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الحسین بالیمن، و أبو بکر بالهند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أحمد بن الحسین بن عبد اللّه بن شیخ بن عبد اللّه العیدروس، فکان عالما بالأنساب مشارکا فی العلوم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شیخ بن عبد اللّه بن شیخ بن عبد اللّه العیدروس،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صاحب بروج ولد سنة </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انقرض عقبه، و عبد القادر بأحمد آباد ولد بالهند سنة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عبد اللّه ولد بتریم سنة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بن شیخ بن عبد اللّه بن شیخ بن عبد اللّه العیدروس،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توفّی بسورت سنة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و شیخ توفّی بالهند بالدکن سنة</w:t>
      </w:r>
      <w:bookmarkStart w:id="1640" w:name="pg14055_155876"/>
    </w:p>
    <w:p>
      <w:pPr>
        <w:pStyle w:val="BookText"/>
        <w:rPr/>
      </w:pPr>
      <w:bookmarkEnd w:id="1640"/>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العابدین النقیب ولد سنة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شیخ بن عبد اللّه بن شیخ بن عبد اللّه بن شیخ بن عبد اللّه العیدروس،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الأصغر توفّی برباط الزبیدی سنة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الأکبر توفّی سنة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اللّه الأکبر بن شیخ بن عبد اللّه بن شیخ بن عبد اللّه بن شیخ بن عبد اللّه العیدروس،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لیس له عقب، و الحسین له عقب، و أحمد له عقب قرب سورت، و أبو بکر، و عمر،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بکر بن عبد اللّه الأکبر بن شیخ بن عبد اللّه بن شیخ بن عبد اللّه بن شیخ بن عبد اللّه العیدروس،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زین العابدین النقیب بن عبد اللّه بن شیخ بن عبد اللّه بن شیخ بن عبد اللّه العیدروس،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المصطفی توفّی سنة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المصطفی بن زین العابدین النقیب بن عبد اللّه بن شیخ بن عبد اللّه بن شیخ بن عبد اللّه العیدروس،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ولد سنة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و عبد الرحمن، و عبد اللّه، و شیخ ولد سنة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شیخ بن المصطفی بن زین العابدین النقیب،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انقرض عقبه، و أحمد له عقب بأرض الملایو، و عیدروس له عقب بتریم، و المصطفی ولد سنة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عیدروس بن شیخ بن المصطفی بن زین العابدین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عیدروس بن شیخ بن المصطفی بن زین العابدین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عیدروس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المصطفی بن شیخ بن المصطفی بن زین العابدین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ولد سنة </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 عقبه بمصر</w:t>
      </w:r>
      <w:r>
        <w:rPr>
          <w:rFonts w:eastAsia="IRNazanin" w:cs="IRNazanin"/>
          <w:color w:val="111111"/>
          <w:sz w:val="28"/>
          <w:szCs w:val="28"/>
          <w:rtl w:val="true"/>
          <w:lang w:bidi="fa-IR"/>
        </w:rPr>
        <w:t>.</w:t>
      </w:r>
    </w:p>
    <w:p>
      <w:pPr>
        <w:pStyle w:val="Heading3"/>
        <w:numPr>
          <w:ilvl w:val="2"/>
          <w:numId w:val="1"/>
        </w:numPr>
        <w:rPr/>
      </w:pPr>
      <w:bookmarkStart w:id="1641" w:name="__RefHeading___Toc403207_1738255347"/>
      <w:bookmarkStart w:id="1642" w:name="_Toc658"/>
      <w:bookmarkEnd w:id="1641"/>
      <w:r>
        <w:rPr>
          <w:rtl w:val="true"/>
        </w:rPr>
        <w:t>أعقاب الحسین بن عبد اللّه العیدروس</w:t>
      </w:r>
      <w:bookmarkEnd w:id="1642"/>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الحسین بن عبد اللّه العیدروس بن أبی بکر السکران بن عبد الرحمن السقّاف،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توفّی سنة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أحمد بن الحسین بن عبد اللّه العیدروس بن أبی بکر السکران،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توفّی سنة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عبد اللّه صاحب الطاقة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محمّد بن أحمد بن الحسین بن عبد اللّه العیدروس،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 و الحسین، و أبو بکر، و أحمد، و علی،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أحمد بن الحسین بن عبد اللّه العیدروس،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محمّد بن أحمد بن الحسین بن عبد اللّه العیدروس،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عبد اللّه، و أحمد له عقب بشبام، و علی، و محمّد، و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الرحمن بن محمّد بن أحمد بن الحسین بن عبد اللّه العیدروس،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محمّد بن عبد الرحمن بن محمّد بن أحمد بن الحسین بن عبد اللّه العیدروس،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و عبد الرحمن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أبو بکر بن محمّد بن عبد الرحمن بن محمّد بن أحمد بن الحسین بن عبد اللّه العیدروس،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الرحمن بن محمّد بن عبد الرحمن بن محمّد بن أحمد بن الحسین بن عبد اللّه العیدروس،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صاحب الحزم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الرحمن بن محمّد بن عبد الرحمن بن محمّد بن أحمد بن الحسین بن عبد اللّه العیدروس،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عبد الرحمن بن محمّد بن عبد الرحمن بن محمّد بن أحمد بن الحسین بن عبد اللّه العیدروس،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صاحب الطاقة بن أحمد بن الحسین بن عبد اللّه العیدروس،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له عقب بالهند، و عبد الرحمن له عقب بالهند، و أحمد ولد سنة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أحمد بن عبد اللّه صاحب الطاقة بن أحمد بن الحسین بن عبد اللّه العیدروس،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محمّد له عقب بملابر، و علوی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علوی بن عبد اللّه صاحب الطاقة بن أحمد بن الحسین بن عبد اللّه العیدروس،</w:t>
      </w:r>
      <w:bookmarkStart w:id="1643" w:name="pg14055_155878"/>
    </w:p>
    <w:p>
      <w:pPr>
        <w:pStyle w:val="BookText"/>
        <w:rPr/>
      </w:pPr>
      <w:bookmarkEnd w:id="1643"/>
      <w:r>
        <w:rPr>
          <w:rFonts w:ascii="IRNazanin" w:hAnsi="IRNazanin" w:eastAsia="IRNazanin"/>
          <w:color w:val="111111"/>
          <w:sz w:val="28"/>
          <w:sz w:val="28"/>
          <w:szCs w:val="28"/>
          <w:rtl w:val="true"/>
          <w:lang w:bidi="fa-IR"/>
        </w:rPr>
        <w:t>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عبد الرحمن، و الحسن صاحب الریضة</w:t>
      </w:r>
      <w:r>
        <w:rPr>
          <w:rFonts w:eastAsia="IRNazanin" w:cs="IRNazanin"/>
          <w:color w:val="111111"/>
          <w:sz w:val="28"/>
          <w:szCs w:val="28"/>
          <w:rtl w:val="true"/>
          <w:lang w:bidi="fa-IR"/>
        </w:rPr>
        <w:t>.</w:t>
      </w:r>
    </w:p>
    <w:p>
      <w:pPr>
        <w:pStyle w:val="Heading3"/>
        <w:numPr>
          <w:ilvl w:val="2"/>
          <w:numId w:val="1"/>
        </w:numPr>
        <w:rPr/>
      </w:pPr>
      <w:bookmarkStart w:id="1644" w:name="__RefHeading___Toc403209_1738255347"/>
      <w:bookmarkStart w:id="1645" w:name="_Toc659"/>
      <w:bookmarkEnd w:id="1644"/>
      <w:r>
        <w:rPr>
          <w:rtl w:val="true"/>
        </w:rPr>
        <w:t>أعقاب علوی بن عبد اللّه العیدروس</w:t>
      </w:r>
      <w:bookmarkEnd w:id="1645"/>
    </w:p>
    <w:p>
      <w:pPr>
        <w:pStyle w:val="BookText"/>
        <w:rPr/>
      </w:pPr>
      <w:r>
        <w:rPr>
          <w:rFonts w:ascii="IRNazanin" w:hAnsi="IRNazanin" w:eastAsia="IRNazanin"/>
          <w:color w:val="111111"/>
          <w:sz w:val="28"/>
          <w:sz w:val="28"/>
          <w:szCs w:val="28"/>
          <w:rtl w:val="true"/>
          <w:lang w:bidi="fa-IR"/>
        </w:rPr>
        <w:t>و أمّا علوی بن عبد اللّه العیدروس بن أبی بکر السکران بن عبد الرحمن السقّاف،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علوی بن عبد اللّه العیدروس،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عبد اللّه بن علوی بن عبد اللّه العیدروس،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 أحمد، و أبو بکر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أحمد بن عمر بن عبد اللّه بن علوی بن عبد اللّه العیدروس،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له عقب ببور و ظفار و جاوا، و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علوی بن أحمد بن عمر بن عبد اللّه بن علوی بن عبد اللّه العیدروس،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توفّی ببور سنة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اللّه بن علوی بن أحمد بن عمر بن عبد اللّه بن علوی بن عبد اللّه العیدروس،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و عمر، و الحسین</w:t>
      </w:r>
      <w:r>
        <w:rPr>
          <w:rFonts w:eastAsia="IRNazanin" w:cs="IRNazanin"/>
          <w:color w:val="111111"/>
          <w:sz w:val="28"/>
          <w:szCs w:val="28"/>
          <w:rtl w:val="true"/>
          <w:lang w:bidi="fa-IR"/>
        </w:rPr>
        <w:t>.</w:t>
      </w:r>
    </w:p>
    <w:p>
      <w:pPr>
        <w:pStyle w:val="Heading3"/>
        <w:numPr>
          <w:ilvl w:val="2"/>
          <w:numId w:val="1"/>
        </w:numPr>
        <w:rPr/>
      </w:pPr>
      <w:bookmarkStart w:id="1646" w:name="__RefHeading___Toc403211_1738255347"/>
      <w:bookmarkStart w:id="1647" w:name="_Toc660"/>
      <w:bookmarkEnd w:id="1646"/>
      <w:r>
        <w:rPr>
          <w:rtl w:val="true"/>
        </w:rPr>
        <w:t>أعقاب علی بن أبی بکر السکران</w:t>
      </w:r>
      <w:bookmarkEnd w:id="1647"/>
    </w:p>
    <w:p>
      <w:pPr>
        <w:pStyle w:val="BookText"/>
        <w:rPr/>
      </w:pPr>
      <w:r>
        <w:rPr>
          <w:rFonts w:ascii="IRNazanin" w:hAnsi="IRNazanin" w:eastAsia="IRNazanin"/>
          <w:color w:val="111111"/>
          <w:sz w:val="28"/>
          <w:sz w:val="28"/>
          <w:szCs w:val="28"/>
          <w:rtl w:val="true"/>
          <w:lang w:bidi="fa-IR"/>
        </w:rPr>
        <w:t>و أمّا علی بن أبی بکر السکران بن عبد الرحمن السقّاف، فأعقب من سبعة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توفّی بالوهط سنة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علوی توفّی سنة </w:t>
      </w: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الرحمن ولد سنة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w:t>
      </w:r>
      <w:r>
        <w:rPr>
          <w:rFonts w:eastAsia="IRNazanin" w:cs="IRNazanin"/>
          <w:color w:val="111111"/>
          <w:sz w:val="28"/>
          <w:szCs w:val="28"/>
          <w:rtl w:val="true"/>
          <w:lang w:bidi="fa-IR"/>
        </w:rPr>
        <w:t>.</w:t>
      </w:r>
    </w:p>
    <w:p>
      <w:pPr>
        <w:pStyle w:val="Heading3"/>
        <w:numPr>
          <w:ilvl w:val="2"/>
          <w:numId w:val="1"/>
        </w:numPr>
        <w:rPr/>
      </w:pPr>
      <w:bookmarkStart w:id="1648" w:name="__RefHeading___Toc403213_1738255347"/>
      <w:bookmarkStart w:id="1649" w:name="_Toc661"/>
      <w:bookmarkEnd w:id="1648"/>
      <w:r>
        <w:rPr>
          <w:rtl w:val="true"/>
        </w:rPr>
        <w:t>أعقاب عبد اللّه بن علی بن أبی بکر السکران</w:t>
      </w:r>
      <w:bookmarkEnd w:id="1649"/>
    </w:p>
    <w:p>
      <w:pPr>
        <w:pStyle w:val="BookText"/>
        <w:rPr/>
      </w:pPr>
      <w:r>
        <w:rPr>
          <w:rFonts w:ascii="IRNazanin" w:hAnsi="IRNazanin" w:eastAsia="IRNazanin"/>
          <w:color w:val="111111"/>
          <w:sz w:val="28"/>
          <w:sz w:val="28"/>
          <w:szCs w:val="28"/>
          <w:rtl w:val="true"/>
          <w:lang w:bidi="fa-IR"/>
        </w:rPr>
        <w:t>أمّا عبد اللّه بن علی بن أبی بکر السکران بن عبد الرحمن السقّاف،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مشیخ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مشیخ بن عبد اللّه بن علی بن أبی بکر السکران بن عبد الرحمن السقّاف،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له عقب بالهند و ملابر و الحجاز، و عبد الرحمن له عقب بحبش و جاوا</w:t>
      </w:r>
      <w:r>
        <w:rPr>
          <w:rFonts w:eastAsia="IRNazanin" w:cs="IRNazanin"/>
          <w:color w:val="111111"/>
          <w:sz w:val="28"/>
          <w:szCs w:val="28"/>
          <w:rtl w:val="true"/>
          <w:lang w:bidi="fa-IR"/>
        </w:rPr>
        <w:t>.</w:t>
      </w:r>
    </w:p>
    <w:p>
      <w:pPr>
        <w:pStyle w:val="Heading3"/>
        <w:numPr>
          <w:ilvl w:val="2"/>
          <w:numId w:val="1"/>
        </w:numPr>
        <w:rPr/>
      </w:pPr>
      <w:bookmarkStart w:id="1650" w:name="__RefHeading___Toc403215_1738255347"/>
      <w:bookmarkStart w:id="1651" w:name="_Toc662"/>
      <w:bookmarkEnd w:id="1650"/>
      <w:r>
        <w:rPr>
          <w:rtl w:val="true"/>
        </w:rPr>
        <w:t>أعقاب الحسن بن علی بن أبی بکر السکران</w:t>
      </w:r>
      <w:bookmarkEnd w:id="165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بن علی بن أبی بکر السکران بن عبد الرحمن السقّاف،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القاضی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توفّی سنة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bookmarkStart w:id="1652" w:name="pg14055_155879"/>
    </w:p>
    <w:p>
      <w:pPr>
        <w:pStyle w:val="BookText"/>
        <w:rPr/>
      </w:pPr>
      <w:bookmarkEnd w:id="1652"/>
      <w:r>
        <w:rPr>
          <w:rFonts w:ascii="IRNazanin" w:hAnsi="IRNazanin" w:eastAsia="IRNazanin"/>
          <w:color w:val="111111"/>
          <w:sz w:val="28"/>
          <w:sz w:val="28"/>
          <w:szCs w:val="28"/>
          <w:rtl w:val="true"/>
          <w:lang w:bidi="fa-IR"/>
        </w:rPr>
        <w:t>أمّا عمر بن الحسن بن علی بن أبی بکر السکران بن عبد الرحمن السقّاف، فأعقب من ثلاثة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الحسن، و محمّد المحجوب توفّی سنة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علی بن عمر بن الحسن بن علی بن أبی بکر السکران بن عبد الرحمن السقّاف،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صاحب الوهط توفّی بها سنة </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w:t>
      </w:r>
    </w:p>
    <w:p>
      <w:pPr>
        <w:pStyle w:val="Heading3"/>
        <w:numPr>
          <w:ilvl w:val="2"/>
          <w:numId w:val="1"/>
        </w:numPr>
        <w:rPr/>
      </w:pPr>
      <w:bookmarkStart w:id="1653" w:name="__RefHeading___Toc403217_1738255347"/>
      <w:bookmarkStart w:id="1654" w:name="_Toc663"/>
      <w:bookmarkEnd w:id="1653"/>
      <w:r>
        <w:rPr>
          <w:rtl w:val="true"/>
        </w:rPr>
        <w:t>أعقاب عبد الرحمن بن علی بن أبی بکر السکران</w:t>
      </w:r>
      <w:bookmarkEnd w:id="1654"/>
    </w:p>
    <w:p>
      <w:pPr>
        <w:pStyle w:val="BookText"/>
        <w:rPr/>
      </w:pPr>
      <w:r>
        <w:rPr>
          <w:rFonts w:ascii="IRNazanin" w:hAnsi="IRNazanin" w:eastAsia="IRNazanin"/>
          <w:color w:val="111111"/>
          <w:sz w:val="28"/>
          <w:sz w:val="28"/>
          <w:szCs w:val="28"/>
          <w:rtl w:val="true"/>
          <w:lang w:bidi="fa-IR"/>
        </w:rPr>
        <w:t>و أمّا عبد الرحمن بن علی بن أبی بکر السکران بن عبد الرحمن السقّاف،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شهاب الدین توفّی سنة </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محمّد فقیه توفّی سنة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الرحمن بن علی بن أبی بکر السکران،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و محمّد الهادی توفّی بالهند سنة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الرحمن القاضی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عمر بن أحمد بن عبد الرحمن بن علی بن أبی بکر السکران،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علی، و عبد اللّه، و شهاب الدین توفّی سنة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شهاب الدین بن عمر بن أحمد بن عبد الرحمن بن علی بن أبی بکر السکران،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المحجوب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الرحمن القاضی بن أحمد بن عبد الرحمن بن علی بن أبی بکر السکران،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توفّی سنة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و محمّد الهادی توفّی سنة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شهاب الدین الأصغر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شهاب الدین الأصغر بن عبد الرحمن القاضی بن أحمد بن عبد الرحمن بن علی بن أبی بکر السکران،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عبد اللّه،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شهاب الدین الأصغر بن عبد الرحمن القاضی بن أحمد بن عبد الرحمن،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علی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عیدروس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شهاب الدین الأصغر بن عبد الرحمن القاضی بن أحمد بن عبد الرحمن،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المشهور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المشهور بن أحمد بن محمّد بن شهاب الدین الأصغر بن عبد الرحمن القاضی،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علوی، و عبد الرحمن</w:t>
      </w:r>
      <w:r>
        <w:rPr>
          <w:rFonts w:eastAsia="IRNazanin" w:cs="IRNazanin"/>
          <w:color w:val="111111"/>
          <w:sz w:val="28"/>
          <w:szCs w:val="28"/>
          <w:rtl w:val="true"/>
          <w:lang w:bidi="fa-IR"/>
        </w:rPr>
        <w:t>.</w:t>
      </w:r>
      <w:bookmarkStart w:id="1655" w:name="pg14055_155880"/>
    </w:p>
    <w:p>
      <w:pPr>
        <w:pStyle w:val="BookText"/>
        <w:rPr/>
      </w:pPr>
      <w:bookmarkEnd w:id="1655"/>
      <w:r>
        <w:rPr>
          <w:rFonts w:ascii="IRNazanin" w:hAnsi="IRNazanin" w:eastAsia="IRNazanin"/>
          <w:color w:val="111111"/>
          <w:sz w:val="28"/>
          <w:sz w:val="28"/>
          <w:szCs w:val="28"/>
          <w:rtl w:val="true"/>
          <w:lang w:bidi="fa-IR"/>
        </w:rPr>
        <w:t>أمّا عبد اللّه بن محمّد المشهور بن أحمد بن محمّد بن شهاب الدین الأصغر بن عبد الرحمن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عبد اللّه بن محمّد المشهور بن أحمد بن محمّد بن شهاب الدین الأصغر بن عبد الرحمن القاضی،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توفّی سنة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عمر بن عبد اللّه بن محمّد المشهور بن أحمد بن محمّد بن شهاب الدین الأصغر بن عبد الرحمن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عمر بن عبد اللّه بن محمّد المشهور بن أحمد بن محمّد بن شهاب الدین الأصغر بن عبد الرحمن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صاحب کتاب شمس الظهیرة فی نسب أهل البیت من بنی علوی</w:t>
      </w:r>
      <w:r>
        <w:rPr>
          <w:rFonts w:eastAsia="IRNazanin" w:cs="IRNazanin"/>
          <w:color w:val="111111"/>
          <w:sz w:val="28"/>
          <w:szCs w:val="28"/>
          <w:rtl w:val="true"/>
          <w:lang w:bidi="fa-IR"/>
        </w:rPr>
        <w:t>.</w:t>
      </w:r>
    </w:p>
    <w:p>
      <w:pPr>
        <w:pStyle w:val="Heading3"/>
        <w:numPr>
          <w:ilvl w:val="2"/>
          <w:numId w:val="1"/>
        </w:numPr>
        <w:rPr/>
      </w:pPr>
      <w:bookmarkStart w:id="1656" w:name="__RefHeading___Toc403219_1738255347"/>
      <w:bookmarkStart w:id="1657" w:name="_Toc664"/>
      <w:bookmarkEnd w:id="1656"/>
      <w:r>
        <w:rPr>
          <w:rtl w:val="true"/>
        </w:rPr>
        <w:t>أعقاب علی بن محمّد بن شهاب الدین الأصغر</w:t>
      </w:r>
      <w:bookmarkEnd w:id="1657"/>
    </w:p>
    <w:p>
      <w:pPr>
        <w:pStyle w:val="BookText"/>
        <w:rPr/>
      </w:pPr>
      <w:r>
        <w:rPr>
          <w:rFonts w:ascii="IRNazanin" w:hAnsi="IRNazanin" w:eastAsia="IRNazanin"/>
          <w:color w:val="111111"/>
          <w:sz w:val="28"/>
          <w:sz w:val="28"/>
          <w:szCs w:val="28"/>
          <w:rtl w:val="true"/>
          <w:lang w:bidi="fa-IR"/>
        </w:rPr>
        <w:t>و أمّا علی بن محمّد بن شهاب الدین الأصغر بن عبد الرحمن القاضی بن أحمد بن عبد الرحمن بن علی بن أبی بکر السکران،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عیدروس،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عیدروس بن علی بن محمّد بن شهاب الدین الأصغر بن عبد الرحمن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عیدروس بن علی بن محمّد بن شهاب الدین الأصغر بن عبد الرحمن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عیدروس بن علی بن محمّد بن شهاب الدین الأصغر بن عبد الرحمن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ولد بتریم سنة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سنة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محمّد بن علی بن محمّد بن شهاب الدین الأصغر بن عبد الرحمن القاضی،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ولد بتریم سنة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سنة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الحسین توفّی سنة </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شیخ بن محمّد بن علی بن محمّد بن شهاب الدین الأصغر بن عبد الرحمن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ولد سنة </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بالشحر سنة </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الحسین بن محمّد بن علی بن محمّد بن شهاب الدین الأصغر بن عبد الرحمن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bookmarkStart w:id="1658" w:name="pg14055_155881"/>
    </w:p>
    <w:p>
      <w:pPr>
        <w:pStyle w:val="BookText"/>
        <w:rPr/>
      </w:pPr>
      <w:bookmarkEnd w:id="1658"/>
      <w:r>
        <w:rPr>
          <w:rFonts w:ascii="IRNazanin" w:hAnsi="IRNazanin" w:eastAsia="IRNazanin"/>
          <w:color w:val="111111"/>
          <w:sz w:val="28"/>
          <w:sz w:val="28"/>
          <w:szCs w:val="28"/>
          <w:rtl w:val="true"/>
          <w:lang w:bidi="fa-IR"/>
        </w:rPr>
        <w:t>أمّا عبد اللّه بن الحسین بن محمّد بن علی بن محمّد بن شهاب الدین الأصغر بن عبد الرحمن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w:t>
      </w:r>
    </w:p>
    <w:p>
      <w:pPr>
        <w:pStyle w:val="Heading3"/>
        <w:numPr>
          <w:ilvl w:val="2"/>
          <w:numId w:val="1"/>
        </w:numPr>
        <w:rPr/>
      </w:pPr>
      <w:bookmarkStart w:id="1659" w:name="__RefHeading___Toc403221_1738255347"/>
      <w:bookmarkStart w:id="1660" w:name="_Toc665"/>
      <w:bookmarkEnd w:id="1659"/>
      <w:r>
        <w:rPr>
          <w:rtl w:val="true"/>
        </w:rPr>
        <w:t>أعقاب عیدروس بن محمّد بن شهاب الدین الأصغر</w:t>
      </w:r>
      <w:bookmarkEnd w:id="1660"/>
    </w:p>
    <w:p>
      <w:pPr>
        <w:pStyle w:val="BookText"/>
        <w:rPr/>
      </w:pPr>
      <w:r>
        <w:rPr>
          <w:rFonts w:ascii="IRNazanin" w:hAnsi="IRNazanin" w:eastAsia="IRNazanin"/>
          <w:color w:val="111111"/>
          <w:sz w:val="28"/>
          <w:sz w:val="28"/>
          <w:szCs w:val="28"/>
          <w:rtl w:val="true"/>
          <w:lang w:bidi="fa-IR"/>
        </w:rPr>
        <w:t>و أمّا عیدروس بن محمّد بن شهاب الدین الأصغر بن عبد الرحمن القاضی بن أحمد بن عبد الرحمن بن علی بن أبی بکر السکران،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الزاهر توفّی بالهند منقرضا، و زین</w:t>
      </w:r>
      <w:r>
        <w:rPr>
          <w:rFonts w:eastAsia="IRNazanin" w:cs="IRNazanin"/>
          <w:color w:val="111111"/>
          <w:sz w:val="28"/>
          <w:szCs w:val="28"/>
          <w:rtl w:val="true"/>
          <w:lang w:bidi="fa-IR"/>
        </w:rPr>
        <w:t>.</w:t>
      </w:r>
    </w:p>
    <w:p>
      <w:pPr>
        <w:pStyle w:val="Heading3"/>
        <w:numPr>
          <w:ilvl w:val="2"/>
          <w:numId w:val="1"/>
        </w:numPr>
        <w:rPr/>
      </w:pPr>
      <w:bookmarkStart w:id="1661" w:name="__RefHeading___Toc403223_1738255347"/>
      <w:bookmarkStart w:id="1662" w:name="_Toc666"/>
      <w:bookmarkEnd w:id="1661"/>
      <w:r>
        <w:rPr>
          <w:rtl w:val="true"/>
        </w:rPr>
        <w:t>أعقاب أحمد بن أبی بکر السکران بن عبد الرحمن السقّاف</w:t>
      </w:r>
      <w:bookmarkEnd w:id="1662"/>
    </w:p>
    <w:p>
      <w:pPr>
        <w:pStyle w:val="BookText"/>
        <w:rPr/>
      </w:pPr>
      <w:r>
        <w:rPr>
          <w:rFonts w:ascii="IRNazanin" w:hAnsi="IRNazanin" w:eastAsia="IRNazanin"/>
          <w:color w:val="111111"/>
          <w:sz w:val="28"/>
          <w:sz w:val="28"/>
          <w:szCs w:val="28"/>
          <w:rtl w:val="true"/>
          <w:lang w:bidi="fa-IR"/>
        </w:rPr>
        <w:t>و أمّا أحمد بن أبی بکر السکران بن عبد الرحمن السقّاف،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توفّی سنة </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علوی توفّی سنة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عقیل بن أحمد بن أبی بکر السکران بن عبد الرحمن السقّاف،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عبد الرحمن، و أحمد، و علی، و عبد اللّه، و شیخ، و 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عقیل بن أحمد بن أبی بکر السکران،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 بن أبی بکر السکران بن عبد الرحمن السقّاف،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أحمد المساوی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علوی بن أحمد بن أبی بکر السکران،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بکر بن علوی بن أحمد بن أبی بکر السکران،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توفّی بالشحر سنة </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بعدن، و أحمد،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أبی بکر بن علوی بن أحمد بن أبی بکر السکران،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عقیل بن عبد اللّه بن أبی بکر بن علوی بن أحمد بن أبی بکر السکران،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عقیل بن عبد اللّه بن أبی بکر بن علوی بن أحمد بن أبی بکر السکران،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 أبو بکر،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علی بن عقیل بن عبد اللّه بن أبی بکر بن علوی بن أحمد بن أبی بکر السکران،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و شیخ، و محمّد،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عبد الرحمن بن علی بن عقیل بن عبد اللّه بن أبی بکر، فمن عقبه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حامد بن عبد الرحمن بن علی المتوفّی بسیوون سنة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w:t>
      </w:r>
      <w:bookmarkStart w:id="1663" w:name="pg14055_155882"/>
    </w:p>
    <w:p>
      <w:pPr>
        <w:pStyle w:val="Heading3"/>
        <w:numPr>
          <w:ilvl w:val="2"/>
          <w:numId w:val="1"/>
        </w:numPr>
        <w:rPr/>
      </w:pPr>
      <w:bookmarkStart w:id="1664" w:name="__RefHeading___Toc403225_1738255347"/>
      <w:bookmarkStart w:id="1665" w:name="_Toc667"/>
      <w:bookmarkEnd w:id="1663"/>
      <w:bookmarkEnd w:id="1664"/>
      <w:r>
        <w:rPr>
          <w:rtl w:val="true"/>
        </w:rPr>
        <w:t>أعقاب عقیل بن عبد الرحمن السقّاف</w:t>
      </w:r>
      <w:bookmarkEnd w:id="1665"/>
    </w:p>
    <w:p>
      <w:pPr>
        <w:pStyle w:val="BookText"/>
        <w:rPr/>
      </w:pPr>
      <w:r>
        <w:rPr>
          <w:rFonts w:ascii="IRNazanin" w:hAnsi="IRNazanin" w:eastAsia="IRNazanin"/>
          <w:color w:val="111111"/>
          <w:sz w:val="28"/>
          <w:sz w:val="28"/>
          <w:szCs w:val="28"/>
          <w:rtl w:val="true"/>
          <w:lang w:bidi="fa-IR"/>
        </w:rPr>
        <w:t>و أمّا عقیل بن عبد الرحمن السقّاف بن محمّد مولی الدویلة،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عقیل بن عبد الرحمن السقّاف بن محمّد مولی الدویلة،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توفّی سنة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و عمر توفّی سنة </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عمر بن عبد الرحمن بن عقیل بن عبد الرحمن السقّاف بن محمّد مولی الدویلة،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عبد الرحمن</w:t>
      </w:r>
      <w:r>
        <w:rPr>
          <w:rFonts w:eastAsia="IRNazanin" w:cs="IRNazanin"/>
          <w:color w:val="111111"/>
          <w:sz w:val="28"/>
          <w:szCs w:val="28"/>
          <w:rtl w:val="true"/>
          <w:lang w:bidi="fa-IR"/>
        </w:rPr>
        <w:t>.</w:t>
      </w:r>
    </w:p>
    <w:p>
      <w:pPr>
        <w:pStyle w:val="Heading3"/>
        <w:numPr>
          <w:ilvl w:val="2"/>
          <w:numId w:val="1"/>
        </w:numPr>
        <w:rPr/>
      </w:pPr>
      <w:bookmarkStart w:id="1666" w:name="__RefHeading___Toc403227_1738255347"/>
      <w:bookmarkStart w:id="1667" w:name="_Toc668"/>
      <w:bookmarkEnd w:id="1666"/>
      <w:r>
        <w:rPr>
          <w:rtl w:val="true"/>
        </w:rPr>
        <w:t>أعقاب علی بن عبد الرحمن السقّاف</w:t>
      </w:r>
      <w:bookmarkEnd w:id="1667"/>
    </w:p>
    <w:p>
      <w:pPr>
        <w:pStyle w:val="BookText"/>
        <w:rPr/>
      </w:pPr>
      <w:r>
        <w:rPr>
          <w:rFonts w:ascii="IRNazanin" w:hAnsi="IRNazanin" w:eastAsia="IRNazanin"/>
          <w:color w:val="111111"/>
          <w:sz w:val="28"/>
          <w:sz w:val="28"/>
          <w:szCs w:val="28"/>
          <w:rtl w:val="true"/>
          <w:lang w:bidi="fa-IR"/>
        </w:rPr>
        <w:t>و أمّا علی بن عبد الرحمن السقّاف بن محمّد مولی الدویلة،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أحمد،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عبد الرحمن السقّاف بن محمّد مولی الدویلة،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محمّد بن علی بن عبد الرحمن السقّاف،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عمر الصافی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الصافی بن عبد الرحمن بن محمّد بن علی بن عبد الرحمن السقّاف،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السیّد طه توفّی بسیوون سنة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طه بن عمر الصافی بن عبد الرحمن بن محمّد بن علی بن عبد الرحمن السقّاف،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طه بن عمر الصافی بن عبد الرحمن بن محمّد بن علی بن عبد الرحمن السقّاف،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و طه توفّی سنة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طه بن عمر بن طه بن عمر الصافی بن عبد الرحمن بن محمّد بن علی بن عبد الرحمن السقّاف،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توفّی سنة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عمر بن طه بن عمر بن طه بن عمر الصافی بن عبد الرحمن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عمر بن طه بن عمر بن طه بن عمر الصافی بن عبد الرحمن،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علوی، و سقّاف</w:t>
      </w:r>
      <w:r>
        <w:rPr>
          <w:rFonts w:eastAsia="IRNazanin" w:cs="IRNazanin"/>
          <w:color w:val="111111"/>
          <w:sz w:val="28"/>
          <w:szCs w:val="28"/>
          <w:rtl w:val="true"/>
          <w:lang w:bidi="fa-IR"/>
        </w:rPr>
        <w:t>.</w:t>
      </w:r>
      <w:bookmarkStart w:id="1668" w:name="pg14055_155883"/>
    </w:p>
    <w:p>
      <w:pPr>
        <w:pStyle w:val="BookText"/>
        <w:rPr/>
      </w:pPr>
      <w:bookmarkEnd w:id="1668"/>
      <w:r>
        <w:rPr>
          <w:rFonts w:ascii="IRNazanin" w:hAnsi="IRNazanin" w:eastAsia="IRNazanin"/>
          <w:color w:val="111111"/>
          <w:sz w:val="28"/>
          <w:sz w:val="28"/>
          <w:szCs w:val="28"/>
          <w:rtl w:val="true"/>
          <w:lang w:bidi="fa-IR"/>
        </w:rPr>
        <w:t>أمّا سقّاف بن محمّد بن عمر بن طه بن عمر بن طه بن عمر الصافی،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ولد سنة </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توفّی سنة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عمر بن سقّاف بن محمّد بن عمر بن طه بن عمر بن طه بن عمر الصافی،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توفّی سنة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علی بن عمر بن سقّاف بن محمّد بن عمر بن طه بن عمر بن طه بن عمر الصافی،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توفّی بسیوون سنة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w:t>
      </w:r>
    </w:p>
    <w:p>
      <w:pPr>
        <w:pStyle w:val="Heading3"/>
        <w:numPr>
          <w:ilvl w:val="2"/>
          <w:numId w:val="1"/>
        </w:numPr>
        <w:rPr/>
      </w:pPr>
      <w:bookmarkStart w:id="1669" w:name="__RefHeading___Toc403229_1738255347"/>
      <w:bookmarkStart w:id="1670" w:name="_Toc669"/>
      <w:bookmarkEnd w:id="1669"/>
      <w:r>
        <w:rPr>
          <w:rtl w:val="true"/>
        </w:rPr>
        <w:t>أعقاب علوی بن عبد الرحمن السقّاف</w:t>
      </w:r>
      <w:bookmarkEnd w:id="1670"/>
    </w:p>
    <w:p>
      <w:pPr>
        <w:pStyle w:val="BookText"/>
        <w:rPr/>
      </w:pPr>
      <w:r>
        <w:rPr>
          <w:rFonts w:ascii="IRNazanin" w:hAnsi="IRNazanin" w:eastAsia="IRNazanin"/>
          <w:color w:val="111111"/>
          <w:sz w:val="28"/>
          <w:sz w:val="28"/>
          <w:szCs w:val="28"/>
          <w:rtl w:val="true"/>
          <w:lang w:bidi="fa-IR"/>
        </w:rPr>
        <w:t>و أمّا علوی بن عبد الرحمن السقّاف بن محمّد مولی الدویلة،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الرحمن،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علوی بن عبد الرحمن السقّاف،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أحمد بن علوی بن عبد الرحمن السقّاف،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المکنون بن عمر بن أحمد بن علوی بن عبد الرحمن السقّاف،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أحمد المکنون بن عمر بن أحمد بن علوی بن عبد الرحمن السقّاف،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علوی، و أحمد</w:t>
      </w:r>
      <w:r>
        <w:rPr>
          <w:rFonts w:eastAsia="IRNazanin" w:cs="IRNazanin"/>
          <w:color w:val="111111"/>
          <w:sz w:val="28"/>
          <w:szCs w:val="28"/>
          <w:rtl w:val="true"/>
          <w:lang w:bidi="fa-IR"/>
        </w:rPr>
        <w:t>.</w:t>
      </w:r>
    </w:p>
    <w:p>
      <w:pPr>
        <w:pStyle w:val="Heading3"/>
        <w:numPr>
          <w:ilvl w:val="2"/>
          <w:numId w:val="1"/>
        </w:numPr>
        <w:rPr/>
      </w:pPr>
      <w:bookmarkStart w:id="1671" w:name="__RefHeading___Toc403231_1738255347"/>
      <w:bookmarkStart w:id="1672" w:name="_Toc670"/>
      <w:bookmarkEnd w:id="1671"/>
      <w:r>
        <w:rPr>
          <w:rtl w:val="true"/>
        </w:rPr>
        <w:t>أعقاب إبراهیم بن عبد الرحمن السقّاف</w:t>
      </w:r>
      <w:bookmarkEnd w:id="1672"/>
    </w:p>
    <w:p>
      <w:pPr>
        <w:pStyle w:val="BookText"/>
        <w:rPr/>
      </w:pPr>
      <w:r>
        <w:rPr>
          <w:rFonts w:ascii="IRNazanin" w:hAnsi="IRNazanin" w:eastAsia="IRNazanin"/>
          <w:color w:val="111111"/>
          <w:sz w:val="28"/>
          <w:sz w:val="28"/>
          <w:szCs w:val="28"/>
          <w:rtl w:val="true"/>
          <w:lang w:bidi="fa-IR"/>
        </w:rPr>
        <w:t>و أمّا إبراهیم بن عبد الرحمن السقّاف بن محمّد مولی الدویلة،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المعلّم، و عمر، و إسماعیل، و أبو بکر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إبراهیم بن عبد الرحمن السقّاف،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و شیخ توفّی بالشحر سنة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شیخ بن إسماعیل بن إبراهیم بن عبد الرحمن السقّاف،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إبراهیم، و عبد الرحمن</w:t>
      </w:r>
      <w:r>
        <w:rPr>
          <w:rFonts w:eastAsia="IRNazanin" w:cs="IRNazanin"/>
          <w:color w:val="111111"/>
          <w:sz w:val="28"/>
          <w:szCs w:val="28"/>
          <w:rtl w:val="true"/>
          <w:lang w:bidi="fa-IR"/>
        </w:rPr>
        <w:t>.</w:t>
      </w:r>
    </w:p>
    <w:p>
      <w:pPr>
        <w:pStyle w:val="Heading3"/>
        <w:numPr>
          <w:ilvl w:val="2"/>
          <w:numId w:val="1"/>
        </w:numPr>
        <w:rPr/>
      </w:pPr>
      <w:bookmarkStart w:id="1673" w:name="__RefHeading___Toc403233_1738255347"/>
      <w:bookmarkStart w:id="1674" w:name="_Toc671"/>
      <w:bookmarkEnd w:id="1673"/>
      <w:r>
        <w:rPr>
          <w:rtl w:val="true"/>
        </w:rPr>
        <w:t>أعقاب الحسین بن عبد الرحمن السقّاف</w:t>
      </w:r>
      <w:bookmarkEnd w:id="167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الحسین بن عبد الرحمن السقّاف بن محمّد مولی الدویلة،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محمّد، و سلیمان، و أحمد، و علی المکّی، و عبد الرحمن</w:t>
      </w:r>
      <w:r>
        <w:rPr>
          <w:rFonts w:eastAsia="IRNazanin" w:cs="IRNazanin"/>
          <w:color w:val="111111"/>
          <w:sz w:val="28"/>
          <w:szCs w:val="28"/>
          <w:rtl w:val="true"/>
          <w:lang w:bidi="fa-IR"/>
        </w:rPr>
        <w:t>.</w:t>
      </w:r>
      <w:bookmarkStart w:id="1675" w:name="pg14055_155884"/>
    </w:p>
    <w:p>
      <w:pPr>
        <w:pStyle w:val="BookText"/>
        <w:rPr/>
      </w:pPr>
      <w:bookmarkEnd w:id="1675"/>
      <w:r>
        <w:rPr>
          <w:rFonts w:ascii="IRNazanin" w:hAnsi="IRNazanin" w:eastAsia="IRNazanin"/>
          <w:color w:val="111111"/>
          <w:sz w:val="28"/>
          <w:sz w:val="28"/>
          <w:szCs w:val="28"/>
          <w:rtl w:val="true"/>
          <w:lang w:bidi="fa-IR"/>
        </w:rPr>
        <w:t>أمّا أحمد بن الحسین بن عبد الرحمن السقّاف،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الکربی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الکربی بن أحمد بن الحسین بن عبد الرحمن السقّاف،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له عقب بتریم و الهند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المکّی بن الحسین بن عبد الرحمن السقّاف،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المکّی بن الحسین بن عبد الرحمن السقّاف،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بن علی المکّی بن الحسین بن عبد الرحمن السقّاف،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محمّد الزیتون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الرحمن بن الحسین بن عبد الرحمن السقّاف،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عبد الرحمن بن الحسین بن عبد الرحمن السقّاف،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له عقب</w:t>
      </w:r>
      <w:r>
        <w:rPr>
          <w:rFonts w:eastAsia="Amiri" w:cs="Amiri" w:ascii="Amiri" w:hAnsi="Amiri"/>
          <w:color w:val="111111"/>
          <w:sz w:val="28"/>
          <w:szCs w:val="28"/>
          <w:rtl w:val="true"/>
          <w:lang w:bidi="ar-SA"/>
        </w:rPr>
        <w:t>.</w:t>
      </w:r>
    </w:p>
    <w:p>
      <w:pPr>
        <w:pStyle w:val="Heading3"/>
        <w:numPr>
          <w:ilvl w:val="2"/>
          <w:numId w:val="1"/>
        </w:numPr>
        <w:rPr/>
      </w:pPr>
      <w:bookmarkStart w:id="1676" w:name="__RefHeading___Toc403235_1738255347"/>
      <w:bookmarkStart w:id="1677" w:name="_Toc672"/>
      <w:bookmarkEnd w:id="1676"/>
      <w:r>
        <w:rPr>
          <w:rtl w:val="true"/>
        </w:rPr>
        <w:t>أعقاب عبد اللّه بن عبد الرحمن السقّاف</w:t>
      </w:r>
      <w:bookmarkEnd w:id="1677"/>
    </w:p>
    <w:p>
      <w:pPr>
        <w:pStyle w:val="BookText"/>
        <w:rPr/>
      </w:pPr>
      <w:r>
        <w:rPr>
          <w:rFonts w:ascii="IRNazanin" w:hAnsi="IRNazanin" w:eastAsia="IRNazanin"/>
          <w:color w:val="111111"/>
          <w:sz w:val="28"/>
          <w:sz w:val="28"/>
          <w:szCs w:val="28"/>
          <w:rtl w:val="true"/>
          <w:lang w:bidi="fa-IR"/>
        </w:rPr>
        <w:t>و أمّا عبد اللّه بن عبد الرحمن السقّاف بن محمّد مولی الدویلة، فأعقب من ثلاثة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عبد القادر، و عبد الوهّاب، و عمر، و أحمد، و محمّد حمدون، و علوی، و شیخ توفّی سنة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و إبراهیم، و الحسن، و أبو بکر،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عبد اللّه بن عبد الرحمن السقّاف،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توفّی بالهند سنة </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عبد اللّه بن عبد الرحمن السقّاف،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المسلم، و عقیل السعودی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عبد اللّه بن عبد الرحمن السقّاف،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کیلاد، و عبد الرحمن القاری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عبد اللّه بن عبد الرحمن السقّاف،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عقیل، و علوی،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بکر بن عبد اللّه بن عبد الرحمن السقّاف،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توفّی سنة </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توفّی سنة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الرحمن بن عبد اللّه بن عبد الرحمن السقّاف،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عبد الرحمن بن عبد اللّه بن عبد الرحمن السقّاف،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سالم بن عبد اللّه بن عبد الرحمن بن عبد اللّه بن عبد الرحمن السقّاف،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و عبد الرحمن، و الحسین، و شیخ، و عقیل، و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عقیل بن سالم بن عبد اللّه بن عبد الرحمن بن عبد اللّه بن عبد الرحمن السقّاف،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شیخان، و محمّد، و زین، و عبد الرحمن العطاس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العطاس بن عقیل بن سالم بن عبد اللّه بن عبد الرحمن بن عبد اللّه بن عبد الرحمن السقّاف،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و مشیخ، و عبد اللّه و عقیل، و عمر ولد سنة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عمر بن عبد الرحمن العطاس بن عقیل بن سالم بن عبد اللّه،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الأکبر، و شیخ الأوسط، و شیخ الأصغر، و المحسن، و علی، و الحسین توفّی سنة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سالم توفّی سنة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الرحمن توفّی سنة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توفّی سنة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الحسین بن عمر بن عبد الرحمن العطاس، فأعقب من ثمانیة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المحسن، و حمزة، و أحمد، و طالب، و الحسن، و عمر، و علی،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بکر بن سالم بن عبد اللّه بن عبد الرحمن بن عبد اللّه بن عبد الرحمن السقّاف، فأعقب من ثلاثة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و جعفر، و عبد اللّه الأکبر، و سالم، و علی، و شیخان، و الحسن توفّی بعینات سنة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و صالح، و عبد اللّه الأصغر، و عمر المحضار توفّی بعینات سنة </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حامد توفّی سنة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الحسین توفّی سنة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شیخان بن أبی بکر بن سالم بن عبد اللّه بن عبد الرحمن بن عبد اللّه بن عبد الرحمن السقّاف،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أبی بکر بن سالم بن عبد اللّه بن عبد الرحمن بن عبد اللّه بن عبد الرحمن السقّاف،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الحسن بن أبی بکر بن سالم بن عبد اللّه بن عبد الرحمن بن عبد اللّه بن عبد الرحمن السقّاف،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الحسن بن أبی بکر بن سالم بن عبد اللّه بن عبد الرحمن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بکر بن أحمد بن علی بن الحسن بن أبی بکر بن سالم بن عبد اللّه بن عبد الرحمن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فطیم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أبی بکر بن سالم بن عبد اللّه بن عبد الرحمن بن عبد اللّه بن عبد الرحمن السقّاف،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أحمد بن أبی بکر بن سالم بن عبد اللّه بن عبد الرحمن بن عبد اللّه بن عبد الرحمن السقّاف،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توفّی بالشحر سنة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صالح بن أبی بکر بن سالم بن عبد اللّه بن عبد الرحمن بن عبد اللّه بن عبد الرحمن السقّاف،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أبی بکر بن سالم بن عبد اللّه بن عبد الرحمن بن عبد اللّه بن عبد الرحمن السقّاف،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و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المحضار بن أبی بکر بن سالم بن عبد اللّه بن عبد الرحمن بن عبد اللّه بن عبد الرحمن السقّاف،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حامد بن أبی بکر بن سالم بن عبد اللّه بن عبد الرحمن بن عبد اللّه بن عبد الرحمن السقّاف،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حفیظ، و علی، و المهدی، و مطهّر، و أبو بکر، و عبد اللّه، و عمر، و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بکر بن حامد بن أبی بکر بن سالم بن عبد اللّه بن عبد الرحمن بن عبد اللّه بن عبد الرحمن السقّاف،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أبی بکر بن حامد بن أبی بکر بن سالم بن عبد اللّه بن عبد الرحمن بن عبد اللّه بن عبد الرحمن السقّاف،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حامد بن أبی بکر بن سالم بن عبد اللّه بن عبد الرحمن بن عبد اللّه بن عبد الرحمن السقّاف،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بن حامد بن أبی بکر بن سالم بن عبد اللّه بن عبد الرحمن بن عبد اللّه بن عبد الرحمن السقّاف،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توفّی بعینات سنة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سالم بن عمر بن حامد بن أبی بکر بن سالم بن عبد اللّه بن عبد الرحمن بن عبد اللّه</w:t>
      </w:r>
    </w:p>
    <w:p>
      <w:pPr>
        <w:pStyle w:val="BookText"/>
        <w:rPr/>
      </w:pPr>
      <w:r>
        <w:rPr>
          <w:rFonts w:ascii="IRNazanin" w:hAnsi="IRNazanin" w:eastAsia="IRNazanin"/>
          <w:color w:val="111111"/>
          <w:sz w:val="28"/>
          <w:sz w:val="28"/>
          <w:szCs w:val="28"/>
          <w:rtl w:val="true"/>
          <w:lang w:bidi="fa-IR"/>
        </w:rPr>
        <w:t>بن عبد الرحمن السقّاف،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و عبد اللّه، و محمّد، و عقیل، و محسن، و علی، و عیدروس توفّی بعینات سنة </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اللّه بن سالم بن عمر بن حامد بن أبی بکر بن سالم بن عبد اللّه بن عبد الرحمن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أبی بکر بن سالم بن عبد اللّه بن عبد الرحمن بن عبد اللّه بن عبد الرحمن السقّاف، فأعقب من ثلاثة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عبد الرحمن، و أبو بکر، و صالح، و الحسن، و عمر، و المحسن، و شیخان، و عیدروس، و حمزة، و محمّد، و أحمد، و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الحسین بن أبی بکر بن سالم بن عبد اللّه بن عبد الرحمن بن عبد اللّه بن عبد الرحمن السقّاف،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صالح، و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بن الحسین بن أبی بکر بن سالم بن عبد اللّه بن عبد الرحمن بن عبد اللّه،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و أحمد، و علی، و سالم،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المحسن بن الحسین بن أبی بکر بن سالم بن عبد اللّه بن عبد الرحمن بن عبد اللّه بن عبد الرحمن السقّاف،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المحسن بن الحسین بن أبی بکر بن سالم بن عبد اللّه بن عبد الرحمن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شیخان بن الحسین بن أبی بکر بن سالم بن عبد اللّه بن عبد الرحمن بن عبد اللّه بن عبد الرحمن السقّاف،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عبد اللّه، و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عیدروس بن الحسین بن أبی بکر بن سالم بن عبد اللّه بن عبد الرحمن بن عبد اللّه بن عبد الرحمن السقّاف،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و علی، و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الحسین بن أبی بکر بن سالم بن عبد اللّه بن عبد الرحمن بن عبد اللّه بن عبد الرحمن السقّاف،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عیدروس توفّی سنة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الحسین بن أبی بکر بن سالم بن عبد اللّه بن عبد الرحمن بن عبد اللّه بن عبد الرحمن السقّاف،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علی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بن الحسین بن أبی بکر بن سالم بن عبد اللّه بن عبد الرحمن بن عبد اللّه بن عبد الرحمن السقّاف،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و عثمان، و عبد اللّه، و محمّد، و صالح توفّی سنة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و أبو بکر، و عمر، و سالم المهاجر توفّی سنة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w:t>
      </w:r>
      <w:bookmarkStart w:id="1678" w:name="pg14055_155888"/>
    </w:p>
    <w:p>
      <w:pPr>
        <w:pStyle w:val="BookText"/>
        <w:rPr/>
      </w:pPr>
      <w:bookmarkEnd w:id="1678"/>
      <w:r>
        <w:rPr>
          <w:rFonts w:ascii="IRNazanin" w:hAnsi="IRNazanin" w:eastAsia="IRNazanin"/>
          <w:color w:val="111111"/>
          <w:sz w:val="28"/>
          <w:sz w:val="28"/>
          <w:szCs w:val="28"/>
          <w:rtl w:val="true"/>
          <w:lang w:bidi="fa-IR"/>
        </w:rPr>
        <w:t>أمّا سالم المهاجر بن أحمد بن الحسین بن أبی بکر بن سالم بن عبد اللّه بن عبد الرحمن،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محمّد، و المحسن، و علی</w:t>
      </w:r>
      <w:r>
        <w:rPr>
          <w:rFonts w:eastAsia="IRNazanin" w:cs="IRNazanin"/>
          <w:color w:val="111111"/>
          <w:sz w:val="28"/>
          <w:szCs w:val="28"/>
          <w:rtl w:val="true"/>
          <w:lang w:bidi="fa-IR"/>
        </w:rPr>
        <w:t>.</w:t>
      </w:r>
    </w:p>
    <w:p>
      <w:pPr>
        <w:pStyle w:val="Heading3"/>
        <w:numPr>
          <w:ilvl w:val="2"/>
          <w:numId w:val="1"/>
        </w:numPr>
        <w:rPr/>
      </w:pPr>
      <w:bookmarkStart w:id="1679" w:name="__RefHeading___Toc403237_1738255347"/>
      <w:bookmarkStart w:id="1680" w:name="_Toc673"/>
      <w:bookmarkEnd w:id="1679"/>
      <w:r>
        <w:rPr>
          <w:rtl w:val="true"/>
        </w:rPr>
        <w:t>أعقاب علوی بن محمّد مولی الدویلة</w:t>
      </w:r>
      <w:bookmarkEnd w:id="1680"/>
    </w:p>
    <w:p>
      <w:pPr>
        <w:pStyle w:val="BookText"/>
        <w:rPr/>
      </w:pPr>
      <w:r>
        <w:rPr>
          <w:rFonts w:ascii="IRNazanin" w:hAnsi="IRNazanin" w:eastAsia="IRNazanin"/>
          <w:color w:val="111111"/>
          <w:sz w:val="28"/>
          <w:sz w:val="28"/>
          <w:szCs w:val="28"/>
          <w:rtl w:val="true"/>
          <w:lang w:bidi="fa-IR"/>
        </w:rPr>
        <w:t>و أمّا علوی بن محمّد مولی الدویلة بن علی بن علوی بن محمّد الفقیه المقدّم،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و أحمد توفّی سنة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و علی العناز، و محمّد حذلقات توفّی سنة </w:t>
      </w: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اللّه بن علوی بن محمّد مولی الدویلة،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و علوی الأعین، و عبد الرحمن مولی خیلة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علی العناز بن علوی بن محمّد مولی الدویلة،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الحسین،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حذلقات بن علوی بن محمّد مولی الدویلة،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و أبو بکر، و عمر، و علی، و عبد الرحمن، و عبد اللّه الأصغر، و عبد اللّه الأکبر، و أحمد</w:t>
      </w:r>
      <w:r>
        <w:rPr>
          <w:rFonts w:eastAsia="IRNazanin" w:cs="IRNazanin"/>
          <w:color w:val="111111"/>
          <w:sz w:val="28"/>
          <w:szCs w:val="28"/>
          <w:rtl w:val="true"/>
          <w:lang w:bidi="fa-IR"/>
        </w:rPr>
        <w:t>.</w:t>
      </w:r>
    </w:p>
    <w:p>
      <w:pPr>
        <w:pStyle w:val="Heading3"/>
        <w:numPr>
          <w:ilvl w:val="2"/>
          <w:numId w:val="1"/>
        </w:numPr>
        <w:rPr/>
      </w:pPr>
      <w:bookmarkStart w:id="1681" w:name="__RefHeading___Toc403239_1738255347"/>
      <w:bookmarkStart w:id="1682" w:name="_Toc674"/>
      <w:bookmarkEnd w:id="1681"/>
      <w:r>
        <w:rPr>
          <w:rtl w:val="true"/>
        </w:rPr>
        <w:t>أعقاب علی بن محمّد مولی الدویلة</w:t>
      </w:r>
      <w:bookmarkEnd w:id="1682"/>
    </w:p>
    <w:p>
      <w:pPr>
        <w:pStyle w:val="BookText"/>
        <w:rPr/>
      </w:pPr>
      <w:r>
        <w:rPr>
          <w:rFonts w:ascii="IRNazanin" w:hAnsi="IRNazanin" w:eastAsia="IRNazanin"/>
          <w:color w:val="111111"/>
          <w:sz w:val="28"/>
          <w:sz w:val="28"/>
          <w:szCs w:val="28"/>
          <w:rtl w:val="true"/>
          <w:lang w:bidi="fa-IR"/>
        </w:rPr>
        <w:t>و أمّا علی بن محمّد مولی الدویلة بن علی بن علوی بن محمّد الفقیه المقدّم،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اللّه عبّود، و شیخ، و الحسن الورع</w:t>
      </w:r>
      <w:r>
        <w:rPr>
          <w:rFonts w:eastAsia="IRNazanin" w:cs="IRNazanin"/>
          <w:color w:val="111111"/>
          <w:sz w:val="28"/>
          <w:szCs w:val="28"/>
          <w:rtl w:val="true"/>
          <w:lang w:bidi="fa-IR"/>
        </w:rPr>
        <w:t>.</w:t>
      </w:r>
    </w:p>
    <w:p>
      <w:pPr>
        <w:pStyle w:val="Heading3"/>
        <w:numPr>
          <w:ilvl w:val="2"/>
          <w:numId w:val="1"/>
        </w:numPr>
        <w:rPr/>
      </w:pPr>
      <w:bookmarkStart w:id="1683" w:name="__RefHeading___Toc403241_1738255347"/>
      <w:bookmarkStart w:id="1684" w:name="_Toc675"/>
      <w:bookmarkEnd w:id="1683"/>
      <w:r>
        <w:rPr>
          <w:rtl w:val="true"/>
        </w:rPr>
        <w:t>أعقاب عبد اللّه باعلوی بن علوی بن محمّد الفقیه المقدّم</w:t>
      </w:r>
      <w:bookmarkEnd w:id="1684"/>
    </w:p>
    <w:p>
      <w:pPr>
        <w:pStyle w:val="BookText"/>
        <w:rPr/>
      </w:pPr>
      <w:r>
        <w:rPr>
          <w:rFonts w:ascii="IRNazanin" w:hAnsi="IRNazanin" w:eastAsia="IRNazanin"/>
          <w:color w:val="111111"/>
          <w:sz w:val="28"/>
          <w:sz w:val="28"/>
          <w:szCs w:val="28"/>
          <w:rtl w:val="true"/>
          <w:lang w:bidi="fa-IR"/>
        </w:rPr>
        <w:t>أمّا عبد اللّه باعلوی بن علوی بن محمّد الفقیه المقدّم،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و علی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محمّد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أحمد بن عبد اللّه باعلوی بن علوی بن محمّد الفقیه المقدّم،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جمل اللیل توفّی سنة </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محمّد جمل اللیل بن أحمد بن عبد اللّه باعلوی بن علوی،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جمل اللیل بن أحمد بن عبد اللّه باعلوی،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عبد اللّه باعلوی بن علوی بن محمّد الفقیه المقدّم،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عبد الرحمن، و عبد اللّه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بن علی بن عبد اللّه باعلوی بن علوی،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bookmarkStart w:id="1685" w:name="pg14055_155889"/>
    </w:p>
    <w:p>
      <w:pPr>
        <w:pStyle w:val="BookText"/>
        <w:rPr/>
      </w:pPr>
      <w:bookmarkEnd w:id="1685"/>
      <w:r>
        <w:rPr>
          <w:rFonts w:ascii="IRNazanin" w:hAnsi="IRNazanin" w:eastAsia="IRNazanin"/>
          <w:color w:val="111111"/>
          <w:sz w:val="28"/>
          <w:sz w:val="28"/>
          <w:szCs w:val="28"/>
          <w:rtl w:val="true"/>
          <w:lang w:bidi="fa-IR"/>
        </w:rPr>
        <w:t>و علوی الشیبة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علوی الشیبة بن عبد اللّه بن علی بن عبد اللّه باعلوی بن علوی،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أبو بکر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و أحمد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بکر بن علوی الشیبة بن عبد اللّه بن علی بن عبد اللّه باعلوی بن علوی،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الشلی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قسم بن علوی الشیبة بن عبد اللّه بن علی بن عبد اللّه باعلوی بن علوی،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و محمّد</w:t>
      </w:r>
      <w:r>
        <w:rPr>
          <w:rFonts w:eastAsia="IRNazanin" w:cs="IRNazanin"/>
          <w:color w:val="111111"/>
          <w:sz w:val="28"/>
          <w:szCs w:val="28"/>
          <w:rtl w:val="true"/>
          <w:lang w:bidi="fa-IR"/>
        </w:rPr>
        <w:t>.</w:t>
      </w:r>
    </w:p>
    <w:p>
      <w:pPr>
        <w:pStyle w:val="Heading3"/>
        <w:numPr>
          <w:ilvl w:val="2"/>
          <w:numId w:val="1"/>
        </w:numPr>
        <w:rPr/>
      </w:pPr>
      <w:bookmarkStart w:id="1686" w:name="__RefHeading___Toc403243_1738255347"/>
      <w:bookmarkStart w:id="1687" w:name="_Toc676"/>
      <w:bookmarkEnd w:id="1686"/>
      <w:r>
        <w:rPr>
          <w:rtl w:val="true"/>
        </w:rPr>
        <w:t>أعقاب محمّد بن عبد اللّه باعلوی بن علوی بن محمّد الفقیه المقدّم</w:t>
      </w:r>
      <w:bookmarkEnd w:id="1687"/>
    </w:p>
    <w:p>
      <w:pPr>
        <w:pStyle w:val="BookText"/>
        <w:rPr/>
      </w:pPr>
      <w:r>
        <w:rPr>
          <w:rFonts w:ascii="IRNazanin" w:hAnsi="IRNazanin" w:eastAsia="IRNazanin"/>
          <w:color w:val="111111"/>
          <w:sz w:val="28"/>
          <w:sz w:val="28"/>
          <w:szCs w:val="28"/>
          <w:rtl w:val="true"/>
          <w:lang w:bidi="fa-IR"/>
        </w:rPr>
        <w:t>و أمّا محمّد بن عبد اللّه باعلوی بن علوی بن محمّد الفقیه المقدّم،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عبد الرحمن، و أحمد الأکسح توفّی سنة </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محمّد بن عبد اللّه باعلوی بن علوی بن محمّد الفقیه المقدّم،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جحدب، و أحمد بابریک، و علوی الخون، و محمّد حمیدان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جحدب بن عبد الرحمن بن محمّد بن عبد اللّه باعلوی بن علوی،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 و محمّد 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المعلّم بن علی جحدب بن عبد الرحمن بن محمّد بن عبد اللّه باعلوی بن علوی،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أحمد بابریک بن عبد الرحمن بن محمّد بن عبد اللّه باعلوی بن علوی،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توفّی سنة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توفّی سنة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حمیدان بن عبد الرحمن بن محمّد بن عبد اللّه باعلوی بن علوی،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و علوی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علوی خرد بن محمّد حمیدان بن عبد الرحمن بن محمّد بن عبد اللّه باعلوی بن علوی 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علوی خرد بن محمّد حمیدان بن عبد الرحمن بن محمّد بن عبد اللّه باعلوی،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و عبد اللّه، و أحمد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و محمّد المحدّث ولد سنة </w:t>
      </w: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الأکسح بن محمّد بن عبد اللّه باعلوی بن علوی بن محمّد الفقیه المقدّم،</w:t>
      </w:r>
    </w:p>
    <w:p>
      <w:pPr>
        <w:pStyle w:val="BookText"/>
        <w:rPr/>
      </w:pPr>
      <w:r>
        <w:rPr>
          <w:rFonts w:ascii="IRNazanin" w:hAnsi="IRNazanin" w:eastAsia="IRNazanin"/>
          <w:color w:val="111111"/>
          <w:sz w:val="28"/>
          <w:sz w:val="28"/>
          <w:szCs w:val="28"/>
          <w:rtl w:val="true"/>
          <w:lang w:bidi="fa-IR"/>
        </w:rPr>
        <w:t>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باربیع، و عمر بارقبة، و علی دبجان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دبجان بن أحمد الأکسح بن محمّد بن عبد اللّه باعلوی بن علوی بن محمّد الفقیه المقدّم،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علی دبجان بن أحمد الأکسح بن محمّد بن عبد اللّه باعلوی بن علوی،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المنفر بن عبد اللّه بن علی دبجان بن أحمد الأکسح بن محمّد بن عبد اللّه باعلوی،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و أحمد، و علی، و علوی، و عبد الرحمن المنفر، و عبد اللّه و طب توفّی سنة </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اللّه وطب بن محمّد المنفر بن عبد اللّه بن علی دبجان،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حویلة، و أحمد مرزق، و عمر فدعق، و محمّد، و مبارک، و علی المندرج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مرزق بن عبد اللّه وطب بن محمّد المنفر بن عبد اللّه بن علی دبجان،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عبد اللّه، و عبد الرحمن، و علوی، و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فدعق بن عبد اللّه وطب بن محمّد المنفر بن عبد اللّه بن علی دبجان، فأعقب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سلیمان، و أحمد، و علی، و علوی،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عمر فدعق بن عبد اللّه وطب بن محمّد المنفر بن عبد اللّه بن علی دبجان،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المعلّم،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عبد اللّه وطب بن محمّد المنفر بن عبد اللّه بن علی دبجان بن أحمد الأکسح،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أحمد مدهر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مدهر بن محمّد بن عبد اللّه وطب بن محمّد المنفر بن عبد اللّه بن علی دبجان بن أحمد الأکسح،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عبد اللّه مدهر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مدهر بن أحمد مدهر بن محمّد بن عبد اللّه وطب بن محمّد المنفر بن عبد اللّه بن علی دبجان،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سالم، و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مبارک بن عبد اللّه مدهر بن أحمد مدهر بن محمّد بن عبد اللّه وطب بن محمّد المنفر،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عبد اللّه، و علوی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مبارک بن عبد اللّه وطب بن محمّد المنفر بن عبد اللّه بن علی دبجان بن أحمد الأکسح،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و علی، و عبد اللّه</w:t>
      </w:r>
      <w:r>
        <w:rPr>
          <w:rFonts w:eastAsia="IRNazanin" w:cs="IRNazanin"/>
          <w:color w:val="111111"/>
          <w:sz w:val="28"/>
          <w:szCs w:val="28"/>
          <w:rtl w:val="true"/>
          <w:lang w:bidi="fa-IR"/>
        </w:rPr>
        <w:t>.</w:t>
      </w:r>
      <w:bookmarkStart w:id="1688" w:name="pg14055_155891"/>
    </w:p>
    <w:p>
      <w:pPr>
        <w:pStyle w:val="BookText"/>
        <w:rPr/>
      </w:pPr>
      <w:bookmarkEnd w:id="1688"/>
      <w:r>
        <w:rPr>
          <w:rFonts w:ascii="IRNazanin" w:hAnsi="IRNazanin" w:eastAsia="IRNazanin"/>
          <w:color w:val="111111"/>
          <w:sz w:val="28"/>
          <w:sz w:val="28"/>
          <w:szCs w:val="28"/>
          <w:rtl w:val="true"/>
          <w:lang w:bidi="fa-IR"/>
        </w:rPr>
        <w:t>أمّا عبد اللّه بن مبارک بن عبد اللّه وطب بن محمّد المنفر بن عبد اللّه بن علی دبجان بن أحمد الأکسح،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مبارک بن عبد اللّه وطب بن محمّد المنفر بن عبد اللّه بن علی دبجان بن أحمد الأکسح،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فدعق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محمّد بن عبد اللّه بن مبارک بن عبد اللّه وطب بن محمّد المنفر بن عبد اللّه بن علی دبجان،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المندرج بن عبد اللّه وطب بن محمّد المنفر بن عبد اللّه بن علی دبجان بن أحمد الأکسح،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شیخ بن علی المندرج بن عبد اللّه وطب بن محمّد المنفر بن عبد اللّه بن علی دبجان،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عمر، و عبد اللّه، و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شیخ بن علی المندرج بن عبد اللّه وطب بن محمّد المنفر بن عبد اللّه بن علی دبجان،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شیخ، و أبو بکر، و علوی، و عمر، و أحمد المجذوب، و أبو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عقیل بن شیخ بن علی المندرج بن عبد اللّه وطب بن محمّد المنفر بن عبد اللّه بن علی دبجان،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توفّی سنة </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و عبد اللّه</w:t>
      </w:r>
      <w:r>
        <w:rPr>
          <w:rFonts w:eastAsia="IRNazanin" w:cs="IRNazanin"/>
          <w:color w:val="111111"/>
          <w:sz w:val="28"/>
          <w:szCs w:val="28"/>
          <w:rtl w:val="true"/>
          <w:lang w:bidi="fa-IR"/>
        </w:rPr>
        <w:t>.</w:t>
      </w:r>
    </w:p>
    <w:p>
      <w:pPr>
        <w:pStyle w:val="Heading3"/>
        <w:numPr>
          <w:ilvl w:val="2"/>
          <w:numId w:val="1"/>
        </w:numPr>
        <w:rPr/>
      </w:pPr>
      <w:bookmarkStart w:id="1689" w:name="__RefHeading___Toc403245_1738255347"/>
      <w:bookmarkStart w:id="1690" w:name="_Toc677"/>
      <w:bookmarkEnd w:id="1689"/>
      <w:r>
        <w:rPr>
          <w:rtl w:val="true"/>
        </w:rPr>
        <w:t>أعقاب أحمد بن محمّد الفقیه المقدّم</w:t>
      </w:r>
      <w:bookmarkEnd w:id="1690"/>
    </w:p>
    <w:p>
      <w:pPr>
        <w:pStyle w:val="BookText"/>
        <w:rPr/>
      </w:pPr>
      <w:r>
        <w:rPr>
          <w:rFonts w:ascii="IRNazanin" w:hAnsi="IRNazanin" w:eastAsia="IRNazanin"/>
          <w:color w:val="111111"/>
          <w:sz w:val="28"/>
          <w:sz w:val="28"/>
          <w:szCs w:val="28"/>
          <w:rtl w:val="true"/>
          <w:lang w:bidi="fa-IR"/>
        </w:rPr>
        <w:t>و أمّا أحمد بن محمّد الفقیه المقدّم بن علی بن محمّد صاحب مرباط،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علوی توفّی بمکّة سنة </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أبو بکر الورع توفّی سنة </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w:t>
      </w:r>
    </w:p>
    <w:p>
      <w:pPr>
        <w:pStyle w:val="Heading3"/>
        <w:numPr>
          <w:ilvl w:val="2"/>
          <w:numId w:val="1"/>
        </w:numPr>
        <w:rPr/>
      </w:pPr>
      <w:bookmarkStart w:id="1691" w:name="__RefHeading___Toc403247_1738255347"/>
      <w:bookmarkStart w:id="1692" w:name="_Toc678"/>
      <w:bookmarkEnd w:id="1691"/>
      <w:r>
        <w:rPr>
          <w:rtl w:val="true"/>
        </w:rPr>
        <w:t>أعقاب عمر بن أحمد بن محمّد الفقیه المقدّم</w:t>
      </w:r>
      <w:bookmarkEnd w:id="1692"/>
    </w:p>
    <w:p>
      <w:pPr>
        <w:pStyle w:val="BookText"/>
        <w:rPr/>
      </w:pPr>
      <w:r>
        <w:rPr>
          <w:rFonts w:ascii="IRNazanin" w:hAnsi="IRNazanin" w:eastAsia="IRNazanin"/>
          <w:color w:val="111111"/>
          <w:sz w:val="28"/>
          <w:sz w:val="28"/>
          <w:szCs w:val="28"/>
          <w:rtl w:val="true"/>
          <w:lang w:bidi="fa-IR"/>
        </w:rPr>
        <w:t>أمّا عمر بن أحمد بن محمّد الفقیه المقدّم،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عمر بن أحمد بن محمّد الفقیه المقدّم،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علی بن عمر بن أحمد بن محمّد الفقیه المقدّم،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قایة، و محمّد الرخیلة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قایة بن عمر بن علی بن عمر بن أحمد بن محمّد الفقیه المقدّم،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عبد الرحمن</w:t>
      </w:r>
      <w:r>
        <w:rPr>
          <w:rFonts w:eastAsia="IRNazanin" w:cs="IRNazanin"/>
          <w:color w:val="111111"/>
          <w:sz w:val="28"/>
          <w:szCs w:val="28"/>
          <w:rtl w:val="true"/>
          <w:lang w:bidi="fa-IR"/>
        </w:rPr>
        <w:t>.</w:t>
      </w:r>
      <w:bookmarkStart w:id="1693" w:name="pg14055_155892"/>
    </w:p>
    <w:p>
      <w:pPr>
        <w:pStyle w:val="Heading3"/>
        <w:numPr>
          <w:ilvl w:val="2"/>
          <w:numId w:val="1"/>
        </w:numPr>
        <w:rPr/>
      </w:pPr>
      <w:bookmarkStart w:id="1694" w:name="__RefHeading___Toc403249_1738255347"/>
      <w:bookmarkStart w:id="1695" w:name="_Toc679"/>
      <w:bookmarkEnd w:id="1693"/>
      <w:bookmarkEnd w:id="1694"/>
      <w:r>
        <w:rPr>
          <w:rtl w:val="true"/>
        </w:rPr>
        <w:t>أعقاب علوی بن أحمد بن محمّد الفقیه المقدّم</w:t>
      </w:r>
      <w:bookmarkEnd w:id="1695"/>
    </w:p>
    <w:p>
      <w:pPr>
        <w:pStyle w:val="BookText"/>
        <w:rPr/>
      </w:pPr>
      <w:r>
        <w:rPr>
          <w:rFonts w:ascii="IRNazanin" w:hAnsi="IRNazanin" w:eastAsia="IRNazanin"/>
          <w:color w:val="111111"/>
          <w:sz w:val="28"/>
          <w:sz w:val="28"/>
          <w:szCs w:val="28"/>
          <w:rtl w:val="true"/>
          <w:lang w:bidi="fa-IR"/>
        </w:rPr>
        <w:t>و أمّا علوی بن أحمد بن محمّد الفقیه المقدّم،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عبد الرحمن،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علوی بن أحمد بن محمّد الفقیه المقدّم،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علوی بن أحمد بن محمّد الفقیه المقدّم،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باحداق،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باحداق بن محمّد بن عبد اللّه بن علوی،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شریم بن أحمد باحداق بن محمّد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محمّد شریم بن أحمد باحداق بن محمّد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عمر</w:t>
      </w:r>
      <w:r>
        <w:rPr>
          <w:rFonts w:eastAsia="IRNazanin" w:cs="IRNazanin"/>
          <w:color w:val="111111"/>
          <w:sz w:val="28"/>
          <w:szCs w:val="28"/>
          <w:rtl w:val="true"/>
          <w:lang w:bidi="fa-IR"/>
        </w:rPr>
        <w:t>.</w:t>
      </w:r>
    </w:p>
    <w:p>
      <w:pPr>
        <w:pStyle w:val="Heading3"/>
        <w:numPr>
          <w:ilvl w:val="2"/>
          <w:numId w:val="1"/>
        </w:numPr>
        <w:rPr/>
      </w:pPr>
      <w:bookmarkStart w:id="1696" w:name="__RefHeading___Toc403251_1738255347"/>
      <w:bookmarkStart w:id="1697" w:name="_Toc680"/>
      <w:bookmarkEnd w:id="1696"/>
      <w:r>
        <w:rPr>
          <w:rtl w:val="true"/>
        </w:rPr>
        <w:t>أعقاب أبی بکر بن أحمد بن محمّد الفقیه المقدّم</w:t>
      </w:r>
      <w:bookmarkEnd w:id="1697"/>
    </w:p>
    <w:p>
      <w:pPr>
        <w:pStyle w:val="BookText"/>
        <w:rPr/>
      </w:pPr>
      <w:r>
        <w:rPr>
          <w:rFonts w:ascii="IRNazanin" w:hAnsi="IRNazanin" w:eastAsia="IRNazanin"/>
          <w:color w:val="111111"/>
          <w:sz w:val="28"/>
          <w:sz w:val="28"/>
          <w:szCs w:val="28"/>
          <w:rtl w:val="true"/>
          <w:lang w:bidi="fa-IR"/>
        </w:rPr>
        <w:t>و أمّا أبو بکر الورع بن أحمد بن محمّد الفقیه المقدّم،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و الحسین،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أبی بکر الورع بن أحمد بن محمّد الفقیه المقدّم،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علی، و محمّد کداد، و أبو بکر،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کداد بن أحمد بن أبی بکر الورع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محمّد کداد بن أحمد بن أبی بکر الورع بن أحمد،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أحمد الخنم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بکر بن أحمد بن أبی بکر الورع بن أحمد بن محمّد الفقیه المقدّم،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باسیود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أحمد بن أبی بکر الورع بن أحمد بن محمّد الفقیه المقدّم،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الحوت، و أبو بکر الغیظة</w:t>
      </w:r>
      <w:r>
        <w:rPr>
          <w:rFonts w:eastAsia="IRNazanin" w:cs="IRNazanin"/>
          <w:color w:val="111111"/>
          <w:sz w:val="28"/>
          <w:szCs w:val="28"/>
          <w:rtl w:val="true"/>
          <w:lang w:bidi="fa-IR"/>
        </w:rPr>
        <w:t>.</w:t>
      </w:r>
    </w:p>
    <w:p>
      <w:pPr>
        <w:pStyle w:val="Heading3"/>
        <w:numPr>
          <w:ilvl w:val="2"/>
          <w:numId w:val="1"/>
        </w:numPr>
        <w:rPr/>
      </w:pPr>
      <w:bookmarkStart w:id="1698" w:name="__RefHeading___Toc403253_1738255347"/>
      <w:bookmarkStart w:id="1699" w:name="_Toc681"/>
      <w:bookmarkEnd w:id="1698"/>
      <w:r>
        <w:rPr>
          <w:rtl w:val="true"/>
        </w:rPr>
        <w:t>أعقاب محمّد بن أحمد بن محمّد الفقیه المقدّم</w:t>
      </w:r>
      <w:bookmarkEnd w:id="1699"/>
    </w:p>
    <w:p>
      <w:pPr>
        <w:pStyle w:val="BookText"/>
        <w:rPr/>
      </w:pPr>
      <w:r>
        <w:rPr>
          <w:rFonts w:ascii="IRNazanin" w:hAnsi="IRNazanin" w:eastAsia="IRNazanin"/>
          <w:color w:val="111111"/>
          <w:sz w:val="28"/>
          <w:sz w:val="28"/>
          <w:szCs w:val="28"/>
          <w:rtl w:val="true"/>
          <w:lang w:bidi="fa-IR"/>
        </w:rPr>
        <w:t>و أمّا محمّد بن أحمد بن محمّد الفقیه المقدّم،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عمر بن محمّد بن أحمد بن محمّد الفقیه المقدّم،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مریم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أحمد بن محمّد الفقیه المقدّم،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حسن جبهان، و الحسین،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محمّد بن أحمد بن محمّد الفقیه المقدّم،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اللّه بن أحمد بن علی بن محمّد بن أحمد بن محمّد الفقیه المقدّم،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الأسقع توفّی سنة </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الرحمن الأسقع بن عبد اللّه بن أحمد بن علی بن محمّد بن أحمد بن محمّد الفقیه المقدّم،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أحمد، و أبو بکر، و عمر، و محمّد الأسقع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محمّد الأسقع بن عبد الرحمن الأسقع بن عبد اللّه بن أحمد بن علی بن محمّد بن أحمد،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عبد اللّه توفّی بمکّة سنة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الرحمن بلفقیه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الرحمن بلفقیه بن محمّد الأسقع بن عبد الرحمن الأسقع بن عبد اللّه بن أحمد،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بکر، و علوی، و محمّد، و الحسین،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عبد الرحمن بلفقیه بن محمّد الأسقع بن عبد الرحمن الأسقع بن عبد اللّه،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و علی علوان، و أحمد القاضی توفّی سنة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بکر توفّی سنة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محمّد، و عمر عمارو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عبد الرحمن بلفقیه بن محمّد الأسقع بن عبد الرحمن الأسقع،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عبد الرحمن بلفقیه بن محمّد الأسقع بن عبد الرحمن الأسقع بن عبد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عبد الرحمن، و عمر،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أحمد بن عبد الرحمن بلفقیه بن محمّد الأسقع،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اللّه بن أحمد بن عبد الرحمن بلفقیه بن محمّد الأسقع،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و أبو بکر، و عبد اللّه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بن أحمد بن عبد اللّه بن أحمد بن عبد الرحمن بلفقیه بن محمّد الأسقع بن عبد الرحمن الأسقع،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الرحمن</w:t>
      </w:r>
      <w:r>
        <w:rPr>
          <w:rFonts w:eastAsia="IRNazanin" w:cs="IRNazanin"/>
          <w:color w:val="111111"/>
          <w:sz w:val="28"/>
          <w:szCs w:val="28"/>
          <w:rtl w:val="true"/>
          <w:lang w:bidi="fa-IR"/>
        </w:rPr>
        <w:t>.</w:t>
      </w:r>
      <w:bookmarkStart w:id="1700" w:name="pg14055_155894"/>
    </w:p>
    <w:p>
      <w:pPr>
        <w:pStyle w:val="Heading3"/>
        <w:numPr>
          <w:ilvl w:val="2"/>
          <w:numId w:val="1"/>
        </w:numPr>
        <w:rPr/>
      </w:pPr>
      <w:bookmarkStart w:id="1701" w:name="__RefHeading___Toc403255_1738255347"/>
      <w:bookmarkStart w:id="1702" w:name="_Toc682"/>
      <w:bookmarkEnd w:id="1700"/>
      <w:bookmarkEnd w:id="1701"/>
      <w:r>
        <w:rPr>
          <w:rtl w:val="true"/>
        </w:rPr>
        <w:t>أعقاب الحسین بن علی بن محمّد بن أحمد بن محمّد الفقیه المقدّم</w:t>
      </w:r>
      <w:bookmarkEnd w:id="1702"/>
    </w:p>
    <w:p>
      <w:pPr>
        <w:pStyle w:val="BookText"/>
        <w:rPr/>
      </w:pPr>
      <w:r>
        <w:rPr>
          <w:rFonts w:ascii="IRNazanin" w:hAnsi="IRNazanin" w:eastAsia="IRNazanin"/>
          <w:color w:val="111111"/>
          <w:sz w:val="28"/>
          <w:sz w:val="28"/>
          <w:szCs w:val="28"/>
          <w:rtl w:val="true"/>
          <w:lang w:bidi="fa-IR"/>
        </w:rPr>
        <w:t>و أمّا الحسین بن علی بن محمّد بن أحمد بن محمّد الفقیه المقدّم،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محمّد، و أحمد مکرب، و عبد الرحمن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الرحمن بن الحسین بن علی بن محمّد بن أحمد،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محمّد، و الحسین، و أحمد البیض توفّی بالشحر سنة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w:t>
      </w:r>
    </w:p>
    <w:p>
      <w:pPr>
        <w:pStyle w:val="Heading3"/>
        <w:numPr>
          <w:ilvl w:val="2"/>
          <w:numId w:val="1"/>
        </w:numPr>
        <w:rPr/>
      </w:pPr>
      <w:bookmarkStart w:id="1703" w:name="__RefHeading___Toc403257_1738255347"/>
      <w:bookmarkStart w:id="1704" w:name="_Toc683"/>
      <w:bookmarkEnd w:id="1703"/>
      <w:r>
        <w:rPr>
          <w:rtl w:val="true"/>
        </w:rPr>
        <w:t>أعقاب محمّد بن علی بن محمّد بن أحمد بن محمّد الفقیه المقدّم</w:t>
      </w:r>
      <w:bookmarkEnd w:id="1704"/>
    </w:p>
    <w:p>
      <w:pPr>
        <w:pStyle w:val="BookText"/>
        <w:rPr/>
      </w:pPr>
      <w:r>
        <w:rPr>
          <w:rFonts w:ascii="IRNazanin" w:hAnsi="IRNazanin" w:eastAsia="IRNazanin"/>
          <w:color w:val="111111"/>
          <w:sz w:val="28"/>
          <w:sz w:val="28"/>
          <w:szCs w:val="28"/>
          <w:rtl w:val="true"/>
          <w:lang w:bidi="fa-IR"/>
        </w:rPr>
        <w:t>و أمّا محمّد بن علی بن محمّد بن أحمد بن محمّد الفقیه المقدّم، فأعقب من أحد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علوی الأکبر، و عبد اللّه الأکبر، و عبد اللّه الأصغر توفّی بمکّة سنة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علوی الحاذق، و الحسین المعلّم، و عمر شنه، و إبراهیم الخراث، و عبد الرحمن، و أبو بکر جفر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محمّد بن علی بن محمّد بن أحمد بن محمّد الفقیه المقدّم،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صاحب الحمراء توفّی بتعز سنة </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أبو بکر جفر بن محمّد بن علی بن محمّد بن أحمد بن محمّد الفقیه المقدّم،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 الخواص، و عمر الجفری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أبی بکر جفر بن محمّد بن علی بن محمّد بن أحمد بن محمّد الفقیه المقدّم،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محمّد کریکرة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کریکرة بن أحمد بن أبی بکر جفر بن محمّد بن علی بن محمّد بن أحمد بن محمّد الفقیه المقدّم،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أحمد الکاف توفّی سنة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أحمد الکاف بن محمّد کریکرة بن أحمد بن أبی بکر جفر بن محمّد بن علی بن محمّد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بکر بن أحمد الکاف بن محمّد کریکرة بن أحمد بن أبی بکر جفر،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زین، و محمّد، و عبد اللّه، و سالم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محمّد بن أحمد الکاف بن محمّد کریکرة بن أحمد بن أبی بکر جفر بن محمّد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أحمد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محمّد بن أحمد الکاف بن محمّد کریکرة بن أحمد بن أبی بکر جفر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علوی، و محمّد</w:t>
      </w:r>
      <w:r>
        <w:rPr>
          <w:rFonts w:eastAsia="IRNazanin" w:cs="IRNazanin"/>
          <w:color w:val="111111"/>
          <w:sz w:val="28"/>
          <w:szCs w:val="28"/>
          <w:rtl w:val="true"/>
          <w:lang w:bidi="fa-IR"/>
        </w:rPr>
        <w:t>.</w:t>
      </w:r>
      <w:bookmarkStart w:id="1705" w:name="pg14055_155895"/>
    </w:p>
    <w:p>
      <w:pPr>
        <w:pStyle w:val="BookText"/>
        <w:rPr/>
      </w:pPr>
      <w:bookmarkEnd w:id="1705"/>
      <w:r>
        <w:rPr>
          <w:rFonts w:ascii="IRNazanin" w:hAnsi="IRNazanin" w:eastAsia="IRNazanin"/>
          <w:color w:val="111111"/>
          <w:sz w:val="28"/>
          <w:sz w:val="28"/>
          <w:szCs w:val="28"/>
          <w:rtl w:val="true"/>
          <w:lang w:bidi="fa-IR"/>
        </w:rPr>
        <w:t>أمّا علوی بن أحمد بن محمّد بن أحمد الکاف بن محمّد کریکرة بن أحمد بن أبی بکر جفر،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عبد اللّه توفّی بالخریبة سنة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اللّه بن علوی بن أحمد بن محمّد بن أحمد الکاف بن محمّد کریکرة،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سالم، و محمّد، و علی، و أحمد، و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 بن محمّد بن أحمد الکاف بن محمّد کریکرة بن أحمد بن أبی بکر جفر،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أحمد بن محمّد بن أحمد الکاف،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محمّد بن أحمد بن محمّد بن أحمد الکاف،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علوی،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الخواص بن أبی بکر جفر بن محمّد بن علی بن محمّد بن أحمد بن محمّد الفقیه المقدّم،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و عبد الرحمن، و عبد اللّه التریسی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التریسی بن علی الخواص بن أبی بکر جفر بن محمّد بن علی بن محمّد بن أحمد،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علوی،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علوی بن عبد اللّه التریسی بن علی الخواص بن أبی بکر جفر بن محمّد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جفران، و شیخان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عبد اللّه التریسی بن علی الخواص بن أبی بکر جفر بن محمّد بن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بکر، و عبد اللّه، و عبد الرحمن صاحب العرشة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محمّد بن عبد اللّه التریسی بن علی الخواص،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أبو بکر، و الهادی، و الصادق، و عمر، و علوی، و محمّد</w:t>
      </w:r>
      <w:r>
        <w:rPr>
          <w:rFonts w:eastAsia="IRNazanin" w:cs="IRNazanin"/>
          <w:color w:val="111111"/>
          <w:sz w:val="28"/>
          <w:szCs w:val="28"/>
          <w:rtl w:val="true"/>
          <w:lang w:bidi="fa-IR"/>
        </w:rPr>
        <w:t>.</w:t>
      </w:r>
    </w:p>
    <w:p>
      <w:pPr>
        <w:pStyle w:val="Heading3"/>
        <w:numPr>
          <w:ilvl w:val="2"/>
          <w:numId w:val="1"/>
        </w:numPr>
        <w:rPr/>
      </w:pPr>
      <w:bookmarkStart w:id="1706" w:name="__RefHeading___Toc403259_1738255347"/>
      <w:bookmarkStart w:id="1707" w:name="_Toc684"/>
      <w:bookmarkEnd w:id="1706"/>
      <w:r>
        <w:rPr>
          <w:rtl w:val="true"/>
        </w:rPr>
        <w:t>أعقاب علی بن محمّد الفقیه المقدّم</w:t>
      </w:r>
      <w:bookmarkEnd w:id="1707"/>
    </w:p>
    <w:p>
      <w:pPr>
        <w:pStyle w:val="BookText"/>
        <w:rPr/>
      </w:pPr>
      <w:r>
        <w:rPr>
          <w:rFonts w:ascii="IRNazanin" w:hAnsi="IRNazanin" w:eastAsia="IRNazanin"/>
          <w:color w:val="111111"/>
          <w:sz w:val="28"/>
          <w:sz w:val="28"/>
          <w:szCs w:val="28"/>
          <w:rtl w:val="true"/>
          <w:lang w:bidi="fa-IR"/>
        </w:rPr>
        <w:t>و أمّا علی بن محمّد الفقیه المقدّم بن علی بن محمّد صاحب مرباط،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الترابی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الحسن الترابی بن علی بن محمّد الفقیه المقدّم بن علی بن محمّد صاحب مرباط،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أسد اللّه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أسد اللّه بن الحسن الترابی بن علی بن محمّد الفقیه المقدّم، فأعقب من ستّة</w:t>
      </w:r>
    </w:p>
    <w:p>
      <w:pPr>
        <w:pStyle w:val="BookText"/>
        <w:rPr/>
      </w:pPr>
      <w:r>
        <w:rPr>
          <w:rFonts w:ascii="IRNazanin" w:hAnsi="IRNazanin" w:eastAsia="IRNazanin"/>
          <w:color w:val="111111"/>
          <w:sz w:val="28"/>
          <w:sz w:val="28"/>
          <w:szCs w:val="28"/>
          <w:rtl w:val="true"/>
          <w:lang w:bidi="fa-IR"/>
        </w:rPr>
        <w:t>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علی، و الحسین، و أبو بکر باشیبان، و أحمد القاضی توفّی بعدن سنة </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الحسن المعلّم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أبو بکر باشیبان بن محمّد أسد اللّه بن الحسن الترابی بن علی بن محمّد الفقیه المقدّم،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القاضی بن محمّد أسد اللّه بن الحسن الترابی بن علی بن محمّد الفقیه المقدّم،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 و الحسن،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القاضی بن محمّد أسد اللّه بن الحسن الترابی بن علی بن محمّد الفقیه المقدّم،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عمر، و الحسین، و عبد اللّه، و شیخ، و علوی الشاطری، و أبو بکر الحبشی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علوی الشاطری بن علی بن أحمد القاضی بن محمّد أسد اللّه بن الحسن الترابی،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علی، و محمّد،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علوی الشاطری بن علی بن أحمد القاضی بن محمّد أسد اللّه بن الحسن الترابی،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عمر بن علوی الشاطری بن علی بن أحمد القاضی بن محمّد أسد اللّه،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علی، و علوی، و برکات،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بکر الحبشی بن علی بن أحمد القاضی بن محمّد أسد اللّه بن الحسن الترابی،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علوی بن أبی بکر الحبشی بن علی بن أحمد القاضی بن محمّد أسد اللّه بن الحسن الترابی،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أحمد، و محمّد الأکبر، و علی، و محمّد الأصغر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محمّد الأصغر بن علوی بن أبی بکر الحبشی بن علی بن أحمد القاضی،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علی، و عبد الرحمن، و أحمد صاحب الشعب توفّی سنة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عمر بن محمّد الأصغر بن علوی بن أبی بکر الحبشی بن علی بن أحمد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الغزالی توفّی بمکّة سنة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بن محمّد الأصغر بن علوی بن أبی بکر الحبشی بن علی بن أحمد القاضی،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عیدروس، و شیخ، و الحسین، و الحسن، و الهادی،</w:t>
      </w:r>
      <w:bookmarkStart w:id="1708" w:name="pg14055_155897"/>
    </w:p>
    <w:p>
      <w:pPr>
        <w:pStyle w:val="BookText"/>
        <w:rPr/>
      </w:pPr>
      <w:bookmarkEnd w:id="1708"/>
      <w:r>
        <w:rPr>
          <w:rFonts w:ascii="IRNazanin" w:hAnsi="IRNazanin" w:eastAsia="IRNazanin"/>
          <w:color w:val="111111"/>
          <w:sz w:val="28"/>
          <w:sz w:val="28"/>
          <w:szCs w:val="28"/>
          <w:rtl w:val="true"/>
          <w:lang w:bidi="fa-IR"/>
        </w:rPr>
        <w:t>و هاشم، و محمّد، و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محمّد الأصغر بن علوی بن أبی بکر الحبشی بن علی بن أحمد القاضی،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الهادی بن أحمد بن محمّد الأصغر بن علوی بن أبی بکر الحبشی بن علی بن أحمد القاضی،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أحمد بن محمّد الأصغر بن علوی بن أبی بکر الحبشی بن علی بن أحمد القاضی،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و أحمد توفّی ببور سنة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محمّد بن أحمد بن محمّد الأصغر بن علوی بن أبی بکر الحبشی بن علی بن أحمد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علوی بن أحمد بن محمّد الأصغر بن علوی بن أبی بکر الحبشی بن علی بن أحمد القاضی،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عیدروس، و زین توفّی بالغرفة سنة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زین بن علوی بن أحمد بن محمّد الأصغر بن علوی بن أبی بکر الحبشی بن علی بن أحمد القاضی،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أحمد توفّی سنة </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أحمد بن زین بن علوی بن أحمد بن محمّد الأصغر بن علوی بن أبی بکر الحبشی بن علی بن أحمد القاضی،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علی، و عبد اللّه، و علوی، و الحسن، و أبو بکر، و محمّد، و جعفر توفّی سنة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جعفر بن أحمد بن زین بن علوی بن أحمد بن محمّد الأصغر بن علوی بن أبی بکر الحبشی،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علی، و الحسین، و أحمد</w:t>
      </w:r>
      <w:r>
        <w:rPr>
          <w:rFonts w:eastAsia="IRNazanin" w:cs="IRNazanin"/>
          <w:color w:val="111111"/>
          <w:sz w:val="28"/>
          <w:szCs w:val="28"/>
          <w:rtl w:val="true"/>
          <w:lang w:bidi="fa-IR"/>
        </w:rPr>
        <w:t>.</w:t>
      </w:r>
    </w:p>
    <w:p>
      <w:pPr>
        <w:pStyle w:val="Heading3"/>
        <w:numPr>
          <w:ilvl w:val="2"/>
          <w:numId w:val="1"/>
        </w:numPr>
        <w:rPr/>
      </w:pPr>
      <w:bookmarkStart w:id="1709" w:name="__RefHeading___Toc403261_1738255347"/>
      <w:bookmarkStart w:id="1710" w:name="_Toc685"/>
      <w:bookmarkEnd w:id="1709"/>
      <w:r>
        <w:rPr>
          <w:rtl w:val="true"/>
        </w:rPr>
        <w:t>أعقاب الحسن المعلّم بن محمّد أسد اللّه بن الحسن الترابی</w:t>
      </w:r>
      <w:bookmarkEnd w:id="1710"/>
    </w:p>
    <w:p>
      <w:pPr>
        <w:pStyle w:val="BookText"/>
        <w:rPr/>
      </w:pPr>
      <w:r>
        <w:rPr>
          <w:rFonts w:ascii="IRNazanin" w:hAnsi="IRNazanin" w:eastAsia="IRNazanin"/>
          <w:color w:val="111111"/>
          <w:sz w:val="28"/>
          <w:sz w:val="28"/>
          <w:szCs w:val="28"/>
          <w:rtl w:val="true"/>
          <w:lang w:bidi="fa-IR"/>
        </w:rPr>
        <w:t>و أمّا الحسن المعلّم بن محمّد أسد اللّه بن الحسن الترابی بن علی بن محمّد الفقیه المقدّم،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المعلّم، و محمّد جمل اللیل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محمّد جمل اللیل بن الحسن المعلّم بن محمّد أسد اللّه بن الحسن الترابی بن علی بن محمّد الفقیه المقدّم،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بن محمّد جمل اللیل بن الحسن المعلّم بن محمّد أسد اللّه بن الحسن الترابی،</w:t>
      </w:r>
    </w:p>
    <w:p>
      <w:pPr>
        <w:pStyle w:val="BookText"/>
        <w:rPr/>
      </w:pPr>
      <w:r>
        <w:rPr>
          <w:rFonts w:ascii="IRNazanin" w:hAnsi="IRNazanin" w:eastAsia="IRNazanin"/>
          <w:color w:val="111111"/>
          <w:sz w:val="28"/>
          <w:sz w:val="28"/>
          <w:szCs w:val="28"/>
          <w:rtl w:val="true"/>
          <w:lang w:bidi="fa-IR"/>
        </w:rPr>
        <w:t>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اللّه بن محمّد جمل اللیل بن الحسن المعلّم بن محمّد أسد اللّه بن الحسن الترابی،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و عبد اللّه، و عبد الرحمن،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جمل اللیل بن الحسن المعلّم بن محمّد أسد اللّه بن الحسن الترابی،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علوی، و أبو بکر، و عبد الرحمن،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علی بن محمّد جمل اللیل بن الحسن المعلّم بن محمّد أسد اللّه بن الحسن الترابی،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الرحمن بن علی بن محمّد جمل اللیل بن الحسن المعلّم بن محمّد أسد اللّه بن الحسن الترابی،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أحمد بن عبد الرحمن بن علی بن محمّد جمل اللیل بن الحسن المعلّم،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المغروم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المغروم بن سالم بن أحمد بن عبد الرحمن بن علی بن محمّد جمل اللیل بن الحسن المعلّم،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عبد اللّه باحسن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باحسن بن محمّد المغروم بن سالم بن أحمد بن عبد الرحمن بن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البوری، و عقیل القدری، و سالم،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عبد اللّه باحسن بن محمّد المغروم بن سالم بن أحمد بن عبد الرحمن بن علی بن محمّد جمل اللیل،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محمّد القدری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محمّد جمل اللیل بن الحسن المعلّم بن محمّد أسد اللّه بن الحسن الترابی،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الغصن، و محمّد حمدون، و هارون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هارون بن الحسن بن علی بن محمّد جمل اللیل بن الحسن المعلّم بن محمّد أسد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عبد الرحمن، و علی،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هارون بن الحسن بن علی بن محمّد جمل اللیل،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محمّد الأکبر، و عبد الرحمن، و محمّد الأصغر، و الحسن، و عمر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عمر بن عبد اللّه بن هارون بن الحسن بن علی بن محمّد جمل اللیل بن الحسن المعلّم،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السری، و أبو بکر الجنید</w:t>
      </w:r>
      <w:r>
        <w:rPr>
          <w:rFonts w:eastAsia="IRNazanin" w:cs="IRNazanin"/>
          <w:color w:val="111111"/>
          <w:sz w:val="28"/>
          <w:szCs w:val="28"/>
          <w:rtl w:val="true"/>
          <w:lang w:bidi="fa-IR"/>
        </w:rPr>
        <w:t>.</w:t>
      </w:r>
      <w:bookmarkStart w:id="1711" w:name="pg14055_155899"/>
    </w:p>
    <w:p>
      <w:pPr>
        <w:pStyle w:val="Heading3"/>
        <w:numPr>
          <w:ilvl w:val="2"/>
          <w:numId w:val="1"/>
        </w:numPr>
        <w:rPr/>
      </w:pPr>
      <w:bookmarkStart w:id="1712" w:name="__RefHeading___Toc403263_1738255347"/>
      <w:bookmarkStart w:id="1713" w:name="_Toc686"/>
      <w:bookmarkEnd w:id="1711"/>
      <w:bookmarkEnd w:id="1712"/>
      <w:r>
        <w:rPr>
          <w:rtl w:val="true"/>
        </w:rPr>
        <w:t>أعقاب علوی بن محمّد صاحب مرباط</w:t>
      </w:r>
      <w:bookmarkEnd w:id="1713"/>
    </w:p>
    <w:p>
      <w:pPr>
        <w:pStyle w:val="BookText"/>
        <w:rPr/>
      </w:pPr>
      <w:r>
        <w:rPr>
          <w:rFonts w:ascii="IRNazanin" w:hAnsi="IRNazanin" w:eastAsia="IRNazanin"/>
          <w:color w:val="111111"/>
          <w:sz w:val="28"/>
          <w:sz w:val="28"/>
          <w:szCs w:val="28"/>
          <w:rtl w:val="true"/>
          <w:lang w:bidi="fa-IR"/>
        </w:rPr>
        <w:t>أمّا علوی بن محمّد صاحب مرباط بن علی خالع قسم بن علوی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أحمد، و عبد الملک،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علوی بن محمّد صاحب مرباط بن علی خالع قسم بن علوی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أحمد بن عبد الرحمن بن علوی بن محمّد صاحب مرباط بن علی خالع قسم بن علوی،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النقعی، و عبد اللّه، و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أحمد بن عبد الرحمن بن علوی بن محمّد صاحب مرباط بن علی خالع قسم،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الفخر،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بکر الفخر بن عبد اللّه بن أحمد بن عبد الرحمن بن علوی بن محمّد صاحب مرباط،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علی بن أبی بکر الفخر بن عبد اللّه بن أحمد بن عبد الرحمن بن علوی بن محمّد صاحب مرباط،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علوی بن علی بن أبی بکر الفخر بن عبد اللّه بن أحمد بن عبد الرحمن بن علوی،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الواعظ، و علی، و عبد اللّه القرضی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عبد اللّه بن أحمد بن عبد الرحمن بن علوی بن محمّد صاحب مرباط،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الطویل، و علی، و أحمد مسرفة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الطویل بن محمّد بن عبد اللّه بن أحمد بن عبد الرحمن بن علوی بن محمّد صاحب مرباط،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عبد اللّه بن أحمد بن عبد الرحمن بن علوی بن محمّد صاحب مرباط،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محمّد بن علی بن محمّد بن عبد اللّه بن أحمد بن عبد الرحمن بن علوی بن محمّد صاحب مرباط،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بافقیه، و عبد اللّه الأعین، و عبد الرحمن بافقیه، و علی عیدید توفّی سنة </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الأعین بن محمّد بن علی بن محمّد بن عبد اللّه بن أحمد بن عبد الرحمن بن علوی بن محمّد صاحب مرباط،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اللّه الأعین بن محمّد بن علی بن محمّد بن عبد اللّه بن أحمد بن عبد الرحمن،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بن عبد اللّه الأعین بن محمّد بن علی بن محمّد بن عبد اللّه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محمّد توفّی بحیدر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أحمد بن عبد اللّه الأعین بن محمّد بن علی بن محمّد بن عبد اللّه بن أحمد،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عمر، و الحسین، و أبو بکر،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العیدید بن محمّد بن علی بن محمّد بن عبد اللّه بن أحمد بن عبد الرحمن بن علوی بن محمّد صاحب مرباط،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المحجوب، و عبد اللّه،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مسرفة بن محمّد بن عبد اللّه بن أحمد بن عبد الرحمن بن علوی بن محمّد صاحب مرباط،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فرج، و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فرج بن أحمد مسرفة بن محمّد بن عبد اللّه بن أحمد بن عبد الرحمن بن علوی بن محمّد صاحب مرباط،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علوی، و عمر،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بکر بن أحمد مسرفة بن محمّد بن عبد اللّه بن أحمد بن عبد الرحمن بن علوی بن محمّد صاحب مرباط،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أحمد الحداد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الحداد بن أبی بکر بن أحمد مسرفة بن محمّد بن عبد اللّه بن أحمد بن عبد الرحمن،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علوی بن أحمد الحداد بن أبی بکر بن أحمد مسرفة بن محمّد بن عبد اللّه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علوی بن أحمد الحداد بن أبی بکر بن أحمد مسرفة بن محمّد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علوی بن أحمد الحداد بن أبی بکر بن أحمد مسرفة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أحمد الحداد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الحداد بن عبد اللّه بن محمّد بن علوی بن أحمد الحداد بن أبی بکر بن أحمد مسرفة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أحمد الحداد بن عبد اللّه بن محمّد بن علوی بن أحمد الحداد بن أبی بکر</w:t>
      </w:r>
      <w:bookmarkStart w:id="1714" w:name="pg14055_155901"/>
    </w:p>
    <w:p>
      <w:pPr>
        <w:pStyle w:val="BookText"/>
        <w:rPr/>
      </w:pPr>
      <w:bookmarkEnd w:id="1714"/>
      <w:r>
        <w:rPr>
          <w:rFonts w:ascii="IRNazanin" w:hAnsi="IRNazanin" w:eastAsia="IRNazanin"/>
          <w:color w:val="111111"/>
          <w:sz w:val="28"/>
          <w:sz w:val="28"/>
          <w:szCs w:val="28"/>
          <w:rtl w:val="true"/>
          <w:lang w:bidi="fa-IR"/>
        </w:rPr>
        <w:t>بن أحمد مسرفة،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و علوی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علوی بن محمّد بن أحمد الحداد بن عبد اللّه بن محمّد بن علوی بن أحمد الحداد بن أبی بکر بن أحمد مسرفة،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و علی، و عمر، و عبد اللّه الحداد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اللّه الحداد بن علوی بن محمّد بن أحمد الحداد بن عبد اللّه بن محمّد بن علوی بن أحمد الحداد،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و الحسن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سالم، و محمّد، و علوی توفّی بمکّة سنة </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عبد اللّه الحداد بن علوی بن محمّد بن أحمد الحداد بن عبد اللّه بن محمّد بن علوی،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توفّی بتریم سنة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w:t>
      </w:r>
    </w:p>
    <w:p>
      <w:pPr>
        <w:pStyle w:val="Heading3"/>
        <w:numPr>
          <w:ilvl w:val="2"/>
          <w:numId w:val="1"/>
        </w:numPr>
        <w:rPr/>
      </w:pPr>
      <w:bookmarkStart w:id="1715" w:name="__RefHeading___Toc403265_1738255347"/>
      <w:bookmarkStart w:id="1716" w:name="_Toc687"/>
      <w:bookmarkEnd w:id="1715"/>
      <w:r>
        <w:rPr>
          <w:rtl w:val="true"/>
        </w:rPr>
        <w:t>أعقاب علوی بن أحمد بن عبد الرحمن بن علوی بن محمّد صاحب مرباط</w:t>
      </w:r>
      <w:bookmarkEnd w:id="1716"/>
    </w:p>
    <w:p>
      <w:pPr>
        <w:pStyle w:val="BookText"/>
        <w:rPr/>
      </w:pPr>
      <w:r>
        <w:rPr>
          <w:rFonts w:ascii="IRNazanin" w:hAnsi="IRNazanin" w:eastAsia="IRNazanin"/>
          <w:color w:val="111111"/>
          <w:sz w:val="28"/>
          <w:sz w:val="28"/>
          <w:szCs w:val="28"/>
          <w:rtl w:val="true"/>
          <w:lang w:bidi="fa-IR"/>
        </w:rPr>
        <w:t>و أمّا علوی بن أحمد بن عبد الرحمن بن علوی بن محمّد صاحب مرباط بن علی خالع قسم،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علوی بن أحمد بن عبد الرحمن بن علوی بن محمّد صاحب مرباط بن علی خالع قسم،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علوی بن أحمد بن عبد الرحمن بن علوی بن محمّد صاحب مرباط بن علی خالع قسم،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أحمد بن علوی بن أحمد بن عبد الرحمن بن علوی بن محمّد صاحب مرباط،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عیسی،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الرحمن بن أحمد بن علوی بن أحمد بن عبد الرحمن بن علوی،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عمر، و علی الشنهزی، و محمّد مغفون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الشنهزی بن عبد الرحمن بن أحمد بن علوی بن أحمد بن عبد الرحمن بن علوی،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محمّد سمیط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مغفون بن عبد الرحمن بن أحمد بن علوی بن أحمد بن عبد الرحمن بن علوی،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عبد الرحمن، و عبّود عبد اللّه</w:t>
      </w:r>
      <w:r>
        <w:rPr>
          <w:rFonts w:eastAsia="IRNazanin" w:cs="IRNazanin"/>
          <w:color w:val="111111"/>
          <w:sz w:val="28"/>
          <w:szCs w:val="28"/>
          <w:rtl w:val="true"/>
          <w:lang w:bidi="fa-IR"/>
        </w:rPr>
        <w:t>.</w:t>
      </w:r>
    </w:p>
    <w:p>
      <w:pPr>
        <w:pStyle w:val="Heading3"/>
        <w:numPr>
          <w:ilvl w:val="2"/>
          <w:numId w:val="1"/>
        </w:numPr>
        <w:rPr/>
      </w:pPr>
      <w:bookmarkStart w:id="1717" w:name="__RefHeading___Toc403267_1738255347"/>
      <w:bookmarkStart w:id="1718" w:name="_Toc688"/>
      <w:bookmarkEnd w:id="1717"/>
      <w:r>
        <w:rPr>
          <w:rtl w:val="true"/>
        </w:rPr>
        <w:t>أعقاب موسی بن عیسی النقیب</w:t>
      </w:r>
      <w:bookmarkEnd w:id="171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موسی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بقزوین</w:t>
      </w:r>
      <w:r>
        <w:rPr>
          <w:rFonts w:eastAsia="IRNazanin" w:cs="IRNazanin"/>
          <w:color w:val="111111"/>
          <w:sz w:val="28"/>
          <w:szCs w:val="28"/>
          <w:rtl w:val="true"/>
          <w:lang w:bidi="fa-IR"/>
        </w:rPr>
        <w:t>.</w:t>
      </w:r>
      <w:bookmarkStart w:id="1719" w:name="pg14055_155902"/>
    </w:p>
    <w:p>
      <w:pPr>
        <w:pStyle w:val="BookText"/>
        <w:rPr/>
      </w:pPr>
      <w:bookmarkEnd w:id="1719"/>
      <w:r>
        <w:rPr>
          <w:rFonts w:ascii="IRNazanin" w:hAnsi="IRNazanin" w:eastAsia="IRNazanin"/>
          <w:color w:val="111111"/>
          <w:sz w:val="28"/>
          <w:sz w:val="28"/>
          <w:szCs w:val="28"/>
          <w:rtl w:val="true"/>
          <w:lang w:bidi="fa-IR"/>
        </w:rPr>
        <w:t>أمّا أبو محمّد الحسن بن موسی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بطبرستان و جرجان</w:t>
      </w:r>
      <w:r>
        <w:rPr>
          <w:rFonts w:eastAsia="IRNazanin" w:cs="IRNazanin"/>
          <w:color w:val="111111"/>
          <w:sz w:val="28"/>
          <w:szCs w:val="28"/>
          <w:rtl w:val="true"/>
          <w:lang w:bidi="fa-IR"/>
        </w:rPr>
        <w:t>.</w:t>
      </w:r>
    </w:p>
    <w:p>
      <w:pPr>
        <w:pStyle w:val="Heading3"/>
        <w:numPr>
          <w:ilvl w:val="2"/>
          <w:numId w:val="1"/>
        </w:numPr>
        <w:rPr/>
      </w:pPr>
      <w:bookmarkStart w:id="1720" w:name="__RefHeading___Toc403269_1738255347"/>
      <w:bookmarkStart w:id="1721" w:name="_Toc689"/>
      <w:bookmarkEnd w:id="1720"/>
      <w:r>
        <w:rPr>
          <w:rtl w:val="true"/>
        </w:rPr>
        <w:t>أعقاب عبد اللّه بن عیسی النقیب</w:t>
      </w:r>
      <w:bookmarkEnd w:id="1721"/>
    </w:p>
    <w:p>
      <w:pPr>
        <w:pStyle w:val="BookText"/>
        <w:rPr/>
      </w:pPr>
      <w:r>
        <w:rPr>
          <w:rFonts w:ascii="IRNazanin" w:hAnsi="IRNazanin" w:eastAsia="IRNazanin"/>
          <w:color w:val="111111"/>
          <w:sz w:val="28"/>
          <w:sz w:val="28"/>
          <w:szCs w:val="28"/>
          <w:rtl w:val="true"/>
          <w:lang w:bidi="fa-IR"/>
        </w:rPr>
        <w:t>و أمّا أبو محمّد عبد اللّه الأحنف بن عیسی النقیب،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إبراهیم إسماعیل البعلبکی، و الحسین، و الحسن، و عیسی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إبراهیم إسماعیل بن عبد اللّه بن عیسی النقیب،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الأسود بطرابلس، و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إسماعیل بن عبد اللّه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Heading3"/>
        <w:numPr>
          <w:ilvl w:val="2"/>
          <w:numId w:val="1"/>
        </w:numPr>
        <w:rPr/>
      </w:pPr>
      <w:bookmarkStart w:id="1722" w:name="__RefHeading___Toc403271_1738255347"/>
      <w:bookmarkStart w:id="1723" w:name="_Toc690"/>
      <w:bookmarkEnd w:id="1722"/>
      <w:r>
        <w:rPr>
          <w:rtl w:val="true"/>
        </w:rPr>
        <w:t>أعقاب عبد اللّه الأصغر بن عیسی النقیب</w:t>
      </w:r>
      <w:bookmarkEnd w:id="1723"/>
    </w:p>
    <w:p>
      <w:pPr>
        <w:pStyle w:val="BookText"/>
        <w:rPr/>
      </w:pPr>
      <w:r>
        <w:rPr>
          <w:rFonts w:ascii="IRNazanin" w:hAnsi="IRNazanin" w:eastAsia="IRNazanin"/>
          <w:color w:val="111111"/>
          <w:sz w:val="28"/>
          <w:sz w:val="28"/>
          <w:szCs w:val="28"/>
          <w:rtl w:val="true"/>
          <w:lang w:bidi="fa-IR"/>
        </w:rPr>
        <w:t>و أمّا أبو طاهر عبد اللّه بن عیسی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علاء الدین محمّد بن أبی محمّد أحمد بن أبی أحمد عربشاه بن أبی أحمد محمّد بن أبی محمّد علی بن أبی علی أحمد بن أبی أحمد محمّد بن أبی محمّد الطاهر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علاء الدین محمّد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علاء الدین بن محمّد بن أحمد،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عماد الدین بن قوام الدین بن همام الدین بن عماد الدین بن رضا الدین بن عماد الدین بن علاء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المرتضی بن محمّد بن أحمد بن عربشاه،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 السیّد الأمیر بن علی بن میرو بن علی بن فخر الدین بن ناصر الدین بن المرتضی</w:t>
      </w:r>
      <w:r>
        <w:rPr>
          <w:rFonts w:eastAsia="IRNazanin" w:cs="IRNazanin"/>
          <w:color w:val="111111"/>
          <w:sz w:val="28"/>
          <w:szCs w:val="28"/>
          <w:rtl w:val="true"/>
          <w:lang w:bidi="fa-IR"/>
        </w:rPr>
        <w:t>.</w:t>
      </w:r>
    </w:p>
    <w:p>
      <w:pPr>
        <w:pStyle w:val="Heading3"/>
        <w:numPr>
          <w:ilvl w:val="2"/>
          <w:numId w:val="1"/>
        </w:numPr>
        <w:rPr/>
      </w:pPr>
      <w:bookmarkStart w:id="1724" w:name="__RefHeading___Toc403273_1738255347"/>
      <w:bookmarkStart w:id="1725" w:name="_Toc691"/>
      <w:bookmarkEnd w:id="1724"/>
      <w:r>
        <w:rPr>
          <w:rtl w:val="true"/>
        </w:rPr>
        <w:t>أعقاب جعفر بن عیسی النقیب</w:t>
      </w:r>
      <w:bookmarkEnd w:id="1725"/>
    </w:p>
    <w:p>
      <w:pPr>
        <w:pStyle w:val="BookText"/>
        <w:rPr/>
      </w:pPr>
      <w:r>
        <w:rPr>
          <w:rFonts w:ascii="IRNazanin" w:hAnsi="IRNazanin" w:eastAsia="IRNazanin"/>
          <w:color w:val="111111"/>
          <w:sz w:val="28"/>
          <w:sz w:val="28"/>
          <w:szCs w:val="28"/>
          <w:rtl w:val="true"/>
          <w:lang w:bidi="fa-IR"/>
        </w:rPr>
        <w:t>و أمّا أبو عبد اللّه جعفر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بن عیسی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ببخارا، و أبو إبراهیم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جعفر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محمّد بن علی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إبراهیم الحسن بن علی بن جعفر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bookmarkStart w:id="1726" w:name="pg14055_155903"/>
    </w:p>
    <w:p>
      <w:pPr>
        <w:pStyle w:val="BookText"/>
        <w:rPr/>
      </w:pPr>
      <w:bookmarkEnd w:id="1726"/>
      <w:r>
        <w:rPr>
          <w:rFonts w:ascii="IRNazanin" w:hAnsi="IRNazanin" w:eastAsia="IRNazanin"/>
          <w:color w:val="111111"/>
          <w:sz w:val="28"/>
          <w:sz w:val="28"/>
          <w:szCs w:val="28"/>
          <w:rtl w:val="true"/>
          <w:lang w:bidi="fa-IR"/>
        </w:rPr>
        <w:t>أمّا علی بن الحسن بن علی بن جعفر،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أبو طالب أمیر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جای طوسارة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إبراهیم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علی جمال الدین العریضی النیشابوری </w:t>
      </w:r>
      <w:r>
        <w:rPr>
          <w:rStyle w:val="FootnoteAnchor"/>
          <w:rtl w:val="true"/>
        </w:rPr>
        <w:footnoteReference w:id="488"/>
      </w:r>
      <w:r>
        <w:rPr>
          <w:rFonts w:ascii="IRNazanin" w:hAnsi="IRNazanin" w:eastAsia="IRNazanin"/>
          <w:color w:val="111111"/>
          <w:sz w:val="28"/>
          <w:sz w:val="28"/>
          <w:szCs w:val="28"/>
          <w:rtl w:val="true"/>
          <w:lang w:bidi="fa-IR"/>
        </w:rPr>
        <w:t>، و امّه علویة من بنات السیّد الزاهد أبی البرکات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محمّد بن علی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قتل باسفرائن فی شهور سنة أربع و خمسین و خمسمائة و له عقب، و امّهما ستّی جلیلة بنت السیّد أبی الحسن بن الداعی الکوکبی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محمّد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 علی، و عزیز، امّهم علویة بنت السیّد عزّ الدین محمّد بن علی الأنماطی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أمیر بن علی بن الحسن بن علی بن جعفر بن عیسی النقیب، فکان سیّدا عفیفا ورعا عالما بالدیانة، و مات فی شهور سنة ستّ و أربعین و أربعمائة،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 علی جمال الدین السیّد الامام العالم المتکلّم الورع، و علی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الکبیر بن أمیر بن علی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إبراهیم الحسن بن علی بن الحسن بن علی بن جعفر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3"/>
        <w:numPr>
          <w:ilvl w:val="2"/>
          <w:numId w:val="1"/>
        </w:numPr>
        <w:rPr/>
      </w:pPr>
      <w:bookmarkStart w:id="1727" w:name="__RefHeading___Toc403275_1738255347"/>
      <w:bookmarkStart w:id="1728" w:name="_Toc692"/>
      <w:bookmarkEnd w:id="1727"/>
      <w:r>
        <w:rPr>
          <w:rtl w:val="true"/>
        </w:rPr>
        <w:t>أعقاب علی بن عیسی النقیب</w:t>
      </w:r>
      <w:bookmarkEnd w:id="1728"/>
    </w:p>
    <w:p>
      <w:pPr>
        <w:pStyle w:val="BookText"/>
        <w:rPr/>
      </w:pPr>
      <w:r>
        <w:rPr>
          <w:rFonts w:ascii="IRNazanin" w:hAnsi="IRNazanin" w:eastAsia="IRNazanin"/>
          <w:color w:val="111111"/>
          <w:sz w:val="28"/>
          <w:sz w:val="28"/>
          <w:szCs w:val="28"/>
          <w:rtl w:val="true"/>
          <w:lang w:bidi="fa-IR"/>
        </w:rPr>
        <w:t>و أمّا أبو تراب علی بن عیسی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له أولاد لهم أعقاب بالشام و غیرها، و الحسین،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علی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بقم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علی بن الحسن بن علی،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بالمدینة</w:t>
      </w:r>
      <w:bookmarkStart w:id="1729" w:name="pg14055_155904"/>
    </w:p>
    <w:p>
      <w:pPr>
        <w:pStyle w:val="BookText"/>
        <w:rPr/>
      </w:pPr>
      <w:bookmarkEnd w:id="1729"/>
      <w:r>
        <w:rPr>
          <w:rFonts w:ascii="IRNazanin" w:hAnsi="IRNazanin" w:eastAsia="IRNazanin"/>
          <w:color w:val="111111"/>
          <w:sz w:val="28"/>
          <w:sz w:val="28"/>
          <w:szCs w:val="28"/>
          <w:rtl w:val="true"/>
          <w:lang w:bidi="fa-IR"/>
        </w:rPr>
        <w:t>امّه امرأة من بنی سلیم، و محمّد قتلته طی، و جعفر بالمدینة، و علی بالمدینة، و جعفر أیضا، و الحسین، و محمّد أیضا، و عبد اللّه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حمدونة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بن عیسی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حمزة الفقیه الامامی المقتول، و علی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حمزة بن الحسین بن علی بن عیسی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الفوارس جعفر النسّابة النقیب بطبریة، و أبو منصور أحمد النقیب بطبریة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الحسین بن علی بن عیسی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علی بن عیسی النقیب، فذکر السیّد أحمدکیا من أعقابه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بن حبیب اللّه بن عبد اللطیف بن حیدر بن هاشم بن قطب الدین بن حیدر بن محمّد بن حیدر بن الحسین بن محمّد بن حیدر بن الحسین بن محمود المذکور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0" w:name="__RefHeading___Toc403277_1738255347"/>
      <w:bookmarkStart w:id="1731" w:name="_Toc693"/>
      <w:bookmarkEnd w:id="1730"/>
      <w:r>
        <w:rPr>
          <w:rtl w:val="true"/>
        </w:rPr>
        <w:t>أعقاب إسحاق بن عیسی النقیب</w:t>
      </w:r>
      <w:bookmarkEnd w:id="1731"/>
    </w:p>
    <w:p>
      <w:pPr>
        <w:pStyle w:val="BookText"/>
        <w:rPr/>
      </w:pPr>
      <w:r>
        <w:rPr>
          <w:rFonts w:ascii="IRNazanin" w:hAnsi="IRNazanin" w:eastAsia="IRNazanin"/>
          <w:color w:val="111111"/>
          <w:sz w:val="28"/>
          <w:sz w:val="28"/>
          <w:szCs w:val="28"/>
          <w:rtl w:val="true"/>
          <w:lang w:bidi="fa-IR"/>
        </w:rPr>
        <w:t>و أمّا أبو عبد اللّه إسحاق بن عیسی النقیب،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الحسین </w:t>
      </w:r>
      <w:r>
        <w:rPr>
          <w:rStyle w:val="FootnoteAnchor"/>
          <w:rtl w:val="true"/>
        </w:rPr>
        <w:footnoteReference w:id="490"/>
      </w:r>
      <w:r>
        <w:rPr>
          <w:rFonts w:ascii="IRNazanin" w:hAnsi="IRNazanin" w:eastAsia="IRNazanin"/>
          <w:color w:val="111111"/>
          <w:sz w:val="28"/>
          <w:sz w:val="28"/>
          <w:szCs w:val="28"/>
          <w:rtl w:val="true"/>
          <w:lang w:bidi="fa-IR"/>
        </w:rPr>
        <w:t>عیسی بقزوین له أولاد فیهم عدد و لهم أعقاب، و طاهر له عقب، و محمّد له عقب، و أحمد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عیسی بن إسحاق بن عیسی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إسحاق بن عیسی بن إسحاق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إسحاق بن عیسی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مانکدیم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مانکدیم بن المهدی بن إسحاق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عیسی بن إسحاق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أحمد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أحمد بن الحسن بن عیسی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bookmarkStart w:id="1732" w:name="pg14055_155905"/>
    </w:p>
    <w:p>
      <w:pPr>
        <w:pStyle w:val="Heading3"/>
        <w:numPr>
          <w:ilvl w:val="2"/>
          <w:numId w:val="1"/>
        </w:numPr>
        <w:rPr/>
      </w:pPr>
      <w:bookmarkStart w:id="1733" w:name="__RefHeading___Toc403279_1738255347"/>
      <w:bookmarkStart w:id="1734" w:name="_Toc694"/>
      <w:bookmarkEnd w:id="1732"/>
      <w:bookmarkEnd w:id="1733"/>
      <w:r>
        <w:rPr>
          <w:rtl w:val="true"/>
        </w:rPr>
        <w:t>أعقاب سلیمان بن عیسی النقیب</w:t>
      </w:r>
      <w:bookmarkEnd w:id="1734"/>
    </w:p>
    <w:p>
      <w:pPr>
        <w:pStyle w:val="BookText"/>
        <w:rPr/>
      </w:pPr>
      <w:r>
        <w:rPr>
          <w:rFonts w:ascii="IRNazanin" w:hAnsi="IRNazanin" w:eastAsia="IRNazanin"/>
          <w:color w:val="111111"/>
          <w:sz w:val="28"/>
          <w:sz w:val="28"/>
          <w:szCs w:val="28"/>
          <w:rtl w:val="true"/>
          <w:lang w:bidi="fa-IR"/>
        </w:rPr>
        <w:t>و أمّا أبو محمّد سلیمان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3"/>
        <w:numPr>
          <w:ilvl w:val="2"/>
          <w:numId w:val="1"/>
        </w:numPr>
        <w:rPr/>
      </w:pPr>
      <w:bookmarkStart w:id="1735" w:name="__RefHeading___Toc403281_1738255347"/>
      <w:bookmarkStart w:id="1736" w:name="_Toc695"/>
      <w:bookmarkEnd w:id="1735"/>
      <w:r>
        <w:rPr>
          <w:rtl w:val="true"/>
        </w:rPr>
        <w:t>أعقاب عیسی بن عیسی النقیب</w:t>
      </w:r>
      <w:bookmarkEnd w:id="1736"/>
    </w:p>
    <w:p>
      <w:pPr>
        <w:pStyle w:val="BookText"/>
        <w:rPr/>
      </w:pPr>
      <w:r>
        <w:rPr>
          <w:rFonts w:ascii="IRNazanin" w:hAnsi="IRNazanin" w:eastAsia="IRNazanin"/>
          <w:color w:val="111111"/>
          <w:sz w:val="28"/>
          <w:sz w:val="28"/>
          <w:szCs w:val="28"/>
          <w:rtl w:val="true"/>
          <w:lang w:bidi="fa-IR"/>
        </w:rPr>
        <w:t>و أمّا عیسی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عیسی بن عیسی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أبو عبد اللّه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یشتبه نسب عیسی بن عیسی بنسب عیسی الرومی بن محمّد الأزرق بن عیسی بن محمّد بن علی العریضی</w:t>
      </w:r>
      <w:r>
        <w:rPr>
          <w:rFonts w:eastAsia="IRNazanin" w:cs="IRNazanin"/>
          <w:color w:val="111111"/>
          <w:sz w:val="28"/>
          <w:szCs w:val="28"/>
          <w:rtl w:val="true"/>
          <w:lang w:bidi="fa-IR"/>
        </w:rPr>
        <w:t>.</w:t>
      </w:r>
    </w:p>
    <w:p>
      <w:pPr>
        <w:pStyle w:val="Heading3"/>
        <w:numPr>
          <w:ilvl w:val="2"/>
          <w:numId w:val="1"/>
        </w:numPr>
        <w:rPr/>
      </w:pPr>
      <w:bookmarkStart w:id="1737" w:name="__RefHeading___Toc403283_1738255347"/>
      <w:bookmarkStart w:id="1738" w:name="_Toc696"/>
      <w:bookmarkEnd w:id="1737"/>
      <w:r>
        <w:rPr>
          <w:rtl w:val="true"/>
        </w:rPr>
        <w:t>أعقاب إبراهیم بن محمّد بن عیسی النقیب</w:t>
      </w:r>
      <w:bookmarkEnd w:id="1738"/>
    </w:p>
    <w:p>
      <w:pPr>
        <w:pStyle w:val="BookText"/>
        <w:rPr/>
      </w:pPr>
      <w:r>
        <w:rPr>
          <w:rFonts w:ascii="IRNazanin" w:hAnsi="IRNazanin" w:eastAsia="IRNazanin"/>
          <w:color w:val="111111"/>
          <w:sz w:val="28"/>
          <w:sz w:val="28"/>
          <w:szCs w:val="28"/>
          <w:rtl w:val="true"/>
          <w:lang w:bidi="fa-IR"/>
        </w:rPr>
        <w:t>و أمّا إبراهیم بن محمّد الأزرق بن عیسی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علی، و لهما عقب بالری</w:t>
      </w:r>
      <w:r>
        <w:rPr>
          <w:rFonts w:eastAsia="IRNazanin" w:cs="IRNazanin"/>
          <w:color w:val="111111"/>
          <w:sz w:val="28"/>
          <w:szCs w:val="28"/>
          <w:rtl w:val="true"/>
          <w:lang w:bidi="fa-IR"/>
        </w:rPr>
        <w:t>.</w:t>
      </w:r>
    </w:p>
    <w:p>
      <w:pPr>
        <w:pStyle w:val="Heading3"/>
        <w:numPr>
          <w:ilvl w:val="2"/>
          <w:numId w:val="1"/>
        </w:numPr>
        <w:rPr/>
      </w:pPr>
      <w:bookmarkStart w:id="1739" w:name="__RefHeading___Toc403285_1738255347"/>
      <w:bookmarkStart w:id="1740" w:name="_Toc697"/>
      <w:bookmarkEnd w:id="1739"/>
      <w:r>
        <w:rPr>
          <w:rtl w:val="true"/>
        </w:rPr>
        <w:t>أعقاب یحیی بن محمّد بن علی العریضی</w:t>
      </w:r>
      <w:bookmarkEnd w:id="1740"/>
    </w:p>
    <w:p>
      <w:pPr>
        <w:pStyle w:val="BookText"/>
        <w:rPr/>
      </w:pPr>
      <w:r>
        <w:rPr>
          <w:rFonts w:ascii="IRNazanin" w:hAnsi="IRNazanin" w:eastAsia="IRNazanin"/>
          <w:color w:val="111111"/>
          <w:sz w:val="28"/>
          <w:sz w:val="28"/>
          <w:szCs w:val="28"/>
          <w:rtl w:val="true"/>
          <w:lang w:bidi="fa-IR"/>
        </w:rPr>
        <w:t>و أمّا یحیی بن محمّد بن علی العریضی،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الرئیس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زید</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له عقب کثیر بالشام، و أبو الحسن محمّد بالرملة، و أحمد، و أبو جعفر محمّد بالمدینة و الرملة، و جعفر له عقب قلیل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الرئیس بن یحیی بن محمّد، فکان أحد شیوخ الطالبیة، و کان رئیسا بالمدینة،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زید له عقب، و أبو اللیل محمّد له ولد، و أبو محمّد یحیی ابن العمریة و توفّی بالمدینة سنة أربع و ثلاثین و ثلاثمائة و له و لإخوته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یحیی بن علی الرئیس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العمشانی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العمشانی بن یحیی بن علی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یحیی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العمشانی الشعرانی کان بالکوفة و قتله طی و دفن بالمدینة، و لا عقب له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جعفر محمّد بن یحیی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بالرقّة، امّه آمنة بنت محمّد بن أحمد الشعرانی بن علی العریضی، له ولد و عقب</w:t>
      </w:r>
      <w:r>
        <w:rPr>
          <w:rFonts w:eastAsia="IRNazanin" w:cs="IRNazanin"/>
          <w:color w:val="111111"/>
          <w:sz w:val="28"/>
          <w:szCs w:val="28"/>
          <w:rtl w:val="true"/>
          <w:lang w:bidi="fa-IR"/>
        </w:rPr>
        <w:t>.</w:t>
      </w:r>
      <w:bookmarkStart w:id="1741" w:name="pg14055_155906"/>
    </w:p>
    <w:p>
      <w:pPr>
        <w:pStyle w:val="BookText"/>
        <w:rPr/>
      </w:pPr>
      <w:bookmarkEnd w:id="1741"/>
      <w:r>
        <w:rPr>
          <w:rFonts w:ascii="IRNazanin" w:hAnsi="IRNazanin" w:eastAsia="IRNazanin"/>
          <w:color w:val="111111"/>
          <w:sz w:val="28"/>
          <w:sz w:val="28"/>
          <w:szCs w:val="28"/>
          <w:rtl w:val="true"/>
          <w:lang w:bidi="fa-IR"/>
        </w:rPr>
        <w:t>أمّا الحسین بن محمّد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یحیی بن محمّد بن علی العریضی،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بالرقّة</w:t>
      </w:r>
      <w:r>
        <w:rPr>
          <w:rFonts w:eastAsia="IRNazanin" w:cs="IRNazanin"/>
          <w:color w:val="111111"/>
          <w:sz w:val="28"/>
          <w:szCs w:val="28"/>
          <w:rtl w:val="true"/>
          <w:lang w:bidi="fa-IR"/>
        </w:rPr>
        <w:t>.</w:t>
      </w:r>
    </w:p>
    <w:p>
      <w:pPr>
        <w:pStyle w:val="Heading3"/>
        <w:numPr>
          <w:ilvl w:val="2"/>
          <w:numId w:val="1"/>
        </w:numPr>
        <w:rPr/>
      </w:pPr>
      <w:bookmarkStart w:id="1742" w:name="__RefHeading___Toc403287_1738255347"/>
      <w:bookmarkStart w:id="1743" w:name="_Toc698"/>
      <w:bookmarkEnd w:id="1742"/>
      <w:r>
        <w:rPr>
          <w:rtl w:val="true"/>
        </w:rPr>
        <w:t>أعقاب الحسن بن محمّد بن علی العریضی</w:t>
      </w:r>
      <w:bookmarkEnd w:id="1743"/>
    </w:p>
    <w:p>
      <w:pPr>
        <w:pStyle w:val="BookText"/>
        <w:rPr/>
      </w:pPr>
      <w:r>
        <w:rPr>
          <w:rFonts w:ascii="IRNazanin" w:hAnsi="IRNazanin" w:eastAsia="IRNazanin"/>
          <w:color w:val="111111"/>
          <w:sz w:val="28"/>
          <w:sz w:val="28"/>
          <w:szCs w:val="28"/>
          <w:rtl w:val="true"/>
          <w:lang w:bidi="fa-IR"/>
        </w:rPr>
        <w:t>و أمّا الحسن بن محمّد بن علی العریضی،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Style w:val="FootnoteAnchor"/>
          <w:rtl w:val="true"/>
        </w:rPr>
        <w:footnoteReference w:id="492"/>
      </w:r>
      <w:r>
        <w:rPr>
          <w:rFonts w:ascii="IRNazanin" w:hAnsi="IRNazanin" w:eastAsia="IRNazanin"/>
          <w:color w:val="111111"/>
          <w:sz w:val="28"/>
          <w:sz w:val="28"/>
          <w:szCs w:val="28"/>
          <w:rtl w:val="true"/>
          <w:lang w:bidi="fa-IR"/>
        </w:rPr>
        <w:t>العریضی، و محمّد له عقب بالری، و أحمد عقبه بالشام، و حمزة له عقب قلیل، و علی له عقب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العریضی بن الحسن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محمّد وحشی له بنات و کان کیّالا ببغداد، و حمزة وحشی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وحشی بن عبد اللّه بن الحسن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المقیم بالأهواز المعروف بابن وحشی له بقیة من بنات ابنه، و یحیی انتقل من المدینة إلی 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حمزة وحشی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العریضی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محمّد بن حمزة وحشی،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عیسی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عقب و انتشار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الحسن بن محمّد بن علی العریضی،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الفقیه الشریف بالری له بقیة بالشام، و علی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الفقیه بن الحسن بن محمّد بن الحسن،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عبید اللّه، و أحمد، و عیسی، و علی، و نصر، و محمّد، و عبد اللّه، و إسحاق، و هم کانوا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الحسن بن محمّد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w:t>
      </w:r>
      <w:r>
        <w:rPr>
          <w:rFonts w:eastAsia="IRNazanin" w:cs="IRNazanin"/>
          <w:color w:val="111111"/>
          <w:sz w:val="28"/>
          <w:szCs w:val="28"/>
          <w:rtl w:val="true"/>
          <w:lang w:bidi="fa-IR"/>
        </w:rPr>
        <w:t>.</w:t>
      </w:r>
    </w:p>
    <w:p>
      <w:pPr>
        <w:pStyle w:val="Heading3"/>
        <w:numPr>
          <w:ilvl w:val="2"/>
          <w:numId w:val="1"/>
        </w:numPr>
        <w:rPr/>
      </w:pPr>
      <w:bookmarkStart w:id="1744" w:name="__RefHeading___Toc403289_1738255347"/>
      <w:bookmarkStart w:id="1745" w:name="_Toc699"/>
      <w:bookmarkEnd w:id="1744"/>
      <w:r>
        <w:rPr>
          <w:rtl w:val="true"/>
        </w:rPr>
        <w:t>أعقاب الحسین بن محمّد بن علی العریضی</w:t>
      </w:r>
      <w:bookmarkEnd w:id="1745"/>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الحسین بن محمّد بن علی العریضی،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bookmarkStart w:id="1746" w:name="pg14055_155907"/>
    </w:p>
    <w:p>
      <w:pPr>
        <w:pStyle w:val="BookText"/>
        <w:rPr/>
      </w:pPr>
      <w:bookmarkEnd w:id="1746"/>
      <w:r>
        <w:rPr>
          <w:rFonts w:ascii="IRNazanin" w:hAnsi="IRNazanin" w:eastAsia="IRNazanin"/>
          <w:color w:val="111111"/>
          <w:sz w:val="28"/>
          <w:sz w:val="28"/>
          <w:szCs w:val="28"/>
          <w:rtl w:val="true"/>
          <w:lang w:bidi="fa-IR"/>
        </w:rPr>
        <w:t>محمّد، و علی، و لهما عقب قلیل، و أبو الحسین محمّد امّه امّ ولد اسمها أغصان و تدعی امّ الحسین، و عبید اللّه و کان یشبه أمیر المؤمنین علیه السّلام و کان له عقب، و أحمد امّه أغصان أیضا، و حمزة،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أولد ولدا ذکرا له أولاد و لا بقیة له، و علی انقرض، و عبد اللّه درج، و الحسن درج امّه أغصان أیضا، و جعفر الأسود بالری له عقب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الحسین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الأسود له ولد بالری و طبرستان، و أبو الحسین محمّد النقیب 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محمّد بن الحسین بن محمّد بن علی العریضی،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أحمد بن الحسین بن محمّد بن علی العریضی،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باصفهان قوم ینتسبون إلی علی العریضی بن جعفر الصادق علیه السّلام یعرفون بالجوبال مائتین،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لقبه ماتک بن محمّد بن علی بن أحمد بن 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الحسین بن محمّد بن علی العریضی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نسب باطل، و دعوی کاذبة، و القوم الآن أدعیاء مبطلون فاسقون و السلام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7" w:name="__RefHeading___Toc403291_1738255347"/>
      <w:bookmarkStart w:id="1748" w:name="_Toc700"/>
      <w:bookmarkEnd w:id="1747"/>
      <w:r>
        <w:rPr>
          <w:rtl w:val="true"/>
        </w:rPr>
        <w:t>أعقاب جعفر بن محمّد بن علی العریضی</w:t>
      </w:r>
      <w:bookmarkEnd w:id="1748"/>
    </w:p>
    <w:p>
      <w:pPr>
        <w:pStyle w:val="BookText"/>
        <w:rPr/>
      </w:pPr>
      <w:r>
        <w:rPr>
          <w:rFonts w:ascii="IRNazanin" w:hAnsi="IRNazanin" w:eastAsia="IRNazanin"/>
          <w:color w:val="111111"/>
          <w:sz w:val="28"/>
          <w:sz w:val="28"/>
          <w:szCs w:val="28"/>
          <w:rtl w:val="true"/>
          <w:lang w:bidi="fa-IR"/>
        </w:rPr>
        <w:t>و أمّا جعفر بن محمّد بن علی العریضی،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و الحسین له عقب، و علی، و إخوة لهم و جماعتهم فی صحّ</w:t>
      </w:r>
      <w:r>
        <w:rPr>
          <w:rFonts w:eastAsia="IRNazanin" w:cs="IRNazanin"/>
          <w:color w:val="111111"/>
          <w:sz w:val="28"/>
          <w:szCs w:val="28"/>
          <w:rtl w:val="true"/>
          <w:lang w:bidi="fa-IR"/>
        </w:rPr>
        <w:t>.</w:t>
      </w:r>
    </w:p>
    <w:p>
      <w:pPr>
        <w:pStyle w:val="Heading3"/>
        <w:numPr>
          <w:ilvl w:val="2"/>
          <w:numId w:val="1"/>
        </w:numPr>
        <w:rPr/>
      </w:pPr>
      <w:bookmarkStart w:id="1749" w:name="__RefHeading___Toc403293_1738255347"/>
      <w:bookmarkStart w:id="1750" w:name="_Toc701"/>
      <w:bookmarkEnd w:id="1749"/>
      <w:r>
        <w:rPr>
          <w:rtl w:val="true"/>
        </w:rPr>
        <w:t>أعقاب موسی بن محمّد بن علی العریضی</w:t>
      </w:r>
      <w:bookmarkEnd w:id="1750"/>
    </w:p>
    <w:p>
      <w:pPr>
        <w:pStyle w:val="BookText"/>
        <w:rPr/>
      </w:pPr>
      <w:r>
        <w:rPr>
          <w:rFonts w:ascii="IRNazanin" w:hAnsi="IRNazanin" w:eastAsia="IRNazanin"/>
          <w:color w:val="111111"/>
          <w:sz w:val="28"/>
          <w:sz w:val="28"/>
          <w:szCs w:val="28"/>
          <w:rtl w:val="true"/>
          <w:lang w:bidi="fa-IR"/>
        </w:rPr>
        <w:t>و أمّا موسی بن محمّد بن علی العریضی،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عقب قلیل</w:t>
      </w:r>
      <w:r>
        <w:rPr>
          <w:rFonts w:eastAsia="IRNazanin" w:cs="IRNazanin"/>
          <w:color w:val="111111"/>
          <w:sz w:val="28"/>
          <w:szCs w:val="28"/>
          <w:rtl w:val="true"/>
          <w:lang w:bidi="fa-IR"/>
        </w:rPr>
        <w:t>.</w:t>
      </w:r>
    </w:p>
    <w:p>
      <w:pPr>
        <w:pStyle w:val="Heading3"/>
        <w:numPr>
          <w:ilvl w:val="2"/>
          <w:numId w:val="1"/>
        </w:numPr>
        <w:rPr/>
      </w:pPr>
      <w:bookmarkStart w:id="1751" w:name="__RefHeading___Toc403295_1738255347"/>
      <w:bookmarkStart w:id="1752" w:name="_Toc702"/>
      <w:bookmarkEnd w:id="1751"/>
      <w:r>
        <w:rPr>
          <w:rtl w:val="true"/>
        </w:rPr>
        <w:t>أعقاب إبراهیم بن محمّد بن علی العریضی</w:t>
      </w:r>
      <w:bookmarkEnd w:id="1752"/>
    </w:p>
    <w:p>
      <w:pPr>
        <w:pStyle w:val="BookText"/>
        <w:rPr/>
      </w:pPr>
      <w:r>
        <w:rPr>
          <w:rFonts w:ascii="IRNazanin" w:hAnsi="IRNazanin" w:eastAsia="IRNazanin"/>
          <w:color w:val="111111"/>
          <w:sz w:val="28"/>
          <w:sz w:val="28"/>
          <w:szCs w:val="28"/>
          <w:rtl w:val="true"/>
          <w:lang w:bidi="fa-IR"/>
        </w:rPr>
        <w:t>و أمّا إبراهیم بن محمّد بن علی العریضی،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3"/>
        <w:numPr>
          <w:ilvl w:val="2"/>
          <w:numId w:val="1"/>
        </w:numPr>
        <w:rPr/>
      </w:pPr>
      <w:bookmarkStart w:id="1753" w:name="__RefHeading___Toc403297_1738255347"/>
      <w:bookmarkStart w:id="1754" w:name="_Toc703"/>
      <w:bookmarkEnd w:id="1753"/>
      <w:r>
        <w:rPr>
          <w:rtl w:val="true"/>
        </w:rPr>
        <w:t>أعقاب علی بن محمّد بن علی العریضی</w:t>
      </w:r>
      <w:bookmarkEnd w:id="1754"/>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محمّد بن علی العریضی،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یعرف بابن الطبالة، و له ولد بالشام</w:t>
      </w:r>
      <w:r>
        <w:rPr>
          <w:rFonts w:eastAsia="IRNazanin" w:cs="IRNazanin"/>
          <w:color w:val="111111"/>
          <w:sz w:val="28"/>
          <w:szCs w:val="28"/>
          <w:rtl w:val="true"/>
          <w:lang w:bidi="fa-IR"/>
        </w:rPr>
        <w:t>.</w:t>
      </w:r>
      <w:bookmarkStart w:id="1755" w:name="pg14055_155908"/>
    </w:p>
    <w:p>
      <w:pPr>
        <w:pStyle w:val="Heading3"/>
        <w:numPr>
          <w:ilvl w:val="2"/>
          <w:numId w:val="1"/>
        </w:numPr>
        <w:rPr/>
      </w:pPr>
      <w:bookmarkStart w:id="1756" w:name="__RefHeading___Toc403299_1738255347"/>
      <w:bookmarkStart w:id="1757" w:name="_Toc704"/>
      <w:bookmarkEnd w:id="1755"/>
      <w:bookmarkEnd w:id="1756"/>
      <w:r>
        <w:rPr>
          <w:rtl w:val="true"/>
        </w:rPr>
        <w:t>أعقاب محمّد بن محمّد بن علی العریضی</w:t>
      </w:r>
      <w:bookmarkEnd w:id="1757"/>
    </w:p>
    <w:p>
      <w:pPr>
        <w:pStyle w:val="BookText"/>
        <w:rPr/>
      </w:pPr>
      <w:r>
        <w:rPr>
          <w:rFonts w:ascii="IRNazanin" w:hAnsi="IRNazanin" w:eastAsia="IRNazanin"/>
          <w:color w:val="111111"/>
          <w:sz w:val="28"/>
          <w:sz w:val="28"/>
          <w:szCs w:val="28"/>
          <w:rtl w:val="true"/>
          <w:lang w:bidi="fa-IR"/>
        </w:rPr>
        <w:t>و أمّا محمّد بن محمّد بن علی العریضی،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یحیی، و محمّد الثالث، و صالح</w:t>
      </w:r>
      <w:r>
        <w:rPr>
          <w:rFonts w:eastAsia="IRNazanin" w:cs="IRNazanin"/>
          <w:color w:val="111111"/>
          <w:sz w:val="28"/>
          <w:szCs w:val="28"/>
          <w:rtl w:val="true"/>
          <w:lang w:bidi="fa-IR"/>
        </w:rPr>
        <w:t>.</w:t>
      </w:r>
    </w:p>
    <w:p>
      <w:pPr>
        <w:pStyle w:val="Heading3"/>
        <w:numPr>
          <w:ilvl w:val="2"/>
          <w:numId w:val="1"/>
        </w:numPr>
        <w:rPr/>
      </w:pPr>
      <w:bookmarkStart w:id="1758" w:name="__RefHeading___Toc403301_1738255347"/>
      <w:bookmarkStart w:id="1759" w:name="_Toc705"/>
      <w:bookmarkEnd w:id="1758"/>
      <w:r>
        <w:rPr>
          <w:rtl w:val="true"/>
        </w:rPr>
        <w:t>أعقاب الحسن بن علی العریضی</w:t>
      </w:r>
      <w:bookmarkEnd w:id="1759"/>
    </w:p>
    <w:p>
      <w:pPr>
        <w:pStyle w:val="BookText"/>
        <w:rPr/>
      </w:pPr>
      <w:r>
        <w:rPr>
          <w:rFonts w:ascii="IRNazanin" w:hAnsi="IRNazanin" w:eastAsia="IRNazanin"/>
          <w:color w:val="111111"/>
          <w:sz w:val="28"/>
          <w:sz w:val="28"/>
          <w:szCs w:val="28"/>
          <w:rtl w:val="true"/>
          <w:lang w:bidi="fa-IR"/>
        </w:rPr>
        <w:t>و أمّا الحسن بن علی العریضی،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عبد اللّه الأفوه، لامّ ولد، و له عقب بالمدینة و مصر و نصیبین و قرقیسا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للحسن بن علی العریضی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w:t>
      </w:r>
    </w:p>
    <w:p>
      <w:pPr>
        <w:pStyle w:val="Heading3"/>
        <w:numPr>
          <w:ilvl w:val="2"/>
          <w:numId w:val="1"/>
        </w:numPr>
        <w:rPr/>
      </w:pPr>
      <w:bookmarkStart w:id="1760" w:name="__RefHeading___Toc403303_1738255347"/>
      <w:bookmarkStart w:id="1761" w:name="_Toc706"/>
      <w:bookmarkEnd w:id="1760"/>
      <w:r>
        <w:rPr>
          <w:rtl w:val="true"/>
        </w:rPr>
        <w:t>أعقاب عبد اللّه بن الحسن بن علی العریضی</w:t>
      </w:r>
      <w:bookmarkEnd w:id="1761"/>
    </w:p>
    <w:p>
      <w:pPr>
        <w:pStyle w:val="BookText"/>
        <w:rPr/>
      </w:pPr>
      <w:r>
        <w:rPr>
          <w:rFonts w:ascii="IRNazanin" w:hAnsi="IRNazanin" w:eastAsia="IRNazanin"/>
          <w:color w:val="111111"/>
          <w:sz w:val="28"/>
          <w:sz w:val="28"/>
          <w:szCs w:val="28"/>
          <w:rtl w:val="true"/>
          <w:lang w:bidi="fa-IR"/>
        </w:rPr>
        <w:t>أمّا أبو جعفر عبد اللّه بن الحسن بن علی العریضی، فکان محدّثا جلیلا بالمدینة، و له عقب منتشر، 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بالمدینة و له عقب و عدد، و موسی بنصیبین و له عقب بالمدینة، و أحمد،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الحسن بن علی العریضی،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الحسین له عقب، و أبو القاسم أحمد له أعقاب کثیرة بطبریة و شیراز و مرو، و أبو جعفر محمّد له ولد و عقب قلیل، و أبو محمّد الحسن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علی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علی </w:t>
      </w:r>
      <w:r>
        <w:rPr>
          <w:rStyle w:val="FootnoteAnchor"/>
          <w:rtl w:val="true"/>
        </w:rPr>
        <w:footnoteReference w:id="494"/>
      </w:r>
      <w:r>
        <w:rPr>
          <w:rFonts w:ascii="IRNazanin" w:hAnsi="IRNazanin" w:eastAsia="IRNazanin"/>
          <w:color w:val="111111"/>
          <w:sz w:val="28"/>
          <w:sz w:val="28"/>
          <w:szCs w:val="28"/>
          <w:rtl w:val="true"/>
          <w:lang w:bidi="fa-IR"/>
        </w:rPr>
        <w:t>بن یحیی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Style w:val="FootnoteAnchor"/>
          <w:rtl w:val="true"/>
        </w:rPr>
        <w:footnoteReference w:id="495"/>
      </w:r>
      <w:r>
        <w:rPr>
          <w:rFonts w:ascii="IRNazanin" w:hAnsi="IRNazanin" w:eastAsia="IRNazanin"/>
          <w:color w:val="111111"/>
          <w:sz w:val="28"/>
          <w:sz w:val="28"/>
          <w:szCs w:val="28"/>
          <w:rtl w:val="true"/>
          <w:lang w:bidi="fa-IR"/>
        </w:rPr>
        <w:t>الأعور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الأعور بن علی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داود بن الحسن الأعور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Style w:val="FootnoteAnchor"/>
          <w:rtl w:val="true"/>
        </w:rPr>
        <w:footnoteReference w:id="496"/>
      </w:r>
      <w:r>
        <w:rPr>
          <w:rFonts w:ascii="Amiri" w:hAnsi="Amiri" w:eastAsia="Amiri" w:cs="Amiri"/>
          <w:color w:val="111111"/>
          <w:sz w:val="28"/>
          <w:sz w:val="28"/>
          <w:szCs w:val="28"/>
          <w:rtl w:val="true"/>
          <w:lang w:bidi="ar-SA"/>
        </w:rPr>
        <w:t>صیّاد</w:t>
      </w:r>
    </w:p>
    <w:p>
      <w:pPr>
        <w:pStyle w:val="BookText"/>
        <w:rPr/>
      </w:pPr>
      <w:r>
        <w:rPr>
          <w:rFonts w:ascii="IRNazanin" w:hAnsi="IRNazanin" w:eastAsia="IRNazanin"/>
          <w:color w:val="111111"/>
          <w:sz w:val="28"/>
          <w:sz w:val="28"/>
          <w:szCs w:val="28"/>
          <w:rtl w:val="true"/>
          <w:lang w:bidi="fa-IR"/>
        </w:rPr>
        <w:t>السمک له ولد و عقب ببغداد، و الحسن،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داود بن الحسن الأعور،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الحسن بن داود بن الحسن الأعور،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بهاء الدین بن أبی القاسم علی بن محمّد بن زید بن الحسن بن محمّد بن جعفر بن الحسن بن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بالمذار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بهاء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الحسن بن داود بن الحسن الأعور،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زید بن الحسن بن داود بن الحسن الأعور،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له عقب یقال لهم، بنو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داود بن الحسن الأعور،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فخار بن الحسن بن یحیی بن الحسن بن محمّد بن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فخار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أحمد بن علی بن عبد اللّه بن الحسن بن علی العریضی،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العریضی، و الحسن له ابنان بطبریة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العریضی بن أحمد بن علی بن عبد اللّه،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w:t>
      </w:r>
      <w:r>
        <w:rPr>
          <w:rStyle w:val="FootnoteAnchor"/>
          <w:rtl w:val="true"/>
        </w:rPr>
        <w:footnoteReference w:id="497"/>
      </w:r>
      <w:r>
        <w:rPr>
          <w:rFonts w:ascii="IRNazanin" w:hAnsi="IRNazanin" w:eastAsia="IRNazanin"/>
          <w:color w:val="111111"/>
          <w:sz w:val="28"/>
          <w:sz w:val="28"/>
          <w:szCs w:val="28"/>
          <w:rtl w:val="true"/>
          <w:lang w:bidi="fa-IR"/>
        </w:rPr>
        <w:t xml:space="preserve">جعفر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عقبه بمرو، و ناصر عقبه ببلخ و الترمذ، و أبو علی محمّد له عقب بکشانیة، و أبو محمّد الحسین برامویة و له عقب بخوارزم و ماوراء النهر، و أبو القاسم عمر له عقب، و أبو الحسن </w:t>
      </w:r>
      <w:r>
        <w:rPr>
          <w:rStyle w:val="FootnoteAnchor"/>
          <w:rtl w:val="true"/>
        </w:rPr>
        <w:footnoteReference w:id="498"/>
      </w:r>
      <w:r>
        <w:rPr>
          <w:rFonts w:ascii="IRNazanin" w:hAnsi="IRNazanin" w:eastAsia="IRNazanin"/>
          <w:color w:val="111111"/>
          <w:sz w:val="28"/>
          <w:sz w:val="28"/>
          <w:szCs w:val="28"/>
          <w:rtl w:val="true"/>
          <w:lang w:bidi="fa-IR"/>
        </w:rPr>
        <w:t>یحیی له عقب کثیر بمرو، و أبو محمّد الحسن و له أعقاب کثیرة بماوراء النهر و ونرة و کشانیة 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جعفر بن علی العریضی بن أحمد، فأعقب من سبعة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 و الداعی، و أبو الحسن علی، و الحسین، و زید، و القاسم،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محمّد بن علی العریضی بن أحمد، فأعقب من عشرة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أبو طاهر أحمد، و ناصر، و أحمد أیضا، و عقیل، و إبراهیم، و أبو القاسم حیدر، و أبو الصادق، و عبد العظیم، و محمّد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محمّد بن علی العریضی بن أحمد،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غازی، و إسماعیل، و زید، و ملکان،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غازی بن الحسین بن محمّد بن علی العریضی،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غازی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غازی بن الحسین، فأعقب من ولدیه،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صدر الدین، کان فی سمرقند و انتقل إلی استراباد، و دخل بنیشابور فی شهور سنة خمس و أربعین و خمسمائة، و عقد بها مجالس للوعظ و التذکیر فی المدرسة المنسوبة إلی عاد </w:t>
      </w:r>
      <w:r>
        <w:rPr>
          <w:rStyle w:val="FootnoteAnchor"/>
          <w:rtl w:val="true"/>
        </w:rPr>
        <w:footnoteReference w:id="499"/>
      </w:r>
      <w:r>
        <w:rPr>
          <w:rFonts w:ascii="IRNazanin" w:hAnsi="IRNazanin" w:eastAsia="IRNazanin"/>
          <w:color w:val="111111"/>
          <w:sz w:val="28"/>
          <w:sz w:val="28"/>
          <w:szCs w:val="28"/>
          <w:rtl w:val="true"/>
          <w:lang w:bidi="fa-IR"/>
        </w:rPr>
        <w:t>استراباد، و التمست له من الحضرة مثالا لنقابة سادات استراباد، فورد علی المثال فی أواخر جمادی الآخر سنة ستّ و أربعین و خمسمائة، و بعثت المثال إلیه، و مات هو باستراباد فی شهور سنة خمس و خمسین و خمسمائة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عقیل، کان مقیما بالری، و کان متکلّما، و انتقل من الری و أقام مدّة بحدود ساریة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الحسین بن محمّد بن علی العریضی بن أحمد،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بکشانیة ما وراء النهر و کان واعظا مفضالا، و أبو بکر، و عمر، و له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 حلیلة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الکشانی بن إسماعیل بن الحسین،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ناصر، و محمود، و أبو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الکشانی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طاهر بن الحسین بن محمّد بن علی العریضی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الحسین بن علی العریضی بن أحمد بن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و عبد اللّه، و أبو القاسم، و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الحسین بن علی العریضی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بخوارزم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الحسن بن علی العریضی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الداعی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محمّد سعد الدین الونرتی، و کان سیّدا جلیلا، و کان من المتموّلین المکثرین، و کان مکوفا</w:t>
      </w:r>
      <w:r>
        <w:rPr>
          <w:rFonts w:eastAsia="IRNazanin" w:cs="IRNazanin"/>
          <w:color w:val="111111"/>
          <w:sz w:val="28"/>
          <w:szCs w:val="28"/>
          <w:rtl w:val="true"/>
          <w:lang w:bidi="fa-IR"/>
        </w:rPr>
        <w:t>.</w:t>
      </w:r>
      <w:bookmarkStart w:id="1762" w:name="pg14055_155911"/>
    </w:p>
    <w:p>
      <w:pPr>
        <w:pStyle w:val="Heading3"/>
        <w:numPr>
          <w:ilvl w:val="2"/>
          <w:numId w:val="1"/>
        </w:numPr>
        <w:rPr/>
      </w:pPr>
      <w:bookmarkStart w:id="1763" w:name="__RefHeading___Toc403305_1738255347"/>
      <w:bookmarkStart w:id="1764" w:name="_Toc707"/>
      <w:bookmarkEnd w:id="1762"/>
      <w:bookmarkEnd w:id="1763"/>
      <w:r>
        <w:rPr>
          <w:rtl w:val="true"/>
        </w:rPr>
        <w:t>أعقاب موسی بن عبد اللّه بن الحسن بن علی العریضی</w:t>
      </w:r>
      <w:bookmarkEnd w:id="1764"/>
    </w:p>
    <w:p>
      <w:pPr>
        <w:pStyle w:val="BookText"/>
        <w:rPr/>
      </w:pPr>
      <w:r>
        <w:rPr>
          <w:rFonts w:ascii="IRNazanin" w:hAnsi="IRNazanin" w:eastAsia="IRNazanin"/>
          <w:color w:val="111111"/>
          <w:sz w:val="28"/>
          <w:sz w:val="28"/>
          <w:szCs w:val="28"/>
          <w:rtl w:val="true"/>
          <w:lang w:bidi="fa-IR"/>
        </w:rPr>
        <w:t>و أمّا موسی بن عبد اللّه بن الحسن بن علی العریضی،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القاسم بن الحسین بن عبد الغفّار بن عبد المهیمن بن موسی نجم الدین بن علی محمود الدین بن أبی علی بن إسماعیل بن محمّد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السیّد أبو القاسم هذا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 الدین، و أحمد نظام الدین، و محمّد، و محمود، و أبو المجد شرف</w:t>
      </w:r>
      <w:r>
        <w:rPr>
          <w:rFonts w:eastAsia="IRNazanin" w:cs="IRNazanin"/>
          <w:color w:val="111111"/>
          <w:sz w:val="28"/>
          <w:szCs w:val="28"/>
          <w:rtl w:val="true"/>
          <w:lang w:bidi="fa-IR"/>
        </w:rPr>
        <w:t>.</w:t>
      </w:r>
    </w:p>
    <w:p>
      <w:pPr>
        <w:pStyle w:val="Heading3"/>
        <w:numPr>
          <w:ilvl w:val="2"/>
          <w:numId w:val="1"/>
        </w:numPr>
        <w:rPr/>
      </w:pPr>
      <w:bookmarkStart w:id="1765" w:name="__RefHeading___Toc403307_1738255347"/>
      <w:bookmarkStart w:id="1766" w:name="_Toc708"/>
      <w:bookmarkEnd w:id="1765"/>
      <w:r>
        <w:rPr>
          <w:rtl w:val="true"/>
        </w:rPr>
        <w:t>أعقاب أحمد بن عبد اللّه بن الحسن بن علی العریضی</w:t>
      </w:r>
      <w:bookmarkEnd w:id="1766"/>
    </w:p>
    <w:p>
      <w:pPr>
        <w:pStyle w:val="BookText"/>
        <w:rPr/>
      </w:pPr>
      <w:r>
        <w:rPr>
          <w:rFonts w:ascii="IRNazanin" w:hAnsi="IRNazanin" w:eastAsia="IRNazanin"/>
          <w:color w:val="111111"/>
          <w:sz w:val="28"/>
          <w:sz w:val="28"/>
          <w:szCs w:val="28"/>
          <w:rtl w:val="true"/>
          <w:lang w:bidi="fa-IR"/>
        </w:rPr>
        <w:t>و أمّا أحمد بن عبد اللّه بن الحسن بن علی العریضی،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بنصیبین،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اللّه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بنصیبین</w:t>
      </w:r>
      <w:r>
        <w:rPr>
          <w:rFonts w:eastAsia="IRNazanin" w:cs="IRNazanin"/>
          <w:color w:val="111111"/>
          <w:sz w:val="28"/>
          <w:szCs w:val="28"/>
          <w:rtl w:val="true"/>
          <w:lang w:bidi="fa-IR"/>
        </w:rPr>
        <w:t>.</w:t>
      </w:r>
    </w:p>
    <w:p>
      <w:pPr>
        <w:pStyle w:val="Heading3"/>
        <w:numPr>
          <w:ilvl w:val="2"/>
          <w:numId w:val="1"/>
        </w:numPr>
        <w:rPr/>
      </w:pPr>
      <w:bookmarkStart w:id="1767" w:name="__RefHeading___Toc403309_1738255347"/>
      <w:bookmarkStart w:id="1768" w:name="_Toc709"/>
      <w:bookmarkEnd w:id="1767"/>
      <w:r>
        <w:rPr>
          <w:rtl w:val="true"/>
        </w:rPr>
        <w:t>أعقاب محمّد بن الحسن بن علی العریضی</w:t>
      </w:r>
      <w:bookmarkEnd w:id="1768"/>
    </w:p>
    <w:p>
      <w:pPr>
        <w:pStyle w:val="BookText"/>
        <w:rPr/>
      </w:pPr>
      <w:r>
        <w:rPr>
          <w:rFonts w:ascii="IRNazanin" w:hAnsi="IRNazanin" w:eastAsia="IRNazanin"/>
          <w:color w:val="111111"/>
          <w:sz w:val="28"/>
          <w:sz w:val="28"/>
          <w:szCs w:val="28"/>
          <w:rtl w:val="true"/>
          <w:lang w:bidi="fa-IR"/>
        </w:rPr>
        <w:t>و أمّا محمّد بن الحسن بن علی العریضی،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Heading3"/>
        <w:numPr>
          <w:ilvl w:val="2"/>
          <w:numId w:val="1"/>
        </w:numPr>
        <w:rPr/>
      </w:pPr>
      <w:bookmarkStart w:id="1769" w:name="__RefHeading___Toc403311_1738255347"/>
      <w:bookmarkStart w:id="1770" w:name="_Toc710"/>
      <w:bookmarkEnd w:id="1769"/>
      <w:r>
        <w:rPr>
          <w:rtl w:val="true"/>
        </w:rPr>
        <w:t>أعقاب أحمد الشعرانی بن علی العریضی</w:t>
      </w:r>
      <w:bookmarkEnd w:id="1770"/>
    </w:p>
    <w:p>
      <w:pPr>
        <w:pStyle w:val="BookText"/>
        <w:rPr/>
      </w:pPr>
      <w:r>
        <w:rPr>
          <w:rFonts w:ascii="IRNazanin" w:hAnsi="IRNazanin" w:eastAsia="IRNazanin"/>
          <w:color w:val="111111"/>
          <w:sz w:val="28"/>
          <w:sz w:val="28"/>
          <w:szCs w:val="28"/>
          <w:rtl w:val="true"/>
          <w:lang w:bidi="fa-IR"/>
        </w:rPr>
        <w:t>و أمّا أحمد الشعرانی بن علی العریضی، فأعقب من تسعة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عبید اللّه یعرف ولده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الحسنیة</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له عقب بالمراغة و 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ولده و عقبه بنصیبین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الأکبر الرقّی و له عقب منتشر بالبصرة و قم و طوس و الرقّة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له عقب بنصیبین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له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له عقب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الأصغر</w:t>
      </w:r>
      <w:r>
        <w:rPr>
          <w:rFonts w:eastAsia="IRNazanin" w:cs="IRNazanin"/>
          <w:color w:val="111111"/>
          <w:sz w:val="28"/>
          <w:szCs w:val="28"/>
          <w:rtl w:val="true"/>
          <w:lang w:bidi="fa-IR"/>
        </w:rPr>
        <w:t>.</w:t>
      </w:r>
    </w:p>
    <w:p>
      <w:pPr>
        <w:pStyle w:val="Heading3"/>
        <w:numPr>
          <w:ilvl w:val="2"/>
          <w:numId w:val="1"/>
        </w:numPr>
        <w:rPr/>
      </w:pPr>
      <w:bookmarkStart w:id="1771" w:name="__RefHeading___Toc403313_1738255347"/>
      <w:bookmarkStart w:id="1772" w:name="_Toc711"/>
      <w:bookmarkEnd w:id="1771"/>
      <w:r>
        <w:rPr>
          <w:rtl w:val="true"/>
        </w:rPr>
        <w:t>أعقاب عبید اللّه بن أحمد الشعرانی بن علی العریضی</w:t>
      </w:r>
      <w:bookmarkEnd w:id="1772"/>
    </w:p>
    <w:p>
      <w:pPr>
        <w:pStyle w:val="BookText"/>
        <w:rPr/>
      </w:pPr>
      <w:r>
        <w:rPr>
          <w:rFonts w:ascii="IRNazanin" w:hAnsi="IRNazanin" w:eastAsia="IRNazanin"/>
          <w:color w:val="111111"/>
          <w:sz w:val="28"/>
          <w:sz w:val="28"/>
          <w:szCs w:val="28"/>
          <w:rtl w:val="true"/>
          <w:lang w:bidi="fa-IR"/>
        </w:rPr>
        <w:t>أمّا أبو محمّد عبید اللّه بن أحمد الشعرانی،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کان بمرند ثمّ سکن یزد و بها عقبه، و أحمد أعقب بالمراغة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علی بن عبید اللّه بن أحمد الشعرانی،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و عقبه بیزد جماعة کثیرة فیهم التقدّم و النقابة و الرئاسة و لهم جاه و حشمة سنیة</w:t>
      </w:r>
    </w:p>
    <w:p>
      <w:pPr>
        <w:pStyle w:val="BookText"/>
        <w:rPr/>
      </w:pPr>
      <w:r>
        <w:rPr>
          <w:rFonts w:ascii="IRNazanin" w:hAnsi="IRNazanin" w:eastAsia="IRNazanin"/>
          <w:color w:val="111111"/>
          <w:sz w:val="28"/>
          <w:sz w:val="28"/>
          <w:szCs w:val="28"/>
          <w:rtl w:val="true"/>
          <w:lang w:bidi="fa-IR"/>
        </w:rPr>
        <w:t>و رتبة و رفعة علیة، و عبید اللّه و عقبه بمرند و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علی بن عبید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و أبو محمّد عبید اللّه، و أبو علی الحسن، و أبو عبد اللّه الحسین، و لجمیعهم أعقاب کثیرة بیزد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محمّد بن علی بن عبید اللّه،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المحسن الرئیس بیزد، و أبو جعفر محمّد إمام المشهد الرضوی بیزد، و أبو محمّد الحسن، و أبو الحسن زید، و أبو طالب طاهر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علی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الکتائب نوح، و أبو یعمر </w:t>
      </w:r>
      <w:r>
        <w:rPr>
          <w:rStyle w:val="FootnoteAnchor"/>
          <w:rtl w:val="true"/>
        </w:rPr>
        <w:footnoteReference w:id="501"/>
      </w:r>
      <w:r>
        <w:rPr>
          <w:rFonts w:ascii="IRNazanin" w:hAnsi="IRNazanin" w:eastAsia="IRNazanin"/>
          <w:color w:val="111111"/>
          <w:sz w:val="28"/>
          <w:sz w:val="28"/>
          <w:szCs w:val="28"/>
          <w:rtl w:val="true"/>
          <w:lang w:bidi="fa-IR"/>
        </w:rPr>
        <w:t xml:space="preserve">عبد المطّلب الرئیس بیزد، و أبو العبّاس </w:t>
      </w:r>
      <w:r>
        <w:rPr>
          <w:rStyle w:val="FootnoteAnchor"/>
          <w:rtl w:val="true"/>
        </w:rPr>
        <w:footnoteReference w:id="502"/>
      </w:r>
      <w:r>
        <w:rPr>
          <w:rFonts w:ascii="IRNazanin" w:hAnsi="IRNazanin" w:eastAsia="IRNazanin"/>
          <w:color w:val="111111"/>
          <w:sz w:val="28"/>
          <w:sz w:val="28"/>
          <w:szCs w:val="28"/>
          <w:rtl w:val="true"/>
          <w:lang w:bidi="fa-IR"/>
        </w:rPr>
        <w:t>إسماعیل النقیب بیزد، و لهما أعقاب سادة نقباء معظّمون بیزد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الکتائب نوح بن المحسن بن علی، فقال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بغداد و بلدة قریة من سواد اصفهان، أخبرنی بعض الأهل أنّه تسوّدن ببغداد، و أنّه رآه بها و هو من قریة مقابلة أبرقوه بین فارس و اصفهان،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یعمر عبد المطّلب بن المحسن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یعلی حمزة الرئیس بیزد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یعلی حمزة بن عبد المطّلب بن المحسن،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سلیمان الرئیس بیزد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سلیمان بن حمزة بن عبد المطّلب،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هاشم </w:t>
      </w:r>
      <w:r>
        <w:rPr>
          <w:rStyle w:val="FootnoteAnchor"/>
          <w:rtl w:val="true"/>
        </w:rPr>
        <w:footnoteReference w:id="504"/>
      </w:r>
      <w:r>
        <w:rPr>
          <w:rFonts w:ascii="IRNazanin" w:hAnsi="IRNazanin" w:eastAsia="IRNazanin"/>
          <w:color w:val="111111"/>
          <w:sz w:val="28"/>
          <w:sz w:val="28"/>
          <w:szCs w:val="28"/>
          <w:rtl w:val="true"/>
          <w:lang w:bidi="fa-IR"/>
        </w:rPr>
        <w:t>محمّد قوام الدین المرتضی الرئیس النقیب بیزد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هاشم محمّد المرتضی بن سلیمان بن حمزة،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عبد المطّلب قطب الدین المجتبی، و کان سیّدا جلیلا، و هو شیخ الشریف المروزی الأزورقانی صاحب کتاب الفخری فی الأنساب، و له ابنان لهما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القاسم المجتبی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المجتبی بن محمّد المرتضی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یعلی بن المجتبی بن محمّد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عضد الدولة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الأمیر بن أبی یعلی بن المجتبی،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جلال الدین، و کان شاعرا بالفارسیة مجوّدا مشهورا، انتقل من یزد إلی شیراز و أقام بها،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الامام بن علی بن محمّد بن علی بن عبید اللّه،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إمام المشهد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علی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الباقر بن محمّد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الزکی بن علی الباقر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عبید اللّه الرضا نظام الدین المنجّم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عبید اللّه بن محمّد بن علی بن عبید اللّه بن أحمد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عبید اللّه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أحمد بن عبید اللّه بن محمّد،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الطیّب زید، انتقل من یزد إلی اصفهان، ثمّ انتقل إلی رامهرمز و مات بها، و له عقب باصفهان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أحمد، رآهما أبو إسماعیل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کلثوم، و لبابة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بطوس رجل ینتسب إلی أبی محمّد الحسن هذا،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أبو القاسم موسی بن هبة اللّه بن موسی بن أبی محمّد الحسن هذا، و هو دعی کذّاب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الطیّب زید بن الحسن بن أحمد بن عبید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 بن محمّد رکن الدین بن محمّد قوام الدین بن النظّام الرئیس النقیب بن أبی محمّد شرفشاه بن أبی المعالی عربشاه بن أبی محمّد بن زید، و کان السیّد محمّد شمس الدین هذا سیّدا جلیلا نقیبا قاضیا، و کان نائب الوزارة، و صاحب الخیرات و المبرّات و العمارات الجلیلة بیزد و غیرها، و هو مئناث</w:t>
      </w:r>
      <w:r>
        <w:rPr>
          <w:rFonts w:eastAsia="IRNazanin" w:cs="IRNazanin"/>
          <w:color w:val="111111"/>
          <w:sz w:val="28"/>
          <w:szCs w:val="28"/>
          <w:rtl w:val="true"/>
          <w:lang w:bidi="fa-IR"/>
        </w:rPr>
        <w:t>.</w:t>
      </w:r>
      <w:bookmarkStart w:id="1773" w:name="pg14055_155914"/>
    </w:p>
    <w:p>
      <w:pPr>
        <w:pStyle w:val="Heading3"/>
        <w:numPr>
          <w:ilvl w:val="2"/>
          <w:numId w:val="1"/>
        </w:numPr>
        <w:rPr/>
      </w:pPr>
      <w:bookmarkStart w:id="1774" w:name="__RefHeading___Toc403315_1738255347"/>
      <w:bookmarkStart w:id="1775" w:name="_Toc712"/>
      <w:bookmarkEnd w:id="1773"/>
      <w:bookmarkEnd w:id="1774"/>
      <w:r>
        <w:rPr>
          <w:rtl w:val="true"/>
        </w:rPr>
        <w:t>أعقاب محمّد بن أحمد الشعرانی بن علی العریضی</w:t>
      </w:r>
      <w:bookmarkEnd w:id="1775"/>
    </w:p>
    <w:p>
      <w:pPr>
        <w:pStyle w:val="BookText"/>
        <w:rPr/>
      </w:pPr>
      <w:r>
        <w:rPr>
          <w:rFonts w:ascii="IRNazanin" w:hAnsi="IRNazanin" w:eastAsia="IRNazanin"/>
          <w:color w:val="111111"/>
          <w:sz w:val="28"/>
          <w:sz w:val="28"/>
          <w:szCs w:val="28"/>
          <w:rtl w:val="true"/>
          <w:lang w:bidi="fa-IR"/>
        </w:rPr>
        <w:t>و أمّا محمّد بن أحمد الشعرانی،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یعرف ولده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إلی نصیبین و أولد بها و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الحجازی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الحجازی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الحجازی بن محمّد بن أحمد الشعرانی،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محمّد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فارس بن الحسن الحجازی،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أحمد له عقب</w:t>
      </w:r>
      <w:r>
        <w:rPr>
          <w:rFonts w:eastAsia="IRNazanin" w:cs="IRNazanin"/>
          <w:color w:val="111111"/>
          <w:sz w:val="28"/>
          <w:szCs w:val="28"/>
          <w:rtl w:val="true"/>
          <w:lang w:bidi="fa-IR"/>
        </w:rPr>
        <w:t>.</w:t>
      </w:r>
    </w:p>
    <w:p>
      <w:pPr>
        <w:pStyle w:val="Heading3"/>
        <w:numPr>
          <w:ilvl w:val="2"/>
          <w:numId w:val="1"/>
        </w:numPr>
        <w:rPr/>
      </w:pPr>
      <w:bookmarkStart w:id="1776" w:name="__RefHeading___Toc403317_1738255347"/>
      <w:bookmarkStart w:id="1777" w:name="_Toc713"/>
      <w:bookmarkEnd w:id="1776"/>
      <w:r>
        <w:rPr>
          <w:rtl w:val="true"/>
        </w:rPr>
        <w:t>أعقاب علی بن محمّد بن أحمد الشعرانی</w:t>
      </w:r>
      <w:bookmarkEnd w:id="1777"/>
    </w:p>
    <w:p>
      <w:pPr>
        <w:pStyle w:val="BookText"/>
        <w:rPr/>
      </w:pPr>
      <w:r>
        <w:rPr>
          <w:rFonts w:ascii="IRNazanin" w:hAnsi="IRNazanin" w:eastAsia="IRNazanin"/>
          <w:color w:val="111111"/>
          <w:sz w:val="28"/>
          <w:sz w:val="28"/>
          <w:szCs w:val="28"/>
          <w:rtl w:val="true"/>
          <w:lang w:bidi="fa-IR"/>
        </w:rPr>
        <w:t>و أمّا علی بن محمّد بن أحمد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الحسین انتقل من قم إلی برسنین من رستاق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الحسین بن علی بن محمّد بن أحمد الشعرانی،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علی یعرف بأمیرکا، و عزیزی</w:t>
      </w:r>
      <w:r>
        <w:rPr>
          <w:rFonts w:eastAsia="IRNazanin" w:cs="IRNazanin"/>
          <w:color w:val="111111"/>
          <w:sz w:val="28"/>
          <w:szCs w:val="28"/>
          <w:rtl w:val="true"/>
          <w:lang w:bidi="fa-IR"/>
        </w:rPr>
        <w:t>.</w:t>
      </w:r>
    </w:p>
    <w:p>
      <w:pPr>
        <w:pStyle w:val="Heading3"/>
        <w:numPr>
          <w:ilvl w:val="2"/>
          <w:numId w:val="1"/>
        </w:numPr>
        <w:rPr/>
      </w:pPr>
      <w:bookmarkStart w:id="1778" w:name="__RefHeading___Toc403319_1738255347"/>
      <w:bookmarkStart w:id="1779" w:name="_Toc714"/>
      <w:bookmarkEnd w:id="1778"/>
      <w:r>
        <w:rPr>
          <w:rtl w:val="true"/>
        </w:rPr>
        <w:t>أعقاب الحسین بن أحمد الشعرانی بن علی العریضی</w:t>
      </w:r>
      <w:bookmarkEnd w:id="1779"/>
    </w:p>
    <w:p>
      <w:pPr>
        <w:pStyle w:val="BookText"/>
        <w:rPr/>
      </w:pPr>
      <w:r>
        <w:rPr>
          <w:rFonts w:ascii="IRNazanin" w:hAnsi="IRNazanin" w:eastAsia="IRNazanin"/>
          <w:color w:val="111111"/>
          <w:sz w:val="28"/>
          <w:sz w:val="28"/>
          <w:szCs w:val="28"/>
          <w:rtl w:val="true"/>
          <w:lang w:bidi="fa-IR"/>
        </w:rPr>
        <w:t>و أمّا أبو عبد اللّه الحسین الرقّی بن أحمد الشعرانی، فأعقب من أربعة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بالکوفة و المدینة له عقب کثیر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الناعس بالمدینة له عقب 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الحسین الأکبر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الرقّی،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جعفر بالرحبة و له عقب بالبصرة و الرقّة، و أبو عبد اللّه الحسین حمیدان الجذوعی بقم و له عقب بطوس، و محمّد بالرملة، و حمزة بطوس، و علی، و الحسن،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جعفر بن أحمد بن الحسین الرقّی، فأعقب من ولده بالرقّة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بن أحمد بن الحسین الرقّی،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علی بن جعفر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جعفر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محمّد، و کان هو و أهله صدیق والد الشریف العمری بالبصرة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علی بن جعفر بن أحمد بن الحسین الرقّی،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أبو عبد اللّه الحسین حمیدان الجذوعی </w:t>
      </w:r>
      <w:r>
        <w:rPr>
          <w:rStyle w:val="FootnoteAnchor"/>
          <w:rtl w:val="true"/>
        </w:rPr>
        <w:footnoteReference w:id="506"/>
      </w:r>
      <w:r>
        <w:rPr>
          <w:rFonts w:ascii="IRNazanin" w:hAnsi="IRNazanin" w:eastAsia="IRNazanin"/>
          <w:color w:val="111111"/>
          <w:sz w:val="28"/>
          <w:sz w:val="28"/>
          <w:szCs w:val="28"/>
          <w:rtl w:val="true"/>
          <w:lang w:bidi="fa-IR"/>
        </w:rPr>
        <w:t>بن أحمد بن الحسین الرقّی،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بالموصل، و أبو الحسن محمّد، و أبو الحسین علی له عقب بشیراز، و أبو علی أحمد الشعرانی انتقل من قم إلی بغداد </w:t>
      </w:r>
      <w:r>
        <w:rPr>
          <w:rStyle w:val="FootnoteAnchor"/>
          <w:rtl w:val="true"/>
        </w:rPr>
        <w:footnoteReference w:id="507"/>
      </w:r>
      <w:r>
        <w:rPr>
          <w:rFonts w:ascii="IRNazanin" w:hAnsi="IRNazanin" w:eastAsia="IRNazanin"/>
          <w:color w:val="111111"/>
          <w:sz w:val="28"/>
          <w:sz w:val="28"/>
          <w:szCs w:val="28"/>
          <w:rtl w:val="true"/>
          <w:lang w:bidi="fa-IR"/>
        </w:rPr>
        <w:t>، و القاسم، و عبد الواحد، و أحمد أیضا،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الحسین حمیدان الجذوعی،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الداعی، و أبو علی أحمد له ولد بمرو، و علی له عقب بشیراز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الاطروش بن الحسین حمیدان،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الاطروش بن الحسین حمیدان،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الحسن بن علی الاطروش،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هبة اللّه بن موسی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هبة اللّه الرئیس بطوس، و له ولد و لأبیه عمومة لهم أعقاب بنیسابور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علی بن الحسین حمیدان الجذوعی،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الحسین الجذوعی،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بنیشابور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الحسن بن علی بن الحسین الجذوعی،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علی الحجازی، و أبو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أحمد بن الحسین حمیدان الجذوعی،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إسماعیل له عقب بأبرقوه فیهم رئاسة و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الحسین الجذوعی،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حمزة بشیراز</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إسماعیل بن أحمد بن الحسین الجذوعی،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کمال الدین بن المجتبی نظام الدین بن محمّد شرف الدین بن المرتضی فخر الدین بن القاسم بن علی بن محمّد بن الحسین الفقیه بقم بن إسماعیل</w:t>
      </w:r>
      <w:r>
        <w:rPr>
          <w:rFonts w:eastAsia="IRNazanin" w:cs="IRNazanin"/>
          <w:color w:val="111111"/>
          <w:sz w:val="28"/>
          <w:szCs w:val="28"/>
          <w:rtl w:val="true"/>
          <w:lang w:bidi="fa-IR"/>
        </w:rPr>
        <w:t>.</w:t>
      </w:r>
      <w:bookmarkStart w:id="1780" w:name="pg14055_155916"/>
    </w:p>
    <w:p>
      <w:pPr>
        <w:pStyle w:val="BookText"/>
        <w:rPr/>
      </w:pPr>
      <w:bookmarkEnd w:id="1780"/>
      <w:r>
        <w:rPr>
          <w:rFonts w:ascii="IRNazanin" w:hAnsi="IRNazanin" w:eastAsia="IRNazanin"/>
          <w:color w:val="111111"/>
          <w:sz w:val="28"/>
          <w:sz w:val="28"/>
          <w:szCs w:val="28"/>
          <w:rtl w:val="true"/>
          <w:lang w:bidi="fa-IR"/>
        </w:rPr>
        <w:t>و قتل صادق کمال الدین فی واقعة الملک الأشرف لمّا دخل إلی أبرقوه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نصرة تاج الدین، و مبارک شاه جلال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نصرة بن صادق بن المجتبی بن محمّد، فکان سیّدا جلیلا، و قتل بأبرقوه، قتله غلام له أسود اسمه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 قوام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المجتبی بن نصرة بن صادق بن المجتبی،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قتل دارجا مع أبیه یوم قتل شاه منصور بن المظفّر الیزدی</w:t>
      </w:r>
    </w:p>
    <w:p>
      <w:pPr>
        <w:pStyle w:val="BookText"/>
        <w:rPr/>
      </w:pPr>
      <w:r>
        <w:rPr>
          <w:rFonts w:ascii="IRNazanin" w:hAnsi="IRNazanin" w:eastAsia="IRNazanin"/>
          <w:color w:val="111111"/>
          <w:sz w:val="28"/>
          <w:sz w:val="28"/>
          <w:szCs w:val="28"/>
          <w:rtl w:val="true"/>
          <w:lang w:bidi="fa-IR"/>
        </w:rPr>
        <w:t>و أمّا مبارک شاه بن صادق بن المجتبی بن محمّد، فکان رجلا جیّدا،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درج، و الحسن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 بن الحسین الرقّی بن أحمد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محمّد بن أحمد بن الحسین الرقّی،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الناعس بن الحسین الرقّی بن أحمد الشعرانی،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الحسن</w:t>
      </w:r>
      <w:r>
        <w:rPr>
          <w:rFonts w:eastAsia="IRNazanin" w:cs="IRNazanin"/>
          <w:color w:val="111111"/>
          <w:sz w:val="28"/>
          <w:szCs w:val="28"/>
          <w:rtl w:val="true"/>
          <w:lang w:bidi="fa-IR"/>
        </w:rPr>
        <w:t>.</w:t>
      </w:r>
    </w:p>
    <w:p>
      <w:pPr>
        <w:pStyle w:val="Heading3"/>
        <w:numPr>
          <w:ilvl w:val="2"/>
          <w:numId w:val="1"/>
        </w:numPr>
        <w:rPr/>
      </w:pPr>
      <w:bookmarkStart w:id="1781" w:name="__RefHeading___Toc403321_1738255347"/>
      <w:bookmarkStart w:id="1782" w:name="_Toc715"/>
      <w:bookmarkEnd w:id="1781"/>
      <w:r>
        <w:rPr>
          <w:rtl w:val="true"/>
        </w:rPr>
        <w:t>أعقاب علی بن أحمد الشعرانی بن علی العریضی</w:t>
      </w:r>
      <w:bookmarkEnd w:id="1782"/>
    </w:p>
    <w:p>
      <w:pPr>
        <w:pStyle w:val="BookText"/>
        <w:rPr/>
      </w:pPr>
      <w:r>
        <w:rPr>
          <w:rFonts w:ascii="IRNazanin" w:hAnsi="IRNazanin" w:eastAsia="IRNazanin"/>
          <w:color w:val="111111"/>
          <w:sz w:val="28"/>
          <w:sz w:val="28"/>
          <w:szCs w:val="28"/>
          <w:rtl w:val="true"/>
          <w:lang w:bidi="fa-IR"/>
        </w:rPr>
        <w:t>و أمّا أبو الحسن علی بن أحمد الشعرانی،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الحسن، و الحسین حمیدان بنصیبین</w:t>
      </w:r>
      <w:r>
        <w:rPr>
          <w:rFonts w:eastAsia="IRNazanin" w:cs="IRNazanin"/>
          <w:color w:val="111111"/>
          <w:sz w:val="28"/>
          <w:szCs w:val="28"/>
          <w:rtl w:val="true"/>
          <w:lang w:bidi="fa-IR"/>
        </w:rPr>
        <w:t>.</w:t>
      </w:r>
    </w:p>
    <w:p>
      <w:pPr>
        <w:pStyle w:val="Heading3"/>
        <w:numPr>
          <w:ilvl w:val="2"/>
          <w:numId w:val="1"/>
        </w:numPr>
        <w:rPr/>
      </w:pPr>
      <w:bookmarkStart w:id="1783" w:name="__RefHeading___Toc403323_1738255347"/>
      <w:bookmarkStart w:id="1784" w:name="_Toc716"/>
      <w:bookmarkEnd w:id="1783"/>
      <w:r>
        <w:rPr>
          <w:rtl w:val="true"/>
        </w:rPr>
        <w:t>أعقاب القاسم بن أحمد الشعرانی بن علی العریضی</w:t>
      </w:r>
      <w:bookmarkEnd w:id="1784"/>
    </w:p>
    <w:p>
      <w:pPr>
        <w:pStyle w:val="BookText"/>
        <w:rPr/>
      </w:pPr>
      <w:r>
        <w:rPr>
          <w:rFonts w:ascii="IRNazanin" w:hAnsi="IRNazanin" w:eastAsia="IRNazanin"/>
          <w:color w:val="111111"/>
          <w:sz w:val="28"/>
          <w:sz w:val="28"/>
          <w:szCs w:val="28"/>
          <w:rtl w:val="true"/>
          <w:lang w:bidi="fa-IR"/>
        </w:rPr>
        <w:t>و أمّا القاسم بن أحمد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أحمد بقم، و مات بقم و قبره بها بمقبرة مالون مزار مشهور معروف یزار و یستشفی به، و هو المعروف بشاه أحمد قاسم، و قد زرته مرارا</w:t>
      </w:r>
      <w:r>
        <w:rPr>
          <w:rFonts w:eastAsia="IRNazanin" w:cs="IRNazanin"/>
          <w:color w:val="111111"/>
          <w:sz w:val="28"/>
          <w:szCs w:val="28"/>
          <w:rtl w:val="true"/>
          <w:lang w:bidi="fa-IR"/>
        </w:rPr>
        <w:t>.</w:t>
      </w:r>
    </w:p>
    <w:p>
      <w:pPr>
        <w:pStyle w:val="Heading3"/>
        <w:numPr>
          <w:ilvl w:val="2"/>
          <w:numId w:val="1"/>
        </w:numPr>
        <w:rPr/>
      </w:pPr>
      <w:bookmarkStart w:id="1785" w:name="__RefHeading___Toc403325_1738255347"/>
      <w:bookmarkStart w:id="1786" w:name="_Toc717"/>
      <w:bookmarkEnd w:id="1785"/>
      <w:r>
        <w:rPr>
          <w:rtl w:val="true"/>
        </w:rPr>
        <w:t>أعقاب الحسن بن أحمد الشعرانی بن علی العریضی</w:t>
      </w:r>
      <w:bookmarkEnd w:id="1786"/>
    </w:p>
    <w:p>
      <w:pPr>
        <w:pStyle w:val="BookText"/>
        <w:rPr/>
      </w:pPr>
      <w:r>
        <w:rPr>
          <w:rFonts w:ascii="IRNazanin" w:hAnsi="IRNazanin" w:eastAsia="IRNazanin"/>
          <w:color w:val="111111"/>
          <w:sz w:val="28"/>
          <w:sz w:val="28"/>
          <w:szCs w:val="28"/>
          <w:rtl w:val="true"/>
          <w:lang w:bidi="fa-IR"/>
        </w:rPr>
        <w:t>و أمّا الحسن بن أحمد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صاحب السجادة، و له عقب</w:t>
      </w:r>
      <w:r>
        <w:rPr>
          <w:rFonts w:eastAsia="IRNazanin" w:cs="IRNazanin"/>
          <w:color w:val="111111"/>
          <w:sz w:val="28"/>
          <w:szCs w:val="28"/>
          <w:rtl w:val="true"/>
          <w:lang w:bidi="fa-IR"/>
        </w:rPr>
        <w:t>.</w:t>
      </w:r>
    </w:p>
    <w:p>
      <w:pPr>
        <w:pStyle w:val="Heading3"/>
        <w:numPr>
          <w:ilvl w:val="2"/>
          <w:numId w:val="1"/>
        </w:numPr>
        <w:rPr/>
      </w:pPr>
      <w:bookmarkStart w:id="1787" w:name="__RefHeading___Toc403327_1738255347"/>
      <w:bookmarkStart w:id="1788" w:name="_Toc718"/>
      <w:bookmarkEnd w:id="1787"/>
      <w:r>
        <w:rPr>
          <w:rtl w:val="true"/>
        </w:rPr>
        <w:t>أعقاب جعفر الأصغر بن علی العریضی</w:t>
      </w:r>
      <w:bookmarkEnd w:id="1788"/>
    </w:p>
    <w:p>
      <w:pPr>
        <w:pStyle w:val="BookText"/>
        <w:rPr/>
      </w:pPr>
      <w:r>
        <w:rPr>
          <w:rFonts w:ascii="IRNazanin" w:hAnsi="IRNazanin" w:eastAsia="IRNazanin"/>
          <w:color w:val="111111"/>
          <w:sz w:val="28"/>
          <w:sz w:val="28"/>
          <w:szCs w:val="28"/>
          <w:rtl w:val="true"/>
          <w:lang w:bidi="fa-IR"/>
        </w:rPr>
        <w:t>و أمّا جعفر الأصغر بن علی العریضی،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له أولاد و أعقاب لم ینتشر و هم فی 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جعفر بن علی العریضی،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بن أبی البرکات علی بن داود بن علی بن داود بن إسحاق بن أبی جعفر علی بن عبد اللّه بن الحسین</w:t>
      </w:r>
      <w:r>
        <w:rPr>
          <w:rFonts w:eastAsia="IRNazanin" w:cs="IRNazanin"/>
          <w:color w:val="111111"/>
          <w:sz w:val="28"/>
          <w:szCs w:val="28"/>
          <w:rtl w:val="true"/>
          <w:lang w:bidi="fa-IR"/>
        </w:rPr>
        <w:t>.</w:t>
      </w:r>
      <w:bookmarkStart w:id="1789" w:name="pg14055_155917"/>
    </w:p>
    <w:p>
      <w:pPr>
        <w:pStyle w:val="Heading3"/>
        <w:numPr>
          <w:ilvl w:val="2"/>
          <w:numId w:val="1"/>
        </w:numPr>
        <w:rPr/>
      </w:pPr>
      <w:bookmarkStart w:id="1790" w:name="__RefHeading___Toc403329_1738255347"/>
      <w:bookmarkStart w:id="1791" w:name="_Toc719"/>
      <w:bookmarkEnd w:id="1789"/>
      <w:bookmarkEnd w:id="1790"/>
      <w:r>
        <w:rPr>
          <w:rtl w:val="true"/>
        </w:rPr>
        <w:t>أعقاب جعفر الأکبر بن علی العریضی</w:t>
      </w:r>
      <w:bookmarkEnd w:id="1791"/>
    </w:p>
    <w:p>
      <w:pPr>
        <w:pStyle w:val="BookText"/>
        <w:rPr/>
      </w:pPr>
      <w:r>
        <w:rPr>
          <w:rFonts w:ascii="IRNazanin" w:hAnsi="IRNazanin" w:eastAsia="IRNazanin"/>
          <w:color w:val="111111"/>
          <w:sz w:val="28"/>
          <w:sz w:val="28"/>
          <w:szCs w:val="28"/>
          <w:rtl w:val="true"/>
          <w:lang w:bidi="fa-IR"/>
        </w:rPr>
        <w:t>و أمّا جعفر الأکبر بن علی العریضی،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علی</w:t>
      </w:r>
      <w:r>
        <w:rPr>
          <w:rFonts w:eastAsia="IRNazanin" w:cs="IRNazanin"/>
          <w:color w:val="111111"/>
          <w:sz w:val="28"/>
          <w:szCs w:val="28"/>
          <w:rtl w:val="true"/>
          <w:lang w:bidi="fa-IR"/>
        </w:rPr>
        <w:t>.</w:t>
      </w:r>
    </w:p>
    <w:p>
      <w:pPr>
        <w:pStyle w:val="Heading3"/>
        <w:numPr>
          <w:ilvl w:val="2"/>
          <w:numId w:val="1"/>
        </w:numPr>
        <w:rPr/>
      </w:pPr>
      <w:bookmarkStart w:id="1792" w:name="__RefHeading___Toc403331_1738255347"/>
      <w:bookmarkStart w:id="1793" w:name="_Toc720"/>
      <w:bookmarkEnd w:id="1792"/>
      <w:r>
        <w:rPr>
          <w:rtl w:val="true"/>
        </w:rPr>
        <w:t>أعقاب عیسی بن علی العریضی</w:t>
      </w:r>
      <w:bookmarkEnd w:id="1793"/>
    </w:p>
    <w:p>
      <w:pPr>
        <w:pStyle w:val="BookText"/>
        <w:rPr/>
      </w:pPr>
      <w:r>
        <w:rPr>
          <w:rFonts w:ascii="IRNazanin" w:hAnsi="IRNazanin" w:eastAsia="IRNazanin"/>
          <w:color w:val="111111"/>
          <w:sz w:val="28"/>
          <w:sz w:val="28"/>
          <w:szCs w:val="28"/>
          <w:rtl w:val="true"/>
          <w:lang w:bidi="fa-IR"/>
        </w:rPr>
        <w:t>و أمّا عیسی بن علی العریضی،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أحمد</w:t>
      </w:r>
      <w:r>
        <w:rPr>
          <w:rFonts w:eastAsia="IRNazanin" w:cs="IRNazanin"/>
          <w:color w:val="111111"/>
          <w:sz w:val="28"/>
          <w:szCs w:val="28"/>
          <w:rtl w:val="true"/>
          <w:lang w:bidi="fa-IR"/>
        </w:rPr>
        <w:t>.</w:t>
      </w:r>
    </w:p>
    <w:p>
      <w:pPr>
        <w:pStyle w:val="Heading3"/>
        <w:numPr>
          <w:ilvl w:val="2"/>
          <w:numId w:val="1"/>
        </w:numPr>
        <w:rPr/>
      </w:pPr>
      <w:bookmarkStart w:id="1794" w:name="__RefHeading___Toc403333_1738255347"/>
      <w:bookmarkStart w:id="1795" w:name="_Toc721"/>
      <w:bookmarkEnd w:id="1794"/>
      <w:r>
        <w:rPr>
          <w:rtl w:val="true"/>
        </w:rPr>
        <w:t>أعقاب القاسم بن علی العریضی</w:t>
      </w:r>
      <w:bookmarkEnd w:id="1795"/>
    </w:p>
    <w:p>
      <w:pPr>
        <w:pStyle w:val="BookText"/>
        <w:rPr/>
      </w:pPr>
      <w:r>
        <w:rPr>
          <w:rFonts w:ascii="IRNazanin" w:hAnsi="IRNazanin" w:eastAsia="IRNazanin"/>
          <w:color w:val="111111"/>
          <w:sz w:val="28"/>
          <w:sz w:val="28"/>
          <w:szCs w:val="28"/>
          <w:rtl w:val="true"/>
          <w:lang w:bidi="fa-IR"/>
        </w:rPr>
        <w:t>و أمّا القاسم بن علی العریضی، فأعقب بسامرّاء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w:t>
      </w:r>
      <w:r>
        <w:rPr>
          <w:rFonts w:eastAsia="IRNazanin" w:cs="IRNazanin"/>
          <w:color w:val="111111"/>
          <w:sz w:val="28"/>
          <w:szCs w:val="28"/>
          <w:rtl w:val="true"/>
          <w:lang w:bidi="fa-IR"/>
        </w:rPr>
        <w:t>.</w:t>
      </w:r>
    </w:p>
    <w:p>
      <w:pPr>
        <w:pStyle w:val="Heading3"/>
        <w:numPr>
          <w:ilvl w:val="2"/>
          <w:numId w:val="1"/>
        </w:numPr>
        <w:rPr/>
      </w:pPr>
      <w:bookmarkStart w:id="1796" w:name="__RefHeading___Toc403335_1738255347"/>
      <w:bookmarkStart w:id="1797" w:name="_Toc722"/>
      <w:bookmarkEnd w:id="1796"/>
      <w:r>
        <w:rPr>
          <w:rtl w:val="true"/>
        </w:rPr>
        <w:t>أعقاب علی بن علی العریضی</w:t>
      </w:r>
      <w:bookmarkEnd w:id="1797"/>
    </w:p>
    <w:p>
      <w:pPr>
        <w:pStyle w:val="BookText"/>
        <w:rPr/>
      </w:pPr>
      <w:r>
        <w:rPr>
          <w:rFonts w:ascii="IRNazanin" w:hAnsi="IRNazanin" w:eastAsia="IRNazanin"/>
          <w:color w:val="111111"/>
          <w:sz w:val="28"/>
          <w:sz w:val="28"/>
          <w:szCs w:val="28"/>
          <w:rtl w:val="true"/>
          <w:lang w:bidi="fa-IR"/>
        </w:rPr>
        <w:t>و أمّا علی حرکات بن علی العریضی،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اللّه، و الحسین، و أحمد بالرقّة امّه فاطمة بنت موسی بن عبد اللّه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علی العریضی،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علی بن علی العریضی،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علی بن علی العریضی،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بن علی العریضی،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انتقل من قم إلی خراسان</w:t>
      </w:r>
      <w:r>
        <w:rPr>
          <w:rFonts w:eastAsia="IRNazanin" w:cs="IRNazanin"/>
          <w:color w:val="111111"/>
          <w:sz w:val="28"/>
          <w:szCs w:val="28"/>
          <w:rtl w:val="true"/>
          <w:lang w:bidi="fa-IR"/>
        </w:rPr>
        <w:t>.</w:t>
      </w:r>
    </w:p>
    <w:p>
      <w:pPr>
        <w:pStyle w:val="Heading3"/>
        <w:numPr>
          <w:ilvl w:val="2"/>
          <w:numId w:val="1"/>
        </w:numPr>
        <w:rPr/>
      </w:pPr>
      <w:bookmarkStart w:id="1798" w:name="__RefHeading___Toc403337_1738255347"/>
      <w:bookmarkStart w:id="1799" w:name="_Toc723"/>
      <w:bookmarkEnd w:id="1798"/>
      <w:r>
        <w:rPr>
          <w:rtl w:val="true"/>
        </w:rPr>
        <w:t>أعقاب المحسن بن علی العریضی</w:t>
      </w:r>
      <w:bookmarkEnd w:id="1799"/>
    </w:p>
    <w:p>
      <w:pPr>
        <w:pStyle w:val="BookText"/>
        <w:rPr/>
      </w:pPr>
      <w:r>
        <w:rPr>
          <w:rFonts w:ascii="IRNazanin" w:hAnsi="IRNazanin" w:eastAsia="IRNazanin"/>
          <w:color w:val="111111"/>
          <w:sz w:val="28"/>
          <w:sz w:val="28"/>
          <w:szCs w:val="28"/>
          <w:rtl w:val="true"/>
          <w:lang w:bidi="fa-IR"/>
        </w:rPr>
        <w:t>و أمّا المحسن بن علی العریضی،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المطّلب بن المحسن بن علی العریضی،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المحسن</w:t>
      </w:r>
      <w:r>
        <w:rPr>
          <w:rFonts w:eastAsia="IRNazanin" w:cs="IRNazanin"/>
          <w:color w:val="111111"/>
          <w:sz w:val="28"/>
          <w:szCs w:val="28"/>
          <w:rtl w:val="true"/>
          <w:lang w:bidi="fa-IR"/>
        </w:rPr>
        <w:t>.</w:t>
      </w:r>
    </w:p>
    <w:p>
      <w:pPr>
        <w:pStyle w:val="Heading3"/>
        <w:numPr>
          <w:ilvl w:val="2"/>
          <w:numId w:val="1"/>
        </w:numPr>
        <w:rPr/>
      </w:pPr>
      <w:bookmarkStart w:id="1800" w:name="__RefHeading___Toc403339_1738255347"/>
      <w:bookmarkStart w:id="1801" w:name="_Toc724"/>
      <w:bookmarkEnd w:id="1800"/>
      <w:r>
        <w:rPr>
          <w:rtl w:val="true"/>
        </w:rPr>
        <w:t>السادة آل العریضی</w:t>
      </w:r>
      <w:bookmarkEnd w:id="18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جمال الدین بن محمّد باقر بن عبد المطّلب الحسینی العلوی العریضی البشروی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جواد العالم البارع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بکر بن عبد الرحمن بن محمّد بن شهاب الدین العلوی الحسینی الحضرمی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علوی بن أحمد الجفری العلوی الحضرمی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أمیر عسکر الیمن، و قد غزا بنی سالم بن قبائل حرب مع الشریف راجح الشعبری و بنی القلاع و الحصون بطریق المدینة، و استشهد مع جمع من الأشراف فی الدفاع عن الشریف سرور بن مساعد أمیر مکّة</w:t>
      </w:r>
      <w:r>
        <w:rPr>
          <w:rFonts w:eastAsia="IRNazanin" w:cs="IRNazanin"/>
          <w:color w:val="111111"/>
          <w:sz w:val="28"/>
          <w:szCs w:val="28"/>
          <w:rtl w:val="true"/>
          <w:lang w:bidi="fa-IR"/>
        </w:rPr>
        <w:t>.</w:t>
      </w:r>
      <w:bookmarkStart w:id="1802" w:name="pg14055_155918"/>
    </w:p>
    <w:p>
      <w:pPr>
        <w:pStyle w:val="BookText"/>
        <w:rPr/>
      </w:pPr>
      <w:bookmarkEnd w:id="1802"/>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نقیب الطالبیین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علوی بن أحمد الجفری العلوی الحضرمی،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زین العابدین بن الحسین بن علوی بن أحمد الجفری العلوی الحضرمی، فکان من أهل العلم و الفضل، قرأ علی السیّد إسحاق بن عقیل بن یحیی العلوی، و زار العتبات المشرّفة فی العراق،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 السیّد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بن السیّد عبد اللّه بن السیّد محسن بن السیّد علوی سقّاف العلوی الحسینی الحضرمی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علوی بن الطاهر بن عبد اللّه هدار الحداد العلوی الحضرمی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بن یوسف الحسینی العریضی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فقیها صالحا عابدا، روی عنه والد العلاّمة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مجد الدین بن الحسن بن إبراهیم الحلبی العریضی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رضی بن سلام اللّه بن شاهمیر بن سلام اللّه السلامی الأحدی العریضی الحسینی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القاسم بن أحمد العلوی الرقّی العریضی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محمّد قطب الدین بن شاهمیر بن محمّد العلوی العریضی الشیرازی</w:t>
      </w:r>
      <w:r>
        <w:rPr>
          <w:rFonts w:eastAsia="IRNazanin" w:cs="IRNazanin"/>
          <w:color w:val="111111"/>
          <w:sz w:val="28"/>
          <w:szCs w:val="28"/>
          <w:rtl w:val="true"/>
          <w:lang w:bidi="fa-IR"/>
        </w:rPr>
        <w:t>.</w:t>
      </w:r>
    </w:p>
    <w:p>
      <w:pPr>
        <w:pStyle w:val="Heading3"/>
        <w:numPr>
          <w:ilvl w:val="2"/>
          <w:numId w:val="1"/>
        </w:numPr>
        <w:rPr/>
      </w:pPr>
      <w:bookmarkStart w:id="1803" w:name="__RefHeading___Toc403341_1738255347"/>
      <w:bookmarkStart w:id="1804" w:name="_Toc725"/>
      <w:bookmarkEnd w:id="1803"/>
      <w:r>
        <w:rPr>
          <w:rtl w:val="true"/>
        </w:rPr>
        <w:t>أعقاب محمّد الدیباج</w:t>
      </w:r>
      <w:bookmarkEnd w:id="1804"/>
    </w:p>
    <w:p>
      <w:pPr>
        <w:pStyle w:val="BookText"/>
        <w:rPr/>
      </w:pPr>
      <w:r>
        <w:rPr>
          <w:rFonts w:ascii="IRNazanin" w:hAnsi="IRNazanin" w:eastAsia="IRNazanin"/>
          <w:color w:val="111111"/>
          <w:sz w:val="28"/>
          <w:sz w:val="28"/>
          <w:szCs w:val="28"/>
          <w:rtl w:val="true"/>
          <w:lang w:bidi="fa-IR"/>
        </w:rPr>
        <w:t>و أمّا أبو الحسین محمّد الدیباج بن جعفر الصادق، فکان شیخا متقدّما شجاعا، خرج بمکّة أیّام المأمون العبّاسی و دعا إلی نفسه، و کان یسمّی بأمیر المؤمنین، و مات سنة ثلاث و مائتین بجرجان، و علی قبره قبّة یزار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لقّب بالدیباج لحسن وجهه، و یلقّب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أعقب محمّد الدیباج من ثلاثة عشر رجلا، و هم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الخارضی </w:t>
      </w:r>
      <w:r>
        <w:rPr>
          <w:rStyle w:val="FootnoteAnchor"/>
          <w:rtl w:val="true"/>
        </w:rPr>
        <w:footnoteReference w:id="509"/>
      </w:r>
      <w:r>
        <w:rPr>
          <w:rFonts w:ascii="IRNazanin" w:hAnsi="IRNazanin" w:eastAsia="IRNazanin"/>
          <w:color w:val="111111"/>
          <w:sz w:val="28"/>
          <w:sz w:val="28"/>
          <w:szCs w:val="28"/>
          <w:rtl w:val="true"/>
          <w:lang w:bidi="fa-IR"/>
        </w:rPr>
        <w:t>، امّه امّ ولد، و له عقب منتشر</w:t>
      </w:r>
      <w:r>
        <w:rPr>
          <w:rFonts w:eastAsia="IRNazanin" w:cs="IRNazanin"/>
          <w:color w:val="111111"/>
          <w:sz w:val="28"/>
          <w:szCs w:val="28"/>
          <w:rtl w:val="true"/>
          <w:lang w:bidi="fa-IR"/>
        </w:rPr>
        <w:t>.</w:t>
      </w:r>
      <w:bookmarkStart w:id="1805" w:name="pg14055_155919"/>
    </w:p>
    <w:p>
      <w:pPr>
        <w:pStyle w:val="BookText"/>
        <w:rPr/>
      </w:pPr>
      <w:bookmarkEnd w:id="1805"/>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امّه خدیجة بنت عبید اللّه بن الحسین بن علی بن الحسین بن علی بن أبی طالب، انقرض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الشیخ، امّه امّ الحسن بنت حمزة بن القاسم بن الحسن بن زید بن الحسن ابن علی بن أبی طالب، و امّها فاطمة بنت علی بن الحسین بن زید 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الأکبر، امّه من ولد المسور بن مخرمة الزهری،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ادّعی أحد أنّه من ولد الحسین بن محمّد بن جعفر الصادق علیه السّلام، و لم یعرف له عقب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أجلّ ولد محمّد الدیباج، امّه امّ ولد، و کان المأمون وصله بخمسة و عشرین ألف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لم یذکر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لم یذکر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لم یذکر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لم یذکر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الأکبر، لم یذکر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الأصغر،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الدیباج خمسة عشر بنتا،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 حکیمة، و زینب، و أسماء، و فاطمة، و عالیة، و ریطة، و امّ کلثوم، و امّ محمّد، و لبابة، و ملیکة، و عشیرة، و بریهة، و رقیّة، و آمنة تزوّجها عیسی بن علی بن الحسین الأصغر، و أولدها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و زینب و فاطمة و علیّة</w:t>
      </w:r>
      <w:r>
        <w:rPr>
          <w:rFonts w:eastAsia="IRNazanin" w:cs="IRNazanin"/>
          <w:color w:val="111111"/>
          <w:sz w:val="28"/>
          <w:szCs w:val="28"/>
          <w:rtl w:val="true"/>
          <w:lang w:bidi="fa-IR"/>
        </w:rPr>
        <w:t>.</w:t>
      </w:r>
    </w:p>
    <w:p>
      <w:pPr>
        <w:pStyle w:val="Heading3"/>
        <w:numPr>
          <w:ilvl w:val="2"/>
          <w:numId w:val="1"/>
        </w:numPr>
        <w:rPr/>
      </w:pPr>
      <w:bookmarkStart w:id="1806" w:name="__RefHeading___Toc403343_1738255347"/>
      <w:bookmarkStart w:id="1807" w:name="_Toc726"/>
      <w:bookmarkEnd w:id="1806"/>
      <w:r>
        <w:rPr>
          <w:rtl w:val="true"/>
        </w:rPr>
        <w:t>أعقاب علی الخارضی بن محمّد الدیباج</w:t>
      </w:r>
      <w:bookmarkEnd w:id="1807"/>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علی الخارضی بن محمّد الدیباج، فکان بالبصرة أیّام أبی السرایا فی سنة احدی و مائتین، فلمّا جاء زید النار ابن موسی الکاظم علیه السّلام إلی البصرة خرج إلیه</w:t>
      </w:r>
      <w:bookmarkStart w:id="1808" w:name="pg14055_155920"/>
    </w:p>
    <w:p>
      <w:pPr>
        <w:pStyle w:val="BookText"/>
        <w:rPr/>
      </w:pPr>
      <w:bookmarkEnd w:id="1808"/>
      <w:r>
        <w:rPr>
          <w:rFonts w:ascii="IRNazanin" w:hAnsi="IRNazanin" w:eastAsia="IRNazanin"/>
          <w:color w:val="111111"/>
          <w:sz w:val="28"/>
          <w:sz w:val="28"/>
          <w:szCs w:val="28"/>
          <w:rtl w:val="true"/>
          <w:lang w:bidi="fa-IR"/>
        </w:rPr>
        <w:t>الخارضی و أعانه و دخلاها، و مات عن جماعة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 الطوّاف ولد بالمدینة و توفّی ببغداد و قبره بها، و له عقب کثیر منتشر بقم و 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و کان ینزل بالکوفة و له عقب قلیل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Heading3"/>
        <w:numPr>
          <w:ilvl w:val="2"/>
          <w:numId w:val="1"/>
        </w:numPr>
        <w:rPr/>
      </w:pPr>
      <w:bookmarkStart w:id="1809" w:name="__RefHeading___Toc403345_1738255347"/>
      <w:bookmarkStart w:id="1810" w:name="_Toc727"/>
      <w:bookmarkEnd w:id="1809"/>
      <w:r>
        <w:rPr>
          <w:rtl w:val="true"/>
        </w:rPr>
        <w:t>أعقاب الحسین الطوّاف بن علی الخارضی</w:t>
      </w:r>
      <w:bookmarkEnd w:id="1810"/>
    </w:p>
    <w:p>
      <w:pPr>
        <w:pStyle w:val="BookText"/>
        <w:rPr/>
      </w:pPr>
      <w:r>
        <w:rPr>
          <w:rFonts w:ascii="IRNazanin" w:hAnsi="IRNazanin" w:eastAsia="IRNazanin"/>
          <w:color w:val="111111"/>
          <w:sz w:val="28"/>
          <w:sz w:val="28"/>
          <w:szCs w:val="28"/>
          <w:rtl w:val="true"/>
          <w:lang w:bidi="fa-IR"/>
        </w:rPr>
        <w:t>أمّا أبو عبد اللّه الحسین الطوّاف بن علی الخارضی، فأعقب من عشرة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طاهر </w:t>
      </w:r>
      <w:r>
        <w:rPr>
          <w:rStyle w:val="FootnoteAnchor"/>
          <w:rtl w:val="true"/>
        </w:rPr>
        <w:footnoteReference w:id="511"/>
      </w:r>
      <w:r>
        <w:rPr>
          <w:rFonts w:ascii="IRNazanin" w:hAnsi="IRNazanin" w:eastAsia="IRNazanin"/>
          <w:color w:val="111111"/>
          <w:sz w:val="28"/>
          <w:sz w:val="28"/>
          <w:szCs w:val="28"/>
          <w:rtl w:val="true"/>
          <w:lang w:bidi="fa-IR"/>
        </w:rPr>
        <w:t>أحمد، ولده بشیراز له بها عقب و 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شعر أنف، ولده 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جعفر الأکبر الأعمی الشعرانی، ولد ببغداد ثمّ انتقل إلی الجبل، ثمّ اختار المقام بهمدان،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و له أعقاب کثیرة فی بلدان 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الجور انتقل من آبة إلی الری و قتله المعتضد بالری، قال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و هو أنّه کان یسکن البراری و یطوف فی الصحاری خوفا من السلطان، فشبّه لأجل مسکنه فی المفازة بالوحش و حمار الوحش، یقال له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فعرّب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مولعا بالصید، فلکثرة اصطیاده و فی الصحاری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الجور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ولده بقم و قزوین و الری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المحسن بقم، و له عقب قلیل بها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الحسن، ولده و عقبه بقزوین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حمزة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w:t>
      </w:r>
      <w:r>
        <w:rPr>
          <w:rFonts w:eastAsia="IRNazanin" w:cs="IRNazanin"/>
          <w:color w:val="111111"/>
          <w:sz w:val="28"/>
          <w:szCs w:val="28"/>
          <w:rtl w:val="true"/>
          <w:lang w:bidi="fa-IR"/>
        </w:rPr>
        <w:t>.</w:t>
      </w:r>
    </w:p>
    <w:p>
      <w:pPr>
        <w:pStyle w:val="Heading3"/>
        <w:numPr>
          <w:ilvl w:val="2"/>
          <w:numId w:val="1"/>
        </w:numPr>
        <w:rPr/>
      </w:pPr>
      <w:bookmarkStart w:id="1811" w:name="__RefHeading___Toc403347_1738255347"/>
      <w:bookmarkStart w:id="1812" w:name="_Toc728"/>
      <w:bookmarkEnd w:id="1811"/>
      <w:r>
        <w:rPr>
          <w:rtl w:val="true"/>
        </w:rPr>
        <w:t>أعقاب أحمد بن الحسین بن علی الخارضی</w:t>
      </w:r>
      <w:bookmarkEnd w:id="181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طاهر أحمد بن الحسین بن علی الخارضی،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بشیراز، امّه حکیمة بنت الحسن بن علی بن الحسن بن علی بن عمر الأشرف ابن الامام زین العابدین علیه السّلام</w:t>
      </w:r>
      <w:r>
        <w:rPr>
          <w:rFonts w:eastAsia="IRNazanin" w:cs="IRNazanin"/>
          <w:color w:val="111111"/>
          <w:sz w:val="28"/>
          <w:szCs w:val="28"/>
          <w:rtl w:val="true"/>
          <w:lang w:bidi="fa-IR"/>
        </w:rPr>
        <w:t>.</w:t>
      </w:r>
      <w:bookmarkStart w:id="1813" w:name="pg14055_155921"/>
    </w:p>
    <w:p>
      <w:pPr>
        <w:pStyle w:val="Heading3"/>
        <w:numPr>
          <w:ilvl w:val="2"/>
          <w:numId w:val="1"/>
        </w:numPr>
        <w:rPr/>
      </w:pPr>
      <w:bookmarkStart w:id="1814" w:name="__RefHeading___Toc403349_1738255347"/>
      <w:bookmarkStart w:id="1815" w:name="_Toc729"/>
      <w:bookmarkEnd w:id="1813"/>
      <w:bookmarkEnd w:id="1814"/>
      <w:r>
        <w:rPr>
          <w:rtl w:val="true"/>
        </w:rPr>
        <w:t>أعقاب علی بن الحسین بن علی الخارضی</w:t>
      </w:r>
      <w:bookmarkEnd w:id="1815"/>
    </w:p>
    <w:p>
      <w:pPr>
        <w:pStyle w:val="BookText"/>
        <w:rPr/>
      </w:pPr>
      <w:r>
        <w:rPr>
          <w:rFonts w:ascii="IRNazanin" w:hAnsi="IRNazanin" w:eastAsia="IRNazanin"/>
          <w:color w:val="111111"/>
          <w:sz w:val="28"/>
          <w:sz w:val="28"/>
          <w:szCs w:val="28"/>
          <w:rtl w:val="true"/>
          <w:lang w:bidi="fa-IR"/>
        </w:rPr>
        <w:t>و أمّا أبو الحسن علی شعر أنف بن الحسین بن علی الخارضی،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الاطروش، و له ثمانیة أولاد أعقبوا بالأهواز و قزوین و بغداد و قم و المراغة و مرو و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الاطروش بن علی بن الحسین،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و حمزة، و أبو جعفر الحسین </w:t>
      </w:r>
      <w:r>
        <w:rPr>
          <w:rStyle w:val="FootnoteAnchor"/>
          <w:rtl w:val="true"/>
        </w:rPr>
        <w:footnoteReference w:id="513"/>
      </w:r>
      <w:r>
        <w:rPr>
          <w:rFonts w:ascii="IRNazanin" w:hAnsi="IRNazanin" w:eastAsia="IRNazanin"/>
          <w:color w:val="111111"/>
          <w:sz w:val="28"/>
          <w:sz w:val="28"/>
          <w:szCs w:val="28"/>
          <w:rtl w:val="true"/>
          <w:lang w:bidi="fa-IR"/>
        </w:rPr>
        <w:t>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محمّد الاطروش بن علی شعر أنف،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محمّد الاطروش بن علی شعر أنف،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المحسن المخل السوداوی </w:t>
      </w:r>
      <w:r>
        <w:rPr>
          <w:rStyle w:val="FootnoteAnchor"/>
          <w:rtl w:val="true"/>
        </w:rPr>
        <w:footnoteReference w:id="514"/>
      </w:r>
      <w:r>
        <w:rPr>
          <w:rFonts w:ascii="IRNazanin" w:hAnsi="IRNazanin" w:eastAsia="IRNazanin"/>
          <w:color w:val="111111"/>
          <w:sz w:val="28"/>
          <w:sz w:val="28"/>
          <w:szCs w:val="28"/>
          <w:rtl w:val="true"/>
          <w:lang w:bidi="fa-IR"/>
        </w:rPr>
        <w:t>الأسمر و یدعی أمیرکا، له عقب ببغداد و نصیبین و غیرهما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 أمیرکا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المحسن بن حمزة بن محمّد الاطروش،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المحسن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الحسین بن محمّد الاطروش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Style w:val="FootnoteAnchor"/>
          <w:rtl w:val="true"/>
        </w:rPr>
        <w:footnoteReference w:id="515"/>
      </w:r>
      <w:r>
        <w:rPr>
          <w:rFonts w:ascii="IRNazanin" w:hAnsi="IRNazanin" w:eastAsia="IRNazanin"/>
          <w:color w:val="111111"/>
          <w:sz w:val="28"/>
          <w:sz w:val="28"/>
          <w:szCs w:val="28"/>
          <w:rtl w:val="true"/>
          <w:lang w:bidi="fa-IR"/>
        </w:rPr>
        <w:t>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عزیز بن الحسین بن محمّد الاطروش،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عزیز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أحمد الزاهد الأزورقانی بمرو، و له بمرو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أحمد الأزورقانی بن محمّد بن عزیز،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الأزروقانی،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الطیان</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محمّد الطیان </w:t>
      </w:r>
      <w:r>
        <w:rPr>
          <w:rStyle w:val="FootnoteAnchor"/>
          <w:rtl w:val="true"/>
        </w:rPr>
        <w:footnoteReference w:id="516"/>
      </w:r>
      <w:r>
        <w:rPr>
          <w:rFonts w:ascii="IRNazanin" w:hAnsi="IRNazanin" w:eastAsia="IRNazanin"/>
          <w:color w:val="111111"/>
          <w:sz w:val="28"/>
          <w:sz w:val="28"/>
          <w:szCs w:val="28"/>
          <w:rtl w:val="true"/>
          <w:lang w:bidi="fa-IR"/>
        </w:rPr>
        <w:t>بن الحسین بن أحمد الأزورقانی،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الحسین </w:t>
      </w:r>
      <w:r>
        <w:rPr>
          <w:rStyle w:val="FootnoteAnchor"/>
          <w:rtl w:val="true"/>
        </w:rPr>
        <w:footnoteReference w:id="517"/>
      </w:r>
      <w:r>
        <w:rPr>
          <w:rFonts w:ascii="IRNazanin" w:hAnsi="IRNazanin" w:eastAsia="IRNazanin"/>
          <w:color w:val="111111"/>
          <w:sz w:val="28"/>
          <w:sz w:val="28"/>
          <w:szCs w:val="28"/>
          <w:rtl w:val="true"/>
          <w:lang w:bidi="fa-IR"/>
        </w:rPr>
        <w:t>جمال الدین السیّد الامام الزاهد الفقیه الواعظ</w:t>
      </w:r>
      <w:r>
        <w:rPr>
          <w:rFonts w:eastAsia="IRNazanin" w:cs="IRNazanin"/>
          <w:color w:val="111111"/>
          <w:sz w:val="28"/>
          <w:szCs w:val="28"/>
          <w:rtl w:val="true"/>
          <w:lang w:bidi="fa-IR"/>
        </w:rPr>
        <w:t>.</w:t>
      </w:r>
      <w:bookmarkStart w:id="1816" w:name="pg14055_155922"/>
    </w:p>
    <w:p>
      <w:pPr>
        <w:pStyle w:val="BookText"/>
        <w:rPr/>
      </w:pPr>
      <w:bookmarkEnd w:id="1816"/>
      <w:r>
        <w:rPr>
          <w:rFonts w:ascii="IRNazanin" w:hAnsi="IRNazanin" w:eastAsia="IRNazanin"/>
          <w:color w:val="111111"/>
          <w:sz w:val="28"/>
          <w:sz w:val="28"/>
          <w:szCs w:val="28"/>
          <w:rtl w:val="true"/>
          <w:lang w:bidi="fa-IR"/>
        </w:rPr>
        <w:t>أمّا أبو محمّد الحسین بن محمّد الطیان بن الحسین، فأعقب من ولدیه،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إسماعیل عزیز الدین النیسابوری النسّابة، کان فاضلا نسّابة أدیبا له مشارکة فی أنحاء العلوم، و هو صاحب کتاب الفخری فی أنساب الطالبیین، المطبوع لأوّل مرّة بتحقیقی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علی </w:t>
      </w:r>
      <w:r>
        <w:rPr>
          <w:rStyle w:val="FootnoteAnchor"/>
          <w:rtl w:val="true"/>
        </w:rPr>
        <w:footnoteReference w:id="518"/>
      </w:r>
      <w:r>
        <w:rPr>
          <w:rFonts w:ascii="IRNazanin" w:hAnsi="IRNazanin" w:eastAsia="IRNazanin"/>
          <w:color w:val="111111"/>
          <w:sz w:val="28"/>
          <w:sz w:val="28"/>
          <w:szCs w:val="28"/>
          <w:rtl w:val="true"/>
          <w:lang w:bidi="fa-IR"/>
        </w:rPr>
        <w:t>بن الحسین بن محمّد الطیان،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زین العابدین العاملی بن عبد اللّه بن محمّد بن صالح بن محمّد جعفر بن أحمد بن حمزة بن أبی القاسم بن الحسین بن أبی عبد اللّه أحمد المشهدی بن محمّد بن علی</w:t>
      </w:r>
      <w:r>
        <w:rPr>
          <w:rFonts w:eastAsia="IRNazanin" w:cs="IRNazanin"/>
          <w:color w:val="111111"/>
          <w:sz w:val="28"/>
          <w:szCs w:val="28"/>
          <w:rtl w:val="true"/>
          <w:lang w:bidi="fa-IR"/>
        </w:rPr>
        <w:t>.</w:t>
      </w:r>
    </w:p>
    <w:p>
      <w:pPr>
        <w:pStyle w:val="Heading3"/>
        <w:numPr>
          <w:ilvl w:val="2"/>
          <w:numId w:val="1"/>
        </w:numPr>
        <w:rPr/>
      </w:pPr>
      <w:bookmarkStart w:id="1817" w:name="__RefHeading___Toc403351_1738255347"/>
      <w:bookmarkStart w:id="1818" w:name="_Toc730"/>
      <w:bookmarkEnd w:id="1817"/>
      <w:r>
        <w:rPr>
          <w:rtl w:val="true"/>
        </w:rPr>
        <w:t>أعقاب زین العابدین العاملی</w:t>
      </w:r>
      <w:bookmarkEnd w:id="1818"/>
    </w:p>
    <w:p>
      <w:pPr>
        <w:pStyle w:val="BookText"/>
        <w:rPr/>
      </w:pPr>
      <w:r>
        <w:rPr>
          <w:rFonts w:ascii="IRNazanin" w:hAnsi="IRNazanin" w:eastAsia="IRNazanin"/>
          <w:color w:val="111111"/>
          <w:sz w:val="28"/>
          <w:sz w:val="28"/>
          <w:szCs w:val="28"/>
          <w:rtl w:val="true"/>
          <w:lang w:bidi="fa-IR"/>
        </w:rPr>
        <w:t>أمّا السیّد زین العابدین العاملی بن عبد اللّه بن محمّد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نظام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الأمیر أحمد بن السیّد زین العابدین العلوی الحسینی العاملی، نسیب السیّد الداماد و تلمیذه،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الحسیب بن أحمد بن زین العابدین العاملی،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زین العابدین، و السیّد محمّد أشرف، و السیّد محمّد صدر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أشرف بن عبد الحسیب بن أحمد بن زین العابدین،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الحفیظ، و السیّد میر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میر مرتضی بن محمّد أشرف بن عبد الحسیب بن أحمد العلوی العاملی،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محمّد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میر محمّد رحیم بن المرتضی بن محمّد أشرف بن عبد الحسیب بن أحمد العلوی العاملی،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اللّه بن محمّد رحیم بن المرتضی بن محمّد أشرف بن عبد الحسیب بن أحمد العلوی العاملی،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أحمد بن عبد اللّه بن المیرزا محمّد رحیم بن المیر مرتضی بن المیر محمّد أشرف،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w:t>
      </w:r>
      <w:r>
        <w:rPr>
          <w:rFonts w:eastAsia="IRNazanin" w:cs="IRNazanin"/>
          <w:color w:val="111111"/>
          <w:sz w:val="28"/>
          <w:szCs w:val="28"/>
          <w:rtl w:val="true"/>
          <w:lang w:bidi="fa-IR"/>
        </w:rPr>
        <w:t>.</w:t>
      </w:r>
      <w:bookmarkStart w:id="1819" w:name="pg14055_155923"/>
    </w:p>
    <w:p>
      <w:pPr>
        <w:pStyle w:val="BookText"/>
        <w:rPr/>
      </w:pPr>
      <w:bookmarkEnd w:id="1819"/>
      <w:r>
        <w:rPr>
          <w:rFonts w:ascii="IRNazanin" w:hAnsi="IRNazanin" w:eastAsia="IRNazanin"/>
          <w:color w:val="111111"/>
          <w:sz w:val="28"/>
          <w:sz w:val="28"/>
          <w:szCs w:val="28"/>
          <w:rtl w:val="true"/>
          <w:lang w:bidi="fa-IR"/>
        </w:rPr>
        <w:t>أمّا السیّد محمّد حسین بن أحمد بن عبد اللّه بن المیرزا محمّد رحیم بن المیر 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جعفر بن محمّد حسین بن أحمد بن عبد اللّه بن المیرزا محمّد رحیم،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حسین بن محمّد جعفر بن محمّد حسین بن أحمد بن عبد اللّه بن المیرزا محمّد رحیم،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حیدر علی بن المیرزا محمّد حسین، من أحفاد المیرداماد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خلیل بن المیرزا عبد الکریم السدهی الاصفهانی، من أحفاد المیر محمّد 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المیرزا أبو الحسن عماد الشریعة بن السیّد عبّاس الاصفهانی من أحفاد العلاّمة المیر محمّد أشرف المتوفّی سنة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w:t>
      </w:r>
    </w:p>
    <w:p>
      <w:pPr>
        <w:pStyle w:val="Heading3"/>
        <w:numPr>
          <w:ilvl w:val="2"/>
          <w:numId w:val="1"/>
        </w:numPr>
        <w:rPr/>
      </w:pPr>
      <w:bookmarkStart w:id="1820" w:name="__RefHeading___Toc403353_1738255347"/>
      <w:bookmarkStart w:id="1821" w:name="_Toc731"/>
      <w:bookmarkEnd w:id="1820"/>
      <w:r>
        <w:rPr>
          <w:rtl w:val="true"/>
        </w:rPr>
        <w:t>أعقاب المأمون بن علی شعر أنف</w:t>
      </w:r>
      <w:bookmarkEnd w:id="1821"/>
    </w:p>
    <w:p>
      <w:pPr>
        <w:pStyle w:val="BookText"/>
        <w:rPr/>
      </w:pPr>
      <w:r>
        <w:rPr>
          <w:rFonts w:ascii="IRNazanin" w:hAnsi="IRNazanin" w:eastAsia="IRNazanin"/>
          <w:color w:val="111111"/>
          <w:sz w:val="28"/>
          <w:sz w:val="28"/>
          <w:szCs w:val="28"/>
          <w:rtl w:val="true"/>
          <w:lang w:bidi="fa-IR"/>
        </w:rPr>
        <w:t>و أمّا المأمون بن علی شعر أنف بن الحسین بن علی الخارضی،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الرحیم بن أحمد بن حجوز بن أحمد بن حمزة بن جعفر بن إسماعیل بن جعفر بن محمّد بن المأمون بن علی شعر 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اختلاف فی نسبه فی المجامع التاریخیة، ففی الوافی بالوفیات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الرحیم أبو محمّد بن أحمد بن حجّون بن محمّد بن حمزة بن جعفر بن إسماعیل بن جعفر بن محمّد بن الحسین بن علی بن محمّد بن 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بن أحمد بن حجّون بن محمّد بن حمزة بن جعفر بن إسماعیل بن جعفر الصادق، و قال بعد إیراد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نسب حفیده شیخنا ضیاء الدین بن عبد الرحیم الشافعی، فاللّه أعلم بصحّة ذلک، فکأنّه قد سقط منه جماعة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أوردته من النسب هنا مطابق لما فی العقد الثمین، و اللّه أعلم بالصواب</w:t>
      </w:r>
      <w:r>
        <w:rPr>
          <w:rFonts w:eastAsia="IRNazanin" w:cs="IRNazanin"/>
          <w:color w:val="111111"/>
          <w:sz w:val="28"/>
          <w:szCs w:val="28"/>
          <w:rtl w:val="true"/>
          <w:lang w:bidi="fa-IR"/>
        </w:rPr>
        <w:t>.</w:t>
      </w:r>
    </w:p>
    <w:p>
      <w:pPr>
        <w:pStyle w:val="Heading3"/>
        <w:numPr>
          <w:ilvl w:val="2"/>
          <w:numId w:val="1"/>
        </w:numPr>
        <w:rPr/>
      </w:pPr>
      <w:bookmarkStart w:id="1822" w:name="__RefHeading___Toc403355_1738255347"/>
      <w:bookmarkStart w:id="1823" w:name="_Toc732"/>
      <w:bookmarkEnd w:id="1822"/>
      <w:r>
        <w:rPr>
          <w:rtl w:val="true"/>
        </w:rPr>
        <w:t>أعقاب جعفر بن الحسین بن علی الخارضی</w:t>
      </w:r>
      <w:bookmarkEnd w:id="1823"/>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عبد اللّه جعفر الشعرانی بن الحسین بن علی الخارضی، فأعقب من أربعة</w:t>
      </w:r>
      <w:bookmarkStart w:id="1824" w:name="pg14055_155924"/>
    </w:p>
    <w:p>
      <w:pPr>
        <w:pStyle w:val="BookText"/>
        <w:rPr/>
      </w:pPr>
      <w:bookmarkEnd w:id="1824"/>
      <w:r>
        <w:rPr>
          <w:rFonts w:ascii="IRNazanin" w:hAnsi="IRNazanin" w:eastAsia="IRNazanin"/>
          <w:color w:val="111111"/>
          <w:sz w:val="28"/>
          <w:sz w:val="28"/>
          <w:szCs w:val="28"/>
          <w:rtl w:val="true"/>
          <w:lang w:bidi="fa-IR"/>
        </w:rPr>
        <w:t>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الأعمی له عقب ببغداد و الشام، و أبو عبد اللّه محمّد الجمّال </w:t>
      </w:r>
      <w:r>
        <w:rPr>
          <w:rStyle w:val="FootnoteAnchor"/>
          <w:rtl w:val="true"/>
        </w:rPr>
        <w:footnoteReference w:id="519"/>
      </w:r>
      <w:r>
        <w:rPr>
          <w:rFonts w:ascii="IRNazanin" w:hAnsi="IRNazanin" w:eastAsia="IRNazanin"/>
          <w:color w:val="111111"/>
          <w:sz w:val="28"/>
          <w:sz w:val="28"/>
          <w:szCs w:val="28"/>
          <w:rtl w:val="true"/>
          <w:lang w:bidi="fa-IR"/>
        </w:rPr>
        <w:t xml:space="preserve">ببغداد و بها عقبه، و الحسن، و الحسین الطوّاف </w:t>
      </w:r>
      <w:r>
        <w:rPr>
          <w:rStyle w:val="FootnoteAnchor"/>
          <w:rtl w:val="true"/>
        </w:rPr>
        <w:footnoteReference w:id="520"/>
      </w:r>
      <w:r>
        <w:rPr>
          <w:rFonts w:ascii="IRNazanin" w:hAnsi="IRNazanin" w:eastAsia="IRNazanin"/>
          <w:color w:val="111111"/>
          <w:sz w:val="28"/>
          <w:sz w:val="28"/>
          <w:szCs w:val="28"/>
          <w:rtl w:val="true"/>
          <w:lang w:bidi="fa-IR"/>
        </w:rPr>
        <w:t>ولد بهمدان ثمّ انتقل إلی قزوین و له عقب فی بلدان شتّی</w:t>
      </w:r>
      <w:r>
        <w:rPr>
          <w:rFonts w:eastAsia="IRNazanin" w:cs="IRNazanin"/>
          <w:color w:val="111111"/>
          <w:sz w:val="28"/>
          <w:szCs w:val="28"/>
          <w:rtl w:val="true"/>
          <w:lang w:bidi="fa-IR"/>
        </w:rPr>
        <w:t>.</w:t>
      </w:r>
    </w:p>
    <w:p>
      <w:pPr>
        <w:pStyle w:val="Heading3"/>
        <w:numPr>
          <w:ilvl w:val="2"/>
          <w:numId w:val="1"/>
        </w:numPr>
        <w:rPr/>
      </w:pPr>
      <w:bookmarkStart w:id="1825" w:name="__RefHeading___Toc403357_1738255347"/>
      <w:bookmarkStart w:id="1826" w:name="_Toc733"/>
      <w:bookmarkEnd w:id="1825"/>
      <w:r>
        <w:rPr>
          <w:rtl w:val="true"/>
        </w:rPr>
        <w:t>أعقاب علی بن جعفر الشعرانی</w:t>
      </w:r>
      <w:bookmarkEnd w:id="1826"/>
    </w:p>
    <w:p>
      <w:pPr>
        <w:pStyle w:val="BookText"/>
        <w:rPr/>
      </w:pPr>
      <w:r>
        <w:rPr>
          <w:rFonts w:ascii="IRNazanin" w:hAnsi="IRNazanin" w:eastAsia="IRNazanin"/>
          <w:color w:val="111111"/>
          <w:sz w:val="28"/>
          <w:sz w:val="28"/>
          <w:szCs w:val="28"/>
          <w:rtl w:val="true"/>
          <w:lang w:bidi="fa-IR"/>
        </w:rPr>
        <w:t>أمّا علی الأعمی بن جعفر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محمّد المجدور یعرف بابن طباطبا لأجل امّه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أبو الحسین محمّد المجدور بن علی الأعمی،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المجدور بن علی الأعمی،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محمّد الطوّاف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w:t>
      </w:r>
    </w:p>
    <w:p>
      <w:pPr>
        <w:pStyle w:val="Heading3"/>
        <w:numPr>
          <w:ilvl w:val="2"/>
          <w:numId w:val="1"/>
        </w:numPr>
        <w:rPr/>
      </w:pPr>
      <w:bookmarkStart w:id="1827" w:name="__RefHeading___Toc403359_1738255347"/>
      <w:bookmarkStart w:id="1828" w:name="_Toc734"/>
      <w:bookmarkEnd w:id="1827"/>
      <w:r>
        <w:rPr>
          <w:rtl w:val="true"/>
        </w:rPr>
        <w:t>أعقاب محمّد بن جعفر الشعرانی</w:t>
      </w:r>
      <w:bookmarkEnd w:id="1828"/>
    </w:p>
    <w:p>
      <w:pPr>
        <w:pStyle w:val="BookText"/>
        <w:rPr/>
      </w:pPr>
      <w:r>
        <w:rPr>
          <w:rFonts w:ascii="IRNazanin" w:hAnsi="IRNazanin" w:eastAsia="IRNazanin"/>
          <w:color w:val="111111"/>
          <w:sz w:val="28"/>
          <w:sz w:val="28"/>
          <w:szCs w:val="28"/>
          <w:rtl w:val="true"/>
          <w:lang w:bidi="fa-IR"/>
        </w:rPr>
        <w:t>و أمّا أبو عبد اللّه محمّد الجمّال بن جعفر الشعرانی،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جعفر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بأخی الجور له ببغداد جماعة أولاد و إخوة بمقابر قریش و الموصل و الشام و لهم عدد،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جعفر الوحش بن محمّد الجمّال بن جعفر الشعرانی،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جعفر الوحش بن محمّد الجمّال،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جعفر الوحش بن محمّد الجمّال،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بن أحمد بن جعفر الوحش،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طاهر، و أبو الغنائم، و أبو الحسن علی،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الباب الطاقی نسبة إلی باب الطاق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بن أحمد بن الحسین بن أحمد،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أبی الحسن بن محمّد بن أبی الفوارس بن أبی طاهر</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الغنائم بن أحمد بن الحسین بن أحمد،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بن محمّد بن علی بن</w:t>
      </w:r>
      <w:bookmarkStart w:id="1829" w:name="pg14055_155925"/>
    </w:p>
    <w:p>
      <w:pPr>
        <w:pStyle w:val="BookText"/>
        <w:rPr/>
      </w:pPr>
      <w:bookmarkEnd w:id="1829"/>
      <w:r>
        <w:rPr>
          <w:rFonts w:ascii="IRNazanin" w:hAnsi="IRNazanin" w:eastAsia="IRNazanin"/>
          <w:color w:val="111111"/>
          <w:sz w:val="28"/>
          <w:sz w:val="28"/>
          <w:szCs w:val="28"/>
          <w:rtl w:val="true"/>
          <w:lang w:bidi="fa-IR"/>
        </w:rPr>
        <w:t>أبی الأزهر بن أبی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جعفر الوحش بن محمّد الجمّال،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حمزة الضرّاب، و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حمزة الضرّاب بن الحسن بن جعفر الوحش،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الهیجاء محمّد الضرّاب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الجمّال بن جعفر الشعرانی،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الأکبر و محمّد الأصغر ابنا أحمد بن أبی طاهر بن أحمد بن علی بن أحمد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الأکبر بن أحمد بن أبی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الأصغر بن أحمد بن أبی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الفوارس</w:t>
      </w:r>
      <w:r>
        <w:rPr>
          <w:rFonts w:eastAsia="IRNazanin" w:cs="IRNazanin"/>
          <w:color w:val="111111"/>
          <w:sz w:val="28"/>
          <w:szCs w:val="28"/>
          <w:rtl w:val="true"/>
          <w:lang w:bidi="fa-IR"/>
        </w:rPr>
        <w:t>.</w:t>
      </w:r>
    </w:p>
    <w:p>
      <w:pPr>
        <w:pStyle w:val="Heading3"/>
        <w:numPr>
          <w:ilvl w:val="2"/>
          <w:numId w:val="1"/>
        </w:numPr>
        <w:rPr/>
      </w:pPr>
      <w:bookmarkStart w:id="1830" w:name="__RefHeading___Toc403361_1738255347"/>
      <w:bookmarkStart w:id="1831" w:name="_Toc735"/>
      <w:bookmarkEnd w:id="1830"/>
      <w:r>
        <w:rPr>
          <w:rtl w:val="true"/>
        </w:rPr>
        <w:t>أعقاب الحسن بن جعفر الشعرانی</w:t>
      </w:r>
      <w:bookmarkEnd w:id="1831"/>
    </w:p>
    <w:p>
      <w:pPr>
        <w:pStyle w:val="BookText"/>
        <w:rPr/>
      </w:pPr>
      <w:r>
        <w:rPr>
          <w:rFonts w:ascii="IRNazanin" w:hAnsi="IRNazanin" w:eastAsia="IRNazanin"/>
          <w:color w:val="111111"/>
          <w:sz w:val="28"/>
          <w:sz w:val="28"/>
          <w:szCs w:val="28"/>
          <w:rtl w:val="true"/>
          <w:lang w:bidi="fa-IR"/>
        </w:rPr>
        <w:t>و أمّا الحسن بن جعفر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الضراب بن الحسن بن جعفر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الهیجاء الضراب بعرقة موضع بالشام، و له بها ولد، و کان یوصف بسعة النفس و المواساة، و کان یرمی بالغلوّ فی مذهبه</w:t>
      </w:r>
      <w:r>
        <w:rPr>
          <w:rFonts w:eastAsia="IRNazanin" w:cs="IRNazanin"/>
          <w:color w:val="111111"/>
          <w:sz w:val="28"/>
          <w:szCs w:val="28"/>
          <w:rtl w:val="true"/>
          <w:lang w:bidi="fa-IR"/>
        </w:rPr>
        <w:t>.</w:t>
      </w:r>
    </w:p>
    <w:p>
      <w:pPr>
        <w:pStyle w:val="Heading3"/>
        <w:numPr>
          <w:ilvl w:val="2"/>
          <w:numId w:val="1"/>
        </w:numPr>
        <w:rPr/>
      </w:pPr>
      <w:bookmarkStart w:id="1832" w:name="__RefHeading___Toc403363_1738255347"/>
      <w:bookmarkStart w:id="1833" w:name="_Toc736"/>
      <w:bookmarkEnd w:id="1832"/>
      <w:r>
        <w:rPr>
          <w:rtl w:val="true"/>
        </w:rPr>
        <w:t>أعقاب الحسین الطوّاف بن جعفر الشعرانی</w:t>
      </w:r>
      <w:bookmarkEnd w:id="1833"/>
    </w:p>
    <w:p>
      <w:pPr>
        <w:pStyle w:val="BookText"/>
        <w:rPr/>
      </w:pPr>
      <w:r>
        <w:rPr>
          <w:rFonts w:ascii="IRNazanin" w:hAnsi="IRNazanin" w:eastAsia="IRNazanin"/>
          <w:color w:val="111111"/>
          <w:sz w:val="28"/>
          <w:sz w:val="28"/>
          <w:szCs w:val="28"/>
          <w:rtl w:val="true"/>
          <w:lang w:bidi="fa-IR"/>
        </w:rPr>
        <w:t>و أمّا الحسین الطوّاف بن جعفر الشعرانی بن الحسین بن علی الخارضی،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الدیّن عاش مائة و خمسین سنة و له عقب بماوراء النهر و هوسم و قزوین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الحسین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الفتح </w:t>
      </w:r>
      <w:r>
        <w:rPr>
          <w:rStyle w:val="FootnoteAnchor"/>
          <w:rtl w:val="true"/>
        </w:rPr>
        <w:footnoteReference w:id="521"/>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جعفر القمّی انقرض عقبه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أحمد خرج إلی بلخ و له عقب بجرجان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w:t>
      </w:r>
      <w:r>
        <w:rPr>
          <w:rFonts w:eastAsia="IRNazanin" w:cs="IRNazanin"/>
          <w:color w:val="111111"/>
          <w:sz w:val="28"/>
          <w:szCs w:val="28"/>
          <w:rtl w:val="true"/>
          <w:lang w:bidi="fa-IR"/>
        </w:rPr>
        <w:t>.</w:t>
      </w:r>
    </w:p>
    <w:p>
      <w:pPr>
        <w:pStyle w:val="Heading3"/>
        <w:numPr>
          <w:ilvl w:val="2"/>
          <w:numId w:val="1"/>
        </w:numPr>
        <w:rPr/>
      </w:pPr>
      <w:bookmarkStart w:id="1834" w:name="__RefHeading___Toc403365_1738255347"/>
      <w:bookmarkStart w:id="1835" w:name="_Toc737"/>
      <w:bookmarkEnd w:id="1834"/>
      <w:r>
        <w:rPr>
          <w:rtl w:val="true"/>
        </w:rPr>
        <w:t>أعقاب الحسن الدیّن بن الحسین الطوّاف</w:t>
      </w:r>
      <w:bookmarkEnd w:id="183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الحسن الدیّن بن الحسین الطوّاف بن جعفر الشعرانی،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أحمد بقزوین، و أبو عبد اللّه الحسین، و أبو الحسن علی، و لهم ذرّیات و أعقاب کثیرة، و زید</w:t>
      </w:r>
      <w:r>
        <w:rPr>
          <w:rFonts w:eastAsia="IRNazanin" w:cs="IRNazanin"/>
          <w:color w:val="111111"/>
          <w:sz w:val="28"/>
          <w:szCs w:val="28"/>
          <w:rtl w:val="true"/>
          <w:lang w:bidi="fa-IR"/>
        </w:rPr>
        <w:t>.</w:t>
      </w:r>
      <w:bookmarkStart w:id="1836" w:name="pg14055_155926"/>
    </w:p>
    <w:p>
      <w:pPr>
        <w:pStyle w:val="Heading3"/>
        <w:numPr>
          <w:ilvl w:val="2"/>
          <w:numId w:val="1"/>
        </w:numPr>
        <w:rPr/>
      </w:pPr>
      <w:bookmarkStart w:id="1837" w:name="__RefHeading___Toc403367_1738255347"/>
      <w:bookmarkStart w:id="1838" w:name="_Toc738"/>
      <w:bookmarkEnd w:id="1836"/>
      <w:bookmarkEnd w:id="1837"/>
      <w:r>
        <w:rPr>
          <w:rtl w:val="true"/>
        </w:rPr>
        <w:t>أعقاب أحمد بن الحسن الدیّن</w:t>
      </w:r>
      <w:bookmarkEnd w:id="1838"/>
    </w:p>
    <w:p>
      <w:pPr>
        <w:pStyle w:val="BookText"/>
        <w:rPr/>
      </w:pPr>
      <w:r>
        <w:rPr>
          <w:rFonts w:ascii="IRNazanin" w:hAnsi="IRNazanin" w:eastAsia="IRNazanin"/>
          <w:color w:val="111111"/>
          <w:sz w:val="28"/>
          <w:sz w:val="28"/>
          <w:szCs w:val="28"/>
          <w:rtl w:val="true"/>
          <w:lang w:bidi="fa-IR"/>
        </w:rPr>
        <w:t>أمّا أبو طاهر أحمد بن الحسن الدیّن،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علی، و أبو الحسین محمّد بسمرقند، و أبو القاسم عزیزی عقیل بسمرقند، و أبو علی حمزة بقزوین، و أبو المکارم سیار، و الرضا، و مهدی، و أبو محمّد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علی بن أحمد بن الحسن الدیّن، فأعقب من ثمانیة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إسماعیل النسّابة بقزوین له عقب، و أبو زید علی، و أبو جعفر عیسی، و أبو الحسن علی، و أبو طالب محمّد، و أبو البرکات حمزة، و عبد العزیز،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إسماعیل بن علی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إسماعیل بن علی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العزیز بن علی بن أحمد بن الحسن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علی بن أحمد بن الحسن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محمّد بن أحمد بن الحسن الدیّن،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الداعی الأمیر بسمرقند، و أبو الحسین علی، و أبو عبد اللّه أمیرکا، و أصیل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الداعی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الأمیر بسمرقند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الأمیر بن الداعی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522"/>
      </w:r>
      <w:r>
        <w:rPr>
          <w:rFonts w:ascii="IRNazanin" w:hAnsi="IRNazanin" w:eastAsia="IRNazanin"/>
          <w:color w:val="111111"/>
          <w:sz w:val="28"/>
          <w:sz w:val="28"/>
          <w:szCs w:val="28"/>
          <w:rtl w:val="true"/>
          <w:lang w:bidi="fa-IR"/>
        </w:rPr>
        <w:t>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الأمیر بن الناصر بن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محمود النقیب بسمرقند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أمیرکا بن محمّد بن أحمد بن الحسن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عقیل، و أبو برسد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خسرو بن أمیرکا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أصیل بن محمّد بن أحمد بن الحسن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القاسم عقیل بن أحمد بن الحسن الدیّن،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علی بن عقیل بن علی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حمزة بن أحمد بن الحسن الدیّن،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بن ناصر بن حمزة بن ناصر بن أحمد 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المکارم سیار بن أحمد بن الحسن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سیار بن أحمد بن الحسن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الحسن بن أحمد بن الحسن الدیّن،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الحسین زید، و أبو طالب أحمد لیس له عقب، و أبو الفضل المهدی لیس له عقب، و محمّد الطالبی، و أبو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الطالبی بن الحسن بن أحمد بن الحسن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عقیل 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عقیل عزیزی بن محمّد الطالبی،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بن عقیل عزیزی بن محمّد الطالبی،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طاهر، و الحسن أقام مدّة بنیسابور و کان زاهدا ورعا و مات فی رمضان سنة ثمان و أربعین و خمسمائة و لیس له عقب، و علی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بن أبی هاشم بن عقیل عزیزی،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القزوینی، کان مقیما بنیسابور مع عمّه السیّد الحسن فی شهور سنة أربع عشرة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القزوینی بن أبی طاهر بن أبی هاشم،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قتل فی المصاف بنیسابور فی سنة أربع و خمسین و خمسمائة و لیس له عقب، و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طاهر بن الحسن بن أحمد بن الحسن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 أبو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منصور بن أبی طاهر بن الحسن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الحارث بن أبی طاهر بن الحسن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أبو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عثمان بن أبی الحارث بن أبی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أحمد بن أبی الحارث بن أبی طاهر،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أبو المکارم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أبی أحمد بن أبی الحارث،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الفخر</w:t>
      </w:r>
      <w:r>
        <w:rPr>
          <w:rFonts w:eastAsia="IRNazanin" w:cs="IRNazanin"/>
          <w:color w:val="111111"/>
          <w:sz w:val="28"/>
          <w:szCs w:val="28"/>
          <w:rtl w:val="true"/>
          <w:lang w:bidi="fa-IR"/>
        </w:rPr>
        <w:t>.</w:t>
      </w:r>
      <w:bookmarkStart w:id="1839" w:name="pg14055_155928"/>
    </w:p>
    <w:p>
      <w:pPr>
        <w:pStyle w:val="BookText"/>
        <w:rPr/>
      </w:pPr>
      <w:bookmarkEnd w:id="1839"/>
      <w:r>
        <w:rPr>
          <w:rFonts w:ascii="IRNazanin" w:hAnsi="IRNazanin" w:eastAsia="IRNazanin"/>
          <w:color w:val="111111"/>
          <w:sz w:val="28"/>
          <w:sz w:val="28"/>
          <w:szCs w:val="28"/>
          <w:rtl w:val="true"/>
          <w:lang w:bidi="fa-IR"/>
        </w:rPr>
        <w:t>و أمّا علی بن أبی أحمد بن أبی الحارث،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Heading3"/>
        <w:numPr>
          <w:ilvl w:val="2"/>
          <w:numId w:val="1"/>
        </w:numPr>
        <w:rPr/>
      </w:pPr>
      <w:bookmarkStart w:id="1840" w:name="__RefHeading___Toc403369_1738255347"/>
      <w:bookmarkStart w:id="1841" w:name="_Toc739"/>
      <w:bookmarkEnd w:id="1840"/>
      <w:r>
        <w:rPr>
          <w:rtl w:val="true"/>
        </w:rPr>
        <w:t>أعقاب الحسین بن الحسن الدیّن</w:t>
      </w:r>
      <w:bookmarkEnd w:id="1841"/>
    </w:p>
    <w:p>
      <w:pPr>
        <w:pStyle w:val="BookText"/>
        <w:rPr/>
      </w:pPr>
      <w:r>
        <w:rPr>
          <w:rFonts w:ascii="IRNazanin" w:hAnsi="IRNazanin" w:eastAsia="IRNazanin"/>
          <w:color w:val="111111"/>
          <w:sz w:val="28"/>
          <w:sz w:val="28"/>
          <w:szCs w:val="28"/>
          <w:rtl w:val="true"/>
          <w:lang w:bidi="fa-IR"/>
        </w:rPr>
        <w:t>و أمّا أبو عبد اللّه الحسین بن الحسن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عبد اللّه أمیرکا الأمیر بنصیبین، مولده بقزوین و سافر إلی بغداد، ثمّ صار إلی نصیبین و صار بها أمیرا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عبد اللّه أمیرکا بن الحسین بن الحسن الدیّن،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Heading3"/>
        <w:numPr>
          <w:ilvl w:val="2"/>
          <w:numId w:val="1"/>
        </w:numPr>
        <w:rPr/>
      </w:pPr>
      <w:bookmarkStart w:id="1842" w:name="__RefHeading___Toc403371_1738255347"/>
      <w:bookmarkStart w:id="1843" w:name="_Toc740"/>
      <w:bookmarkEnd w:id="1842"/>
      <w:r>
        <w:rPr>
          <w:rtl w:val="true"/>
        </w:rPr>
        <w:t>أعقاب علی بن الحسین الطوّاف</w:t>
      </w:r>
      <w:bookmarkEnd w:id="1843"/>
    </w:p>
    <w:p>
      <w:pPr>
        <w:pStyle w:val="BookText"/>
        <w:rPr/>
      </w:pPr>
      <w:r>
        <w:rPr>
          <w:rFonts w:ascii="IRNazanin" w:hAnsi="IRNazanin" w:eastAsia="IRNazanin"/>
          <w:color w:val="111111"/>
          <w:sz w:val="28"/>
          <w:sz w:val="28"/>
          <w:szCs w:val="28"/>
          <w:rtl w:val="true"/>
          <w:lang w:bidi="fa-IR"/>
        </w:rPr>
        <w:t>و أمّا علی بن الحسین الطوّاف بن جعفر الشعرانی،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یعلی عقیل، و أبو طاهر أحمد بقزوین، و أبو جعفر محمّد، و أبو عمارة حمزة، و أبو هاشم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یعلی عقیل بن علی بن الحسین الطوّاف،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بن علی بن الحسین الطوّاف،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الحسین، و سراهنک، و أمیرک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عمارة حمزة بن علی بن الحسین الطوّاف،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هاشم، و حمزة، و ناصر،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علی بن الحسین الطوّاف،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علی بن حمزة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جمال الدین، انتقل إلی بیهق فی شهور سنة ثمان و أربعین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هاشم عیسی بن علی بن الحسین الطوّاف،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عیسی بن علی بن الحسین الطوّاف،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الحسین زید، و الداعی</w:t>
      </w:r>
      <w:r>
        <w:rPr>
          <w:rFonts w:eastAsia="IRNazanin" w:cs="IRNazanin"/>
          <w:color w:val="111111"/>
          <w:sz w:val="28"/>
          <w:szCs w:val="28"/>
          <w:rtl w:val="true"/>
          <w:lang w:bidi="fa-IR"/>
        </w:rPr>
        <w:t>.</w:t>
      </w:r>
    </w:p>
    <w:p>
      <w:pPr>
        <w:pStyle w:val="Heading3"/>
        <w:numPr>
          <w:ilvl w:val="2"/>
          <w:numId w:val="1"/>
        </w:numPr>
        <w:rPr/>
      </w:pPr>
      <w:bookmarkStart w:id="1844" w:name="__RefHeading___Toc403373_1738255347"/>
      <w:bookmarkStart w:id="1845" w:name="_Toc741"/>
      <w:bookmarkEnd w:id="1844"/>
      <w:r>
        <w:rPr>
          <w:rtl w:val="true"/>
        </w:rPr>
        <w:t>أعقاب محمّد الجور بن الحسین بن علی الخارضی</w:t>
      </w:r>
      <w:bookmarkEnd w:id="1845"/>
    </w:p>
    <w:p>
      <w:pPr>
        <w:pStyle w:val="BookText"/>
        <w:rPr/>
      </w:pPr>
      <w:r>
        <w:rPr>
          <w:rFonts w:ascii="IRNazanin" w:hAnsi="IRNazanin" w:eastAsia="IRNazanin"/>
          <w:color w:val="111111"/>
          <w:sz w:val="28"/>
          <w:sz w:val="28"/>
          <w:szCs w:val="28"/>
          <w:rtl w:val="true"/>
          <w:lang w:bidi="fa-IR"/>
        </w:rPr>
        <w:t>و أمّا أبو جعفر محمّد الجور بن الحسین بن علی الخارضی، فقتله المعتضد بالری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بعض الوقائع بجرجان، و لم یعرف له ولد زمانا طویلا، و سمّی</w:t>
      </w:r>
    </w:p>
    <w:p>
      <w:pPr>
        <w:pStyle w:val="BookText"/>
        <w:rPr/>
      </w:pPr>
      <w:r>
        <w:rPr>
          <w:rFonts w:ascii="IRNazanin" w:hAnsi="IRNazanin" w:eastAsia="IRNazanin"/>
          <w:color w:val="111111"/>
          <w:sz w:val="28"/>
          <w:sz w:val="28"/>
          <w:szCs w:val="28"/>
          <w:rtl w:val="true"/>
          <w:lang w:bidi="fa-IR"/>
        </w:rPr>
        <w:t>الجور لأنّه کان یسکن البراری و یطوف بالصحاری خوفا من السلطان، فشبّه لأجل سکناه فی البریّة بالوحش، و حمار الوحش، یقال له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فعرّب بجور،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بذلک لما ظهر ولده بعد موته و سئلت امّه عنه، فقالت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هذا الگور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القبر، و أشارت إلی قبره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البخاری عن أبی جعفر محمّد بن عمّار،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الامام الحسن بن علی بن محمّد بن علی بن موسی بن جعفر الصادق علیه السّلام أسأله عن مسائل،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الجوریة و نسبهم؟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Style w:val="FootnoteAnchor"/>
          <w:rtl w:val="true"/>
        </w:rPr>
        <w:footnoteReference w:id="525"/>
      </w:r>
      <w:r>
        <w:rPr>
          <w:rFonts w:ascii="IRNazanin" w:hAnsi="IRNazanin" w:eastAsia="IRNazanin"/>
          <w:color w:val="111111"/>
          <w:sz w:val="28"/>
          <w:sz w:val="28"/>
          <w:szCs w:val="28"/>
          <w:rtl w:val="true"/>
          <w:lang w:bidi="fa-IR"/>
        </w:rPr>
        <w:t>تحت کلّ مسألة جوابها، و کتب تحت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الجوریة فلا نعرفهم و لا یعرفونا، فإن صحّ هذا الخبر، فهو شهادة قاطعة ما بعدها کلام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عشرة رجال، اسم أکثرهم جعفر و تختلف کناهم و أعقب بعضهم،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جعفر انتقل من الری إلی قزوین، و أبو محمّد جعفر له عقب بالری و نیشابور، و أبو الحسین جعفر انتقل من الری إلی قزوین و قتل بها، و أبو طالب جعفر له عدّة أولاد بالری، و أبو عبد اللّه جعفر بنیشابور، و أبو القاسم جعفر بطبرستان، و أبو أحمد جعفر انتقل من الری إلی قزوین، و أحمد بقزوین، و القاسم لیس له عقب، و هاشم الأمیر بمازندران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جعفر بن محمّد الجور،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جعفر بن محمّد الجور،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محمّد الجور،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علی، و أبو عبد اللّه الداعی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طالب جعفر بن محمّد الجور،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و علی</w:t>
      </w:r>
      <w:r>
        <w:rPr>
          <w:rFonts w:eastAsia="IRNazanin" w:cs="IRNazanin"/>
          <w:color w:val="111111"/>
          <w:sz w:val="28"/>
          <w:szCs w:val="28"/>
          <w:rtl w:val="true"/>
          <w:lang w:bidi="fa-IR"/>
        </w:rPr>
        <w:t>.</w:t>
      </w:r>
      <w:bookmarkStart w:id="1846" w:name="pg14055_155930"/>
    </w:p>
    <w:p>
      <w:pPr>
        <w:pStyle w:val="BookText"/>
        <w:rPr/>
      </w:pPr>
      <w:bookmarkEnd w:id="1846"/>
      <w:r>
        <w:rPr>
          <w:rFonts w:ascii="Amiri" w:hAnsi="Amiri" w:eastAsia="Amiri" w:cs="Amiri"/>
          <w:color w:val="111111"/>
          <w:sz w:val="28"/>
          <w:sz w:val="28"/>
          <w:szCs w:val="28"/>
          <w:rtl w:val="true"/>
          <w:lang w:bidi="ar-SA"/>
        </w:rPr>
        <w:t>أمّا أبو جعفر محمّد بن جعفر بن محمّد الجور، فأعقب من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الحسین، و جعفر، و أبو طالب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جعفر بن محمّد الجور،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جعفر بن محمّد الجور،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527"/>
      </w:r>
      <w:r>
        <w:rPr>
          <w:rFonts w:ascii="IRNazanin" w:hAnsi="IRNazanin" w:eastAsia="IRNazanin"/>
          <w:color w:val="111111"/>
          <w:sz w:val="28"/>
          <w:sz w:val="28"/>
          <w:szCs w:val="28"/>
          <w:rtl w:val="true"/>
          <w:lang w:bidi="fa-IR"/>
        </w:rPr>
        <w:t>علی، و أحمد،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الحسین بن علی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الحسین بن علی بن جعفر بن محمّد الجور،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أحمد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أحمد عبد اللّه بن إسماعیل بن الحسین بن علی،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عبد اللّه بن إسماعیل بن الحسین،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بن الرضا بن إسماعیل بن حمزة بن محمّد بن الحسن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المرتضی بن الرضا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المرتضی بن الرضا بن إسماعیل،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المنتجب بن الحسن بن الحسین بن محمّد بن علی بن إبراهیم بن محمّد بن الحسن بن الحسین بن أحمد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المرتضی بن الرضا بن إسماعیل بن حمزة،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الحسین بن عبد الواحد بن علی بن الحسین بن أحمد بن الحسین بن المرتضی بن سلیمان بن الحسین بن دولی شاه بن مسعود بن محمّد</w:t>
      </w:r>
      <w:r>
        <w:rPr>
          <w:rFonts w:eastAsia="IRNazanin" w:cs="IRNazanin"/>
          <w:color w:val="111111"/>
          <w:sz w:val="28"/>
          <w:szCs w:val="28"/>
          <w:rtl w:val="true"/>
          <w:lang w:bidi="fa-IR"/>
        </w:rPr>
        <w:t>.</w:t>
      </w:r>
    </w:p>
    <w:p>
      <w:pPr>
        <w:pStyle w:val="Heading3"/>
        <w:numPr>
          <w:ilvl w:val="2"/>
          <w:numId w:val="1"/>
        </w:numPr>
        <w:rPr/>
      </w:pPr>
      <w:bookmarkStart w:id="1847" w:name="__RefHeading___Toc403375_1738255347"/>
      <w:bookmarkStart w:id="1848" w:name="_Toc742"/>
      <w:bookmarkEnd w:id="1847"/>
      <w:r>
        <w:rPr>
          <w:rtl w:val="true"/>
        </w:rPr>
        <w:t>أعقاب أبی عبد اللّه جعفر بن محمّد الجور</w:t>
      </w:r>
      <w:bookmarkEnd w:id="1848"/>
    </w:p>
    <w:p>
      <w:pPr>
        <w:pStyle w:val="BookText"/>
        <w:rPr/>
      </w:pPr>
      <w:r>
        <w:rPr>
          <w:rFonts w:ascii="IRNazanin" w:hAnsi="IRNazanin" w:eastAsia="IRNazanin"/>
          <w:color w:val="111111"/>
          <w:sz w:val="28"/>
          <w:sz w:val="28"/>
          <w:szCs w:val="28"/>
          <w:rtl w:val="true"/>
          <w:lang w:bidi="fa-IR"/>
        </w:rPr>
        <w:t>و أمّا أبو عبد اللّه جعفر بن محمّد الجور،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بن محمّد الجور،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علی بن جعفر بن محمّد الجور،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علی،</w:t>
      </w:r>
      <w:bookmarkStart w:id="1849" w:name="pg14055_155931"/>
    </w:p>
    <w:p>
      <w:pPr>
        <w:pStyle w:val="BookText"/>
        <w:rPr/>
      </w:pPr>
      <w:bookmarkEnd w:id="1849"/>
      <w:r>
        <w:rPr>
          <w:rFonts w:ascii="IRNazanin" w:hAnsi="IRNazanin" w:eastAsia="IRNazanin"/>
          <w:color w:val="111111"/>
          <w:sz w:val="28"/>
          <w:sz w:val="28"/>
          <w:szCs w:val="28"/>
          <w:rtl w:val="true"/>
          <w:lang w:bidi="fa-IR"/>
        </w:rPr>
        <w:t>و کان سیّدا عالما فاضلا شاعرا أدیبا بنیسابور، و امّه أفطسیة، و له عقب و إخوة أعقبوا کثیرا بنیسابور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جعفر </w:t>
      </w:r>
      <w:r>
        <w:rPr>
          <w:rStyle w:val="FootnoteAnchor"/>
          <w:rtl w:val="true"/>
        </w:rPr>
        <w:footnoteReference w:id="528"/>
      </w:r>
      <w:r>
        <w:rPr>
          <w:rFonts w:ascii="IRNazanin" w:hAnsi="IRNazanin" w:eastAsia="IRNazanin"/>
          <w:color w:val="111111"/>
          <w:sz w:val="28"/>
          <w:sz w:val="28"/>
          <w:szCs w:val="28"/>
          <w:rtl w:val="true"/>
          <w:lang w:bidi="fa-IR"/>
        </w:rPr>
        <w:t>بن محمّد الجور بن الحسین بن علی الخارضی،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کان متوجّها بشیراز، و مات عن بنت بشیراز تدعی فاطمة، خرجت إلی أحمد بن محمّد بن جعفر الملک المولتانی بن محمّد بن عبد اللّه بن محمّد بن عمر الأطرف بن علی بن أبی طالب، فولدت له بنتا تدعی سکینة</w:t>
      </w:r>
      <w:r>
        <w:rPr>
          <w:rFonts w:eastAsia="IRNazanin" w:cs="IRNazanin"/>
          <w:color w:val="111111"/>
          <w:sz w:val="28"/>
          <w:szCs w:val="28"/>
          <w:rtl w:val="true"/>
          <w:lang w:bidi="fa-IR"/>
        </w:rPr>
        <w:t>.</w:t>
      </w:r>
    </w:p>
    <w:p>
      <w:pPr>
        <w:pStyle w:val="Heading3"/>
        <w:numPr>
          <w:ilvl w:val="2"/>
          <w:numId w:val="1"/>
        </w:numPr>
        <w:rPr/>
      </w:pPr>
      <w:bookmarkStart w:id="1850" w:name="__RefHeading___Toc403377_1738255347"/>
      <w:bookmarkStart w:id="1851" w:name="_Toc743"/>
      <w:bookmarkEnd w:id="1850"/>
      <w:r>
        <w:rPr>
          <w:rtl w:val="true"/>
        </w:rPr>
        <w:t>أعقاب هاشم بن محمّد الجور</w:t>
      </w:r>
      <w:bookmarkEnd w:id="1851"/>
    </w:p>
    <w:p>
      <w:pPr>
        <w:pStyle w:val="BookText"/>
        <w:rPr/>
      </w:pPr>
      <w:r>
        <w:rPr>
          <w:rFonts w:ascii="IRNazanin" w:hAnsi="IRNazanin" w:eastAsia="IRNazanin"/>
          <w:color w:val="111111"/>
          <w:sz w:val="28"/>
          <w:sz w:val="28"/>
          <w:szCs w:val="28"/>
          <w:rtl w:val="true"/>
          <w:lang w:bidi="fa-IR"/>
        </w:rPr>
        <w:t>و أمّا هاشم الأمیر بن محمّد الجور بن الحسن بن علی الخارضی، فذکر السیّد أحمد کیا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الحسیب النسیب النجیب الفاضل العابد أفضل خدّام الروضة المبارکة الرضویة نظام الدین عبد العظیم ببابلکان مازندران بن جمال الدین محمّد بن السیّد الأمیر الشریف جلال الدین المرتضی بن عزیز اللّه بن شمس الدین الحسین بن علی بن محمّد بن صدر الدین بن الحسین بن محمّد بن هاشم الأمیر بمازندران بن محمّد الجور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2" w:name="__RefHeading___Toc403379_1738255347"/>
      <w:bookmarkStart w:id="1853" w:name="_Toc744"/>
      <w:bookmarkEnd w:id="1852"/>
      <w:r>
        <w:rPr>
          <w:rtl w:val="true"/>
        </w:rPr>
        <w:t>أعقاب عبد اللّه بن الحسین بن علی الخارضی</w:t>
      </w:r>
      <w:bookmarkEnd w:id="1853"/>
    </w:p>
    <w:p>
      <w:pPr>
        <w:pStyle w:val="BookText"/>
        <w:rPr/>
      </w:pPr>
      <w:r>
        <w:rPr>
          <w:rFonts w:ascii="IRNazanin" w:hAnsi="IRNazanin" w:eastAsia="IRNazanin"/>
          <w:color w:val="111111"/>
          <w:sz w:val="28"/>
          <w:sz w:val="28"/>
          <w:szCs w:val="28"/>
          <w:rtl w:val="true"/>
          <w:lang w:bidi="fa-IR"/>
        </w:rPr>
        <w:t>و أمّا عبد اللّه بن الحسین بن علی الخارضی،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و یعرف بهمیرة القمّی بن محمّد بن أبی الحسن محمّد بن علی الجامعی بن أبی جعفر 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انتقل أبو الحسن علی هذا من قم إلی اصفهان، 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و أبو العبّاس أحمد له عقب، و عزیزی درج، و أبو الغیث درج، و علی درج، امّهم ستاو بنت أبی القاسم بن الحسن بن محمّد بن علی بن محمّد بن عبد اللّه بن الحسین بن علی الخارضی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فخر الدین بن أبی الحسن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بن مسعود الشیرازی بن عبد اللّه جلال الدین بن 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نسب السیّد رکن الدین بن مسعود الشیرازی مکتوبا علی هذه الصورة، و علیه خطوط بعض النسّابة و قد شهدوا بصحّته، و اللّه أعلم</w:t>
      </w:r>
      <w:r>
        <w:rPr>
          <w:rFonts w:eastAsia="IRNazanin" w:cs="IRNazanin"/>
          <w:color w:val="111111"/>
          <w:sz w:val="28"/>
          <w:szCs w:val="28"/>
          <w:rtl w:val="true"/>
          <w:lang w:bidi="fa-IR"/>
        </w:rPr>
        <w:t>.</w:t>
      </w:r>
      <w:bookmarkStart w:id="1854" w:name="pg14055_155932"/>
    </w:p>
    <w:p>
      <w:pPr>
        <w:pStyle w:val="Heading3"/>
        <w:numPr>
          <w:ilvl w:val="2"/>
          <w:numId w:val="1"/>
        </w:numPr>
        <w:rPr/>
      </w:pPr>
      <w:bookmarkStart w:id="1855" w:name="__RefHeading___Toc403381_1738255347"/>
      <w:bookmarkStart w:id="1856" w:name="_Toc745"/>
      <w:bookmarkEnd w:id="1854"/>
      <w:bookmarkEnd w:id="1855"/>
      <w:r>
        <w:rPr>
          <w:rtl w:val="true"/>
        </w:rPr>
        <w:t>أعقاب المحسن بن الحسین بن علی الخارضی</w:t>
      </w:r>
      <w:bookmarkEnd w:id="1856"/>
    </w:p>
    <w:p>
      <w:pPr>
        <w:pStyle w:val="BookText"/>
        <w:rPr/>
      </w:pPr>
      <w:r>
        <w:rPr>
          <w:rFonts w:ascii="IRNazanin" w:hAnsi="IRNazanin" w:eastAsia="IRNazanin"/>
          <w:color w:val="111111"/>
          <w:sz w:val="28"/>
          <w:sz w:val="28"/>
          <w:szCs w:val="28"/>
          <w:rtl w:val="true"/>
          <w:lang w:bidi="fa-IR"/>
        </w:rPr>
        <w:t>و أمّا المحسن بن الحسین بن علی الخارضی،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w:t>
      </w:r>
      <w:r>
        <w:rPr>
          <w:rStyle w:val="FootnoteAnchor"/>
          <w:rtl w:val="true"/>
        </w:rPr>
        <w:footnoteReference w:id="530"/>
      </w:r>
      <w:r>
        <w:rPr>
          <w:rFonts w:ascii="IRNazanin" w:hAnsi="IRNazanin" w:eastAsia="IRNazanin"/>
          <w:color w:val="111111"/>
          <w:sz w:val="28"/>
          <w:sz w:val="28"/>
          <w:szCs w:val="28"/>
          <w:rtl w:val="true"/>
          <w:lang w:bidi="fa-IR"/>
        </w:rPr>
        <w:t>،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المحسن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الطاووس بن محمّد بن المحسن،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الطاووس، له عقب و إخوة بنصیبین و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المحسن بن الحسین بن علی الخارضی،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کمال الدین بن محمّد بن علی بن المحسن بن محمّد بن حمزة بن علی بن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بقم، امّه اخت بهاء الدین القمّی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7" w:name="__RefHeading___Toc403383_1738255347"/>
      <w:bookmarkStart w:id="1858" w:name="_Toc746"/>
      <w:bookmarkEnd w:id="1857"/>
      <w:r>
        <w:rPr>
          <w:rtl w:val="true"/>
        </w:rPr>
        <w:t>أعقاب الحسن بن الحسین بن علی الخارضی</w:t>
      </w:r>
      <w:bookmarkEnd w:id="1858"/>
    </w:p>
    <w:p>
      <w:pPr>
        <w:pStyle w:val="BookText"/>
        <w:rPr/>
      </w:pPr>
      <w:r>
        <w:rPr>
          <w:rFonts w:ascii="IRNazanin" w:hAnsi="IRNazanin" w:eastAsia="IRNazanin"/>
          <w:color w:val="111111"/>
          <w:sz w:val="28"/>
          <w:sz w:val="28"/>
          <w:szCs w:val="28"/>
          <w:rtl w:val="true"/>
          <w:lang w:bidi="fa-IR"/>
        </w:rPr>
        <w:t>و أمّا الحسن بن الحسین بن علی الخارضی،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أمیرکا بن أبی طالب المحسن بن أبی الحسن بن الحسین بن الحسن</w:t>
      </w:r>
      <w:r>
        <w:rPr>
          <w:rFonts w:eastAsia="IRNazanin" w:cs="IRNazanin"/>
          <w:color w:val="111111"/>
          <w:sz w:val="28"/>
          <w:szCs w:val="28"/>
          <w:rtl w:val="true"/>
          <w:lang w:bidi="fa-IR"/>
        </w:rPr>
        <w:t>.</w:t>
      </w:r>
    </w:p>
    <w:p>
      <w:pPr>
        <w:pStyle w:val="Heading3"/>
        <w:numPr>
          <w:ilvl w:val="2"/>
          <w:numId w:val="1"/>
        </w:numPr>
        <w:rPr/>
      </w:pPr>
      <w:bookmarkStart w:id="1859" w:name="__RefHeading___Toc403385_1738255347"/>
      <w:bookmarkStart w:id="1860" w:name="_Toc747"/>
      <w:bookmarkEnd w:id="1859"/>
      <w:r>
        <w:rPr>
          <w:rtl w:val="true"/>
        </w:rPr>
        <w:t>أعقاب الحسن بن علی الخارضی</w:t>
      </w:r>
      <w:bookmarkEnd w:id="1860"/>
    </w:p>
    <w:p>
      <w:pPr>
        <w:pStyle w:val="BookText"/>
        <w:rPr/>
      </w:pPr>
      <w:r>
        <w:rPr>
          <w:rFonts w:ascii="IRNazanin" w:hAnsi="IRNazanin" w:eastAsia="IRNazanin"/>
          <w:color w:val="111111"/>
          <w:sz w:val="28"/>
          <w:sz w:val="28"/>
          <w:szCs w:val="28"/>
          <w:rtl w:val="true"/>
          <w:lang w:bidi="fa-IR"/>
        </w:rPr>
        <w:t>و أمّا الحسن بن علی الخارضی بن محمّد الدیباج، فکان ینزل بالکوفة،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الأعرج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الأعرج بن الحسن بن علی الخارضی،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المعروف بأخی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الأعرج بن علی الجامعی،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أحمد، تزوّج ببغداد خدیجة بنت الأزرق الموسویة، و له أعقاب ببغداد و غیرها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أحمد بن محمّد بن محمّد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محمّد نقیب عکبرا، و کان شریفا خیّرا کبیر النفس، و هو صدیق الشریف العمری، و زوجته بنت أبی الفضل المحمّدی العکبری</w:t>
      </w:r>
      <w:r>
        <w:rPr>
          <w:rFonts w:eastAsia="IRNazanin" w:cs="IRNazanin"/>
          <w:color w:val="111111"/>
          <w:sz w:val="28"/>
          <w:szCs w:val="28"/>
          <w:rtl w:val="true"/>
          <w:lang w:bidi="fa-IR"/>
        </w:rPr>
        <w:t>.</w:t>
      </w:r>
      <w:bookmarkStart w:id="1861" w:name="pg14055_155933"/>
    </w:p>
    <w:p>
      <w:pPr>
        <w:pStyle w:val="Heading3"/>
        <w:numPr>
          <w:ilvl w:val="2"/>
          <w:numId w:val="1"/>
        </w:numPr>
        <w:rPr/>
      </w:pPr>
      <w:bookmarkStart w:id="1862" w:name="__RefHeading___Toc403387_1738255347"/>
      <w:bookmarkStart w:id="1863" w:name="_Toc748"/>
      <w:bookmarkEnd w:id="1861"/>
      <w:bookmarkEnd w:id="1862"/>
      <w:r>
        <w:rPr>
          <w:rtl w:val="true"/>
        </w:rPr>
        <w:t>أعقاب القاسم الشیخ بن محمّد الدیباج</w:t>
      </w:r>
      <w:bookmarkEnd w:id="1863"/>
    </w:p>
    <w:p>
      <w:pPr>
        <w:pStyle w:val="BookText"/>
        <w:rPr/>
      </w:pPr>
      <w:r>
        <w:rPr>
          <w:rFonts w:ascii="IRNazanin" w:hAnsi="IRNazanin" w:eastAsia="IRNazanin"/>
          <w:color w:val="111111"/>
          <w:sz w:val="28"/>
          <w:sz w:val="28"/>
          <w:szCs w:val="28"/>
          <w:rtl w:val="true"/>
          <w:lang w:bidi="fa-IR"/>
        </w:rPr>
        <w:t>و أمّا القاسم الشیخ بن محمّد الدیباج،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الشبیه برسول اللّه صلّی اللّه علیه و اله توفّی بمصر و یعرف ولده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بمصر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یعرف ولده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الطیّار</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له عقب بمصر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الخوارزمی یعرف ولده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أعداد لهم و أعقاب أکثرهم بمصر و غیرها یعرفون ببنی العروس و بنی الخوارزمیة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الشبیه بمصر و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الشبیه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الأمیر مات بخراسان و عقبه بالری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p>
    <w:p>
      <w:pPr>
        <w:pStyle w:val="Heading3"/>
        <w:numPr>
          <w:ilvl w:val="2"/>
          <w:numId w:val="1"/>
        </w:numPr>
        <w:rPr/>
      </w:pPr>
      <w:bookmarkStart w:id="1864" w:name="__RefHeading___Toc403389_1738255347"/>
      <w:bookmarkStart w:id="1865" w:name="_Toc749"/>
      <w:bookmarkEnd w:id="1864"/>
      <w:r>
        <w:rPr>
          <w:rtl w:val="true"/>
        </w:rPr>
        <w:t>أعقاب یحیی بن القاسم الشیخ</w:t>
      </w:r>
      <w:bookmarkEnd w:id="1865"/>
    </w:p>
    <w:p>
      <w:pPr>
        <w:pStyle w:val="BookText"/>
        <w:rPr/>
      </w:pPr>
      <w:r>
        <w:rPr>
          <w:rFonts w:ascii="IRNazanin" w:hAnsi="IRNazanin" w:eastAsia="IRNazanin"/>
          <w:color w:val="111111"/>
          <w:sz w:val="28"/>
          <w:sz w:val="28"/>
          <w:szCs w:val="28"/>
          <w:rtl w:val="true"/>
          <w:lang w:bidi="fa-IR"/>
        </w:rPr>
        <w:t>أمّا یحیی بن القاسم الشیخ بن محمّد الدیباج،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الحسین الناقص له عقب یعرفون ببنی ماحی، عرفوا بماحی امّ الحسین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یحیی بن القاسم الشیخ،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یحیی بن القاسم الشیخ،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الناقص بن یحیی بن القاسم الشیخ،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المناقب محمّد شرف الدین بن أبی الفضل عبد الواحد تقی الدین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العزیز بن قمر بن الحسن بن جعفر بن إدریس بن علی بن محمّد بن أحمد بن یحیی بن عبد اللّه بن الحسین الناقص</w:t>
      </w:r>
      <w:r>
        <w:rPr>
          <w:rFonts w:eastAsia="IRNazanin" w:cs="IRNazanin"/>
          <w:color w:val="111111"/>
          <w:sz w:val="28"/>
          <w:szCs w:val="28"/>
          <w:rtl w:val="true"/>
          <w:lang w:bidi="fa-IR"/>
        </w:rPr>
        <w:t>.</w:t>
      </w:r>
    </w:p>
    <w:p>
      <w:pPr>
        <w:pStyle w:val="Heading3"/>
        <w:numPr>
          <w:ilvl w:val="2"/>
          <w:numId w:val="1"/>
        </w:numPr>
        <w:rPr/>
      </w:pPr>
      <w:bookmarkStart w:id="1866" w:name="__RefHeading___Toc403391_1738255347"/>
      <w:bookmarkStart w:id="1867" w:name="_Toc750"/>
      <w:bookmarkEnd w:id="1866"/>
      <w:r>
        <w:rPr>
          <w:rtl w:val="true"/>
        </w:rPr>
        <w:t>أعقاب عبد اللّه بن القاسم الشیخ</w:t>
      </w:r>
      <w:bookmarkEnd w:id="1867"/>
    </w:p>
    <w:p>
      <w:pPr>
        <w:pStyle w:val="BookText"/>
        <w:rPr/>
      </w:pPr>
      <w:r>
        <w:rPr>
          <w:rFonts w:ascii="IRNazanin" w:hAnsi="IRNazanin" w:eastAsia="IRNazanin"/>
          <w:color w:val="111111"/>
          <w:sz w:val="28"/>
          <w:sz w:val="28"/>
          <w:szCs w:val="28"/>
          <w:rtl w:val="true"/>
          <w:lang w:bidi="fa-IR"/>
        </w:rPr>
        <w:t>و أمّا عبد اللّه بن القاسم الشیخ بن محمّد الدیباج،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أبو الحسن محمّد طیارة </w:t>
      </w:r>
      <w:r>
        <w:rPr>
          <w:rStyle w:val="FootnoteAnchor"/>
          <w:rtl w:val="true"/>
        </w:rPr>
        <w:footnoteReference w:id="533"/>
      </w:r>
      <w:r>
        <w:rPr>
          <w:rFonts w:ascii="IRNazanin" w:hAnsi="IRNazanin" w:eastAsia="IRNazanin"/>
          <w:color w:val="111111"/>
          <w:sz w:val="28"/>
          <w:sz w:val="28"/>
          <w:szCs w:val="28"/>
          <w:rtl w:val="true"/>
          <w:lang w:bidi="fa-IR"/>
        </w:rPr>
        <w:t>، و أبو محمّد القاسم الأعرج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لهما أعقاب بمصر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الطیّار أو الطیّان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المرتضی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عبد اللّه بن القاسم الشیخ،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عبد اللّه طیارة، و یحیی، و لهما أعقاب</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محمّد القاسم الأعرج بن عبد اللّه بن القاسم الشیخ،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bookmarkStart w:id="1868" w:name="pg14055_155934"/>
    </w:p>
    <w:p>
      <w:pPr>
        <w:pStyle w:val="BookText"/>
        <w:rPr/>
      </w:pPr>
      <w:bookmarkEnd w:id="1868"/>
      <w:r>
        <w:rPr>
          <w:rFonts w:ascii="IRNazanin" w:hAnsi="IRNazanin" w:eastAsia="IRNazanin"/>
          <w:color w:val="111111"/>
          <w:sz w:val="28"/>
          <w:sz w:val="28"/>
          <w:szCs w:val="28"/>
          <w:rtl w:val="true"/>
          <w:lang w:bidi="fa-IR"/>
        </w:rPr>
        <w:t>أمّا عبد اللّه بن القاسم الأعرج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عبد اللّه بن القاسم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إبراهیم بن عبد اللّه بن القاسم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3"/>
        <w:numPr>
          <w:ilvl w:val="2"/>
          <w:numId w:val="1"/>
        </w:numPr>
        <w:rPr/>
      </w:pPr>
      <w:bookmarkStart w:id="1869" w:name="__RefHeading___Toc403393_1738255347"/>
      <w:bookmarkStart w:id="1870" w:name="_Toc751"/>
      <w:bookmarkEnd w:id="1869"/>
      <w:r>
        <w:rPr>
          <w:rtl w:val="true"/>
        </w:rPr>
        <w:t>أعقاب المرتضی بن القاسم الشیخ</w:t>
      </w:r>
      <w:bookmarkEnd w:id="1870"/>
    </w:p>
    <w:p>
      <w:pPr>
        <w:pStyle w:val="BookText"/>
        <w:rPr/>
      </w:pPr>
      <w:r>
        <w:rPr>
          <w:rFonts w:ascii="IRNazanin" w:hAnsi="IRNazanin" w:eastAsia="IRNazanin"/>
          <w:color w:val="111111"/>
          <w:sz w:val="28"/>
          <w:sz w:val="28"/>
          <w:szCs w:val="28"/>
          <w:rtl w:val="true"/>
          <w:lang w:bidi="fa-IR"/>
        </w:rPr>
        <w:t>و أمّا المرتضی بن القاسم الشیخ،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جمال الدین بن أمیر بن محمّد بن جعفر </w:t>
      </w:r>
      <w:r>
        <w:rPr>
          <w:rStyle w:val="FootnoteAnchor"/>
          <w:rtl w:val="true"/>
        </w:rPr>
        <w:footnoteReference w:id="534"/>
      </w:r>
      <w:r>
        <w:rPr>
          <w:rFonts w:ascii="IRNazanin" w:hAnsi="IRNazanin" w:eastAsia="IRNazanin"/>
          <w:color w:val="111111"/>
          <w:sz w:val="28"/>
          <w:sz w:val="28"/>
          <w:szCs w:val="28"/>
          <w:rtl w:val="true"/>
          <w:lang w:bidi="fa-IR"/>
        </w:rPr>
        <w:t>بن علی بمصر بن محمود بن علی بن حیدر بن هاشم بن المرتضی</w:t>
      </w:r>
      <w:r>
        <w:rPr>
          <w:rFonts w:eastAsia="IRNazanin" w:cs="IRNazanin"/>
          <w:color w:val="111111"/>
          <w:sz w:val="28"/>
          <w:szCs w:val="28"/>
          <w:rtl w:val="true"/>
          <w:lang w:bidi="fa-IR"/>
        </w:rPr>
        <w:t>.</w:t>
      </w:r>
    </w:p>
    <w:p>
      <w:pPr>
        <w:pStyle w:val="Heading3"/>
        <w:numPr>
          <w:ilvl w:val="2"/>
          <w:numId w:val="1"/>
        </w:numPr>
        <w:rPr/>
      </w:pPr>
      <w:bookmarkStart w:id="1871" w:name="__RefHeading___Toc403395_1738255347"/>
      <w:bookmarkStart w:id="1872" w:name="_Toc752"/>
      <w:bookmarkEnd w:id="1871"/>
      <w:r>
        <w:rPr>
          <w:rtl w:val="true"/>
        </w:rPr>
        <w:t>أعقاب علی الخوارزمی بن القاسم الشیخ</w:t>
      </w:r>
      <w:bookmarkEnd w:id="1872"/>
    </w:p>
    <w:p>
      <w:pPr>
        <w:pStyle w:val="BookText"/>
        <w:rPr/>
      </w:pPr>
      <w:r>
        <w:rPr>
          <w:rFonts w:ascii="IRNazanin" w:hAnsi="IRNazanin" w:eastAsia="IRNazanin"/>
          <w:color w:val="111111"/>
          <w:sz w:val="28"/>
          <w:sz w:val="28"/>
          <w:szCs w:val="28"/>
          <w:rtl w:val="true"/>
          <w:lang w:bidi="fa-IR"/>
        </w:rPr>
        <w:t>و أمّا علی الخوارزمی بن القاسم الشیخ بن محمّد الدیباج،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الخوارزمی،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الخوارزمی،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عقیل له عقب قلیل،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علی الخوارزمی،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البکرآبادی و هی محلّة بجرجان، و له عقب بکرمان و طبس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البکر آبادی بن محمّد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زید الحاجی الزاهد له ثمانیة أولاد لهم عقب بکرمان و ولایتها، و الحسن، و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زید الحاجی بن علی البکر آبادی،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هاشم تمیم عزّ الأشراف النقیب بکرمان، و له ولدان و سبع إخوة أعقبوا و عمومة لهم أعقاب، و محمّد،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تمیم بن زید الحاجی،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البشائر هاشم النقیب بکرمان، و له عقب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تمیم بن زید الحاجی،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شرفشاه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هاشم بن تمیم بن زید الحاجی،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 بن محمّد بن القاسم بن الحسین بن محمّد بن علی بن المرتضی بن أبی زید بن مسعود بن الحسین بن أبی طالب بن محمّد بن علی بن الحسین</w:t>
      </w:r>
      <w:r>
        <w:rPr>
          <w:rFonts w:eastAsia="IRNazanin" w:cs="IRNazanin"/>
          <w:color w:val="111111"/>
          <w:sz w:val="28"/>
          <w:szCs w:val="28"/>
          <w:rtl w:val="true"/>
          <w:lang w:bidi="fa-IR"/>
        </w:rPr>
        <w:t>.</w:t>
      </w:r>
      <w:bookmarkStart w:id="1873" w:name="pg14055_155935"/>
    </w:p>
    <w:p>
      <w:pPr>
        <w:pStyle w:val="BookText"/>
        <w:rPr/>
      </w:pPr>
      <w:bookmarkEnd w:id="1873"/>
      <w:r>
        <w:rPr>
          <w:rFonts w:ascii="IRNazanin" w:hAnsi="IRNazanin" w:eastAsia="IRNazanin"/>
          <w:color w:val="111111"/>
          <w:sz w:val="28"/>
          <w:sz w:val="28"/>
          <w:szCs w:val="28"/>
          <w:rtl w:val="true"/>
          <w:lang w:bidi="fa-IR"/>
        </w:rPr>
        <w:t>و أمّا شرفشاه بن هاشم بن تمیم بن زید الحاجی،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بن أحمد بن أبی طالب بن قوام الدین بن زین العابدین بن أحمد بن محمّد بن محمّد بن شرفشاه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محمّد بن علی الخوارزمی،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أمیرکا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أمیرکا بن الحسن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زید بن الحسن أمیرکا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محمّد شرف الدین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اخت الزکی سعد الجرجانی، أقام مدّة ببیهق ثمّ عاد إلی جرجان، و وقعت فی شهور سنة خمس و خمسین و خمسمائة له خصومة بجرجان فانتقل منها، و له أولاد ذکور و اناث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عبد اللّه بن القاسم الشیخ،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عبد اللّه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عقب یقال لهم، بنو طیارة</w:t>
      </w:r>
      <w:r>
        <w:rPr>
          <w:rFonts w:eastAsia="IRNazanin" w:cs="IRNazanin"/>
          <w:color w:val="111111"/>
          <w:sz w:val="28"/>
          <w:szCs w:val="28"/>
          <w:rtl w:val="true"/>
          <w:lang w:bidi="fa-IR"/>
        </w:rPr>
        <w:t>.</w:t>
      </w:r>
    </w:p>
    <w:p>
      <w:pPr>
        <w:pStyle w:val="Heading3"/>
        <w:numPr>
          <w:ilvl w:val="2"/>
          <w:numId w:val="1"/>
        </w:numPr>
        <w:rPr/>
      </w:pPr>
      <w:bookmarkStart w:id="1874" w:name="__RefHeading___Toc403397_1738255347"/>
      <w:bookmarkStart w:id="1875" w:name="_Toc753"/>
      <w:bookmarkEnd w:id="1874"/>
      <w:r>
        <w:rPr>
          <w:rtl w:val="true"/>
        </w:rPr>
        <w:t>أعقاب محمّد الشبیه بن القاسم الشیخ</w:t>
      </w:r>
      <w:bookmarkEnd w:id="1875"/>
    </w:p>
    <w:p>
      <w:pPr>
        <w:pStyle w:val="BookText"/>
        <w:rPr/>
      </w:pPr>
      <w:r>
        <w:rPr>
          <w:rFonts w:ascii="IRNazanin" w:hAnsi="IRNazanin" w:eastAsia="IRNazanin"/>
          <w:color w:val="111111"/>
          <w:sz w:val="28"/>
          <w:sz w:val="28"/>
          <w:szCs w:val="28"/>
          <w:rtl w:val="true"/>
          <w:lang w:bidi="fa-IR"/>
        </w:rPr>
        <w:t>و أمّا محمّد الشبیه بن القاسم الشیخ بن محمّد الدیباج،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الشبیه بن القاسم الشیخ،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الحسین المعروف بابن عزیزة</w:t>
      </w:r>
      <w:r>
        <w:rPr>
          <w:rFonts w:eastAsia="IRNazanin" w:cs="IRNazanin"/>
          <w:color w:val="111111"/>
          <w:sz w:val="28"/>
          <w:szCs w:val="28"/>
          <w:rtl w:val="true"/>
          <w:lang w:bidi="fa-IR"/>
        </w:rPr>
        <w:t>.</w:t>
      </w:r>
    </w:p>
    <w:p>
      <w:pPr>
        <w:pStyle w:val="Heading3"/>
        <w:numPr>
          <w:ilvl w:val="2"/>
          <w:numId w:val="1"/>
        </w:numPr>
        <w:rPr/>
      </w:pPr>
      <w:bookmarkStart w:id="1876" w:name="__RefHeading___Toc403399_1738255347"/>
      <w:bookmarkStart w:id="1877" w:name="_Toc754"/>
      <w:bookmarkEnd w:id="1876"/>
      <w:r>
        <w:rPr>
          <w:rtl w:val="true"/>
        </w:rPr>
        <w:t>أعقاب الحسین بن محمّد الدیباج</w:t>
      </w:r>
      <w:bookmarkEnd w:id="1877"/>
    </w:p>
    <w:p>
      <w:pPr>
        <w:pStyle w:val="BookText"/>
        <w:rPr/>
      </w:pPr>
      <w:r>
        <w:rPr>
          <w:rFonts w:ascii="IRNazanin" w:hAnsi="IRNazanin" w:eastAsia="IRNazanin"/>
          <w:color w:val="111111"/>
          <w:sz w:val="28"/>
          <w:sz w:val="28"/>
          <w:szCs w:val="28"/>
          <w:rtl w:val="true"/>
          <w:lang w:bidi="fa-IR"/>
        </w:rPr>
        <w:t>و أمّا الحسین الأکبر بن محمّد الدیباج،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الأکبر بن محمّد الدیباج،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الحسین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علی بن الحسین الأکبر،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المطهّر باصفهان، و حمزة باصفهان، و علی، و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المطهّر بن محمّد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 علی النقیب بیزد، و له إخوة أعقبوا و فیهم 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محمّد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یعرف بهیرة الکرخی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حیدر بن حمزة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شکّ، ثمّ عرضته علی السیّد النسّابة شیخ الشرف أبو حرب</w:t>
      </w:r>
      <w:bookmarkStart w:id="1878" w:name="pg14055_155936"/>
    </w:p>
    <w:p>
      <w:pPr>
        <w:pStyle w:val="BookText"/>
        <w:rPr/>
      </w:pPr>
      <w:bookmarkEnd w:id="1878"/>
      <w:r>
        <w:rPr>
          <w:rFonts w:ascii="IRNazanin" w:hAnsi="IRNazanin" w:eastAsia="IRNazanin"/>
          <w:color w:val="111111"/>
          <w:sz w:val="28"/>
          <w:sz w:val="28"/>
          <w:szCs w:val="28"/>
          <w:rtl w:val="true"/>
          <w:lang w:bidi="fa-IR"/>
        </w:rPr>
        <w:t>أحمد بن محمّد بن المحسن الحسینی،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المأمون بن جعفر الصادق هو الأکبر مات بطبرستان، و کان له أولاد لا بقیة لهم سوی علی بن الحسین، و له الحسین بن علی، و للحسین محمّد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صحّت ولادة حمزة بن محمّد بن الحسین، و صحّت ولادة حیدر بن حمزة، و صحّت ولادة حمزة الصوفی من حیدر، فقد صحّ النسب و لا شبهة فیه، و إن ثبت غیر ذلک فالاعتماد علی ما توضحه البیّنة و تشهد به الحجّة الشرعیة، و اللّه تعالی أعلم بحالهم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بن محمّد بن الحسین بن علی بن الحسین الأکبر بن محمّد الدیباج، فذکر السیّد أحمدکیا من أعقابه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 عبد العظیم بن جمال الدین محمّد بن شریف بن جمال الدین المرتضی بن عزیز بن شمس الدین بن الحسین بن الحسین بن علی المذکور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9" w:name="__RefHeading___Toc403401_1738255347"/>
      <w:bookmarkStart w:id="1880" w:name="_Toc755"/>
      <w:bookmarkEnd w:id="1879"/>
      <w:r>
        <w:rPr>
          <w:rtl w:val="true"/>
        </w:rPr>
        <w:t>أعقاب الحسن الأصغر بن محمّد الدیباج</w:t>
      </w:r>
      <w:bookmarkEnd w:id="1880"/>
    </w:p>
    <w:p>
      <w:pPr>
        <w:pStyle w:val="BookText"/>
        <w:rPr/>
      </w:pPr>
      <w:r>
        <w:rPr>
          <w:rFonts w:ascii="IRNazanin" w:hAnsi="IRNazanin" w:eastAsia="IRNazanin"/>
          <w:color w:val="111111"/>
          <w:sz w:val="28"/>
          <w:sz w:val="28"/>
          <w:szCs w:val="28"/>
          <w:rtl w:val="true"/>
          <w:lang w:bidi="fa-IR"/>
        </w:rPr>
        <w:t>و أمّا الحسن الأصغر بن محمّد الدیباج،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Heading3"/>
        <w:numPr>
          <w:ilvl w:val="2"/>
          <w:numId w:val="1"/>
        </w:numPr>
        <w:rPr/>
      </w:pPr>
      <w:bookmarkStart w:id="1881" w:name="__RefHeading___Toc403403_1738255347"/>
      <w:bookmarkStart w:id="1882" w:name="_Toc756"/>
      <w:bookmarkEnd w:id="1881"/>
      <w:r>
        <w:rPr>
          <w:rtl w:val="true"/>
        </w:rPr>
        <w:t>أعقاب الحسن الأوسط بن محمّد الدیباج</w:t>
      </w:r>
      <w:bookmarkEnd w:id="1882"/>
    </w:p>
    <w:p>
      <w:pPr>
        <w:pStyle w:val="BookText"/>
        <w:rPr/>
      </w:pPr>
      <w:r>
        <w:rPr>
          <w:rFonts w:ascii="IRNazanin" w:hAnsi="IRNazanin" w:eastAsia="IRNazanin"/>
          <w:color w:val="111111"/>
          <w:sz w:val="28"/>
          <w:sz w:val="28"/>
          <w:szCs w:val="28"/>
          <w:rtl w:val="true"/>
          <w:lang w:bidi="fa-IR"/>
        </w:rPr>
        <w:t>و أمّا الحسن الأوسط بن محمّد الدیباج،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3"/>
        <w:numPr>
          <w:ilvl w:val="2"/>
          <w:numId w:val="1"/>
        </w:numPr>
        <w:rPr/>
      </w:pPr>
      <w:bookmarkStart w:id="1883" w:name="__RefHeading___Toc403405_1738255347"/>
      <w:bookmarkStart w:id="1884" w:name="_Toc757"/>
      <w:bookmarkEnd w:id="1883"/>
      <w:r>
        <w:rPr>
          <w:rtl w:val="true"/>
        </w:rPr>
        <w:t>أعقاب إسحاق المؤتمن</w:t>
      </w:r>
      <w:bookmarkEnd w:id="1884"/>
    </w:p>
    <w:p>
      <w:pPr>
        <w:pStyle w:val="BookText"/>
        <w:rPr/>
      </w:pPr>
      <w:r>
        <w:rPr>
          <w:rFonts w:ascii="IRNazanin" w:hAnsi="IRNazanin" w:eastAsia="IRNazanin"/>
          <w:color w:val="111111"/>
          <w:sz w:val="28"/>
          <w:sz w:val="28"/>
          <w:szCs w:val="28"/>
          <w:rtl w:val="true"/>
          <w:lang w:bidi="fa-IR"/>
        </w:rPr>
        <w:t>و أمّا أبو محمّد إسحاق المؤتمن بن جعفر الصادق، فکان محدّثا ثقة فاضلا جلیلا، ولد بالعریض و مرض و زمن، و کان من أشبه الناس برسول اللّه صلّی اللّه علیه و اله، و امّه امّ أخیه موسی الکاظم علیه السّلام، و کان محدّثا جلیلا، و ادّعت فیه طائفة من الشیعة الامامة، و کان سفیان بن عیینة إذا روی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الثقة الرضا إسحاق بن جعفر بن محمّد بن علی بن الحسین، و هو أقلّ المعقّبین من ولد جعفر الصادق علیه السّلام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عقب باق، و من عقبه قوم فی صحّ یعرفون ببیت الملحی، و هم من المنصوریة بدجیل</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عزّ الدین الأمیر الموقر المدنی، وقع إلی حرّان و له ولد بالرقّة و حلب، و امّه امّ ولد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أعقب جماعة تفرّقوا بمصر</w:t>
      </w:r>
      <w:bookmarkStart w:id="1885" w:name="pg14055_155937"/>
    </w:p>
    <w:p>
      <w:pPr>
        <w:pStyle w:val="BookText"/>
        <w:rPr/>
      </w:pPr>
      <w:bookmarkEnd w:id="1885"/>
      <w:r>
        <w:rPr>
          <w:rFonts w:ascii="IRNazanin" w:hAnsi="IRNazanin" w:eastAsia="IRNazanin"/>
          <w:color w:val="111111"/>
          <w:sz w:val="28"/>
          <w:sz w:val="28"/>
          <w:szCs w:val="28"/>
          <w:rtl w:val="true"/>
          <w:lang w:bidi="fa-IR"/>
        </w:rPr>
        <w:t>و نصیبین و غیر ذلک و امّه امّ 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أعقب جماعة، و امّه کلثم بنت علی بن عمر بن علی بن الحسین بن علی بن أبی طالب</w:t>
      </w:r>
      <w:r>
        <w:rPr>
          <w:rFonts w:eastAsia="IRNazanin" w:cs="IRNazanin"/>
          <w:color w:val="111111"/>
          <w:sz w:val="28"/>
          <w:szCs w:val="28"/>
          <w:rtl w:val="true"/>
          <w:lang w:bidi="fa-IR"/>
        </w:rPr>
        <w:t>.</w:t>
      </w:r>
    </w:p>
    <w:p>
      <w:pPr>
        <w:pStyle w:val="Heading3"/>
        <w:numPr>
          <w:ilvl w:val="2"/>
          <w:numId w:val="1"/>
        </w:numPr>
        <w:rPr/>
      </w:pPr>
      <w:bookmarkStart w:id="1886" w:name="__RefHeading___Toc403407_1738255347"/>
      <w:bookmarkStart w:id="1887" w:name="_Toc758"/>
      <w:bookmarkEnd w:id="1886"/>
      <w:r>
        <w:rPr>
          <w:rtl w:val="true"/>
        </w:rPr>
        <w:t>أعقاب الحسین بن إسحاق المؤتمن</w:t>
      </w:r>
      <w:bookmarkEnd w:id="1887"/>
    </w:p>
    <w:p>
      <w:pPr>
        <w:pStyle w:val="BookText"/>
        <w:rPr/>
      </w:pPr>
      <w:r>
        <w:rPr>
          <w:rFonts w:ascii="IRNazanin" w:hAnsi="IRNazanin" w:eastAsia="IRNazanin"/>
          <w:color w:val="111111"/>
          <w:sz w:val="28"/>
          <w:sz w:val="28"/>
          <w:szCs w:val="28"/>
          <w:rtl w:val="true"/>
          <w:lang w:bidi="fa-IR"/>
        </w:rPr>
        <w:t>أمّا الحسین الأمیر بن إسحاق المؤتمن،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الصوفی الوارث، و أحمد، و علی دفن بالری و لا عقب له</w:t>
      </w:r>
      <w:r>
        <w:rPr>
          <w:rFonts w:eastAsia="IRNazanin" w:cs="IRNazanin"/>
          <w:color w:val="111111"/>
          <w:sz w:val="28"/>
          <w:szCs w:val="28"/>
          <w:rtl w:val="true"/>
          <w:lang w:bidi="fa-IR"/>
        </w:rPr>
        <w:t>.</w:t>
      </w:r>
    </w:p>
    <w:p>
      <w:pPr>
        <w:pStyle w:val="Heading3"/>
        <w:numPr>
          <w:ilvl w:val="2"/>
          <w:numId w:val="1"/>
        </w:numPr>
        <w:rPr/>
      </w:pPr>
      <w:bookmarkStart w:id="1888" w:name="__RefHeading___Toc403409_1738255347"/>
      <w:bookmarkStart w:id="1889" w:name="_Toc759"/>
      <w:bookmarkEnd w:id="1888"/>
      <w:r>
        <w:rPr>
          <w:rtl w:val="true"/>
        </w:rPr>
        <w:t>أعقاب محمّد الصوفی بن الحسین بن إسحاق المؤتمن</w:t>
      </w:r>
      <w:bookmarkEnd w:id="1889"/>
    </w:p>
    <w:p>
      <w:pPr>
        <w:pStyle w:val="BookText"/>
        <w:rPr/>
      </w:pPr>
      <w:r>
        <w:rPr>
          <w:rFonts w:ascii="IRNazanin" w:hAnsi="IRNazanin" w:eastAsia="IRNazanin"/>
          <w:color w:val="111111"/>
          <w:sz w:val="28"/>
          <w:sz w:val="28"/>
          <w:szCs w:val="28"/>
          <w:rtl w:val="true"/>
          <w:lang w:bidi="fa-IR"/>
        </w:rPr>
        <w:t>أمّا أبو جعفر محمّد الصوفی الوارث بن الحسین الأمیر بن إسحاق المؤتمن،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طاهر بحلب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أحمد الحجازی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عقب بالرقّة و حلب و بغداد فیهم عدد و کثرة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بحران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بحران انقرض عقبه</w:t>
      </w:r>
      <w:r>
        <w:rPr>
          <w:rFonts w:eastAsia="IRNazanin" w:cs="IRNazanin"/>
          <w:color w:val="111111"/>
          <w:sz w:val="28"/>
          <w:szCs w:val="28"/>
          <w:rtl w:val="true"/>
          <w:lang w:bidi="fa-IR"/>
        </w:rPr>
        <w:t>.</w:t>
      </w:r>
    </w:p>
    <w:p>
      <w:pPr>
        <w:pStyle w:val="Heading3"/>
        <w:numPr>
          <w:ilvl w:val="2"/>
          <w:numId w:val="1"/>
        </w:numPr>
        <w:rPr/>
      </w:pPr>
      <w:bookmarkStart w:id="1890" w:name="__RefHeading___Toc403411_1738255347"/>
      <w:bookmarkStart w:id="1891" w:name="_Toc760"/>
      <w:bookmarkEnd w:id="1890"/>
      <w:r>
        <w:rPr>
          <w:rtl w:val="true"/>
        </w:rPr>
        <w:t>أعقاب طاهر بن محمّد الصوفی</w:t>
      </w:r>
      <w:bookmarkEnd w:id="1891"/>
    </w:p>
    <w:p>
      <w:pPr>
        <w:pStyle w:val="BookText"/>
        <w:rPr/>
      </w:pPr>
      <w:r>
        <w:rPr>
          <w:rFonts w:ascii="IRNazanin" w:hAnsi="IRNazanin" w:eastAsia="IRNazanin"/>
          <w:color w:val="111111"/>
          <w:sz w:val="28"/>
          <w:sz w:val="28"/>
          <w:szCs w:val="28"/>
          <w:rtl w:val="true"/>
          <w:lang w:bidi="fa-IR"/>
        </w:rPr>
        <w:t>أمّا أبو القاسم طاهر بن محمّد الصوفی بن الحسین الأمیر،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طاهر بن محمّد الصوفی،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الرقّی ببغداد و له إخوة بالرقّة لهم أولاد، و من رهطه قوم بحرّان و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و یحیی، و علی،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طاهر بن محمّد الصوفی،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 محمّد، و طاهر الأصغر، و المحسن بالرقّة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عقیل بن أحمد بن محمّد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منصور زید، انتقل من الرقّة إلی اصفهان،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دانه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طاهر بن محمّد بن طاهر بن محمّد الصوفی،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بالرقّة، امّه 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طاهر بن محمّد الصوفی،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طاهر بن محمّد الصوفی،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هبة اللّه بن علی بن الحسین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بالرقّة، امّه بنت طاهر الموسوی</w:t>
      </w:r>
      <w:r>
        <w:rPr>
          <w:rFonts w:eastAsia="IRNazanin" w:cs="IRNazanin"/>
          <w:color w:val="111111"/>
          <w:sz w:val="28"/>
          <w:szCs w:val="28"/>
          <w:rtl w:val="true"/>
          <w:lang w:bidi="fa-IR"/>
        </w:rPr>
        <w:t>.</w:t>
      </w:r>
      <w:bookmarkStart w:id="1892" w:name="pg14055_155938"/>
    </w:p>
    <w:p>
      <w:pPr>
        <w:pStyle w:val="Heading3"/>
        <w:numPr>
          <w:ilvl w:val="2"/>
          <w:numId w:val="1"/>
        </w:numPr>
        <w:rPr/>
      </w:pPr>
      <w:bookmarkStart w:id="1893" w:name="__RefHeading___Toc403413_1738255347"/>
      <w:bookmarkStart w:id="1894" w:name="_Toc761"/>
      <w:bookmarkEnd w:id="1892"/>
      <w:bookmarkEnd w:id="1893"/>
      <w:r>
        <w:rPr>
          <w:rtl w:val="true"/>
        </w:rPr>
        <w:t>أعقاب أحمد الحجازی بن محمّد الصوفی</w:t>
      </w:r>
      <w:bookmarkEnd w:id="1894"/>
    </w:p>
    <w:p>
      <w:pPr>
        <w:pStyle w:val="BookText"/>
        <w:rPr/>
      </w:pPr>
      <w:r>
        <w:rPr>
          <w:rFonts w:ascii="IRNazanin" w:hAnsi="IRNazanin" w:eastAsia="IRNazanin"/>
          <w:color w:val="111111"/>
          <w:sz w:val="28"/>
          <w:sz w:val="28"/>
          <w:szCs w:val="28"/>
          <w:rtl w:val="true"/>
          <w:lang w:bidi="fa-IR"/>
        </w:rPr>
        <w:t>و أمّا أبو علی أحمد الحجازی بن محمّد الصوفی بن الحسین الأمیر،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براهیم محمّد العریضی الحلبی انتقل من حرّان إلی حلب، و کان شاعرا فقیها ممدوحا لأبی العلاء المعرّی، و کان لبیبا عاقلا و لم یکن حاله واسعة، فزوّجه الحسین الحرانی بن عبد اللّه بن الحسین بن عبد اللّه بن علی الطبیب العلوی العمری بنته خدیجة المعروفة بامّ سلمة، و کان أبو عبد اللّه الحسین العمری متقدّما بحرّان، مستولیا علیها، و قوی أمر أولاده حتّی استولوا علی حرّان و ملکوها علی آل وثاب، فأمدّ أبو عبد اللّه الحسین العمری أبا إبراهیم بماله و جاهه، و نبغ أبو إبراهیم و تقدّم، و له ستّ أولاد معقّبون سادة فضلاء، منهم نقباء حلب و قضاتها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أبو إبراهیم محمّد </w:t>
      </w:r>
      <w:r>
        <w:rPr>
          <w:rStyle w:val="FootnoteAnchor"/>
          <w:rtl w:val="true"/>
        </w:rPr>
        <w:footnoteReference w:id="537"/>
      </w:r>
      <w:r>
        <w:rPr>
          <w:rFonts w:ascii="IRNazanin" w:hAnsi="IRNazanin" w:eastAsia="IRNazanin"/>
          <w:color w:val="111111"/>
          <w:sz w:val="28"/>
          <w:sz w:val="28"/>
          <w:szCs w:val="28"/>
          <w:rtl w:val="true"/>
          <w:lang w:bidi="fa-IR"/>
        </w:rPr>
        <w:t>العریضی بن أحمد بن محمّد الصوفی،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النقیب الشاعر بحلب، و أحمد القاضی بحلب و کان عالما شاعرا و له عقب کثیر، و أبو سالم محمّد النقیب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مصعب،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النقیب بن محمّد العریضی،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الفوارس موسی النقیب بحلب، امّه کریمة بنت القاضی أبی محمّد الحسن بن محمّد بن الحسن بن الحسین بن عیسی بن یحیی بن الحسین بن زید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إبراهیم محمّد نقیب حلب صدیق أبی الحسن العمری، و کان فارسا شاعرا جلیلا، و له أعقاب و ذیل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القاضی بن محمّد العریضی،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أحمد القاضی بن محمّد العریضی،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المرجا هبة اللّه بحلب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سالم محمّد زهرة بن محمّد العریضی،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زهرة بن محمّد العریضی،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المکارم حمزة عزّ الدین،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مصعب بن محمّد العریضی،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المجد محمّد بحلب</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محمّد العریضی،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محمّد بحلب</w:t>
      </w:r>
      <w:r>
        <w:rPr>
          <w:rFonts w:eastAsia="IRNazanin" w:cs="IRNazanin"/>
          <w:color w:val="111111"/>
          <w:sz w:val="28"/>
          <w:szCs w:val="28"/>
          <w:rtl w:val="true"/>
          <w:lang w:bidi="fa-IR"/>
        </w:rPr>
        <w:t>.</w:t>
      </w:r>
      <w:bookmarkStart w:id="1895" w:name="pg14055_155939"/>
    </w:p>
    <w:p>
      <w:pPr>
        <w:pStyle w:val="BookText"/>
        <w:rPr/>
      </w:pPr>
      <w:bookmarkEnd w:id="1895"/>
      <w:r>
        <w:rPr>
          <w:rFonts w:ascii="IRNazanin" w:hAnsi="IRNazanin" w:eastAsia="IRNazanin"/>
          <w:color w:val="111111"/>
          <w:sz w:val="28"/>
          <w:sz w:val="28"/>
          <w:szCs w:val="28"/>
          <w:rtl w:val="true"/>
          <w:lang w:bidi="fa-IR"/>
        </w:rPr>
        <w:t>و أمّا علی بن محمّد بن طاهر بن محمّد الصوفی،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علی بن محمّد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امّه علویة، و له عقب</w:t>
      </w:r>
      <w:r>
        <w:rPr>
          <w:rFonts w:eastAsia="IRNazanin" w:cs="IRNazanin"/>
          <w:color w:val="111111"/>
          <w:sz w:val="28"/>
          <w:szCs w:val="28"/>
          <w:rtl w:val="true"/>
          <w:lang w:bidi="fa-IR"/>
        </w:rPr>
        <w:t>.</w:t>
      </w:r>
    </w:p>
    <w:p>
      <w:pPr>
        <w:pStyle w:val="Heading3"/>
        <w:numPr>
          <w:ilvl w:val="2"/>
          <w:numId w:val="1"/>
        </w:numPr>
        <w:rPr/>
      </w:pPr>
      <w:bookmarkStart w:id="1896" w:name="__RefHeading___Toc403415_1738255347"/>
      <w:bookmarkStart w:id="1897" w:name="_Toc762"/>
      <w:bookmarkEnd w:id="1896"/>
      <w:r>
        <w:rPr>
          <w:rtl w:val="true"/>
        </w:rPr>
        <w:t>أعقاب محمّد الأمیر بن محمّد الوارث الصوفی</w:t>
      </w:r>
      <w:bookmarkEnd w:id="1897"/>
    </w:p>
    <w:p>
      <w:pPr>
        <w:pStyle w:val="BookText"/>
        <w:rPr/>
      </w:pPr>
      <w:r>
        <w:rPr>
          <w:rFonts w:ascii="IRNazanin" w:hAnsi="IRNazanin" w:eastAsia="IRNazanin"/>
          <w:color w:val="111111"/>
          <w:sz w:val="28"/>
          <w:sz w:val="28"/>
          <w:szCs w:val="28"/>
          <w:rtl w:val="true"/>
          <w:lang w:bidi="fa-IR"/>
        </w:rPr>
        <w:t>و أمّا محمّد الأمیر بن محمّد الوارث بن الحسین بن إسحاق المؤتمن،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طالب أحمد الأمیر شهاب الدین المدنی،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المقیم بحرّان الأمیر المنتقل إلی 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أحمد بن محمّد الأمیر بن محمّد الوارث،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إبراهیم محمّد المرتضی الأمجد رکن الدین الممدوح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إبراهیم محمّد المرتضی بن أحمد بن محمّد الأمیر،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جعفر نقیب حلب، و أبو عبد اللّه محمّد النقیب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أبو عبد اللّه جعفر </w:t>
      </w:r>
      <w:r>
        <w:rPr>
          <w:rStyle w:val="FootnoteAnchor"/>
          <w:rtl w:val="true"/>
        </w:rPr>
        <w:footnoteReference w:id="538"/>
      </w:r>
      <w:r>
        <w:rPr>
          <w:rFonts w:ascii="IRNazanin" w:hAnsi="IRNazanin" w:eastAsia="IRNazanin"/>
          <w:color w:val="111111"/>
          <w:sz w:val="28"/>
          <w:sz w:val="28"/>
          <w:szCs w:val="28"/>
          <w:rtl w:val="true"/>
          <w:lang w:bidi="fa-IR"/>
        </w:rPr>
        <w:t>النقیب بن محمّد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تراب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تراب زید بن جعفر النقیب بن محمّد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زید بن جعفر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عبد اللّه بن جعفر بن زید بن جعفر النقیب،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یحیی، و أبو الغنائم مصعب،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یحیی بن عبد اللّه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الفضل شرف الدین حاجب الباب، و کان سیّدا عالما حافظا لکتاب اللّه، و کان حاجبا لباب النوبی لدار الخلافة بغداد،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حاجب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الفضل بن یحیی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المظفّر شمس الدین، و أبو الفضائل محمّد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الغنائم مصعب بن عبد اللّه بن جعفر بن زید بن جعفر النقیب، فأعقب من ولده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الفضل موفّق الدین، صدیق السیّد رضی الدین ابن قتادة</w:t>
      </w:r>
      <w:r>
        <w:rPr>
          <w:rFonts w:eastAsia="IRNazanin" w:cs="IRNazanin"/>
          <w:color w:val="111111"/>
          <w:sz w:val="28"/>
          <w:szCs w:val="28"/>
          <w:rtl w:val="true"/>
          <w:lang w:bidi="fa-IR"/>
        </w:rPr>
        <w:t>.</w:t>
      </w:r>
      <w:bookmarkStart w:id="1898" w:name="pg14055_155940"/>
    </w:p>
    <w:p>
      <w:pPr>
        <w:pStyle w:val="BookText"/>
        <w:rPr/>
      </w:pPr>
      <w:bookmarkEnd w:id="1898"/>
      <w:r>
        <w:rPr>
          <w:rFonts w:ascii="IRNazanin" w:hAnsi="IRNazanin" w:eastAsia="IRNazanin"/>
          <w:color w:val="111111"/>
          <w:sz w:val="28"/>
          <w:sz w:val="28"/>
          <w:szCs w:val="28"/>
          <w:rtl w:val="true"/>
          <w:lang w:bidi="fa-IR"/>
        </w:rPr>
        <w:t>و أمّا محمّد بن عبد اللّه بن جعفر بن زید بن جعفر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زین الدین الفاضل بن محمّد بن علی بن محمّد</w:t>
      </w:r>
      <w:r>
        <w:rPr>
          <w:rFonts w:eastAsia="IRNazanin" w:cs="IRNazanin"/>
          <w:color w:val="111111"/>
          <w:sz w:val="28"/>
          <w:szCs w:val="28"/>
          <w:rtl w:val="true"/>
          <w:lang w:bidi="fa-IR"/>
        </w:rPr>
        <w:t>.</w:t>
      </w:r>
    </w:p>
    <w:p>
      <w:pPr>
        <w:pStyle w:val="Heading3"/>
        <w:numPr>
          <w:ilvl w:val="2"/>
          <w:numId w:val="1"/>
        </w:numPr>
        <w:rPr/>
      </w:pPr>
      <w:bookmarkStart w:id="1899" w:name="__RefHeading___Toc403417_1738255347"/>
      <w:bookmarkStart w:id="1900" w:name="_Toc763"/>
      <w:bookmarkEnd w:id="1899"/>
      <w:r>
        <w:rPr>
          <w:rtl w:val="true"/>
        </w:rPr>
        <w:t>أعقاب محمّد النقیب بن محمّد المرتضی بن أحمد بن محمّد الأمیر</w:t>
      </w:r>
      <w:bookmarkEnd w:id="1900"/>
    </w:p>
    <w:p>
      <w:pPr>
        <w:pStyle w:val="BookText"/>
        <w:rPr/>
      </w:pPr>
      <w:r>
        <w:rPr>
          <w:rFonts w:ascii="IRNazanin" w:hAnsi="IRNazanin" w:eastAsia="IRNazanin"/>
          <w:color w:val="111111"/>
          <w:sz w:val="28"/>
          <w:sz w:val="28"/>
          <w:szCs w:val="28"/>
          <w:rtl w:val="true"/>
          <w:lang w:bidi="fa-IR"/>
        </w:rPr>
        <w:t>و أمّا أبو عبد اللّه محمّد النقیب بن محمّد المرتضی بن أحمد بن محمّد الأمیر، فهو أوّل النقباء بحلب، و کان سیّدا کبیرا فاضلا، جلیل القدر، رفیع المنزلة، له سیادة و تقدّم و وجاهة و عظم شأن، و علوّ همّة، و شهرة عظیمة، و شجاعة و 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المواهب علی علاء الدین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المواهب علی </w:t>
      </w:r>
      <w:r>
        <w:rPr>
          <w:rStyle w:val="FootnoteAnchor"/>
          <w:rtl w:val="true"/>
        </w:rPr>
        <w:footnoteReference w:id="539"/>
      </w:r>
      <w:r>
        <w:rPr>
          <w:rFonts w:ascii="IRNazanin" w:hAnsi="IRNazanin" w:eastAsia="IRNazanin"/>
          <w:color w:val="111111"/>
          <w:sz w:val="28"/>
          <w:sz w:val="28"/>
          <w:szCs w:val="28"/>
          <w:rtl w:val="true"/>
          <w:lang w:bidi="fa-IR"/>
        </w:rPr>
        <w:t>النقیب بن محمّد النقیب، فکان سیّدا جلیلا معظّما، صاحب القدر العظیم و المنزلة العظیمة الرفیعة،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زهرة علم الدین النقیب،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زهرة، و هم کانوا بحلب سادة نقباء علماء فقهاء متقدّمون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زهرة النقیب بن علی النقیب، فکان محدّثا فقیها عالما فاضلا، صاحب الأحادیث الحسنة، و التصانیف و الکتب الجلیلة، النسّابة الجلیل القدر، 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عبد اللّه، و أبو علی الحسن نقیب حلب، و علی نقیب 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زهرة النقیب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زهرة بن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الحسین بن زهرة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محمّد بن الحسین بن زهرة النقیب،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زهرة النقیب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نجم الاسلام نقیب حلب، و کان عالما فاضلا فقیها مجیدا، حلبی المولد و المنشأ و الوفاة، حتّی انّ المؤرّخون عدّوا موته من الحوادث العظیمة، و توفّی فی جمادی الاولی سنة ستّة و عشرین و ستمائة</w:t>
      </w:r>
      <w:r>
        <w:rPr>
          <w:rFonts w:eastAsia="IRNazanin" w:cs="IRNazanin"/>
          <w:color w:val="111111"/>
          <w:sz w:val="28"/>
          <w:szCs w:val="28"/>
          <w:rtl w:val="true"/>
          <w:lang w:bidi="fa-IR"/>
        </w:rPr>
        <w:t>.</w:t>
      </w:r>
    </w:p>
    <w:p>
      <w:pPr>
        <w:pStyle w:val="Heading3"/>
        <w:numPr>
          <w:ilvl w:val="2"/>
          <w:numId w:val="1"/>
        </w:numPr>
        <w:rPr/>
      </w:pPr>
      <w:bookmarkStart w:id="1901" w:name="__RefHeading___Toc403419_1738255347"/>
      <w:bookmarkStart w:id="1902" w:name="_Toc764"/>
      <w:bookmarkEnd w:id="1901"/>
      <w:r>
        <w:rPr>
          <w:rtl w:val="true"/>
        </w:rPr>
        <w:t>أعقاب الحسن النقیب بن زهرة النقیب</w:t>
      </w:r>
      <w:bookmarkEnd w:id="190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علی الحسن النقیب بن زهرة النقیب بن علی النقیب، فأعقب من ولدیه، و هما</w:t>
      </w:r>
      <w:r>
        <w:rPr>
          <w:rFonts w:eastAsia="IRNazanin" w:cs="IRNazanin"/>
          <w:color w:val="111111"/>
          <w:sz w:val="28"/>
          <w:szCs w:val="28"/>
          <w:rtl w:val="true"/>
          <w:lang w:bidi="fa-IR"/>
        </w:rPr>
        <w:t>:</w:t>
      </w:r>
      <w:bookmarkStart w:id="1903" w:name="pg14055_155941"/>
    </w:p>
    <w:p>
      <w:pPr>
        <w:pStyle w:val="BookText"/>
        <w:rPr/>
      </w:pPr>
      <w:bookmarkEnd w:id="1903"/>
      <w:r>
        <w:rPr>
          <w:rFonts w:ascii="IRNazanin" w:hAnsi="IRNazanin" w:eastAsia="IRNazanin"/>
          <w:color w:val="111111"/>
          <w:sz w:val="28"/>
          <w:sz w:val="28"/>
          <w:szCs w:val="28"/>
          <w:rtl w:val="true"/>
          <w:lang w:bidi="fa-IR"/>
        </w:rPr>
        <w:t>أبو المحاسن زهرة نقیب حلب،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المحاسن زهرة بن الحسن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الحسن شمس الدین نقیب 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الحسن بن زهرة بن الحسن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w:t>
      </w:r>
      <w:r>
        <w:rPr>
          <w:rFonts w:eastAsia="IRNazanin" w:cs="IRNazanin"/>
          <w:color w:val="111111"/>
          <w:sz w:val="28"/>
          <w:szCs w:val="28"/>
          <w:rtl w:val="true"/>
          <w:lang w:bidi="fa-IR"/>
        </w:rPr>
        <w:t>.</w:t>
      </w:r>
    </w:p>
    <w:p>
      <w:pPr>
        <w:pStyle w:val="Heading3"/>
        <w:numPr>
          <w:ilvl w:val="2"/>
          <w:numId w:val="1"/>
        </w:numPr>
        <w:rPr/>
      </w:pPr>
      <w:bookmarkStart w:id="1904" w:name="__RefHeading___Toc403421_1738255347"/>
      <w:bookmarkStart w:id="1905" w:name="_Toc765"/>
      <w:bookmarkEnd w:id="1904"/>
      <w:r>
        <w:rPr>
          <w:rtl w:val="true"/>
        </w:rPr>
        <w:t>أعقاب محمّد بن الحسن النقیب بن زهرة النقیب</w:t>
      </w:r>
      <w:bookmarkEnd w:id="1905"/>
    </w:p>
    <w:p>
      <w:pPr>
        <w:pStyle w:val="BookText"/>
        <w:rPr/>
      </w:pPr>
      <w:r>
        <w:rPr>
          <w:rFonts w:ascii="IRNazanin" w:hAnsi="IRNazanin" w:eastAsia="IRNazanin"/>
          <w:color w:val="111111"/>
          <w:sz w:val="28"/>
          <w:sz w:val="28"/>
          <w:szCs w:val="28"/>
          <w:rtl w:val="true"/>
          <w:lang w:bidi="fa-IR"/>
        </w:rPr>
        <w:t>و أمّا محمّد بن الحسن النقیب بن زهرة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الحسن النقیب بن زهرة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محمّد بدر الدین، و أبو الحسن علی جلال الدین أو علاء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إبراهیم بن محمّد بن الحسن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الحسن جمال الدین، و السیّد أبو طالب أحمد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إبراهیم بن محمّد بن الحسن النقیب بن زهرة النقیب الحسینی الحلبی،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أبی عبد اللّه الحسین شرف الدین</w:t>
      </w:r>
      <w:r>
        <w:rPr>
          <w:rFonts w:eastAsia="IRNazanin" w:cs="IRNazanin"/>
          <w:color w:val="111111"/>
          <w:sz w:val="28"/>
          <w:szCs w:val="28"/>
          <w:rtl w:val="true"/>
          <w:lang w:bidi="fa-IR"/>
        </w:rPr>
        <w:t>.</w:t>
      </w:r>
    </w:p>
    <w:p>
      <w:pPr>
        <w:pStyle w:val="Heading3"/>
        <w:numPr>
          <w:ilvl w:val="2"/>
          <w:numId w:val="1"/>
        </w:numPr>
        <w:rPr/>
      </w:pPr>
      <w:bookmarkStart w:id="1906" w:name="__RefHeading___Toc403423_1738255347"/>
      <w:bookmarkStart w:id="1907" w:name="_Toc766"/>
      <w:bookmarkEnd w:id="1906"/>
      <w:r>
        <w:rPr>
          <w:rtl w:val="true"/>
        </w:rPr>
        <w:t>أعقاب علی النقیب بن زهرة النقیب</w:t>
      </w:r>
      <w:bookmarkEnd w:id="1907"/>
    </w:p>
    <w:p>
      <w:pPr>
        <w:pStyle w:val="BookText"/>
        <w:rPr/>
      </w:pPr>
      <w:r>
        <w:rPr>
          <w:rFonts w:ascii="IRNazanin" w:hAnsi="IRNazanin" w:eastAsia="IRNazanin"/>
          <w:color w:val="111111"/>
          <w:sz w:val="28"/>
          <w:sz w:val="28"/>
          <w:szCs w:val="28"/>
          <w:rtl w:val="true"/>
          <w:lang w:bidi="fa-IR"/>
        </w:rPr>
        <w:t>و أمّا السیّد علی النقیب بن زهرة النقیب بن علی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عبد اللّه جمال الدین، و أبو المکارم حمزة عزّ الدین، و یحیی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القاسم عبد اللّه بن علی النقیب بن زهرة النقیب الحسینی الحلبی،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حامد محمّد محی الدین العالم الفاضل الکامل المصنّف المحدّث</w:t>
      </w:r>
      <w:r>
        <w:rPr>
          <w:rFonts w:eastAsia="IRNazanin" w:cs="IRNazanin"/>
          <w:color w:val="111111"/>
          <w:sz w:val="28"/>
          <w:szCs w:val="28"/>
          <w:rtl w:val="true"/>
          <w:lang w:bidi="fa-IR"/>
        </w:rPr>
        <w:t>.</w:t>
      </w:r>
    </w:p>
    <w:p>
      <w:pPr>
        <w:pStyle w:val="Heading3"/>
        <w:numPr>
          <w:ilvl w:val="2"/>
          <w:numId w:val="1"/>
        </w:numPr>
        <w:rPr/>
      </w:pPr>
      <w:bookmarkStart w:id="1908" w:name="__RefHeading___Toc403425_1738255347"/>
      <w:bookmarkStart w:id="1909" w:name="_Toc767"/>
      <w:bookmarkEnd w:id="1908"/>
      <w:r>
        <w:rPr>
          <w:rtl w:val="true"/>
        </w:rPr>
        <w:t>أعقاب حمزة بن علی النقیب بن زهرة النقیب</w:t>
      </w:r>
      <w:bookmarkEnd w:id="1909"/>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أبو المکارم حمزة </w:t>
      </w:r>
      <w:r>
        <w:rPr>
          <w:rStyle w:val="FootnoteAnchor"/>
          <w:rtl w:val="true"/>
        </w:rPr>
        <w:footnoteReference w:id="541"/>
      </w:r>
      <w:r>
        <w:rPr>
          <w:rFonts w:ascii="IRNazanin" w:hAnsi="IRNazanin" w:eastAsia="IRNazanin"/>
          <w:color w:val="111111"/>
          <w:sz w:val="28"/>
          <w:sz w:val="28"/>
          <w:szCs w:val="28"/>
          <w:rtl w:val="true"/>
          <w:lang w:bidi="fa-IR"/>
        </w:rPr>
        <w:t>بن علی النقیب بن زهرة النقیب الحسینی الحلبی، فهو السیّد</w:t>
      </w:r>
    </w:p>
    <w:p>
      <w:pPr>
        <w:pStyle w:val="BookText"/>
        <w:rPr/>
      </w:pPr>
      <w:r>
        <w:rPr>
          <w:rFonts w:ascii="IRNazanin" w:hAnsi="IRNazanin" w:eastAsia="IRNazanin"/>
          <w:color w:val="111111"/>
          <w:sz w:val="28"/>
          <w:sz w:val="28"/>
          <w:szCs w:val="28"/>
          <w:rtl w:val="true"/>
          <w:lang w:bidi="fa-IR"/>
        </w:rPr>
        <w:t>الجلیل الکبیر القدر، العظیم الشأن، العالم الکامل الفاضل المدرّس المصنّف المشتهر، عین أعیان السادات و النقباء بحلب، صاحب التصانیف الحسنة و الأقوال المشهورة، له عدّة کتب، و قبره بحلب بسفح جبل جوشن عند مشهد الامام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الحسن عزّ الدین نقیب 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الحسن بن حمزة بن علی النقیب، فکان سیّدا جلیلا عالما فاضلا،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المحاسن زهرة النقیب، المنتقل إلی 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المحاسن زهرة النقیب بن الحسن بن حمزة، فکان سیّدا فاضلا مشهورا معظّما، صاحب العلم و العمل،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الحسن بدر الدین نقیب حلب، و أبو المحاسن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الحسن بن زهرة النقیب بن الحسن، فکان سیّدا عظیم الشأن، کبیر القدر، رفیع المنزلة،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المحسن زین الدین نقیب 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المحسن بن الحسن بن زهرة النقیب، فکان سیّدا جلیلا کبیرا نقیبا مشهورا،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سالم محمّد رکن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سالم محمّد بن عبد المحسن بن الحسن بن زهرة النقیب، فکان زاهدا ورعا تقیا عالما فاضلا، و انتقل إلی الفوحة،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محمّد بن عبد المحسن، فکان عالما فاضلا تقیا، ترک النقابة و لم یرضاها، و ترفّع عنه و زهد، و انتقل من مدینة حلب إلی مدینة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الفداء عبد اللّه صفی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الفداء عبد اللّه بن محمّد بن محمّد بن عبد المحسن، فکان عالما فاضلا نبیلا مشهورا،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المکارم حمزة المحدّث شرف الدین</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المکارم حمزة المحدّث بن عبد اللّه بن محمّد بن محمّد بن عبد المحسن، فکان</w:t>
      </w:r>
    </w:p>
    <w:p>
      <w:pPr>
        <w:pStyle w:val="BookText"/>
        <w:rPr/>
      </w:pPr>
      <w:r>
        <w:rPr>
          <w:rFonts w:ascii="IRNazanin" w:hAnsi="IRNazanin" w:eastAsia="IRNazanin"/>
          <w:color w:val="111111"/>
          <w:sz w:val="28"/>
          <w:sz w:val="28"/>
          <w:szCs w:val="28"/>
          <w:rtl w:val="true"/>
          <w:lang w:bidi="fa-IR"/>
        </w:rPr>
        <w:t>فقیها محدّثا، و کان صالحا ورعا دیّنا زاهدا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الفداء عبد اللّه صفی الدین القاضی، و عبد المحسن، و أحمد، و أبو عبد اللّه محمّد شمس الدین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 کانت زاهدة عابدة عارفة متهجّدة عفیفة، ماتت بکرا و عمرها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الفداء عبد اللّه القاضی بن حمزة المحدّث، فکان سیّدا جلیلا کبیرا کریما وجیها،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أحمد شهاب الدین القاضی، و إبراهیم، و بنت اسمها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هانی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العبّاس أحمد بن عبد اللّه القاضی بن حمزة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الفداء عبد اللّه صفی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الفداء عبد اللّه بن أحمد بن عبد اللّه القاضی،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أحمد بن عبد اللّه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عبد اللّه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حرب بن إبراهیم بن محمّد بن عبد اللّه،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الدین، و جمال الدین، و علی، و محمّد شمس الدین، و إبراهیم النسّابة العالم الفاضل الجلیل 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عبد اللّه بن أحمد بن عبد اللّه القاضی،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المهدی، و جعفر، و فخر الدین، و عبد اللّه، و الحسین، و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فخر الدین بن أحمد بن عبد اللّه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أحمد بن عبد اللّه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أحمد بن عبد اللّه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الحسین بن أحمد بن عبد اللّه،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زهرة بن أحمد بن عبد اللّه بن أحمد بن عبد اللّه القاضی،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تقی الدین، و بهاء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زهرة بن أحمد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صلاح الدین بن القاسم بن زهرة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القاسم بن صلاح الدین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تقی الدین بن زهرة بن أحمد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محفوظ بن تقی الدین بن زهرة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تقی الدین بن محفوظ بن تقی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بهاء الدین بن زهرة بن أحمد بن عبد اللّه، فأعقب من ثلاثة رجال، تاج الدین، و عبد الهادی، و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تاج الدین بن بهاء الدین بن زهرة،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الهادی بن بهاء الدین بن زهرة،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بهاء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زهرة بن بهاء الدین بن زهرة،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و رمضان، و نجم الدین، 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نجم الدین بن زهرة بن بهاء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زهرة،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عثمان بن زهرة بن بهاء الدین، فکان سیّدا جلیلا فاضلا مبجّلا ذو عزّ و وجاهة،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یوسف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عبد المحسن بن حمزة المحدّث بن عبد اللّه بن محمّد،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الحسن بن عبد المحسن بن حمزة المحدّث،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المحسن زین الدین، 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المحسن بن الحسن بن عبد المحسن،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و علی،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نور الدین بن عبد المحسن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عزّ الدین بن نور الدین بن عبد المحسن،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و جمال الدین، و جنبلاط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جمال الدین بن عزّ الدین بن نور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جنبلاط بن عزّ الدین بن نور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الفقیه العالم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نور الدین بن جنبلاط بن عزّ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عبد اللّه محمّد القاضی بن حمزة المحدّث بن عبد اللّه بن محمّد، فکان قاضیا</w:t>
      </w:r>
    </w:p>
    <w:p>
      <w:pPr>
        <w:pStyle w:val="BookText"/>
        <w:rPr/>
      </w:pPr>
      <w:r>
        <w:rPr>
          <w:rFonts w:ascii="IRNazanin" w:hAnsi="IRNazanin" w:eastAsia="IRNazanin"/>
          <w:color w:val="111111"/>
          <w:sz w:val="28"/>
          <w:sz w:val="28"/>
          <w:szCs w:val="28"/>
          <w:rtl w:val="true"/>
          <w:lang w:bidi="fa-IR"/>
        </w:rPr>
        <w:t>فقیها، مشهورا بالکرم و المروءة، 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عزّ الدین القاضی، و موسی شرف الدین القاضی، و اسکندر، و أبو عبد اللّه جعفر تاج الدین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القاضی بن حمزة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جعفر الفقیه بن محمّد القاضی بن حمزة المحدّث، فکان فقیها شاعرا فاضلا نسّابة، و 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و جمال الدین، و أمین الدین، و علی الأصغر، و علی الأکبر، و محمّد الأصغر، و محمّد الأکبر، و رکن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سبعة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 و آمنة الکبری، و زینب، و ستّ العلماء، و بدر الشرف، و فاطمة الکبری، و فاطمة الصغری، و آمنة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محی الدین بن جعفر الفقیه بن محمّد القاضی،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و موسی، و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تاج الدین بن محی الدین بن جعفر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محی الدین بن جعفر الفقیه،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حیدر، و إسحاق، و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حیدر بن محی الدین بن جعفر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الدین بن حیدر بن محی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 بن ناصر الدین بن حیدر،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شحادة، و ناصر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جمال الدین بن جعفر الفقیه بن محمّد القاضی،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أمین الدین، و زین الدین، و جلال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رکن الدین بن جعفر الفقیه بن محمّد القاضی، فکان فقیها عالما ورعا تقیّا فاضلا بلیغا نسّابة،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 العالم الفاضل، حلبی المولد، ولد سنة تسعمائة، و توفّی سنة تسعمائة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رکن الدین بن جعفر الفقیه،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و علاء الدین</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علاء الدین بن محمّد بن رکن الدین بن جعفر الفقیه، فکان سیّدا عالما فاضلا زاهدا عابدا متورّعا حلیما ذو علم و جاه، 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رکن الدین، و محمّد، و معروف،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عثمان بن علاء الدین بن محمّد، فکان عالما شجاعا فاضلا کریما، صاحب قوّة و فراسة جلیل القدر، 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الدین، و علاء الدین، و کمال الدین، و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کریم الدین بن عثمان بن علاء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کریم الدین بن عثمان،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مصطفی بن عثمان بن علاء الدین،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زین العابدین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هاشم </w:t>
      </w:r>
      <w:r>
        <w:rPr>
          <w:rStyle w:val="FootnoteAnchor"/>
          <w:rtl w:val="true"/>
        </w:rPr>
        <w:footnoteReference w:id="542"/>
      </w:r>
      <w:r>
        <w:rPr>
          <w:rFonts w:ascii="IRNazanin" w:hAnsi="IRNazanin" w:eastAsia="IRNazanin"/>
          <w:color w:val="111111"/>
          <w:sz w:val="28"/>
          <w:sz w:val="28"/>
          <w:szCs w:val="28"/>
          <w:rtl w:val="true"/>
          <w:lang w:bidi="fa-IR"/>
        </w:rPr>
        <w:t>بن علاء الدین بن محمّد بن رکن الدین بن جعفر الفقیه، فکان زاهدا ورعا محبّا لأهل العلم و الأدب،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و صلاح الدین المعروف بابن قوامن، صاحب المقام المعروف بصالحیة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تاج الدین بن هاشم بن علاء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صلاح الدین بن هاشم بن علاء الدین، فهو حلبی المولد، ولد فی سنة عشرین بعد الألف فی أوّل عشر من شهر رمضان المکرّم، و أعقب من خمسة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حسین، کانت ولادته نهار الأربعاء الثامن و العشرون من شهر ربیع الثانی سنة اثنتین و سبعین و ألف من الهجرة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کانت ولادته نهار الاثنین الثانی و العشرون من شهر ربیع الثانی سنة خمس و ستّین و ألف من الهجرة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زهرة، کانت ولادته فی السابع و العشرین من شهر المحرّم الحرام من سنة ثمانیة و ستّین و ألف من الهجرة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المطّلب، ولد نهار الأحد فی لیلة الاثنین فی عشری غرّة المحرّم من شهور سنة أحد و سبعین و ألف من الهجرة النبویة</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أمین، کانت ولادته نهار الخمیس السابع و العشرین من شهر ربیع الثانی من سنة ثلاث و ستّین و ألف من الهجرة النبویة</w:t>
      </w:r>
      <w:r>
        <w:rPr>
          <w:rFonts w:eastAsia="IRNazanin" w:cs="IRNazanin"/>
          <w:color w:val="111111"/>
          <w:sz w:val="28"/>
          <w:szCs w:val="28"/>
          <w:rtl w:val="true"/>
          <w:lang w:bidi="fa-IR"/>
        </w:rPr>
        <w:t>.</w:t>
      </w:r>
      <w:bookmarkStart w:id="1910" w:name="pg14055_155947"/>
    </w:p>
    <w:p>
      <w:pPr>
        <w:pStyle w:val="BookText"/>
        <w:rPr/>
      </w:pPr>
      <w:bookmarkEnd w:id="1910"/>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مفضّلی، و بدر الشرف الکبری، و ستّ الشرف الصغری</w:t>
      </w:r>
      <w:r>
        <w:rPr>
          <w:rFonts w:eastAsia="IRNazanin" w:cs="IRNazanin"/>
          <w:color w:val="111111"/>
          <w:sz w:val="28"/>
          <w:szCs w:val="28"/>
          <w:rtl w:val="true"/>
          <w:lang w:bidi="fa-IR"/>
        </w:rPr>
        <w:t>.</w:t>
      </w:r>
    </w:p>
    <w:p>
      <w:pPr>
        <w:pStyle w:val="Heading3"/>
        <w:numPr>
          <w:ilvl w:val="2"/>
          <w:numId w:val="1"/>
        </w:numPr>
        <w:rPr/>
      </w:pPr>
      <w:bookmarkStart w:id="1911" w:name="__RefHeading___Toc403427_1738255347"/>
      <w:bookmarkStart w:id="1912" w:name="_Toc768"/>
      <w:bookmarkEnd w:id="1911"/>
      <w:r>
        <w:rPr>
          <w:rtl w:val="true"/>
        </w:rPr>
        <w:t>أعقاب محمّد بن زهرة النقیب</w:t>
      </w:r>
      <w:bookmarkEnd w:id="1912"/>
    </w:p>
    <w:p>
      <w:pPr>
        <w:pStyle w:val="BookText"/>
        <w:rPr/>
      </w:pPr>
      <w:r>
        <w:rPr>
          <w:rFonts w:ascii="IRNazanin" w:hAnsi="IRNazanin" w:eastAsia="IRNazanin"/>
          <w:color w:val="111111"/>
          <w:sz w:val="28"/>
          <w:sz w:val="28"/>
          <w:szCs w:val="28"/>
          <w:rtl w:val="true"/>
          <w:lang w:bidi="fa-IR"/>
        </w:rPr>
        <w:t>و أمّا أبو المحاسن محمّد بن زهرة النقیب بن الحسن بن حمزة بن علی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یوسف بحلب بن منصور بن ناصر الدین النقیب بحال بن أبی جعفر محمّد النقیب بحلب بن عبد اللّه بن حمزة الزاهد أبی عبد اللّه بن محمّد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یوسف هذا،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و منشأه بحلب، و کان بها نقیبا و بمرعش و عناب، ثمّ عزفت نفسه عن منصب النقابة، و فی عام خمسة و أربعین بعد الألف اختار المهاجرة إلی المدینة المنوّرة، فلم یزل بها إلی أن توفّی سنة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و محمّد، 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القادر بن أحمد بن یوسف بن منصور،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مکّی، و عبد الرحمن</w:t>
      </w:r>
      <w:r>
        <w:rPr>
          <w:rFonts w:eastAsia="IRNazanin" w:cs="IRNazanin"/>
          <w:color w:val="111111"/>
          <w:sz w:val="28"/>
          <w:szCs w:val="28"/>
          <w:rtl w:val="true"/>
          <w:lang w:bidi="fa-IR"/>
        </w:rPr>
        <w:t>.</w:t>
      </w:r>
    </w:p>
    <w:p>
      <w:pPr>
        <w:pStyle w:val="Heading3"/>
        <w:numPr>
          <w:ilvl w:val="2"/>
          <w:numId w:val="1"/>
        </w:numPr>
        <w:rPr/>
      </w:pPr>
      <w:bookmarkStart w:id="1913" w:name="__RefHeading___Toc403429_1738255347"/>
      <w:bookmarkStart w:id="1914" w:name="_Toc769"/>
      <w:bookmarkEnd w:id="1913"/>
      <w:r>
        <w:rPr>
          <w:rtl w:val="true"/>
        </w:rPr>
        <w:t>السادة آل زهرة</w:t>
      </w:r>
      <w:bookmarkEnd w:id="19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طالب أحمد بن القاسم بن زهرة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طالب أحمد بن محمّد بن الحسن بن زهرة الحسینی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جمال الدین أبو محمّد الحسن بن محمّد بن إبراهیم بن محمّد بن إبراهیم بن محمّد بن الحسن بن زهرة الحسینی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بن علی بن الحسن بن زهرة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الحسن بدر الدین بن محمّد بن علی بن الحسن بن زهرة الحسینی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شمس الدین بن محمّد بدر الدین بن الحسن بن محمّد بن علی بن الحسن بن زهرة الحسینی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علی علاء الدین بن محمّد بن الحسن بن زهرة الحسینی الحلبی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تاج الدین بن محیی الدین بن تاج الدین بن محمّد بن حمزة بن زهرة الحسینی</w:t>
      </w:r>
      <w:r>
        <w:rPr>
          <w:rFonts w:eastAsia="IRNazanin" w:cs="IRNazanin"/>
          <w:color w:val="111111"/>
          <w:sz w:val="28"/>
          <w:szCs w:val="28"/>
          <w:rtl w:val="true"/>
          <w:lang w:bidi="fa-IR"/>
        </w:rPr>
        <w:t>.</w:t>
      </w:r>
      <w:bookmarkStart w:id="1915" w:name="pg14055_155948"/>
    </w:p>
    <w:p>
      <w:pPr>
        <w:pStyle w:val="Heading3"/>
        <w:numPr>
          <w:ilvl w:val="2"/>
          <w:numId w:val="1"/>
        </w:numPr>
        <w:rPr/>
      </w:pPr>
      <w:bookmarkStart w:id="1916" w:name="__RefHeading___Toc403431_1738255347"/>
      <w:bookmarkStart w:id="1917" w:name="_Toc770"/>
      <w:bookmarkEnd w:id="1915"/>
      <w:bookmarkEnd w:id="1916"/>
      <w:r>
        <w:rPr>
          <w:rtl w:val="true"/>
        </w:rPr>
        <w:t>أعقاب أحمد بن الحسین بن إسحاق المؤتمن</w:t>
      </w:r>
      <w:bookmarkEnd w:id="1917"/>
    </w:p>
    <w:p>
      <w:pPr>
        <w:pStyle w:val="BookText"/>
        <w:rPr/>
      </w:pPr>
      <w:r>
        <w:rPr>
          <w:rFonts w:ascii="IRNazanin" w:hAnsi="IRNazanin" w:eastAsia="IRNazanin"/>
          <w:color w:val="111111"/>
          <w:sz w:val="28"/>
          <w:sz w:val="28"/>
          <w:szCs w:val="28"/>
          <w:rtl w:val="true"/>
          <w:lang w:bidi="fa-IR"/>
        </w:rPr>
        <w:t>و أمّا أحمد بن الحسین بن إسحاق المؤتمن،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أبی إبراهیم محمّد، و کان لبیبا عاقلا، و لم یکن حاله واسعة، فزوّجه الحسین الحرّانی بن عبد اللّه بن الحسین بن عبد اللّه بن علی الطبیب العمری بنته خدیجة المعروفة بامّ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عبد اللّه الحسین العمری متقدّما بحرّان، مستولیا علیها، و قوی أمر أولاده حتّی استولوا علی حرّان بالجملة، و ملکوها علی آل وثاب، و ساروا فی الناس سیرة ردیئة، و أسلم بعضهم بعضا حتّی تفرّقوا و قهروا، و اخرجوا عن حرّان، فأمدّ أبا إبراهیم الحسین العمری بماله وجاهه و نبغ أبو إبراهیم و تقدّم و خلّف أولادا سادة فضلاء، و لهم عقب منتشر بحلب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إبراهیم محمّد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إبراهیم محمّد نقیب حلب، خیّر ستّیر جیّد الصوت، و هو صدیق الشریف العمری</w:t>
      </w:r>
      <w:r>
        <w:rPr>
          <w:rFonts w:eastAsia="IRNazanin" w:cs="IRNazanin"/>
          <w:color w:val="111111"/>
          <w:sz w:val="28"/>
          <w:szCs w:val="28"/>
          <w:rtl w:val="true"/>
          <w:lang w:bidi="fa-IR"/>
        </w:rPr>
        <w:t>.</w:t>
      </w:r>
    </w:p>
    <w:p>
      <w:pPr>
        <w:pStyle w:val="Heading3"/>
        <w:numPr>
          <w:ilvl w:val="2"/>
          <w:numId w:val="1"/>
        </w:numPr>
        <w:rPr/>
      </w:pPr>
      <w:bookmarkStart w:id="1918" w:name="__RefHeading___Toc403433_1738255347"/>
      <w:bookmarkStart w:id="1919" w:name="_Toc771"/>
      <w:bookmarkEnd w:id="1918"/>
      <w:r>
        <w:rPr>
          <w:rtl w:val="true"/>
        </w:rPr>
        <w:t>أعقاب الحسن بن إسحاق المؤتمن</w:t>
      </w:r>
      <w:bookmarkEnd w:id="1919"/>
    </w:p>
    <w:p>
      <w:pPr>
        <w:pStyle w:val="BookText"/>
        <w:rPr/>
      </w:pPr>
      <w:r>
        <w:rPr>
          <w:rFonts w:ascii="IRNazanin" w:hAnsi="IRNazanin" w:eastAsia="IRNazanin"/>
          <w:color w:val="111111"/>
          <w:sz w:val="28"/>
          <w:sz w:val="28"/>
          <w:szCs w:val="28"/>
          <w:rtl w:val="true"/>
          <w:lang w:bidi="fa-IR"/>
        </w:rPr>
        <w:t>و أمّا الحسن بن إسحاق المؤتمن،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امّه خدیجة بنت عمر بن محمّد بن عمر الأشرف،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إسحاق المؤتمن،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بنصیبین، و الحسن بنصیبین، و جعفر شدقم له عقب بواسط و الری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شدقم، و محمّد الزاهد،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أحمد، و أبو الحسین </w:t>
      </w:r>
      <w:r>
        <w:rPr>
          <w:rStyle w:val="FootnoteAnchor"/>
          <w:rtl w:val="true"/>
        </w:rPr>
        <w:footnoteReference w:id="544"/>
      </w:r>
      <w:r>
        <w:rPr>
          <w:rFonts w:ascii="IRNazanin" w:hAnsi="IRNazanin" w:eastAsia="IRNazanin"/>
          <w:color w:val="111111"/>
          <w:sz w:val="28"/>
          <w:sz w:val="28"/>
          <w:szCs w:val="28"/>
          <w:rtl w:val="true"/>
          <w:lang w:bidi="fa-IR"/>
        </w:rPr>
        <w:t>محمّد، و لهما عقب بنصیبین، و 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المحمّدیة؛ لأنّ امّهما رقیّة بنت أبی تراب محمّد بن علی بن علی بن محمّد بن عون بن علی بن محمّد بن علی بن أبی طالب</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القاسم أحمد بن الحسن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bookmarkStart w:id="1920" w:name="pg14055_155949"/>
    </w:p>
    <w:p>
      <w:pPr>
        <w:pStyle w:val="BookText"/>
        <w:rPr/>
      </w:pPr>
      <w:bookmarkEnd w:id="1920"/>
      <w:r>
        <w:rPr>
          <w:rFonts w:ascii="IRNazanin" w:hAnsi="IRNazanin" w:eastAsia="IRNazanin"/>
          <w:color w:val="111111"/>
          <w:sz w:val="28"/>
          <w:sz w:val="28"/>
          <w:szCs w:val="28"/>
          <w:rtl w:val="true"/>
          <w:lang w:bidi="fa-IR"/>
        </w:rPr>
        <w:t>أمّا الحسین بن أحمد بن الحسن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بن الحسن بن إسحاق المؤتمن،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زین الدین و أحمد ابنا محمّد بن أحمد بن محمّد بن أحمد بن علی بن محمّد بن علی بن محمّد بن عبد اللّه بن جعفر بن زید بن إبراهیم بن أبی إبراهیم محمّد الممدوح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محمّد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أحمد عزّ الدین</w:t>
      </w:r>
      <w:r>
        <w:rPr>
          <w:rFonts w:eastAsia="IRNazanin" w:cs="IRNazanin"/>
          <w:color w:val="111111"/>
          <w:sz w:val="28"/>
          <w:szCs w:val="28"/>
          <w:rtl w:val="true"/>
          <w:lang w:bidi="fa-IR"/>
        </w:rPr>
        <w:t>.</w:t>
      </w:r>
    </w:p>
    <w:p>
      <w:pPr>
        <w:pStyle w:val="Heading3"/>
        <w:numPr>
          <w:ilvl w:val="2"/>
          <w:numId w:val="1"/>
        </w:numPr>
        <w:rPr/>
      </w:pPr>
      <w:bookmarkStart w:id="1921" w:name="__RefHeading___Toc403435_1738255347"/>
      <w:bookmarkStart w:id="1922" w:name="_Toc772"/>
      <w:bookmarkEnd w:id="1921"/>
      <w:r>
        <w:rPr>
          <w:rtl w:val="true"/>
        </w:rPr>
        <w:t>أعقاب علی بن الحسن بن إسحاق المؤتمن</w:t>
      </w:r>
      <w:bookmarkEnd w:id="1922"/>
    </w:p>
    <w:p>
      <w:pPr>
        <w:pStyle w:val="BookText"/>
        <w:rPr/>
      </w:pPr>
      <w:r>
        <w:rPr>
          <w:rFonts w:ascii="IRNazanin" w:hAnsi="IRNazanin" w:eastAsia="IRNazanin"/>
          <w:color w:val="111111"/>
          <w:sz w:val="28"/>
          <w:sz w:val="28"/>
          <w:szCs w:val="28"/>
          <w:rtl w:val="true"/>
          <w:lang w:bidi="fa-IR"/>
        </w:rPr>
        <w:t>و أمّا علی بن الحسن بن إسحاق المؤتمن،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عبید اللّه بن حمزة بن الحسین بن علی</w:t>
      </w:r>
      <w:r>
        <w:rPr>
          <w:rFonts w:eastAsia="IRNazanin" w:cs="IRNazanin"/>
          <w:color w:val="111111"/>
          <w:sz w:val="28"/>
          <w:szCs w:val="28"/>
          <w:rtl w:val="true"/>
          <w:lang w:bidi="fa-IR"/>
        </w:rPr>
        <w:t>.</w:t>
      </w:r>
    </w:p>
    <w:p>
      <w:pPr>
        <w:pStyle w:val="Heading3"/>
        <w:numPr>
          <w:ilvl w:val="2"/>
          <w:numId w:val="1"/>
        </w:numPr>
        <w:rPr/>
      </w:pPr>
      <w:bookmarkStart w:id="1923" w:name="__RefHeading___Toc403437_1738255347"/>
      <w:bookmarkStart w:id="1924" w:name="_Toc773"/>
      <w:bookmarkEnd w:id="1923"/>
      <w:r>
        <w:rPr>
          <w:rtl w:val="true"/>
        </w:rPr>
        <w:t>أعقاب محمّد بن إسحاق المؤتمن</w:t>
      </w:r>
      <w:bookmarkEnd w:id="1924"/>
    </w:p>
    <w:p>
      <w:pPr>
        <w:pStyle w:val="BookText"/>
        <w:rPr/>
      </w:pPr>
      <w:r>
        <w:rPr>
          <w:rFonts w:ascii="IRNazanin" w:hAnsi="IRNazanin" w:eastAsia="IRNazanin"/>
          <w:color w:val="111111"/>
          <w:sz w:val="28"/>
          <w:sz w:val="28"/>
          <w:szCs w:val="28"/>
          <w:rtl w:val="true"/>
          <w:lang w:bidi="fa-IR"/>
        </w:rPr>
        <w:t>و أمّا محمّد بن إسحاق المؤتمن،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حمزة امّه صفیة بنت القاسم بن الحسن بن زید بن الحسن المجتبی علیه السّلام</w:t>
      </w:r>
      <w:r>
        <w:rPr>
          <w:rFonts w:eastAsia="IRNazanin" w:cs="IRNazanin"/>
          <w:color w:val="111111"/>
          <w:sz w:val="28"/>
          <w:szCs w:val="28"/>
          <w:rtl w:val="true"/>
          <w:lang w:bidi="fa-IR"/>
        </w:rPr>
        <w:t>.</w:t>
      </w:r>
    </w:p>
    <w:p>
      <w:pPr>
        <w:pStyle w:val="Heading3"/>
        <w:numPr>
          <w:ilvl w:val="2"/>
          <w:numId w:val="1"/>
        </w:numPr>
        <w:rPr/>
      </w:pPr>
      <w:bookmarkStart w:id="1925" w:name="__RefHeading___Toc403439_1738255347"/>
      <w:bookmarkStart w:id="1926" w:name="_Toc774"/>
      <w:bookmarkEnd w:id="1925"/>
      <w:r>
        <w:rPr>
          <w:rtl w:val="true"/>
        </w:rPr>
        <w:t>أعقاب حمزة بن محمّد بن إسحاق المؤتمن</w:t>
      </w:r>
      <w:bookmarkEnd w:id="1926"/>
    </w:p>
    <w:p>
      <w:pPr>
        <w:pStyle w:val="BookText"/>
        <w:rPr/>
      </w:pPr>
      <w:r>
        <w:rPr>
          <w:rFonts w:ascii="Amiri" w:hAnsi="Amiri" w:eastAsia="Amiri" w:cs="Amiri"/>
          <w:color w:val="111111"/>
          <w:sz w:val="28"/>
          <w:sz w:val="28"/>
          <w:szCs w:val="28"/>
          <w:rtl w:val="true"/>
          <w:lang w:bidi="ar-SA"/>
        </w:rPr>
        <w:t>أمّا حمزة بن محمّد بن إسحاق المؤتمن،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حمزة بن محمّد،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محمّد بن حمزة بن محمّد،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الوارث </w:t>
      </w:r>
      <w:r>
        <w:rPr>
          <w:rStyle w:val="FootnoteAnchor"/>
          <w:rtl w:val="true"/>
        </w:rPr>
        <w:footnoteReference w:id="545"/>
      </w:r>
      <w:r>
        <w:rPr>
          <w:rFonts w:ascii="IRNazanin" w:hAnsi="IRNazanin" w:eastAsia="IRNazanin"/>
          <w:color w:val="111111"/>
          <w:sz w:val="28"/>
          <w:sz w:val="28"/>
          <w:szCs w:val="28"/>
          <w:rtl w:val="true"/>
          <w:lang w:bidi="fa-IR"/>
        </w:rPr>
        <w:t>،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الوارث بالری و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الوارث بن محمّد بن محمّد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انتقل من المدینة إلی الکوفة، و من الکوفة إلی الری،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أحمد الوارث،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محمّد بن محمّد بن أحمد الوارث،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حمزة بن محمّد بن محمّد بن أحمد الوارث،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الداعی </w:t>
      </w:r>
      <w:r>
        <w:rPr>
          <w:rStyle w:val="FootnoteAnchor"/>
          <w:rtl w:val="true"/>
        </w:rPr>
        <w:footnoteReference w:id="546"/>
      </w:r>
      <w:r>
        <w:rPr>
          <w:rFonts w:ascii="IRNazanin" w:hAnsi="IRNazanin" w:eastAsia="IRNazanin"/>
          <w:color w:val="111111"/>
          <w:sz w:val="28"/>
          <w:sz w:val="28"/>
          <w:szCs w:val="28"/>
          <w:rtl w:val="true"/>
          <w:lang w:bidi="fa-IR"/>
        </w:rPr>
        <w:t>انتقل من الری إلی اصفهان</w:t>
      </w:r>
      <w:r>
        <w:rPr>
          <w:rFonts w:eastAsia="IRNazanin" w:cs="IRNazanin"/>
          <w:color w:val="111111"/>
          <w:sz w:val="28"/>
          <w:szCs w:val="28"/>
          <w:rtl w:val="true"/>
          <w:lang w:bidi="fa-IR"/>
        </w:rPr>
        <w:t>.</w:t>
      </w:r>
      <w:bookmarkStart w:id="1927" w:name="pg14055_155950"/>
    </w:p>
    <w:p>
      <w:pPr>
        <w:pStyle w:val="BookText"/>
        <w:rPr/>
      </w:pPr>
      <w:bookmarkEnd w:id="1927"/>
      <w:r>
        <w:rPr>
          <w:rFonts w:ascii="IRNazanin" w:hAnsi="IRNazanin" w:eastAsia="IRNazanin"/>
          <w:color w:val="111111"/>
          <w:sz w:val="28"/>
          <w:sz w:val="28"/>
          <w:szCs w:val="28"/>
          <w:rtl w:val="true"/>
          <w:lang w:bidi="fa-IR"/>
        </w:rPr>
        <w:t>أمّا علی بن حمزة بن محمّد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الحسین </w:t>
      </w:r>
      <w:r>
        <w:rPr>
          <w:rStyle w:val="FootnoteAnchor"/>
          <w:rtl w:val="true"/>
        </w:rPr>
        <w:footnoteReference w:id="547"/>
      </w:r>
      <w:r>
        <w:rPr>
          <w:rFonts w:ascii="Amiri" w:hAnsi="Amiri" w:eastAsia="Amiri" w:cs="Amiri"/>
          <w:color w:val="111111"/>
          <w:sz w:val="28"/>
          <w:sz w:val="28"/>
          <w:szCs w:val="28"/>
          <w:rtl w:val="true"/>
          <w:lang w:bidi="ar-SA"/>
        </w:rPr>
        <w:t xml:space="preserve">الأعرج بن حمزة النجار </w:t>
      </w:r>
      <w:r>
        <w:rPr>
          <w:rStyle w:val="FootnoteAnchor"/>
          <w:rtl w:val="true"/>
        </w:rPr>
        <w:footnoteReference w:id="548"/>
      </w:r>
      <w:r>
        <w:rPr>
          <w:rFonts w:ascii="IRNazanin" w:hAnsi="IRNazanin" w:eastAsia="IRNazanin"/>
          <w:color w:val="111111"/>
          <w:sz w:val="28"/>
          <w:sz w:val="28"/>
          <w:szCs w:val="28"/>
          <w:rtl w:val="true"/>
          <w:lang w:bidi="fa-IR"/>
        </w:rPr>
        <w:t>بن ناصر بن حمزة بن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عبد اللّه الحسین الأعرج هذا 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مع أبیه شیخنا رضی الدین الحسین بن قتادة الحسنی بالمشهد الشریف الغروی علی ساکنه السلام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الداعی بن علی بن محمّد بن محمّد بن أحمد الوارث،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الهادی له بنت فقط، و علی یعرف بمانکدیم، امّهما ستکا بنت أبی الحسن محمّد بن أحمد بن إبراهیم الوردی بن أبی عبد اللّه محمّد بن عبید اللّه الأمیر بن عبد اللّه بن الحسن بن جعفر بن الحسن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خلط الحسن القطّان صاحب الدوحة جمیع ولد إسحاق المؤتمن بولد إسحاق بن موسی الکاظم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8" w:name="__RefHeading___Toc403441_1738255347"/>
      <w:bookmarkStart w:id="1929" w:name="_Toc775"/>
      <w:bookmarkEnd w:id="1928"/>
      <w:r>
        <w:rPr>
          <w:rtl w:val="true"/>
        </w:rPr>
        <w:t>أعقاب عبد اللّه الباهر</w:t>
      </w:r>
      <w:bookmarkEnd w:id="1929"/>
    </w:p>
    <w:p>
      <w:pPr>
        <w:pStyle w:val="BookText"/>
        <w:rPr/>
      </w:pPr>
      <w:r>
        <w:rPr>
          <w:rFonts w:ascii="IRNazanin" w:hAnsi="IRNazanin" w:eastAsia="IRNazanin"/>
          <w:color w:val="111111"/>
          <w:sz w:val="28"/>
          <w:sz w:val="28"/>
          <w:szCs w:val="28"/>
          <w:rtl w:val="true"/>
          <w:lang w:bidi="fa-IR"/>
        </w:rPr>
        <w:t>و أمّا عبد الباهر بن علی زین العابدین، فکان یلی صدقات النبی صلّی اللّه علیه و اله، و صدقات الامام أمیر المؤمنین علی علیه السّلام، و هو و الامام الباقر علیه السّلام امّهما امّ عبد اللّه فاطمة بنت الحسن ابن علی بن أبی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الباهر لجماله،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جلس مجلسا إلاّ بهر جماله و حسنه من حضر، و توفّی و هو ابن سبع و خمسین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أعقب من سبعة رجال، و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الأرقط امّه امّ ولد،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الشبیه لامّ ولد لا عقب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لا عقب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لعبد اللّه الباهر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خرجت إلی عبّاسی، ثمّ خلّف علیها الحسین ابن زید فولدت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و علیّة و هی العالیة زوجة الامام الصادق علیه السّلام</w:t>
      </w:r>
      <w:r>
        <w:rPr>
          <w:rFonts w:eastAsia="IRNazanin" w:cs="IRNazanin"/>
          <w:color w:val="111111"/>
          <w:sz w:val="28"/>
          <w:szCs w:val="28"/>
          <w:rtl w:val="true"/>
          <w:lang w:bidi="fa-IR"/>
        </w:rPr>
        <w:t>.</w:t>
      </w:r>
      <w:bookmarkStart w:id="1930" w:name="pg14055_155951"/>
    </w:p>
    <w:p>
      <w:pPr>
        <w:pStyle w:val="Heading3"/>
        <w:numPr>
          <w:ilvl w:val="2"/>
          <w:numId w:val="1"/>
        </w:numPr>
        <w:rPr/>
      </w:pPr>
      <w:bookmarkStart w:id="1931" w:name="__RefHeading___Toc403443_1738255347"/>
      <w:bookmarkStart w:id="1932" w:name="_Toc776"/>
      <w:bookmarkEnd w:id="1930"/>
      <w:bookmarkEnd w:id="1931"/>
      <w:r>
        <w:rPr>
          <w:rtl w:val="true"/>
        </w:rPr>
        <w:t>أعقاب محمّد الأرقط</w:t>
      </w:r>
      <w:bookmarkEnd w:id="1932"/>
    </w:p>
    <w:p>
      <w:pPr>
        <w:pStyle w:val="BookText"/>
        <w:rPr/>
      </w:pPr>
      <w:r>
        <w:rPr>
          <w:rFonts w:ascii="IRNazanin" w:hAnsi="IRNazanin" w:eastAsia="IRNazanin"/>
          <w:color w:val="111111"/>
          <w:sz w:val="28"/>
          <w:sz w:val="28"/>
          <w:szCs w:val="28"/>
          <w:rtl w:val="true"/>
          <w:lang w:bidi="fa-IR"/>
        </w:rPr>
        <w:t>أمّا أبو عبد اللّه محمّد الأرقط بن عبد اللّه الباهر، و کان مجدرا فلقبّ الأرقط، و أقطعه السفّاح عین سعید بن خالد، و عمّر ثمانی و خمسین سنة، و کان محدّثا من أهل المدینة، و روی عن الصادق علیه السّلام، و إنّما لقّب الأرقط لأنّه کان مجدورا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یطعن فی الأرقط فلا یطعن من حیث النسب و العقب، و إنّما یطعنون لشیء جری بینه و بین الصادق جعفر بن محمّد علیهما السّلام،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بصق فی وجه الصادق علیه السّلام، فدعا علیه الصادق صلّی اللّه علیه و اله، فصار أرقط الوجه به نمش کریه المنظر، و أمّا نسبه فلا مطعن فیه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امّه امّ سلمة بنت محمّد الباقر بن علی بن الحسین بن علی بن أبی طالب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العبّاس امّه امّ سلمة بنت محمّد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انقرض عقبه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الأرقط هذا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الکبری لامّ ولد خرجت إلی علی العریضی، و رقیّة، و فاطمة الصغری، و زینب خرجت إلی حمزة بن عبد اللّه بن الحسین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تزوّجها علی العریضی بن جعفر الصادق، و أولدها جعفر و امّ کلثوم</w:t>
      </w:r>
      <w:r>
        <w:rPr>
          <w:rFonts w:eastAsia="IRNazanin" w:cs="IRNazanin"/>
          <w:color w:val="111111"/>
          <w:sz w:val="28"/>
          <w:szCs w:val="28"/>
          <w:rtl w:val="true"/>
          <w:lang w:bidi="fa-IR"/>
        </w:rPr>
        <w:t>.</w:t>
      </w:r>
    </w:p>
    <w:p>
      <w:pPr>
        <w:pStyle w:val="Heading3"/>
        <w:numPr>
          <w:ilvl w:val="2"/>
          <w:numId w:val="1"/>
        </w:numPr>
        <w:rPr/>
      </w:pPr>
      <w:bookmarkStart w:id="1933" w:name="__RefHeading___Toc403445_1738255347"/>
      <w:bookmarkStart w:id="1934" w:name="_Toc777"/>
      <w:bookmarkEnd w:id="1933"/>
      <w:r>
        <w:rPr>
          <w:rtl w:val="true"/>
        </w:rPr>
        <w:t>أعقاب إسماعیل بن محمّد الأرقط</w:t>
      </w:r>
      <w:bookmarkEnd w:id="1934"/>
    </w:p>
    <w:p>
      <w:pPr>
        <w:pStyle w:val="BookText"/>
        <w:rPr/>
      </w:pPr>
      <w:r>
        <w:rPr>
          <w:rFonts w:ascii="IRNazanin" w:hAnsi="IRNazanin" w:eastAsia="IRNazanin"/>
          <w:color w:val="111111"/>
          <w:sz w:val="28"/>
          <w:sz w:val="28"/>
          <w:szCs w:val="28"/>
          <w:rtl w:val="true"/>
          <w:lang w:bidi="fa-IR"/>
        </w:rPr>
        <w:t>أمّا إسماعیل بن محمّد الأرقط، فکان خرج مع أبی السرایا، 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و فی ولده العدد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البنفسج له عقب کثیر، و امّهما زینب بنت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لامّ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العبّاس</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لإسماعیل بن محمّد الأرقط هذا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امّ جعفر، و فاطمة امّها علویة خرجت إلی محمّد بن إبراهیم بن محمّد بن علی بن عبد اللّه بن العبّاس الهاشمی، و رقیّة امّ الحسین امّها علویة، و فاطمة جدّة بنی الشبیه</w:t>
      </w:r>
      <w:r>
        <w:rPr>
          <w:rFonts w:eastAsia="IRNazanin" w:cs="IRNazanin"/>
          <w:color w:val="111111"/>
          <w:sz w:val="28"/>
          <w:szCs w:val="28"/>
          <w:rtl w:val="true"/>
          <w:lang w:bidi="fa-IR"/>
        </w:rPr>
        <w:t>.</w:t>
      </w:r>
      <w:bookmarkStart w:id="1935" w:name="pg14055_155952"/>
    </w:p>
    <w:p>
      <w:pPr>
        <w:pStyle w:val="Heading3"/>
        <w:numPr>
          <w:ilvl w:val="2"/>
          <w:numId w:val="1"/>
        </w:numPr>
        <w:rPr/>
      </w:pPr>
      <w:bookmarkStart w:id="1936" w:name="__RefHeading___Toc403447_1738255347"/>
      <w:bookmarkStart w:id="1937" w:name="_Toc778"/>
      <w:bookmarkEnd w:id="1935"/>
      <w:bookmarkEnd w:id="1936"/>
      <w:r>
        <w:rPr>
          <w:rtl w:val="true"/>
        </w:rPr>
        <w:t>أعقاب محمّد بن إسماعیل بن محمّد الأرقط</w:t>
      </w:r>
      <w:bookmarkEnd w:id="1937"/>
    </w:p>
    <w:p>
      <w:pPr>
        <w:pStyle w:val="BookText"/>
        <w:rPr/>
      </w:pPr>
      <w:r>
        <w:rPr>
          <w:rFonts w:ascii="IRNazanin" w:hAnsi="IRNazanin" w:eastAsia="IRNazanin"/>
          <w:color w:val="111111"/>
          <w:sz w:val="28"/>
          <w:sz w:val="28"/>
          <w:szCs w:val="28"/>
          <w:rtl w:val="true"/>
          <w:lang w:bidi="fa-IR"/>
        </w:rPr>
        <w:t>أمّا محمّد الأکبر بن إسماعیل بن محمّد الأرقط، فأعقب من سبعة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الدخ امّه امّ محمّد بنت عبد اللّه بن محمّد الأرقط بن عبد اللّه الباهر بن علی بن الحسین،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إسماعیل المحض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درج، و امّهما امّ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امّه من ولد المطّلب بن عبد مناف بن قصی بن کلاب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p>
    <w:p>
      <w:pPr>
        <w:pStyle w:val="Heading3"/>
        <w:numPr>
          <w:ilvl w:val="2"/>
          <w:numId w:val="1"/>
        </w:numPr>
        <w:rPr/>
      </w:pPr>
      <w:bookmarkStart w:id="1938" w:name="__RefHeading___Toc403449_1738255347"/>
      <w:bookmarkStart w:id="1939" w:name="_Toc779"/>
      <w:bookmarkEnd w:id="1938"/>
      <w:r>
        <w:rPr>
          <w:rtl w:val="true"/>
        </w:rPr>
        <w:t>أعقاب أحمد الدخ بن محمّد بن إسماعیل بن محمّد الأرقط</w:t>
      </w:r>
      <w:bookmarkEnd w:id="1939"/>
    </w:p>
    <w:p>
      <w:pPr>
        <w:pStyle w:val="BookText"/>
        <w:rPr/>
      </w:pPr>
      <w:r>
        <w:rPr>
          <w:rFonts w:ascii="IRNazanin" w:hAnsi="IRNazanin" w:eastAsia="IRNazanin"/>
          <w:color w:val="111111"/>
          <w:sz w:val="28"/>
          <w:sz w:val="28"/>
          <w:szCs w:val="28"/>
          <w:rtl w:val="true"/>
          <w:lang w:bidi="fa-IR"/>
        </w:rPr>
        <w:t>أمّا أحمد الدخ بن محمّد بن إسماعیل بن محمّد الأرقط، فأعقب من ستّة رجال، و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جعفر الخداع و له عقب و جماعة بمصر و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عبد اللّه المصری خرج بمصر أیّام المستعین و له عقب منتشر، و امّه بنان البربریة، و ولده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محمّد الفقیه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بالکوکبی بقم، امّه و امّ أخیه حمزة الآتی رقیّة بنت جعفر بن محمّد بن إسماعیل بن جعفر الصادق،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حمزة الأکبر النقیب بقم، انتقل إلیه من طبرستان، و عقبه بقم، امّه رقیّة بنت جعفر بن محمّد بن إسماعیل بن جعفر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الکوکبی صاحب الری خرج بقزوین و قتل فی أیّام المستعین،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الحسن بن زید عنه کلام فغرقه فی البرکة، و امّه من بنات الامام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طالوت، له أولاد</w:t>
      </w:r>
      <w:r>
        <w:rPr>
          <w:rFonts w:eastAsia="IRNazanin" w:cs="IRNazanin"/>
          <w:color w:val="111111"/>
          <w:sz w:val="28"/>
          <w:szCs w:val="28"/>
          <w:rtl w:val="true"/>
          <w:lang w:bidi="fa-IR"/>
        </w:rPr>
        <w:t>.</w:t>
      </w:r>
    </w:p>
    <w:p>
      <w:pPr>
        <w:pStyle w:val="Heading3"/>
        <w:numPr>
          <w:ilvl w:val="2"/>
          <w:numId w:val="1"/>
        </w:numPr>
        <w:rPr/>
      </w:pPr>
      <w:bookmarkStart w:id="1940" w:name="__RefHeading___Toc403451_1738255347"/>
      <w:bookmarkStart w:id="1941" w:name="_Toc780"/>
      <w:bookmarkEnd w:id="1940"/>
      <w:r>
        <w:rPr>
          <w:rtl w:val="true"/>
        </w:rPr>
        <w:t>أعقاب جعفر الخداع بن أحمد الدخ</w:t>
      </w:r>
      <w:bookmarkEnd w:id="1941"/>
    </w:p>
    <w:p>
      <w:pPr>
        <w:pStyle w:val="BookText"/>
        <w:rPr/>
      </w:pPr>
      <w:r>
        <w:rPr>
          <w:rFonts w:ascii="IRNazanin" w:hAnsi="IRNazanin" w:eastAsia="IRNazanin"/>
          <w:color w:val="111111"/>
          <w:sz w:val="28"/>
          <w:sz w:val="28"/>
          <w:szCs w:val="28"/>
          <w:rtl w:val="true"/>
          <w:lang w:bidi="fa-IR"/>
        </w:rPr>
        <w:t>أمّا أبو عبد اللّه جعفر الخداع بن أحمد الدخ،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الحسین النقیب النسّابة الشهیر الفاضل بمصر، و أبو الحسن موسی، و لها أعقاب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الحسین النقیب بن جعفر الخداع بن أحمد الدخ،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جعفر الأحول، و أبو جعفر أحمد، و أبو الحسن علی الأشط له عقب</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جعفر الأحول بن الحسین بن جعفر الخداع،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الحسین النقیب العالم المصنّف النسّابة بمصر،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خداع</w:t>
      </w:r>
      <w:r>
        <w:rPr>
          <w:rFonts w:eastAsia="IRNazanin" w:cs="IRNazanin"/>
          <w:color w:val="111111"/>
          <w:sz w:val="28"/>
          <w:szCs w:val="28"/>
          <w:rtl w:val="true"/>
          <w:lang w:bidi="fa-IR"/>
        </w:rPr>
        <w:t>» .</w:t>
      </w:r>
      <w:bookmarkStart w:id="1942" w:name="pg14055_155953"/>
    </w:p>
    <w:p>
      <w:pPr>
        <w:pStyle w:val="Heading3"/>
        <w:numPr>
          <w:ilvl w:val="2"/>
          <w:numId w:val="1"/>
        </w:numPr>
        <w:rPr/>
      </w:pPr>
      <w:bookmarkStart w:id="1943" w:name="__RefHeading___Toc403453_1738255347"/>
      <w:bookmarkStart w:id="1944" w:name="_Toc781"/>
      <w:bookmarkEnd w:id="1942"/>
      <w:bookmarkEnd w:id="1943"/>
      <w:r>
        <w:rPr>
          <w:rtl w:val="true"/>
        </w:rPr>
        <w:t>أعقاب موسی بن جعفر الخداع بن أحمد الدخ</w:t>
      </w:r>
      <w:bookmarkEnd w:id="1944"/>
    </w:p>
    <w:p>
      <w:pPr>
        <w:pStyle w:val="BookText"/>
        <w:rPr/>
      </w:pPr>
      <w:r>
        <w:rPr>
          <w:rFonts w:ascii="IRNazanin" w:hAnsi="IRNazanin" w:eastAsia="IRNazanin"/>
          <w:color w:val="111111"/>
          <w:sz w:val="28"/>
          <w:sz w:val="28"/>
          <w:szCs w:val="28"/>
          <w:rtl w:val="true"/>
          <w:lang w:bidi="fa-IR"/>
        </w:rPr>
        <w:t>و أمّا أبو الحسن موسی بن جعفر الخداع،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موسی بن جعفر الخداع،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Heading3"/>
        <w:numPr>
          <w:ilvl w:val="2"/>
          <w:numId w:val="1"/>
        </w:numPr>
        <w:rPr/>
      </w:pPr>
      <w:bookmarkStart w:id="1945" w:name="__RefHeading___Toc403455_1738255347"/>
      <w:bookmarkStart w:id="1946" w:name="_Toc782"/>
      <w:bookmarkEnd w:id="1945"/>
      <w:r>
        <w:rPr>
          <w:rtl w:val="true"/>
        </w:rPr>
        <w:t>أعقاب عبد اللّه المصری بن أحمد الدخ</w:t>
      </w:r>
      <w:bookmarkEnd w:id="1946"/>
    </w:p>
    <w:p>
      <w:pPr>
        <w:pStyle w:val="BookText"/>
        <w:rPr/>
      </w:pPr>
      <w:r>
        <w:rPr>
          <w:rFonts w:ascii="IRNazanin" w:hAnsi="IRNazanin" w:eastAsia="IRNazanin"/>
          <w:color w:val="111111"/>
          <w:sz w:val="28"/>
          <w:sz w:val="28"/>
          <w:szCs w:val="28"/>
          <w:rtl w:val="true"/>
          <w:lang w:bidi="fa-IR"/>
        </w:rPr>
        <w:t>و أمّا أبو علی عبد اللّه المصری بن أحمد الدخ، فظهر بمصر سنة اثنتین و خمسین و مائتین فی أیّام المستعین، و حمل إلی سامرّاء بعد خطب، و فی جملة عائلته بنته زینب، فأقاموا مدّة مات فیها عبد اللّه، و صار عیاله إلی الامام الحسن بن علی العسکری علیهما السّلام، فبارک علیهم و مسح یده علی رأس زینب، و وهب لها فصّ خاتمه و کان فضّة، فصاغت منه حلقة، و دفنت زینب و الحلقة فی اذنها، و بلغت زینب بنت عبد اللّه مائة سنة و نیّفا، و کانت سوداء شعر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علی بمصر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الحسین </w:t>
      </w:r>
      <w:r>
        <w:rPr>
          <w:rStyle w:val="FootnoteAnchor"/>
          <w:rtl w:val="true"/>
        </w:rPr>
        <w:footnoteReference w:id="552"/>
      </w:r>
      <w:r>
        <w:rPr>
          <w:rFonts w:ascii="IRNazanin" w:hAnsi="IRNazanin" w:eastAsia="IRNazanin"/>
          <w:color w:val="111111"/>
          <w:sz w:val="28"/>
          <w:sz w:val="28"/>
          <w:szCs w:val="28"/>
          <w:rtl w:val="true"/>
          <w:lang w:bidi="fa-IR"/>
        </w:rPr>
        <w:t>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لجمیعهم أعقاب بمصر</w:t>
      </w:r>
      <w:r>
        <w:rPr>
          <w:rFonts w:eastAsia="IRNazanin" w:cs="IRNazanin"/>
          <w:color w:val="111111"/>
          <w:sz w:val="28"/>
          <w:szCs w:val="28"/>
          <w:rtl w:val="true"/>
          <w:lang w:bidi="fa-IR"/>
        </w:rPr>
        <w:t>.</w:t>
      </w:r>
    </w:p>
    <w:p>
      <w:pPr>
        <w:pStyle w:val="Heading3"/>
        <w:numPr>
          <w:ilvl w:val="2"/>
          <w:numId w:val="1"/>
        </w:numPr>
        <w:rPr/>
      </w:pPr>
      <w:bookmarkStart w:id="1947" w:name="__RefHeading___Toc403457_1738255347"/>
      <w:bookmarkStart w:id="1948" w:name="_Toc783"/>
      <w:bookmarkEnd w:id="1947"/>
      <w:r>
        <w:rPr>
          <w:rtl w:val="true"/>
        </w:rPr>
        <w:t>أعقاب محمّد طالوت بن عبد اللّه المصری</w:t>
      </w:r>
      <w:bookmarkEnd w:id="1948"/>
    </w:p>
    <w:p>
      <w:pPr>
        <w:pStyle w:val="BookText"/>
        <w:rPr/>
      </w:pPr>
      <w:r>
        <w:rPr>
          <w:rFonts w:ascii="IRNazanin" w:hAnsi="IRNazanin" w:eastAsia="IRNazanin"/>
          <w:color w:val="111111"/>
          <w:sz w:val="28"/>
          <w:sz w:val="28"/>
          <w:szCs w:val="28"/>
          <w:rtl w:val="true"/>
          <w:lang w:bidi="fa-IR"/>
        </w:rPr>
        <w:t>أمّا أبو جعفر محمّد طالوت بن عبد اللّه المصری،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عبد اللّه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المحسن بن عبد اللّه بن محمّد طالوت</w:t>
      </w:r>
      <w:r>
        <w:rPr>
          <w:rFonts w:eastAsia="IRNazanin" w:cs="IRNazanin"/>
          <w:color w:val="111111"/>
          <w:sz w:val="28"/>
          <w:szCs w:val="28"/>
          <w:rtl w:val="true"/>
          <w:lang w:bidi="fa-IR"/>
        </w:rPr>
        <w:t>.</w:t>
      </w:r>
    </w:p>
    <w:p>
      <w:pPr>
        <w:pStyle w:val="Heading3"/>
        <w:numPr>
          <w:ilvl w:val="2"/>
          <w:numId w:val="1"/>
        </w:numPr>
        <w:rPr/>
      </w:pPr>
      <w:bookmarkStart w:id="1949" w:name="__RefHeading___Toc403459_1738255347"/>
      <w:bookmarkStart w:id="1950" w:name="_Toc784"/>
      <w:bookmarkEnd w:id="1949"/>
      <w:r>
        <w:rPr>
          <w:rtl w:val="true"/>
        </w:rPr>
        <w:t>أعقاب علی بن عبد اللّه المصری</w:t>
      </w:r>
      <w:bookmarkEnd w:id="1950"/>
    </w:p>
    <w:p>
      <w:pPr>
        <w:pStyle w:val="BookText"/>
        <w:rPr/>
      </w:pPr>
      <w:r>
        <w:rPr>
          <w:rFonts w:ascii="IRNazanin" w:hAnsi="IRNazanin" w:eastAsia="IRNazanin"/>
          <w:color w:val="111111"/>
          <w:sz w:val="28"/>
          <w:sz w:val="28"/>
          <w:szCs w:val="28"/>
          <w:rtl w:val="true"/>
          <w:lang w:bidi="fa-IR"/>
        </w:rPr>
        <w:t>و أمّا أبو الحسن علی بن عبد اللّه المصری بن أحمد الدخ،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أحمد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عبد اللّه الحسین النسّابة بمصر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أبو القاسم أحمد بن علی بن عبد اللّه المصری،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أحمد بن علی بن عبد اللّه المصری،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الخاسر</w:t>
      </w:r>
      <w:r>
        <w:rPr>
          <w:rFonts w:eastAsia="IRNazanin" w:cs="IRNazanin"/>
          <w:color w:val="111111"/>
          <w:sz w:val="28"/>
          <w:szCs w:val="28"/>
          <w:rtl w:val="true"/>
          <w:lang w:bidi="fa-IR"/>
        </w:rPr>
        <w:t>.</w:t>
      </w:r>
    </w:p>
    <w:p>
      <w:pPr>
        <w:pStyle w:val="Heading3"/>
        <w:numPr>
          <w:ilvl w:val="2"/>
          <w:numId w:val="1"/>
        </w:numPr>
        <w:rPr/>
      </w:pPr>
      <w:bookmarkStart w:id="1951" w:name="__RefHeading___Toc403461_1738255347"/>
      <w:bookmarkStart w:id="1952" w:name="_Toc785"/>
      <w:bookmarkEnd w:id="1951"/>
      <w:r>
        <w:rPr>
          <w:rtl w:val="true"/>
        </w:rPr>
        <w:t>أعقاب الحسین الأحول بن عبد اللّه المصری</w:t>
      </w:r>
      <w:bookmarkEnd w:id="1952"/>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الحسین الأحول بن عبد اللّه المصری،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المعدّل بن محمّد بن الحسن بن إبراهیم الضریر بن الحسن بن الحسین الأحول، له عقب و بقیة بمصر</w:t>
      </w:r>
      <w:r>
        <w:rPr>
          <w:rFonts w:eastAsia="IRNazanin" w:cs="IRNazanin"/>
          <w:color w:val="111111"/>
          <w:sz w:val="28"/>
          <w:szCs w:val="28"/>
          <w:rtl w:val="true"/>
          <w:lang w:bidi="fa-IR"/>
        </w:rPr>
        <w:t>.</w:t>
      </w:r>
      <w:bookmarkStart w:id="1953" w:name="pg14055_155954"/>
    </w:p>
    <w:p>
      <w:pPr>
        <w:pStyle w:val="Heading3"/>
        <w:numPr>
          <w:ilvl w:val="2"/>
          <w:numId w:val="1"/>
        </w:numPr>
        <w:rPr/>
      </w:pPr>
      <w:bookmarkStart w:id="1954" w:name="__RefHeading___Toc403463_1738255347"/>
      <w:bookmarkStart w:id="1955" w:name="_Toc786"/>
      <w:bookmarkEnd w:id="1953"/>
      <w:bookmarkEnd w:id="1954"/>
      <w:r>
        <w:rPr>
          <w:rtl w:val="true"/>
        </w:rPr>
        <w:t>أعقاب محمّد القیراط بن أحمد الدخ</w:t>
      </w:r>
      <w:bookmarkEnd w:id="1955"/>
    </w:p>
    <w:p>
      <w:pPr>
        <w:pStyle w:val="BookText"/>
        <w:rPr/>
      </w:pPr>
      <w:r>
        <w:rPr>
          <w:rFonts w:ascii="IRNazanin" w:hAnsi="IRNazanin" w:eastAsia="IRNazanin"/>
          <w:color w:val="111111"/>
          <w:sz w:val="28"/>
          <w:sz w:val="28"/>
          <w:szCs w:val="28"/>
          <w:rtl w:val="true"/>
          <w:lang w:bidi="fa-IR"/>
        </w:rPr>
        <w:t>و أمّا أبو جعفر محمّد القیراط بن أحمد الدخ،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بنت محمّد بن الحسین بن إسماعیل بن محمّد بن عبد اللّه الباهر، له أعقاب و أولاد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محمّد القیراط،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w:t>
      </w:r>
      <w:r>
        <w:rPr>
          <w:rStyle w:val="FootnoteAnchor"/>
          <w:rtl w:val="true"/>
        </w:rPr>
        <w:footnoteReference w:id="553"/>
      </w:r>
      <w:r>
        <w:rPr>
          <w:rFonts w:ascii="IRNazanin" w:hAnsi="IRNazanin" w:eastAsia="IRNazanin"/>
          <w:color w:val="111111"/>
          <w:sz w:val="28"/>
          <w:sz w:val="28"/>
          <w:szCs w:val="28"/>
          <w:rtl w:val="true"/>
          <w:lang w:bidi="fa-IR"/>
        </w:rPr>
        <w:t>أحمد الکوکبی نقیب النقباء ببغداد أیّام معزّ الدولة ابن بویه، و لا عقب له، و له إخوة لهم أعقاب</w:t>
      </w:r>
      <w:r>
        <w:rPr>
          <w:rFonts w:eastAsia="IRNazanin" w:cs="IRNazanin"/>
          <w:color w:val="111111"/>
          <w:sz w:val="28"/>
          <w:szCs w:val="28"/>
          <w:rtl w:val="true"/>
          <w:lang w:bidi="fa-IR"/>
        </w:rPr>
        <w:t>.</w:t>
      </w:r>
    </w:p>
    <w:p>
      <w:pPr>
        <w:pStyle w:val="Heading3"/>
        <w:numPr>
          <w:ilvl w:val="2"/>
          <w:numId w:val="1"/>
        </w:numPr>
        <w:rPr/>
      </w:pPr>
      <w:bookmarkStart w:id="1956" w:name="__RefHeading___Toc403465_1738255347"/>
      <w:bookmarkStart w:id="1957" w:name="_Toc787"/>
      <w:bookmarkEnd w:id="1956"/>
      <w:r>
        <w:rPr>
          <w:rtl w:val="true"/>
        </w:rPr>
        <w:t>أعقاب حمزة النقیب بن أحمد الدخ</w:t>
      </w:r>
      <w:bookmarkEnd w:id="1957"/>
    </w:p>
    <w:p>
      <w:pPr>
        <w:pStyle w:val="BookText"/>
        <w:rPr/>
      </w:pPr>
      <w:r>
        <w:rPr>
          <w:rFonts w:ascii="IRNazanin" w:hAnsi="IRNazanin" w:eastAsia="IRNazanin"/>
          <w:color w:val="111111"/>
          <w:sz w:val="28"/>
          <w:sz w:val="28"/>
          <w:szCs w:val="28"/>
          <w:rtl w:val="true"/>
          <w:lang w:bidi="fa-IR"/>
        </w:rPr>
        <w:t>و أمّا أبو القاسم حمزة النقیب بن أحمد الدخ،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النقیب الرئیس بقم فی ولده خیر و لهم رئاسة بقم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النقیب بقم و له عقب بها، و له و لإخوته آل حمزة ولد منتشر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حمزة النقیب بن أحمد الدخ،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علی النقیب الرئیس بقم بعد عمّه علی بن حمزة، و أبو محمّد الحسن له عقب کثیر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النقیب بن محمّد بن حمزة النقیب، فکان عاقلا موصوفا بالقوّة و البطش،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w:t>
      </w:r>
      <w:r>
        <w:rPr>
          <w:rStyle w:val="FootnoteAnchor"/>
          <w:rtl w:val="true"/>
        </w:rPr>
        <w:footnoteReference w:id="554"/>
      </w:r>
      <w:r>
        <w:rPr>
          <w:rFonts w:ascii="IRNazanin" w:hAnsi="IRNazanin" w:eastAsia="IRNazanin"/>
          <w:color w:val="111111"/>
          <w:sz w:val="28"/>
          <w:sz w:val="28"/>
          <w:szCs w:val="28"/>
          <w:rtl w:val="true"/>
          <w:lang w:bidi="fa-IR"/>
        </w:rPr>
        <w:t>محمّد النقیب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علی النقیب بن محمّد، فکان دیّنا فاضلا و رئیسا کریما واسع النفس، شریف الهمّة، ولی النقابة بالری فی عهد ابن کاکویة علاء الدولة، و مات بالری و قبره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w:t>
      </w:r>
      <w:r>
        <w:rPr>
          <w:rStyle w:val="FootnoteAnchor"/>
          <w:rtl w:val="true"/>
        </w:rPr>
        <w:footnoteReference w:id="555"/>
      </w:r>
      <w:r>
        <w:rPr>
          <w:rFonts w:ascii="IRNazanin" w:hAnsi="IRNazanin" w:eastAsia="IRNazanin"/>
          <w:color w:val="111111"/>
          <w:sz w:val="28"/>
          <w:sz w:val="28"/>
          <w:szCs w:val="28"/>
          <w:rtl w:val="true"/>
          <w:lang w:bidi="fa-IR"/>
        </w:rPr>
        <w:t>علی النقیب بقم و الری السیّد الزکی الفاضل، له أعقاب منهم نقباء الری و ملوکها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النقیب بن محمّد بن علی النقیب، فأعقب من ولدیه، و هما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الحسن المطهّر، و هو السیّد الأجلّ المرتضی نقیب النقباء ذو الفخرین بالری، و امّه</w:t>
      </w:r>
    </w:p>
    <w:p>
      <w:pPr>
        <w:pStyle w:val="BookText"/>
        <w:rPr/>
      </w:pPr>
      <w:r>
        <w:rPr>
          <w:rFonts w:ascii="IRNazanin" w:hAnsi="IRNazanin" w:eastAsia="IRNazanin"/>
          <w:color w:val="111111"/>
          <w:sz w:val="28"/>
          <w:sz w:val="28"/>
          <w:szCs w:val="28"/>
          <w:rtl w:val="true"/>
          <w:lang w:bidi="fa-IR"/>
        </w:rPr>
        <w:t xml:space="preserve">سکینة بنت الحسین بن محمّد بن علی بن القاسم بن موسی بن القاسم بن عبید اللّه </w:t>
      </w:r>
      <w:r>
        <w:rPr>
          <w:rStyle w:val="FootnoteAnchor"/>
          <w:rtl w:val="true"/>
        </w:rPr>
        <w:footnoteReference w:id="556"/>
      </w:r>
      <w:r>
        <w:rPr>
          <w:rFonts w:ascii="IRNazanin" w:hAnsi="IRNazanin" w:eastAsia="IRNazanin"/>
          <w:color w:val="111111"/>
          <w:sz w:val="28"/>
          <w:sz w:val="28"/>
          <w:szCs w:val="28"/>
          <w:rtl w:val="true"/>
          <w:lang w:bidi="fa-IR"/>
        </w:rPr>
        <w:t>بن موسی الکاظم علیه السّلام و له عقب بالری فیهم 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المعالی الحسن کمال الشرف، و کان کریما جوادا سخیا له حشمة و جاه،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المطهّر بن علی النقیب بن محمّد، فکان أوحد أهل زمانه فی الفضل و النبل و کرم النفس، جمّ المحاسن، حسن الأخلاق، کانت له مائدة منصوبة مبذولة، و کان متکلّما مناظرا مترسّلا شاعرا،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المطهّر بن علی النقیب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المطهّر بن علی النقیب بن محمّد،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محمّد شرف الدین امّه بنت عمّة السلطان سنجر بن ملکشاه، و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أنّ السلطان سنجر دخل علی عمّته و التمس منها أن تعرض علیه حاجة،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زوّجت ابنتی من عزّ الدین العلوی، و هؤلاء الصبیان أولاد ابنتی، فارید أن تبالغ فی تعظیمهم، و کان السلطان سنجر یقدّمه علی أکثر أولاد السلجقیة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الفضل محمّد بن علی بن محمّد بن المطهّر بن علی النقیب،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أو أبو القاسم یحیی عزّ الدین </w:t>
      </w:r>
      <w:r>
        <w:rPr>
          <w:rStyle w:val="FootnoteAnchor"/>
          <w:rtl w:val="true"/>
        </w:rPr>
        <w:footnoteReference w:id="558"/>
      </w:r>
      <w:r>
        <w:rPr>
          <w:rFonts w:ascii="IRNazanin" w:hAnsi="IRNazanin" w:eastAsia="IRNazanin"/>
          <w:color w:val="111111"/>
          <w:sz w:val="28"/>
          <w:sz w:val="28"/>
          <w:szCs w:val="28"/>
          <w:rtl w:val="true"/>
          <w:lang w:bidi="fa-IR"/>
        </w:rPr>
        <w:t>نقیب الری و قم و آمل، قتله خوارزم شاه تکش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علی نقیب الری و قم، و له أولاد فیهم البقیة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أنّ السیّد الأجلّ شرف الدین کان قد حصل من البنات جماعة، و ما کان له ابن ألبتّة، فلمّا حبلت امّ عزّ الدین یحیی رأی شرف الدین رسول اللّه صلّی اللّه علیه و اله فی المنام،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انّه سیجیء لک نافلة فما اسمه؟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بیحیی، قال السیّد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انتبهت فرحت و علمت أنّ الولد یکون ذکرا، و سمّیته بیحیی، مع أنّه ما کان فی نسبهم أحد یسمّی بیحیی</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خوارزم شاه السیّد عزّ الدین یحیی تنبّهت هاهنا لوقیعة، و هی أنّ</w:t>
      </w:r>
    </w:p>
    <w:p>
      <w:pPr>
        <w:pStyle w:val="BookText"/>
        <w:rPr/>
      </w:pPr>
      <w:r>
        <w:rPr>
          <w:rFonts w:ascii="IRNazanin" w:hAnsi="IRNazanin" w:eastAsia="IRNazanin"/>
          <w:color w:val="111111"/>
          <w:sz w:val="28"/>
          <w:sz w:val="28"/>
          <w:szCs w:val="28"/>
          <w:rtl w:val="true"/>
          <w:lang w:bidi="fa-IR"/>
        </w:rPr>
        <w:t xml:space="preserve">النبی صلّی اللّه علیه و اله لعلّه إنّما سمّاه بیحیی تنبّها علی أنّه یصیر شهیدا، کما أنّ یحیی صلوات اللّه علیه صار شهیدا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محمّد یحیی بن محمّد بن علی بن محمّد بن المطهّر، فکان فاضلا کبیرا، و لأجله صنّف الفقیه ابن بابویه کتاب فهرست علماء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علاء الدین نقیب قم و مازندران و الری، و محمّد شرف الدین نقیب النقباء ببغداد، انتقل إلی بغداد و معه السید ناصر بن مهدی الحسنی، ففوّضت نقابة الطالبیین ببغداد إلی السیّد ناصر بن مهدی، ثمّ فوضّت إلیه الوزارة، فترک أمر النقابة إلی محمّد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النقیب بن یحیی بن محمّد بن علی، فکان سیّدا کبیرا، جلیل القدر، ورد بغداد للحجّ سنة ثلاث و ثلاثین و خمسمائة، و عاد صحبة السلطان محمّد بن محمود بن ملکشاه، و کان نازلا ببغداد بالکرخ بدرب السلونی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علاء الدین نقیب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علی النقیب بن یحیی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امّه علویة قال ابن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شمس الدین قال ابن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شمس الدین تاج الدین قال ابن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علی بن محمّد بن علی بن محمّد بن المطهّر،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شرف الدین، و هو السیّد الأجلّ المفید العالم، ملک النقباء الأکابر، و کانت ولادته فی شهور سنة أربع و خمسمائة، و امّه عائشة خاتون بنت السلطان ألب أرسلان محمّد بن جعفر بیک الملک بن داود بن میکائیل السلجوقی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المطهّر بن علی بن محمّد بن المطهّر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المطهّر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المرتضی بن محمّد بن المطهّر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فخر الدین نقیب قم </w:t>
      </w:r>
      <w:r>
        <w:rPr>
          <w:rStyle w:val="FootnoteAnchor"/>
          <w:rtl w:val="true"/>
        </w:rPr>
        <w:footnoteReference w:id="560"/>
      </w:r>
      <w:r>
        <w:rPr>
          <w:rFonts w:ascii="IRNazanin" w:hAnsi="IRNazanin" w:eastAsia="IRNazanin"/>
          <w:color w:val="111111"/>
          <w:sz w:val="28"/>
          <w:sz w:val="28"/>
          <w:szCs w:val="28"/>
          <w:rtl w:val="true"/>
          <w:lang w:bidi="fa-IR"/>
        </w:rPr>
        <w:t>، و أبو الفضل محمّد شرف الدین</w:t>
      </w:r>
      <w:r>
        <w:rPr>
          <w:rFonts w:eastAsia="IRNazanin" w:cs="IRNazanin"/>
          <w:color w:val="111111"/>
          <w:sz w:val="28"/>
          <w:szCs w:val="28"/>
          <w:rtl w:val="true"/>
          <w:lang w:bidi="fa-IR"/>
        </w:rPr>
        <w:t>.</w:t>
      </w:r>
      <w:bookmarkStart w:id="1958" w:name="pg14055_155957"/>
    </w:p>
    <w:p>
      <w:pPr>
        <w:pStyle w:val="Heading3"/>
        <w:numPr>
          <w:ilvl w:val="2"/>
          <w:numId w:val="1"/>
        </w:numPr>
        <w:rPr/>
      </w:pPr>
      <w:bookmarkStart w:id="1959" w:name="__RefHeading___Toc403467_1738255347"/>
      <w:bookmarkStart w:id="1960" w:name="_Toc788"/>
      <w:bookmarkEnd w:id="1958"/>
      <w:bookmarkEnd w:id="1959"/>
      <w:r>
        <w:rPr>
          <w:rtl w:val="true"/>
        </w:rPr>
        <w:t>أعقاب الحسن بن محمّد بن حمزة النقیب</w:t>
      </w:r>
      <w:bookmarkEnd w:id="1960"/>
    </w:p>
    <w:p>
      <w:pPr>
        <w:pStyle w:val="BookText"/>
        <w:rPr/>
      </w:pPr>
      <w:r>
        <w:rPr>
          <w:rFonts w:ascii="IRNazanin" w:hAnsi="IRNazanin" w:eastAsia="IRNazanin"/>
          <w:color w:val="111111"/>
          <w:sz w:val="28"/>
          <w:sz w:val="28"/>
          <w:szCs w:val="28"/>
          <w:rtl w:val="true"/>
          <w:lang w:bidi="fa-IR"/>
        </w:rPr>
        <w:t>و أمّا أبو محمّد الحسن بن محمّد بن حمزة النقیب بن أحمد الدخ،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إبراهیم عبد اللّه بن علی الرئیس بن محمّد بن علی بن الحسن، امّه اخت المرتضی المطهّر</w:t>
      </w:r>
      <w:r>
        <w:rPr>
          <w:rFonts w:eastAsia="IRNazanin" w:cs="IRNazanin"/>
          <w:color w:val="111111"/>
          <w:sz w:val="28"/>
          <w:szCs w:val="28"/>
          <w:rtl w:val="true"/>
          <w:lang w:bidi="fa-IR"/>
        </w:rPr>
        <w:t>.</w:t>
      </w:r>
    </w:p>
    <w:p>
      <w:pPr>
        <w:pStyle w:val="Heading3"/>
        <w:numPr>
          <w:ilvl w:val="2"/>
          <w:numId w:val="1"/>
        </w:numPr>
        <w:rPr/>
      </w:pPr>
      <w:bookmarkStart w:id="1961" w:name="__RefHeading___Toc403469_1738255347"/>
      <w:bookmarkStart w:id="1962" w:name="_Toc789"/>
      <w:bookmarkEnd w:id="1961"/>
      <w:r>
        <w:rPr>
          <w:rtl w:val="true"/>
        </w:rPr>
        <w:t>أعقاب علی بن حمزة النقیب بن أحمد الدخ</w:t>
      </w:r>
      <w:bookmarkEnd w:id="1962"/>
    </w:p>
    <w:p>
      <w:pPr>
        <w:pStyle w:val="BookText"/>
        <w:rPr/>
      </w:pPr>
      <w:r>
        <w:rPr>
          <w:rFonts w:ascii="IRNazanin" w:hAnsi="IRNazanin" w:eastAsia="IRNazanin"/>
          <w:color w:val="111111"/>
          <w:sz w:val="28"/>
          <w:sz w:val="28"/>
          <w:szCs w:val="28"/>
          <w:rtl w:val="true"/>
          <w:lang w:bidi="fa-IR"/>
        </w:rPr>
        <w:t>و أمّا أبو الحسن علی بن حمزة النقیب بن أحمد الدخ، فأعقب من ثمانیة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محمّد </w:t>
      </w:r>
      <w:r>
        <w:rPr>
          <w:rStyle w:val="FootnoteAnchor"/>
          <w:rtl w:val="true"/>
        </w:rPr>
        <w:footnoteReference w:id="561"/>
      </w:r>
      <w:r>
        <w:rPr>
          <w:rFonts w:ascii="IRNazanin" w:hAnsi="IRNazanin" w:eastAsia="IRNazanin"/>
          <w:color w:val="111111"/>
          <w:sz w:val="28"/>
          <w:sz w:val="28"/>
          <w:szCs w:val="28"/>
          <w:rtl w:val="true"/>
          <w:lang w:bidi="fa-IR"/>
        </w:rPr>
        <w:t xml:space="preserve">الحسن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المحسن، و حسکة، و أبو الفضل محمّد، و جعفر، و الحسین، و حمزة، و أحمد، و لجمیعهم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عزیزی بن علی بن حمزة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أمیرکا، و أبو القاسم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أمیرکا بن الحسن عزیزی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بن أمیرکا بن الحسن عزیزی،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کان وزیرا للسیّد المرتضی بالری،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عبد اللّه بن الحسن عزیزی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خورشید بن عبد اللّه بن الحسن عزیزی،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المطهّر السیّد الرئیس بقم، و له أولاد</w:t>
      </w:r>
      <w:r>
        <w:rPr>
          <w:rFonts w:eastAsia="IRNazanin" w:cs="IRNazanin"/>
          <w:color w:val="111111"/>
          <w:sz w:val="28"/>
          <w:szCs w:val="28"/>
          <w:rtl w:val="true"/>
          <w:lang w:bidi="fa-IR"/>
        </w:rPr>
        <w:t>.</w:t>
      </w:r>
    </w:p>
    <w:p>
      <w:pPr>
        <w:pStyle w:val="Heading3"/>
        <w:numPr>
          <w:ilvl w:val="2"/>
          <w:numId w:val="1"/>
        </w:numPr>
        <w:rPr/>
      </w:pPr>
      <w:bookmarkStart w:id="1963" w:name="__RefHeading___Toc403471_1738255347"/>
      <w:bookmarkStart w:id="1964" w:name="_Toc790"/>
      <w:bookmarkEnd w:id="1963"/>
      <w:r>
        <w:rPr>
          <w:rtl w:val="true"/>
        </w:rPr>
        <w:t>أعقاب الحسین بن علی بن حمزة النقیب</w:t>
      </w:r>
      <w:bookmarkEnd w:id="1964"/>
    </w:p>
    <w:p>
      <w:pPr>
        <w:pStyle w:val="BookText"/>
        <w:rPr/>
      </w:pPr>
      <w:r>
        <w:rPr>
          <w:rFonts w:ascii="IRNazanin" w:hAnsi="IRNazanin" w:eastAsia="IRNazanin"/>
          <w:color w:val="111111"/>
          <w:sz w:val="28"/>
          <w:sz w:val="28"/>
          <w:szCs w:val="28"/>
          <w:rtl w:val="true"/>
          <w:lang w:bidi="fa-IR"/>
        </w:rPr>
        <w:t>و أمّا الحسین بن علی بن حمزة النقیب بن أحمد الدخ،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علی بن حمزة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انتقل من قم إلی آبة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محمّد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أمیرکا</w:t>
      </w:r>
      <w:r>
        <w:rPr>
          <w:rFonts w:eastAsia="IRNazanin" w:cs="IRNazanin"/>
          <w:color w:val="111111"/>
          <w:sz w:val="28"/>
          <w:szCs w:val="28"/>
          <w:rtl w:val="true"/>
          <w:lang w:bidi="fa-IR"/>
        </w:rPr>
        <w:t>.</w:t>
      </w:r>
    </w:p>
    <w:p>
      <w:pPr>
        <w:pStyle w:val="Heading3"/>
        <w:numPr>
          <w:ilvl w:val="2"/>
          <w:numId w:val="1"/>
        </w:numPr>
        <w:rPr/>
      </w:pPr>
      <w:bookmarkStart w:id="1965" w:name="__RefHeading___Toc403473_1738255347"/>
      <w:bookmarkStart w:id="1966" w:name="_Toc791"/>
      <w:bookmarkEnd w:id="1965"/>
      <w:r>
        <w:rPr>
          <w:rtl w:val="true"/>
        </w:rPr>
        <w:t>أعقاب الحسن بن حمزة النقیب بن أحمد الدخ</w:t>
      </w:r>
      <w:bookmarkEnd w:id="1966"/>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بن حمزة النقیب بن أحمد الدخ،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تمیم علی بن محمّد بن علی بن الحسن</w:t>
      </w:r>
      <w:r>
        <w:rPr>
          <w:rFonts w:eastAsia="IRNazanin" w:cs="IRNazanin"/>
          <w:color w:val="111111"/>
          <w:sz w:val="28"/>
          <w:szCs w:val="28"/>
          <w:rtl w:val="true"/>
          <w:lang w:bidi="fa-IR"/>
        </w:rPr>
        <w:t>.</w:t>
      </w:r>
      <w:bookmarkStart w:id="1967" w:name="pg14055_155958"/>
    </w:p>
    <w:p>
      <w:pPr>
        <w:pStyle w:val="Heading3"/>
        <w:numPr>
          <w:ilvl w:val="2"/>
          <w:numId w:val="1"/>
        </w:numPr>
        <w:rPr/>
      </w:pPr>
      <w:bookmarkStart w:id="1968" w:name="__RefHeading___Toc403475_1738255347"/>
      <w:bookmarkStart w:id="1969" w:name="_Toc792"/>
      <w:bookmarkEnd w:id="1967"/>
      <w:bookmarkEnd w:id="1968"/>
      <w:r>
        <w:rPr>
          <w:rtl w:val="true"/>
        </w:rPr>
        <w:t>أعقاب إسماعیل المحض بن محمّد بن إسماعیل بن محمّد الأرقط</w:t>
      </w:r>
      <w:bookmarkEnd w:id="1969"/>
    </w:p>
    <w:p>
      <w:pPr>
        <w:pStyle w:val="BookText"/>
        <w:rPr/>
      </w:pPr>
      <w:r>
        <w:rPr>
          <w:rFonts w:ascii="IRNazanin" w:hAnsi="IRNazanin" w:eastAsia="IRNazanin"/>
          <w:color w:val="111111"/>
          <w:sz w:val="28"/>
          <w:sz w:val="28"/>
          <w:szCs w:val="28"/>
          <w:rtl w:val="true"/>
          <w:lang w:bidi="fa-IR"/>
        </w:rPr>
        <w:t>و أمّا أبو محمّد إسماعیل المحض بن محمّد بن إسماعیل بن محمّد الأرقط، فکان یتظاهر بالنصب و یلبس السواد، و یتقرّب بذلک إلی ابن طولون، و مات بمصر،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محمّد الغریق غرق فی نیل مصر، و امّه فاطمة بنت علی بن العبّاس بن محمّد الأرقط، و له أعقاب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بالشام و مصر</w:t>
      </w:r>
      <w:r>
        <w:rPr>
          <w:rFonts w:eastAsia="IRNazanin" w:cs="IRNazanin"/>
          <w:color w:val="111111"/>
          <w:sz w:val="28"/>
          <w:szCs w:val="28"/>
          <w:rtl w:val="true"/>
          <w:lang w:bidi="fa-IR"/>
        </w:rPr>
        <w:t>.</w:t>
      </w:r>
    </w:p>
    <w:p>
      <w:pPr>
        <w:pStyle w:val="Heading3"/>
        <w:numPr>
          <w:ilvl w:val="2"/>
          <w:numId w:val="1"/>
        </w:numPr>
        <w:rPr/>
      </w:pPr>
      <w:bookmarkStart w:id="1970" w:name="__RefHeading___Toc403477_1738255347"/>
      <w:bookmarkStart w:id="1971" w:name="_Toc793"/>
      <w:bookmarkEnd w:id="1970"/>
      <w:r>
        <w:rPr>
          <w:rtl w:val="true"/>
        </w:rPr>
        <w:t>أعقاب محمّد الغریق بن إسماعیل المحض</w:t>
      </w:r>
      <w:bookmarkEnd w:id="1971"/>
    </w:p>
    <w:p>
      <w:pPr>
        <w:pStyle w:val="BookText"/>
        <w:rPr/>
      </w:pPr>
      <w:r>
        <w:rPr>
          <w:rFonts w:ascii="IRNazanin" w:hAnsi="IRNazanin" w:eastAsia="IRNazanin"/>
          <w:color w:val="111111"/>
          <w:sz w:val="28"/>
          <w:sz w:val="28"/>
          <w:szCs w:val="28"/>
          <w:rtl w:val="true"/>
          <w:lang w:bidi="fa-IR"/>
        </w:rPr>
        <w:t>أمّا أبو علی محمّد الغریق بن إسماعیل المحض،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الغریق،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کان بجرجان و بها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أحمد بن محمّد الغریق،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أحمد بن محمّد الغریق،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أبو علی الحسین الطبیب بمصر،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الحسن بن أحمد بن محمّد الغریق،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أحمد بن الحسن بن أحمد بن محمّد الغریق،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المصری، له ولد</w:t>
      </w:r>
      <w:r>
        <w:rPr>
          <w:rFonts w:eastAsia="IRNazanin" w:cs="IRNazanin"/>
          <w:color w:val="111111"/>
          <w:sz w:val="28"/>
          <w:szCs w:val="28"/>
          <w:rtl w:val="true"/>
          <w:lang w:bidi="fa-IR"/>
        </w:rPr>
        <w:t>.</w:t>
      </w:r>
    </w:p>
    <w:p>
      <w:pPr>
        <w:pStyle w:val="Heading3"/>
        <w:numPr>
          <w:ilvl w:val="2"/>
          <w:numId w:val="1"/>
        </w:numPr>
        <w:rPr/>
      </w:pPr>
      <w:bookmarkStart w:id="1972" w:name="__RefHeading___Toc403479_1738255347"/>
      <w:bookmarkStart w:id="1973" w:name="_Toc794"/>
      <w:bookmarkEnd w:id="1972"/>
      <w:r>
        <w:rPr>
          <w:rtl w:val="true"/>
        </w:rPr>
        <w:t>أعقاب عبد اللّه بن محمّد بن إسماعیل بن محمّد الأرقط</w:t>
      </w:r>
      <w:bookmarkEnd w:id="1973"/>
    </w:p>
    <w:p>
      <w:pPr>
        <w:pStyle w:val="BookText"/>
        <w:rPr/>
      </w:pPr>
      <w:r>
        <w:rPr>
          <w:rFonts w:ascii="IRNazanin" w:hAnsi="IRNazanin" w:eastAsia="IRNazanin"/>
          <w:color w:val="111111"/>
          <w:sz w:val="28"/>
          <w:sz w:val="28"/>
          <w:szCs w:val="28"/>
          <w:rtl w:val="true"/>
          <w:lang w:bidi="fa-IR"/>
        </w:rPr>
        <w:t>و أمّا عبد اللّه بن محمّد بن إسماعیل بن محمّد الأرقط، فله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محمّد قبرها بمصر إلی جانب قبر کلثوم بنت محمّد بن الصادق علیه السّلام</w:t>
      </w:r>
      <w:r>
        <w:rPr>
          <w:rFonts w:eastAsia="IRNazanin" w:cs="IRNazanin"/>
          <w:color w:val="111111"/>
          <w:sz w:val="28"/>
          <w:szCs w:val="28"/>
          <w:rtl w:val="true"/>
          <w:lang w:bidi="fa-IR"/>
        </w:rPr>
        <w:t>.</w:t>
      </w:r>
    </w:p>
    <w:p>
      <w:pPr>
        <w:pStyle w:val="Heading3"/>
        <w:numPr>
          <w:ilvl w:val="2"/>
          <w:numId w:val="1"/>
        </w:numPr>
        <w:rPr/>
      </w:pPr>
      <w:bookmarkStart w:id="1974" w:name="__RefHeading___Toc403481_1738255347"/>
      <w:bookmarkStart w:id="1975" w:name="_Toc795"/>
      <w:bookmarkEnd w:id="1974"/>
      <w:r>
        <w:rPr>
          <w:rtl w:val="true"/>
        </w:rPr>
        <w:t>أعقاب الحسین البنفسج</w:t>
      </w:r>
      <w:bookmarkEnd w:id="1975"/>
    </w:p>
    <w:p>
      <w:pPr>
        <w:pStyle w:val="BookText"/>
        <w:rPr/>
      </w:pPr>
      <w:r>
        <w:rPr>
          <w:rFonts w:ascii="IRNazanin" w:hAnsi="IRNazanin" w:eastAsia="IRNazanin"/>
          <w:color w:val="111111"/>
          <w:sz w:val="28"/>
          <w:sz w:val="28"/>
          <w:szCs w:val="28"/>
          <w:rtl w:val="true"/>
          <w:lang w:bidi="fa-IR"/>
        </w:rPr>
        <w:t>و أمّا الحسین البنفسج بن إسماعیل بن محمّد الأرقط، فأعقب من سبعة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الأکبر الاطروش بالری امّه امّ ولد له عقب باستراباد و الری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الدخ بالری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امّهما علیّة بنت العبّاس بن محمّد بن عبد اللّه بن علی بن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البنفسج امّه امّ ولد و کان بشیراز و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عبید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لحسین البنفسج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p>
    <w:p>
      <w:pPr>
        <w:pStyle w:val="Heading3"/>
        <w:numPr>
          <w:ilvl w:val="2"/>
          <w:numId w:val="1"/>
        </w:numPr>
        <w:rPr/>
      </w:pPr>
      <w:bookmarkStart w:id="1976" w:name="__RefHeading___Toc403483_1738255347"/>
      <w:bookmarkStart w:id="1977" w:name="_Toc796"/>
      <w:bookmarkEnd w:id="1976"/>
      <w:r>
        <w:rPr>
          <w:rtl w:val="true"/>
        </w:rPr>
        <w:t>أعقاب عبد اللّه بن الحسین البنفسج</w:t>
      </w:r>
      <w:bookmarkEnd w:id="1977"/>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الأکبر الاطروش بن الحسین البنفسج، فأعقب من ثلاثة رجال، و هم</w:t>
      </w:r>
      <w:r>
        <w:rPr>
          <w:rFonts w:eastAsia="IRNazanin" w:cs="IRNazanin"/>
          <w:color w:val="111111"/>
          <w:sz w:val="28"/>
          <w:szCs w:val="28"/>
          <w:rtl w:val="true"/>
          <w:lang w:bidi="fa-IR"/>
        </w:rPr>
        <w:t>:</w:t>
      </w:r>
      <w:bookmarkStart w:id="1978" w:name="pg14055_155959"/>
    </w:p>
    <w:p>
      <w:pPr>
        <w:pStyle w:val="BookText"/>
        <w:rPr/>
      </w:pPr>
      <w:bookmarkEnd w:id="1978"/>
      <w:r>
        <w:rPr>
          <w:rFonts w:ascii="IRNazanin" w:hAnsi="IRNazanin" w:eastAsia="IRNazanin"/>
          <w:color w:val="111111"/>
          <w:sz w:val="28"/>
          <w:sz w:val="28"/>
          <w:szCs w:val="28"/>
          <w:rtl w:val="true"/>
          <w:lang w:bidi="fa-IR"/>
        </w:rPr>
        <w:t xml:space="preserve">أبو القاسم حمزة الأخرس الاطروش بالری و بها عقبه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لم یعقّب، و علی السردار </w:t>
      </w:r>
      <w:r>
        <w:rPr>
          <w:rStyle w:val="FootnoteAnchor"/>
          <w:rtl w:val="true"/>
        </w:rPr>
        <w:footnoteReference w:id="562"/>
      </w:r>
      <w:r>
        <w:rPr>
          <w:rFonts w:ascii="IRNazanin" w:hAnsi="IRNazanin" w:eastAsia="IRNazanin"/>
          <w:color w:val="111111"/>
          <w:sz w:val="28"/>
          <w:sz w:val="28"/>
          <w:szCs w:val="28"/>
          <w:rtl w:val="true"/>
          <w:lang w:bidi="fa-IR"/>
        </w:rPr>
        <w:t>له عقب کثیر بالری و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حمزة الاطروش بن عبد اللّه بن الحسین البنفسج،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و عبد اللّه، و الحسین،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حمزة الاطروش،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محمّد نقیب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محمّد النقیب بن علی بن حمزة الاطروش،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و أبو زید أحمد، 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المحسن </w:t>
      </w:r>
      <w:r>
        <w:rPr>
          <w:rStyle w:val="FootnoteAnchor"/>
          <w:rtl w:val="true"/>
        </w:rPr>
        <w:footnoteReference w:id="563"/>
      </w:r>
      <w:r>
        <w:rPr>
          <w:rFonts w:ascii="IRNazanin" w:hAnsi="IRNazanin" w:eastAsia="IRNazanin"/>
          <w:color w:val="111111"/>
          <w:sz w:val="28"/>
          <w:sz w:val="28"/>
          <w:szCs w:val="28"/>
          <w:rtl w:val="true"/>
          <w:lang w:bidi="fa-IR"/>
        </w:rPr>
        <w:t>بن محمّد النقیب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بن أحمد بهاء الدین بن أبی القاسم بن حمزة بن زهیر بن أحمد بن المحسن، رآه ابن مهنّا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زید أحمد بن محمّد النقیب بن علی بن حمزة الاطروش،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ناصر الدین بن مانکدیم بن أبی عبد اللّه الحسین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النقیب بن علی بن حمزة الاطروش،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الحسن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حمزة الاطروش بن عبد اللّه بن الحسین البنفسج، فذکر السیّد أحمدکیا من أعقابه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أشرف تاج دوز بن الحسین بن الشرف کبود پوش بن فخر الدین بن عماد الدین بن قوام الدین بن شرف الدین بن قوام الدین بن شمس الدین بن نظام الدین حمزة بن قلی بن عبد اللّه بن موصل بن أحمد بن جعفر بن محفوظ بن القاسم بن محمّد بن القاسم بن محمّد بن محمّد بن عریان بن محمّد بن حمزة الاطروش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9" w:name="__RefHeading___Toc403485_1738255347"/>
      <w:bookmarkStart w:id="1980" w:name="_Toc797"/>
      <w:bookmarkEnd w:id="1979"/>
      <w:r>
        <w:rPr>
          <w:rtl w:val="true"/>
        </w:rPr>
        <w:t>أعقاب علی بن عبد اللّه بن الحسین البنفسج</w:t>
      </w:r>
      <w:bookmarkEnd w:id="1980"/>
    </w:p>
    <w:p>
      <w:pPr>
        <w:pStyle w:val="BookText"/>
        <w:rPr/>
      </w:pPr>
      <w:r>
        <w:rPr>
          <w:rFonts w:ascii="IRNazanin" w:hAnsi="IRNazanin" w:eastAsia="IRNazanin"/>
          <w:color w:val="111111"/>
          <w:sz w:val="28"/>
          <w:sz w:val="28"/>
          <w:szCs w:val="28"/>
          <w:rtl w:val="true"/>
          <w:lang w:bidi="fa-IR"/>
        </w:rPr>
        <w:t>و أمّا علی بن عبد اللّه الأکبر بن الحسین البنفسج،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علی بن عبد اللّه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الکوکبی</w:t>
      </w:r>
      <w:r>
        <w:rPr>
          <w:rFonts w:eastAsia="IRNazanin" w:cs="IRNazanin"/>
          <w:color w:val="111111"/>
          <w:sz w:val="28"/>
          <w:szCs w:val="28"/>
          <w:rtl w:val="true"/>
          <w:lang w:bidi="fa-IR"/>
        </w:rPr>
        <w:t>.</w:t>
      </w:r>
      <w:bookmarkStart w:id="1981" w:name="pg14055_155960"/>
    </w:p>
    <w:p>
      <w:pPr>
        <w:pStyle w:val="Heading3"/>
        <w:numPr>
          <w:ilvl w:val="2"/>
          <w:numId w:val="1"/>
        </w:numPr>
        <w:rPr/>
      </w:pPr>
      <w:bookmarkStart w:id="1982" w:name="__RefHeading___Toc403487_1738255347"/>
      <w:bookmarkStart w:id="1983" w:name="_Toc798"/>
      <w:bookmarkEnd w:id="1981"/>
      <w:bookmarkEnd w:id="1982"/>
      <w:r>
        <w:rPr>
          <w:rtl w:val="true"/>
        </w:rPr>
        <w:t>أعقاب إسماعیل الدخ</w:t>
      </w:r>
      <w:bookmarkEnd w:id="1983"/>
    </w:p>
    <w:p>
      <w:pPr>
        <w:pStyle w:val="BookText"/>
        <w:rPr/>
      </w:pPr>
      <w:r>
        <w:rPr>
          <w:rFonts w:ascii="IRNazanin" w:hAnsi="IRNazanin" w:eastAsia="IRNazanin"/>
          <w:color w:val="111111"/>
          <w:sz w:val="28"/>
          <w:sz w:val="28"/>
          <w:szCs w:val="28"/>
          <w:rtl w:val="true"/>
          <w:lang w:bidi="fa-IR"/>
        </w:rPr>
        <w:t>و أمّا إسماعیل الدخ بن الحسین البنفسج،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عقب، و محمّد له عقب، و علی لیس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 امّهم أجمع بنت عمّ أبیهم فاطمة بنت محمّد بن إسماعیل بن الأرقط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إسماعیل الدخ،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الحسین بن إسماعیل الدخ،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بشیراز و الری و جرجان و غیرها، و حمزة الأصمّ کان بالری و انتقل منها إلی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دردار بن الحسین بن إسماعیل الدخ،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الحسین،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علی دردار بن الحسین بن إسماعیل الدخ،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الحسین الأخرس، و أبو الفتح محمّد باستراباد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عبد اللّه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الأخرس بن عبد اللّه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دردار،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الکوکبی، و عبد اللّه،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علی دردار،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بن علی دردار،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مانکدیم</w:t>
      </w:r>
      <w:r>
        <w:rPr>
          <w:rFonts w:eastAsia="IRNazanin" w:cs="IRNazanin"/>
          <w:color w:val="111111"/>
          <w:sz w:val="28"/>
          <w:szCs w:val="28"/>
          <w:rtl w:val="true"/>
          <w:lang w:bidi="fa-IR"/>
        </w:rPr>
        <w:t>.</w:t>
      </w:r>
    </w:p>
    <w:p>
      <w:pPr>
        <w:pStyle w:val="Heading3"/>
        <w:numPr>
          <w:ilvl w:val="2"/>
          <w:numId w:val="1"/>
        </w:numPr>
        <w:rPr/>
      </w:pPr>
      <w:bookmarkStart w:id="1984" w:name="__RefHeading___Toc403489_1738255347"/>
      <w:bookmarkStart w:id="1985" w:name="_Toc799"/>
      <w:bookmarkEnd w:id="1984"/>
      <w:r>
        <w:rPr>
          <w:rtl w:val="true"/>
        </w:rPr>
        <w:t>أعقاب أحمد بن الحسین البنفسج</w:t>
      </w:r>
      <w:bookmarkEnd w:id="1985"/>
    </w:p>
    <w:p>
      <w:pPr>
        <w:pStyle w:val="BookText"/>
        <w:rPr/>
      </w:pPr>
      <w:r>
        <w:rPr>
          <w:rFonts w:ascii="IRNazanin" w:hAnsi="IRNazanin" w:eastAsia="IRNazanin"/>
          <w:color w:val="111111"/>
          <w:sz w:val="28"/>
          <w:sz w:val="28"/>
          <w:szCs w:val="28"/>
          <w:rtl w:val="true"/>
          <w:lang w:bidi="fa-IR"/>
        </w:rPr>
        <w:t>و أمّا أحمد بن الحسین البنفسج،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3"/>
        <w:numPr>
          <w:ilvl w:val="2"/>
          <w:numId w:val="1"/>
        </w:numPr>
        <w:rPr/>
      </w:pPr>
      <w:bookmarkStart w:id="1986" w:name="__RefHeading___Toc403491_1738255347"/>
      <w:bookmarkStart w:id="1987" w:name="_Toc800"/>
      <w:bookmarkEnd w:id="1986"/>
      <w:r>
        <w:rPr>
          <w:rtl w:val="true"/>
        </w:rPr>
        <w:t>أعقاب العبّاس بن محمّد الأرقط</w:t>
      </w:r>
      <w:bookmarkEnd w:id="1987"/>
    </w:p>
    <w:p>
      <w:pPr>
        <w:pStyle w:val="BookText"/>
        <w:rPr/>
      </w:pPr>
      <w:r>
        <w:rPr>
          <w:rFonts w:ascii="IRNazanin" w:hAnsi="IRNazanin" w:eastAsia="IRNazanin"/>
          <w:color w:val="111111"/>
          <w:sz w:val="28"/>
          <w:sz w:val="28"/>
          <w:szCs w:val="28"/>
          <w:rtl w:val="true"/>
          <w:lang w:bidi="fa-IR"/>
        </w:rPr>
        <w:t>و أمّا أبو الفضل العبّاس بن محمّد الأرقط، فکان مقداما لسنا، مات فی حبس الرشید،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الرشید قتله بیده، و ذلک لأنّه خرج عن بابه بغیر اذنه، فبعث یردّه من الکوفة و قدم إلیه، فحاجّه وردّ علیه، فضرب بالعمد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امّه امّ ولد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امّه امّ کلثوم بنت عبد الرحمن بن القاسم</w:t>
      </w:r>
      <w:bookmarkStart w:id="1988" w:name="pg14055_155961"/>
    </w:p>
    <w:p>
      <w:pPr>
        <w:pStyle w:val="BookText"/>
        <w:rPr/>
      </w:pPr>
      <w:bookmarkEnd w:id="1988"/>
      <w:r>
        <w:rPr>
          <w:rFonts w:ascii="IRNazanin" w:hAnsi="IRNazanin" w:eastAsia="IRNazanin"/>
          <w:color w:val="111111"/>
          <w:sz w:val="28"/>
          <w:sz w:val="28"/>
          <w:szCs w:val="28"/>
          <w:rtl w:val="true"/>
          <w:lang w:bidi="fa-IR"/>
        </w:rPr>
        <w:t>بن إسحاق بن عبد اللّه بن جعفر بن أبی طالب</w:t>
      </w:r>
      <w:r>
        <w:rPr>
          <w:rFonts w:eastAsia="IRNazanin" w:cs="IRNazanin"/>
          <w:color w:val="111111"/>
          <w:sz w:val="28"/>
          <w:szCs w:val="28"/>
          <w:rtl w:val="true"/>
          <w:lang w:bidi="fa-IR"/>
        </w:rPr>
        <w:t>.</w:t>
      </w:r>
    </w:p>
    <w:p>
      <w:pPr>
        <w:pStyle w:val="Heading3"/>
        <w:numPr>
          <w:ilvl w:val="2"/>
          <w:numId w:val="1"/>
        </w:numPr>
        <w:rPr/>
      </w:pPr>
      <w:bookmarkStart w:id="1989" w:name="__RefHeading___Toc403493_1738255347"/>
      <w:bookmarkStart w:id="1990" w:name="_Toc801"/>
      <w:bookmarkEnd w:id="1989"/>
      <w:r>
        <w:rPr>
          <w:rtl w:val="true"/>
        </w:rPr>
        <w:t>أعقاب عبد اللّه بن محمّد الأرقط</w:t>
      </w:r>
      <w:bookmarkEnd w:id="1990"/>
    </w:p>
    <w:p>
      <w:pPr>
        <w:pStyle w:val="BookText"/>
        <w:rPr/>
      </w:pPr>
      <w:r>
        <w:rPr>
          <w:rFonts w:ascii="IRNazanin" w:hAnsi="IRNazanin" w:eastAsia="IRNazanin"/>
          <w:color w:val="111111"/>
          <w:sz w:val="28"/>
          <w:sz w:val="28"/>
          <w:szCs w:val="28"/>
          <w:rtl w:val="true"/>
          <w:lang w:bidi="fa-IR"/>
        </w:rPr>
        <w:t>و أمّا عبد اللّه بن محمّد الأرقط،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العبّاس، 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محمّد، جمیعهم لامّهات أولاد</w:t>
      </w:r>
      <w:r>
        <w:rPr>
          <w:rFonts w:eastAsia="IRNazanin" w:cs="IRNazanin"/>
          <w:color w:val="111111"/>
          <w:sz w:val="28"/>
          <w:szCs w:val="28"/>
          <w:rtl w:val="true"/>
          <w:lang w:bidi="fa-IR"/>
        </w:rPr>
        <w:t>.</w:t>
      </w:r>
    </w:p>
    <w:p>
      <w:pPr>
        <w:pStyle w:val="Heading3"/>
        <w:numPr>
          <w:ilvl w:val="2"/>
          <w:numId w:val="1"/>
        </w:numPr>
        <w:rPr/>
      </w:pPr>
      <w:bookmarkStart w:id="1991" w:name="__RefHeading___Toc403495_1738255347"/>
      <w:bookmarkStart w:id="1992" w:name="_Toc802"/>
      <w:bookmarkEnd w:id="1991"/>
      <w:r>
        <w:rPr>
          <w:rtl w:val="true"/>
        </w:rPr>
        <w:t>أعقاب إسحاق بن عبد اللّه الباهر</w:t>
      </w:r>
      <w:bookmarkEnd w:id="1992"/>
    </w:p>
    <w:p>
      <w:pPr>
        <w:pStyle w:val="BookText"/>
        <w:rPr/>
      </w:pPr>
      <w:r>
        <w:rPr>
          <w:rFonts w:ascii="IRNazanin" w:hAnsi="IRNazanin" w:eastAsia="IRNazanin"/>
          <w:color w:val="111111"/>
          <w:sz w:val="28"/>
          <w:sz w:val="28"/>
          <w:szCs w:val="28"/>
          <w:rtl w:val="true"/>
          <w:lang w:bidi="fa-IR"/>
        </w:rPr>
        <w:t>و أمّا إسحاق بن عبد اللّه الباهر، فکان فأناء، و توفّی و له سبع و خمسون سنة، 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یحیی، و محمّد الأکبر، و محمّد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لإسحاق بن عبد اللّه الباهر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امّها تیمیة، خرجت إلی ابن عمّها عبد اللّه ابن الأرقط، ثمّ خلّف علیها عبّاسی، ثمّ فارقها فخلّف علیها عبد الرحمن بن إسحاق بن عبد اللّه الجواد بن جعفر الطیّار، فولدت له کلثوم</w:t>
      </w:r>
      <w:r>
        <w:rPr>
          <w:rFonts w:eastAsia="IRNazanin" w:cs="IRNazanin"/>
          <w:color w:val="111111"/>
          <w:sz w:val="28"/>
          <w:szCs w:val="28"/>
          <w:rtl w:val="true"/>
          <w:lang w:bidi="fa-IR"/>
        </w:rPr>
        <w:t>.</w:t>
      </w:r>
    </w:p>
    <w:p>
      <w:pPr>
        <w:pStyle w:val="Heading3"/>
        <w:numPr>
          <w:ilvl w:val="2"/>
          <w:numId w:val="1"/>
        </w:numPr>
        <w:rPr/>
      </w:pPr>
      <w:bookmarkStart w:id="1993" w:name="__RefHeading___Toc403497_1738255347"/>
      <w:bookmarkStart w:id="1994" w:name="_Toc803"/>
      <w:bookmarkEnd w:id="1993"/>
      <w:r>
        <w:rPr>
          <w:rtl w:val="true"/>
        </w:rPr>
        <w:t>أعقاب عمر الأشرف</w:t>
      </w:r>
      <w:bookmarkEnd w:id="1994"/>
    </w:p>
    <w:p>
      <w:pPr>
        <w:pStyle w:val="BookText"/>
        <w:rPr/>
      </w:pPr>
      <w:r>
        <w:rPr>
          <w:rFonts w:ascii="IRNazanin" w:hAnsi="IRNazanin" w:eastAsia="IRNazanin"/>
          <w:color w:val="111111"/>
          <w:sz w:val="28"/>
          <w:sz w:val="28"/>
          <w:szCs w:val="28"/>
          <w:rtl w:val="true"/>
          <w:lang w:bidi="fa-IR"/>
        </w:rPr>
        <w:t xml:space="preserve">و أمّا أبو حفص </w:t>
      </w:r>
      <w:r>
        <w:rPr>
          <w:rStyle w:val="FootnoteAnchor"/>
          <w:rtl w:val="true"/>
        </w:rPr>
        <w:footnoteReference w:id="565"/>
      </w:r>
      <w:r>
        <w:rPr>
          <w:rFonts w:ascii="IRNazanin" w:hAnsi="IRNazanin" w:eastAsia="IRNazanin"/>
          <w:color w:val="111111"/>
          <w:sz w:val="28"/>
          <w:sz w:val="28"/>
          <w:szCs w:val="28"/>
          <w:rtl w:val="true"/>
          <w:lang w:bidi="fa-IR"/>
        </w:rPr>
        <w:t>عمر الأشرف بن علی زین العابدین، فکان محدّثا فاضلا جلیلا، من أهل العلم والدین، و کان یلی صدقات علی علیه السّلام و فدک، و عاش خمسا و ستّین سنة، و امّه و امّ أخیه زید الشهید جیداء، و هو أسنّ من أخیه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حدیثه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المفرط فی حبّنا کالمفرط فی بغضنا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أنّ الغلوّ غیر جائز کما أنّ التقصیر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اثنی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الأصغر المحدّث امّه امّ ولد و فیه العقب و العدد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حفص محمّد الأکبر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 و انتشر له عقب بالمدینة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الأکبر امّه نوفلیة انقرض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الأصغر امّه امّ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ابن العمریة منقرض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الأکبر منقرض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الأصغر منقرض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عمر إبراهیم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الأکبر روی الحدیث عن الصادق علیه السّلام و لم یعقّب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 الأشرف خمس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محسّنة، و سیّدة، و امّ حبیب، و عبدة، و خدیجة</w:t>
      </w:r>
      <w:r>
        <w:rPr>
          <w:rFonts w:eastAsia="IRNazanin" w:cs="IRNazanin"/>
          <w:color w:val="111111"/>
          <w:sz w:val="28"/>
          <w:szCs w:val="28"/>
          <w:rtl w:val="true"/>
          <w:lang w:bidi="fa-IR"/>
        </w:rPr>
        <w:t>.</w:t>
      </w:r>
    </w:p>
    <w:p>
      <w:pPr>
        <w:pStyle w:val="Heading3"/>
        <w:numPr>
          <w:ilvl w:val="2"/>
          <w:numId w:val="1"/>
        </w:numPr>
        <w:rPr/>
      </w:pPr>
      <w:bookmarkStart w:id="1995" w:name="__RefHeading___Toc403499_1738255347"/>
      <w:bookmarkStart w:id="1996" w:name="_Toc804"/>
      <w:bookmarkEnd w:id="1995"/>
      <w:r>
        <w:rPr>
          <w:rtl w:val="true"/>
        </w:rPr>
        <w:t>أعقاب علی بن عمر الأشرف</w:t>
      </w:r>
      <w:bookmarkEnd w:id="1996"/>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الأصغر بن عمر الأشرف، فکان صاحب حدیث، روی الحدیث عن جعفر بن</w:t>
      </w:r>
      <w:bookmarkStart w:id="1997" w:name="pg14055_155962"/>
    </w:p>
    <w:p>
      <w:pPr>
        <w:pStyle w:val="BookText"/>
        <w:rPr/>
      </w:pPr>
      <w:bookmarkEnd w:id="1997"/>
      <w:r>
        <w:rPr>
          <w:rFonts w:ascii="IRNazanin" w:hAnsi="IRNazanin" w:eastAsia="IRNazanin"/>
          <w:color w:val="111111"/>
          <w:sz w:val="28"/>
          <w:sz w:val="28"/>
          <w:szCs w:val="28"/>
          <w:rtl w:val="true"/>
          <w:lang w:bidi="fa-IR"/>
        </w:rPr>
        <w:t>محمّد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أحد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الشجری، امّه امّ نوفل بنت عبد اللّه بن عمرو بن نبیه بن وهب بن عثمان بن أبی طلحة من ولد عبد الدار بن قصی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القاسم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الشجری لامّ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لامّ ولد و خرج إلی المغرب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کباشة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الأصغر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بن عمر الأشرف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علیّة کانت أوجه أخواتها، و لها خطر و قدر، تزوّجها عمر بن محمّد بن عمر بن علی بن أبی طالب فولدت له إبراهیم</w:t>
      </w:r>
      <w:r>
        <w:rPr>
          <w:rFonts w:eastAsia="IRNazanin" w:cs="IRNazanin"/>
          <w:color w:val="111111"/>
          <w:sz w:val="28"/>
          <w:szCs w:val="28"/>
          <w:rtl w:val="true"/>
          <w:lang w:bidi="fa-IR"/>
        </w:rPr>
        <w:t>.</w:t>
      </w:r>
    </w:p>
    <w:p>
      <w:pPr>
        <w:pStyle w:val="Heading3"/>
        <w:numPr>
          <w:ilvl w:val="2"/>
          <w:numId w:val="1"/>
        </w:numPr>
        <w:rPr/>
      </w:pPr>
      <w:bookmarkStart w:id="1998" w:name="__RefHeading___Toc403501_1738255347"/>
      <w:bookmarkStart w:id="1999" w:name="_Toc805"/>
      <w:bookmarkEnd w:id="1998"/>
      <w:r>
        <w:rPr>
          <w:rtl w:val="true"/>
        </w:rPr>
        <w:t>أعقاب الحسن الشجری بن علی بن عمر الأشرف</w:t>
      </w:r>
      <w:bookmarkEnd w:id="1999"/>
    </w:p>
    <w:p>
      <w:pPr>
        <w:pStyle w:val="BookText"/>
        <w:rPr/>
      </w:pPr>
      <w:r>
        <w:rPr>
          <w:rFonts w:ascii="IRNazanin" w:hAnsi="IRNazanin" w:eastAsia="IRNazanin"/>
          <w:color w:val="111111"/>
          <w:sz w:val="28"/>
          <w:sz w:val="28"/>
          <w:szCs w:val="28"/>
          <w:rtl w:val="true"/>
          <w:lang w:bidi="fa-IR"/>
        </w:rPr>
        <w:t>أمّا أبو محمّد الحسن الشجری بن علی بن عمر الأشرف، فأعقب من ثلاثة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العسکری الشاعر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المقعدة امّه محمّدیة و هی علیّة بنت محمّد بن عون بن محمّد ابن الحنفیة و فی ولده البیت و العدد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محمّد الشجری </w:t>
      </w:r>
      <w:r>
        <w:rPr>
          <w:rStyle w:val="FootnoteAnchor"/>
          <w:rtl w:val="true"/>
        </w:rPr>
        <w:footnoteReference w:id="566"/>
      </w:r>
      <w:r>
        <w:rPr>
          <w:rFonts w:ascii="IRNazanin" w:hAnsi="IRNazanin" w:eastAsia="IRNazanin"/>
          <w:color w:val="111111"/>
          <w:sz w:val="28"/>
          <w:sz w:val="28"/>
          <w:szCs w:val="28"/>
          <w:rtl w:val="true"/>
          <w:lang w:bidi="fa-IR"/>
        </w:rPr>
        <w:t>بطبرستان امّه رقیّة بنت عیسی بن زید الشهید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جعفر الدیباجة بطبرستان، امّه امّ علی بنت محمّد بن عون بن محمّد بن علی بن أبی طالب</w:t>
      </w:r>
      <w:r>
        <w:rPr>
          <w:rFonts w:eastAsia="IRNazanin" w:cs="IRNazanin"/>
          <w:color w:val="111111"/>
          <w:sz w:val="28"/>
          <w:szCs w:val="28"/>
          <w:rtl w:val="true"/>
          <w:lang w:bidi="fa-IR"/>
        </w:rPr>
        <w:t>.</w:t>
      </w:r>
    </w:p>
    <w:p>
      <w:pPr>
        <w:pStyle w:val="Heading3"/>
        <w:numPr>
          <w:ilvl w:val="2"/>
          <w:numId w:val="1"/>
        </w:numPr>
        <w:rPr/>
      </w:pPr>
      <w:bookmarkStart w:id="2000" w:name="__RefHeading___Toc403503_1738255347"/>
      <w:bookmarkStart w:id="2001" w:name="_Toc806"/>
      <w:bookmarkEnd w:id="2000"/>
      <w:r>
        <w:rPr>
          <w:rtl w:val="true"/>
        </w:rPr>
        <w:t>أعقاب علی العسکری بن الحسن الشجری</w:t>
      </w:r>
      <w:bookmarkEnd w:id="2001"/>
    </w:p>
    <w:p>
      <w:pPr>
        <w:pStyle w:val="BookText"/>
        <w:rPr/>
      </w:pPr>
      <w:r>
        <w:rPr>
          <w:rFonts w:ascii="IRNazanin" w:hAnsi="IRNazanin" w:eastAsia="IRNazanin"/>
          <w:color w:val="111111"/>
          <w:sz w:val="28"/>
          <w:sz w:val="28"/>
          <w:szCs w:val="28"/>
          <w:rtl w:val="true"/>
          <w:lang w:bidi="fa-IR"/>
        </w:rPr>
        <w:t>أمّا أبو الحسن علی العسکری بن الحسن الشجری، فهو الذی حمله عمر بن الفرج من المدینة إلی العراق، و مات و له سبع و سبعون سنة، و أعقب من ستّة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الحسن الاطروش الناصر للحقّ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الأئمّة الزیدیة بالدیلم لامّ ولد و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الشاعر المحدّث یعرف بالزیدی المصری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علی </w:t>
      </w:r>
      <w:r>
        <w:rPr>
          <w:rStyle w:val="FootnoteAnchor"/>
          <w:rtl w:val="true"/>
        </w:rPr>
        <w:footnoteReference w:id="567"/>
      </w:r>
      <w:r>
        <w:rPr>
          <w:rFonts w:ascii="IRNazanin" w:hAnsi="IRNazanin" w:eastAsia="IRNazanin"/>
          <w:color w:val="111111"/>
          <w:sz w:val="28"/>
          <w:sz w:val="28"/>
          <w:szCs w:val="28"/>
          <w:rtl w:val="true"/>
          <w:lang w:bidi="fa-IR"/>
        </w:rPr>
        <w:t>أحمد الصوفی بقم الفاضل المصنّف المصری له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بالحجاز درج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بنت اسمها فاطمة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قتل علی باب نیشابور فی حرب محمّد بن زید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محمّد له أولاد و عقب ببلخ</w:t>
      </w:r>
      <w:r>
        <w:rPr>
          <w:rFonts w:eastAsia="IRNazanin" w:cs="IRNazanin"/>
          <w:color w:val="111111"/>
          <w:sz w:val="28"/>
          <w:szCs w:val="28"/>
          <w:rtl w:val="true"/>
          <w:lang w:bidi="fa-IR"/>
        </w:rPr>
        <w:t>.</w:t>
      </w:r>
    </w:p>
    <w:p>
      <w:pPr>
        <w:pStyle w:val="Heading3"/>
        <w:numPr>
          <w:ilvl w:val="2"/>
          <w:numId w:val="1"/>
        </w:numPr>
        <w:rPr/>
      </w:pPr>
      <w:bookmarkStart w:id="2002" w:name="__RefHeading___Toc403505_1738255347"/>
      <w:bookmarkStart w:id="2003" w:name="_Toc807"/>
      <w:bookmarkEnd w:id="2002"/>
      <w:r>
        <w:rPr>
          <w:rtl w:val="true"/>
        </w:rPr>
        <w:t>أعقاب الحسن الناصر الاطروش بن علی العسکری</w:t>
      </w:r>
      <w:bookmarkEnd w:id="2003"/>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الحسن الناصر الکبیر الاطروش بن علی بن الحسن الشجری، فهو</w:t>
      </w:r>
      <w:bookmarkStart w:id="2004" w:name="pg14055_155963"/>
    </w:p>
    <w:p>
      <w:pPr>
        <w:pStyle w:val="BookText"/>
        <w:rPr/>
      </w:pPr>
      <w:bookmarkEnd w:id="2004"/>
      <w:r>
        <w:rPr>
          <w:rFonts w:ascii="IRNazanin" w:hAnsi="IRNazanin" w:eastAsia="IRNazanin"/>
          <w:color w:val="111111"/>
          <w:sz w:val="28"/>
          <w:sz w:val="28"/>
          <w:szCs w:val="28"/>
          <w:rtl w:val="true"/>
          <w:lang w:bidi="fa-IR"/>
        </w:rPr>
        <w:t>صاحب الدیلم، الشاعر الفقیه المصنّف، له کتاب الألفاظ، و ورد بلاد الدیلم سنة تسعین و مائتین أیّام المکتفی، فأقام بهوسم و الدیلم أربعة عشر سنة، فأسلم علی یده أکثر الجیل و الدیلم، و علّمهم الحلال و الحرام، و عرّفهم شرائع الاسلام، ثمّ خرج إلی طبرستان فی جمادی الآخرة سنة احدی و ثلاثمائة فی جیش عظیم، و حارب صعلوکا السامانی سنة احدی و ثلاثمائة و ملک طبرستان ثلاث سنین، ثمّ توفّی بآمل سنة أربع و ثلاثمائة فی شعبان و له تسع و سبعون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قیل له الاطروش، و ذلک أنّ رافع بن هرثمة ضرب الناصر بالسیاط حتّی ذهب سمعه، و 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لهفان جمّ بلابل الصدر بین الریاض </w:t>
      </w:r>
      <w:r>
        <w:rPr>
          <w:rStyle w:val="FootnoteAnchor"/>
          <w:rtl w:val="true"/>
        </w:rPr>
        <w:footnoteReference w:id="568"/>
      </w:r>
      <w:r>
        <w:rPr>
          <w:rFonts w:ascii="IRNazanin" w:hAnsi="IRNazanin" w:eastAsia="IRNazanin"/>
          <w:color w:val="111111"/>
          <w:sz w:val="28"/>
          <w:sz w:val="28"/>
          <w:szCs w:val="28"/>
          <w:rtl w:val="true"/>
          <w:lang w:bidi="fa-IR"/>
        </w:rPr>
        <w:t>و ساحل البحر</w:t>
      </w:r>
    </w:p>
    <w:p>
      <w:pPr>
        <w:pStyle w:val="BookText"/>
        <w:rPr/>
      </w:pPr>
      <w:r>
        <w:rPr>
          <w:rFonts w:ascii="IRNazanin" w:hAnsi="IRNazanin" w:eastAsia="IRNazanin"/>
          <w:color w:val="111111"/>
          <w:sz w:val="28"/>
          <w:sz w:val="28"/>
          <w:szCs w:val="28"/>
          <w:rtl w:val="true"/>
          <w:lang w:bidi="fa-IR"/>
        </w:rPr>
        <w:t>یدعو العباد لرشدهم و هم ضربوا علی الآذان بالوقر</w:t>
      </w:r>
    </w:p>
    <w:p>
      <w:pPr>
        <w:pStyle w:val="BookText"/>
        <w:rPr/>
      </w:pPr>
      <w:r>
        <w:rPr>
          <w:rFonts w:ascii="IRNazanin" w:hAnsi="IRNazanin" w:eastAsia="IRNazanin"/>
          <w:color w:val="111111"/>
          <w:sz w:val="28"/>
          <w:sz w:val="28"/>
          <w:szCs w:val="28"/>
          <w:rtl w:val="true"/>
          <w:lang w:bidi="fa-IR"/>
        </w:rPr>
        <w:t>فخشیت أن ألقی الإله و ما أبلیت فی أعدائه عذری</w:t>
      </w:r>
    </w:p>
    <w:p>
      <w:pPr>
        <w:pStyle w:val="BookText"/>
        <w:rPr/>
      </w:pPr>
      <w:r>
        <w:rPr>
          <w:rFonts w:ascii="IRNazanin" w:hAnsi="IRNazanin" w:eastAsia="IRNazanin"/>
          <w:color w:val="111111"/>
          <w:sz w:val="28"/>
          <w:sz w:val="28"/>
          <w:szCs w:val="28"/>
          <w:rtl w:val="true"/>
          <w:lang w:bidi="fa-IR"/>
        </w:rPr>
        <w:t>فی فتیة باعوا نفوسهم للّه بالغالی من الأجر</w:t>
      </w:r>
    </w:p>
    <w:p>
      <w:pPr>
        <w:pStyle w:val="BookText"/>
        <w:rPr/>
      </w:pPr>
      <w:r>
        <w:rPr>
          <w:rFonts w:ascii="IRNazanin" w:hAnsi="IRNazanin" w:eastAsia="IRNazanin"/>
          <w:color w:val="111111"/>
          <w:sz w:val="28"/>
          <w:sz w:val="28"/>
          <w:szCs w:val="28"/>
          <w:rtl w:val="true"/>
          <w:lang w:bidi="fa-IR"/>
        </w:rPr>
        <w:t>ناطوا امورهم برأی فتی مقدامه ذی مرّة شزر</w:t>
      </w:r>
    </w:p>
    <w:p>
      <w:pPr>
        <w:pStyle w:val="BookText"/>
        <w:rPr/>
      </w:pPr>
      <w:r>
        <w:rPr>
          <w:rFonts w:ascii="IRNazanin" w:hAnsi="IRNazanin" w:eastAsia="IRNazanin"/>
          <w:color w:val="111111"/>
          <w:sz w:val="28"/>
          <w:sz w:val="28"/>
          <w:szCs w:val="28"/>
          <w:rtl w:val="true"/>
          <w:lang w:bidi="fa-IR"/>
        </w:rPr>
        <w:t>و أعقب الحسن الناصر الکبیر الاطروش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الأعور المجل الشاعر الأدیب الظریف بطبرستان، امّه امّ علی بنت محمّد بن الحسن بن علی بن عمر الأشرف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الحسین </w:t>
      </w:r>
      <w:r>
        <w:rPr>
          <w:rStyle w:val="FootnoteAnchor"/>
          <w:rtl w:val="true"/>
        </w:rPr>
        <w:footnoteReference w:id="569"/>
      </w:r>
      <w:r>
        <w:rPr>
          <w:rFonts w:ascii="IRNazanin" w:hAnsi="IRNazanin" w:eastAsia="IRNazanin"/>
          <w:color w:val="111111"/>
          <w:sz w:val="28"/>
          <w:sz w:val="28"/>
          <w:szCs w:val="28"/>
          <w:rtl w:val="true"/>
          <w:lang w:bidi="fa-IR"/>
        </w:rPr>
        <w:t>أحمد الناصر الاطروش صاحب جیش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جعفر ناصرک القاضی الشاعر له عقب بشیراز و بلد فارس و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محمّد المرتضی أعقب و لم یکثر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للحسن الاطروش خمس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میمونة، و مبارکة، و زینب، و امّ محمّد، و امّ الحسن</w:t>
      </w:r>
      <w:r>
        <w:rPr>
          <w:rFonts w:eastAsia="IRNazanin" w:cs="IRNazanin"/>
          <w:color w:val="111111"/>
          <w:sz w:val="28"/>
          <w:szCs w:val="28"/>
          <w:rtl w:val="true"/>
          <w:lang w:bidi="fa-IR"/>
        </w:rPr>
        <w:t>.</w:t>
      </w:r>
    </w:p>
    <w:p>
      <w:pPr>
        <w:pStyle w:val="Heading3"/>
        <w:numPr>
          <w:ilvl w:val="2"/>
          <w:numId w:val="1"/>
        </w:numPr>
        <w:rPr/>
      </w:pPr>
      <w:bookmarkStart w:id="2005" w:name="__RefHeading___Toc403507_1738255347"/>
      <w:bookmarkStart w:id="2006" w:name="_Toc808"/>
      <w:bookmarkEnd w:id="2005"/>
      <w:r>
        <w:rPr>
          <w:rtl w:val="true"/>
        </w:rPr>
        <w:t>أعقاب علی الشاعر بن الحسن الناصر الاطروش</w:t>
      </w:r>
      <w:bookmarkEnd w:id="2006"/>
    </w:p>
    <w:p>
      <w:pPr>
        <w:pStyle w:val="BookText"/>
        <w:rPr/>
      </w:pPr>
      <w:r>
        <w:rPr>
          <w:rFonts w:ascii="IRNazanin" w:hAnsi="IRNazanin" w:eastAsia="IRNazanin"/>
          <w:color w:val="111111"/>
          <w:sz w:val="28"/>
          <w:sz w:val="28"/>
          <w:szCs w:val="28"/>
          <w:rtl w:val="true"/>
          <w:lang w:bidi="fa-IR"/>
        </w:rPr>
        <w:t>أمّا أبو الحسن علی الشاعر بن الحسن الناصر الکبیر الاطروش، فکان یذهب مذهب الامامیة الاثنی عشریة، و یعاتب أباه بقصائد و مقطّعات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المقتول ببرجان و له بقیة</w:t>
      </w:r>
      <w:bookmarkStart w:id="2007" w:name="pg14055_155964"/>
    </w:p>
    <w:p>
      <w:pPr>
        <w:pStyle w:val="BookText"/>
        <w:rPr/>
      </w:pPr>
      <w:bookmarkEnd w:id="2007"/>
      <w:r>
        <w:rPr>
          <w:rFonts w:ascii="IRNazanin" w:hAnsi="IRNazanin" w:eastAsia="IRNazanin"/>
          <w:color w:val="111111"/>
          <w:sz w:val="28"/>
          <w:sz w:val="28"/>
          <w:szCs w:val="28"/>
          <w:rtl w:val="true"/>
          <w:lang w:bidi="fa-IR"/>
        </w:rPr>
        <w:t>باصطراباد و جیلان و غیرهما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الاطروش المحدّث یدعی خلیفة، امّه امّ ولد، و له عقب ببغداد و شیراز و طبرستان و 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علی محمّد الشریف الفاضل الشاعر، کان له وجاهة ببغداد، عقبه بطبرستان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السمین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الحسین </w:t>
      </w:r>
      <w:r>
        <w:rPr>
          <w:rStyle w:val="FootnoteAnchor"/>
          <w:rtl w:val="true"/>
        </w:rPr>
        <w:footnoteReference w:id="570"/>
      </w:r>
      <w:r>
        <w:rPr>
          <w:rFonts w:ascii="IRNazanin" w:hAnsi="IRNazanin" w:eastAsia="IRNazanin"/>
          <w:color w:val="111111"/>
          <w:sz w:val="28"/>
          <w:sz w:val="28"/>
          <w:szCs w:val="28"/>
          <w:rtl w:val="true"/>
          <w:lang w:bidi="fa-IR"/>
        </w:rPr>
        <w:t>محمّد ولده ببلخ</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لم یذکر له 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حبیبة</w:t>
      </w:r>
      <w:r>
        <w:rPr>
          <w:rFonts w:eastAsia="IRNazanin" w:cs="IRNazanin"/>
          <w:color w:val="111111"/>
          <w:sz w:val="28"/>
          <w:szCs w:val="28"/>
          <w:rtl w:val="true"/>
          <w:lang w:bidi="fa-IR"/>
        </w:rPr>
        <w:t>.</w:t>
      </w:r>
    </w:p>
    <w:p>
      <w:pPr>
        <w:pStyle w:val="Heading3"/>
        <w:numPr>
          <w:ilvl w:val="2"/>
          <w:numId w:val="1"/>
        </w:numPr>
        <w:rPr/>
      </w:pPr>
      <w:bookmarkStart w:id="2008" w:name="__RefHeading___Toc403509_1738255347"/>
      <w:bookmarkStart w:id="2009" w:name="_Toc809"/>
      <w:bookmarkEnd w:id="2008"/>
      <w:r>
        <w:rPr>
          <w:rtl w:val="true"/>
        </w:rPr>
        <w:t>أعقاب الحسن بن علی الشاعر بن الحسن الناصر الاطروش</w:t>
      </w:r>
      <w:bookmarkEnd w:id="2009"/>
    </w:p>
    <w:p>
      <w:pPr>
        <w:pStyle w:val="BookText"/>
        <w:rPr/>
      </w:pPr>
      <w:r>
        <w:rPr>
          <w:rFonts w:ascii="IRNazanin" w:hAnsi="IRNazanin" w:eastAsia="IRNazanin"/>
          <w:color w:val="111111"/>
          <w:sz w:val="28"/>
          <w:sz w:val="28"/>
          <w:szCs w:val="28"/>
          <w:rtl w:val="true"/>
          <w:lang w:bidi="fa-IR"/>
        </w:rPr>
        <w:t>أمّا أبو محمّد الحسن بن علی الشاعر بن الحسن الناصر الکبیر،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کراکرا،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کراکرا بن الحسن بن علی الشاعر،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الحسن الشاعر، امّه تقیة بنت أبی عبد اللّه محمّد بن علی الشاعر ابن الناصر الکبیر، و له عقب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الحسن الشاعر بن الحسین کراکرا بن الحسین، فکان خلیفة المؤیّد باللّه بجیلان فی حال حیاته، ثمّ رجع إلی آمل فأکرمه السلطان، و مات بها و دفن هناک،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الناصر للحقّ،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الحسین الناصر </w:t>
      </w:r>
      <w:r>
        <w:rPr>
          <w:rStyle w:val="FootnoteAnchor"/>
          <w:rtl w:val="true"/>
        </w:rPr>
        <w:footnoteReference w:id="571"/>
      </w:r>
      <w:r>
        <w:rPr>
          <w:rFonts w:ascii="IRNazanin" w:hAnsi="IRNazanin" w:eastAsia="IRNazanin"/>
          <w:color w:val="111111"/>
          <w:sz w:val="28"/>
          <w:sz w:val="28"/>
          <w:szCs w:val="28"/>
          <w:rtl w:val="true"/>
          <w:lang w:bidi="fa-IR"/>
        </w:rPr>
        <w:t>بن الحسن الشاعر بن الحسین کراکرا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الحسین الناصر بن الحسن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إمام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الحسین کراکرا بن الحسن بن علی الشاعر،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مدافع بن محمّد بن عبد اللّه بن محمّد بن الحسین بن جعفر</w:t>
      </w:r>
      <w:r>
        <w:rPr>
          <w:rFonts w:eastAsia="IRNazanin" w:cs="IRNazanin"/>
          <w:color w:val="111111"/>
          <w:sz w:val="28"/>
          <w:szCs w:val="28"/>
          <w:rtl w:val="true"/>
          <w:lang w:bidi="fa-IR"/>
        </w:rPr>
        <w:t>.</w:t>
      </w:r>
    </w:p>
    <w:p>
      <w:pPr>
        <w:pStyle w:val="Heading3"/>
        <w:numPr>
          <w:ilvl w:val="2"/>
          <w:numId w:val="1"/>
        </w:numPr>
        <w:rPr/>
      </w:pPr>
      <w:bookmarkStart w:id="2010" w:name="__RefHeading___Toc403511_1738255347"/>
      <w:bookmarkStart w:id="2011" w:name="_Toc810"/>
      <w:bookmarkEnd w:id="2010"/>
      <w:r>
        <w:rPr>
          <w:rtl w:val="true"/>
        </w:rPr>
        <w:t>أعقاب محمّد الاطروش بن علی الشاعر</w:t>
      </w:r>
      <w:bookmarkEnd w:id="2011"/>
    </w:p>
    <w:p>
      <w:pPr>
        <w:pStyle w:val="BookText"/>
        <w:rPr/>
      </w:pPr>
      <w:r>
        <w:rPr>
          <w:rFonts w:ascii="IRNazanin" w:hAnsi="IRNazanin" w:eastAsia="IRNazanin"/>
          <w:color w:val="111111"/>
          <w:sz w:val="28"/>
          <w:sz w:val="28"/>
          <w:szCs w:val="28"/>
          <w:rtl w:val="true"/>
          <w:lang w:bidi="fa-IR"/>
        </w:rPr>
        <w:t>و أمّا أبو عبد اللّه محمّد الاطروش بن علی الشاعر بن الحسن الناصر الکبیر،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أبو حرب محمّد الأصمّ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زید بن محمّد الاطروش بن علی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نقیب البطیحة، له عقب</w:t>
      </w:r>
      <w:r>
        <w:rPr>
          <w:rFonts w:eastAsia="IRNazanin" w:cs="IRNazanin"/>
          <w:color w:val="111111"/>
          <w:sz w:val="28"/>
          <w:szCs w:val="28"/>
          <w:rtl w:val="true"/>
          <w:lang w:bidi="fa-IR"/>
        </w:rPr>
        <w:t>.</w:t>
      </w:r>
      <w:bookmarkStart w:id="2012" w:name="pg14055_155965"/>
    </w:p>
    <w:p>
      <w:pPr>
        <w:pStyle w:val="BookText"/>
        <w:rPr/>
      </w:pPr>
      <w:bookmarkEnd w:id="2012"/>
      <w:r>
        <w:rPr>
          <w:rFonts w:ascii="IRNazanin" w:hAnsi="IRNazanin" w:eastAsia="IRNazanin"/>
          <w:color w:val="111111"/>
          <w:sz w:val="28"/>
          <w:sz w:val="28"/>
          <w:szCs w:val="28"/>
          <w:rtl w:val="true"/>
          <w:lang w:bidi="fa-IR"/>
        </w:rPr>
        <w:t>و أمّا أبو حرب محمّد الأصمّ بن محمّد الاطروش،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علی المجلد ببغداد، له عقب</w:t>
      </w:r>
      <w:r>
        <w:rPr>
          <w:rFonts w:eastAsia="IRNazanin" w:cs="IRNazanin"/>
          <w:color w:val="111111"/>
          <w:sz w:val="28"/>
          <w:szCs w:val="28"/>
          <w:rtl w:val="true"/>
          <w:lang w:bidi="fa-IR"/>
        </w:rPr>
        <w:t>.</w:t>
      </w:r>
    </w:p>
    <w:p>
      <w:pPr>
        <w:pStyle w:val="Heading3"/>
        <w:numPr>
          <w:ilvl w:val="2"/>
          <w:numId w:val="1"/>
        </w:numPr>
        <w:rPr/>
      </w:pPr>
      <w:bookmarkStart w:id="2013" w:name="__RefHeading___Toc403513_1738255347"/>
      <w:bookmarkStart w:id="2014" w:name="_Toc811"/>
      <w:bookmarkEnd w:id="2013"/>
      <w:r>
        <w:rPr>
          <w:rtl w:val="true"/>
        </w:rPr>
        <w:t>أعقاب أحمد الاطروش بن الحسن الناصر</w:t>
      </w:r>
      <w:bookmarkEnd w:id="2014"/>
    </w:p>
    <w:p>
      <w:pPr>
        <w:pStyle w:val="BookText"/>
        <w:rPr/>
      </w:pPr>
      <w:r>
        <w:rPr>
          <w:rFonts w:ascii="IRNazanin" w:hAnsi="IRNazanin" w:eastAsia="IRNazanin"/>
          <w:color w:val="111111"/>
          <w:sz w:val="28"/>
          <w:sz w:val="28"/>
          <w:szCs w:val="28"/>
          <w:rtl w:val="true"/>
          <w:lang w:bidi="fa-IR"/>
        </w:rPr>
        <w:t>و أمّا أبو الحسین أحمد الاطروش بن الحسن الناصر الکبیر،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صاحب القلنسوة کان ملک الدیلم و کانت القلنسوة علامة الدعوة و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ناصرک النقیب ببغداد جدّ المرتضی و الرضی من قبل الامّ و له بقیة ولد ببغداد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محمّد الأصغر بطبرستان و له 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محمّد یلقّب الرضا، وقع من فرسه و مات بطبرستان، و له عقب لم یطل ذیله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لأحمد بن الحسن الناصر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الکبری، و فاطمة</w:t>
      </w:r>
      <w:r>
        <w:rPr>
          <w:rFonts w:eastAsia="IRNazanin" w:cs="IRNazanin"/>
          <w:color w:val="111111"/>
          <w:sz w:val="28"/>
          <w:szCs w:val="28"/>
          <w:rtl w:val="true"/>
          <w:lang w:bidi="fa-IR"/>
        </w:rPr>
        <w:t>.</w:t>
      </w:r>
    </w:p>
    <w:p>
      <w:pPr>
        <w:pStyle w:val="Heading3"/>
        <w:numPr>
          <w:ilvl w:val="2"/>
          <w:numId w:val="1"/>
        </w:numPr>
        <w:rPr/>
      </w:pPr>
      <w:bookmarkStart w:id="2015" w:name="__RefHeading___Toc403515_1738255347"/>
      <w:bookmarkStart w:id="2016" w:name="_Toc812"/>
      <w:bookmarkEnd w:id="2015"/>
      <w:r>
        <w:rPr>
          <w:rtl w:val="true"/>
        </w:rPr>
        <w:t>أعقاب محمّد بن أحمد الاطروش بن الحسن الناصر</w:t>
      </w:r>
      <w:bookmarkEnd w:id="2016"/>
    </w:p>
    <w:p>
      <w:pPr>
        <w:pStyle w:val="BookText"/>
        <w:rPr/>
      </w:pPr>
      <w:r>
        <w:rPr>
          <w:rFonts w:ascii="IRNazanin" w:hAnsi="IRNazanin" w:eastAsia="IRNazanin"/>
          <w:color w:val="111111"/>
          <w:sz w:val="28"/>
          <w:sz w:val="28"/>
          <w:szCs w:val="28"/>
          <w:rtl w:val="true"/>
          <w:lang w:bidi="fa-IR"/>
        </w:rPr>
        <w:t>أمّا أبو جعفر محمّد صاحب القلنسوة بن أحمد بن الحسن الناصر الکبیر، فهو الناصر الصغیر ملک الدیلم و طبرستان، و هو الذی قصد ساحل طبرستان سنة خمس و ثلاثمائة و الحسن بن زید بها، فأفرج له حتّی لحق بالری، و له ولد منتشر بالأهواز و ما یلیها، 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جعفر الناصر الأمیر فی بعض بلاد جیلان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جعفر عقبه بخوزستان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جعفر بن محمّد صاحب القلنسوة بن أحمد بن الحسن الناصر الکبیر،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الخوزستانی ابن خالة السیّد المرتضی و زوج اخت عصمة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بن محمّد صاحب القلنسوة،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الحسین بن محمّد صاحب القلنسوة،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الناصر صاحب الشجرة المنسوبة إلیه، و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المهدی بن محمّد صاحب القلنسوة بن أحمد بن الحسن الناصر الکبیر،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الغنائم مسعود بن الحسن المهدی بن محمّد صاحب القلنسوة، فأعقب من ولده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الحسن علی الفقیه الحنفی</w:t>
      </w:r>
      <w:r>
        <w:rPr>
          <w:rFonts w:eastAsia="IRNazanin" w:cs="IRNazanin"/>
          <w:color w:val="111111"/>
          <w:sz w:val="28"/>
          <w:szCs w:val="28"/>
          <w:rtl w:val="true"/>
          <w:lang w:bidi="fa-IR"/>
        </w:rPr>
        <w:t>.</w:t>
      </w:r>
      <w:bookmarkStart w:id="2017" w:name="pg14055_155966"/>
    </w:p>
    <w:p>
      <w:pPr>
        <w:pStyle w:val="Heading3"/>
        <w:numPr>
          <w:ilvl w:val="2"/>
          <w:numId w:val="1"/>
        </w:numPr>
        <w:rPr/>
      </w:pPr>
      <w:bookmarkStart w:id="2018" w:name="__RefHeading___Toc403517_1738255347"/>
      <w:bookmarkStart w:id="2019" w:name="_Toc813"/>
      <w:bookmarkEnd w:id="2017"/>
      <w:bookmarkEnd w:id="2018"/>
      <w:r>
        <w:rPr>
          <w:rtl w:val="true"/>
        </w:rPr>
        <w:t>أعقاب الحسن بن أحمد الاطروش بن الحسن الناصر الاطروش</w:t>
      </w:r>
      <w:bookmarkEnd w:id="2019"/>
    </w:p>
    <w:p>
      <w:pPr>
        <w:pStyle w:val="BookText"/>
        <w:rPr/>
      </w:pPr>
      <w:r>
        <w:rPr>
          <w:rFonts w:ascii="IRNazanin" w:hAnsi="IRNazanin" w:eastAsia="IRNazanin"/>
          <w:color w:val="111111"/>
          <w:sz w:val="28"/>
          <w:sz w:val="28"/>
          <w:szCs w:val="28"/>
          <w:rtl w:val="true"/>
          <w:lang w:bidi="fa-IR"/>
        </w:rPr>
        <w:t xml:space="preserve">و أمّا أبو محمّد الحسن بن أحمد بن الحسن الناصر الکبیر، فیلقّب أیضا بالناصر الصغیر نقیب بغداد،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ببغداد سنة ثمان و ستّین و ثلاثمائة، و له عقب ببغداد،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أحمد الملقّب 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للحسن الناصر الصغیر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خرجت إلی أبی أحمد الموسوی نقیب النقباء، فأولدها الشریفین المرتضی و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کیا بن الحسن بن أحمد بن الحسن الناصر الکبیر،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کیا بن الحسن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الناصر یلقّب بریقا</w:t>
      </w:r>
      <w:r>
        <w:rPr>
          <w:rFonts w:eastAsia="IRNazanin" w:cs="IRNazanin"/>
          <w:color w:val="111111"/>
          <w:sz w:val="28"/>
          <w:szCs w:val="28"/>
          <w:rtl w:val="true"/>
          <w:lang w:bidi="fa-IR"/>
        </w:rPr>
        <w:t>.</w:t>
      </w:r>
    </w:p>
    <w:p>
      <w:pPr>
        <w:pStyle w:val="Heading3"/>
        <w:numPr>
          <w:ilvl w:val="2"/>
          <w:numId w:val="1"/>
        </w:numPr>
        <w:rPr/>
      </w:pPr>
      <w:bookmarkStart w:id="2020" w:name="__RefHeading___Toc403519_1738255347"/>
      <w:bookmarkStart w:id="2021" w:name="_Toc814"/>
      <w:bookmarkEnd w:id="2020"/>
      <w:r>
        <w:rPr>
          <w:rtl w:val="true"/>
        </w:rPr>
        <w:t>أعقاب محمّد بن أحمد الاطروش بن الحسن الناصر الاطروش</w:t>
      </w:r>
      <w:bookmarkEnd w:id="2021"/>
    </w:p>
    <w:p>
      <w:pPr>
        <w:pStyle w:val="BookText"/>
        <w:rPr/>
      </w:pPr>
      <w:r>
        <w:rPr>
          <w:rFonts w:ascii="IRNazanin" w:hAnsi="IRNazanin" w:eastAsia="IRNazanin"/>
          <w:color w:val="111111"/>
          <w:sz w:val="28"/>
          <w:sz w:val="28"/>
          <w:szCs w:val="28"/>
          <w:rtl w:val="true"/>
          <w:lang w:bidi="fa-IR"/>
        </w:rPr>
        <w:t>و أمّا أبو الحسن محمّد الأصغر بن أحمد بن الحسن الناصر الکبیر،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بجرجان، و أبو علی إسماعیل الجندی، و أبو القاسم أحمد المهدی، و لهم أعقاب کثیرة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محمّد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محمّد، و أبو جعفر محمّد صاحب الجیش الرئیس بآمل</w:t>
      </w:r>
      <w:r>
        <w:rPr>
          <w:rFonts w:eastAsia="IRNazanin" w:cs="IRNazanin"/>
          <w:color w:val="111111"/>
          <w:sz w:val="28"/>
          <w:szCs w:val="28"/>
          <w:rtl w:val="true"/>
          <w:lang w:bidi="fa-IR"/>
        </w:rPr>
        <w:t>.</w:t>
      </w:r>
    </w:p>
    <w:p>
      <w:pPr>
        <w:pStyle w:val="Heading3"/>
        <w:numPr>
          <w:ilvl w:val="2"/>
          <w:numId w:val="1"/>
        </w:numPr>
        <w:rPr/>
      </w:pPr>
      <w:bookmarkStart w:id="2022" w:name="__RefHeading___Toc403521_1738255347"/>
      <w:bookmarkStart w:id="2023" w:name="_Toc815"/>
      <w:bookmarkEnd w:id="2022"/>
      <w:r>
        <w:rPr>
          <w:rtl w:val="true"/>
        </w:rPr>
        <w:t>أعقاب جعفر ناصرک بن الحسن الناصر الاطروش</w:t>
      </w:r>
      <w:bookmarkEnd w:id="2023"/>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القاسم جعفر ناصرک بن الحسن الناصر الکبیر،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أبوه أرادوا أن یبایعوا ابنه أبا الحسین أحمد بن الحسن الناصر، فامتنع من ذلک، و کانت ابنة الناصر تحت أبی محمّد الحسن بن القاسم الداعی الصغیر، فکتب إلیه أبو الحسین أحمد بن الحسن الناصر و استقدمه و بایعه، فغضب أبو القاسم جعفر ناصرک ابن الناصر، و جمع عسکرا و قصد طبرستان، فانهزم الداعی، و وافی أبو القاسم ابن الناصر یوم النیروز سنة ستّ و ثلاثمائة، و سمّی نفسه الناصر، و أخذ الداعی بدماوند، و حمله إلی الری إلی علی بن و هسوذان، فقیّده و حمله إلی قلعة الدیلم، فلمّا قتل علی بن و هسوذان خرج الداعی و جمع الخلق و قصد جعفر ابن الناصر، فهرب إلی جرجان فتبعه الداعی، فهرب ابن الناصر راجلا إلی الری، و ملک الداعی الصغیر طبرستان إلی سنة ستّ عشرة و ثلاثمائة، ثمّ قتله</w:t>
      </w:r>
      <w:bookmarkStart w:id="2024" w:name="pg14055_155967"/>
    </w:p>
    <w:p>
      <w:pPr>
        <w:pStyle w:val="BookText"/>
        <w:rPr/>
      </w:pPr>
      <w:bookmarkEnd w:id="2024"/>
      <w:r>
        <w:rPr>
          <w:rFonts w:ascii="IRNazanin" w:hAnsi="IRNazanin" w:eastAsia="IRNazanin"/>
          <w:color w:val="111111"/>
          <w:sz w:val="28"/>
          <w:sz w:val="28"/>
          <w:szCs w:val="28"/>
          <w:rtl w:val="true"/>
          <w:lang w:bidi="fa-IR"/>
        </w:rPr>
        <w:t xml:space="preserve">مرداویج بآمل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جعفر ناصرک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الفأفاء له عقب بالری و جرجان و جلباذقان، و أبو محمّد الحسن النقیب ببغداد و عقبه بها، و أبو إبراهیم إسماعیل الناصر بویع بعد أبیه و لا عقب له، و أحمد</w:t>
      </w:r>
      <w:r>
        <w:rPr>
          <w:rFonts w:eastAsia="IRNazanin" w:cs="IRNazanin"/>
          <w:color w:val="111111"/>
          <w:sz w:val="28"/>
          <w:szCs w:val="28"/>
          <w:rtl w:val="true"/>
          <w:lang w:bidi="fa-IR"/>
        </w:rPr>
        <w:t>.</w:t>
      </w:r>
    </w:p>
    <w:p>
      <w:pPr>
        <w:pStyle w:val="Heading3"/>
        <w:numPr>
          <w:ilvl w:val="2"/>
          <w:numId w:val="1"/>
        </w:numPr>
        <w:rPr/>
      </w:pPr>
      <w:bookmarkStart w:id="2025" w:name="__RefHeading___Toc403523_1738255347"/>
      <w:bookmarkStart w:id="2026" w:name="_Toc816"/>
      <w:bookmarkEnd w:id="2025"/>
      <w:r>
        <w:rPr>
          <w:rtl w:val="true"/>
        </w:rPr>
        <w:t>أعقاب الحسن بن جعفر ناصرک</w:t>
      </w:r>
      <w:bookmarkEnd w:id="2026"/>
    </w:p>
    <w:p>
      <w:pPr>
        <w:pStyle w:val="BookText"/>
        <w:rPr/>
      </w:pPr>
      <w:r>
        <w:rPr>
          <w:rFonts w:ascii="IRNazanin" w:hAnsi="IRNazanin" w:eastAsia="IRNazanin"/>
          <w:color w:val="111111"/>
          <w:sz w:val="28"/>
          <w:sz w:val="28"/>
          <w:szCs w:val="28"/>
          <w:rtl w:val="true"/>
          <w:lang w:bidi="fa-IR"/>
        </w:rPr>
        <w:t>أمّا أبو محمّد الحسن بن جعفر ناصرک،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الأسل بن أبی شجاع محمّد بن خلیفة بن أحمد بن الحسن، له عقب بالعراق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الناصر</w:t>
      </w:r>
      <w:r>
        <w:rPr>
          <w:rFonts w:eastAsia="IRNazanin" w:cs="IRNazanin"/>
          <w:color w:val="111111"/>
          <w:sz w:val="28"/>
          <w:szCs w:val="28"/>
          <w:rtl w:val="true"/>
          <w:lang w:bidi="fa-IR"/>
        </w:rPr>
        <w:t>.</w:t>
      </w:r>
    </w:p>
    <w:p>
      <w:pPr>
        <w:pStyle w:val="Heading3"/>
        <w:numPr>
          <w:ilvl w:val="2"/>
          <w:numId w:val="1"/>
        </w:numPr>
        <w:rPr/>
      </w:pPr>
      <w:bookmarkStart w:id="2027" w:name="__RefHeading___Toc403525_1738255347"/>
      <w:bookmarkStart w:id="2028" w:name="_Toc817"/>
      <w:bookmarkEnd w:id="2027"/>
      <w:r>
        <w:rPr>
          <w:rtl w:val="true"/>
        </w:rPr>
        <w:t>أعقاب أحمد بن جعفر ناصرک</w:t>
      </w:r>
      <w:bookmarkEnd w:id="2028"/>
    </w:p>
    <w:p>
      <w:pPr>
        <w:pStyle w:val="BookText"/>
        <w:rPr/>
      </w:pPr>
      <w:r>
        <w:rPr>
          <w:rFonts w:ascii="IRNazanin" w:hAnsi="IRNazanin" w:eastAsia="IRNazanin"/>
          <w:color w:val="111111"/>
          <w:sz w:val="28"/>
          <w:sz w:val="28"/>
          <w:szCs w:val="28"/>
          <w:rtl w:val="true"/>
          <w:lang w:bidi="fa-IR"/>
        </w:rPr>
        <w:t>و أمّا أحمد بن جعفر ناصرک،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المجد علی بن علی بن أبی طالب یحیی بن محمّد بن محمّد بن أحمد</w:t>
      </w:r>
      <w:r>
        <w:rPr>
          <w:rFonts w:eastAsia="IRNazanin" w:cs="IRNazanin"/>
          <w:color w:val="111111"/>
          <w:sz w:val="28"/>
          <w:szCs w:val="28"/>
          <w:rtl w:val="true"/>
          <w:lang w:bidi="fa-IR"/>
        </w:rPr>
        <w:t>.</w:t>
      </w:r>
    </w:p>
    <w:p>
      <w:pPr>
        <w:pStyle w:val="Heading3"/>
        <w:numPr>
          <w:ilvl w:val="2"/>
          <w:numId w:val="1"/>
        </w:numPr>
        <w:rPr/>
      </w:pPr>
      <w:bookmarkStart w:id="2029" w:name="__RefHeading___Toc403527_1738255347"/>
      <w:bookmarkStart w:id="2030" w:name="_Toc818"/>
      <w:bookmarkEnd w:id="2029"/>
      <w:r>
        <w:rPr>
          <w:rtl w:val="true"/>
        </w:rPr>
        <w:t>أعقاب محمّد المرتضی بن الحسن الناصر الکبیر</w:t>
      </w:r>
      <w:bookmarkEnd w:id="2030"/>
    </w:p>
    <w:p>
      <w:pPr>
        <w:pStyle w:val="BookText"/>
        <w:rPr/>
      </w:pPr>
      <w:r>
        <w:rPr>
          <w:rFonts w:ascii="IRNazanin" w:hAnsi="IRNazanin" w:eastAsia="IRNazanin"/>
          <w:color w:val="111111"/>
          <w:sz w:val="28"/>
          <w:sz w:val="28"/>
          <w:szCs w:val="28"/>
          <w:rtl w:val="true"/>
          <w:lang w:bidi="fa-IR"/>
        </w:rPr>
        <w:t>و أمّا أبو علی محمّد المرتضی بن الحسن الناصر الکبیر، فکان مع الدیلم، و کان أحد الفضلاء، و روی عنه الشیخ أبو الحسن بن أبی جعفر شیخ الشرف النسّابة،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المحدّث بالأهواز، و أمیرکا تزوّج اخت القادر الخلیفة،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المحدّث بن محمّد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أحمد محمّد الناصر</w:t>
      </w:r>
      <w:r>
        <w:rPr>
          <w:rFonts w:eastAsia="IRNazanin" w:cs="IRNazanin"/>
          <w:color w:val="111111"/>
          <w:sz w:val="28"/>
          <w:szCs w:val="28"/>
          <w:rtl w:val="true"/>
          <w:lang w:bidi="fa-IR"/>
        </w:rPr>
        <w:t>.</w:t>
      </w:r>
    </w:p>
    <w:p>
      <w:pPr>
        <w:pStyle w:val="Heading3"/>
        <w:numPr>
          <w:ilvl w:val="2"/>
          <w:numId w:val="1"/>
        </w:numPr>
        <w:rPr/>
      </w:pPr>
      <w:bookmarkStart w:id="2031" w:name="__RefHeading___Toc403529_1738255347"/>
      <w:bookmarkStart w:id="2032" w:name="_Toc819"/>
      <w:bookmarkEnd w:id="2031"/>
      <w:r>
        <w:rPr>
          <w:rtl w:val="true"/>
        </w:rPr>
        <w:t>أعقاب الحسین الشاعر بن علی العسکری بن الحسن الشجری</w:t>
      </w:r>
      <w:bookmarkEnd w:id="2032"/>
    </w:p>
    <w:p>
      <w:pPr>
        <w:pStyle w:val="BookText"/>
        <w:rPr/>
      </w:pPr>
      <w:r>
        <w:rPr>
          <w:rFonts w:ascii="IRNazanin" w:hAnsi="IRNazanin" w:eastAsia="IRNazanin"/>
          <w:color w:val="111111"/>
          <w:sz w:val="28"/>
          <w:sz w:val="28"/>
          <w:szCs w:val="28"/>
          <w:rtl w:val="true"/>
          <w:lang w:bidi="fa-IR"/>
        </w:rPr>
        <w:t>و أمّا أبو عبد اللّه الحسین الشاعر بن علی العسکری بن الحسن الشجری، فکان شاعرا محدّثا جلیلا، و توفّی سنة اثنی عشر و ثلاثمائة،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لم تقعد بنا حال من أن ننال من الأعداء ما نالوا</w:t>
      </w:r>
    </w:p>
    <w:p>
      <w:pPr>
        <w:pStyle w:val="BookText"/>
        <w:rPr/>
      </w:pPr>
      <w:r>
        <w:rPr>
          <w:rFonts w:ascii="IRNazanin" w:hAnsi="IRNazanin" w:eastAsia="IRNazanin"/>
          <w:color w:val="111111"/>
          <w:sz w:val="28"/>
          <w:sz w:val="28"/>
          <w:szCs w:val="28"/>
          <w:rtl w:val="true"/>
          <w:lang w:bidi="fa-IR"/>
        </w:rPr>
        <w:t>لکنّها قعدت عن أن تقوم بنا إلی المهمّات أحوال و آمال</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أعقب من تسعة رجال، و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الثائر الشاعر بطبرستان</w:t>
      </w:r>
      <w:r>
        <w:rPr>
          <w:rFonts w:eastAsia="Amiri" w:cs="Amiri" w:ascii="Amiri" w:hAnsi="Amiri"/>
          <w:color w:val="111111"/>
          <w:sz w:val="28"/>
          <w:szCs w:val="28"/>
          <w:rtl w:val="true"/>
          <w:lang w:bidi="ar-SA"/>
        </w:rPr>
        <w:t>.</w:t>
      </w:r>
      <w:bookmarkStart w:id="2033" w:name="pg14055_155968"/>
    </w:p>
    <w:p>
      <w:pPr>
        <w:pStyle w:val="BookText"/>
        <w:rPr/>
      </w:pPr>
      <w:bookmarkEnd w:id="203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الطیّب علی الأحدب </w:t>
      </w:r>
      <w:r>
        <w:rPr>
          <w:rStyle w:val="FootnoteAnchor"/>
          <w:rtl w:val="true"/>
        </w:rPr>
        <w:footnoteReference w:id="573"/>
      </w:r>
      <w:r>
        <w:rPr>
          <w:rFonts w:ascii="IRNazanin" w:hAnsi="IRNazanin" w:eastAsia="IRNazanin"/>
          <w:color w:val="111111"/>
          <w:sz w:val="28"/>
          <w:sz w:val="28"/>
          <w:szCs w:val="28"/>
          <w:rtl w:val="true"/>
          <w:lang w:bidi="fa-IR"/>
        </w:rPr>
        <w:t>له عقب بمصر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عبد اللّه </w:t>
      </w:r>
      <w:r>
        <w:rPr>
          <w:rStyle w:val="FootnoteAnchor"/>
          <w:rtl w:val="true"/>
        </w:rPr>
        <w:footnoteReference w:id="574"/>
      </w:r>
      <w:r>
        <w:rPr>
          <w:rFonts w:ascii="IRNazanin" w:hAnsi="IRNazanin" w:eastAsia="IRNazanin"/>
          <w:color w:val="111111"/>
          <w:sz w:val="28"/>
          <w:sz w:val="28"/>
          <w:szCs w:val="28"/>
          <w:rtl w:val="true"/>
          <w:lang w:bidi="fa-IR"/>
        </w:rPr>
        <w:t>الفقیه، له عقب کثیر بمصر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أحمد إبراهیم الصوفی الفقیه المعروف بالزیدی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عبد اللّه بطبرستان له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أحمد بطبرستان له عقب بمصر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زید له عقب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إبراهیم إسماعیل له عقب بمصر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Heading3"/>
        <w:numPr>
          <w:ilvl w:val="2"/>
          <w:numId w:val="1"/>
        </w:numPr>
        <w:rPr/>
      </w:pPr>
      <w:bookmarkStart w:id="2034" w:name="__RefHeading___Toc403531_1738255347"/>
      <w:bookmarkStart w:id="2035" w:name="_Toc820"/>
      <w:bookmarkEnd w:id="2034"/>
      <w:r>
        <w:rPr>
          <w:rtl w:val="true"/>
        </w:rPr>
        <w:t>أعقاب محمّد الثائر بن الحسین الشاعر</w:t>
      </w:r>
      <w:bookmarkEnd w:id="2035"/>
    </w:p>
    <w:p>
      <w:pPr>
        <w:pStyle w:val="BookText"/>
        <w:rPr/>
      </w:pPr>
      <w:r>
        <w:rPr>
          <w:rFonts w:ascii="IRNazanin" w:hAnsi="IRNazanin" w:eastAsia="IRNazanin"/>
          <w:color w:val="111111"/>
          <w:sz w:val="28"/>
          <w:sz w:val="28"/>
          <w:szCs w:val="28"/>
          <w:rtl w:val="true"/>
          <w:lang w:bidi="fa-IR"/>
        </w:rPr>
        <w:t>أمّا أبو جعفر محمّد الثائر بن الحسین الشاعر،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الفضل جعفر الثائر فی اللّه أحد الأئمّة الزیدیة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بالدیلم و غلب علی طبرستان و له أعقاب کثیرة، و أبو طالب موسی له عقب، و هارون بطبرستان له عقب، و أبو علی أحمد له عقب،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جعفر الثائر بن محمّد الثائر بن الحسین الشاعر،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أمیرکا الداعی إلی الحقّ، و أبو الحسین المهدی القائم بالحقّ، و أبو القاسم الحسین الأمیر المکحول، و لهم أعقاب بجیلان و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أمیرکا بن جعفر الثائر بن محمّد بن الحسین الشاعر،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حرب محمّد و کان یدرّس علی أبی الحسین البصری مذهب أبی هاشم، و أبو الفضل الثائر باللّه، و کان نقیبا فی بعض بلاد جیلان، و کان عاقلا کریما أمیرا بها، و له بها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الحسین الأمیر بن جعفر الثائر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عربشاه بن محمّد بن علی بن محمّد بن مهدی بن زید بن ناصر بن الحسین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محمّد الثائر بن الحسین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موسی بن محمّد الثائر،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هارون بن محمّد الثائر،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أمیرکا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الثائر بن الحسین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الحسین بن محمّد الثائر،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bookmarkStart w:id="2036" w:name="pg14055_155969"/>
    </w:p>
    <w:p>
      <w:pPr>
        <w:pStyle w:val="Heading3"/>
        <w:numPr>
          <w:ilvl w:val="2"/>
          <w:numId w:val="1"/>
        </w:numPr>
        <w:rPr/>
      </w:pPr>
      <w:bookmarkStart w:id="2037" w:name="__RefHeading___Toc403533_1738255347"/>
      <w:bookmarkStart w:id="2038" w:name="_Toc821"/>
      <w:bookmarkEnd w:id="2036"/>
      <w:bookmarkEnd w:id="2037"/>
      <w:r>
        <w:rPr>
          <w:rtl w:val="true"/>
        </w:rPr>
        <w:t>أعقاب علی بن الحسین الشاعر</w:t>
      </w:r>
      <w:bookmarkEnd w:id="2038"/>
    </w:p>
    <w:p>
      <w:pPr>
        <w:pStyle w:val="BookText"/>
        <w:rPr/>
      </w:pPr>
      <w:r>
        <w:rPr>
          <w:rFonts w:ascii="IRNazanin" w:hAnsi="IRNazanin" w:eastAsia="IRNazanin"/>
          <w:color w:val="111111"/>
          <w:sz w:val="28"/>
          <w:sz w:val="28"/>
          <w:szCs w:val="28"/>
          <w:rtl w:val="true"/>
          <w:lang w:bidi="fa-IR"/>
        </w:rPr>
        <w:t>و أمّا أبو الطیّب علی بن الحسین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الحسین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3"/>
        <w:numPr>
          <w:ilvl w:val="2"/>
          <w:numId w:val="1"/>
        </w:numPr>
        <w:rPr/>
      </w:pPr>
      <w:bookmarkStart w:id="2039" w:name="__RefHeading___Toc403535_1738255347"/>
      <w:bookmarkStart w:id="2040" w:name="_Toc822"/>
      <w:bookmarkEnd w:id="2039"/>
      <w:r>
        <w:rPr>
          <w:rtl w:val="true"/>
        </w:rPr>
        <w:t>أعقاب عبد اللّه بن الحسین الشاعر</w:t>
      </w:r>
      <w:bookmarkEnd w:id="2040"/>
    </w:p>
    <w:p>
      <w:pPr>
        <w:pStyle w:val="BookText"/>
        <w:rPr/>
      </w:pPr>
      <w:r>
        <w:rPr>
          <w:rFonts w:ascii="IRNazanin" w:hAnsi="IRNazanin" w:eastAsia="IRNazanin"/>
          <w:color w:val="111111"/>
          <w:sz w:val="28"/>
          <w:sz w:val="28"/>
          <w:szCs w:val="28"/>
          <w:rtl w:val="true"/>
          <w:lang w:bidi="fa-IR"/>
        </w:rPr>
        <w:t>و أمّا أبو القاسم عبد اللّه بن الحسین الشاعر بن علی العسکری،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محمّد الفقیه الزیدی الزاهد المتکلّم له کتب و مصنّفات، و أحمد، و الحسن، و علی،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محمّد بن عبد اللّه بن الحسین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3"/>
        <w:numPr>
          <w:ilvl w:val="2"/>
          <w:numId w:val="1"/>
        </w:numPr>
        <w:rPr/>
      </w:pPr>
      <w:bookmarkStart w:id="2041" w:name="__RefHeading___Toc403537_1738255347"/>
      <w:bookmarkStart w:id="2042" w:name="_Toc823"/>
      <w:bookmarkEnd w:id="2041"/>
      <w:r>
        <w:rPr>
          <w:rtl w:val="true"/>
        </w:rPr>
        <w:t>أعقاب إبراهیم بن الحسین الشاعر</w:t>
      </w:r>
      <w:bookmarkEnd w:id="2042"/>
    </w:p>
    <w:p>
      <w:pPr>
        <w:pStyle w:val="BookText"/>
        <w:rPr/>
      </w:pPr>
      <w:r>
        <w:rPr>
          <w:rFonts w:ascii="IRNazanin" w:hAnsi="IRNazanin" w:eastAsia="IRNazanin"/>
          <w:color w:val="111111"/>
          <w:sz w:val="28"/>
          <w:sz w:val="28"/>
          <w:szCs w:val="28"/>
          <w:rtl w:val="true"/>
          <w:lang w:bidi="fa-IR"/>
        </w:rPr>
        <w:t>و أمّا أبو أحمد إبراهیم الصوفی بن الحسین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إبراهیم الصوفی،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3"/>
        <w:numPr>
          <w:ilvl w:val="2"/>
          <w:numId w:val="1"/>
        </w:numPr>
        <w:rPr/>
      </w:pPr>
      <w:bookmarkStart w:id="2043" w:name="__RefHeading___Toc403539_1738255347"/>
      <w:bookmarkStart w:id="2044" w:name="_Toc824"/>
      <w:bookmarkEnd w:id="2043"/>
      <w:r>
        <w:rPr>
          <w:rtl w:val="true"/>
        </w:rPr>
        <w:t>أعقاب أحمد بن الحسین الشاعر</w:t>
      </w:r>
      <w:bookmarkEnd w:id="2044"/>
    </w:p>
    <w:p>
      <w:pPr>
        <w:pStyle w:val="BookText"/>
        <w:rPr/>
      </w:pPr>
      <w:r>
        <w:rPr>
          <w:rFonts w:ascii="IRNazanin" w:hAnsi="IRNazanin" w:eastAsia="IRNazanin"/>
          <w:color w:val="111111"/>
          <w:sz w:val="28"/>
          <w:sz w:val="28"/>
          <w:szCs w:val="28"/>
          <w:rtl w:val="true"/>
          <w:lang w:bidi="fa-IR"/>
        </w:rPr>
        <w:t>و أمّا أبو الحسن أحمد بن الحسین الشاعر بن علی العسکری،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الصالح بن محمّد بن أحمد بن أبی محمّد الحسن بن أحمد</w:t>
      </w:r>
      <w:r>
        <w:rPr>
          <w:rFonts w:eastAsia="IRNazanin" w:cs="IRNazanin"/>
          <w:color w:val="111111"/>
          <w:sz w:val="28"/>
          <w:szCs w:val="28"/>
          <w:rtl w:val="true"/>
          <w:lang w:bidi="fa-IR"/>
        </w:rPr>
        <w:t>.</w:t>
      </w:r>
    </w:p>
    <w:p>
      <w:pPr>
        <w:pStyle w:val="Heading3"/>
        <w:numPr>
          <w:ilvl w:val="2"/>
          <w:numId w:val="1"/>
        </w:numPr>
        <w:rPr/>
      </w:pPr>
      <w:bookmarkStart w:id="2045" w:name="__RefHeading___Toc403541_1738255347"/>
      <w:bookmarkStart w:id="2046" w:name="_Toc825"/>
      <w:bookmarkEnd w:id="2045"/>
      <w:r>
        <w:rPr>
          <w:rtl w:val="true"/>
        </w:rPr>
        <w:t>أعقاب إسماعیل بن الحسین الشاعر</w:t>
      </w:r>
      <w:bookmarkEnd w:id="2046"/>
    </w:p>
    <w:p>
      <w:pPr>
        <w:pStyle w:val="BookText"/>
        <w:rPr/>
      </w:pPr>
      <w:r>
        <w:rPr>
          <w:rFonts w:ascii="IRNazanin" w:hAnsi="IRNazanin" w:eastAsia="IRNazanin"/>
          <w:color w:val="111111"/>
          <w:sz w:val="28"/>
          <w:sz w:val="28"/>
          <w:szCs w:val="28"/>
          <w:rtl w:val="true"/>
          <w:lang w:bidi="fa-IR"/>
        </w:rPr>
        <w:t>و أمّا أبو إبراهیم إسماعیل بن الحسین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3"/>
        <w:numPr>
          <w:ilvl w:val="2"/>
          <w:numId w:val="1"/>
        </w:numPr>
        <w:rPr/>
      </w:pPr>
      <w:bookmarkStart w:id="2047" w:name="__RefHeading___Toc403543_1738255347"/>
      <w:bookmarkStart w:id="2048" w:name="_Toc826"/>
      <w:bookmarkEnd w:id="2047"/>
      <w:r>
        <w:rPr>
          <w:rtl w:val="true"/>
        </w:rPr>
        <w:t>أعقاب الحسین بن الحسین الشاعر</w:t>
      </w:r>
      <w:bookmarkEnd w:id="2048"/>
    </w:p>
    <w:p>
      <w:pPr>
        <w:pStyle w:val="BookText"/>
        <w:rPr/>
      </w:pPr>
      <w:r>
        <w:rPr>
          <w:rFonts w:ascii="IRNazanin" w:hAnsi="IRNazanin" w:eastAsia="IRNazanin"/>
          <w:color w:val="111111"/>
          <w:sz w:val="28"/>
          <w:sz w:val="28"/>
          <w:szCs w:val="28"/>
          <w:rtl w:val="true"/>
          <w:lang w:bidi="fa-IR"/>
        </w:rPr>
        <w:t>و أمّا الحسین بن الحسین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بن الحسین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3"/>
        <w:numPr>
          <w:ilvl w:val="2"/>
          <w:numId w:val="1"/>
        </w:numPr>
        <w:rPr/>
      </w:pPr>
      <w:bookmarkStart w:id="2049" w:name="__RefHeading___Toc403545_1738255347"/>
      <w:bookmarkStart w:id="2050" w:name="_Toc827"/>
      <w:bookmarkEnd w:id="2049"/>
      <w:r>
        <w:rPr>
          <w:rtl w:val="true"/>
        </w:rPr>
        <w:t>أعقاب أحمد بن علی بن الحسن الشجری</w:t>
      </w:r>
      <w:bookmarkEnd w:id="2050"/>
    </w:p>
    <w:p>
      <w:pPr>
        <w:pStyle w:val="BookText"/>
        <w:rPr/>
      </w:pPr>
      <w:r>
        <w:rPr>
          <w:rFonts w:ascii="IRNazanin" w:hAnsi="IRNazanin" w:eastAsia="IRNazanin"/>
          <w:color w:val="111111"/>
          <w:sz w:val="28"/>
          <w:sz w:val="28"/>
          <w:szCs w:val="28"/>
          <w:rtl w:val="true"/>
          <w:lang w:bidi="fa-IR"/>
        </w:rPr>
        <w:t>و أمّا أبو علی أحمد الصوفی بن علی العسکری بن الحسن الشجری،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محمّد الموسوس بالری و له عقب بمصر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الموسوس، و أبو الحسن علی له عقب، و جعفر، و الحسین </w:t>
      </w:r>
      <w:r>
        <w:rPr>
          <w:rStyle w:val="FootnoteAnchor"/>
          <w:rtl w:val="true"/>
        </w:rPr>
        <w:footnoteReference w:id="575"/>
      </w:r>
      <w:r>
        <w:rPr>
          <w:rFonts w:ascii="IRNazanin" w:hAnsi="IRNazanin" w:eastAsia="IRNazanin"/>
          <w:color w:val="111111"/>
          <w:sz w:val="28"/>
          <w:sz w:val="28"/>
          <w:szCs w:val="28"/>
          <w:rtl w:val="true"/>
          <w:lang w:bidi="fa-IR"/>
        </w:rPr>
        <w:t>الأمیر، و عبد اللّه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طاهر محمّد الموسوس بن أحمد الصوفی، فذکر السیّد أحمد کیا من أعقابه</w:t>
      </w:r>
      <w:r>
        <w:rPr>
          <w:rFonts w:eastAsia="IRNazanin" w:cs="IRNazanin"/>
          <w:color w:val="111111"/>
          <w:sz w:val="28"/>
          <w:szCs w:val="28"/>
          <w:rtl w:val="true"/>
          <w:lang w:bidi="fa-IR"/>
        </w:rPr>
        <w:t>:</w:t>
      </w:r>
      <w:bookmarkStart w:id="2051" w:name="pg14055_155970"/>
    </w:p>
    <w:p>
      <w:pPr>
        <w:pStyle w:val="BookText"/>
        <w:rPr/>
      </w:pPr>
      <w:bookmarkEnd w:id="2051"/>
      <w:r>
        <w:rPr>
          <w:rFonts w:ascii="IRNazanin" w:hAnsi="IRNazanin" w:eastAsia="IRNazanin"/>
          <w:color w:val="111111"/>
          <w:sz w:val="28"/>
          <w:sz w:val="28"/>
          <w:szCs w:val="28"/>
          <w:rtl w:val="true"/>
          <w:lang w:bidi="fa-IR"/>
        </w:rPr>
        <w:t xml:space="preserve">السیّد الحسیب النسیب العامل الفاضل الکامل القاضی الأمیر نظام الدین عبد الحی الاسترابادی بن السیّد کمال الدین عبد الوهّاب بن علی بن مجد الدین بن فخر الدین بن محمّد بن الحسن </w:t>
      </w:r>
      <w:r>
        <w:rPr>
          <w:rStyle w:val="FootnoteAnchor"/>
          <w:rtl w:val="true"/>
        </w:rPr>
        <w:footnoteReference w:id="576"/>
      </w:r>
      <w:r>
        <w:rPr>
          <w:rFonts w:ascii="IRNazanin" w:hAnsi="IRNazanin" w:eastAsia="IRNazanin"/>
          <w:color w:val="111111"/>
          <w:sz w:val="28"/>
          <w:sz w:val="28"/>
          <w:szCs w:val="28"/>
          <w:rtl w:val="true"/>
          <w:lang w:bidi="fa-IR"/>
        </w:rPr>
        <w:t xml:space="preserve">بن الناصر بن الحسن بن الحسین بن جعفر بن محمّد بن جعفر بن محمّد الموسوس المذکور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الحسین الأمیر بن أحمد الصوفی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الحسین الأمیر بن أحمد الصوفی،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الحسین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خلیفة بن محمّد بن الحسن بن الحسین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الشجری المتکلّم النیسابوری، مات یوم الأحد السادس و العشرین من محرّم سنة خمسین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خلیفة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الأکبر مات فی شهور سنة ثمان و أربعین و خمسمائة، و علی الأصغر، و علی الرضا، و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الأکبر بن علی بن خلیفة،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المعالی، و کان ربع کثّ اللحیة أملح علی خدّه الیمنی خال و بشفه الأیمن 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خلیفة</w:t>
      </w:r>
      <w:r>
        <w:rPr>
          <w:rFonts w:eastAsia="IRNazanin" w:cs="IRNazanin"/>
          <w:color w:val="111111"/>
          <w:sz w:val="28"/>
          <w:szCs w:val="28"/>
          <w:rtl w:val="true"/>
          <w:lang w:bidi="fa-IR"/>
        </w:rPr>
        <w:t>.</w:t>
      </w:r>
    </w:p>
    <w:p>
      <w:pPr>
        <w:pStyle w:val="Heading3"/>
        <w:numPr>
          <w:ilvl w:val="2"/>
          <w:numId w:val="1"/>
        </w:numPr>
        <w:rPr/>
      </w:pPr>
      <w:bookmarkStart w:id="2052" w:name="__RefHeading___Toc403547_1738255347"/>
      <w:bookmarkStart w:id="2053" w:name="_Toc828"/>
      <w:bookmarkEnd w:id="2052"/>
      <w:r>
        <w:rPr>
          <w:rtl w:val="true"/>
        </w:rPr>
        <w:t>أعقاب محمّد بن الحسن الشجری</w:t>
      </w:r>
      <w:bookmarkEnd w:id="2053"/>
    </w:p>
    <w:p>
      <w:pPr>
        <w:pStyle w:val="BookText"/>
        <w:rPr/>
      </w:pPr>
      <w:r>
        <w:rPr>
          <w:rFonts w:ascii="IRNazanin" w:hAnsi="IRNazanin" w:eastAsia="IRNazanin"/>
          <w:color w:val="111111"/>
          <w:sz w:val="28"/>
          <w:sz w:val="28"/>
          <w:szCs w:val="28"/>
          <w:rtl w:val="true"/>
          <w:lang w:bidi="fa-IR"/>
        </w:rPr>
        <w:t>و أمّا أبو جعفر محمّد بن الحسن الشجری بن علی بن عمر الأشرف، فهو الذی خرج بالری فاخذ أسیرا، فحبس فی حبس محمّد بن طاهر بنیشابور حتّی مات،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أحمد الأعرابی امّه امّ علی بنت إبراهیم بن محمّد بن القاسم بن محمّد ابن الحنفیة و له أولاد، و محمّد الأخرس له عقب، و عبد اللّه</w:t>
      </w:r>
      <w:r>
        <w:rPr>
          <w:rFonts w:eastAsia="IRNazanin" w:cs="IRNazanin"/>
          <w:color w:val="111111"/>
          <w:sz w:val="28"/>
          <w:szCs w:val="28"/>
          <w:rtl w:val="true"/>
          <w:lang w:bidi="fa-IR"/>
        </w:rPr>
        <w:t>.</w:t>
      </w:r>
    </w:p>
    <w:p>
      <w:pPr>
        <w:pStyle w:val="Heading3"/>
        <w:numPr>
          <w:ilvl w:val="2"/>
          <w:numId w:val="1"/>
        </w:numPr>
        <w:rPr/>
      </w:pPr>
      <w:bookmarkStart w:id="2054" w:name="__RefHeading___Toc403549_1738255347"/>
      <w:bookmarkStart w:id="2055" w:name="_Toc829"/>
      <w:bookmarkEnd w:id="2054"/>
      <w:r>
        <w:rPr>
          <w:rtl w:val="true"/>
        </w:rPr>
        <w:t>أعقاب أحمد الأعرابی بن محمّد بن الحسن الشجری</w:t>
      </w:r>
      <w:bookmarkEnd w:id="2055"/>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الأعرابی بن محمّد بن الحسن الشجری،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خرج بالری و غلب علیها، ثمّ قتله عبد العزیز بن دلف، ضرب عنقه صبرا بسواد قم فی أیّام المعتمد،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الحرب أیّام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صحیح</w:t>
      </w:r>
      <w:r>
        <w:rPr>
          <w:rFonts w:eastAsia="IRNazanin" w:cs="IRNazanin"/>
          <w:color w:val="111111"/>
          <w:sz w:val="28"/>
          <w:szCs w:val="28"/>
          <w:rtl w:val="true"/>
          <w:lang w:bidi="fa-IR"/>
        </w:rPr>
        <w:t>.</w:t>
      </w:r>
      <w:bookmarkStart w:id="2056" w:name="pg14055_155971"/>
    </w:p>
    <w:p>
      <w:pPr>
        <w:pStyle w:val="BookText"/>
        <w:rPr/>
      </w:pPr>
      <w:bookmarkEnd w:id="2056"/>
      <w:r>
        <w:rPr>
          <w:rFonts w:ascii="IRNazanin" w:hAnsi="IRNazanin" w:eastAsia="IRNazanin"/>
          <w:color w:val="111111"/>
          <w:sz w:val="28"/>
          <w:sz w:val="28"/>
          <w:szCs w:val="28"/>
          <w:rtl w:val="true"/>
          <w:lang w:bidi="fa-IR"/>
        </w:rPr>
        <w:t>أمّا محمّد بن أحمد الأعرابی بن محمّد بن الحسن الشجری،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الحسین أحمد الطبری قتل ببغداد علی نهر عیسی و له بقیة،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أحمد الطبری بن محمّد بن أحمد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الطبری،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مانکدیم، له عقب بسبزوار و مشهد الامام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مانکدیم بن محمّد بن أحمد الطبری،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نظام الدین بن علی شرف الدین بن الحسن فخر الدین بن یحیی بن أحمد بن جعفر بن علی بن محمّد بن مانکدیم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یحیی بن علی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شهاب الدین،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عزیز بن یحیی بن علی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نظام الدین سعد 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عزیز بن یحیی بن علی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 نعیم الدین، و محمّد علاء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یحیی بن علی بن الحسن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علی رضا المشهدی بن محمّد رضا بن علی رضا بن عبد العزیز بن أحمد</w:t>
      </w:r>
      <w:r>
        <w:rPr>
          <w:rFonts w:eastAsia="IRNazanin" w:cs="IRNazanin"/>
          <w:color w:val="111111"/>
          <w:sz w:val="28"/>
          <w:szCs w:val="28"/>
          <w:rtl w:val="true"/>
          <w:lang w:bidi="fa-IR"/>
        </w:rPr>
        <w:t>.</w:t>
      </w:r>
    </w:p>
    <w:p>
      <w:pPr>
        <w:pStyle w:val="Heading3"/>
        <w:numPr>
          <w:ilvl w:val="2"/>
          <w:numId w:val="1"/>
        </w:numPr>
        <w:rPr/>
      </w:pPr>
      <w:bookmarkStart w:id="2057" w:name="__RefHeading___Toc403551_1738255347"/>
      <w:bookmarkStart w:id="2058" w:name="_Toc830"/>
      <w:bookmarkEnd w:id="2057"/>
      <w:r>
        <w:rPr>
          <w:rtl w:val="true"/>
        </w:rPr>
        <w:t>أعقاب الحسن بن محمّد بن أحمد الأعرابی</w:t>
      </w:r>
      <w:bookmarkEnd w:id="2058"/>
    </w:p>
    <w:p>
      <w:pPr>
        <w:pStyle w:val="BookText"/>
        <w:rPr/>
      </w:pPr>
      <w:r>
        <w:rPr>
          <w:rFonts w:ascii="IRNazanin" w:hAnsi="IRNazanin" w:eastAsia="IRNazanin"/>
          <w:color w:val="111111"/>
          <w:sz w:val="28"/>
          <w:sz w:val="28"/>
          <w:szCs w:val="28"/>
          <w:rtl w:val="true"/>
          <w:lang w:bidi="fa-IR"/>
        </w:rPr>
        <w:t>و أمّا الحسن بن محمّد بن أحمد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قتله عبد العزیز بن دلف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بن أحمد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الحسن بن محمّد،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بقزوین، و أبو عبد اللّه الحسین، و أبو یعلی حمزة، و أبو الفضل زید کیا، و الحسن، و لجمیعهم أعقاب بجیلان و اصفهان و الدیلم و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علی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أحمد مانکدیم العالم المستظهر باللّه، ظهر بالدیلم، و له بها عقب و بقزوین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مهدی بن محمّد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بن علی بن محمّد بن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علی المجل، له عقب</w:t>
      </w:r>
      <w:r>
        <w:rPr>
          <w:rFonts w:eastAsia="IRNazanin" w:cs="IRNazanin"/>
          <w:color w:val="111111"/>
          <w:sz w:val="28"/>
          <w:szCs w:val="28"/>
          <w:rtl w:val="true"/>
          <w:lang w:bidi="fa-IR"/>
        </w:rPr>
        <w:t>.</w:t>
      </w:r>
      <w:bookmarkStart w:id="2059" w:name="pg14055_155972"/>
    </w:p>
    <w:p>
      <w:pPr>
        <w:pStyle w:val="Heading3"/>
        <w:numPr>
          <w:ilvl w:val="2"/>
          <w:numId w:val="1"/>
        </w:numPr>
        <w:rPr/>
      </w:pPr>
      <w:bookmarkStart w:id="2060" w:name="__RefHeading___Toc403553_1738255347"/>
      <w:bookmarkStart w:id="2061" w:name="_Toc831"/>
      <w:bookmarkEnd w:id="2059"/>
      <w:bookmarkEnd w:id="2060"/>
      <w:r>
        <w:rPr>
          <w:rtl w:val="true"/>
        </w:rPr>
        <w:t>أعقاب عبد اللّه بن محمّد بن الحسن الشجری</w:t>
      </w:r>
      <w:bookmarkEnd w:id="2061"/>
    </w:p>
    <w:p>
      <w:pPr>
        <w:pStyle w:val="BookText"/>
        <w:rPr/>
      </w:pPr>
      <w:r>
        <w:rPr>
          <w:rFonts w:ascii="IRNazanin" w:hAnsi="IRNazanin" w:eastAsia="IRNazanin"/>
          <w:color w:val="111111"/>
          <w:sz w:val="28"/>
          <w:sz w:val="28"/>
          <w:szCs w:val="28"/>
          <w:rtl w:val="true"/>
          <w:lang w:bidi="fa-IR"/>
        </w:rPr>
        <w:t>و أمّا عبد اللّه بن محمّد بن الحسن الشجری بن علی بن عمر الأشرف،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قمر الدین بن موسی بن علی بن الحسن بن عبد اللّه بن الحسن بن محمّد بن فخر الدین بن ثابت بن حازم بن جعفر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بن قمر الدین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الحسن، و رضی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الحسین </w:t>
      </w:r>
      <w:r>
        <w:rPr>
          <w:rStyle w:val="FootnoteAnchor"/>
          <w:rtl w:val="true"/>
        </w:rPr>
        <w:footnoteReference w:id="578"/>
      </w:r>
      <w:r>
        <w:rPr>
          <w:rFonts w:ascii="IRNazanin" w:hAnsi="IRNazanin" w:eastAsia="IRNazanin"/>
          <w:color w:val="111111"/>
          <w:sz w:val="28"/>
          <w:sz w:val="28"/>
          <w:szCs w:val="28"/>
          <w:rtl w:val="true"/>
          <w:lang w:bidi="fa-IR"/>
        </w:rPr>
        <w:t>بن علی بن قمر الدین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علی بن قمر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محمّد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العالی، و المیرزا حبیب اللّه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العالی بن الحسین بن علی بن محمّد، فکان سیّدا جلیل القدر بأردبیل و شیخ الاسلام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حبیب اللّه الصدر بن الحسین بن علی بن محمّد،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المیرزا محمّد مهدی النوّاب توفّی یوم الجمعة حادی عشر رجب سنة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باصفهان، و المیرزا علی رضا شیخ الاسلام 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مهدی النوّاب بن حبیب اللّه الصدر،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محمّد معصوم، و محمّد أمین، و هدایة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معصوم بن محمّد مهدی النوّاب،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علی رضا بن حبیب اللّه الصدر بن الحسین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صالح، و المیرزا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قمر الدین بن موسی،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الدین، و أحمد، و الحسین، و رضی الدین،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قمر الدین بن الحسن بن علی بن قمر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یوسف بن قمر الدین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bookmarkStart w:id="2062" w:name="pg14055_155973"/>
    </w:p>
    <w:p>
      <w:pPr>
        <w:pStyle w:val="BookText"/>
        <w:rPr/>
      </w:pPr>
      <w:bookmarkEnd w:id="2062"/>
      <w:r>
        <w:rPr>
          <w:rFonts w:ascii="IRNazanin" w:hAnsi="IRNazanin" w:eastAsia="IRNazanin"/>
          <w:color w:val="111111"/>
          <w:sz w:val="28"/>
          <w:sz w:val="28"/>
          <w:szCs w:val="28"/>
          <w:rtl w:val="true"/>
          <w:lang w:bidi="fa-IR"/>
        </w:rPr>
        <w:t>أمّا الحسین بن یوسف بن قمر الدین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الحسن بن علی بن قمر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رضی الدین بن علی بن قمر الدین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رضی الدین بن علی بن قمر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رضی الدین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محی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رضی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زین العابدین بن محمّد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محی الدین بن علی بن محمّد بن رضی الدین، فجاور مکّة المشرّفة و توفّی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محی الدین بن علی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سافر إلی العجم و سکن بقزوین، و المرتضی</w:t>
      </w:r>
      <w:r>
        <w:rPr>
          <w:rFonts w:eastAsia="IRNazanin" w:cs="IRNazanin"/>
          <w:color w:val="111111"/>
          <w:sz w:val="28"/>
          <w:szCs w:val="28"/>
          <w:rtl w:val="true"/>
          <w:lang w:bidi="fa-IR"/>
        </w:rPr>
        <w:t>.</w:t>
      </w:r>
    </w:p>
    <w:p>
      <w:pPr>
        <w:pStyle w:val="Heading3"/>
        <w:numPr>
          <w:ilvl w:val="2"/>
          <w:numId w:val="1"/>
        </w:numPr>
        <w:rPr/>
      </w:pPr>
      <w:bookmarkStart w:id="2063" w:name="__RefHeading___Toc403555_1738255347"/>
      <w:bookmarkStart w:id="2064" w:name="_Toc832"/>
      <w:bookmarkEnd w:id="2063"/>
      <w:r>
        <w:rPr>
          <w:rtl w:val="true"/>
        </w:rPr>
        <w:t>أعقاب جعفر دیباجة بن الحسن الشجری</w:t>
      </w:r>
      <w:bookmarkEnd w:id="2064"/>
    </w:p>
    <w:p>
      <w:pPr>
        <w:pStyle w:val="BookText"/>
        <w:rPr/>
      </w:pPr>
      <w:r>
        <w:rPr>
          <w:rFonts w:ascii="IRNazanin" w:hAnsi="IRNazanin" w:eastAsia="IRNazanin"/>
          <w:color w:val="111111"/>
          <w:sz w:val="28"/>
          <w:sz w:val="28"/>
          <w:szCs w:val="28"/>
          <w:rtl w:val="true"/>
          <w:lang w:bidi="fa-IR"/>
        </w:rPr>
        <w:t>و أمّا أبو القاسم جعفر دیباجة بن الحسن الشجری بن علی بن عمر الأشرف، فولی إمارة المدینة و صدقاتها أیّام المأمون،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الناصر لدین اللّه خرج علی المستعین بالری،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بنتبن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نوفل، و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جعفر دیباجة، فهو الذی خرج أیّام المستعین بالری و غلب علیها، فاخذ أسیرا و حمل إلی محمّد بن طاهر بنیسابور، فحبسه و قیّده فمات فی حبسه، فدفن مقیّدا بمقبرة الامراء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میمونة امّه بنت علی اخت الناصر الکبیر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أحمد قتل بالری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زید حمزة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قتل بالری امّه میمونة بنت علی بن الحسن بن علی بن عمر الأشرف</w:t>
      </w:r>
      <w:r>
        <w:rPr>
          <w:rFonts w:eastAsia="IRNazanin" w:cs="IRNazanin"/>
          <w:color w:val="111111"/>
          <w:sz w:val="28"/>
          <w:szCs w:val="28"/>
          <w:rtl w:val="true"/>
          <w:lang w:bidi="fa-IR"/>
        </w:rPr>
        <w:t>.</w:t>
      </w:r>
    </w:p>
    <w:p>
      <w:pPr>
        <w:pStyle w:val="Heading3"/>
        <w:numPr>
          <w:ilvl w:val="2"/>
          <w:numId w:val="1"/>
        </w:numPr>
        <w:rPr/>
      </w:pPr>
      <w:bookmarkStart w:id="2065" w:name="__RefHeading___Toc403557_1738255347"/>
      <w:bookmarkStart w:id="2066" w:name="_Toc833"/>
      <w:bookmarkEnd w:id="2065"/>
      <w:r>
        <w:rPr>
          <w:rtl w:val="true"/>
        </w:rPr>
        <w:t>أعقاب الحسن بن محمّد بن جعفر دیباجة</w:t>
      </w:r>
      <w:bookmarkEnd w:id="2066"/>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محمّد بن جعفر دیباجة،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الفارس،</w:t>
      </w:r>
      <w:bookmarkStart w:id="2067" w:name="pg14055_155974"/>
    </w:p>
    <w:p>
      <w:pPr>
        <w:pStyle w:val="BookText"/>
        <w:rPr/>
      </w:pPr>
      <w:bookmarkEnd w:id="2067"/>
      <w:r>
        <w:rPr>
          <w:rFonts w:ascii="IRNazanin" w:hAnsi="IRNazanin" w:eastAsia="IRNazanin"/>
          <w:color w:val="111111"/>
          <w:sz w:val="28"/>
          <w:sz w:val="28"/>
          <w:szCs w:val="28"/>
          <w:rtl w:val="true"/>
          <w:lang w:bidi="fa-IR"/>
        </w:rPr>
        <w:t>ختن الناصر الکبیر علی ابنته، و له أولاد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جعفر محمّد الفارس بن الحسن بن محمّد، فأعقب من خمسة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579"/>
      </w:r>
      <w:r>
        <w:rPr>
          <w:rFonts w:ascii="IRNazanin" w:hAnsi="IRNazanin" w:eastAsia="IRNazanin"/>
          <w:color w:val="111111"/>
          <w:sz w:val="28"/>
          <w:sz w:val="28"/>
          <w:szCs w:val="28"/>
          <w:rtl w:val="true"/>
          <w:lang w:bidi="fa-IR"/>
        </w:rPr>
        <w:t xml:space="preserve">حمزة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ستین</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بطبرستان و له بها و ببغداد عقب و أولاد، و أبو القاسم أحمد مات مسموما بطبرستان، و أبو زید علی بطبرستان، و أبو عبد اللّه جعفر الاطروش بجرجان، و المهدی، لجمیعهم أعقاب و أولاد بالری و بغداد و طبرستان و الأهواز و تستر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حمزة ستین بن محمّد الفارس بن الحسن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القزوینی الطبری النقیب بالبصرة، و له عدّة أولاد تقدّم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الفضل محمّد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ستین له عقب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القزوینی بن حمزة ستین،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زهوان بن محمّد المرتضی بن عبد العزیز بن یحیی بن محمّد القزوینی، له عقب ببغداد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زهوان</w:t>
      </w:r>
      <w:r>
        <w:rPr>
          <w:rFonts w:eastAsia="IRNazanin" w:cs="IRNazanin"/>
          <w:color w:val="111111"/>
          <w:sz w:val="28"/>
          <w:szCs w:val="28"/>
          <w:rtl w:val="true"/>
          <w:lang w:bidi="fa-IR"/>
        </w:rPr>
        <w:t>.</w:t>
      </w:r>
    </w:p>
    <w:p>
      <w:pPr>
        <w:pStyle w:val="Heading3"/>
        <w:numPr>
          <w:ilvl w:val="2"/>
          <w:numId w:val="1"/>
        </w:numPr>
        <w:rPr/>
      </w:pPr>
      <w:bookmarkStart w:id="2068" w:name="__RefHeading___Toc403559_1738255347"/>
      <w:bookmarkStart w:id="2069" w:name="_Toc834"/>
      <w:bookmarkEnd w:id="2068"/>
      <w:r>
        <w:rPr>
          <w:rtl w:val="true"/>
        </w:rPr>
        <w:t>أعقاب أحمد بن محمّد الفارس بن الحسن</w:t>
      </w:r>
      <w:bookmarkEnd w:id="2069"/>
    </w:p>
    <w:p>
      <w:pPr>
        <w:pStyle w:val="BookText"/>
        <w:rPr/>
      </w:pPr>
      <w:r>
        <w:rPr>
          <w:rFonts w:ascii="IRNazanin" w:hAnsi="IRNazanin" w:eastAsia="IRNazanin"/>
          <w:color w:val="111111"/>
          <w:sz w:val="28"/>
          <w:sz w:val="28"/>
          <w:szCs w:val="28"/>
          <w:rtl w:val="true"/>
          <w:lang w:bidi="fa-IR"/>
        </w:rPr>
        <w:t>و أمّا أبو القاسم أحمد بن محمّد الفارس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حرب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حرب محمّد بن أحمد بن محمّد الفارس،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مهدی الشریف الجلیل الأمجد بخوزستان، و أبو علی أحمد ذو الرفعتین نقیب البصرة الشریف الوجیه الأتقی ذو الرفعتین بخوزستان، و لهما أولاد بالأهواز و خوزستان ملقّبون أجلاّء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محمّد بن أحمد بن محمّد الفارس،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الفتح محمّد معین الدین الحسینی المعروف بالدهلی الخوزستانی بن جمال الدین عزّ الشرف بن أبی المکارم الحسن کمال الشرف بن داود جمال الدین بن أبی الفتح عزّ الشرف بن الحسن بن الحسین الداعی بن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أحمد بن محمّد بن أحمد بن محمّد الفارس، فأعقب من ولدیه، و هما</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الأتقی نقیب البصرة، و أبو العزّ ناصر نقیب البصرة</w:t>
      </w:r>
      <w:r>
        <w:rPr>
          <w:rFonts w:eastAsia="IRNazanin" w:cs="IRNazanin"/>
          <w:color w:val="111111"/>
          <w:sz w:val="28"/>
          <w:szCs w:val="28"/>
          <w:rtl w:val="true"/>
          <w:lang w:bidi="fa-IR"/>
        </w:rPr>
        <w:t>.</w:t>
      </w:r>
      <w:bookmarkStart w:id="2070" w:name="pg14055_155975"/>
    </w:p>
    <w:p>
      <w:pPr>
        <w:pStyle w:val="BookText"/>
        <w:rPr/>
      </w:pPr>
      <w:bookmarkEnd w:id="2070"/>
      <w:r>
        <w:rPr>
          <w:rFonts w:ascii="IRNazanin" w:hAnsi="IRNazanin" w:eastAsia="IRNazanin"/>
          <w:color w:val="111111"/>
          <w:sz w:val="28"/>
          <w:sz w:val="28"/>
          <w:szCs w:val="28"/>
          <w:rtl w:val="true"/>
          <w:lang w:bidi="fa-IR"/>
        </w:rPr>
        <w:t>أمّا محمّد بن أحمد بن محمّد بن أحمد بن محمّد الفارس،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الفخار إمام جمال الدین، و کان سیّدا جلیلا عالما نقیبا بالأهواز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الفخار </w:t>
      </w:r>
      <w:r>
        <w:rPr>
          <w:rStyle w:val="FootnoteAnchor"/>
          <w:rtl w:val="true"/>
        </w:rPr>
        <w:footnoteReference w:id="581"/>
      </w:r>
      <w:r>
        <w:rPr>
          <w:rFonts w:ascii="IRNazanin" w:hAnsi="IRNazanin" w:eastAsia="IRNazanin"/>
          <w:color w:val="111111"/>
          <w:sz w:val="28"/>
          <w:sz w:val="28"/>
          <w:szCs w:val="28"/>
          <w:rtl w:val="true"/>
          <w:lang w:bidi="fa-IR"/>
        </w:rPr>
        <w:t>إمام بن محمّد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السعادات</w:t>
      </w:r>
      <w:r>
        <w:rPr>
          <w:rFonts w:eastAsia="IRNazanin" w:cs="IRNazanin"/>
          <w:color w:val="111111"/>
          <w:sz w:val="28"/>
          <w:szCs w:val="28"/>
          <w:rtl w:val="true"/>
          <w:lang w:bidi="fa-IR"/>
        </w:rPr>
        <w:t>.</w:t>
      </w:r>
    </w:p>
    <w:p>
      <w:pPr>
        <w:pStyle w:val="Heading3"/>
        <w:numPr>
          <w:ilvl w:val="2"/>
          <w:numId w:val="1"/>
        </w:numPr>
        <w:rPr/>
      </w:pPr>
      <w:bookmarkStart w:id="2071" w:name="__RefHeading___Toc403561_1738255347"/>
      <w:bookmarkStart w:id="2072" w:name="_Toc835"/>
      <w:bookmarkEnd w:id="2071"/>
      <w:r>
        <w:rPr>
          <w:rtl w:val="true"/>
        </w:rPr>
        <w:t>أعقاب حمزة بن محمّد بن جعفر دیباجة</w:t>
      </w:r>
      <w:bookmarkEnd w:id="2072"/>
    </w:p>
    <w:p>
      <w:pPr>
        <w:pStyle w:val="BookText"/>
        <w:rPr/>
      </w:pPr>
      <w:r>
        <w:rPr>
          <w:rFonts w:ascii="IRNazanin" w:hAnsi="IRNazanin" w:eastAsia="IRNazanin"/>
          <w:color w:val="111111"/>
          <w:sz w:val="28"/>
          <w:sz w:val="28"/>
          <w:szCs w:val="28"/>
          <w:rtl w:val="true"/>
          <w:lang w:bidi="fa-IR"/>
        </w:rPr>
        <w:t>و أمّا أبو زید حمزة الطبری بن محمّد بن جعفر دیباجة،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زید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زید المهدی بن حمزة الطبری،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 المهدی الجوهری، و شرفشاه، و أبو علی، امّهم عامیة اصفهانیة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زید المهدی بن المهدی بن حمزة الطبری،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 الهمدانی له أولاد و أحفاد، 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المجتبی بن المهدی بن المهدی بن حمزة الطبری، فکان سیّدا جلیلا عالما، و کان مقدّم سؤال المجالس و المدارس، و کان شیخا أحولا قد أرخی عمره الشریف بنیسابور و نواحیها، و کان یطوف فی القری و الرساتیق،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من بنتین،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و زینب، امّهم علویة من أولاد السیّد طاهر المقریء السبزواری</w:t>
      </w:r>
      <w:r>
        <w:rPr>
          <w:rFonts w:eastAsia="IRNazanin" w:cs="IRNazanin"/>
          <w:color w:val="111111"/>
          <w:sz w:val="28"/>
          <w:szCs w:val="28"/>
          <w:rtl w:val="true"/>
          <w:lang w:bidi="fa-IR"/>
        </w:rPr>
        <w:t>.</w:t>
      </w:r>
    </w:p>
    <w:p>
      <w:pPr>
        <w:pStyle w:val="Heading3"/>
        <w:numPr>
          <w:ilvl w:val="2"/>
          <w:numId w:val="1"/>
        </w:numPr>
        <w:rPr/>
      </w:pPr>
      <w:bookmarkStart w:id="2073" w:name="__RefHeading___Toc403563_1738255347"/>
      <w:bookmarkStart w:id="2074" w:name="_Toc836"/>
      <w:bookmarkEnd w:id="2073"/>
      <w:r>
        <w:rPr>
          <w:rtl w:val="true"/>
        </w:rPr>
        <w:t>أعقاب أحمد بن جعفر دیباجة</w:t>
      </w:r>
      <w:bookmarkEnd w:id="2074"/>
    </w:p>
    <w:p>
      <w:pPr>
        <w:pStyle w:val="BookText"/>
        <w:rPr/>
      </w:pPr>
      <w:r>
        <w:rPr>
          <w:rFonts w:ascii="IRNazanin" w:hAnsi="IRNazanin" w:eastAsia="IRNazanin"/>
          <w:color w:val="111111"/>
          <w:sz w:val="28"/>
          <w:sz w:val="28"/>
          <w:szCs w:val="28"/>
          <w:rtl w:val="true"/>
          <w:lang w:bidi="fa-IR"/>
        </w:rPr>
        <w:t>و أمّا أبو القاسم أحمد بن جعفر دیباجة،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درج</w:t>
      </w:r>
      <w:r>
        <w:rPr>
          <w:rFonts w:eastAsia="IRNazanin" w:cs="IRNazanin"/>
          <w:color w:val="111111"/>
          <w:sz w:val="28"/>
          <w:szCs w:val="28"/>
          <w:rtl w:val="true"/>
          <w:lang w:bidi="fa-IR"/>
        </w:rPr>
        <w:t>.</w:t>
      </w:r>
    </w:p>
    <w:p>
      <w:pPr>
        <w:pStyle w:val="Heading3"/>
        <w:numPr>
          <w:ilvl w:val="2"/>
          <w:numId w:val="1"/>
        </w:numPr>
        <w:rPr/>
      </w:pPr>
      <w:bookmarkStart w:id="2075" w:name="__RefHeading___Toc403565_1738255347"/>
      <w:bookmarkStart w:id="2076" w:name="_Toc837"/>
      <w:bookmarkEnd w:id="2075"/>
      <w:r>
        <w:rPr>
          <w:rtl w:val="true"/>
        </w:rPr>
        <w:t>أعقاب القاسم بن علی بن عمر الأشرف</w:t>
      </w:r>
      <w:bookmarkEnd w:id="2076"/>
    </w:p>
    <w:p>
      <w:pPr>
        <w:pStyle w:val="BookText"/>
        <w:rPr/>
      </w:pPr>
      <w:r>
        <w:rPr>
          <w:rFonts w:ascii="IRNazanin" w:hAnsi="IRNazanin" w:eastAsia="IRNazanin"/>
          <w:color w:val="111111"/>
          <w:sz w:val="28"/>
          <w:sz w:val="28"/>
          <w:szCs w:val="28"/>
          <w:rtl w:val="true"/>
          <w:lang w:bidi="fa-IR"/>
        </w:rPr>
        <w:t>و أمّا أبو علی القاسم بن علی بن عمر الأشرف، فکان شاعرا و اختفی ببغداد،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الصوفی الصالح الخارج بالطالقان، له بقیة و هو مقلّ، و امّه صفیّة بنت موسی بن عمر بن علی بن الحسین بن علی بن أبی طالب</w:t>
      </w:r>
      <w:r>
        <w:rPr>
          <w:rFonts w:eastAsia="IRNazanin" w:cs="IRNazanin"/>
          <w:color w:val="111111"/>
          <w:sz w:val="28"/>
          <w:szCs w:val="28"/>
          <w:rtl w:val="true"/>
          <w:lang w:bidi="fa-IR"/>
        </w:rPr>
        <w:t>.</w:t>
      </w:r>
    </w:p>
    <w:p>
      <w:pPr>
        <w:pStyle w:val="Heading3"/>
        <w:numPr>
          <w:ilvl w:val="2"/>
          <w:numId w:val="1"/>
        </w:numPr>
        <w:rPr/>
      </w:pPr>
      <w:bookmarkStart w:id="2077" w:name="__RefHeading___Toc403567_1738255347"/>
      <w:bookmarkStart w:id="2078" w:name="_Toc838"/>
      <w:bookmarkEnd w:id="2077"/>
      <w:r>
        <w:rPr>
          <w:rtl w:val="true"/>
        </w:rPr>
        <w:t>أعقاب محمّد الصوفی بن القاسم بن علی بن عمر الأشرف</w:t>
      </w:r>
      <w:bookmarkEnd w:id="2078"/>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جعفر محمّد الصوفی بن القاسم بن علی بن عمر الأشرف، فهو أحد الأئمّة الزیدیة، خرج بالطالقان فی أیّام المعتصم، فأخذه عبد اللّه بن طاهر و أنفذه إلی بغداد</w:t>
      </w:r>
      <w:bookmarkStart w:id="2079" w:name="pg14055_155976"/>
    </w:p>
    <w:p>
      <w:pPr>
        <w:pStyle w:val="BookText"/>
        <w:rPr/>
      </w:pPr>
      <w:bookmarkEnd w:id="2079"/>
      <w:r>
        <w:rPr>
          <w:rFonts w:ascii="IRNazanin" w:hAnsi="IRNazanin" w:eastAsia="IRNazanin"/>
          <w:color w:val="111111"/>
          <w:sz w:val="28"/>
          <w:sz w:val="28"/>
          <w:szCs w:val="28"/>
          <w:rtl w:val="true"/>
          <w:lang w:bidi="fa-IR"/>
        </w:rPr>
        <w:t>فحبس، ثمّ أفلت من الحبس و مات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جعفر الصوفی، امّه امّ فروة بنت جعفر بن محمّد بن إسماعیل بن الصادق علیه السّلام و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درج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الشعرانی بالری و أعقب بشیراز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ابن المحمّدیة بالری أولد بها و بقم</w:t>
      </w:r>
      <w:r>
        <w:rPr>
          <w:rFonts w:eastAsia="IRNazanin" w:cs="IRNazanin"/>
          <w:color w:val="111111"/>
          <w:sz w:val="28"/>
          <w:szCs w:val="28"/>
          <w:rtl w:val="true"/>
          <w:lang w:bidi="fa-IR"/>
        </w:rPr>
        <w:t>.</w:t>
      </w:r>
    </w:p>
    <w:p>
      <w:pPr>
        <w:pStyle w:val="Heading3"/>
        <w:numPr>
          <w:ilvl w:val="2"/>
          <w:numId w:val="1"/>
        </w:numPr>
        <w:rPr/>
      </w:pPr>
      <w:bookmarkStart w:id="2080" w:name="__RefHeading___Toc403569_1738255347"/>
      <w:bookmarkStart w:id="2081" w:name="_Toc839"/>
      <w:bookmarkEnd w:id="2080"/>
      <w:r>
        <w:rPr>
          <w:rtl w:val="true"/>
        </w:rPr>
        <w:t>أعقاب جعفر بن محمّد الصوفی</w:t>
      </w:r>
      <w:bookmarkEnd w:id="2081"/>
    </w:p>
    <w:p>
      <w:pPr>
        <w:pStyle w:val="BookText"/>
        <w:rPr/>
      </w:pPr>
      <w:r>
        <w:rPr>
          <w:rFonts w:ascii="IRNazanin" w:hAnsi="IRNazanin" w:eastAsia="IRNazanin"/>
          <w:color w:val="111111"/>
          <w:sz w:val="28"/>
          <w:sz w:val="28"/>
          <w:szCs w:val="28"/>
          <w:rtl w:val="true"/>
          <w:lang w:bidi="fa-IR"/>
        </w:rPr>
        <w:t>أمّا أبو عبد اللّه جعفر بن محمّد الصوفی، فهو الذی حبس أیّام المعتزّ و أفلت،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الکوسج، و أبو جعفر محمّد المشطب، و له بقیة و هم قلیلون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المشطب بن جعفر بن محمّد الصوفی، فذکر السیّد أحمد کیا من أعقابه بسبزوار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بن أبی علی بن أحمد بن محمّد بن علی بن السیّد حسن بن الحسین بن شمس الدین محمّد بن القاسم بن محمّد بن الحسن بن محمّد بن أحمد بن محمّد بن العبّاس بن عمر بن إسحاق بن موسی بن حمزة بن أحمد بن علی بن حمزة بن العبّاس بن الحسین بن علی بن إسحاق بن محمّد المشطب هذا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2" w:name="__RefHeading___Toc403571_1738255347"/>
      <w:bookmarkStart w:id="2083" w:name="_Toc840"/>
      <w:bookmarkEnd w:id="2082"/>
      <w:r>
        <w:rPr>
          <w:rtl w:val="true"/>
        </w:rPr>
        <w:t>أعقاب محمّد بن علی بن عمر الأشرف</w:t>
      </w:r>
      <w:bookmarkEnd w:id="2083"/>
    </w:p>
    <w:p>
      <w:pPr>
        <w:pStyle w:val="BookText"/>
        <w:rPr/>
      </w:pPr>
      <w:r>
        <w:rPr>
          <w:rFonts w:ascii="IRNazanin" w:hAnsi="IRNazanin" w:eastAsia="IRNazanin"/>
          <w:color w:val="111111"/>
          <w:sz w:val="28"/>
          <w:sz w:val="28"/>
          <w:szCs w:val="28"/>
          <w:rtl w:val="true"/>
          <w:lang w:bidi="fa-IR"/>
        </w:rPr>
        <w:t>و أمّا محمّد بن علی بن عمر الأشرف،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أحمد</w:t>
      </w:r>
      <w:r>
        <w:rPr>
          <w:rFonts w:eastAsia="IRNazanin" w:cs="IRNazanin"/>
          <w:color w:val="111111"/>
          <w:sz w:val="28"/>
          <w:szCs w:val="28"/>
          <w:rtl w:val="true"/>
          <w:lang w:bidi="fa-IR"/>
        </w:rPr>
        <w:t>.</w:t>
      </w:r>
    </w:p>
    <w:p>
      <w:pPr>
        <w:pStyle w:val="Heading3"/>
        <w:numPr>
          <w:ilvl w:val="2"/>
          <w:numId w:val="1"/>
        </w:numPr>
        <w:rPr/>
      </w:pPr>
      <w:bookmarkStart w:id="2084" w:name="__RefHeading___Toc403573_1738255347"/>
      <w:bookmarkStart w:id="2085" w:name="_Toc841"/>
      <w:bookmarkEnd w:id="2084"/>
      <w:r>
        <w:rPr>
          <w:rtl w:val="true"/>
        </w:rPr>
        <w:t>أعقاب عمر الشجری بن علی بن عمر الأشرف</w:t>
      </w:r>
      <w:bookmarkEnd w:id="2085"/>
    </w:p>
    <w:p>
      <w:pPr>
        <w:pStyle w:val="BookText"/>
        <w:rPr/>
      </w:pPr>
      <w:r>
        <w:rPr>
          <w:rFonts w:ascii="IRNazanin" w:hAnsi="IRNazanin" w:eastAsia="IRNazanin"/>
          <w:color w:val="111111"/>
          <w:sz w:val="28"/>
          <w:sz w:val="28"/>
          <w:szCs w:val="28"/>
          <w:rtl w:val="true"/>
          <w:lang w:bidi="fa-IR"/>
        </w:rPr>
        <w:t>و أمّا عمر الشجری بن علی بن عمر الأشرف،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الأکبر الشجری امّه زهریة قرشیة من ولد عبد الرحمن بن عوف، و علی له عقب ببغداد و الموصل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عبدة</w:t>
      </w:r>
      <w:r>
        <w:rPr>
          <w:rFonts w:eastAsia="IRNazanin" w:cs="IRNazanin"/>
          <w:color w:val="111111"/>
          <w:sz w:val="28"/>
          <w:szCs w:val="28"/>
          <w:rtl w:val="true"/>
          <w:lang w:bidi="fa-IR"/>
        </w:rPr>
        <w:t>.</w:t>
      </w:r>
    </w:p>
    <w:p>
      <w:pPr>
        <w:pStyle w:val="Heading3"/>
        <w:numPr>
          <w:ilvl w:val="2"/>
          <w:numId w:val="1"/>
        </w:numPr>
        <w:rPr/>
      </w:pPr>
      <w:bookmarkStart w:id="2086" w:name="__RefHeading___Toc403575_1738255347"/>
      <w:bookmarkStart w:id="2087" w:name="_Toc842"/>
      <w:bookmarkEnd w:id="2086"/>
      <w:r>
        <w:rPr>
          <w:rtl w:val="true"/>
        </w:rPr>
        <w:t>أعقاب محمّد بن عمر الشجری</w:t>
      </w:r>
      <w:bookmarkEnd w:id="2087"/>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محمّد الأکبر بن عمر الشجری بن علی بن عمر الأشرف،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فیه العدد و العقب الکثیر، و الحسن، امّهما بنت موسی بن علی بن عمر بن علی بن 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الأصغر بقزوین و له عقب بقم و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عمر الشجری،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أحمد صاحب الخال النقیب بقم له أولاد کثیرون قال ابن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 أولاده بقم جماعة، و الحسین </w:t>
      </w:r>
      <w:r>
        <w:rPr>
          <w:rStyle w:val="FootnoteAnchor"/>
          <w:rtl w:val="true"/>
        </w:rPr>
        <w:footnoteReference w:id="583"/>
      </w:r>
      <w:r>
        <w:rPr>
          <w:rFonts w:ascii="IRNazanin" w:hAnsi="IRNazanin" w:eastAsia="IRNazanin"/>
          <w:color w:val="111111"/>
          <w:sz w:val="28"/>
          <w:sz w:val="28"/>
          <w:szCs w:val="28"/>
          <w:rtl w:val="true"/>
          <w:lang w:bidi="fa-IR"/>
        </w:rPr>
        <w:t>الشجری بطبرستان، و لهما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أحمد النقیب بن علی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صاحب الخال، کان ببغداد و انتقل إلی قم، و له بالبلدین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محمّد الحسن القمّی له أعقاب، و أبو طالب عبید اللّه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أعقاب ببغداد و الری و بالری فیهم کثرة، و أبو الحسین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القمّی بن أحمد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أحمد له عقب، و أبو القاسم الحسین نقیب قم، و أبو جعفر محمّد الشعرانی صاحب الخال ینزل درب النخلة ببغداد أولد عدّة بنین و بنات، خرجت بنت له إلی دیلمی، و اخری إلی 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أحمد بن الحسن القمّی،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المعروف بفضلان،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الشعرانی بن الحسن القمّی،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الشعرانی بن الحسن القمّی،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أحمد بن محمّد الشعرانی،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شرف الدین بن محمّد بن محمّد بن محمّد بن الحسن بن علی بن أحمد 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الداعی بن أحمد بن محمّد الشعرانی،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بن فخراور بن شاه بن الداعی بن فضلان بن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الحسن علی هذا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 الشیخ رضی الدین ابن قتادة الحسنی، و قال</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رأیته بالمشهد زائرا، و أخذت عنه نسب بیته، و الشیخ فخر الدین ابن الأعرج العبیدلی توقّف فی اتّصال فضلان بن داعی و وقفه علی البیّنة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bookmarkStart w:id="2088" w:name="pg14055_155978"/>
    </w:p>
    <w:p>
      <w:pPr>
        <w:pStyle w:val="BookText"/>
        <w:rPr/>
      </w:pPr>
      <w:bookmarkEnd w:id="2088"/>
      <w:r>
        <w:rPr>
          <w:rFonts w:ascii="IRNazanin" w:hAnsi="IRNazanin" w:eastAsia="IRNazanin"/>
          <w:color w:val="111111"/>
          <w:sz w:val="28"/>
          <w:sz w:val="28"/>
          <w:szCs w:val="28"/>
          <w:rtl w:val="true"/>
          <w:lang w:bidi="fa-IR"/>
        </w:rPr>
        <w:t>و أمّا أبو طالب عبید اللّه بن أحمد النقیب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له ولد، و أبو الحسین علی کان ببغداد له بقیّة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الشجری بن علی بن محمّد بن عمر الشجری بن علی بن عمر الأشرف،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جعفر له عقب بطبرستان، و أبو الحسین </w:t>
      </w:r>
      <w:r>
        <w:rPr>
          <w:rStyle w:val="FootnoteAnchor"/>
          <w:rtl w:val="true"/>
        </w:rPr>
        <w:footnoteReference w:id="586"/>
      </w:r>
      <w:r>
        <w:rPr>
          <w:rFonts w:ascii="IRNazanin" w:hAnsi="IRNazanin" w:eastAsia="IRNazanin"/>
          <w:color w:val="111111"/>
          <w:sz w:val="28"/>
          <w:sz w:val="28"/>
          <w:szCs w:val="28"/>
          <w:rtl w:val="true"/>
          <w:lang w:bidi="fa-IR"/>
        </w:rPr>
        <w:t>محمّد، و علی، و أعقابهم جمیعا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جعفر بن الحسین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و أبو علی محمّد، و أبو محمّد الحسن، و لهم أولاد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جعفر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الحسن بن جعفر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محمّد بن الحسین بن علی بن محمّد بن عمر الشجری،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و علی، و لهما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3"/>
        <w:numPr>
          <w:ilvl w:val="2"/>
          <w:numId w:val="1"/>
        </w:numPr>
        <w:rPr/>
      </w:pPr>
      <w:bookmarkStart w:id="2089" w:name="__RefHeading___Toc403577_1738255347"/>
      <w:bookmarkStart w:id="2090" w:name="_Toc843"/>
      <w:bookmarkEnd w:id="2089"/>
      <w:r>
        <w:rPr>
          <w:rtl w:val="true"/>
        </w:rPr>
        <w:t>أعقاب عمر بن محمّد بن عمر الشجری</w:t>
      </w:r>
      <w:bookmarkEnd w:id="2090"/>
    </w:p>
    <w:p>
      <w:pPr>
        <w:pStyle w:val="BookText"/>
        <w:rPr/>
      </w:pPr>
      <w:r>
        <w:rPr>
          <w:rFonts w:ascii="IRNazanin" w:hAnsi="IRNazanin" w:eastAsia="IRNazanin"/>
          <w:color w:val="111111"/>
          <w:sz w:val="28"/>
          <w:sz w:val="28"/>
          <w:szCs w:val="28"/>
          <w:rtl w:val="true"/>
          <w:lang w:bidi="fa-IR"/>
        </w:rPr>
        <w:t>و أمّا عمر بن محمّد بن عمر الشجری بن علی بن عمر الأشرف،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عمر بن محمّد بن عمر الشجری،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عمر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3"/>
        <w:numPr>
          <w:ilvl w:val="2"/>
          <w:numId w:val="1"/>
        </w:numPr>
        <w:rPr/>
      </w:pPr>
      <w:bookmarkStart w:id="2091" w:name="__RefHeading___Toc403579_1738255347"/>
      <w:bookmarkStart w:id="2092" w:name="_Toc844"/>
      <w:bookmarkEnd w:id="2091"/>
      <w:r>
        <w:rPr>
          <w:rtl w:val="true"/>
        </w:rPr>
        <w:t>أعقاب علی بن عمر الشجری</w:t>
      </w:r>
      <w:bookmarkEnd w:id="2092"/>
    </w:p>
    <w:p>
      <w:pPr>
        <w:pStyle w:val="BookText"/>
        <w:rPr/>
      </w:pPr>
      <w:r>
        <w:rPr>
          <w:rFonts w:ascii="IRNazanin" w:hAnsi="IRNazanin" w:eastAsia="IRNazanin"/>
          <w:color w:val="111111"/>
          <w:sz w:val="28"/>
          <w:sz w:val="28"/>
          <w:szCs w:val="28"/>
          <w:rtl w:val="true"/>
          <w:lang w:bidi="fa-IR"/>
        </w:rPr>
        <w:t>و أمّا علی بن عمر الشجری بن علی بن عمر الأشرف،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محمّد المقیم بواسط یعمل ملاحة السفن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کردی ابن علی بن الحسن بن أحمد بن علی بن عمر الشجری</w:t>
      </w:r>
      <w:r>
        <w:rPr>
          <w:rFonts w:eastAsia="IRNazanin" w:cs="IRNazanin"/>
          <w:color w:val="111111"/>
          <w:sz w:val="28"/>
          <w:szCs w:val="28"/>
          <w:rtl w:val="true"/>
          <w:lang w:bidi="fa-IR"/>
        </w:rPr>
        <w:t>.</w:t>
      </w:r>
    </w:p>
    <w:p>
      <w:pPr>
        <w:pStyle w:val="Heading3"/>
        <w:numPr>
          <w:ilvl w:val="2"/>
          <w:numId w:val="1"/>
        </w:numPr>
        <w:rPr/>
      </w:pPr>
      <w:bookmarkStart w:id="2093" w:name="__RefHeading___Toc403581_1738255347"/>
      <w:bookmarkStart w:id="2094" w:name="_Toc845"/>
      <w:bookmarkEnd w:id="2093"/>
      <w:r>
        <w:rPr>
          <w:rtl w:val="true"/>
        </w:rPr>
        <w:t>أعقاب موسی بن علی بن عمر الأشرف</w:t>
      </w:r>
      <w:bookmarkEnd w:id="2094"/>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موسی بن علی بن عمر الأشرف،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و علی</w:t>
      </w:r>
      <w:r>
        <w:rPr>
          <w:rFonts w:eastAsia="IRNazanin" w:cs="IRNazanin"/>
          <w:color w:val="111111"/>
          <w:sz w:val="28"/>
          <w:szCs w:val="28"/>
          <w:rtl w:val="true"/>
          <w:lang w:bidi="fa-IR"/>
        </w:rPr>
        <w:t>.</w:t>
      </w:r>
      <w:bookmarkStart w:id="2095" w:name="pg14055_155979"/>
    </w:p>
    <w:p>
      <w:pPr>
        <w:pStyle w:val="Heading3"/>
        <w:numPr>
          <w:ilvl w:val="2"/>
          <w:numId w:val="1"/>
        </w:numPr>
        <w:rPr/>
      </w:pPr>
      <w:bookmarkStart w:id="2096" w:name="__RefHeading___Toc403583_1738255347"/>
      <w:bookmarkStart w:id="2097" w:name="_Toc846"/>
      <w:bookmarkEnd w:id="2095"/>
      <w:bookmarkEnd w:id="2096"/>
      <w:r>
        <w:rPr>
          <w:rtl w:val="true"/>
        </w:rPr>
        <w:t>أعقاب الحسین بن علی بن عمر الأشرف</w:t>
      </w:r>
      <w:bookmarkEnd w:id="2097"/>
    </w:p>
    <w:p>
      <w:pPr>
        <w:pStyle w:val="BookText"/>
        <w:rPr/>
      </w:pPr>
      <w:r>
        <w:rPr>
          <w:rFonts w:ascii="IRNazanin" w:hAnsi="IRNazanin" w:eastAsia="IRNazanin"/>
          <w:color w:val="111111"/>
          <w:sz w:val="28"/>
          <w:sz w:val="28"/>
          <w:szCs w:val="28"/>
          <w:rtl w:val="true"/>
          <w:lang w:bidi="fa-IR"/>
        </w:rPr>
        <w:t>و أمّا الحسین بن علی بن عمر الأشرف،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محمّد بن الحسن بن علی بن عمر بن علی بن الحسین بن علی بن عمر الأشرف</w:t>
      </w:r>
      <w:r>
        <w:rPr>
          <w:rFonts w:eastAsia="IRNazanin" w:cs="IRNazanin"/>
          <w:color w:val="111111"/>
          <w:sz w:val="28"/>
          <w:szCs w:val="28"/>
          <w:rtl w:val="true"/>
          <w:lang w:bidi="fa-IR"/>
        </w:rPr>
        <w:t>.</w:t>
      </w:r>
    </w:p>
    <w:p>
      <w:pPr>
        <w:pStyle w:val="Heading3"/>
        <w:numPr>
          <w:ilvl w:val="2"/>
          <w:numId w:val="1"/>
        </w:numPr>
        <w:rPr/>
      </w:pPr>
      <w:bookmarkStart w:id="2098" w:name="__RefHeading___Toc403585_1738255347"/>
      <w:bookmarkStart w:id="2099" w:name="_Toc847"/>
      <w:bookmarkEnd w:id="2098"/>
      <w:r>
        <w:rPr>
          <w:rtl w:val="true"/>
        </w:rPr>
        <w:t>أعقاب عبد اللّه بن علی بن عمر الأشرف</w:t>
      </w:r>
      <w:bookmarkEnd w:id="2099"/>
    </w:p>
    <w:p>
      <w:pPr>
        <w:pStyle w:val="BookText"/>
        <w:rPr/>
      </w:pPr>
      <w:r>
        <w:rPr>
          <w:rFonts w:ascii="IRNazanin" w:hAnsi="IRNazanin" w:eastAsia="IRNazanin"/>
          <w:color w:val="111111"/>
          <w:sz w:val="28"/>
          <w:sz w:val="28"/>
          <w:szCs w:val="28"/>
          <w:rtl w:val="true"/>
          <w:lang w:bidi="fa-IR"/>
        </w:rPr>
        <w:t>و أمّا عبد اللّه الأصغر بن علی بن عمر الأشرف،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عمر، و القاسم، و عبد اللّه،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الأکبر بن علی بن عمر الأشرف،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القاسم، و زید</w:t>
      </w:r>
      <w:r>
        <w:rPr>
          <w:rFonts w:eastAsia="IRNazanin" w:cs="IRNazanin"/>
          <w:color w:val="111111"/>
          <w:sz w:val="28"/>
          <w:szCs w:val="28"/>
          <w:rtl w:val="true"/>
          <w:lang w:bidi="fa-IR"/>
        </w:rPr>
        <w:t>.</w:t>
      </w:r>
    </w:p>
    <w:p>
      <w:pPr>
        <w:pStyle w:val="Heading3"/>
        <w:numPr>
          <w:ilvl w:val="2"/>
          <w:numId w:val="1"/>
        </w:numPr>
        <w:rPr/>
      </w:pPr>
      <w:bookmarkStart w:id="2100" w:name="__RefHeading___Toc403587_1738255347"/>
      <w:bookmarkStart w:id="2101" w:name="_Toc848"/>
      <w:bookmarkEnd w:id="2100"/>
      <w:r>
        <w:rPr>
          <w:rtl w:val="true"/>
        </w:rPr>
        <w:t>أعقاب محمّد بن عمر الأشرف</w:t>
      </w:r>
      <w:bookmarkEnd w:id="2101"/>
    </w:p>
    <w:p>
      <w:pPr>
        <w:pStyle w:val="BookText"/>
        <w:rPr/>
      </w:pPr>
      <w:r>
        <w:rPr>
          <w:rFonts w:ascii="IRNazanin" w:hAnsi="IRNazanin" w:eastAsia="IRNazanin"/>
          <w:color w:val="111111"/>
          <w:sz w:val="28"/>
          <w:sz w:val="28"/>
          <w:szCs w:val="28"/>
          <w:rtl w:val="true"/>
          <w:lang w:bidi="fa-IR"/>
        </w:rPr>
        <w:t>و أمّا أبو حفص محمّد المضیاف بن عمر الأشرف،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بقم، و علی، و الحسین، أعقبوا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محمّد بن عمر الأشرف، فکان من أهل الفضل و العلم، و 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امّه علیّة بنت علی بن عمر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عمر بن محمّد بن عمر الأشرف،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امّه علیّة بنت الحسین بن عیسی بن زید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النسّابة أبو الحسین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انقضی عقبه من سنة إحدی و خمسین و مائتین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2" w:name="__RefHeading___Toc403589_1738255347"/>
      <w:bookmarkStart w:id="2103" w:name="_Toc849"/>
      <w:bookmarkEnd w:id="2102"/>
      <w:r>
        <w:rPr>
          <w:rtl w:val="true"/>
        </w:rPr>
        <w:t>أعقاب إسماعیل بن عمر الأشرف</w:t>
      </w:r>
      <w:bookmarkEnd w:id="2103"/>
    </w:p>
    <w:p>
      <w:pPr>
        <w:pStyle w:val="BookText"/>
        <w:rPr/>
      </w:pPr>
      <w:r>
        <w:rPr>
          <w:rFonts w:ascii="IRNazanin" w:hAnsi="IRNazanin" w:eastAsia="IRNazanin"/>
          <w:color w:val="111111"/>
          <w:sz w:val="28"/>
          <w:sz w:val="28"/>
          <w:szCs w:val="28"/>
          <w:rtl w:val="true"/>
          <w:lang w:bidi="fa-IR"/>
        </w:rPr>
        <w:t>و أمّا إسماعیل بن عمر الأشرف،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إسماعیل بن عمر الأشرف،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لا عقب له</w:t>
      </w:r>
      <w:r>
        <w:rPr>
          <w:rFonts w:eastAsia="IRNazanin" w:cs="IRNazanin"/>
          <w:color w:val="111111"/>
          <w:sz w:val="28"/>
          <w:szCs w:val="28"/>
          <w:rtl w:val="true"/>
          <w:lang w:bidi="fa-IR"/>
        </w:rPr>
        <w:t>.</w:t>
      </w:r>
    </w:p>
    <w:p>
      <w:pPr>
        <w:pStyle w:val="Heading3"/>
        <w:numPr>
          <w:ilvl w:val="2"/>
          <w:numId w:val="1"/>
        </w:numPr>
        <w:rPr/>
      </w:pPr>
      <w:bookmarkStart w:id="2104" w:name="__RefHeading___Toc403591_1738255347"/>
      <w:bookmarkStart w:id="2105" w:name="_Toc850"/>
      <w:bookmarkEnd w:id="2104"/>
      <w:r>
        <w:rPr>
          <w:rtl w:val="true"/>
        </w:rPr>
        <w:t>أعقاب الحسن بن عمر الأشرف</w:t>
      </w:r>
      <w:bookmarkEnd w:id="2105"/>
    </w:p>
    <w:p>
      <w:pPr>
        <w:pStyle w:val="BookText"/>
        <w:rPr/>
      </w:pPr>
      <w:r>
        <w:rPr>
          <w:rFonts w:ascii="IRNazanin" w:hAnsi="IRNazanin" w:eastAsia="IRNazanin"/>
          <w:color w:val="111111"/>
          <w:sz w:val="28"/>
          <w:sz w:val="28"/>
          <w:szCs w:val="28"/>
          <w:rtl w:val="true"/>
          <w:lang w:bidi="fa-IR"/>
        </w:rPr>
        <w:t>و أمّا الحسن بن عمر الأشرف،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انقرض</w:t>
      </w:r>
      <w:r>
        <w:rPr>
          <w:rFonts w:eastAsia="IRNazanin" w:cs="IRNazanin"/>
          <w:color w:val="111111"/>
          <w:sz w:val="28"/>
          <w:szCs w:val="28"/>
          <w:rtl w:val="true"/>
          <w:lang w:bidi="fa-IR"/>
        </w:rPr>
        <w:t>.</w:t>
      </w:r>
    </w:p>
    <w:p>
      <w:pPr>
        <w:pStyle w:val="Heading3"/>
        <w:numPr>
          <w:ilvl w:val="2"/>
          <w:numId w:val="1"/>
        </w:numPr>
        <w:rPr/>
      </w:pPr>
      <w:bookmarkStart w:id="2106" w:name="__RefHeading___Toc403593_1738255347"/>
      <w:bookmarkStart w:id="2107" w:name="_Toc851"/>
      <w:bookmarkEnd w:id="2106"/>
      <w:r>
        <w:rPr>
          <w:rtl w:val="true"/>
        </w:rPr>
        <w:t>أعقاب أمین بن عمر الأشرف</w:t>
      </w:r>
      <w:bookmarkEnd w:id="2107"/>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أمین بن عمر الأشرف، فذکر السیّد محمّد کاظم الیمانی من أعقابه بعض ملوک</w:t>
      </w:r>
      <w:bookmarkStart w:id="2108" w:name="pg14055_155980"/>
    </w:p>
    <w:p>
      <w:pPr>
        <w:pStyle w:val="BookText"/>
        <w:rPr/>
      </w:pPr>
      <w:bookmarkEnd w:id="2108"/>
      <w:r>
        <w:rPr>
          <w:rFonts w:ascii="IRNazanin" w:hAnsi="IRNazanin" w:eastAsia="IRNazanin"/>
          <w:color w:val="111111"/>
          <w:sz w:val="28"/>
          <w:sz w:val="28"/>
          <w:szCs w:val="28"/>
          <w:rtl w:val="true"/>
          <w:lang w:bidi="fa-IR"/>
        </w:rPr>
        <w:t>مازندران،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زین العابدین بن المرتضی بن أحمد بن علی بن موسی بن محمّد بن علی بن داود بن أحمد بن الضیاء بن نصر بن سلیمان بن علی بن داود بن إبراهیم بن إسحاق بن عبد الرحمن بن محمّد بن أحمد بن الأقرم بن داود بن أمین بن عمر الأشرف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9" w:name="__RefHeading___Toc403595_1738255347"/>
      <w:bookmarkStart w:id="2110" w:name="_Toc852"/>
      <w:bookmarkEnd w:id="2109"/>
      <w:r>
        <w:rPr>
          <w:rtl w:val="true"/>
        </w:rPr>
        <w:t>أعقاب زید الشهید</w:t>
      </w:r>
      <w:bookmarkEnd w:id="2110"/>
    </w:p>
    <w:p>
      <w:pPr>
        <w:pStyle w:val="BookText"/>
        <w:rPr/>
      </w:pPr>
      <w:r>
        <w:rPr>
          <w:rFonts w:ascii="IRNazanin" w:hAnsi="IRNazanin" w:eastAsia="IRNazanin"/>
          <w:color w:val="111111"/>
          <w:sz w:val="28"/>
          <w:sz w:val="28"/>
          <w:szCs w:val="28"/>
          <w:rtl w:val="true"/>
          <w:lang w:bidi="fa-IR"/>
        </w:rPr>
        <w:t>و أمّا أبو الحسین زید الشهید بن علی زین العابدین، فهو لامّ ولد تدعی غزالة،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الأزیاد، و حلیف الأوتاد،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أحد سادات بنی هاشم فضلا و فهما، خرج أیّام هشام الأحول بن عبد الملک، فقتل و صلب ستّ سنین، ثمّ حرق و ذریء فی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المقتول بخراسان بجوزجان و دفن هناک لا عقب له، امّه ریطة بنت أبی هاشم عبد اللّه بن محمّد بن علی بن أبی طالب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الحسین ذو الدمعة </w:t>
      </w:r>
      <w:r>
        <w:rPr>
          <w:rStyle w:val="FootnoteAnchor"/>
          <w:rtl w:val="true"/>
        </w:rPr>
        <w:footnoteReference w:id="58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یحیی عیسی مؤتم الأشبال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و امّهم امّ ولد</w:t>
      </w:r>
      <w:r>
        <w:rPr>
          <w:rFonts w:eastAsia="IRNazanin" w:cs="IRNazanin"/>
          <w:color w:val="111111"/>
          <w:sz w:val="28"/>
          <w:szCs w:val="28"/>
          <w:rtl w:val="true"/>
          <w:lang w:bidi="fa-IR"/>
        </w:rPr>
        <w:t>.</w:t>
      </w:r>
    </w:p>
    <w:p>
      <w:pPr>
        <w:pStyle w:val="Heading3"/>
        <w:numPr>
          <w:ilvl w:val="2"/>
          <w:numId w:val="1"/>
        </w:numPr>
        <w:rPr/>
      </w:pPr>
      <w:bookmarkStart w:id="2111" w:name="__RefHeading___Toc403597_1738255347"/>
      <w:bookmarkStart w:id="2112" w:name="_Toc853"/>
      <w:bookmarkEnd w:id="2111"/>
      <w:r>
        <w:rPr>
          <w:rtl w:val="true"/>
        </w:rPr>
        <w:t>أعقاب الحسین ذی الدمعة</w:t>
      </w:r>
      <w:bookmarkEnd w:id="2112"/>
    </w:p>
    <w:p>
      <w:pPr>
        <w:pStyle w:val="BookText"/>
        <w:rPr/>
      </w:pPr>
      <w:r>
        <w:rPr>
          <w:rFonts w:ascii="IRNazanin" w:hAnsi="IRNazanin" w:eastAsia="IRNazanin"/>
          <w:color w:val="111111"/>
          <w:sz w:val="28"/>
          <w:sz w:val="28"/>
          <w:szCs w:val="28"/>
          <w:rtl w:val="true"/>
          <w:lang w:bidi="fa-IR"/>
        </w:rPr>
        <w:t>أمّا أبو عبد اللّه الحسین ذی الدمعة بن زید الشهید، فکان سیّدا عالما جلیلا کریما محدّثا ورعا ناسکا، و لقبّ بذی الدمعة لکثرة بکائه و أنینه، و کان رجل بنی هاشم لسانا و بیانا و نفسا و جمالا، و ولد بالشام، و شهد حرب محمّد و إبراهیم ابنی عبد اللّه المحض، و خاف بعد قتل إبراهیم، فتکفّله الامام الصادق علیه السّلام بعد قتل أبیه و أخیه یحیی، فاستفاد من الامام الصادق علیه السّلام فی زمان تکفّله علما کثیرا، و مات سنة أربع و ثلاثین و مائة و له ستّ و سبعون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أعقب من تسعة عشر رجلا، و هم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یحیی المحدّث، و فی ولده البیت و العدد، امّه خدیجة </w:t>
      </w:r>
      <w:r>
        <w:rPr>
          <w:rStyle w:val="FootnoteAnchor"/>
          <w:rtl w:val="true"/>
        </w:rPr>
        <w:footnoteReference w:id="590"/>
      </w:r>
      <w:r>
        <w:rPr>
          <w:rFonts w:ascii="IRNazanin" w:hAnsi="IRNazanin" w:eastAsia="IRNazanin"/>
          <w:color w:val="111111"/>
          <w:sz w:val="28"/>
          <w:sz w:val="28"/>
          <w:szCs w:val="28"/>
          <w:rtl w:val="true"/>
          <w:lang w:bidi="fa-IR"/>
        </w:rPr>
        <w:t>بنت عمر</w:t>
      </w:r>
      <w:bookmarkStart w:id="2113" w:name="pg14055_155981"/>
    </w:p>
    <w:p>
      <w:pPr>
        <w:pStyle w:val="BookText"/>
        <w:rPr/>
      </w:pPr>
      <w:bookmarkEnd w:id="2113"/>
      <w:r>
        <w:rPr>
          <w:rFonts w:ascii="IRNazanin" w:hAnsi="IRNazanin" w:eastAsia="IRNazanin"/>
          <w:color w:val="111111"/>
          <w:sz w:val="28"/>
          <w:sz w:val="28"/>
          <w:szCs w:val="28"/>
          <w:rtl w:val="true"/>
          <w:lang w:bidi="fa-IR"/>
        </w:rPr>
        <w:t>الأشرف بن علی بن الحسین بن علی بن أبی طالب، و قبره بمقابر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الأصغر الشبیه، لامّ ولد، و کان ببغداد و قتل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الأکبر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لامّ ولد، و له بقیة بالمغرب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صاحب القعدد، لامّ ولد، کان ببغداد و قتل مع أبی السرایا بالسوس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لامّ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الأکبر، خرج مع محمّد ابن الامام الصادق علیه السّلام، و له بنتان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عقبة،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الأصغر،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لامّ ولد و روی الحدیث قتله هرثمة أیّام خلافة المأمون فی الحرب مع أبی السرایا، و کان له ولد درج بعضهم و انقرض الباقون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الأکبر،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للحسین ذی الدمعة تسع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میمونة، و امّ الحسن، و کلثوم، و فاطمة، و سکینة، و علیّة، و خدیجة، و زینب، و عاتکة</w:t>
      </w:r>
      <w:r>
        <w:rPr>
          <w:rFonts w:eastAsia="IRNazanin" w:cs="IRNazanin"/>
          <w:color w:val="111111"/>
          <w:sz w:val="28"/>
          <w:szCs w:val="28"/>
          <w:rtl w:val="true"/>
          <w:lang w:bidi="fa-IR"/>
        </w:rPr>
        <w:t>.</w:t>
      </w:r>
    </w:p>
    <w:p>
      <w:pPr>
        <w:pStyle w:val="Heading3"/>
        <w:numPr>
          <w:ilvl w:val="2"/>
          <w:numId w:val="1"/>
        </w:numPr>
        <w:rPr/>
      </w:pPr>
      <w:bookmarkStart w:id="2114" w:name="__RefHeading___Toc403599_1738255347"/>
      <w:bookmarkStart w:id="2115" w:name="_Toc854"/>
      <w:bookmarkEnd w:id="2114"/>
      <w:r>
        <w:rPr>
          <w:rtl w:val="true"/>
        </w:rPr>
        <w:t>أعقاب یحیی بن الحسین ذی الدمعة</w:t>
      </w:r>
      <w:bookmarkEnd w:id="2115"/>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الحسین یحیی المحدّث بن الحسین ذی الدمعة، فکان له نباهة و جلالة و شیخ أهله، و توفّی ببغداد سنة عشرین و مائتین، و صلّی علیه المأمون</w:t>
      </w:r>
      <w:r>
        <w:rPr>
          <w:rFonts w:eastAsia="IRNazanin" w:cs="IRNazanin"/>
          <w:color w:val="111111"/>
          <w:sz w:val="28"/>
          <w:szCs w:val="28"/>
          <w:rtl w:val="true"/>
          <w:lang w:bidi="fa-IR"/>
        </w:rPr>
        <w:t>.</w:t>
      </w:r>
      <w:bookmarkStart w:id="2116" w:name="pg14055_155982"/>
    </w:p>
    <w:p>
      <w:pPr>
        <w:pStyle w:val="BookText"/>
        <w:rPr/>
      </w:pPr>
      <w:bookmarkEnd w:id="2116"/>
      <w:r>
        <w:rPr>
          <w:rFonts w:ascii="IRNazanin" w:hAnsi="IRNazanin" w:eastAsia="IRNazanin"/>
          <w:color w:val="111111"/>
          <w:sz w:val="28"/>
          <w:sz w:val="28"/>
          <w:szCs w:val="28"/>
          <w:rtl w:val="true"/>
          <w:lang w:bidi="fa-IR"/>
        </w:rPr>
        <w:t>و أعقب من أحد عشر رجلا،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بالکوفة، امّه صفیّة بنت موسی بن عمر بن علی بن الحسین بن علی بن أبی طالب، و له عقب لم ینتشر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الأصغر الأقساسی، لامّ ولد، و له عدّة کثیرة من الولد و عقب منتشر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لام ولد، و له عقب لم یکثر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لامّ ولد، و له عقب منتشر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لامّ ولد، أولد ولدا کثیرا أعقبوا و طابوا و انتشروا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أبرار رطب، امّه امّ علی بنت القاسم بن الحسن بن زید بن الحسن بن علی ابن أبی طالب، و له عقب منتشر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الفقیه الزاهد، امّه امّ ولد تدعی زحیم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له عقب منتشر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یحیی، لامّ ولد، مات أبوه و هو حمل فسمّی باسمه، و له عدّة کبیرة من الولد، و عقب منتشر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الأکبر، لامّ ولد، و له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له عقب لم یطل ذیله</w:t>
      </w:r>
      <w:r>
        <w:rPr>
          <w:rFonts w:eastAsia="IRNazanin" w:cs="IRNazanin"/>
          <w:color w:val="111111"/>
          <w:sz w:val="28"/>
          <w:szCs w:val="28"/>
          <w:rtl w:val="true"/>
          <w:lang w:bidi="fa-IR"/>
        </w:rPr>
        <w:t>.</w:t>
      </w:r>
    </w:p>
    <w:p>
      <w:pPr>
        <w:pStyle w:val="Heading3"/>
        <w:numPr>
          <w:ilvl w:val="2"/>
          <w:numId w:val="1"/>
        </w:numPr>
        <w:rPr/>
      </w:pPr>
      <w:bookmarkStart w:id="2117" w:name="__RefHeading___Toc403601_1738255347"/>
      <w:bookmarkStart w:id="2118" w:name="_Toc855"/>
      <w:bookmarkEnd w:id="2117"/>
      <w:r>
        <w:rPr>
          <w:rtl w:val="true"/>
        </w:rPr>
        <w:t>أعقاب أحمد بن یحیی بن الحسین ذی الدمعة</w:t>
      </w:r>
      <w:bookmarkEnd w:id="2118"/>
    </w:p>
    <w:p>
      <w:pPr>
        <w:pStyle w:val="BookText"/>
        <w:rPr/>
      </w:pPr>
      <w:r>
        <w:rPr>
          <w:rFonts w:ascii="IRNazanin" w:hAnsi="IRNazanin" w:eastAsia="IRNazanin"/>
          <w:color w:val="111111"/>
          <w:sz w:val="28"/>
          <w:sz w:val="28"/>
          <w:szCs w:val="28"/>
          <w:rtl w:val="true"/>
          <w:lang w:bidi="fa-IR"/>
        </w:rPr>
        <w:t>أمّا أحمد بن یحیی بن الحسین ذی الدمعة، فکان کوفیا، و أعقب من ثلاثة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امّه امّ الحسن بنت حمزة بن القاسم بن الحسن بن زید بن الحسن بن علی ابن أبی طالب، و کان بمصر ثمّ رمی إلی المغرب،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 فی المغرب،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کان بالمغرب و له عقب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المعروفة بالشهباء، و هی مدفونة بنینوی من أرض الموصل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لا عقب له بالاتّفاق</w:t>
      </w:r>
      <w:r>
        <w:rPr>
          <w:rFonts w:eastAsia="IRNazanin" w:cs="IRNazanin"/>
          <w:color w:val="111111"/>
          <w:sz w:val="28"/>
          <w:szCs w:val="28"/>
          <w:rtl w:val="true"/>
          <w:lang w:bidi="fa-IR"/>
        </w:rPr>
        <w:t>.</w:t>
      </w:r>
    </w:p>
    <w:p>
      <w:pPr>
        <w:pStyle w:val="Heading3"/>
        <w:numPr>
          <w:ilvl w:val="2"/>
          <w:numId w:val="1"/>
        </w:numPr>
        <w:rPr/>
      </w:pPr>
      <w:bookmarkStart w:id="2119" w:name="__RefHeading___Toc403603_1738255347"/>
      <w:bookmarkStart w:id="2120" w:name="_Toc856"/>
      <w:bookmarkEnd w:id="2119"/>
      <w:r>
        <w:rPr>
          <w:rtl w:val="true"/>
        </w:rPr>
        <w:t>أعقاب محمّد الأقساسی بن یحیی بن الحسین ذی الدمعة</w:t>
      </w:r>
      <w:bookmarkEnd w:id="2120"/>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جعفر محمّد الأصغر الأقساسی بن یحیی بن الحسین ذی الدمعة، فولی مکّة و المدینة علی عهد المأمون ثمّ بایعه أبو السرایا، و نسبته إلی الأقساس قریة من قری</w:t>
      </w:r>
      <w:bookmarkStart w:id="2121" w:name="pg14055_155983"/>
    </w:p>
    <w:p>
      <w:pPr>
        <w:pStyle w:val="BookText"/>
        <w:rPr/>
      </w:pPr>
      <w:bookmarkEnd w:id="2121"/>
      <w:r>
        <w:rPr>
          <w:rFonts w:ascii="IRNazanin" w:hAnsi="IRNazanin" w:eastAsia="IRNazanin"/>
          <w:color w:val="111111"/>
          <w:sz w:val="28"/>
          <w:sz w:val="28"/>
          <w:szCs w:val="28"/>
          <w:rtl w:val="true"/>
          <w:lang w:bidi="fa-IR"/>
        </w:rPr>
        <w:t>الکوفة، و 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w:t>
      </w:r>
      <w:r>
        <w:rPr>
          <w:rStyle w:val="FootnoteAnchor"/>
          <w:rtl w:val="true"/>
        </w:rPr>
        <w:footnoteReference w:id="591"/>
      </w:r>
      <w:r>
        <w:rPr>
          <w:rFonts w:ascii="IRNazanin" w:hAnsi="IRNazanin" w:eastAsia="IRNazanin"/>
          <w:color w:val="111111"/>
          <w:sz w:val="28"/>
          <w:sz w:val="28"/>
          <w:szCs w:val="28"/>
          <w:rtl w:val="true"/>
          <w:lang w:bidi="fa-IR"/>
        </w:rPr>
        <w:t>علی الأکبر النقیب الزاهد بالکوفة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الأقساسی مات أبوه و هو حمل قد سمّی باسمه و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الموضح الأقساسی بالکوفة، امّه فاطمة بنت الحسن بن جعفر بن الحسن بن الحسن بن علی بن أبی طالب له 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لامّ ولد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یحیی لامّ ولد لیس له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p>
    <w:p>
      <w:pPr>
        <w:pStyle w:val="Heading3"/>
        <w:numPr>
          <w:ilvl w:val="2"/>
          <w:numId w:val="1"/>
        </w:numPr>
        <w:rPr/>
      </w:pPr>
      <w:bookmarkStart w:id="2122" w:name="__RefHeading___Toc403605_1738255347"/>
      <w:bookmarkStart w:id="2123" w:name="_Toc857"/>
      <w:bookmarkEnd w:id="2122"/>
      <w:r>
        <w:rPr>
          <w:rtl w:val="true"/>
        </w:rPr>
        <w:t>أعقاب علی النقیب بن محمّد الأقساسی</w:t>
      </w:r>
      <w:bookmarkEnd w:id="2123"/>
    </w:p>
    <w:p>
      <w:pPr>
        <w:pStyle w:val="BookText"/>
        <w:rPr/>
      </w:pPr>
      <w:r>
        <w:rPr>
          <w:rFonts w:ascii="IRNazanin" w:hAnsi="IRNazanin" w:eastAsia="IRNazanin"/>
          <w:color w:val="111111"/>
          <w:sz w:val="28"/>
          <w:sz w:val="28"/>
          <w:szCs w:val="28"/>
          <w:rtl w:val="true"/>
          <w:lang w:bidi="fa-IR"/>
        </w:rPr>
        <w:t>أمّا أبو الحسن علی النقیب بن محمّد الأقساسی بن یحیی،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الطیّب </w:t>
      </w:r>
      <w:r>
        <w:rPr>
          <w:rStyle w:val="FootnoteAnchor"/>
          <w:rtl w:val="true"/>
        </w:rPr>
        <w:footnoteReference w:id="592"/>
      </w:r>
      <w:r>
        <w:rPr>
          <w:rFonts w:ascii="IRNazanin" w:hAnsi="IRNazanin" w:eastAsia="IRNazanin"/>
          <w:color w:val="111111"/>
          <w:sz w:val="28"/>
          <w:sz w:val="28"/>
          <w:szCs w:val="28"/>
          <w:rtl w:val="true"/>
          <w:lang w:bidi="fa-IR"/>
        </w:rPr>
        <w:t xml:space="preserve">أحمد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اسم امّه قرّة العین الرومیة، و له عقب کثیر بالکوفة و واسط و الطبریة و دمشق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قرّة العین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محمّد الزاهد بالکوفة صاحب دار الصخر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زینب بنت محمّد بن القاسم بن یحیی بن الحسین بن زید الشهید، و له عقب کثیر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الصعوة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نقباء و رؤساء بالکوفة</w:t>
      </w:r>
      <w:r>
        <w:rPr>
          <w:rFonts w:eastAsia="IRNazanin" w:cs="IRNazanin"/>
          <w:color w:val="111111"/>
          <w:sz w:val="28"/>
          <w:szCs w:val="28"/>
          <w:rtl w:val="true"/>
          <w:lang w:bidi="fa-IR"/>
        </w:rPr>
        <w:t>.</w:t>
      </w:r>
    </w:p>
    <w:p>
      <w:pPr>
        <w:pStyle w:val="Heading3"/>
        <w:numPr>
          <w:ilvl w:val="2"/>
          <w:numId w:val="1"/>
        </w:numPr>
        <w:rPr/>
      </w:pPr>
      <w:bookmarkStart w:id="2124" w:name="__RefHeading___Toc403607_1738255347"/>
      <w:bookmarkStart w:id="2125" w:name="_Toc858"/>
      <w:bookmarkEnd w:id="2124"/>
      <w:r>
        <w:rPr>
          <w:rtl w:val="true"/>
        </w:rPr>
        <w:t>أعقاب أحمد بن علی النقیب بن محمّد الأقساسی</w:t>
      </w:r>
      <w:bookmarkEnd w:id="2125"/>
    </w:p>
    <w:p>
      <w:pPr>
        <w:pStyle w:val="BookText"/>
        <w:rPr/>
      </w:pPr>
      <w:r>
        <w:rPr>
          <w:rFonts w:ascii="IRNazanin" w:hAnsi="IRNazanin" w:eastAsia="IRNazanin"/>
          <w:color w:val="111111"/>
          <w:sz w:val="28"/>
          <w:sz w:val="28"/>
          <w:szCs w:val="28"/>
          <w:rtl w:val="true"/>
          <w:lang w:bidi="fa-IR"/>
        </w:rPr>
        <w:t>أمّا أبو الطیّب أحمد بن علی النقیب،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جعفر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یعرفون بها، و أبو الحسن علی، و لهما عقب و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جعفر بن أحمد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أحمد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الأحول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أحمد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زید النقیب بطبریة</w:t>
      </w:r>
      <w:r>
        <w:rPr>
          <w:rFonts w:eastAsia="IRNazanin" w:cs="IRNazanin"/>
          <w:color w:val="111111"/>
          <w:sz w:val="28"/>
          <w:szCs w:val="28"/>
          <w:rtl w:val="true"/>
          <w:lang w:bidi="fa-IR"/>
        </w:rPr>
        <w:t>.</w:t>
      </w:r>
    </w:p>
    <w:p>
      <w:pPr>
        <w:pStyle w:val="Heading3"/>
        <w:numPr>
          <w:ilvl w:val="2"/>
          <w:numId w:val="1"/>
        </w:numPr>
        <w:rPr/>
      </w:pPr>
      <w:bookmarkStart w:id="2126" w:name="__RefHeading___Toc403609_1738255347"/>
      <w:bookmarkStart w:id="2127" w:name="_Toc859"/>
      <w:bookmarkEnd w:id="2126"/>
      <w:r>
        <w:rPr>
          <w:rtl w:val="true"/>
        </w:rPr>
        <w:t>أعقاب محمّد الزاهد بن علی النقیب بن محمّد الأقساسی</w:t>
      </w:r>
      <w:bookmarkEnd w:id="2127"/>
    </w:p>
    <w:p>
      <w:pPr>
        <w:pStyle w:val="BookText"/>
        <w:rPr/>
      </w:pPr>
      <w:r>
        <w:rPr>
          <w:rFonts w:ascii="IRNazanin" w:hAnsi="IRNazanin" w:eastAsia="IRNazanin"/>
          <w:color w:val="111111"/>
          <w:sz w:val="28"/>
          <w:sz w:val="28"/>
          <w:szCs w:val="28"/>
          <w:rtl w:val="true"/>
          <w:lang w:bidi="fa-IR"/>
        </w:rPr>
        <w:t>و أمّا أبو جعفر محمّد الزاهد بن علی النقیب، فأعقب من ثلاثة رجال، و هم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الحسن عزّ الدین الشاعر الأغر النقیب بالبصرة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و بقیة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صعوة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قوام الشرف</w:t>
      </w:r>
      <w:r>
        <w:rPr>
          <w:rFonts w:eastAsia="IRNazanin" w:cs="IRNazanin"/>
          <w:color w:val="111111"/>
          <w:sz w:val="28"/>
          <w:szCs w:val="28"/>
          <w:rtl w:val="true"/>
          <w:lang w:bidi="fa-IR"/>
        </w:rPr>
        <w:t>.</w:t>
      </w:r>
      <w:bookmarkStart w:id="2128" w:name="pg14055_155984"/>
    </w:p>
    <w:p>
      <w:pPr>
        <w:pStyle w:val="Heading3"/>
        <w:numPr>
          <w:ilvl w:val="2"/>
          <w:numId w:val="1"/>
        </w:numPr>
        <w:rPr/>
      </w:pPr>
      <w:bookmarkStart w:id="2129" w:name="__RefHeading___Toc403611_1738255347"/>
      <w:bookmarkStart w:id="2130" w:name="_Toc860"/>
      <w:bookmarkEnd w:id="2128"/>
      <w:bookmarkEnd w:id="2129"/>
      <w:r>
        <w:rPr>
          <w:rtl w:val="true"/>
        </w:rPr>
        <w:t>أعقاب الحسن النقیب بن محمّد الزاهد</w:t>
      </w:r>
      <w:bookmarkEnd w:id="2130"/>
    </w:p>
    <w:p>
      <w:pPr>
        <w:pStyle w:val="BookText"/>
        <w:rPr/>
      </w:pPr>
      <w:r>
        <w:rPr>
          <w:rFonts w:ascii="IRNazanin" w:hAnsi="IRNazanin" w:eastAsia="IRNazanin"/>
          <w:color w:val="111111"/>
          <w:sz w:val="28"/>
          <w:sz w:val="28"/>
          <w:szCs w:val="28"/>
          <w:rtl w:val="true"/>
          <w:lang w:bidi="fa-IR"/>
        </w:rPr>
        <w:t>أمّا أبو القاسم الحسن النقیب بن محمّد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محمّد نقیب الکوفة و أمیر الحاج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ولاّه الشریف المرتضی نقابة الکوفة و إمارة الحاجّ، فحجّ بالناس مرارا، و فی ولده جلالة و رئاسة، و له أعقاب بمصر و واسط و الکوفة کبار محتشمون متقدّمون</w:t>
      </w:r>
      <w:r>
        <w:rPr>
          <w:rFonts w:eastAsia="IRNazanin" w:cs="IRNazanin"/>
          <w:color w:val="111111"/>
          <w:sz w:val="28"/>
          <w:szCs w:val="28"/>
          <w:rtl w:val="true"/>
          <w:lang w:bidi="fa-IR"/>
        </w:rPr>
        <w:t>.</w:t>
      </w:r>
    </w:p>
    <w:p>
      <w:pPr>
        <w:pStyle w:val="Heading3"/>
        <w:numPr>
          <w:ilvl w:val="2"/>
          <w:numId w:val="1"/>
        </w:numPr>
        <w:rPr/>
      </w:pPr>
      <w:bookmarkStart w:id="2131" w:name="__RefHeading___Toc403613_1738255347"/>
      <w:bookmarkStart w:id="2132" w:name="_Toc861"/>
      <w:bookmarkEnd w:id="2131"/>
      <w:r>
        <w:rPr>
          <w:rtl w:val="true"/>
        </w:rPr>
        <w:t>أعقاب محمّد النقیب بن الحسن النقیب بن محمّد الزاهد</w:t>
      </w:r>
      <w:bookmarkEnd w:id="2132"/>
    </w:p>
    <w:p>
      <w:pPr>
        <w:pStyle w:val="BookText"/>
        <w:rPr/>
      </w:pPr>
      <w:r>
        <w:rPr>
          <w:rFonts w:ascii="IRNazanin" w:hAnsi="IRNazanin" w:eastAsia="IRNazanin"/>
          <w:color w:val="111111"/>
          <w:sz w:val="28"/>
          <w:sz w:val="28"/>
          <w:szCs w:val="28"/>
          <w:rtl w:val="true"/>
          <w:lang w:bidi="fa-IR"/>
        </w:rPr>
        <w:t>أمّا أبو الحسن محمّد النقیب بن الحسن النقیب بن محمّد بن علی النقیب، فکان أدیبا شاعرا ظریفا عفیفا رئیسا ولی أمارة الحاج من بغداد سنة أربع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حمزة نقیب الکوفة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ذا فضل و حلم و رئاسة و مواساة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یحیی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منصور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محمّد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الحسن الأدیب نقیب الکوفة</w:t>
      </w:r>
      <w:r>
        <w:rPr>
          <w:rFonts w:eastAsia="IRNazanin" w:cs="IRNazanin"/>
          <w:color w:val="111111"/>
          <w:sz w:val="28"/>
          <w:szCs w:val="28"/>
          <w:rtl w:val="true"/>
          <w:lang w:bidi="fa-IR"/>
        </w:rPr>
        <w:t>.</w:t>
      </w:r>
    </w:p>
    <w:p>
      <w:pPr>
        <w:pStyle w:val="Heading3"/>
        <w:numPr>
          <w:ilvl w:val="2"/>
          <w:numId w:val="1"/>
        </w:numPr>
        <w:rPr/>
      </w:pPr>
      <w:bookmarkStart w:id="2133" w:name="__RefHeading___Toc403615_1738255347"/>
      <w:bookmarkStart w:id="2134" w:name="_Toc862"/>
      <w:bookmarkEnd w:id="2133"/>
      <w:r>
        <w:rPr>
          <w:rtl w:val="true"/>
        </w:rPr>
        <w:t>أعقاب حمزة النقیب بن محمّد النقیب</w:t>
      </w:r>
      <w:bookmarkEnd w:id="2134"/>
    </w:p>
    <w:p>
      <w:pPr>
        <w:pStyle w:val="BookText"/>
        <w:rPr/>
      </w:pPr>
      <w:r>
        <w:rPr>
          <w:rFonts w:ascii="IRNazanin" w:hAnsi="IRNazanin" w:eastAsia="IRNazanin"/>
          <w:color w:val="111111"/>
          <w:sz w:val="28"/>
          <w:sz w:val="28"/>
          <w:szCs w:val="28"/>
          <w:rtl w:val="true"/>
          <w:lang w:bidi="fa-IR"/>
        </w:rPr>
        <w:t>أمّا أبو الحسین حمزة النقیب بن محمّد النقیب بن الحسن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النقیب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علم الدین النقیب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علی بن حمزة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قطب الدین، السیّد الجلیل الشاعر العالم نقیب النقباء ببغداد، انقرض عقبه</w:t>
      </w:r>
      <w:r>
        <w:rPr>
          <w:rFonts w:eastAsia="IRNazanin" w:cs="IRNazanin"/>
          <w:color w:val="111111"/>
          <w:sz w:val="28"/>
          <w:szCs w:val="28"/>
          <w:rtl w:val="true"/>
          <w:lang w:bidi="fa-IR"/>
        </w:rPr>
        <w:t>.</w:t>
      </w:r>
    </w:p>
    <w:p>
      <w:pPr>
        <w:pStyle w:val="Heading3"/>
        <w:numPr>
          <w:ilvl w:val="2"/>
          <w:numId w:val="1"/>
        </w:numPr>
        <w:rPr/>
      </w:pPr>
      <w:bookmarkStart w:id="2135" w:name="__RefHeading___Toc403617_1738255347"/>
      <w:bookmarkStart w:id="2136" w:name="_Toc863"/>
      <w:bookmarkEnd w:id="2135"/>
      <w:r>
        <w:rPr>
          <w:rtl w:val="true"/>
        </w:rPr>
        <w:t>أعقاب یحیی بن محمّد النقیب بن الحسن النقیب</w:t>
      </w:r>
      <w:bookmarkEnd w:id="2136"/>
    </w:p>
    <w:p>
      <w:pPr>
        <w:pStyle w:val="BookText"/>
        <w:rPr/>
      </w:pPr>
      <w:r>
        <w:rPr>
          <w:rFonts w:ascii="IRNazanin" w:hAnsi="IRNazanin" w:eastAsia="IRNazanin"/>
          <w:color w:val="111111"/>
          <w:sz w:val="28"/>
          <w:sz w:val="28"/>
          <w:szCs w:val="28"/>
          <w:rtl w:val="true"/>
          <w:lang w:bidi="fa-IR"/>
        </w:rPr>
        <w:t>و أمّا أبو محمّد یحیی بن محمّد النقیب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الفضائل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الفضائل محمّد بن یحیی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محمّد بن یحیی بن محمّد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عزّ الشرف، و أبو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بن محمّد بن محمّد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بن محمّد بن محمّد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محمّد بن أبی عبد اللّه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bookmarkStart w:id="2137" w:name="pg14055_155985"/>
    </w:p>
    <w:p>
      <w:pPr>
        <w:pStyle w:val="BookText"/>
        <w:rPr/>
      </w:pPr>
      <w:bookmarkEnd w:id="2137"/>
      <w:r>
        <w:rPr>
          <w:rFonts w:ascii="IRNazanin" w:hAnsi="IRNazanin" w:eastAsia="IRNazanin"/>
          <w:color w:val="111111"/>
          <w:sz w:val="28"/>
          <w:sz w:val="28"/>
          <w:szCs w:val="28"/>
          <w:rtl w:val="true"/>
          <w:lang w:bidi="fa-IR"/>
        </w:rPr>
        <w:t>بالمشهد الغروی</w:t>
      </w:r>
      <w:r>
        <w:rPr>
          <w:rFonts w:eastAsia="IRNazanin" w:cs="IRNazanin"/>
          <w:color w:val="111111"/>
          <w:sz w:val="28"/>
          <w:szCs w:val="28"/>
          <w:rtl w:val="true"/>
          <w:lang w:bidi="fa-IR"/>
        </w:rPr>
        <w:t>.</w:t>
      </w:r>
    </w:p>
    <w:p>
      <w:pPr>
        <w:pStyle w:val="Heading3"/>
        <w:numPr>
          <w:ilvl w:val="2"/>
          <w:numId w:val="1"/>
        </w:numPr>
        <w:rPr/>
      </w:pPr>
      <w:bookmarkStart w:id="2138" w:name="__RefHeading___Toc403619_1738255347"/>
      <w:bookmarkStart w:id="2139" w:name="_Toc864"/>
      <w:bookmarkEnd w:id="2138"/>
      <w:r>
        <w:rPr>
          <w:rtl w:val="true"/>
        </w:rPr>
        <w:t>أعقاب علی بن محمّد النقیب بن الحسن النقیب</w:t>
      </w:r>
      <w:bookmarkEnd w:id="2139"/>
    </w:p>
    <w:p>
      <w:pPr>
        <w:pStyle w:val="BookText"/>
        <w:rPr/>
      </w:pPr>
      <w:r>
        <w:rPr>
          <w:rFonts w:ascii="IRNazanin" w:hAnsi="IRNazanin" w:eastAsia="IRNazanin"/>
          <w:color w:val="111111"/>
          <w:sz w:val="28"/>
          <w:sz w:val="28"/>
          <w:szCs w:val="28"/>
          <w:rtl w:val="true"/>
          <w:lang w:bidi="fa-IR"/>
        </w:rPr>
        <w:t>و أمّا أبو منصور علی بن محمّد النقیب بن الحسن،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نصر اللّه بن علی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نصر اللّه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حیدرة بن علی بن نصر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و علی، و أبو الفتوح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منصور بن حیدرة بن علی بن نصر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محسن،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حیدرة بن علی بن نصر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بن علی بن حیدرة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الفتوح بن حیدرة بن علی بن نصر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مقلد بن أبی الفتوح بن حیدرة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3"/>
        <w:numPr>
          <w:ilvl w:val="2"/>
          <w:numId w:val="1"/>
        </w:numPr>
        <w:rPr/>
      </w:pPr>
      <w:bookmarkStart w:id="2140" w:name="__RefHeading___Toc403621_1738255347"/>
      <w:bookmarkStart w:id="2141" w:name="_Toc865"/>
      <w:bookmarkEnd w:id="2140"/>
      <w:r>
        <w:rPr>
          <w:rtl w:val="true"/>
        </w:rPr>
        <w:t>أعقاب القاسم بن علی بن محمّد النقیب</w:t>
      </w:r>
      <w:bookmarkEnd w:id="2141"/>
    </w:p>
    <w:p>
      <w:pPr>
        <w:pStyle w:val="BookText"/>
        <w:rPr/>
      </w:pPr>
      <w:r>
        <w:rPr>
          <w:rFonts w:ascii="IRNazanin" w:hAnsi="IRNazanin" w:eastAsia="IRNazanin"/>
          <w:color w:val="111111"/>
          <w:sz w:val="28"/>
          <w:sz w:val="28"/>
          <w:szCs w:val="28"/>
          <w:rtl w:val="true"/>
          <w:lang w:bidi="fa-IR"/>
        </w:rPr>
        <w:t>و أمّا القاسم بن علی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القاسم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الحسین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الحراکی، الشیخ الصالح الجلیل، صاحب الأحوال و الکرامات، انتقل من المدینة الی المعرّة من أعمال حلب، و توفّی بها سنة ستّ و ثمانین و خمسمائة، و عقبه بها</w:t>
      </w:r>
      <w:r>
        <w:rPr>
          <w:rFonts w:eastAsia="IRNazanin" w:cs="IRNazanin"/>
          <w:color w:val="111111"/>
          <w:sz w:val="28"/>
          <w:szCs w:val="28"/>
          <w:rtl w:val="true"/>
          <w:lang w:bidi="fa-IR"/>
        </w:rPr>
        <w:t>.</w:t>
      </w:r>
    </w:p>
    <w:p>
      <w:pPr>
        <w:pStyle w:val="Heading3"/>
        <w:numPr>
          <w:ilvl w:val="2"/>
          <w:numId w:val="1"/>
        </w:numPr>
        <w:rPr/>
      </w:pPr>
      <w:bookmarkStart w:id="2142" w:name="__RefHeading___Toc403623_1738255347"/>
      <w:bookmarkStart w:id="2143" w:name="_Toc866"/>
      <w:bookmarkEnd w:id="2142"/>
      <w:r>
        <w:rPr>
          <w:rtl w:val="true"/>
        </w:rPr>
        <w:t>أعقاب محمّد بن محمّد النقیب بن الحسن النقیب</w:t>
      </w:r>
      <w:bookmarkEnd w:id="2143"/>
    </w:p>
    <w:p>
      <w:pPr>
        <w:pStyle w:val="BookText"/>
        <w:rPr/>
      </w:pPr>
      <w:r>
        <w:rPr>
          <w:rFonts w:ascii="IRNazanin" w:hAnsi="IRNazanin" w:eastAsia="IRNazanin"/>
          <w:color w:val="111111"/>
          <w:sz w:val="28"/>
          <w:sz w:val="28"/>
          <w:szCs w:val="28"/>
          <w:rtl w:val="true"/>
          <w:lang w:bidi="fa-IR"/>
        </w:rPr>
        <w:t>و أمّا أبو علی محمّد بن محمّد النقیب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p>
    <w:p>
      <w:pPr>
        <w:pStyle w:val="Heading3"/>
        <w:numPr>
          <w:ilvl w:val="2"/>
          <w:numId w:val="1"/>
        </w:numPr>
        <w:rPr/>
      </w:pPr>
      <w:bookmarkStart w:id="2144" w:name="__RefHeading___Toc403625_1738255347"/>
      <w:bookmarkStart w:id="2145" w:name="_Toc867"/>
      <w:bookmarkEnd w:id="2144"/>
      <w:r>
        <w:rPr>
          <w:rtl w:val="true"/>
        </w:rPr>
        <w:t>أعقاب الحسن الأدیب بن محمّد النقیب بن الحسن النقیب</w:t>
      </w:r>
      <w:bookmarkEnd w:id="2145"/>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القاسم الحسن الأدیب بن محمّد النقیب بن الحسن بن محمّد بن علی النقیب،</w:t>
      </w:r>
      <w:bookmarkStart w:id="2146" w:name="pg14055_155986"/>
    </w:p>
    <w:p>
      <w:pPr>
        <w:pStyle w:val="BookText"/>
        <w:rPr/>
      </w:pPr>
      <w:bookmarkEnd w:id="2146"/>
      <w:r>
        <w:rPr>
          <w:rFonts w:ascii="IRNazanin" w:hAnsi="IRNazanin" w:eastAsia="IRNazanin"/>
          <w:color w:val="111111"/>
          <w:sz w:val="28"/>
          <w:sz w:val="28"/>
          <w:szCs w:val="28"/>
          <w:rtl w:val="true"/>
          <w:lang w:bidi="fa-IR"/>
        </w:rPr>
        <w:t>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محمّد بن الحسن الأدیب،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حمزة بن محمّد بن الحسن الأدیب،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قطب الشرف، کان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محمّد بن الحسن الأدیب،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علم الدین النقیب الشاعر المجید، و أبو یعلی محمّد قطب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علی بن حمزة بن محمّد بن الحسن الأدیب،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قطب الدین الطاهر النقیب الشاعر مشرف المخزن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الشاعر بن علی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مجد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الحسین بن الحسن الشاعر بن علی بن حمزة،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قطب الدین</w:t>
      </w:r>
      <w:r>
        <w:rPr>
          <w:rFonts w:eastAsia="IRNazanin" w:cs="IRNazanin"/>
          <w:color w:val="111111"/>
          <w:sz w:val="28"/>
          <w:szCs w:val="28"/>
          <w:rtl w:val="true"/>
          <w:lang w:bidi="fa-IR"/>
        </w:rPr>
        <w:t>.</w:t>
      </w:r>
    </w:p>
    <w:p>
      <w:pPr>
        <w:pStyle w:val="Heading3"/>
        <w:numPr>
          <w:ilvl w:val="2"/>
          <w:numId w:val="1"/>
        </w:numPr>
        <w:rPr/>
      </w:pPr>
      <w:bookmarkStart w:id="2147" w:name="__RefHeading___Toc403627_1738255347"/>
      <w:bookmarkStart w:id="2148" w:name="_Toc868"/>
      <w:bookmarkEnd w:id="2147"/>
      <w:r>
        <w:rPr>
          <w:rtl w:val="true"/>
        </w:rPr>
        <w:t>أعقاب أحمد صعوة بن محمّد بن علی النقیب</w:t>
      </w:r>
      <w:bookmarkEnd w:id="2148"/>
    </w:p>
    <w:p>
      <w:pPr>
        <w:pStyle w:val="BookText"/>
        <w:rPr/>
      </w:pPr>
      <w:r>
        <w:rPr>
          <w:rFonts w:ascii="IRNazanin" w:hAnsi="IRNazanin" w:eastAsia="IRNazanin"/>
          <w:color w:val="111111"/>
          <w:sz w:val="28"/>
          <w:sz w:val="28"/>
          <w:szCs w:val="28"/>
          <w:rtl w:val="true"/>
          <w:lang w:bidi="fa-IR"/>
        </w:rPr>
        <w:t>و أمّا أحمد صعوة بن محمّد بن علی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له أولاد، و طاهر صعوة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عبد القادر بن أحمد صعوة بن محمّد،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عبد القادر بن أحمد صعوة،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عبد القادر بن أحمد صعوة،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البقاء محمّد</w:t>
      </w:r>
      <w:r>
        <w:rPr>
          <w:rFonts w:eastAsia="IRNazanin" w:cs="IRNazanin"/>
          <w:color w:val="111111"/>
          <w:sz w:val="28"/>
          <w:szCs w:val="28"/>
          <w:rtl w:val="true"/>
          <w:lang w:bidi="fa-IR"/>
        </w:rPr>
        <w:t>.</w:t>
      </w:r>
    </w:p>
    <w:p>
      <w:pPr>
        <w:pStyle w:val="Heading3"/>
        <w:numPr>
          <w:ilvl w:val="2"/>
          <w:numId w:val="1"/>
        </w:numPr>
        <w:rPr/>
      </w:pPr>
      <w:bookmarkStart w:id="2149" w:name="__RefHeading___Toc403629_1738255347"/>
      <w:bookmarkStart w:id="2150" w:name="_Toc869"/>
      <w:bookmarkEnd w:id="2149"/>
      <w:r>
        <w:rPr>
          <w:rtl w:val="true"/>
        </w:rPr>
        <w:t>أعقاب محمّد بن محمّد الأقساسی</w:t>
      </w:r>
      <w:bookmarkEnd w:id="2150"/>
    </w:p>
    <w:p>
      <w:pPr>
        <w:pStyle w:val="BookText"/>
        <w:rPr/>
      </w:pPr>
      <w:r>
        <w:rPr>
          <w:rFonts w:ascii="IRNazanin" w:hAnsi="IRNazanin" w:eastAsia="IRNazanin"/>
          <w:color w:val="111111"/>
          <w:sz w:val="28"/>
          <w:sz w:val="28"/>
          <w:szCs w:val="28"/>
          <w:rtl w:val="true"/>
          <w:lang w:bidi="fa-IR"/>
        </w:rPr>
        <w:t>و أمّا أبو جعفر محمّد بن محمّد الأقساسی،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الأزرق النقیب بالبصرة و من ولده نقباء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بالکوفة و البصرة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جوذاب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الأزرق بالکوفة و هو مقلّ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بالکوفة</w:t>
      </w:r>
      <w:r>
        <w:rPr>
          <w:rFonts w:eastAsia="IRNazanin" w:cs="IRNazanin"/>
          <w:color w:val="111111"/>
          <w:sz w:val="28"/>
          <w:szCs w:val="28"/>
          <w:rtl w:val="true"/>
          <w:lang w:bidi="fa-IR"/>
        </w:rPr>
        <w:t>.</w:t>
      </w:r>
    </w:p>
    <w:p>
      <w:pPr>
        <w:pStyle w:val="Heading3"/>
        <w:numPr>
          <w:ilvl w:val="2"/>
          <w:numId w:val="1"/>
        </w:numPr>
        <w:rPr/>
      </w:pPr>
      <w:bookmarkStart w:id="2151" w:name="__RefHeading___Toc403631_1738255347"/>
      <w:bookmarkStart w:id="2152" w:name="_Toc870"/>
      <w:bookmarkEnd w:id="2151"/>
      <w:r>
        <w:rPr>
          <w:rtl w:val="true"/>
        </w:rPr>
        <w:t>أعقاب الحسن بن محمّد بن محمّد الأقساسی</w:t>
      </w:r>
      <w:bookmarkEnd w:id="2152"/>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الحسن الأزرق بن محمّد بن محمّد الأقساسی، فأعقب من ولدیه، و هما</w:t>
      </w:r>
      <w:r>
        <w:rPr>
          <w:rFonts w:eastAsia="IRNazanin" w:cs="IRNazanin"/>
          <w:color w:val="111111"/>
          <w:sz w:val="28"/>
          <w:szCs w:val="28"/>
          <w:rtl w:val="true"/>
          <w:lang w:bidi="fa-IR"/>
        </w:rPr>
        <w:t>:</w:t>
      </w:r>
      <w:bookmarkStart w:id="2153" w:name="pg14055_155987"/>
    </w:p>
    <w:p>
      <w:pPr>
        <w:pStyle w:val="BookText"/>
        <w:rPr/>
      </w:pPr>
      <w:bookmarkEnd w:id="2153"/>
      <w:r>
        <w:rPr>
          <w:rFonts w:ascii="IRNazanin" w:hAnsi="IRNazanin" w:eastAsia="IRNazanin"/>
          <w:color w:val="111111"/>
          <w:sz w:val="28"/>
          <w:sz w:val="28"/>
          <w:szCs w:val="28"/>
          <w:rtl w:val="true"/>
          <w:lang w:bidi="fa-IR"/>
        </w:rPr>
        <w:t>أبو الحسن محمّد النقیب بالبصرة و الأهواز و له ذیل طویل، و أحمد، و امّهما سکینة بنت علی بن محمّد الأقساسی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الحسن محمّد بن الحسن الأزرق، فمن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هبة اللّه بن عمر بن محمّد</w:t>
      </w:r>
      <w:r>
        <w:rPr>
          <w:rFonts w:eastAsia="Amiri" w:cs="Amiri" w:ascii="Amiri" w:hAnsi="Amiri"/>
          <w:color w:val="111111"/>
          <w:sz w:val="28"/>
          <w:szCs w:val="28"/>
          <w:rtl w:val="true"/>
          <w:lang w:bidi="ar-SA"/>
        </w:rPr>
        <w:t>.</w:t>
      </w:r>
    </w:p>
    <w:p>
      <w:pPr>
        <w:pStyle w:val="Heading3"/>
        <w:numPr>
          <w:ilvl w:val="2"/>
          <w:numId w:val="1"/>
        </w:numPr>
        <w:rPr/>
      </w:pPr>
      <w:bookmarkStart w:id="2154" w:name="__RefHeading___Toc403633_1738255347"/>
      <w:bookmarkStart w:id="2155" w:name="_Toc871"/>
      <w:bookmarkEnd w:id="2154"/>
      <w:r>
        <w:rPr>
          <w:rtl w:val="true"/>
        </w:rPr>
        <w:t>أعقاب علی بن محمّد بن محمّد الأقساسی</w:t>
      </w:r>
      <w:bookmarkEnd w:id="2155"/>
    </w:p>
    <w:p>
      <w:pPr>
        <w:pStyle w:val="BookText"/>
        <w:rPr/>
      </w:pPr>
      <w:r>
        <w:rPr>
          <w:rFonts w:ascii="IRNazanin" w:hAnsi="IRNazanin" w:eastAsia="IRNazanin"/>
          <w:color w:val="111111"/>
          <w:sz w:val="28"/>
          <w:sz w:val="28"/>
          <w:szCs w:val="28"/>
          <w:rtl w:val="true"/>
          <w:lang w:bidi="fa-IR"/>
        </w:rPr>
        <w:t>و أمّا أبو الحسن علی الجوذاب بن محمّد بن محمّد الأقساسی،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طالب الحسین زبرج له عقب یقال لهم، بنو زبرج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الحسین زبرج بن علی الجوذاب،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زبرج،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أبی طالب بن قریش بن أحمد بن أبی البرکات بن الحسن بن أحمد بن الحسین زبرج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الحسین زبرج بن علی الجوذاب،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بن أبی جعفر محمّد بن أبی المعالی محمّد بن أبی جعفر محمّد بن سعد اللّه بن یحیی بن زید</w:t>
      </w:r>
      <w:r>
        <w:rPr>
          <w:rFonts w:eastAsia="IRNazanin" w:cs="IRNazanin"/>
          <w:color w:val="111111"/>
          <w:sz w:val="28"/>
          <w:szCs w:val="28"/>
          <w:rtl w:val="true"/>
          <w:lang w:bidi="fa-IR"/>
        </w:rPr>
        <w:t>.</w:t>
      </w:r>
    </w:p>
    <w:p>
      <w:pPr>
        <w:pStyle w:val="Heading3"/>
        <w:numPr>
          <w:ilvl w:val="2"/>
          <w:numId w:val="1"/>
        </w:numPr>
        <w:rPr/>
      </w:pPr>
      <w:bookmarkStart w:id="2156" w:name="__RefHeading___Toc403635_1738255347"/>
      <w:bookmarkStart w:id="2157" w:name="_Toc872"/>
      <w:bookmarkEnd w:id="2156"/>
      <w:r>
        <w:rPr>
          <w:rtl w:val="true"/>
        </w:rPr>
        <w:t>أعقاب أحمد الموضح</w:t>
      </w:r>
      <w:bookmarkEnd w:id="2157"/>
    </w:p>
    <w:p>
      <w:pPr>
        <w:pStyle w:val="BookText"/>
        <w:rPr/>
      </w:pPr>
      <w:r>
        <w:rPr>
          <w:rFonts w:ascii="IRNazanin" w:hAnsi="IRNazanin" w:eastAsia="IRNazanin"/>
          <w:color w:val="111111"/>
          <w:sz w:val="28"/>
          <w:sz w:val="28"/>
          <w:szCs w:val="28"/>
          <w:rtl w:val="true"/>
          <w:lang w:bidi="fa-IR"/>
        </w:rPr>
        <w:t>و أمّا أحمد الموضح الأقساسی بن محمّد الأقساسی بن یحیی،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له عقب بالکوفة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یحیی له عقب بالشام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له عقب بنصیبین و بسائر المواضع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الکوسج لا عقب له</w:t>
      </w:r>
      <w:r>
        <w:rPr>
          <w:rFonts w:eastAsia="IRNazanin" w:cs="IRNazanin"/>
          <w:color w:val="111111"/>
          <w:sz w:val="28"/>
          <w:szCs w:val="28"/>
          <w:rtl w:val="true"/>
          <w:lang w:bidi="fa-IR"/>
        </w:rPr>
        <w:t>.</w:t>
      </w:r>
    </w:p>
    <w:p>
      <w:pPr>
        <w:pStyle w:val="Heading3"/>
        <w:numPr>
          <w:ilvl w:val="2"/>
          <w:numId w:val="1"/>
        </w:numPr>
        <w:rPr/>
      </w:pPr>
      <w:bookmarkStart w:id="2158" w:name="__RefHeading___Toc403637_1738255347"/>
      <w:bookmarkStart w:id="2159" w:name="_Toc873"/>
      <w:bookmarkEnd w:id="2158"/>
      <w:r>
        <w:rPr>
          <w:rtl w:val="true"/>
        </w:rPr>
        <w:t>أعقاب محمّد بن أحمد الموضح</w:t>
      </w:r>
      <w:bookmarkEnd w:id="2159"/>
    </w:p>
    <w:p>
      <w:pPr>
        <w:pStyle w:val="BookText"/>
        <w:rPr/>
      </w:pPr>
      <w:r>
        <w:rPr>
          <w:rFonts w:ascii="IRNazanin" w:hAnsi="IRNazanin" w:eastAsia="IRNazanin"/>
          <w:color w:val="111111"/>
          <w:sz w:val="28"/>
          <w:sz w:val="28"/>
          <w:szCs w:val="28"/>
          <w:rtl w:val="true"/>
          <w:lang w:bidi="fa-IR"/>
        </w:rPr>
        <w:t>أمّا أبو جعفر محمّد بن أحمد الموضح،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أحمد الموضح،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محمّد بن أحمد الموضح،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بن أحمد الموضح،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محمّد بن أحمد الموضح،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محمّد بن أحمد بن محمّد بن أحمد الموضح،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السیّد رضی الدین ابن قتادة الحسنی الرسّی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سنة نیّف و سبعین و ستمائة إلی المشهد الشریف قوم من بلاد العجم ادّعوا أنّهم من ولد علی هذا، و هم مبطلون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bookmarkStart w:id="2160" w:name="pg14055_155988"/>
    </w:p>
    <w:p>
      <w:pPr>
        <w:pStyle w:val="BookText"/>
        <w:rPr/>
      </w:pPr>
      <w:bookmarkEnd w:id="216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السیّد أحمد کیا الگیلانی من أعقاب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بن موسی بن أحمد بن محاسن بن شهاب الدین بن غیاث الدین بن عبد اللّه بن شرف الدین بن محمّد بن قطب الدین أحمد نقیب الکوفة بن عبد اللّه بن أحمد بن الحسن بن جعفر بن محمّد بن علی بن محمّد بن علی بن محمّد بن أحمد بن محمّد بن أحمد الموضح الأقساسی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1" w:name="__RefHeading___Toc403639_1738255347"/>
      <w:bookmarkStart w:id="2162" w:name="_Toc874"/>
      <w:bookmarkEnd w:id="2161"/>
      <w:r>
        <w:rPr>
          <w:rtl w:val="true"/>
        </w:rPr>
        <w:t>أعقاب عیسی بن محمّد الأقساسی</w:t>
      </w:r>
      <w:bookmarkEnd w:id="2162"/>
    </w:p>
    <w:p>
      <w:pPr>
        <w:pStyle w:val="Heading4"/>
        <w:numPr>
          <w:ilvl w:val="3"/>
          <w:numId w:val="1"/>
        </w:numPr>
        <w:rPr/>
      </w:pPr>
      <w:bookmarkStart w:id="2163" w:name="__RefHeading___Toc403641_1738255347"/>
      <w:bookmarkStart w:id="2164" w:name="_Toc875"/>
      <w:bookmarkEnd w:id="2163"/>
      <w:r>
        <w:rPr>
          <w:rtl w:val="true"/>
        </w:rPr>
        <w:t>اشارة</w:t>
      </w:r>
      <w:bookmarkEnd w:id="2164"/>
    </w:p>
    <w:p>
      <w:pPr>
        <w:pStyle w:val="BookText"/>
        <w:rPr/>
      </w:pPr>
      <w:r>
        <w:rPr>
          <w:rFonts w:ascii="IRNazanin" w:hAnsi="IRNazanin" w:eastAsia="IRNazanin"/>
          <w:color w:val="111111"/>
          <w:sz w:val="28"/>
          <w:sz w:val="28"/>
          <w:szCs w:val="28"/>
          <w:rtl w:val="true"/>
          <w:lang w:bidi="fa-IR"/>
        </w:rPr>
        <w:t>و أمّا عیسی بن محمّد الأقساسی،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لا یعرف له عقب</w:t>
      </w:r>
      <w:r>
        <w:rPr>
          <w:rFonts w:eastAsia="IRNazanin" w:cs="IRNazanin"/>
          <w:color w:val="111111"/>
          <w:sz w:val="28"/>
          <w:szCs w:val="28"/>
          <w:rtl w:val="true"/>
          <w:lang w:bidi="fa-IR"/>
        </w:rPr>
        <w:t>.</w:t>
      </w:r>
    </w:p>
    <w:p>
      <w:pPr>
        <w:pStyle w:val="Heading4"/>
        <w:numPr>
          <w:ilvl w:val="3"/>
          <w:numId w:val="1"/>
        </w:numPr>
        <w:rPr/>
      </w:pPr>
      <w:bookmarkStart w:id="2165" w:name="__RefHeading___Toc403643_1738255347"/>
      <w:bookmarkStart w:id="2166" w:name="_Toc876"/>
      <w:bookmarkEnd w:id="2165"/>
      <w:r>
        <w:rPr>
          <w:rtl w:val="true"/>
        </w:rPr>
        <w:t>آل الأقساسی</w:t>
      </w:r>
      <w:bookmarkEnd w:id="2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المیرزا محمّد رضا الأقساسی السمنانی ابن المیرزا عبد الرزّاق بن محمّد إسماعیل بن محمّد صالح بن موسی بن علی بن أحمد بن محمّد الأقساسی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إبراهیم علم الدین بن علی بن أبی عبد اللّه بن الأقساسی العلوی الفقیه</w:t>
      </w:r>
      <w:r>
        <w:rPr>
          <w:rFonts w:eastAsia="IRNazanin" w:cs="IRNazanin"/>
          <w:color w:val="111111"/>
          <w:sz w:val="28"/>
          <w:szCs w:val="28"/>
          <w:rtl w:val="true"/>
          <w:lang w:bidi="fa-IR"/>
        </w:rPr>
        <w:t>.</w:t>
      </w:r>
    </w:p>
    <w:p>
      <w:pPr>
        <w:pStyle w:val="Heading3"/>
        <w:numPr>
          <w:ilvl w:val="2"/>
          <w:numId w:val="1"/>
        </w:numPr>
        <w:rPr/>
      </w:pPr>
      <w:bookmarkStart w:id="2167" w:name="__RefHeading___Toc403645_1738255347"/>
      <w:bookmarkStart w:id="2168" w:name="_Toc877"/>
      <w:bookmarkEnd w:id="2167"/>
      <w:r>
        <w:rPr>
          <w:rtl w:val="true"/>
        </w:rPr>
        <w:t>أعقاب علی بن یحیی بن الحسین ذی الدمعة</w:t>
      </w:r>
      <w:bookmarkEnd w:id="2168"/>
    </w:p>
    <w:p>
      <w:pPr>
        <w:pStyle w:val="BookText"/>
        <w:rPr/>
      </w:pPr>
      <w:r>
        <w:rPr>
          <w:rFonts w:ascii="IRNazanin" w:hAnsi="IRNazanin" w:eastAsia="IRNazanin"/>
          <w:color w:val="111111"/>
          <w:sz w:val="28"/>
          <w:sz w:val="28"/>
          <w:szCs w:val="28"/>
          <w:rtl w:val="true"/>
          <w:lang w:bidi="fa-IR"/>
        </w:rPr>
        <w:t>و أمّا علی بن یحیی بن الحسین ذی الدمعة،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روی کتاب الیوم و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علی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بهرات</w:t>
      </w:r>
      <w:r>
        <w:rPr>
          <w:rFonts w:eastAsia="IRNazanin" w:cs="IRNazanin"/>
          <w:color w:val="111111"/>
          <w:sz w:val="28"/>
          <w:szCs w:val="28"/>
          <w:rtl w:val="true"/>
          <w:lang w:bidi="fa-IR"/>
        </w:rPr>
        <w:t>.</w:t>
      </w:r>
    </w:p>
    <w:p>
      <w:pPr>
        <w:pStyle w:val="Heading3"/>
        <w:numPr>
          <w:ilvl w:val="2"/>
          <w:numId w:val="1"/>
        </w:numPr>
        <w:rPr/>
      </w:pPr>
      <w:bookmarkStart w:id="2169" w:name="__RefHeading___Toc403647_1738255347"/>
      <w:bookmarkStart w:id="2170" w:name="_Toc878"/>
      <w:bookmarkEnd w:id="2169"/>
      <w:r>
        <w:rPr>
          <w:rtl w:val="true"/>
        </w:rPr>
        <w:t>أعقاب عمر بن یحیی بن الحسین ذی الدمعة</w:t>
      </w:r>
      <w:bookmarkEnd w:id="2170"/>
    </w:p>
    <w:p>
      <w:pPr>
        <w:pStyle w:val="BookText"/>
        <w:rPr/>
      </w:pPr>
      <w:r>
        <w:rPr>
          <w:rFonts w:ascii="IRNazanin" w:hAnsi="IRNazanin" w:eastAsia="IRNazanin"/>
          <w:color w:val="111111"/>
          <w:sz w:val="28"/>
          <w:sz w:val="28"/>
          <w:szCs w:val="28"/>
          <w:rtl w:val="true"/>
          <w:lang w:bidi="fa-IR"/>
        </w:rPr>
        <w:t>و أمّا عمر بن یحیی بن الحسین ذی الدمعة، فأعقب من تسعة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یحیی صاحب شاهی قریة قریبة من الکوفة ممّا یلی درب الحائر، خرج أیّام المتوکّل، و لا عقب له، و امّه امّ حسن </w:t>
      </w:r>
      <w:r>
        <w:rPr>
          <w:rStyle w:val="FootnoteAnchor"/>
          <w:rtl w:val="true"/>
        </w:rPr>
        <w:footnoteReference w:id="596"/>
      </w:r>
      <w:r>
        <w:rPr>
          <w:rFonts w:ascii="IRNazanin" w:hAnsi="IRNazanin" w:eastAsia="IRNazanin"/>
          <w:color w:val="111111"/>
          <w:sz w:val="28"/>
          <w:sz w:val="28"/>
          <w:szCs w:val="28"/>
          <w:rtl w:val="true"/>
          <w:lang w:bidi="fa-IR"/>
        </w:rPr>
        <w:t>بنت الحسین بن عبد اللّه بن إسماعیل ابن عبد اللّه بن جعفر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منصور محمّد الأکبر،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الفدان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و له أعقاب کثیرة و جماعة کبیرة فی الأماکن</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المحدّث الشاعر بالکوفة أمیر الحجیج، امّهما امّ سلمة بنت عبد العظیم بن</w:t>
      </w:r>
      <w:bookmarkStart w:id="2171" w:name="pg14055_155989"/>
    </w:p>
    <w:p>
      <w:pPr>
        <w:pStyle w:val="BookText"/>
        <w:rPr/>
      </w:pPr>
      <w:bookmarkEnd w:id="2171"/>
      <w:r>
        <w:rPr>
          <w:rFonts w:ascii="IRNazanin" w:hAnsi="IRNazanin" w:eastAsia="IRNazanin"/>
          <w:color w:val="111111"/>
          <w:sz w:val="28"/>
          <w:sz w:val="28"/>
          <w:szCs w:val="28"/>
          <w:rtl w:val="true"/>
          <w:lang w:bidi="fa-IR"/>
        </w:rPr>
        <w:t>علی بن الحسن بن زید بن الحسن بن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النسّابة،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 بن یحیی هذا أربع بنات،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زوجة ابن الأرقط، و فاطمة، و ملیکة، و علیّة</w:t>
      </w:r>
      <w:r>
        <w:rPr>
          <w:rFonts w:eastAsia="IRNazanin" w:cs="IRNazanin"/>
          <w:color w:val="111111"/>
          <w:sz w:val="28"/>
          <w:szCs w:val="28"/>
          <w:rtl w:val="true"/>
          <w:lang w:bidi="fa-IR"/>
        </w:rPr>
        <w:t>.</w:t>
      </w:r>
    </w:p>
    <w:p>
      <w:pPr>
        <w:pStyle w:val="Heading3"/>
        <w:numPr>
          <w:ilvl w:val="2"/>
          <w:numId w:val="1"/>
        </w:numPr>
        <w:rPr/>
      </w:pPr>
      <w:bookmarkStart w:id="2172" w:name="__RefHeading___Toc403649_1738255347"/>
      <w:bookmarkStart w:id="2173" w:name="_Toc879"/>
      <w:bookmarkEnd w:id="2172"/>
      <w:r>
        <w:rPr>
          <w:rtl w:val="true"/>
        </w:rPr>
        <w:t>أعقاب محمّد الفدّان بن عمر بن یحیی بن الحسین ذی الدمعة</w:t>
      </w:r>
      <w:bookmarkEnd w:id="2173"/>
    </w:p>
    <w:p>
      <w:pPr>
        <w:pStyle w:val="BookText"/>
        <w:rPr/>
      </w:pPr>
      <w:r>
        <w:rPr>
          <w:rFonts w:ascii="Amiri" w:hAnsi="Amiri" w:eastAsia="Amiri" w:cs="Amiri"/>
          <w:color w:val="111111"/>
          <w:sz w:val="28"/>
          <w:sz w:val="28"/>
          <w:szCs w:val="28"/>
          <w:rtl w:val="true"/>
          <w:lang w:bidi="ar-SA"/>
        </w:rPr>
        <w:t xml:space="preserve">أمّا أبو منصور محمّد الفدّان </w:t>
      </w:r>
      <w:r>
        <w:rPr>
          <w:rStyle w:val="FootnoteAnchor"/>
          <w:rtl w:val="true"/>
        </w:rPr>
        <w:footnoteReference w:id="597"/>
      </w:r>
      <w:r>
        <w:rPr>
          <w:rFonts w:ascii="IRNazanin" w:hAnsi="IRNazanin" w:eastAsia="IRNazanin"/>
          <w:color w:val="111111"/>
          <w:sz w:val="28"/>
          <w:sz w:val="28"/>
          <w:szCs w:val="28"/>
          <w:rtl w:val="true"/>
          <w:lang w:bidi="fa-IR"/>
        </w:rPr>
        <w:t>الکبیر بن عمر بن یحیی بن الحسین ذی الدمعة،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 الفدّان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بالکوفة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له عقب بطبرستان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p>
    <w:p>
      <w:pPr>
        <w:pStyle w:val="Heading3"/>
        <w:numPr>
          <w:ilvl w:val="2"/>
          <w:numId w:val="1"/>
        </w:numPr>
        <w:rPr/>
      </w:pPr>
      <w:bookmarkStart w:id="2174" w:name="__RefHeading___Toc403651_1738255347"/>
      <w:bookmarkStart w:id="2175" w:name="_Toc880"/>
      <w:bookmarkEnd w:id="2174"/>
      <w:r>
        <w:rPr>
          <w:rtl w:val="true"/>
        </w:rPr>
        <w:t>أعقاب الحسین الفدّان بن محمّد الفدّان</w:t>
      </w:r>
      <w:bookmarkEnd w:id="2175"/>
    </w:p>
    <w:p>
      <w:pPr>
        <w:pStyle w:val="BookText"/>
        <w:rPr/>
      </w:pPr>
      <w:r>
        <w:rPr>
          <w:rFonts w:ascii="IRNazanin" w:hAnsi="IRNazanin" w:eastAsia="IRNazanin"/>
          <w:color w:val="111111"/>
          <w:sz w:val="28"/>
          <w:sz w:val="28"/>
          <w:szCs w:val="28"/>
          <w:rtl w:val="true"/>
          <w:lang w:bidi="fa-IR"/>
        </w:rPr>
        <w:t>أمّا أبو عبد اللّه الحسین الفدّان بن محمّد بن عمر،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محمّد الحسن الرئیس بالکوفة، و أبو عبد اللّه جعفر الأحول، و أبو الحسین </w:t>
      </w:r>
      <w:r>
        <w:rPr>
          <w:rStyle w:val="FootnoteAnchor"/>
          <w:rtl w:val="true"/>
        </w:rPr>
        <w:footnoteReference w:id="598"/>
      </w:r>
      <w:r>
        <w:rPr>
          <w:rFonts w:ascii="IRNazanin" w:hAnsi="IRNazanin" w:eastAsia="IRNazanin"/>
          <w:color w:val="111111"/>
          <w:sz w:val="28"/>
          <w:sz w:val="28"/>
          <w:szCs w:val="28"/>
          <w:rtl w:val="true"/>
          <w:lang w:bidi="fa-IR"/>
        </w:rPr>
        <w:t>زید الجندی، و للجماعة أعقاب و انتشار کثیرة، و لهم أذیال طویلة ببغداد و الکوفة و الموصل و واسط، و عمومة لهم أعقاب بالری و طبرستان و الشام و الموصل و مرو</w:t>
      </w:r>
      <w:r>
        <w:rPr>
          <w:rFonts w:eastAsia="IRNazanin" w:cs="IRNazanin"/>
          <w:color w:val="111111"/>
          <w:sz w:val="28"/>
          <w:szCs w:val="28"/>
          <w:rtl w:val="true"/>
          <w:lang w:bidi="fa-IR"/>
        </w:rPr>
        <w:t>.</w:t>
      </w:r>
    </w:p>
    <w:p>
      <w:pPr>
        <w:pStyle w:val="Heading3"/>
        <w:numPr>
          <w:ilvl w:val="2"/>
          <w:numId w:val="1"/>
        </w:numPr>
        <w:rPr/>
      </w:pPr>
      <w:bookmarkStart w:id="2176" w:name="__RefHeading___Toc403653_1738255347"/>
      <w:bookmarkStart w:id="2177" w:name="_Toc881"/>
      <w:bookmarkEnd w:id="2176"/>
      <w:r>
        <w:rPr>
          <w:rtl w:val="true"/>
        </w:rPr>
        <w:t>أعقاب الحسن بن الحسین الفدّان بن محمّد الفدّان</w:t>
      </w:r>
      <w:bookmarkEnd w:id="2177"/>
    </w:p>
    <w:p>
      <w:pPr>
        <w:pStyle w:val="BookText"/>
        <w:rPr/>
      </w:pPr>
      <w:r>
        <w:rPr>
          <w:rFonts w:ascii="IRNazanin" w:hAnsi="IRNazanin" w:eastAsia="IRNazanin"/>
          <w:color w:val="111111"/>
          <w:sz w:val="28"/>
          <w:sz w:val="28"/>
          <w:szCs w:val="28"/>
          <w:rtl w:val="true"/>
          <w:lang w:bidi="fa-IR"/>
        </w:rPr>
        <w:t>أمّا أبو محمّد الحسن بن الحسین الفدّان بن محمّد الفدّان الکبیر،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عبد اللّه، و مسلم، و الحسین، و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الحسن بن الحسین الفدّان،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طالب بن جعفر بن الحسن بن الحسین الفدّان، فکان عیّارا فتّاکا بالموصل،</w:t>
      </w:r>
      <w:bookmarkStart w:id="2178" w:name="pg14055_155990"/>
    </w:p>
    <w:p>
      <w:pPr>
        <w:pStyle w:val="BookText"/>
        <w:rPr/>
      </w:pPr>
      <w:bookmarkEnd w:id="2178"/>
      <w:r>
        <w:rPr>
          <w:rFonts w:ascii="IRNazanin" w:hAnsi="IRNazanin" w:eastAsia="IRNazanin"/>
          <w:color w:val="111111"/>
          <w:sz w:val="28"/>
          <w:sz w:val="28"/>
          <w:szCs w:val="28"/>
          <w:rtl w:val="true"/>
          <w:lang w:bidi="fa-IR"/>
        </w:rPr>
        <w:t>فقبض علیه السلطان و قتله،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کان معلّما بالموصل، و له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الحسن بن الحسین الفدّان،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الحسن بن الحسین الفدّان،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عبد اللّه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أحمد یعرف بابن الفدّان، مولده بغداد، و أقام بالموصل، و کان حسن الشباب، ملیح الوجه و الأخلاق، و مات سنة ستّ و ثلاثین و أربعمائة، و خلّف ولدا بالموصل من امرأة عامیة ماتت بعده بخمس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صفی الدولة، کان ذا جاه بالشام، و تغرّب إلی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مسلم </w:t>
      </w:r>
      <w:r>
        <w:rPr>
          <w:rStyle w:val="FootnoteAnchor"/>
          <w:rtl w:val="true"/>
        </w:rPr>
        <w:footnoteReference w:id="599"/>
      </w:r>
      <w:r>
        <w:rPr>
          <w:rFonts w:ascii="IRNazanin" w:hAnsi="IRNazanin" w:eastAsia="IRNazanin"/>
          <w:color w:val="111111"/>
          <w:sz w:val="28"/>
          <w:sz w:val="28"/>
          <w:szCs w:val="28"/>
          <w:rtl w:val="true"/>
          <w:lang w:bidi="fa-IR"/>
        </w:rPr>
        <w:t>بن الحسن بن الحسین الفدّان،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یحیی بن علی بن بن أبی العلی مسلم الفدّان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بقیة بالنیل و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علی ذنیب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الحسن بن الحسین الفدّان،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یعلی میمون بن الحسین بن محمّد الأوسط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اللّه بن الحسن بن الحسین الفدّان،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أحمد بن محمّد بن عمر بن مسلم بن عبید اللّه</w:t>
      </w:r>
      <w:r>
        <w:rPr>
          <w:rFonts w:eastAsia="IRNazanin" w:cs="IRNazanin"/>
          <w:color w:val="111111"/>
          <w:sz w:val="28"/>
          <w:szCs w:val="28"/>
          <w:rtl w:val="true"/>
          <w:lang w:bidi="fa-IR"/>
        </w:rPr>
        <w:t>.</w:t>
      </w:r>
    </w:p>
    <w:p>
      <w:pPr>
        <w:pStyle w:val="Heading3"/>
        <w:numPr>
          <w:ilvl w:val="2"/>
          <w:numId w:val="1"/>
        </w:numPr>
        <w:rPr/>
      </w:pPr>
      <w:bookmarkStart w:id="2179" w:name="__RefHeading___Toc403655_1738255347"/>
      <w:bookmarkStart w:id="2180" w:name="_Toc882"/>
      <w:bookmarkEnd w:id="2179"/>
      <w:r>
        <w:rPr>
          <w:rtl w:val="true"/>
        </w:rPr>
        <w:t>أعقاب جعفر بن الحسین الفدّان بن محمّد الفدّان</w:t>
      </w:r>
      <w:bookmarkEnd w:id="2180"/>
    </w:p>
    <w:p>
      <w:pPr>
        <w:pStyle w:val="BookText"/>
        <w:rPr/>
      </w:pPr>
      <w:r>
        <w:rPr>
          <w:rFonts w:ascii="IRNazanin" w:hAnsi="IRNazanin" w:eastAsia="IRNazanin"/>
          <w:color w:val="111111"/>
          <w:sz w:val="28"/>
          <w:sz w:val="28"/>
          <w:szCs w:val="28"/>
          <w:rtl w:val="true"/>
          <w:lang w:bidi="fa-IR"/>
        </w:rPr>
        <w:t>و أمّا أبو عبد اللّه جعفر الأحول بن الحسین الفدّان،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محمّد بن الحسین بن محمّد بن أحمد بن جعفر الأحول</w:t>
      </w:r>
      <w:r>
        <w:rPr>
          <w:rFonts w:eastAsia="IRNazanin" w:cs="IRNazanin"/>
          <w:color w:val="111111"/>
          <w:sz w:val="28"/>
          <w:szCs w:val="28"/>
          <w:rtl w:val="true"/>
          <w:lang w:bidi="fa-IR"/>
        </w:rPr>
        <w:t>.</w:t>
      </w:r>
    </w:p>
    <w:p>
      <w:pPr>
        <w:pStyle w:val="Heading3"/>
        <w:numPr>
          <w:ilvl w:val="2"/>
          <w:numId w:val="1"/>
        </w:numPr>
        <w:rPr/>
      </w:pPr>
      <w:bookmarkStart w:id="2181" w:name="__RefHeading___Toc403657_1738255347"/>
      <w:bookmarkStart w:id="2182" w:name="_Toc883"/>
      <w:bookmarkEnd w:id="2181"/>
      <w:r>
        <w:rPr>
          <w:rtl w:val="true"/>
        </w:rPr>
        <w:t>أعقاب زید الجندی بن الحسین الفدّان</w:t>
      </w:r>
      <w:bookmarkEnd w:id="2182"/>
    </w:p>
    <w:p>
      <w:pPr>
        <w:pStyle w:val="BookText"/>
        <w:rPr/>
      </w:pPr>
      <w:r>
        <w:rPr>
          <w:rFonts w:ascii="IRNazanin" w:hAnsi="IRNazanin" w:eastAsia="IRNazanin"/>
          <w:color w:val="111111"/>
          <w:sz w:val="28"/>
          <w:sz w:val="28"/>
          <w:szCs w:val="28"/>
          <w:rtl w:val="true"/>
          <w:lang w:bidi="fa-IR"/>
        </w:rPr>
        <w:t>و أمّا أبو الحسین زید الجندی بن الحسین الفدّان،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الفارس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الفارس بن زید الجندی،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الفوارس محمّد، له عقب بالکوفة یقال لهم، آل شیبان</w:t>
      </w:r>
      <w:r>
        <w:rPr>
          <w:rFonts w:eastAsia="IRNazanin" w:cs="IRNazanin"/>
          <w:color w:val="111111"/>
          <w:sz w:val="28"/>
          <w:szCs w:val="28"/>
          <w:rtl w:val="true"/>
          <w:lang w:bidi="fa-IR"/>
        </w:rPr>
        <w:t>.</w:t>
      </w:r>
    </w:p>
    <w:p>
      <w:pPr>
        <w:pStyle w:val="Heading3"/>
        <w:numPr>
          <w:ilvl w:val="2"/>
          <w:numId w:val="1"/>
        </w:numPr>
        <w:rPr/>
      </w:pPr>
      <w:bookmarkStart w:id="2183" w:name="__RefHeading___Toc403659_1738255347"/>
      <w:bookmarkStart w:id="2184" w:name="_Toc884"/>
      <w:bookmarkEnd w:id="2183"/>
      <w:r>
        <w:rPr>
          <w:rtl w:val="true"/>
        </w:rPr>
        <w:t>أعقاب القاسم بن محمّد الفدّان</w:t>
      </w:r>
      <w:bookmarkEnd w:id="2184"/>
    </w:p>
    <w:p>
      <w:pPr>
        <w:pStyle w:val="BookText"/>
        <w:rPr/>
      </w:pPr>
      <w:r>
        <w:rPr>
          <w:rFonts w:ascii="IRNazanin" w:hAnsi="IRNazanin" w:eastAsia="IRNazanin"/>
          <w:color w:val="111111"/>
          <w:sz w:val="28"/>
          <w:sz w:val="28"/>
          <w:szCs w:val="28"/>
          <w:rtl w:val="true"/>
          <w:lang w:bidi="fa-IR"/>
        </w:rPr>
        <w:t>و أمّا القاسم بن محمّد الفدّان بن عمر بن یحیی، فأعقب من خمسة رجال، و هم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بقزوین و الری و آبة و الموصل و ما مطیر من أرض طبرستان، و علی له عقب بطبرستان، و الحسین له عقب، و یحیی ولده بهرات، و عبد اللّه</w:t>
      </w:r>
      <w:bookmarkStart w:id="2185" w:name="pg14055_155991"/>
    </w:p>
    <w:p>
      <w:pPr>
        <w:pStyle w:val="BookText"/>
        <w:rPr/>
      </w:pPr>
      <w:bookmarkEnd w:id="2185"/>
      <w:r>
        <w:rPr>
          <w:rFonts w:ascii="IRNazanin" w:hAnsi="IRNazanin" w:eastAsia="IRNazanin"/>
          <w:color w:val="111111"/>
          <w:sz w:val="28"/>
          <w:sz w:val="28"/>
          <w:szCs w:val="28"/>
          <w:rtl w:val="true"/>
          <w:lang w:bidi="fa-IR"/>
        </w:rPr>
        <w:t>وقع إلی الیمن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جعفر محمّد سوسة بن القاسم بن محمّد الفدّان، فأعقب من أربعة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الصوفی، و أحمد، و الحسین،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الصوفی بن محمّد سوسة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الصوفی بن محمّد سوسة،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بقزوین</w:t>
      </w:r>
      <w:r>
        <w:rPr>
          <w:rFonts w:eastAsia="IRNazanin" w:cs="IRNazanin"/>
          <w:color w:val="111111"/>
          <w:sz w:val="28"/>
          <w:szCs w:val="28"/>
          <w:rtl w:val="true"/>
          <w:lang w:bidi="fa-IR"/>
        </w:rPr>
        <w:t>.</w:t>
      </w:r>
    </w:p>
    <w:p>
      <w:pPr>
        <w:pStyle w:val="Heading3"/>
        <w:numPr>
          <w:ilvl w:val="2"/>
          <w:numId w:val="1"/>
        </w:numPr>
        <w:rPr/>
      </w:pPr>
      <w:bookmarkStart w:id="2186" w:name="__RefHeading___Toc403661_1738255347"/>
      <w:bookmarkStart w:id="2187" w:name="_Toc885"/>
      <w:bookmarkEnd w:id="2186"/>
      <w:r>
        <w:rPr>
          <w:rtl w:val="true"/>
        </w:rPr>
        <w:t>أعقاب علی بن محمّد الفدّان</w:t>
      </w:r>
      <w:bookmarkEnd w:id="2187"/>
    </w:p>
    <w:p>
      <w:pPr>
        <w:pStyle w:val="BookText"/>
        <w:rPr/>
      </w:pPr>
      <w:r>
        <w:rPr>
          <w:rFonts w:ascii="IRNazanin" w:hAnsi="IRNazanin" w:eastAsia="IRNazanin"/>
          <w:color w:val="111111"/>
          <w:sz w:val="28"/>
          <w:sz w:val="28"/>
          <w:szCs w:val="28"/>
          <w:rtl w:val="true"/>
          <w:lang w:bidi="fa-IR"/>
        </w:rPr>
        <w:t>و أمّا علی بن محمّد الفدّان بن عمر بن یحیی بن الحسین ذی الدمعة،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الحسن علی عزّ الدین بن الحسن بن أبی القاسم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بابن أبی 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شکر بن الحسن بن أحمد بن علی بن محمّد الفدّان العلوی الحسینی الزیدی البغدادی المتصرّف</w:t>
      </w:r>
      <w:r>
        <w:rPr>
          <w:rFonts w:eastAsia="IRNazanin" w:cs="IRNazanin"/>
          <w:color w:val="111111"/>
          <w:sz w:val="28"/>
          <w:szCs w:val="28"/>
          <w:rtl w:val="true"/>
          <w:lang w:bidi="fa-IR"/>
        </w:rPr>
        <w:t>.</w:t>
      </w:r>
    </w:p>
    <w:p>
      <w:pPr>
        <w:pStyle w:val="Heading3"/>
        <w:numPr>
          <w:ilvl w:val="2"/>
          <w:numId w:val="1"/>
        </w:numPr>
        <w:rPr/>
      </w:pPr>
      <w:bookmarkStart w:id="2188" w:name="__RefHeading___Toc403663_1738255347"/>
      <w:bookmarkStart w:id="2189" w:name="_Toc886"/>
      <w:bookmarkEnd w:id="2188"/>
      <w:r>
        <w:rPr>
          <w:rtl w:val="true"/>
        </w:rPr>
        <w:t>أعقاب أحمد المحدّث بن عمر بن یحیی بن الحسین ذی الدمعة</w:t>
      </w:r>
      <w:bookmarkEnd w:id="2189"/>
    </w:p>
    <w:p>
      <w:pPr>
        <w:pStyle w:val="BookText"/>
        <w:rPr/>
      </w:pPr>
      <w:r>
        <w:rPr>
          <w:rFonts w:ascii="IRNazanin" w:hAnsi="IRNazanin" w:eastAsia="IRNazanin"/>
          <w:color w:val="111111"/>
          <w:sz w:val="28"/>
          <w:sz w:val="28"/>
          <w:szCs w:val="28"/>
          <w:rtl w:val="true"/>
          <w:lang w:bidi="fa-IR"/>
        </w:rPr>
        <w:t>و أمّا أحمد المحدّث بن عمر بن یحیی بن الحسین ذی الدمعة، فکان محدّثا أدیبا شاعرا، رثی أخاه یحیی، و هو من أهل الکوفة، و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 بنت عبد العظیم الحسنی رضی اللّه عنه، و هی خالة أخیه محمّد، فهو و أخوه محمّد أخوان لأب و أبناء خالة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الحسین النهرسابسی </w:t>
      </w:r>
      <w:r>
        <w:rPr>
          <w:rStyle w:val="FootnoteAnchor"/>
          <w:rtl w:val="true"/>
        </w:rPr>
        <w:footnoteReference w:id="600"/>
      </w:r>
      <w:r>
        <w:rPr>
          <w:rFonts w:ascii="IRNazanin" w:hAnsi="IRNazanin" w:eastAsia="IRNazanin"/>
          <w:color w:val="111111"/>
          <w:sz w:val="28"/>
          <w:sz w:val="28"/>
          <w:szCs w:val="28"/>
          <w:rtl w:val="true"/>
          <w:lang w:bidi="fa-IR"/>
        </w:rPr>
        <w:t>الرئیس النقیب النسّابة بالکوفة، امّه امّ ولد اسمها غنی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الحسن لیس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لأحمد المحدّث هذا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علی، و رقیّة، و امّ القاسم، و امّ الحسن</w:t>
      </w:r>
      <w:r>
        <w:rPr>
          <w:rFonts w:eastAsia="IRNazanin" w:cs="IRNazanin"/>
          <w:color w:val="111111"/>
          <w:sz w:val="28"/>
          <w:szCs w:val="28"/>
          <w:rtl w:val="true"/>
          <w:lang w:bidi="fa-IR"/>
        </w:rPr>
        <w:t>.</w:t>
      </w:r>
    </w:p>
    <w:p>
      <w:pPr>
        <w:pStyle w:val="Heading3"/>
        <w:numPr>
          <w:ilvl w:val="2"/>
          <w:numId w:val="1"/>
        </w:numPr>
        <w:rPr/>
      </w:pPr>
      <w:bookmarkStart w:id="2190" w:name="__RefHeading___Toc403665_1738255347"/>
      <w:bookmarkStart w:id="2191" w:name="_Toc887"/>
      <w:bookmarkEnd w:id="2190"/>
      <w:r>
        <w:rPr>
          <w:rtl w:val="true"/>
        </w:rPr>
        <w:t>أعقاب الحسین النقیب بن أحمد المحدّث</w:t>
      </w:r>
      <w:bookmarkEnd w:id="2191"/>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أبو عبد اللّه الحسین النقیب بن أحمد المحدّث، فکان أوّل نقیب ولی علی سائر الطالبیین کافّة، و کان سیّدا شریفا، عالما فقیها شاعرا محدّثا نسّابة، جلیل القدر، رفیع المنزلة، و له کتاب فی النسب، ورد العراق من الحجاز سنة احدی و خمسین و مائتین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bookmarkStart w:id="2192" w:name="pg14055_155992"/>
    </w:p>
    <w:p>
      <w:pPr>
        <w:pStyle w:val="BookText"/>
        <w:rPr/>
      </w:pPr>
      <w:bookmarkEnd w:id="2192"/>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w:t>
      </w:r>
      <w:r>
        <w:rPr>
          <w:rStyle w:val="FootnoteAnchor"/>
          <w:rtl w:val="true"/>
        </w:rPr>
        <w:footnoteReference w:id="602"/>
      </w:r>
      <w:r>
        <w:rPr>
          <w:rFonts w:ascii="IRNazanin" w:hAnsi="IRNazanin" w:eastAsia="IRNazanin"/>
          <w:color w:val="111111"/>
          <w:sz w:val="28"/>
          <w:sz w:val="28"/>
          <w:szCs w:val="28"/>
          <w:rtl w:val="true"/>
          <w:lang w:bidi="fa-IR"/>
        </w:rPr>
        <w:t>یحیی نقیب النقباء، و فی ولده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زید الشدید </w:t>
      </w:r>
      <w:r>
        <w:rPr>
          <w:rStyle w:val="FootnoteAnchor"/>
          <w:rtl w:val="true"/>
        </w:rPr>
        <w:footnoteReference w:id="603"/>
      </w:r>
      <w:r>
        <w:rPr>
          <w:rFonts w:ascii="IRNazanin" w:hAnsi="IRNazanin" w:eastAsia="IRNazanin"/>
          <w:color w:val="111111"/>
          <w:sz w:val="28"/>
          <w:sz w:val="28"/>
          <w:szCs w:val="28"/>
          <w:rtl w:val="true"/>
          <w:lang w:bidi="fa-IR"/>
        </w:rPr>
        <w:t xml:space="preserve">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بنت الحسن اللحق بن موسی بن جعفر بن موسی الکاظم علیه السّلام له أعقاب کثیرة و بقیة بالکوفة و بغداد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عمر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 امّ أحمد، و امّ حمزة</w:t>
      </w:r>
      <w:r>
        <w:rPr>
          <w:rFonts w:eastAsia="IRNazanin" w:cs="IRNazanin"/>
          <w:color w:val="111111"/>
          <w:sz w:val="28"/>
          <w:szCs w:val="28"/>
          <w:rtl w:val="true"/>
          <w:lang w:bidi="fa-IR"/>
        </w:rPr>
        <w:t>.</w:t>
      </w:r>
    </w:p>
    <w:p>
      <w:pPr>
        <w:pStyle w:val="Heading3"/>
        <w:numPr>
          <w:ilvl w:val="2"/>
          <w:numId w:val="1"/>
        </w:numPr>
        <w:rPr/>
      </w:pPr>
      <w:bookmarkStart w:id="2193" w:name="__RefHeading___Toc403667_1738255347"/>
      <w:bookmarkStart w:id="2194" w:name="_Toc888"/>
      <w:bookmarkEnd w:id="2193"/>
      <w:r>
        <w:rPr>
          <w:rtl w:val="true"/>
        </w:rPr>
        <w:t>أعقاب یحیی النقیب بن الحسین النقیب</w:t>
      </w:r>
      <w:bookmarkEnd w:id="2194"/>
    </w:p>
    <w:p>
      <w:pPr>
        <w:pStyle w:val="BookText"/>
        <w:rPr/>
      </w:pPr>
      <w:r>
        <w:rPr>
          <w:rFonts w:ascii="IRNazanin" w:hAnsi="IRNazanin" w:eastAsia="IRNazanin"/>
          <w:color w:val="111111"/>
          <w:sz w:val="28"/>
          <w:sz w:val="28"/>
          <w:szCs w:val="28"/>
          <w:rtl w:val="true"/>
          <w:lang w:bidi="fa-IR"/>
        </w:rPr>
        <w:t>أمّا أبو الحسین یحیی النقیب بن الحسین النقیب بن أحمد المحدّث،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عمر النقیب الرئیس العظیم القدر بالکوفة، امّه من عامّة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الفارس الرئیس النقیب بالکوفة، و لکلّ واحد منهما عدّة کثیرة من الولد و ذرّیة أنجبوا تقدّموا و رأسوا، و لهم أعقاب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له عقب</w:t>
      </w:r>
      <w:r>
        <w:rPr>
          <w:rFonts w:eastAsia="IRNazanin" w:cs="IRNazanin"/>
          <w:color w:val="111111"/>
          <w:sz w:val="28"/>
          <w:szCs w:val="28"/>
          <w:rtl w:val="true"/>
          <w:lang w:bidi="fa-IR"/>
        </w:rPr>
        <w:t>.</w:t>
      </w:r>
    </w:p>
    <w:p>
      <w:pPr>
        <w:pStyle w:val="Heading3"/>
        <w:numPr>
          <w:ilvl w:val="2"/>
          <w:numId w:val="1"/>
        </w:numPr>
        <w:rPr/>
      </w:pPr>
      <w:bookmarkStart w:id="2195" w:name="__RefHeading___Toc403669_1738255347"/>
      <w:bookmarkStart w:id="2196" w:name="_Toc889"/>
      <w:bookmarkEnd w:id="2195"/>
      <w:r>
        <w:rPr>
          <w:rtl w:val="true"/>
        </w:rPr>
        <w:t>أعقاب عمر الرئیس</w:t>
      </w:r>
      <w:bookmarkEnd w:id="2196"/>
    </w:p>
    <w:p>
      <w:pPr>
        <w:pStyle w:val="BookText"/>
        <w:rPr/>
      </w:pPr>
      <w:r>
        <w:rPr>
          <w:rFonts w:ascii="IRNazanin" w:hAnsi="IRNazanin" w:eastAsia="IRNazanin"/>
          <w:color w:val="111111"/>
          <w:sz w:val="28"/>
          <w:sz w:val="28"/>
          <w:szCs w:val="28"/>
          <w:rtl w:val="true"/>
          <w:lang w:bidi="fa-IR"/>
        </w:rPr>
        <w:t>أمّا أبو علی عمر الرئیس بن یحیی بن الحسین النقیب النسّابة بن أحمد المحدّث بن عمر بن یحیی بن الحسین ذی الدمعة، فکان رئیسا متقدّما أمیر الحاجّ، و مات سنة ثلاث و أربعین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أربعة و عشرون من الذکر ممّن عرف أسماءهم، و کان له ثلاثون ذکر و ثلاث و عشرون انثی، و کان فیهم من اسمه محمّدا أحدا و عشرین رجلا و کناهم مختلفة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بالناس أمیرا عدّة مرار، من جملتها سنة تسع و ثلاثین و ثلاثمائة، و فیها ردّ الحجر الأسود إلی مکّة، و کانت القرامطة أخذته إلی الأحساء و بقی عندهم عدّة سنین، و کان له سبعة و ثلاثون ولدا، منهم أحد و عشرون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منهم ثمانیة، ثمّ انقرض بعضهم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عمر الرئیس من ثمانیة رجال، و هم</w:t>
      </w:r>
      <w:r>
        <w:rPr>
          <w:rFonts w:eastAsia="IRNazanin" w:cs="IRNazanin"/>
          <w:color w:val="111111"/>
          <w:sz w:val="28"/>
          <w:szCs w:val="28"/>
          <w:rtl w:val="true"/>
          <w:lang w:bidi="fa-IR"/>
        </w:rPr>
        <w:t>:</w:t>
      </w:r>
      <w:bookmarkStart w:id="2197" w:name="pg14055_155993"/>
    </w:p>
    <w:p>
      <w:pPr>
        <w:pStyle w:val="BookText"/>
        <w:rPr/>
      </w:pPr>
      <w:bookmarkEnd w:id="219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محمّد الشریف الرئیس الجلیل بالکوفة،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الباز الأشهب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أمیر الحاجّ، امّه امّ ولد اسمها درّة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w:t>
      </w:r>
      <w:r>
        <w:rPr>
          <w:rStyle w:val="FootnoteAnchor"/>
          <w:rtl w:val="true"/>
        </w:rPr>
        <w:footnoteReference w:id="606"/>
      </w:r>
      <w:r>
        <w:rPr>
          <w:rFonts w:ascii="IRNazanin" w:hAnsi="IRNazanin" w:eastAsia="IRNazanin"/>
          <w:color w:val="111111"/>
          <w:sz w:val="28"/>
          <w:sz w:val="28"/>
          <w:szCs w:val="28"/>
          <w:rtl w:val="true"/>
          <w:lang w:bidi="fa-IR"/>
        </w:rPr>
        <w:t>أحمد الشاعر الرئیس بعد أبیه و کان أمیر الحاجّ و نقیب الطالبیین بالکوفة بعد ما قبض علی أبی أحمد الموسوی، و له عدّة من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الفتح محمّد الشریف الأمیر الجلیل الرئیس المتوجّه المعروف بابن زهرة، و کان أمیر الحاجّ، و له ولد متوجّهون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محمّد، الخیّر الدیّن النقیب بالکوفة، امّه امّ ولد اسمها درّة و له عقب فیهم عدد و کثرة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الغنائم محمّد، کان من العظماء، شهد علی کتاب خلع الطائع و تسلیمه الأمر إلی القادر، امّه امّ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جفوة، و له بقیة ببغداد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طاهر إبراهیم الجمانی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العلاء محمّد، له بقیة بفسا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منصور محمّد أمیر الحاجّ بالکوفة، و کان یسکن البصرة و کان من کبار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ولده أبو محمّد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المطیع إلی والدی فی أمر أنکره منه، أنت تشمّ عرفک رائحة الخلافة، فأنفذ إلیه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النبوّة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8" w:name="__RefHeading___Toc403671_1738255347"/>
      <w:bookmarkStart w:id="2199" w:name="_Toc890"/>
      <w:bookmarkEnd w:id="2198"/>
      <w:r>
        <w:rPr>
          <w:rtl w:val="true"/>
        </w:rPr>
        <w:t>أعقاب أبی الحسن محمّد بن عمر الرئیس</w:t>
      </w:r>
      <w:bookmarkEnd w:id="2199"/>
    </w:p>
    <w:p>
      <w:pPr>
        <w:pStyle w:val="BookText"/>
        <w:rPr/>
      </w:pPr>
      <w:r>
        <w:rPr>
          <w:rFonts w:ascii="IRNazanin" w:hAnsi="IRNazanin" w:eastAsia="IRNazanin"/>
          <w:color w:val="111111"/>
          <w:sz w:val="28"/>
          <w:sz w:val="28"/>
          <w:szCs w:val="28"/>
          <w:rtl w:val="true"/>
          <w:lang w:bidi="fa-IR"/>
        </w:rPr>
        <w:t>أمّا أبو الحسن محمّد بن عمر الرئیس بن یحیی، فکان شریفا جلیلا رئیسا بالکوفة مشهورا بالعراق، و لطفت منزلته، و علا محلّه، و اتّسعت حاله، و عظمت ترکته حتّی وجد فیها ما لا یعرف، و کان جمّ المروءة، ممدّحا ذکیا، یرجع إلی فضل و أدب نفیس و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عناه الصاحب بن عبّاد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أشتهی أن أدخل بغداد فاشاهد جرأة محمّد بن عمر العلوی</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عمر الشریف</w:t>
      </w:r>
      <w:bookmarkStart w:id="2200" w:name="pg14055_155994"/>
    </w:p>
    <w:p>
      <w:pPr>
        <w:pStyle w:val="BookText"/>
        <w:rPr/>
      </w:pPr>
      <w:bookmarkEnd w:id="2200"/>
      <w:r>
        <w:rPr>
          <w:rFonts w:ascii="IRNazanin" w:hAnsi="IRNazanin" w:eastAsia="IRNazanin"/>
          <w:color w:val="111111"/>
          <w:sz w:val="28"/>
          <w:sz w:val="28"/>
          <w:szCs w:val="28"/>
          <w:rtl w:val="true"/>
          <w:lang w:bidi="fa-IR"/>
        </w:rPr>
        <w:t>الجلیل المتقدّم، امّه آمنة بنت الحسن بن یحیی، و کان یماثل أباه فی الفضل و الجاه، و قبض علیه قرواش بن المقلد و أخذ منه مائة ألف دینار و جمیع أملاکه، و ألزمه مع ذلک عشرة آلاف دینار، و له إخوة و بنین ببغداد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طاهر إبراهیم</w:t>
      </w:r>
      <w:r>
        <w:rPr>
          <w:rFonts w:eastAsia="IRNazanin" w:cs="IRNazanin"/>
          <w:color w:val="111111"/>
          <w:sz w:val="28"/>
          <w:szCs w:val="28"/>
          <w:rtl w:val="true"/>
          <w:lang w:bidi="fa-IR"/>
        </w:rPr>
        <w:t>.</w:t>
      </w:r>
    </w:p>
    <w:p>
      <w:pPr>
        <w:pStyle w:val="Heading3"/>
        <w:numPr>
          <w:ilvl w:val="2"/>
          <w:numId w:val="1"/>
        </w:numPr>
        <w:rPr/>
      </w:pPr>
      <w:bookmarkStart w:id="2201" w:name="__RefHeading___Toc403673_1738255347"/>
      <w:bookmarkStart w:id="2202" w:name="_Toc891"/>
      <w:bookmarkEnd w:id="2201"/>
      <w:r>
        <w:rPr>
          <w:rtl w:val="true"/>
        </w:rPr>
        <w:t>أعقاب عمر بن محمّد بن عمر الرئیس</w:t>
      </w:r>
      <w:bookmarkEnd w:id="2202"/>
    </w:p>
    <w:p>
      <w:pPr>
        <w:pStyle w:val="BookText"/>
        <w:rPr/>
      </w:pPr>
      <w:r>
        <w:rPr>
          <w:rFonts w:ascii="IRNazanin" w:hAnsi="IRNazanin" w:eastAsia="IRNazanin"/>
          <w:color w:val="111111"/>
          <w:sz w:val="28"/>
          <w:sz w:val="28"/>
          <w:szCs w:val="28"/>
          <w:rtl w:val="true"/>
          <w:lang w:bidi="fa-IR"/>
        </w:rPr>
        <w:t>أمّا أبو علی عمر بن محمّد بن عمر الرئیس الکوفی النهرسابوسی،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محمّد، و یحیی</w:t>
      </w:r>
      <w:r>
        <w:rPr>
          <w:rFonts w:eastAsia="IRNazanin" w:cs="IRNazanin"/>
          <w:color w:val="111111"/>
          <w:sz w:val="28"/>
          <w:szCs w:val="28"/>
          <w:rtl w:val="true"/>
          <w:lang w:bidi="fa-IR"/>
        </w:rPr>
        <w:t>.</w:t>
      </w:r>
    </w:p>
    <w:p>
      <w:pPr>
        <w:pStyle w:val="Heading3"/>
        <w:numPr>
          <w:ilvl w:val="2"/>
          <w:numId w:val="1"/>
        </w:numPr>
        <w:rPr/>
      </w:pPr>
      <w:bookmarkStart w:id="2203" w:name="__RefHeading___Toc403675_1738255347"/>
      <w:bookmarkStart w:id="2204" w:name="_Toc892"/>
      <w:bookmarkEnd w:id="2203"/>
      <w:r>
        <w:rPr>
          <w:rtl w:val="true"/>
        </w:rPr>
        <w:t>أعقاب محمّد بن عمر بن محمّد بن عمر الرئیس</w:t>
      </w:r>
      <w:bookmarkEnd w:id="2204"/>
    </w:p>
    <w:p>
      <w:pPr>
        <w:pStyle w:val="BookText"/>
        <w:rPr/>
      </w:pPr>
      <w:r>
        <w:rPr>
          <w:rFonts w:ascii="IRNazanin" w:hAnsi="IRNazanin" w:eastAsia="IRNazanin"/>
          <w:color w:val="111111"/>
          <w:sz w:val="28"/>
          <w:sz w:val="28"/>
          <w:szCs w:val="28"/>
          <w:rtl w:val="true"/>
          <w:lang w:bidi="fa-IR"/>
        </w:rPr>
        <w:t>أمّا أبو الحسین محمّد بن عمر بن محمّد بن عمر الرئیس،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خزعل بن عدنان بن الحسن بن أبی الحارث محمّد بن محمّد، له عقب بالعراق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خزعل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محمّد الحسن الخزعل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محمّد بن الحسن خزعل،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الحسن خزعل،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طالب و کان بسبزوار و خراسان ابن محمّد بن منصور بن الحسن بن محمّد بن الحسن خزعل</w:t>
      </w:r>
      <w:r>
        <w:rPr>
          <w:rFonts w:eastAsia="IRNazanin" w:cs="IRNazanin"/>
          <w:color w:val="111111"/>
          <w:sz w:val="28"/>
          <w:szCs w:val="28"/>
          <w:rtl w:val="true"/>
          <w:lang w:bidi="fa-IR"/>
        </w:rPr>
        <w:t>.</w:t>
      </w:r>
    </w:p>
    <w:p>
      <w:pPr>
        <w:pStyle w:val="Heading3"/>
        <w:numPr>
          <w:ilvl w:val="2"/>
          <w:numId w:val="1"/>
        </w:numPr>
        <w:rPr/>
      </w:pPr>
      <w:bookmarkStart w:id="2205" w:name="__RefHeading___Toc403677_1738255347"/>
      <w:bookmarkStart w:id="2206" w:name="_Toc893"/>
      <w:bookmarkEnd w:id="2205"/>
      <w:r>
        <w:rPr>
          <w:rtl w:val="true"/>
        </w:rPr>
        <w:t>أعقاب یحیی بن عمر بن محمّد بن عمر الرئیس</w:t>
      </w:r>
      <w:bookmarkEnd w:id="2206"/>
    </w:p>
    <w:p>
      <w:pPr>
        <w:pStyle w:val="BookText"/>
        <w:rPr/>
      </w:pPr>
      <w:r>
        <w:rPr>
          <w:rFonts w:ascii="IRNazanin" w:hAnsi="IRNazanin" w:eastAsia="IRNazanin"/>
          <w:color w:val="111111"/>
          <w:sz w:val="28"/>
          <w:sz w:val="28"/>
          <w:szCs w:val="28"/>
          <w:rtl w:val="true"/>
          <w:lang w:bidi="fa-IR"/>
        </w:rPr>
        <w:t>و أمّا یحیی بن عمر بن محمّد بن عمر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یحیی بن عمر بن محمّد بن عمر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w:t>
      </w:r>
      <w:r>
        <w:rPr>
          <w:rFonts w:eastAsia="IRNazanin" w:cs="IRNazanin"/>
          <w:color w:val="111111"/>
          <w:sz w:val="28"/>
          <w:szCs w:val="28"/>
          <w:rtl w:val="true"/>
          <w:lang w:bidi="fa-IR"/>
        </w:rPr>
        <w:t>.</w:t>
      </w:r>
    </w:p>
    <w:p>
      <w:pPr>
        <w:pStyle w:val="Heading3"/>
        <w:numPr>
          <w:ilvl w:val="2"/>
          <w:numId w:val="1"/>
        </w:numPr>
        <w:rPr/>
      </w:pPr>
      <w:bookmarkStart w:id="2207" w:name="__RefHeading___Toc403679_1738255347"/>
      <w:bookmarkStart w:id="2208" w:name="_Toc894"/>
      <w:bookmarkEnd w:id="2207"/>
      <w:r>
        <w:rPr>
          <w:rtl w:val="true"/>
        </w:rPr>
        <w:t>أعقاب أحمد بن عمر الرئیس</w:t>
      </w:r>
      <w:bookmarkEnd w:id="2208"/>
    </w:p>
    <w:p>
      <w:pPr>
        <w:pStyle w:val="BookText"/>
        <w:rPr/>
      </w:pPr>
      <w:r>
        <w:rPr>
          <w:rFonts w:ascii="IRNazanin" w:hAnsi="IRNazanin" w:eastAsia="IRNazanin"/>
          <w:color w:val="111111"/>
          <w:sz w:val="28"/>
          <w:sz w:val="28"/>
          <w:szCs w:val="28"/>
          <w:rtl w:val="true"/>
          <w:lang w:bidi="fa-IR"/>
        </w:rPr>
        <w:t>و أمّا أبو عبد اللّه أحمد بن عمر الرئیس بن یحیی، فکان من الشرف و الجلالة و الرئاسة و الفضل و المروءة و الحال علی صفة یطول شرحها،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عمر نقیب البصرة، و خلّف ولدین تقدّما و ماتا من غیر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علی النقیب توفّی سنة أحد و خمسین و ثلاثمائة</w:t>
      </w:r>
      <w:r>
        <w:rPr>
          <w:rFonts w:eastAsia="IRNazanin" w:cs="IRNazanin"/>
          <w:color w:val="111111"/>
          <w:sz w:val="28"/>
          <w:szCs w:val="28"/>
          <w:rtl w:val="true"/>
          <w:lang w:bidi="fa-IR"/>
        </w:rPr>
        <w:t>.</w:t>
      </w:r>
    </w:p>
    <w:p>
      <w:pPr>
        <w:pStyle w:val="Heading3"/>
        <w:numPr>
          <w:ilvl w:val="2"/>
          <w:numId w:val="1"/>
        </w:numPr>
        <w:rPr/>
      </w:pPr>
      <w:bookmarkStart w:id="2209" w:name="__RefHeading___Toc403681_1738255347"/>
      <w:bookmarkStart w:id="2210" w:name="_Toc895"/>
      <w:bookmarkEnd w:id="2209"/>
      <w:r>
        <w:rPr>
          <w:rtl w:val="true"/>
        </w:rPr>
        <w:t>أعقاب علی النقیب بن أحمد بن عمر الرئیس</w:t>
      </w:r>
      <w:bookmarkEnd w:id="2210"/>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علی النقیب بن أحمد بن عمر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w:t>
      </w:r>
      <w:bookmarkStart w:id="2211" w:name="pg14055_155995"/>
    </w:p>
    <w:p>
      <w:pPr>
        <w:pStyle w:val="BookText"/>
        <w:rPr/>
      </w:pPr>
      <w:bookmarkEnd w:id="2211"/>
      <w:r>
        <w:rPr>
          <w:rFonts w:ascii="IRNazanin" w:hAnsi="IRNazanin" w:eastAsia="IRNazanin"/>
          <w:color w:val="111111"/>
          <w:sz w:val="28"/>
          <w:sz w:val="28"/>
          <w:szCs w:val="28"/>
          <w:rtl w:val="true"/>
          <w:lang w:bidi="fa-IR"/>
        </w:rPr>
        <w:t>أحمد شمس الدین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أحمد النقیب بن علی النقیب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الأسمر 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الأسمر بن أحمد النقیب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السیّد الجلیل به عرف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شکر بن الحسن الأسمر بن أحمد النقیب،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شکر بن الحسن الأسمر،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شکر بن الحسن الأسمر،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أبو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محمّد بن علی بن شکر،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المکارم الحسین ناصر الدین،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المکارم الحسین بن القاسم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أحمد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أحمد بن الحسین بن القاسم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محمّد شمس الدین، و یحیی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محمّد بن أحمد بن الحسین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محمّد بن أحمد بن الحسین،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حلیت شرف الدین امّه امّ الفضل بنت شکر، و عزّ الشرف، و کمال الدین،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حلیت بن علی بن محمّد بن أحمد،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ناصر الدین، و عبد اللّه،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حلیت بن علی بن محمّد،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هبة اللّه، و شرف الدین، و الحسن، و علی، و سلیمان، و کمال الدین، و جمال الدین، و کرام علی</w:t>
      </w:r>
      <w:r>
        <w:rPr>
          <w:rFonts w:eastAsia="IRNazanin" w:cs="IRNazanin"/>
          <w:color w:val="111111"/>
          <w:sz w:val="28"/>
          <w:szCs w:val="28"/>
          <w:rtl w:val="true"/>
          <w:lang w:bidi="fa-IR"/>
        </w:rPr>
        <w:t>.</w:t>
      </w:r>
    </w:p>
    <w:p>
      <w:pPr>
        <w:pStyle w:val="Heading3"/>
        <w:numPr>
          <w:ilvl w:val="2"/>
          <w:numId w:val="1"/>
        </w:numPr>
        <w:rPr/>
      </w:pPr>
      <w:bookmarkStart w:id="2212" w:name="__RefHeading___Toc403683_1738255347"/>
      <w:bookmarkStart w:id="2213" w:name="_Toc896"/>
      <w:bookmarkEnd w:id="2212"/>
      <w:r>
        <w:rPr>
          <w:rtl w:val="true"/>
        </w:rPr>
        <w:t>أعقاب منصور بن شکر بن الحسن الأسمر بن أحمد النقیب</w:t>
      </w:r>
      <w:bookmarkEnd w:id="2213"/>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منصور بن شکر بن الحسن الأسمر بن أحمد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کمال الدین بن محمّد بن منصور بن أحمد</w:t>
      </w:r>
      <w:bookmarkStart w:id="2214" w:name="pg14055_155996"/>
    </w:p>
    <w:p>
      <w:pPr>
        <w:pStyle w:val="BookText"/>
        <w:rPr/>
      </w:pPr>
      <w:bookmarkEnd w:id="2214"/>
      <w:r>
        <w:rPr>
          <w:rFonts w:ascii="IRNazanin" w:hAnsi="IRNazanin" w:eastAsia="IRNazanin"/>
          <w:color w:val="111111"/>
          <w:sz w:val="28"/>
          <w:sz w:val="28"/>
          <w:szCs w:val="28"/>
          <w:rtl w:val="true"/>
          <w:lang w:bidi="fa-IR"/>
        </w:rPr>
        <w:t>عزّ الدین بن محمّد نجم الدین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من الکوفة إلی الحلّة و تعاقب فیها أولاده و أحفاده إلی الیوم، و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فقهاء و ادباء و وجهاء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زوبع بن محمّد منصور بن کمال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منصور بن علی زوبع بن محمّد 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کمال الدین بن منصور بن علی زوبع،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منصور بن کمال الدین بن منصور بن علی زوبع،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کامل بن منصور بن کمال الدین بن منصور بن علی زوبع،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کامل بن منصور بن کمال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حسن بن عیسی بن کامل بن منصور بن کمال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حمد، توفّی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حمد بن محمّد حسن بن عیسی بن کامل، فکان من فضلاء عصره فی الحلّة، و 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کمال الدین، و السیّد جعفر، و السیّد عیسی کمال الدین، و السیّد علی، و السیّد فاضل توفّی سنة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یحیی، و السیّد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عیسی کمال الدین بن حمد الحسینی الحلّی،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حسین، و السیّد محمّد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حسین بن عیسی کمال الدین بن 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علی بن عیسی کمال الدین بن 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کمال الدین بن حمد الحسینی،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فاضل بن السیّد حمد الحسینی الحلّی،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حمد، و السیّد عبد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صالح بن السیّد حمد الحسینی،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سعید کمال الدین</w:t>
      </w:r>
      <w:r>
        <w:rPr>
          <w:rFonts w:eastAsia="IRNazanin" w:cs="IRNazanin"/>
          <w:color w:val="111111"/>
          <w:sz w:val="28"/>
          <w:szCs w:val="28"/>
          <w:rtl w:val="true"/>
          <w:lang w:bidi="fa-IR"/>
        </w:rPr>
        <w:t>.</w:t>
      </w:r>
    </w:p>
    <w:p>
      <w:pPr>
        <w:pStyle w:val="Heading3"/>
        <w:numPr>
          <w:ilvl w:val="2"/>
          <w:numId w:val="1"/>
        </w:numPr>
        <w:rPr/>
      </w:pPr>
      <w:bookmarkStart w:id="2215" w:name="__RefHeading___Toc403685_1738255347"/>
      <w:bookmarkStart w:id="2216" w:name="_Toc897"/>
      <w:bookmarkEnd w:id="2215"/>
      <w:r>
        <w:rPr>
          <w:rtl w:val="true"/>
        </w:rPr>
        <w:t>أعقاب أبی الفتح محمّد بن عمر الرئیس</w:t>
      </w:r>
      <w:bookmarkEnd w:id="2216"/>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الفتح محمّد بن عمر الرئیس بن یحیی، فأعقب من ولدیه، و هما</w:t>
      </w:r>
      <w:r>
        <w:rPr>
          <w:rFonts w:eastAsia="IRNazanin" w:cs="IRNazanin"/>
          <w:color w:val="111111"/>
          <w:sz w:val="28"/>
          <w:szCs w:val="28"/>
          <w:rtl w:val="true"/>
          <w:lang w:bidi="fa-IR"/>
        </w:rPr>
        <w:t>:</w:t>
      </w:r>
      <w:bookmarkStart w:id="2217" w:name="pg14055_155997"/>
    </w:p>
    <w:p>
      <w:pPr>
        <w:pStyle w:val="BookText"/>
        <w:rPr/>
      </w:pPr>
      <w:bookmarkEnd w:id="2217"/>
      <w:r>
        <w:rPr>
          <w:rFonts w:ascii="IRNazanin" w:hAnsi="IRNazanin" w:eastAsia="IRNazanin"/>
          <w:color w:val="111111"/>
          <w:sz w:val="28"/>
          <w:sz w:val="28"/>
          <w:szCs w:val="28"/>
          <w:rtl w:val="true"/>
          <w:lang w:bidi="fa-IR"/>
        </w:rPr>
        <w:t xml:space="preserve">أبو الحارث </w:t>
      </w:r>
      <w:r>
        <w:rPr>
          <w:rStyle w:val="FootnoteAnchor"/>
          <w:rtl w:val="true"/>
        </w:rPr>
        <w:footnoteReference w:id="608"/>
      </w:r>
      <w:r>
        <w:rPr>
          <w:rFonts w:ascii="IRNazanin" w:hAnsi="IRNazanin" w:eastAsia="IRNazanin"/>
          <w:color w:val="111111"/>
          <w:sz w:val="28"/>
          <w:sz w:val="28"/>
          <w:szCs w:val="28"/>
          <w:rtl w:val="true"/>
          <w:lang w:bidi="fa-IR"/>
        </w:rPr>
        <w:t xml:space="preserve">محمّد الشریف أمیر الحاج بالحرمین فی عهد المرتضی و الرضی، و أبو الفرج </w:t>
      </w:r>
      <w:r>
        <w:rPr>
          <w:rStyle w:val="FootnoteAnchor"/>
          <w:rtl w:val="true"/>
        </w:rPr>
        <w:footnoteReference w:id="609"/>
      </w:r>
      <w:r>
        <w:rPr>
          <w:rFonts w:ascii="IRNazanin" w:hAnsi="IRNazanin" w:eastAsia="IRNazanin"/>
          <w:color w:val="111111"/>
          <w:sz w:val="28"/>
          <w:sz w:val="28"/>
          <w:szCs w:val="28"/>
          <w:rtl w:val="true"/>
          <w:lang w:bidi="fa-IR"/>
        </w:rPr>
        <w:t>محمّد المفلوج النقیب بالکوفة، امّهما امّ هانی بنت أبی عیسی الجعفری، و لهما عقب</w:t>
      </w:r>
      <w:r>
        <w:rPr>
          <w:rFonts w:eastAsia="IRNazanin" w:cs="IRNazanin"/>
          <w:color w:val="111111"/>
          <w:sz w:val="28"/>
          <w:szCs w:val="28"/>
          <w:rtl w:val="true"/>
          <w:lang w:bidi="fa-IR"/>
        </w:rPr>
        <w:t>.</w:t>
      </w:r>
    </w:p>
    <w:p>
      <w:pPr>
        <w:pStyle w:val="Heading3"/>
        <w:numPr>
          <w:ilvl w:val="2"/>
          <w:numId w:val="1"/>
        </w:numPr>
        <w:rPr/>
      </w:pPr>
      <w:bookmarkStart w:id="2218" w:name="__RefHeading___Toc403687_1738255347"/>
      <w:bookmarkStart w:id="2219" w:name="_Toc898"/>
      <w:bookmarkEnd w:id="2218"/>
      <w:r>
        <w:rPr>
          <w:rtl w:val="true"/>
        </w:rPr>
        <w:t>أعقاب أبی طالب محمّد بن عمر الرئیس</w:t>
      </w:r>
      <w:bookmarkEnd w:id="2219"/>
    </w:p>
    <w:p>
      <w:pPr>
        <w:pStyle w:val="BookText"/>
        <w:rPr/>
      </w:pPr>
      <w:r>
        <w:rPr>
          <w:rFonts w:ascii="IRNazanin" w:hAnsi="IRNazanin" w:eastAsia="IRNazanin"/>
          <w:color w:val="111111"/>
          <w:sz w:val="28"/>
          <w:sz w:val="28"/>
          <w:szCs w:val="28"/>
          <w:rtl w:val="true"/>
          <w:lang w:bidi="fa-IR"/>
        </w:rPr>
        <w:t>و أمّا أبو طالب محمّد بن عمر الرئیس بن یحیی، فکان سیّدا جلیلا فاضلا خیّرا قلیل الشرّ، و اضرّ فی آخر عمره، و مات فی سنة سبع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النقیب الرئیس المحدّث بسورا و الکوفة، و امّه امّ ولد تدعی مستطرف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شاهدت أنا الشریف النقیب أبا الحسن علیّا بسوراء، و هو المعروف بعلی بن أبی طالب، و کان شدیدا عاقلا، زیدی المذهب، متشدّدا فیه، حتّی رمی بالنصب، و أنکر أفعاله فی دینه جماعة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فاطمة بنت محمّد السابسی الشریف التقی رحمهم اللّه، فحدّثت أنّ الخاطب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علی بن أبی طالب یخطب کریمتکم فاطمة بنت محمّد، و قد بذل لها من الصداق ما بذل أبوه لامّها علی بن أبی طالب أمیر المؤمنین لفاطمة الزهراء، فما بقی أحد إلاّ و بکی، و کان یوما مشهودا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0" w:name="__RefHeading___Toc403689_1738255347"/>
      <w:bookmarkStart w:id="2221" w:name="_Toc899"/>
      <w:bookmarkEnd w:id="2220"/>
      <w:r>
        <w:rPr>
          <w:rtl w:val="true"/>
        </w:rPr>
        <w:t>أعقاب علی النقیب بن محمّد بن عمر الرئیس</w:t>
      </w:r>
      <w:bookmarkEnd w:id="2221"/>
    </w:p>
    <w:p>
      <w:pPr>
        <w:pStyle w:val="BookText"/>
        <w:rPr/>
      </w:pPr>
      <w:r>
        <w:rPr>
          <w:rFonts w:ascii="IRNazanin" w:hAnsi="IRNazanin" w:eastAsia="IRNazanin"/>
          <w:color w:val="111111"/>
          <w:sz w:val="28"/>
          <w:sz w:val="28"/>
          <w:szCs w:val="28"/>
          <w:rtl w:val="true"/>
          <w:lang w:bidi="fa-IR"/>
        </w:rPr>
        <w:t>أمّا أبو الحسن علی النقیب بن محمّد بن عمر الرئیس، فأعقب من ثلاثة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الحسن الاطروش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أحمد شمس الدین نقیب النقباء و رئیس الطالبیین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النقیب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الشاعر بن أبی الحسین علی بن أبی عبد اللّه أحمد بن أبی القاسم علی بن شکر بن الحسین</w:t>
      </w:r>
      <w:r>
        <w:rPr>
          <w:rFonts w:eastAsia="IRNazanin" w:cs="IRNazanin"/>
          <w:color w:val="111111"/>
          <w:sz w:val="28"/>
          <w:szCs w:val="28"/>
          <w:rtl w:val="true"/>
          <w:lang w:bidi="fa-IR"/>
        </w:rPr>
        <w:t>.</w:t>
      </w:r>
    </w:p>
    <w:p>
      <w:pPr>
        <w:pStyle w:val="Heading3"/>
        <w:numPr>
          <w:ilvl w:val="2"/>
          <w:numId w:val="1"/>
        </w:numPr>
        <w:rPr/>
      </w:pPr>
      <w:bookmarkStart w:id="2222" w:name="__RefHeading___Toc403691_1738255347"/>
      <w:bookmarkStart w:id="2223" w:name="_Toc900"/>
      <w:bookmarkEnd w:id="2222"/>
      <w:r>
        <w:rPr>
          <w:rtl w:val="true"/>
        </w:rPr>
        <w:t>أعقاب أحمد النقیب بن علی النقیب بن محمّد بن عمر الرئیس</w:t>
      </w:r>
      <w:bookmarkEnd w:id="2223"/>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عبد اللّه أحمد النقیب بن علی النقیب بن محمّد بن عمر الرئیس، فکان سیّدا جلیلا، توفّی فی جمادی الاولی فی سنة احدی و خمسین و أربعمائة عن أربع و ستّین</w:t>
      </w:r>
      <w:bookmarkStart w:id="2224" w:name="pg14055_155998"/>
    </w:p>
    <w:p>
      <w:pPr>
        <w:pStyle w:val="BookText"/>
        <w:rPr/>
      </w:pPr>
      <w:bookmarkEnd w:id="2224"/>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اسامة نجم الدین النقیب ببغداد، و کان جمیل الوجه، و منه تسلّم بنو المعمّر النقابة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محمّد الحسن الأسمر</w:t>
      </w:r>
      <w:r>
        <w:rPr>
          <w:rFonts w:eastAsia="IRNazanin" w:cs="IRNazanin"/>
          <w:color w:val="111111"/>
          <w:sz w:val="28"/>
          <w:szCs w:val="28"/>
          <w:rtl w:val="true"/>
          <w:lang w:bidi="fa-IR"/>
        </w:rPr>
        <w:t>.</w:t>
      </w:r>
    </w:p>
    <w:p>
      <w:pPr>
        <w:pStyle w:val="Heading3"/>
        <w:numPr>
          <w:ilvl w:val="2"/>
          <w:numId w:val="1"/>
        </w:numPr>
        <w:rPr/>
      </w:pPr>
      <w:bookmarkStart w:id="2225" w:name="__RefHeading___Toc403693_1738255347"/>
      <w:bookmarkStart w:id="2226" w:name="_Toc901"/>
      <w:bookmarkEnd w:id="2225"/>
      <w:r>
        <w:rPr>
          <w:rtl w:val="true"/>
        </w:rPr>
        <w:t>أعقاب اسامة بن أحمد النقیب بن علی النقیب</w:t>
      </w:r>
      <w:bookmarkEnd w:id="2226"/>
    </w:p>
    <w:p>
      <w:pPr>
        <w:pStyle w:val="BookText"/>
        <w:rPr/>
      </w:pPr>
      <w:r>
        <w:rPr>
          <w:rFonts w:ascii="IRNazanin" w:hAnsi="IRNazanin" w:eastAsia="IRNazanin"/>
          <w:color w:val="111111"/>
          <w:sz w:val="28"/>
          <w:sz w:val="28"/>
          <w:szCs w:val="28"/>
          <w:rtl w:val="true"/>
          <w:lang w:bidi="fa-IR"/>
        </w:rPr>
        <w:t>أمّا أبو الفتح اسامة بن أحمد النقیب بن علی النقیب، فامّه اخت الوزیر أبی القاسم المغربی، ولی النقابة سنة اثنتین و خمسین و أربعمائة، و قلّت رغبته فیها فاستعفی بعد أربع سنین، و توفّی فی رجب سنة اثنتین و سبعین و أربعمائة، و عمره خمس و أربعون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و أبو طالب عبد اللّه التقی شمس الدین النسّابة</w:t>
      </w:r>
      <w:r>
        <w:rPr>
          <w:rFonts w:eastAsia="IRNazanin" w:cs="IRNazanin"/>
          <w:color w:val="111111"/>
          <w:sz w:val="28"/>
          <w:szCs w:val="28"/>
          <w:rtl w:val="true"/>
          <w:lang w:bidi="fa-IR"/>
        </w:rPr>
        <w:t>.</w:t>
      </w:r>
    </w:p>
    <w:p>
      <w:pPr>
        <w:pStyle w:val="Heading3"/>
        <w:numPr>
          <w:ilvl w:val="2"/>
          <w:numId w:val="1"/>
        </w:numPr>
        <w:rPr/>
      </w:pPr>
      <w:bookmarkStart w:id="2227" w:name="__RefHeading___Toc403695_1738255347"/>
      <w:bookmarkStart w:id="2228" w:name="_Toc902"/>
      <w:bookmarkEnd w:id="2227"/>
      <w:r>
        <w:rPr>
          <w:rtl w:val="true"/>
        </w:rPr>
        <w:t>أعقاب عدنان بن اسامة بن أحمد النقیب</w:t>
      </w:r>
      <w:bookmarkEnd w:id="2228"/>
    </w:p>
    <w:p>
      <w:pPr>
        <w:pStyle w:val="BookText"/>
        <w:rPr/>
      </w:pPr>
      <w:r>
        <w:rPr>
          <w:rFonts w:ascii="IRNazanin" w:hAnsi="IRNazanin" w:eastAsia="IRNazanin"/>
          <w:color w:val="111111"/>
          <w:sz w:val="28"/>
          <w:sz w:val="28"/>
          <w:szCs w:val="28"/>
          <w:rtl w:val="true"/>
          <w:lang w:bidi="fa-IR"/>
        </w:rPr>
        <w:t>أمّا عدنان بن اسامة بن أحمد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له عقب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لهم بقیة بالحلّة إلی سنة ستّین و سبعمائة، و کانوا بیتا جلیلا مقدّما من أعاظم بیوت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اسامة بن عدنان بن اسامة بن أحمد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جلال الدین النقیب، و عدنان رأی أحمد بن مهنّا عقبه بتبریز و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النقیب بن اسامة بن أحمد بن اسامة،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الغنائم زید، و أبو القاسم علی ضیاء الدین و کان زعیم ألف فارس و مات بالهند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الغنائم زید بن علی بن اسامة بن أحمد، فکان شاعرا فاضلا، فارق العراق و مضی إلی الهند، و ولی هناک زعامة الطالبیین، و 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زید بن علی بن اسامة،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ضیاء الدین، و أبو الغنائم سعد الدین تزوّج بنت أبی طالب بن عبد الحمید النسّابة</w:t>
      </w:r>
      <w:r>
        <w:rPr>
          <w:rFonts w:eastAsia="IRNazanin" w:cs="IRNazanin"/>
          <w:color w:val="111111"/>
          <w:sz w:val="28"/>
          <w:szCs w:val="28"/>
          <w:rtl w:val="true"/>
          <w:lang w:bidi="fa-IR"/>
        </w:rPr>
        <w:t>.</w:t>
      </w:r>
    </w:p>
    <w:p>
      <w:pPr>
        <w:pStyle w:val="Heading3"/>
        <w:numPr>
          <w:ilvl w:val="2"/>
          <w:numId w:val="1"/>
        </w:numPr>
        <w:rPr/>
      </w:pPr>
      <w:bookmarkStart w:id="2229" w:name="__RefHeading___Toc403697_1738255347"/>
      <w:bookmarkStart w:id="2230" w:name="_Toc903"/>
      <w:bookmarkEnd w:id="2229"/>
      <w:r>
        <w:rPr>
          <w:rtl w:val="true"/>
        </w:rPr>
        <w:t>أعقاب عبد اللّه التقی بن اسامة بن أحمد النقیب</w:t>
      </w:r>
      <w:bookmarkEnd w:id="2230"/>
    </w:p>
    <w:p>
      <w:pPr>
        <w:pStyle w:val="BookText"/>
        <w:rPr/>
      </w:pPr>
      <w:r>
        <w:rPr>
          <w:rFonts w:ascii="IRNazanin" w:hAnsi="IRNazanin" w:eastAsia="IRNazanin"/>
          <w:color w:val="111111"/>
          <w:sz w:val="28"/>
          <w:sz w:val="28"/>
          <w:szCs w:val="28"/>
          <w:rtl w:val="true"/>
          <w:lang w:bidi="fa-IR"/>
        </w:rPr>
        <w:t>و أمّا أبو طالب عبد اللّه التقی النسّابة بن اسامة بن أحمد النقیب، فکان عالما فاضلا مجلّلا دیّنا مقرءا صالحا نسّابة، مات عن اثنتین و تسعین سنة، و هو صاحب الحکایة مع السیّد جعفر بن أبی البشر الحسنی النسّابة إمام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عبد الحمید جلال الدین النسّابة، و أبو الفتح علی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التقی</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علی عبد الحمید النسّابة بن عبد اللّه التقی بن اسامة بن أحمد النقیب، فإلیه انتهی</w:t>
      </w:r>
      <w:bookmarkStart w:id="2231" w:name="pg14055_155999"/>
    </w:p>
    <w:p>
      <w:pPr>
        <w:pStyle w:val="BookText"/>
        <w:rPr/>
      </w:pPr>
      <w:bookmarkEnd w:id="2231"/>
      <w:r>
        <w:rPr>
          <w:rFonts w:ascii="IRNazanin" w:hAnsi="IRNazanin" w:eastAsia="IRNazanin"/>
          <w:color w:val="111111"/>
          <w:sz w:val="28"/>
          <w:sz w:val="28"/>
          <w:szCs w:val="28"/>
          <w:rtl w:val="true"/>
          <w:lang w:bidi="fa-IR"/>
        </w:rPr>
        <w:t>علم النسب فی زمانه، مولده لیلة الثلاثاء تاسع عشر شوّال سنة اثنتین و عشرین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علی نجم الدین، و أبو طالب محمّد شمس الدین العالم النسّابة</w:t>
      </w:r>
      <w:r>
        <w:rPr>
          <w:rFonts w:eastAsia="IRNazanin" w:cs="IRNazanin"/>
          <w:color w:val="111111"/>
          <w:sz w:val="28"/>
          <w:szCs w:val="28"/>
          <w:rtl w:val="true"/>
          <w:lang w:bidi="fa-IR"/>
        </w:rPr>
        <w:t>.</w:t>
      </w:r>
    </w:p>
    <w:p>
      <w:pPr>
        <w:pStyle w:val="Heading3"/>
        <w:numPr>
          <w:ilvl w:val="2"/>
          <w:numId w:val="1"/>
        </w:numPr>
        <w:rPr/>
      </w:pPr>
      <w:bookmarkStart w:id="2232" w:name="__RefHeading___Toc403699_1738255347"/>
      <w:bookmarkStart w:id="2233" w:name="_Toc904"/>
      <w:bookmarkEnd w:id="2232"/>
      <w:r>
        <w:rPr>
          <w:rtl w:val="true"/>
        </w:rPr>
        <w:t>أعقاب علی بن عبد الحمید بن عبد اللّه التقی</w:t>
      </w:r>
      <w:bookmarkEnd w:id="2233"/>
    </w:p>
    <w:p>
      <w:pPr>
        <w:pStyle w:val="BookText"/>
        <w:rPr/>
      </w:pPr>
      <w:r>
        <w:rPr>
          <w:rFonts w:ascii="IRNazanin" w:hAnsi="IRNazanin" w:eastAsia="IRNazanin"/>
          <w:color w:val="111111"/>
          <w:sz w:val="28"/>
          <w:sz w:val="28"/>
          <w:szCs w:val="28"/>
          <w:rtl w:val="true"/>
          <w:lang w:bidi="fa-IR"/>
        </w:rPr>
        <w:t>أمّا أبو الفتح علی بن عبد الحمید النسّابة بن عبد اللّه التقی،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عبد اللّه، و أبو الحسین محمّد مجد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محمّد بن علی بن عبد الحمید النسّابة،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نجم الدین قتله ابن کتیلة، و أبو الحسن علی تاج الدین النقیب بالغری و أمیر الحاج، له عقب بالغری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النقیب بن محمّد بن علی بن عبد الحمید النسّابة،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عبد اللّه مجد الدین، و السیّد 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عبد اللّه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فخر الدین النقیب النسّابة، کان نقیبا بالمشهد الغروی زمن نقابة السیّد رضی الدین محمّد الآوی الأفطسی، و له 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السیّد عبد الکریم </w:t>
      </w:r>
      <w:r>
        <w:rPr>
          <w:rStyle w:val="FootnoteAnchor"/>
          <w:rtl w:val="true"/>
        </w:rPr>
        <w:footnoteReference w:id="611"/>
      </w:r>
      <w:r>
        <w:rPr>
          <w:rFonts w:ascii="IRNazanin" w:hAnsi="IRNazanin" w:eastAsia="IRNazanin"/>
          <w:color w:val="111111"/>
          <w:sz w:val="28"/>
          <w:sz w:val="28"/>
          <w:szCs w:val="28"/>
          <w:rtl w:val="true"/>
          <w:lang w:bidi="fa-IR"/>
        </w:rPr>
        <w:t>بن علی النقیب، فقال الأفندی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علماء أصحابنا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و عبد الرحیم، و علی بهاء الدین السیّد</w:t>
      </w:r>
      <w:bookmarkStart w:id="2234" w:name="pg14055_156000"/>
    </w:p>
    <w:p>
      <w:pPr>
        <w:pStyle w:val="BookText"/>
        <w:rPr/>
      </w:pPr>
      <w:bookmarkEnd w:id="2234"/>
      <w:r>
        <w:rPr>
          <w:rFonts w:ascii="IRNazanin" w:hAnsi="IRNazanin" w:eastAsia="IRNazanin"/>
          <w:color w:val="111111"/>
          <w:sz w:val="28"/>
          <w:sz w:val="28"/>
          <w:szCs w:val="28"/>
          <w:rtl w:val="true"/>
          <w:lang w:bidi="fa-IR"/>
        </w:rPr>
        <w:t>الزاهد، و سلیمان نظام الدین، لهم أعقاب بالمشهد الشریف الغروی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الرحیم بن عبد الکریم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لطف اللّه، قتله السلطان أحمد ابن السلطان اویس ببغداد</w:t>
      </w:r>
      <w:r>
        <w:rPr>
          <w:rFonts w:eastAsia="IRNazanin" w:cs="IRNazanin"/>
          <w:color w:val="111111"/>
          <w:sz w:val="28"/>
          <w:szCs w:val="28"/>
          <w:rtl w:val="true"/>
          <w:lang w:bidi="fa-IR"/>
        </w:rPr>
        <w:t>.</w:t>
      </w:r>
    </w:p>
    <w:p>
      <w:pPr>
        <w:pStyle w:val="Heading3"/>
        <w:numPr>
          <w:ilvl w:val="2"/>
          <w:numId w:val="1"/>
        </w:numPr>
        <w:rPr/>
      </w:pPr>
      <w:bookmarkStart w:id="2235" w:name="__RefHeading___Toc403701_1738255347"/>
      <w:bookmarkStart w:id="2236" w:name="_Toc905"/>
      <w:bookmarkEnd w:id="2235"/>
      <w:r>
        <w:rPr>
          <w:rtl w:val="true"/>
        </w:rPr>
        <w:t>أعقاب محمّد بن عبد الحمید بن عبد اللّه التقی</w:t>
      </w:r>
      <w:bookmarkEnd w:id="2236"/>
    </w:p>
    <w:p>
      <w:pPr>
        <w:pStyle w:val="BookText"/>
        <w:rPr/>
      </w:pPr>
      <w:r>
        <w:rPr>
          <w:rFonts w:ascii="IRNazanin" w:hAnsi="IRNazanin" w:eastAsia="IRNazanin"/>
          <w:color w:val="111111"/>
          <w:sz w:val="28"/>
          <w:sz w:val="28"/>
          <w:szCs w:val="28"/>
          <w:rtl w:val="true"/>
          <w:lang w:bidi="fa-IR"/>
        </w:rPr>
        <w:t>و أمّا أبو طالب محمّد النسّابة بن عبد الحمید النسّابة بن عبد اللّه التقی، فکان سیّدا جلیلا فاضلا، روی کتب أبیه، و تصدّی بعده بجمع الأنساب و ضبطها، و کان ملیح الخطّ، تولّی نقابة الکوفة فی الأیّام الناصریة نیابة عن أبی تمیم معد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عبد الحمید جلال الدین النسّابة نقیب المشهد و الکوفة</w:t>
      </w:r>
      <w:r>
        <w:rPr>
          <w:rFonts w:eastAsia="IRNazanin" w:cs="IRNazanin"/>
          <w:color w:val="111111"/>
          <w:sz w:val="28"/>
          <w:szCs w:val="28"/>
          <w:rtl w:val="true"/>
          <w:lang w:bidi="fa-IR"/>
        </w:rPr>
        <w:t>.</w:t>
      </w:r>
    </w:p>
    <w:p>
      <w:pPr>
        <w:pStyle w:val="Heading3"/>
        <w:numPr>
          <w:ilvl w:val="2"/>
          <w:numId w:val="1"/>
        </w:numPr>
        <w:rPr/>
      </w:pPr>
      <w:bookmarkStart w:id="2237" w:name="__RefHeading___Toc403703_1738255347"/>
      <w:bookmarkStart w:id="2238" w:name="_Toc906"/>
      <w:bookmarkEnd w:id="2237"/>
      <w:r>
        <w:rPr>
          <w:rtl w:val="true"/>
        </w:rPr>
        <w:t>أعقاب عبد الحمید بن محمّد بن عبد الحمید بن عبد اللّه التقی</w:t>
      </w:r>
      <w:bookmarkEnd w:id="2238"/>
    </w:p>
    <w:p>
      <w:pPr>
        <w:pStyle w:val="BookText"/>
        <w:rPr/>
      </w:pPr>
      <w:r>
        <w:rPr>
          <w:rFonts w:ascii="IRNazanin" w:hAnsi="IRNazanin" w:eastAsia="IRNazanin"/>
          <w:color w:val="111111"/>
          <w:sz w:val="28"/>
          <w:sz w:val="28"/>
          <w:szCs w:val="28"/>
          <w:rtl w:val="true"/>
          <w:lang w:bidi="fa-IR"/>
        </w:rPr>
        <w:t>أمّا عبد الحمید النسّابة بن محمّد بن عبد الحمید النسّابة،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الحسین تقی الدین، و أبو طالب محمّد شمس الدین النسّابة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عبد الحمید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محمّد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محمّد بن الحسین بن عبد الحمید الثانی، فکان سیّدا جلیلا نسّابة، سافر إلی بلاد 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تاج الدین،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 رأیته بسمرقند ثمّ انتقل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محمّد النسّابة بن عبد الحمید الثانی النسّابة،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جلال الدین الزاهد، و علی نظام الدین النسّابة، و عبد العزیز نجم الدین، و عبد الکریم غیاث الدین قتل دارجا</w:t>
      </w:r>
      <w:r>
        <w:rPr>
          <w:rFonts w:eastAsia="IRNazanin" w:cs="IRNazanin"/>
          <w:color w:val="111111"/>
          <w:sz w:val="28"/>
          <w:szCs w:val="28"/>
          <w:rtl w:val="true"/>
          <w:lang w:bidi="fa-IR"/>
        </w:rPr>
        <w:t>.</w:t>
      </w:r>
    </w:p>
    <w:p>
      <w:pPr>
        <w:pStyle w:val="Heading3"/>
        <w:numPr>
          <w:ilvl w:val="2"/>
          <w:numId w:val="1"/>
        </w:numPr>
        <w:rPr/>
      </w:pPr>
      <w:bookmarkStart w:id="2239" w:name="__RefHeading___Toc403705_1738255347"/>
      <w:bookmarkStart w:id="2240" w:name="_Toc907"/>
      <w:bookmarkEnd w:id="2239"/>
      <w:r>
        <w:rPr>
          <w:rtl w:val="true"/>
        </w:rPr>
        <w:t>أعقاب علی بن عبد اللّه التقی بن أسامة</w:t>
      </w:r>
      <w:bookmarkEnd w:id="2240"/>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الفتح علی بن عبد اللّه التقی النسّابة بن اسامة بن أحمد النقیب، فذکر السیّد أحمد کیا من أعقابه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شاه قاسم نوربخش بن الشاه قوام الدین الحسین بن شمس الدین محمّد بن سراج الدین القاسم بن أبی عبد اللّه محمّد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الفیّاض محمّد بن عبد اللّه بن علی النقیب بن أبی الحسن محمّد بن أبی الفتح علی</w:t>
      </w:r>
      <w:bookmarkStart w:id="2241" w:name="pg14055_156001"/>
    </w:p>
    <w:p>
      <w:pPr>
        <w:pStyle w:val="BookText"/>
        <w:rPr/>
      </w:pPr>
      <w:bookmarkEnd w:id="2241"/>
      <w:r>
        <w:rPr>
          <w:rFonts w:ascii="IRNazanin" w:hAnsi="IRNazanin" w:eastAsia="IRNazanin"/>
          <w:color w:val="111111"/>
          <w:sz w:val="28"/>
          <w:sz w:val="28"/>
          <w:szCs w:val="28"/>
          <w:rtl w:val="true"/>
          <w:lang w:bidi="fa-IR"/>
        </w:rPr>
        <w:t xml:space="preserve">هذا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2" w:name="__RefHeading___Toc403707_1738255347"/>
      <w:bookmarkStart w:id="2243" w:name="_Toc908"/>
      <w:bookmarkEnd w:id="2242"/>
      <w:r>
        <w:rPr>
          <w:rtl w:val="true"/>
        </w:rPr>
        <w:t>أعقاب الحسن بن أحمد النقیب بن علی النقیب بن محمّد بن عمر الرئیس</w:t>
      </w:r>
      <w:bookmarkEnd w:id="2243"/>
    </w:p>
    <w:p>
      <w:pPr>
        <w:pStyle w:val="BookText"/>
        <w:rPr/>
      </w:pPr>
      <w:r>
        <w:rPr>
          <w:rFonts w:ascii="IRNazanin" w:hAnsi="IRNazanin" w:eastAsia="IRNazanin"/>
          <w:color w:val="111111"/>
          <w:sz w:val="28"/>
          <w:sz w:val="28"/>
          <w:szCs w:val="28"/>
          <w:rtl w:val="true"/>
          <w:lang w:bidi="fa-IR"/>
        </w:rPr>
        <w:t>و أمّا أبو محمّد الحسن بن أحمد النقیب بن علی النقیب بن محمّد بن عمر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شکر، لهم بقیة بالشرفیة من دادخ، و هو أحد أعمال البلاد الحلّة</w:t>
      </w:r>
      <w:r>
        <w:rPr>
          <w:rFonts w:eastAsia="IRNazanin" w:cs="IRNazanin"/>
          <w:color w:val="111111"/>
          <w:sz w:val="28"/>
          <w:szCs w:val="28"/>
          <w:rtl w:val="true"/>
          <w:lang w:bidi="fa-IR"/>
        </w:rPr>
        <w:t>.</w:t>
      </w:r>
    </w:p>
    <w:p>
      <w:pPr>
        <w:pStyle w:val="Heading3"/>
        <w:numPr>
          <w:ilvl w:val="2"/>
          <w:numId w:val="1"/>
        </w:numPr>
        <w:rPr/>
      </w:pPr>
      <w:bookmarkStart w:id="2244" w:name="__RefHeading___Toc403709_1738255347"/>
      <w:bookmarkStart w:id="2245" w:name="_Toc909"/>
      <w:bookmarkEnd w:id="2244"/>
      <w:r>
        <w:rPr>
          <w:rtl w:val="true"/>
        </w:rPr>
        <w:t>أعقاب أبی الغنائم محمّد بن عمر الرئیس</w:t>
      </w:r>
      <w:bookmarkEnd w:id="2245"/>
    </w:p>
    <w:p>
      <w:pPr>
        <w:pStyle w:val="BookText"/>
        <w:rPr/>
      </w:pPr>
      <w:r>
        <w:rPr>
          <w:rFonts w:ascii="IRNazanin" w:hAnsi="IRNazanin" w:eastAsia="IRNazanin"/>
          <w:color w:val="111111"/>
          <w:sz w:val="28"/>
          <w:sz w:val="28"/>
          <w:szCs w:val="28"/>
          <w:rtl w:val="true"/>
          <w:lang w:bidi="fa-IR"/>
        </w:rPr>
        <w:t>و أمّا أبو الغنائم محمّد بن عمر الرئیس بن یحیی، فکان شریفا جلیلا من ذوی الأقدار و اللسن، و لمّا ولی عضد الدولة نقابة بغداد الشریف أبا الحسن علی بن أحمد العلوی العمری، ما أمکن أحدا من العلویین مناظرته علی شیء إجلالا لعضد الدولة و رهبة منه خلا أبی الغنائم محمّد بن عمر، فإنّه کان یناظره، و أفضی الأمر إلی المخاصمة، و لهما وقعة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الشریف أبو الغنائم محمّد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أبو علی عمر، و 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عمر بن محمّد بن عمر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ظریف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ظریف محمّد بن عمر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w:t>
      </w:r>
      <w:r>
        <w:rPr>
          <w:rStyle w:val="FootnoteAnchor"/>
          <w:rtl w:val="true"/>
        </w:rPr>
        <w:footnoteReference w:id="614"/>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علی بن محمّد بن عمر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البرکات محمّد بن علی بن محمّد بن عمر،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علی المنکر، و به عرف البیت، و هو جدّ بنی المنکر ببغداد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علی المنکر بن محمّد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ظریف محمّد، له ذیل و جماعة بمقابر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ظریف محمّد بن علی المنکر،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علی المنکر،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و کان ینوب النقابة بالمشهد الشریف الکاظمی، و له أولاد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هبة اللّه بن محمّد بن عمر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تراب القاضی بواسط</w:t>
      </w:r>
      <w:r>
        <w:rPr>
          <w:rFonts w:eastAsia="IRNazanin" w:cs="IRNazanin"/>
          <w:color w:val="111111"/>
          <w:sz w:val="28"/>
          <w:szCs w:val="28"/>
          <w:rtl w:val="true"/>
          <w:lang w:bidi="fa-IR"/>
        </w:rPr>
        <w:t>.</w:t>
      </w:r>
      <w:bookmarkStart w:id="2246" w:name="pg14055_156002"/>
    </w:p>
    <w:p>
      <w:pPr>
        <w:pStyle w:val="Heading3"/>
        <w:numPr>
          <w:ilvl w:val="2"/>
          <w:numId w:val="1"/>
        </w:numPr>
        <w:rPr/>
      </w:pPr>
      <w:bookmarkStart w:id="2247" w:name="__RefHeading___Toc403711_1738255347"/>
      <w:bookmarkStart w:id="2248" w:name="_Toc910"/>
      <w:bookmarkEnd w:id="2246"/>
      <w:bookmarkEnd w:id="2247"/>
      <w:r>
        <w:rPr>
          <w:rtl w:val="true"/>
        </w:rPr>
        <w:t>أعقاب الحسن الفارس النقیب</w:t>
      </w:r>
      <w:bookmarkEnd w:id="2248"/>
    </w:p>
    <w:p>
      <w:pPr>
        <w:pStyle w:val="BookText"/>
        <w:rPr/>
      </w:pPr>
      <w:r>
        <w:rPr>
          <w:rFonts w:ascii="IRNazanin" w:hAnsi="IRNazanin" w:eastAsia="IRNazanin"/>
          <w:color w:val="111111"/>
          <w:sz w:val="28"/>
          <w:sz w:val="28"/>
          <w:szCs w:val="28"/>
          <w:rtl w:val="true"/>
          <w:lang w:bidi="fa-IR"/>
        </w:rPr>
        <w:t>و أمّا أبو محمّد الحسن الفارس النقیب بن یحیی بن الحسین النقیب النسّابة، فأعقب من ستّة عشر رجلا،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أبو الحسن محمّد التقی المعروف بالنهرسابسی ذو الشرفین، و جلالته و جلالة ولده أشهر أن یدلّ علیه، و له بقیة بواسط و بغداد و البصرة فیهم علماء و قدماء و رؤساء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الحسن الأصم السوداوی </w:t>
      </w:r>
      <w:r>
        <w:rPr>
          <w:rStyle w:val="FootnoteAnchor"/>
          <w:rtl w:val="true"/>
        </w:rPr>
        <w:footnoteReference w:id="615"/>
      </w:r>
      <w:r>
        <w:rPr>
          <w:rFonts w:ascii="IRNazanin" w:hAnsi="IRNazanin" w:eastAsia="IRNazanin"/>
          <w:color w:val="111111"/>
          <w:sz w:val="28"/>
          <w:sz w:val="28"/>
          <w:szCs w:val="28"/>
          <w:rtl w:val="true"/>
          <w:lang w:bidi="fa-IR"/>
        </w:rPr>
        <w:t>، کان به سوداء، و له بقیة بحلّة و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عبد اللّه ابن الجعفریة، أولد عدّة من الولد لهم بقیة کثیرة بالعراق و الحلّة و سورا و واسط و طرابلس و الشام و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طاهر سلیمان الأعرج </w:t>
      </w:r>
      <w:r>
        <w:rPr>
          <w:rStyle w:val="FootnoteAnchor"/>
          <w:rtl w:val="true"/>
        </w:rPr>
        <w:footnoteReference w:id="616"/>
      </w:r>
      <w:r>
        <w:rPr>
          <w:rFonts w:ascii="IRNazanin" w:hAnsi="IRNazanin" w:eastAsia="IRNazanin"/>
          <w:color w:val="111111"/>
          <w:sz w:val="28"/>
          <w:sz w:val="28"/>
          <w:szCs w:val="28"/>
          <w:rtl w:val="true"/>
          <w:lang w:bidi="fa-IR"/>
        </w:rPr>
        <w:t>، و کان له ولد ماتوا و لهم بقیة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داود،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یعقوب محمّد نقیب بغداد، أحد المتوجّهین، و مات عن بنات ببغداد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الحسین </w:t>
      </w:r>
      <w:r>
        <w:rPr>
          <w:rStyle w:val="FootnoteAnchor"/>
          <w:rtl w:val="true"/>
        </w:rPr>
        <w:footnoteReference w:id="617"/>
      </w:r>
      <w:r>
        <w:rPr>
          <w:rFonts w:ascii="IRNazanin" w:hAnsi="IRNazanin" w:eastAsia="IRNazanin"/>
          <w:color w:val="111111"/>
          <w:sz w:val="28"/>
          <w:sz w:val="28"/>
          <w:szCs w:val="28"/>
          <w:rtl w:val="true"/>
          <w:lang w:bidi="fa-IR"/>
        </w:rPr>
        <w:t>علی، أعقب عدّة من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زید،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البازیار،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حمزة،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أحمد،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إبراهیم محمّد،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أحمد المحسن،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له عقب</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روی عن أبی المثنّی محمّد بن أحمد بن موسی الدهقان</w:t>
      </w:r>
      <w:bookmarkStart w:id="2249" w:name="pg14055_156003"/>
    </w:p>
    <w:p>
      <w:pPr>
        <w:pStyle w:val="BookText"/>
        <w:rPr/>
      </w:pPr>
      <w:bookmarkEnd w:id="2249"/>
      <w:r>
        <w:rPr>
          <w:rFonts w:ascii="IRNazanin" w:hAnsi="IRNazanin" w:eastAsia="IRNazanin"/>
          <w:color w:val="111111"/>
          <w:sz w:val="28"/>
          <w:sz w:val="28"/>
          <w:szCs w:val="28"/>
          <w:rtl w:val="true"/>
          <w:lang w:bidi="fa-IR"/>
        </w:rPr>
        <w:t xml:space="preserve">الدردائی، و کان سمع منه بالکوفة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0" w:name="__RefHeading___Toc403713_1738255347"/>
      <w:bookmarkStart w:id="2251" w:name="_Toc911"/>
      <w:bookmarkEnd w:id="2250"/>
      <w:r>
        <w:rPr>
          <w:rtl w:val="true"/>
        </w:rPr>
        <w:t>أعقاب محمّد التقی بن الحسن الفارس</w:t>
      </w:r>
      <w:bookmarkEnd w:id="2251"/>
    </w:p>
    <w:p>
      <w:pPr>
        <w:pStyle w:val="BookText"/>
        <w:rPr/>
      </w:pPr>
      <w:r>
        <w:rPr>
          <w:rFonts w:ascii="IRNazanin" w:hAnsi="IRNazanin" w:eastAsia="IRNazanin"/>
          <w:color w:val="111111"/>
          <w:sz w:val="28"/>
          <w:sz w:val="28"/>
          <w:szCs w:val="28"/>
          <w:rtl w:val="true"/>
          <w:lang w:bidi="fa-IR"/>
        </w:rPr>
        <w:t>أمّا أبو الحسن محمّد التقی بن الحسن الفارس بن یحیی، فأعقب من ثلاثة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الحسن </w:t>
      </w:r>
      <w:r>
        <w:rPr>
          <w:rStyle w:val="FootnoteAnchor"/>
          <w:rtl w:val="true"/>
        </w:rPr>
        <w:footnoteReference w:id="619"/>
      </w:r>
      <w:r>
        <w:rPr>
          <w:rFonts w:ascii="IRNazanin" w:hAnsi="IRNazanin" w:eastAsia="IRNazanin"/>
          <w:color w:val="111111"/>
          <w:sz w:val="28"/>
          <w:sz w:val="28"/>
          <w:szCs w:val="28"/>
          <w:rtl w:val="true"/>
          <w:lang w:bidi="fa-IR"/>
        </w:rPr>
        <w:t>الزکی ذو النباهتین الرئیس بالکوفة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العلی محمّد، و بقیتهما بواسط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علی ذو الرفعتین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بنت یسمّی فاطمة صاحب الحکایة الملیحة فی زواجها</w:t>
      </w:r>
      <w:r>
        <w:rPr>
          <w:rFonts w:eastAsia="IRNazanin" w:cs="IRNazanin"/>
          <w:color w:val="111111"/>
          <w:sz w:val="28"/>
          <w:szCs w:val="28"/>
          <w:rtl w:val="true"/>
          <w:lang w:bidi="fa-IR"/>
        </w:rPr>
        <w:t>.</w:t>
      </w:r>
    </w:p>
    <w:p>
      <w:pPr>
        <w:pStyle w:val="Heading3"/>
        <w:numPr>
          <w:ilvl w:val="2"/>
          <w:numId w:val="1"/>
        </w:numPr>
        <w:rPr/>
      </w:pPr>
      <w:bookmarkStart w:id="2252" w:name="__RefHeading___Toc403715_1738255347"/>
      <w:bookmarkStart w:id="2253" w:name="_Toc912"/>
      <w:bookmarkEnd w:id="2252"/>
      <w:r>
        <w:rPr>
          <w:rtl w:val="true"/>
        </w:rPr>
        <w:t>أعقاب الحسن الزکی بن محمّد التقی بن الحسن الفارس</w:t>
      </w:r>
      <w:bookmarkEnd w:id="2253"/>
    </w:p>
    <w:p>
      <w:pPr>
        <w:pStyle w:val="BookText"/>
        <w:rPr/>
      </w:pPr>
      <w:r>
        <w:rPr>
          <w:rFonts w:ascii="IRNazanin" w:hAnsi="IRNazanin" w:eastAsia="IRNazanin"/>
          <w:color w:val="111111"/>
          <w:sz w:val="28"/>
          <w:sz w:val="28"/>
          <w:szCs w:val="28"/>
          <w:rtl w:val="true"/>
          <w:lang w:bidi="fa-IR"/>
        </w:rPr>
        <w:t>أمّا أبو علی الحسن الزکی بن محمّد التقی بن الحسن الفارس،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الفتوح، و محمّد نقیب الأهواز المتوفّی سنة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أبو الفتوح بن الحسن الزکی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بن أبی الفتوح بن الحسن الزکی،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النقیب بن الحسن الزکی بن محمّد التقی بن الحسن الفارس،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مهدی بن جعفر بن الحسین الحکیم بن عبد اللّه العطّار بن جعفر بن شرف الدین بن أبی المعالی محمّد البصری بن أحمد نقیب البصرة بن محمّد شمس الدین المدفون فی رباط البصرة بن محمّد نقیب الکوفة بن عبد العزیز نقیب أرجان بن علی المصری بن محمّد الرئیس بن علی قتیل الاسماعیلیة بن الحسن نقیب الغری بن أبی الفتوح محمّد بن الحسن نقیب البصرة بن عیسی بن عمر عزّ الدین بن محمّد تاج الدین الفقیه المتوفّی سنة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النقیب</w:t>
      </w:r>
      <w:r>
        <w:rPr>
          <w:rFonts w:eastAsia="IRNazanin" w:cs="IRNazanin"/>
          <w:color w:val="111111"/>
          <w:sz w:val="28"/>
          <w:szCs w:val="28"/>
          <w:rtl w:val="true"/>
          <w:lang w:bidi="fa-IR"/>
        </w:rPr>
        <w:t>.</w:t>
      </w:r>
    </w:p>
    <w:p>
      <w:pPr>
        <w:pStyle w:val="Heading3"/>
        <w:numPr>
          <w:ilvl w:val="2"/>
          <w:numId w:val="1"/>
        </w:numPr>
        <w:rPr/>
      </w:pPr>
      <w:bookmarkStart w:id="2254" w:name="__RefHeading___Toc403717_1738255347"/>
      <w:bookmarkStart w:id="2255" w:name="_Toc913"/>
      <w:bookmarkEnd w:id="2254"/>
      <w:r>
        <w:rPr>
          <w:rtl w:val="true"/>
        </w:rPr>
        <w:t>أعقاب الحسن الأصمّ بن الحسن الفارس</w:t>
      </w:r>
      <w:bookmarkEnd w:id="2255"/>
    </w:p>
    <w:p>
      <w:pPr>
        <w:pStyle w:val="BookText"/>
        <w:rPr/>
      </w:pPr>
      <w:r>
        <w:rPr>
          <w:rFonts w:ascii="IRNazanin" w:hAnsi="IRNazanin" w:eastAsia="IRNazanin"/>
          <w:color w:val="111111"/>
          <w:sz w:val="28"/>
          <w:sz w:val="28"/>
          <w:szCs w:val="28"/>
          <w:rtl w:val="true"/>
          <w:lang w:bidi="fa-IR"/>
        </w:rPr>
        <w:t>و أمّا أبو محمّد الحسن الأصمّ بن الحسن الفارس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تغلب علی نقیب سوراء، و له عدّة أولاد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تغلب علی بن الحسن الأصمّ،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w:t>
      </w:r>
      <w:bookmarkStart w:id="2256" w:name="pg14055_156004"/>
    </w:p>
    <w:p>
      <w:pPr>
        <w:pStyle w:val="BookText"/>
        <w:rPr/>
      </w:pPr>
      <w:bookmarkEnd w:id="2256"/>
      <w:r>
        <w:rPr>
          <w:rFonts w:ascii="Amiri" w:hAnsi="Amiri" w:eastAsia="Amiri" w:cs="Amiri"/>
          <w:color w:val="111111"/>
          <w:sz w:val="28"/>
          <w:sz w:val="28"/>
          <w:szCs w:val="28"/>
          <w:rtl w:val="true"/>
          <w:lang w:bidi="ar-SA"/>
        </w:rPr>
        <w:t xml:space="preserve">هبة اللّه </w:t>
      </w:r>
      <w:r>
        <w:rPr>
          <w:rStyle w:val="FootnoteAnchor"/>
          <w:rtl w:val="true"/>
        </w:rPr>
        <w:footnoteReference w:id="62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علی کمال الدین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البرکات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الغنائم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الحسین التقی</w:t>
      </w:r>
      <w:r>
        <w:rPr>
          <w:rFonts w:eastAsia="IRNazanin" w:cs="IRNazanin"/>
          <w:color w:val="111111"/>
          <w:sz w:val="28"/>
          <w:szCs w:val="28"/>
          <w:rtl w:val="true"/>
          <w:lang w:bidi="fa-IR"/>
        </w:rPr>
        <w:t>.</w:t>
      </w:r>
    </w:p>
    <w:p>
      <w:pPr>
        <w:pStyle w:val="Heading3"/>
        <w:numPr>
          <w:ilvl w:val="2"/>
          <w:numId w:val="1"/>
        </w:numPr>
        <w:rPr/>
      </w:pPr>
      <w:bookmarkStart w:id="2257" w:name="__RefHeading___Toc403719_1738255347"/>
      <w:bookmarkStart w:id="2258" w:name="_Toc914"/>
      <w:bookmarkEnd w:id="2257"/>
      <w:r>
        <w:rPr>
          <w:rtl w:val="true"/>
        </w:rPr>
        <w:t>أعقاب هبة اللّه بن علی بن الحسن الأصمّ</w:t>
      </w:r>
      <w:bookmarkEnd w:id="2258"/>
    </w:p>
    <w:p>
      <w:pPr>
        <w:pStyle w:val="BookText"/>
        <w:rPr/>
      </w:pPr>
      <w:r>
        <w:rPr>
          <w:rFonts w:ascii="IRNazanin" w:hAnsi="IRNazanin" w:eastAsia="IRNazanin"/>
          <w:color w:val="111111"/>
          <w:sz w:val="28"/>
          <w:sz w:val="28"/>
          <w:szCs w:val="28"/>
          <w:rtl w:val="true"/>
          <w:lang w:bidi="fa-IR"/>
        </w:rPr>
        <w:t>أمّا أبو طاهر هبة اللّه بن علی بن الحسن الأصمّ،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أنکره أبوه ثمّ اعترف به، و له أولاد و عقب یعرفون ببیت العامل، و هم بالبلاد المزیدیة، و فی نسبهم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انتمی إلیه رجل اسمه محمّد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 الدیوان بسوراء، فلقّب العامل و عرف بذلک، قال التقی عبد اللّه بن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أنکره أبوه و أعمامه و بقی هو علی دعواه برهة، و حسنت حاله و ضمن معاملة سوراء أکثر من أربعین سنة، و احتاج أبو طاهر هبة اللّه إلیه فأقرّ به بعد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عبد الحمید بن التقی بن اسامة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العامل فالغمز فیه قوی ظاهر، امّه بنت المکحول کانت غیر مأمونة علی نفسها، تزوّجها أبو طاهر و هی حامل من زوج آخر یعرف بابن ذودة </w:t>
      </w:r>
      <w:r>
        <w:rPr>
          <w:rStyle w:val="FootnoteAnchor"/>
          <w:rtl w:val="true"/>
        </w:rPr>
        <w:footnoteReference w:id="621"/>
      </w:r>
      <w:r>
        <w:rPr>
          <w:rFonts w:ascii="IRNazanin" w:hAnsi="IRNazanin" w:eastAsia="IRNazanin"/>
          <w:color w:val="111111"/>
          <w:sz w:val="28"/>
          <w:sz w:val="28"/>
          <w:szCs w:val="28"/>
          <w:rtl w:val="true"/>
          <w:lang w:bidi="fa-IR"/>
        </w:rPr>
        <w:t xml:space="preserve">الملاّح، و للعامل عقب متّصل بسوراء إلی الآن، و اللّه بحالهم أعلم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9" w:name="__RefHeading___Toc403721_1738255347"/>
      <w:bookmarkStart w:id="2260" w:name="_Toc915"/>
      <w:bookmarkEnd w:id="2259"/>
      <w:r>
        <w:rPr>
          <w:rtl w:val="true"/>
        </w:rPr>
        <w:t>أعقاب علی بن علی بن الحسن الأصمّ</w:t>
      </w:r>
      <w:bookmarkEnd w:id="2260"/>
    </w:p>
    <w:p>
      <w:pPr>
        <w:pStyle w:val="BookText"/>
        <w:rPr/>
      </w:pPr>
      <w:r>
        <w:rPr>
          <w:rFonts w:ascii="IRNazanin" w:hAnsi="IRNazanin" w:eastAsia="IRNazanin"/>
          <w:color w:val="111111"/>
          <w:sz w:val="28"/>
          <w:sz w:val="28"/>
          <w:szCs w:val="28"/>
          <w:rtl w:val="true"/>
          <w:lang w:bidi="fa-IR"/>
        </w:rPr>
        <w:t>و أمّا أبو الفضل علی بن علی بن الحسن الأصم،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أحمد مجد الشرف،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نصر أحمد بن علی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علی کمال الشرف له عقب بسوراء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أبی الفضل، و أبو عبد اللّه محمّد مجد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علی بن أحمد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عزّ الشرف، و أبو الحسین زید النقیب</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علی بن أحمد بن علی، فکان عالما زاهدا نقیبا نسّابة، و 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عبد اللّه الحسن جلال الدین </w:t>
      </w:r>
      <w:r>
        <w:rPr>
          <w:rStyle w:val="FootnoteAnchor"/>
          <w:rtl w:val="true"/>
        </w:rPr>
        <w:footnoteReference w:id="623"/>
      </w:r>
      <w:r>
        <w:rPr>
          <w:rFonts w:ascii="IRNazanin" w:hAnsi="IRNazanin" w:eastAsia="IRNazanin"/>
          <w:color w:val="111111"/>
          <w:sz w:val="28"/>
          <w:sz w:val="28"/>
          <w:szCs w:val="28"/>
          <w:rtl w:val="true"/>
          <w:lang w:bidi="fa-IR"/>
        </w:rPr>
        <w:t>النقیب العالم الزاهد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الحسن بن محمّد بن علی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تغلب علی عمید الدین الکریم الزاهد التقی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تغلب علی بن الحسن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جلال الدین النقیب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علی بن الحسن بن محمّد، فکان فاضلا زاهدا ذاکرم و شجاعة،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تغلب علی عمید الدین بسوراء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تغلب علی بن الحسن بن علی بن الحسن،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شهرة عظیمة و کرامات کثیرة، و فضائل جمّة بعد آبائه الطاهرین، و کان فی غایة الزهد، یلبس الصوف، و یأکل الشعیر، و کان ذا مال جزیل أنفقه فی سبیل اللّه تعالی، و کان حلیما شجاعا عالما نقیبا، له قدم ثابت فی کلّ فنّ من العلوم، و فضائله أجلّ من أن تحصی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أحمد الکریم العالم صاحب الأخلاق المرضیة و النفس الرفیعة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جلال الدین الکریم الزاهد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غیاث الدین العالم الفاضل صاحب الأموال العظیمة و القدر الرفیع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طاهر سلیمان له شجاعة و خلق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أحمد بن أبی تغلب علی بن الحسن،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محمّد شمس الدین العالم الورع النقیب النسّابة، و زین العابدین النقیب النسّابة العالم الفاضل الزاهد الشجاع العابد الکریم، و أبو القاسم نجم الدین العابد الکریم، و أبو عبد اللّه الحسین ذو المال و الکرم و الشجاعة، و أبو الفضل أحمد، و لکلّ منهم أولاد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علی محمّد بن أحمد بن علی بن الحسن،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زین الدین، و محمّد شمس الدین مولده سنة اثنتین و خمسین و ثمانمائة، و الحسن جلال الدین مولده یوم الجمعة سادس شعبان المبارک سنة </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جلال الدین مولده سنة ستّ و خمسین و ثمانمائة</w:t>
      </w:r>
      <w:r>
        <w:rPr>
          <w:rFonts w:eastAsia="IRNazanin" w:cs="IRNazanin"/>
          <w:color w:val="111111"/>
          <w:sz w:val="28"/>
          <w:szCs w:val="28"/>
          <w:rtl w:val="true"/>
          <w:lang w:bidi="fa-IR"/>
        </w:rPr>
        <w:t>.</w:t>
      </w:r>
      <w:bookmarkStart w:id="2261" w:name="pg14055_156006"/>
    </w:p>
    <w:p>
      <w:pPr>
        <w:pStyle w:val="BookText"/>
        <w:rPr/>
      </w:pPr>
      <w:bookmarkEnd w:id="2261"/>
      <w:r>
        <w:rPr>
          <w:rFonts w:ascii="IRNazanin" w:hAnsi="IRNazanin" w:eastAsia="IRNazanin"/>
          <w:color w:val="111111"/>
          <w:sz w:val="28"/>
          <w:sz w:val="28"/>
          <w:szCs w:val="28"/>
          <w:rtl w:val="true"/>
          <w:lang w:bidi="fa-IR"/>
        </w:rPr>
        <w:t>أمّا الحسن جلال الدین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أبی تغلب علی بن الحسن بن علی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أبی تغلب علی بن الحسن بن علی بن الحسن،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زین الدین، و أبو عبد اللّه محمّد، و علی عمید الدین و لکلّ منهم أولاد بالمشهد المقدّس الغروی، و أبو عبد اللّه محمّد له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طاهر سلیمان بن أبی تغلب علی بن الحسن بن علی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تغلب علی عمید الدین العالم الفاضل الشاعر المحدّث، کان له أولاد بالمشهد الغروی و الحلّة، و لهم أعقاب کثیرة و أولاد منتشرون مشهورون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أبی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عمید الدین، و هم سادة نقباء 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زید بن علی أبی الفضل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جلال الدین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النقیب بن زید بن علی أبی الفضل،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زید صفی الدین النقیب بسوراء، له عقب</w:t>
      </w:r>
      <w:r>
        <w:rPr>
          <w:rFonts w:eastAsia="IRNazanin" w:cs="IRNazanin"/>
          <w:color w:val="111111"/>
          <w:sz w:val="28"/>
          <w:szCs w:val="28"/>
          <w:rtl w:val="true"/>
          <w:lang w:bidi="fa-IR"/>
        </w:rPr>
        <w:t>.</w:t>
      </w:r>
    </w:p>
    <w:p>
      <w:pPr>
        <w:pStyle w:val="Heading3"/>
        <w:numPr>
          <w:ilvl w:val="2"/>
          <w:numId w:val="1"/>
        </w:numPr>
        <w:rPr/>
      </w:pPr>
      <w:bookmarkStart w:id="2262" w:name="__RefHeading___Toc403723_1738255347"/>
      <w:bookmarkStart w:id="2263" w:name="_Toc916"/>
      <w:bookmarkEnd w:id="2262"/>
      <w:r>
        <w:rPr>
          <w:rtl w:val="true"/>
        </w:rPr>
        <w:t>أعقاب محمّد بن أحمد بن علی بن علی بن الحسن الأصمّ</w:t>
      </w:r>
      <w:bookmarkEnd w:id="2263"/>
    </w:p>
    <w:p>
      <w:pPr>
        <w:pStyle w:val="BookText"/>
        <w:rPr/>
      </w:pPr>
      <w:r>
        <w:rPr>
          <w:rFonts w:ascii="IRNazanin" w:hAnsi="IRNazanin" w:eastAsia="IRNazanin"/>
          <w:color w:val="111111"/>
          <w:sz w:val="28"/>
          <w:sz w:val="28"/>
          <w:szCs w:val="28"/>
          <w:rtl w:val="true"/>
          <w:lang w:bidi="fa-IR"/>
        </w:rPr>
        <w:t>و أمّا أبو عبد اللّه محمّد بن أحمد بن علی بن علی بن الحسن الأصم،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فخر الدین بن أبی طاهر هبة اللّه شمس الدین بن أبی الحسن علی شمس الدین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هبة اللّه هذا، فکان سیّدا فقیها فاضلا عاملا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الغنائم محمّد تاج الدین الفقیه الزاهد، و أبو طاهر هبة اللّه زین الدین النقیب الطاهر، و أبو القاسم أحمد جلال الدین النقیب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الغنائم محمّد بن یحیی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أحمد بن یحیی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بهاء الدین نقیب النقباء</w:t>
      </w:r>
      <w:r>
        <w:rPr>
          <w:rFonts w:eastAsia="IRNazanin" w:cs="IRNazanin"/>
          <w:color w:val="111111"/>
          <w:sz w:val="28"/>
          <w:szCs w:val="28"/>
          <w:rtl w:val="true"/>
          <w:lang w:bidi="fa-IR"/>
        </w:rPr>
        <w:t>.</w:t>
      </w:r>
    </w:p>
    <w:p>
      <w:pPr>
        <w:pStyle w:val="Heading3"/>
        <w:numPr>
          <w:ilvl w:val="2"/>
          <w:numId w:val="1"/>
        </w:numPr>
        <w:rPr/>
      </w:pPr>
      <w:bookmarkStart w:id="2264" w:name="__RefHeading___Toc403725_1738255347"/>
      <w:bookmarkStart w:id="2265" w:name="_Toc917"/>
      <w:bookmarkEnd w:id="2264"/>
      <w:r>
        <w:rPr>
          <w:rtl w:val="true"/>
        </w:rPr>
        <w:t>أعقاب محمّد بن علی بن علی بن الحسن الأصمّ</w:t>
      </w:r>
      <w:bookmarkEnd w:id="2265"/>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علی بن علی بن الحسن الأصمّ،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کمال الدین، و أبو عبد اللّه الحسین</w:t>
      </w:r>
      <w:r>
        <w:rPr>
          <w:rFonts w:eastAsia="IRNazanin" w:cs="IRNazanin"/>
          <w:color w:val="111111"/>
          <w:sz w:val="28"/>
          <w:szCs w:val="28"/>
          <w:rtl w:val="true"/>
          <w:lang w:bidi="fa-IR"/>
        </w:rPr>
        <w:t>.</w:t>
      </w:r>
      <w:bookmarkStart w:id="2266" w:name="pg14055_156007"/>
    </w:p>
    <w:p>
      <w:pPr>
        <w:pStyle w:val="BookText"/>
        <w:rPr/>
      </w:pPr>
      <w:bookmarkEnd w:id="2266"/>
      <w:r>
        <w:rPr>
          <w:rFonts w:ascii="IRNazanin" w:hAnsi="IRNazanin" w:eastAsia="IRNazanin"/>
          <w:color w:val="111111"/>
          <w:sz w:val="28"/>
          <w:sz w:val="28"/>
          <w:szCs w:val="28"/>
          <w:rtl w:val="true"/>
          <w:lang w:bidi="fa-IR"/>
        </w:rPr>
        <w:t>أمّا أبو عبد اللّه الحسین بن محمّد بن علی بن علی بن الحسن الأصمّ،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تغلب علی عمید الدین</w:t>
      </w:r>
      <w:r>
        <w:rPr>
          <w:rFonts w:eastAsia="IRNazanin" w:cs="IRNazanin"/>
          <w:color w:val="111111"/>
          <w:sz w:val="28"/>
          <w:szCs w:val="28"/>
          <w:rtl w:val="true"/>
          <w:lang w:bidi="fa-IR"/>
        </w:rPr>
        <w:t>.</w:t>
      </w:r>
    </w:p>
    <w:p>
      <w:pPr>
        <w:pStyle w:val="Heading3"/>
        <w:numPr>
          <w:ilvl w:val="2"/>
          <w:numId w:val="1"/>
        </w:numPr>
        <w:rPr/>
      </w:pPr>
      <w:bookmarkStart w:id="2267" w:name="__RefHeading___Toc403727_1738255347"/>
      <w:bookmarkStart w:id="2268" w:name="_Toc918"/>
      <w:bookmarkEnd w:id="2267"/>
      <w:r>
        <w:rPr>
          <w:rtl w:val="true"/>
        </w:rPr>
        <w:t>أعقاب أبی البرکات بن علی بن الحسن الأصمّ</w:t>
      </w:r>
      <w:bookmarkEnd w:id="2268"/>
    </w:p>
    <w:p>
      <w:pPr>
        <w:pStyle w:val="BookText"/>
        <w:rPr/>
      </w:pPr>
      <w:r>
        <w:rPr>
          <w:rFonts w:ascii="IRNazanin" w:hAnsi="IRNazanin" w:eastAsia="IRNazanin"/>
          <w:color w:val="111111"/>
          <w:sz w:val="28"/>
          <w:sz w:val="28"/>
          <w:szCs w:val="28"/>
          <w:rtl w:val="true"/>
          <w:lang w:bidi="fa-IR"/>
        </w:rPr>
        <w:t>و أمّا أبو البرکات بن علی بن الحسن الأصمّ بن الحسن الفارس،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الفضل محمّد ظهیر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محمّد بن أبی البرکات بن علی بن الحسن الأصمّ،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رضی الدین، و أبو الحسین زید،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رضی الدین بن محمّد بن أبی البرکات،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عزّ الدین نقیب الحلّة و مشرفها له عقب، و أحمد کمال الدین نقیب الحلّة، و أبو الحسن علی تاج الدین صدر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زید بن محمّد بن أبی البرکات بن علی بن الحسن الأصمّ،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صفی الدین نقیب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النقیب بن زید بن محمّد بن أبی البرکات،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ظهیر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بن علی النقیب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زید صفی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أبی البرکات بن علی بن الحسن الأصمّ،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یحیی فخر الدین بن هبة اللّه بن علی بن أحمد بن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طاهر یحیی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تاج الدین، و أحمد جلال الدین، و هبة اللّه زین الدین صدر الحلّة و نقیب المشاهد و الحلّة و الکوفة</w:t>
      </w:r>
      <w:r>
        <w:rPr>
          <w:rFonts w:eastAsia="IRNazanin" w:cs="IRNazanin"/>
          <w:color w:val="111111"/>
          <w:sz w:val="28"/>
          <w:szCs w:val="28"/>
          <w:rtl w:val="true"/>
          <w:lang w:bidi="fa-IR"/>
        </w:rPr>
        <w:t>.</w:t>
      </w:r>
    </w:p>
    <w:p>
      <w:pPr>
        <w:pStyle w:val="Heading3"/>
        <w:numPr>
          <w:ilvl w:val="2"/>
          <w:numId w:val="1"/>
        </w:numPr>
        <w:rPr/>
      </w:pPr>
      <w:bookmarkStart w:id="2269" w:name="__RefHeading___Toc403729_1738255347"/>
      <w:bookmarkStart w:id="2270" w:name="_Toc919"/>
      <w:bookmarkEnd w:id="2269"/>
      <w:r>
        <w:rPr>
          <w:rtl w:val="true"/>
        </w:rPr>
        <w:t>أعقاب محمّد بن علی بن الحسن الأصمّ</w:t>
      </w:r>
      <w:bookmarkEnd w:id="2270"/>
    </w:p>
    <w:p>
      <w:pPr>
        <w:pStyle w:val="BookText"/>
        <w:rPr/>
      </w:pPr>
      <w:r>
        <w:rPr>
          <w:rFonts w:ascii="IRNazanin" w:hAnsi="IRNazanin" w:eastAsia="IRNazanin"/>
          <w:color w:val="111111"/>
          <w:sz w:val="28"/>
          <w:sz w:val="28"/>
          <w:szCs w:val="28"/>
          <w:rtl w:val="true"/>
          <w:lang w:bidi="fa-IR"/>
        </w:rPr>
        <w:t>و أمّا أبو الغنائم محمّد بن علی بن الحسن الأصمّ بن الحسن الفارس،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عبد اللّه محمّد</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محمّد بن محمّد بن علی بن الحسن الأصمّ،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سمیرة </w:t>
      </w:r>
      <w:r>
        <w:rPr>
          <w:rStyle w:val="FootnoteAnchor"/>
          <w:rtl w:val="true"/>
        </w:rPr>
        <w:footnoteReference w:id="625"/>
      </w:r>
      <w:r>
        <w:rPr>
          <w:rFonts w:ascii="IRNazanin" w:hAnsi="IRNazanin" w:eastAsia="IRNazanin"/>
          <w:color w:val="111111"/>
          <w:sz w:val="28"/>
          <w:sz w:val="28"/>
          <w:szCs w:val="28"/>
          <w:rtl w:val="true"/>
          <w:lang w:bidi="fa-IR"/>
        </w:rPr>
        <w:t>، و له ذیل و جماعة بالحلّة و سوراء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سمیرة</w:t>
      </w:r>
      <w:r>
        <w:rPr>
          <w:rFonts w:eastAsia="IRNazanin" w:cs="IRNazanin"/>
          <w:color w:val="111111"/>
          <w:sz w:val="28"/>
          <w:szCs w:val="28"/>
          <w:rtl w:val="true"/>
          <w:lang w:bidi="fa-IR"/>
        </w:rPr>
        <w:t>.</w:t>
      </w:r>
      <w:bookmarkStart w:id="2271" w:name="pg14055_156008"/>
    </w:p>
    <w:p>
      <w:pPr>
        <w:pStyle w:val="BookText"/>
        <w:rPr/>
      </w:pPr>
      <w:bookmarkEnd w:id="2271"/>
      <w:r>
        <w:rPr>
          <w:rFonts w:ascii="IRNazanin" w:hAnsi="IRNazanin" w:eastAsia="IRNazanin"/>
          <w:color w:val="111111"/>
          <w:sz w:val="28"/>
          <w:sz w:val="28"/>
          <w:szCs w:val="28"/>
          <w:rtl w:val="true"/>
          <w:lang w:bidi="fa-IR"/>
        </w:rPr>
        <w:t>أمّا سمیرة بن محمّد بن محمّد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أبو الحسین، و أبو القاسم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سمیرة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تغلب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تغلب علی بن حمزة بن سمیرة،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علی بن حمزة بن سمیرة،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علی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بن حمزة بن سمیرة،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تغلب، و إسماعیل، و أبو طالب، 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بن سمیرة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بن أبی الحسین بن سمیرة،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أبی جعفر بن أبی الحسین بن سمیرة،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أبی جعفر،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و عیسی، و أبو الغنائم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علی بن سمیرة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سمیرة،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و أبو تغلب،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بن محمّد بن علی بن سمیرة،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تغلب بن محمّد بن علی بن سمیرة،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أبی تغلب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علی بن سمیرة،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و أحمد</w:t>
      </w:r>
      <w:r>
        <w:rPr>
          <w:rFonts w:eastAsia="IRNazanin" w:cs="IRNazanin"/>
          <w:color w:val="111111"/>
          <w:sz w:val="28"/>
          <w:szCs w:val="28"/>
          <w:rtl w:val="true"/>
          <w:lang w:bidi="fa-IR"/>
        </w:rPr>
        <w:t>.</w:t>
      </w:r>
    </w:p>
    <w:p>
      <w:pPr>
        <w:pStyle w:val="Heading3"/>
        <w:numPr>
          <w:ilvl w:val="2"/>
          <w:numId w:val="1"/>
        </w:numPr>
        <w:rPr/>
      </w:pPr>
      <w:bookmarkStart w:id="2272" w:name="__RefHeading___Toc403731_1738255347"/>
      <w:bookmarkStart w:id="2273" w:name="_Toc920"/>
      <w:bookmarkEnd w:id="2272"/>
      <w:r>
        <w:rPr>
          <w:rtl w:val="true"/>
        </w:rPr>
        <w:t>أعقاب الحسین التقی بن علی بن الحسن الأصمّ</w:t>
      </w:r>
      <w:bookmarkEnd w:id="2273"/>
    </w:p>
    <w:p>
      <w:pPr>
        <w:pStyle w:val="BookText"/>
        <w:rPr/>
      </w:pPr>
      <w:r>
        <w:rPr>
          <w:rFonts w:ascii="IRNazanin" w:hAnsi="IRNazanin" w:eastAsia="IRNazanin"/>
          <w:color w:val="111111"/>
          <w:sz w:val="28"/>
          <w:sz w:val="28"/>
          <w:szCs w:val="28"/>
          <w:rtl w:val="true"/>
          <w:lang w:bidi="fa-IR"/>
        </w:rPr>
        <w:t>و أمّا أبو القاسم الحسین التقی بن علی بن الحسن الأصمّ،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یعرف ولده بن أبی الفتوح محمّد بن أبی الحسین محمّد بن محمّد الضریر بن الحسین التقی</w:t>
      </w:r>
      <w:r>
        <w:rPr>
          <w:rFonts w:eastAsia="IRNazanin" w:cs="IRNazanin"/>
          <w:color w:val="111111"/>
          <w:sz w:val="28"/>
          <w:szCs w:val="28"/>
          <w:rtl w:val="true"/>
          <w:lang w:bidi="fa-IR"/>
        </w:rPr>
        <w:t>.</w:t>
      </w:r>
    </w:p>
    <w:p>
      <w:pPr>
        <w:pStyle w:val="Heading3"/>
        <w:numPr>
          <w:ilvl w:val="2"/>
          <w:numId w:val="1"/>
        </w:numPr>
        <w:rPr/>
      </w:pPr>
      <w:bookmarkStart w:id="2274" w:name="__RefHeading___Toc403733_1738255347"/>
      <w:bookmarkStart w:id="2275" w:name="_Toc921"/>
      <w:bookmarkEnd w:id="2274"/>
      <w:r>
        <w:rPr>
          <w:rtl w:val="true"/>
        </w:rPr>
        <w:t>أعقاب عبد اللّه بن الحسن الفارس</w:t>
      </w:r>
      <w:bookmarkEnd w:id="2275"/>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طالب عبد اللّه بن الحسن الفارس بن یحیی، فأعقب من ثلاثة رجال، و هم</w:t>
      </w:r>
      <w:r>
        <w:rPr>
          <w:rFonts w:eastAsia="IRNazanin" w:cs="IRNazanin"/>
          <w:color w:val="111111"/>
          <w:sz w:val="28"/>
          <w:szCs w:val="28"/>
          <w:rtl w:val="true"/>
          <w:lang w:bidi="fa-IR"/>
        </w:rPr>
        <w:t>:</w:t>
      </w:r>
      <w:bookmarkStart w:id="2276" w:name="pg14055_156009"/>
    </w:p>
    <w:p>
      <w:pPr>
        <w:pStyle w:val="BookText"/>
        <w:rPr/>
      </w:pPr>
      <w:bookmarkEnd w:id="2276"/>
      <w:r>
        <w:rPr>
          <w:rFonts w:ascii="IRNazanin" w:hAnsi="IRNazanin" w:eastAsia="IRNazanin"/>
          <w:color w:val="111111"/>
          <w:sz w:val="28"/>
          <w:sz w:val="28"/>
          <w:szCs w:val="28"/>
          <w:rtl w:val="true"/>
          <w:lang w:bidi="fa-IR"/>
        </w:rPr>
        <w:t>عمر، و مسلم، و أبو الحسین یحیی له عقب</w:t>
      </w:r>
      <w:r>
        <w:rPr>
          <w:rFonts w:eastAsia="IRNazanin" w:cs="IRNazanin"/>
          <w:color w:val="111111"/>
          <w:sz w:val="28"/>
          <w:szCs w:val="28"/>
          <w:rtl w:val="true"/>
          <w:lang w:bidi="fa-IR"/>
        </w:rPr>
        <w:t>.</w:t>
      </w:r>
    </w:p>
    <w:p>
      <w:pPr>
        <w:pStyle w:val="Heading3"/>
        <w:numPr>
          <w:ilvl w:val="2"/>
          <w:numId w:val="1"/>
        </w:numPr>
        <w:rPr/>
      </w:pPr>
      <w:bookmarkStart w:id="2277" w:name="__RefHeading___Toc403735_1738255347"/>
      <w:bookmarkStart w:id="2278" w:name="_Toc922"/>
      <w:bookmarkEnd w:id="2277"/>
      <w:r>
        <w:rPr>
          <w:rtl w:val="true"/>
        </w:rPr>
        <w:t>أعقاب عمر بن عبد اللّه بن الحسن الفارس</w:t>
      </w:r>
      <w:bookmarkEnd w:id="2278"/>
    </w:p>
    <w:p>
      <w:pPr>
        <w:pStyle w:val="BookText"/>
        <w:rPr/>
      </w:pPr>
      <w:r>
        <w:rPr>
          <w:rFonts w:ascii="IRNazanin" w:hAnsi="IRNazanin" w:eastAsia="IRNazanin"/>
          <w:color w:val="111111"/>
          <w:sz w:val="28"/>
          <w:sz w:val="28"/>
          <w:szCs w:val="28"/>
          <w:rtl w:val="true"/>
          <w:lang w:bidi="fa-IR"/>
        </w:rPr>
        <w:t>أمّا عمر بن عبد اللّه بن الحسن الفارس،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عمر بن عبد اللّه بن الحسن الفارس،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امّه بنت الفرعل،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الیوم أبو بنات مقیم بالقاهریة إلی طبریة الشام، أحد العقلاء و ممّن له منظر فی العین و موقع فی النفس، و هو لی صدیق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بن عمر بن عبد اللّه بن الحسن الفارس،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عبد اللّه بن علی بن عمر بن عبد اللّه بن الحسن الفارس،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البرکات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البرکات محمّد بن عبد اللّه بن علی بن عمر بن عبد اللّه،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الدبّاغ </w:t>
      </w:r>
      <w:r>
        <w:rPr>
          <w:rStyle w:val="FootnoteAnchor"/>
          <w:rtl w:val="true"/>
        </w:rPr>
        <w:footnoteReference w:id="627"/>
      </w:r>
      <w:r>
        <w:rPr>
          <w:rFonts w:ascii="IRNazanin" w:hAnsi="IRNazanin" w:eastAsia="IRNazanin"/>
          <w:color w:val="111111"/>
          <w:sz w:val="28"/>
          <w:sz w:val="28"/>
          <w:szCs w:val="28"/>
          <w:rtl w:val="true"/>
          <w:lang w:bidi="fa-IR"/>
        </w:rPr>
        <w:t>، له عقب بواسط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الدبّاغ </w:t>
      </w:r>
      <w:r>
        <w:rPr>
          <w:rStyle w:val="FootnoteAnchor"/>
          <w:rtl w:val="true"/>
        </w:rPr>
        <w:footnoteReference w:id="628"/>
      </w:r>
      <w:r>
        <w:rPr>
          <w:rFonts w:ascii="IRNazanin" w:hAnsi="IRNazanin" w:eastAsia="IRNazanin"/>
          <w:color w:val="111111"/>
          <w:sz w:val="28"/>
          <w:sz w:val="28"/>
          <w:szCs w:val="28"/>
          <w:rtl w:val="true"/>
          <w:lang w:bidi="fa-IR"/>
        </w:rPr>
        <w:t>، و أبو علی عمر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الدبّاغ بن محمّد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مجد الدین بن خمیس له عقب و به عرف البیت بن أبی القاسم بن النفیس بهاء الشرف بن مسعود القصّار بن أبی السعادات یحیی بن علی الدبّاغ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الغنائم مجد الدین هذا نقیب البلاد الواسطیة، و له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جمال الدین بن مهنّا فی المشجّر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نقابة واسط سنة اثنتین و ستّین و ستمائة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9" w:name="__RefHeading___Toc403737_1738255347"/>
      <w:bookmarkStart w:id="2280" w:name="_Toc923"/>
      <w:bookmarkEnd w:id="2279"/>
      <w:r>
        <w:rPr>
          <w:rtl w:val="true"/>
        </w:rPr>
        <w:t>أعقاب مسلم بن عبد اللّه بن الحسن الفارس</w:t>
      </w:r>
      <w:bookmarkEnd w:id="2280"/>
    </w:p>
    <w:p>
      <w:pPr>
        <w:pStyle w:val="BookText"/>
        <w:rPr/>
      </w:pPr>
      <w:r>
        <w:rPr>
          <w:rFonts w:ascii="IRNazanin" w:hAnsi="IRNazanin" w:eastAsia="IRNazanin"/>
          <w:color w:val="111111"/>
          <w:sz w:val="28"/>
          <w:sz w:val="28"/>
          <w:szCs w:val="28"/>
          <w:rtl w:val="true"/>
          <w:lang w:bidi="fa-IR"/>
        </w:rPr>
        <w:t>و أمّا مسلم بن عبد اللّه بن الحسن الفارس،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معالی بن مسلم بن عبد اللّه بن الحسن الفارس،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معالی بن مسلم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له عقب بالحلّة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اسامة، و نصر اللّه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نصر اللّه</w:t>
      </w:r>
      <w:r>
        <w:rPr>
          <w:rFonts w:eastAsia="IRNazanin" w:cs="IRNazanin"/>
          <w:color w:val="111111"/>
          <w:sz w:val="28"/>
          <w:szCs w:val="28"/>
          <w:rtl w:val="true"/>
          <w:lang w:bidi="fa-IR"/>
        </w:rPr>
        <w:t>.</w:t>
      </w:r>
      <w:bookmarkStart w:id="2281" w:name="pg14055_156010"/>
    </w:p>
    <w:p>
      <w:pPr>
        <w:pStyle w:val="BookText"/>
        <w:rPr/>
      </w:pPr>
      <w:bookmarkEnd w:id="2281"/>
      <w:r>
        <w:rPr>
          <w:rFonts w:ascii="IRNazanin" w:hAnsi="IRNazanin" w:eastAsia="IRNazanin"/>
          <w:color w:val="111111"/>
          <w:sz w:val="28"/>
          <w:sz w:val="28"/>
          <w:szCs w:val="28"/>
          <w:rtl w:val="true"/>
          <w:lang w:bidi="fa-IR"/>
        </w:rPr>
        <w:t>أمّا اسامة بن محمّد بن معالی بن مسلم،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معد بن اسامة بن محمّد بن معالی،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له عقب بالحلّة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فضائل</w:t>
      </w:r>
      <w:r>
        <w:rPr>
          <w:rFonts w:eastAsia="IRNazanin" w:cs="IRNazanin"/>
          <w:color w:val="111111"/>
          <w:sz w:val="28"/>
          <w:szCs w:val="28"/>
          <w:rtl w:val="true"/>
          <w:lang w:bidi="fa-IR"/>
        </w:rPr>
        <w:t>.</w:t>
      </w:r>
    </w:p>
    <w:p>
      <w:pPr>
        <w:pStyle w:val="Heading3"/>
        <w:numPr>
          <w:ilvl w:val="2"/>
          <w:numId w:val="1"/>
        </w:numPr>
        <w:rPr/>
      </w:pPr>
      <w:bookmarkStart w:id="2282" w:name="__RefHeading___Toc403739_1738255347"/>
      <w:bookmarkStart w:id="2283" w:name="_Toc924"/>
      <w:bookmarkEnd w:id="2282"/>
      <w:r>
        <w:rPr>
          <w:rtl w:val="true"/>
        </w:rPr>
        <w:t>أعقاب یحیی بن عبد اللّه بن الحسن الفارس</w:t>
      </w:r>
      <w:bookmarkEnd w:id="2283"/>
    </w:p>
    <w:p>
      <w:pPr>
        <w:pStyle w:val="BookText"/>
        <w:rPr/>
      </w:pPr>
      <w:r>
        <w:rPr>
          <w:rFonts w:ascii="IRNazanin" w:hAnsi="IRNazanin" w:eastAsia="IRNazanin"/>
          <w:color w:val="111111"/>
          <w:sz w:val="28"/>
          <w:sz w:val="28"/>
          <w:szCs w:val="28"/>
          <w:rtl w:val="true"/>
          <w:lang w:bidi="fa-IR"/>
        </w:rPr>
        <w:t>و أمّا أبو الحسین یحیی بن عبد اللّه بن الحسن الفارس،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امّه جعفریة،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الجعفریة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یحیی بن عبد اللّه بن الحسن الفارس،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البقاء محمّد، و أبو الفضائل محمّد یدعی فضائلا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البقاء محمّد بن علی بن یحیی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محمّد بن محمّد بن علی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محمّد بن محمّد بن محمّد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محمّد، و أبو الحسن علی الضیاء له عقب بمشهد القاسم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محمّد بن محمّد بن محمّد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عقب بمشهد القاسم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أبی الفضل و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أخی زریق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أبو الفضائل محمّد بن علی بن یحیی بن عبد اللّه بن الحسن الفارس،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عقب بالغری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الطویر</w:t>
      </w:r>
      <w:r>
        <w:rPr>
          <w:rFonts w:eastAsia="IRNazanin" w:cs="IRNazanin"/>
          <w:color w:val="111111"/>
          <w:sz w:val="28"/>
          <w:szCs w:val="28"/>
          <w:rtl w:val="true"/>
          <w:lang w:bidi="fa-IR"/>
        </w:rPr>
        <w:t>.</w:t>
      </w:r>
    </w:p>
    <w:p>
      <w:pPr>
        <w:pStyle w:val="Heading3"/>
        <w:numPr>
          <w:ilvl w:val="2"/>
          <w:numId w:val="1"/>
        </w:numPr>
        <w:rPr/>
      </w:pPr>
      <w:bookmarkStart w:id="2284" w:name="__RefHeading___Toc403741_1738255347"/>
      <w:bookmarkStart w:id="2285" w:name="_Toc925"/>
      <w:bookmarkEnd w:id="2284"/>
      <w:r>
        <w:rPr>
          <w:rtl w:val="true"/>
        </w:rPr>
        <w:t>أعقاب داود بن الحسن الفارس</w:t>
      </w:r>
      <w:bookmarkEnd w:id="2285"/>
    </w:p>
    <w:p>
      <w:pPr>
        <w:pStyle w:val="BookText"/>
        <w:rPr/>
      </w:pPr>
      <w:r>
        <w:rPr>
          <w:rFonts w:ascii="IRNazanin" w:hAnsi="IRNazanin" w:eastAsia="IRNazanin"/>
          <w:color w:val="111111"/>
          <w:sz w:val="28"/>
          <w:sz w:val="28"/>
          <w:szCs w:val="28"/>
          <w:rtl w:val="true"/>
          <w:lang w:bidi="fa-IR"/>
        </w:rPr>
        <w:t>و أمّا أبو علی داود بن الحسن الفارس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البشائر علی، من أهل الخیر و العطاء و أحد المسافرین</w:t>
      </w:r>
      <w:r>
        <w:rPr>
          <w:rFonts w:eastAsia="IRNazanin" w:cs="IRNazanin"/>
          <w:color w:val="111111"/>
          <w:sz w:val="28"/>
          <w:szCs w:val="28"/>
          <w:rtl w:val="true"/>
          <w:lang w:bidi="fa-IR"/>
        </w:rPr>
        <w:t>.</w:t>
      </w:r>
    </w:p>
    <w:p>
      <w:pPr>
        <w:pStyle w:val="Heading3"/>
        <w:numPr>
          <w:ilvl w:val="2"/>
          <w:numId w:val="1"/>
        </w:numPr>
        <w:rPr/>
      </w:pPr>
      <w:bookmarkStart w:id="2286" w:name="__RefHeading___Toc403743_1738255347"/>
      <w:bookmarkStart w:id="2287" w:name="_Toc926"/>
      <w:bookmarkEnd w:id="2286"/>
      <w:r>
        <w:rPr>
          <w:rtl w:val="true"/>
        </w:rPr>
        <w:t>أعقاب علی بن الحسن الفارس</w:t>
      </w:r>
      <w:bookmarkEnd w:id="2287"/>
    </w:p>
    <w:p>
      <w:pPr>
        <w:pStyle w:val="BookText"/>
        <w:rPr/>
      </w:pPr>
      <w:r>
        <w:rPr>
          <w:rFonts w:ascii="IRNazanin" w:hAnsi="IRNazanin" w:eastAsia="IRNazanin"/>
          <w:color w:val="111111"/>
          <w:sz w:val="28"/>
          <w:sz w:val="28"/>
          <w:szCs w:val="28"/>
          <w:rtl w:val="true"/>
          <w:lang w:bidi="fa-IR"/>
        </w:rPr>
        <w:t>و أمّا أبو الحسین علی بن الحسن الفارس بن یحیی،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محمّد نقیب بغداد و یعرف بابن رغبة و له بقیة ببغداد، و الحسن و له عقب و یعرف بیته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أخی السابسی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أوجههم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علی بن الحسن الفارس،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الفوارس محمّد الضریر، أحد الفضلاء الادباء، و أبو الحارث محمّد له بقیة بواسط</w:t>
      </w:r>
      <w:r>
        <w:rPr>
          <w:rFonts w:eastAsia="IRNazanin" w:cs="IRNazanin"/>
          <w:color w:val="111111"/>
          <w:sz w:val="28"/>
          <w:szCs w:val="28"/>
          <w:rtl w:val="true"/>
          <w:lang w:bidi="fa-IR"/>
        </w:rPr>
        <w:t>.</w:t>
      </w:r>
      <w:bookmarkStart w:id="2288" w:name="pg14055_156011"/>
    </w:p>
    <w:p>
      <w:pPr>
        <w:pStyle w:val="Heading3"/>
        <w:numPr>
          <w:ilvl w:val="2"/>
          <w:numId w:val="1"/>
        </w:numPr>
        <w:rPr/>
      </w:pPr>
      <w:bookmarkStart w:id="2289" w:name="__RefHeading___Toc403745_1738255347"/>
      <w:bookmarkStart w:id="2290" w:name="_Toc927"/>
      <w:bookmarkEnd w:id="2288"/>
      <w:bookmarkEnd w:id="2289"/>
      <w:r>
        <w:rPr>
          <w:rtl w:val="true"/>
        </w:rPr>
        <w:t>أعقاب الحسین بن یحیی بن الحسین بن أحمد المحدّث</w:t>
      </w:r>
      <w:bookmarkEnd w:id="2290"/>
    </w:p>
    <w:p>
      <w:pPr>
        <w:pStyle w:val="BookText"/>
        <w:rPr/>
      </w:pPr>
      <w:r>
        <w:rPr>
          <w:rFonts w:ascii="IRNazanin" w:hAnsi="IRNazanin" w:eastAsia="IRNazanin"/>
          <w:color w:val="111111"/>
          <w:sz w:val="28"/>
          <w:sz w:val="28"/>
          <w:szCs w:val="28"/>
          <w:rtl w:val="true"/>
          <w:lang w:bidi="fa-IR"/>
        </w:rPr>
        <w:t>و أمّا الحسین بن یحیی بن الحسین بن أحمد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یحیی الزرّاع، له عقب بالکوفة</w:t>
      </w:r>
      <w:r>
        <w:rPr>
          <w:rFonts w:eastAsia="IRNazanin" w:cs="IRNazanin"/>
          <w:color w:val="111111"/>
          <w:sz w:val="28"/>
          <w:szCs w:val="28"/>
          <w:rtl w:val="true"/>
          <w:lang w:bidi="fa-IR"/>
        </w:rPr>
        <w:t>.</w:t>
      </w:r>
    </w:p>
    <w:p>
      <w:pPr>
        <w:pStyle w:val="Heading3"/>
        <w:numPr>
          <w:ilvl w:val="2"/>
          <w:numId w:val="1"/>
        </w:numPr>
        <w:rPr/>
      </w:pPr>
      <w:bookmarkStart w:id="2291" w:name="__RefHeading___Toc403747_1738255347"/>
      <w:bookmarkStart w:id="2292" w:name="_Toc928"/>
      <w:bookmarkEnd w:id="2291"/>
      <w:r>
        <w:rPr>
          <w:rtl w:val="true"/>
        </w:rPr>
        <w:t>أعقاب زید بن الحسین بن أحمد المحدّث</w:t>
      </w:r>
      <w:bookmarkEnd w:id="2292"/>
    </w:p>
    <w:p>
      <w:pPr>
        <w:pStyle w:val="BookText"/>
        <w:rPr/>
      </w:pPr>
      <w:r>
        <w:rPr>
          <w:rFonts w:ascii="IRNazanin" w:hAnsi="IRNazanin" w:eastAsia="IRNazanin"/>
          <w:color w:val="111111"/>
          <w:sz w:val="28"/>
          <w:sz w:val="28"/>
          <w:szCs w:val="28"/>
          <w:rtl w:val="true"/>
          <w:lang w:bidi="fa-IR"/>
        </w:rPr>
        <w:t>و أمّا زید الشدید بن الحسین بن أحمد المحدّث،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بقیة بالکوفة، و محمّد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حسنة بنت جعفر بن الحسن بن موسی بن جعفر بن موسی الکاظم، و له أولاد و أعقاب کثیرة بالکوفة و بغداد</w:t>
      </w:r>
      <w:r>
        <w:rPr>
          <w:rFonts w:eastAsia="IRNazanin" w:cs="IRNazanin"/>
          <w:color w:val="111111"/>
          <w:sz w:val="28"/>
          <w:szCs w:val="28"/>
          <w:rtl w:val="true"/>
          <w:lang w:bidi="fa-IR"/>
        </w:rPr>
        <w:t>.</w:t>
      </w:r>
    </w:p>
    <w:p>
      <w:pPr>
        <w:pStyle w:val="Heading3"/>
        <w:numPr>
          <w:ilvl w:val="2"/>
          <w:numId w:val="1"/>
        </w:numPr>
        <w:rPr/>
      </w:pPr>
      <w:bookmarkStart w:id="2293" w:name="__RefHeading___Toc403749_1738255347"/>
      <w:bookmarkStart w:id="2294" w:name="_Toc929"/>
      <w:bookmarkEnd w:id="2293"/>
      <w:r>
        <w:rPr>
          <w:rtl w:val="true"/>
        </w:rPr>
        <w:t>أعقاب عیسی بن یحیی بن الحسین ذی الدمعة</w:t>
      </w:r>
      <w:bookmarkEnd w:id="2294"/>
    </w:p>
    <w:p>
      <w:pPr>
        <w:pStyle w:val="BookText"/>
        <w:rPr/>
      </w:pPr>
      <w:r>
        <w:rPr>
          <w:rFonts w:ascii="IRNazanin" w:hAnsi="IRNazanin" w:eastAsia="IRNazanin"/>
          <w:color w:val="111111"/>
          <w:sz w:val="28"/>
          <w:sz w:val="28"/>
          <w:szCs w:val="28"/>
          <w:rtl w:val="true"/>
          <w:lang w:bidi="fa-IR"/>
        </w:rPr>
        <w:t>و أمّا أبو العبّاس عیسی بن یحیی بن الحسین ذی الدمعة، فأعقب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أحمد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له عقب کثیر، و امّهما امّ کلثم بنت زید بن عیسی بن زید الشهید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الأعلم له أعقاب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الأحول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بالکوفة و له عقب قلیل بجرجان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یحیی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الطیّب زید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له عقب قلیل بساریة</w:t>
      </w:r>
      <w:r>
        <w:rPr>
          <w:rFonts w:eastAsia="IRNazanin" w:cs="IRNazanin"/>
          <w:color w:val="111111"/>
          <w:sz w:val="28"/>
          <w:szCs w:val="28"/>
          <w:rtl w:val="true"/>
          <w:lang w:bidi="fa-IR"/>
        </w:rPr>
        <w:t>.</w:t>
      </w:r>
    </w:p>
    <w:p>
      <w:pPr>
        <w:pStyle w:val="Heading3"/>
        <w:numPr>
          <w:ilvl w:val="2"/>
          <w:numId w:val="1"/>
        </w:numPr>
        <w:rPr/>
      </w:pPr>
      <w:bookmarkStart w:id="2295" w:name="__RefHeading___Toc403751_1738255347"/>
      <w:bookmarkStart w:id="2296" w:name="_Toc930"/>
      <w:bookmarkEnd w:id="2295"/>
      <w:r>
        <w:rPr>
          <w:rtl w:val="true"/>
        </w:rPr>
        <w:t>أعقاب أحمد بن عیسی بن یحیی بن الحسین ذی الدمعة</w:t>
      </w:r>
      <w:bookmarkEnd w:id="2296"/>
    </w:p>
    <w:p>
      <w:pPr>
        <w:pStyle w:val="BookText"/>
        <w:rPr/>
      </w:pPr>
      <w:r>
        <w:rPr>
          <w:rFonts w:ascii="IRNazanin" w:hAnsi="IRNazanin" w:eastAsia="IRNazanin"/>
          <w:color w:val="111111"/>
          <w:sz w:val="28"/>
          <w:sz w:val="28"/>
          <w:szCs w:val="28"/>
          <w:rtl w:val="true"/>
          <w:lang w:bidi="fa-IR"/>
        </w:rPr>
        <w:t>أمّا أبو العبّاس أحمد بن عیسی بن یحیی،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بالکوفة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w:t>
      </w:r>
      <w:r>
        <w:rPr>
          <w:rStyle w:val="FootnoteAnchor"/>
          <w:rtl w:val="true"/>
        </w:rPr>
        <w:footnoteReference w:id="630"/>
      </w:r>
      <w:r>
        <w:rPr>
          <w:rFonts w:ascii="IRNazanin" w:hAnsi="IRNazanin" w:eastAsia="IRNazanin"/>
          <w:color w:val="111111"/>
          <w:sz w:val="28"/>
          <w:sz w:val="28"/>
          <w:szCs w:val="28"/>
          <w:rtl w:val="true"/>
          <w:lang w:bidi="fa-IR"/>
        </w:rPr>
        <w:t xml:space="preserve">الحسن </w:t>
      </w:r>
      <w:r>
        <w:rPr>
          <w:rStyle w:val="FootnoteAnchor"/>
          <w:rtl w:val="true"/>
        </w:rPr>
        <w:footnoteReference w:id="631"/>
      </w:r>
      <w:r>
        <w:rPr>
          <w:rFonts w:ascii="IRNazanin" w:hAnsi="IRNazanin" w:eastAsia="IRNazanin"/>
          <w:color w:val="111111"/>
          <w:sz w:val="28"/>
          <w:sz w:val="28"/>
          <w:szCs w:val="28"/>
          <w:rtl w:val="true"/>
          <w:lang w:bidi="fa-IR"/>
        </w:rPr>
        <w:t>بالکوفة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الحسین </w:t>
      </w:r>
      <w:r>
        <w:rPr>
          <w:rStyle w:val="FootnoteAnchor"/>
          <w:rtl w:val="true"/>
        </w:rPr>
        <w:footnoteReference w:id="632"/>
      </w:r>
      <w:r>
        <w:rPr>
          <w:rFonts w:ascii="IRNazanin" w:hAnsi="IRNazanin" w:eastAsia="IRNazanin"/>
          <w:color w:val="111111"/>
          <w:sz w:val="28"/>
          <w:sz w:val="28"/>
          <w:szCs w:val="28"/>
          <w:rtl w:val="true"/>
          <w:lang w:bidi="fa-IR"/>
        </w:rPr>
        <w:t>زید، و للأخیرین أعقاب کثیرة</w:t>
      </w:r>
      <w:r>
        <w:rPr>
          <w:rFonts w:eastAsia="IRNazanin" w:cs="IRNazanin"/>
          <w:color w:val="111111"/>
          <w:sz w:val="28"/>
          <w:szCs w:val="28"/>
          <w:rtl w:val="true"/>
          <w:lang w:bidi="fa-IR"/>
        </w:rPr>
        <w:t>.</w:t>
      </w:r>
    </w:p>
    <w:p>
      <w:pPr>
        <w:pStyle w:val="Heading3"/>
        <w:numPr>
          <w:ilvl w:val="2"/>
          <w:numId w:val="1"/>
        </w:numPr>
        <w:rPr/>
      </w:pPr>
      <w:bookmarkStart w:id="2297" w:name="__RefHeading___Toc403753_1738255347"/>
      <w:bookmarkStart w:id="2298" w:name="_Toc931"/>
      <w:bookmarkEnd w:id="2297"/>
      <w:r>
        <w:rPr>
          <w:rtl w:val="true"/>
        </w:rPr>
        <w:t>أعقاب محمّد بن أحمد بن عیسی بن یحیی بن الحسین ذی الدمعة</w:t>
      </w:r>
      <w:bookmarkEnd w:id="2298"/>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أحمد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زید عیسی النسّابة، و کان سیّدا فقیها، مات دارجا، و یعرف بابن أبی العبّاس، و هم بیت بالعراق</w:t>
      </w:r>
      <w:r>
        <w:rPr>
          <w:rFonts w:eastAsia="IRNazanin" w:cs="IRNazanin"/>
          <w:color w:val="111111"/>
          <w:sz w:val="28"/>
          <w:szCs w:val="28"/>
          <w:rtl w:val="true"/>
          <w:lang w:bidi="fa-IR"/>
        </w:rPr>
        <w:t>.</w:t>
      </w:r>
      <w:bookmarkStart w:id="2299" w:name="pg14055_156012"/>
    </w:p>
    <w:p>
      <w:pPr>
        <w:pStyle w:val="Heading3"/>
        <w:numPr>
          <w:ilvl w:val="2"/>
          <w:numId w:val="1"/>
        </w:numPr>
        <w:rPr/>
      </w:pPr>
      <w:bookmarkStart w:id="2300" w:name="__RefHeading___Toc403755_1738255347"/>
      <w:bookmarkStart w:id="2301" w:name="_Toc932"/>
      <w:bookmarkEnd w:id="2299"/>
      <w:bookmarkEnd w:id="2300"/>
      <w:r>
        <w:rPr>
          <w:rtl w:val="true"/>
        </w:rPr>
        <w:t>أعقاب الحسن بن أحمد بن عیسی بن یحیی بن الحسین ذی الدمعة</w:t>
      </w:r>
      <w:bookmarkEnd w:id="2301"/>
    </w:p>
    <w:p>
      <w:pPr>
        <w:pStyle w:val="BookText"/>
        <w:rPr/>
      </w:pPr>
      <w:r>
        <w:rPr>
          <w:rFonts w:ascii="IRNazanin" w:hAnsi="IRNazanin" w:eastAsia="IRNazanin"/>
          <w:color w:val="111111"/>
          <w:sz w:val="28"/>
          <w:sz w:val="28"/>
          <w:szCs w:val="28"/>
          <w:rtl w:val="true"/>
          <w:lang w:bidi="fa-IR"/>
        </w:rPr>
        <w:t>و أمّا أبو القاسم الحسن بن أحمد بن عیسی،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الحسن بن أحمد بن عیسی،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الغلق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الغلق، و عبد اللّه الغلق له عقب بالکوفة و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الغلق بن أحمد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أبو القاسم الحسن المفلوج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محمّد الغلق بن أحمد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یعرف بابن بنت البقلی الهاشمی، له ولد 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عمر بن محمّد الغلق بن أحمد، فقال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إلیه المعروف بأبی القاسم الحسن، و لم یثبته الشریف النقیب أبو الفتح محمّد بن عمر بالکوفة، و بلغنی أنّ أهله کانوا یقرّون به و یزعمون أنّ ولادته صحیحة، و الحکایة الأوّلة حکاها شیخنا ابن أبی جعفر النسّابة الحسینی رحمه اللّه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الحسن المفلوج بن محمّد الغلق بن أحمد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محمّد وجع العین یعرف بابن غلق، و له بقیة بالموصل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الکبری، و بیت بنی عرقالة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محمّد بن الحسن المفلوج بن محمّد الغلق،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البرکات محمّد کان حافظا للقرآن، و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العرب زینب خرجت إلی أبی عبد اللّه علی بن أحمد العلوی العمری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مفضّل بن محمّد بن الحسن المفلوج،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بقیة بالحلّة</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العالم الفاضل الجلیل السیّد حسین الأبزر، رآه العلاّمة محمّد حسین کتابدار فی الحلّة الفیحاء،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سیّدا جلیلا عالما فاضلا محدّثا وجیها فی العراق، و متقدّما عند الحکّام، مسموع الکلام، صاحب ثروة و زروع علی الفرات الأعظم، سخیا جوادا سمحا بذولا، و کان قد تقلّد القضاء فی الحلة من زمن سلطان الصفویة علی بغداد إلی أن أخذها السلطان مراد، و قد توفّی رحمه اللّه منذ سنین کثیرة، و داره الیوم یجلسون فیها</w:t>
      </w:r>
      <w:bookmarkStart w:id="2302" w:name="pg14055_156013"/>
    </w:p>
    <w:p>
      <w:pPr>
        <w:pStyle w:val="BookText"/>
        <w:rPr/>
      </w:pPr>
      <w:bookmarkEnd w:id="2302"/>
      <w:r>
        <w:rPr>
          <w:rFonts w:ascii="Amiri" w:hAnsi="Amiri" w:eastAsia="Amiri" w:cs="Amiri"/>
          <w:color w:val="111111"/>
          <w:sz w:val="28"/>
          <w:sz w:val="28"/>
          <w:szCs w:val="28"/>
          <w:rtl w:val="true"/>
          <w:lang w:bidi="ar-SA"/>
        </w:rPr>
        <w:t>القضاة من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عبد اللّه الغلق بن أحمد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هو أکثر إخوته عقبا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الحسن بن أحمد بن عیسی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عقب بالری منهم بنو الوارف</w:t>
      </w:r>
      <w:r>
        <w:rPr>
          <w:rFonts w:eastAsia="IRNazanin" w:cs="IRNazanin"/>
          <w:color w:val="111111"/>
          <w:sz w:val="28"/>
          <w:szCs w:val="28"/>
          <w:rtl w:val="true"/>
          <w:lang w:bidi="fa-IR"/>
        </w:rPr>
        <w:t>.</w:t>
      </w:r>
    </w:p>
    <w:p>
      <w:pPr>
        <w:pStyle w:val="Heading3"/>
        <w:numPr>
          <w:ilvl w:val="2"/>
          <w:numId w:val="1"/>
        </w:numPr>
        <w:rPr/>
      </w:pPr>
      <w:bookmarkStart w:id="2303" w:name="__RefHeading___Toc403757_1738255347"/>
      <w:bookmarkStart w:id="2304" w:name="_Toc933"/>
      <w:bookmarkEnd w:id="2303"/>
      <w:r>
        <w:rPr>
          <w:rtl w:val="true"/>
        </w:rPr>
        <w:t>أعقاب زید بن أحمد بن عیسی بن یحیی بن الحسین ذی الدمعة</w:t>
      </w:r>
      <w:bookmarkEnd w:id="2304"/>
    </w:p>
    <w:p>
      <w:pPr>
        <w:pStyle w:val="BookText"/>
        <w:rPr/>
      </w:pPr>
      <w:r>
        <w:rPr>
          <w:rFonts w:ascii="IRNazanin" w:hAnsi="IRNazanin" w:eastAsia="IRNazanin"/>
          <w:color w:val="111111"/>
          <w:sz w:val="28"/>
          <w:sz w:val="28"/>
          <w:szCs w:val="28"/>
          <w:rtl w:val="true"/>
          <w:lang w:bidi="fa-IR"/>
        </w:rPr>
        <w:t>و أمّا أبو الحسین زید بن أحمد بن عیسی بن یحیی بن الحسین ذی الدمعة،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محمّد بن زید بن أحمد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الزیدی المحدّث الشیخ المسنّ حافظ القرآن، و عاش مائة سنة، و له خمسة عشر ابنا لهم أعقاب بالکوفة و میّافارقین و قزوین عدد 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محمّد بن زید بن أحمد، فأعقب من ثلاثة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علی الامام فی جامع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الزیدی المحدّث، کان کوفی المولد انتقل إلی 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علی الامام بن علی بن محمّد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الحارث محمّد المعروف بابن أبی العبّاس، مولده الکوفة، و مقامه بمیّافارقین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رأیته بها و هو لی صدیق، و قد علت سنّه و لیس له ولد إلی هذه الغایة، و اخته سلمی زوجة ابن حمزة العلوی العمری الکوفی بالکوفة، و اخته الاخری زوجة الأشتر الحسینی ابن السخطة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عبد اللّه الحسین الزیدی بن علی بن محمّد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تغلب محمّد، له عقب بعکبرا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ناصر</w:t>
      </w:r>
      <w:r>
        <w:rPr>
          <w:rFonts w:eastAsia="IRNazanin" w:cs="IRNazanin"/>
          <w:color w:val="111111"/>
          <w:sz w:val="28"/>
          <w:szCs w:val="28"/>
          <w:rtl w:val="true"/>
          <w:lang w:bidi="fa-IR"/>
        </w:rPr>
        <w:t>.</w:t>
      </w:r>
    </w:p>
    <w:p>
      <w:pPr>
        <w:pStyle w:val="Heading3"/>
        <w:numPr>
          <w:ilvl w:val="2"/>
          <w:numId w:val="1"/>
        </w:numPr>
        <w:rPr/>
      </w:pPr>
      <w:bookmarkStart w:id="2305" w:name="__RefHeading___Toc403759_1738255347"/>
      <w:bookmarkStart w:id="2306" w:name="_Toc934"/>
      <w:bookmarkEnd w:id="2305"/>
      <w:r>
        <w:rPr>
          <w:rtl w:val="true"/>
        </w:rPr>
        <w:t>أعقاب علی بن عیسی بن یحیی بن الحسین ذی الدمعة</w:t>
      </w:r>
      <w:bookmarkEnd w:id="2306"/>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الحسن علی بن عیسی بن یحیی بن الحسین ذی الدمعة، فأعقب من ثمانیة</w:t>
      </w:r>
      <w:bookmarkStart w:id="2307" w:name="pg14055_156014"/>
    </w:p>
    <w:p>
      <w:pPr>
        <w:pStyle w:val="BookText"/>
        <w:rPr/>
      </w:pPr>
      <w:bookmarkEnd w:id="2307"/>
      <w:r>
        <w:rPr>
          <w:rFonts w:ascii="IRNazanin" w:hAnsi="IRNazanin" w:eastAsia="IRNazanin"/>
          <w:color w:val="111111"/>
          <w:sz w:val="28"/>
          <w:sz w:val="28"/>
          <w:szCs w:val="28"/>
          <w:rtl w:val="true"/>
          <w:lang w:bidi="fa-IR"/>
        </w:rPr>
        <w:t>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أحمد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عمر أو أبو طالب عبد اللّه </w:t>
      </w:r>
      <w:r>
        <w:rPr>
          <w:rStyle w:val="FootnoteAnchor"/>
          <w:rtl w:val="true"/>
        </w:rPr>
        <w:footnoteReference w:id="635"/>
      </w:r>
      <w:r>
        <w:rPr>
          <w:rFonts w:ascii="IRNazanin" w:hAnsi="IRNazanin" w:eastAsia="IRNazanin"/>
          <w:color w:val="111111"/>
          <w:sz w:val="28"/>
          <w:sz w:val="28"/>
          <w:szCs w:val="28"/>
          <w:rtl w:val="true"/>
          <w:lang w:bidi="fa-IR"/>
        </w:rPr>
        <w:t xml:space="preserve">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 الطواحین، له عقب ببغداد و الموصل و الکوفة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زید بالری، امّه خدیجة بنت حمزة بن یحیی بن الحسین بن زید الشهید، و له عقب بالری و نیسابور و آمل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الطیّب عیسی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الحسین الأصغر النقیب الأحول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عقب کثیر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ببغداد و الکوفة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له عقب بالأهواز و البصرة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لجمیعهم أعقاب کثیرة فی بلدان شتّی، و بالکوفة منهم عدد و مدد</w:t>
      </w:r>
      <w:r>
        <w:rPr>
          <w:rFonts w:eastAsia="IRNazanin" w:cs="IRNazanin"/>
          <w:color w:val="111111"/>
          <w:sz w:val="28"/>
          <w:szCs w:val="28"/>
          <w:rtl w:val="true"/>
          <w:lang w:bidi="fa-IR"/>
        </w:rPr>
        <w:t>.</w:t>
      </w:r>
    </w:p>
    <w:p>
      <w:pPr>
        <w:pStyle w:val="Heading3"/>
        <w:numPr>
          <w:ilvl w:val="2"/>
          <w:numId w:val="1"/>
        </w:numPr>
        <w:rPr/>
      </w:pPr>
      <w:bookmarkStart w:id="2308" w:name="__RefHeading___Toc403761_1738255347"/>
      <w:bookmarkStart w:id="2309" w:name="_Toc935"/>
      <w:bookmarkEnd w:id="2308"/>
      <w:r>
        <w:rPr>
          <w:rtl w:val="true"/>
        </w:rPr>
        <w:t>أعقاب أحمد بن علی بن عیسی بن یحیی بن الحسین ذی الدمعة</w:t>
      </w:r>
      <w:bookmarkEnd w:id="2309"/>
    </w:p>
    <w:p>
      <w:pPr>
        <w:pStyle w:val="BookText"/>
        <w:rPr/>
      </w:pPr>
      <w:r>
        <w:rPr>
          <w:rFonts w:ascii="IRNazanin" w:hAnsi="IRNazanin" w:eastAsia="IRNazanin"/>
          <w:color w:val="111111"/>
          <w:sz w:val="28"/>
          <w:sz w:val="28"/>
          <w:szCs w:val="28"/>
          <w:rtl w:val="true"/>
          <w:lang w:bidi="fa-IR"/>
        </w:rPr>
        <w:t>أمّا أبو العبّاس أحمد بن علی بن عیسی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الصلت یحیی، له أعقاب بالموصل و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الصلت یحیی بن أحمد بن علی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أحمد الناصر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أحمد الناصر بن یحیی بن أحمد بن علی بن عیسی،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w:t>
      </w:r>
      <w:r>
        <w:rPr>
          <w:rStyle w:val="FootnoteAnchor"/>
          <w:rtl w:val="true"/>
        </w:rPr>
        <w:footnoteReference w:id="636"/>
      </w:r>
      <w:r>
        <w:rPr>
          <w:rFonts w:ascii="IRNazanin" w:hAnsi="IRNazanin" w:eastAsia="IRNazanin"/>
          <w:color w:val="111111"/>
          <w:sz w:val="28"/>
          <w:sz w:val="28"/>
          <w:szCs w:val="28"/>
          <w:rtl w:val="true"/>
          <w:lang w:bidi="fa-IR"/>
        </w:rPr>
        <w:t>علی الأعرج و یعرف بابن هیفا، له عقب بالحائر لهم نقابة و بأس و 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الغنائم محمّد مولده الکوفة و یعرف بالصیّاد، امّه قطر الندی بنت خزر، أولد عدّة أولاد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منصور محمّد نقیب الهند بالمولتان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الحسین علی </w:t>
      </w:r>
      <w:r>
        <w:rPr>
          <w:rStyle w:val="FootnoteAnchor"/>
          <w:rtl w:val="true"/>
        </w:rPr>
        <w:footnoteReference w:id="637"/>
      </w:r>
      <w:r>
        <w:rPr>
          <w:rFonts w:ascii="IRNazanin" w:hAnsi="IRNazanin" w:eastAsia="IRNazanin"/>
          <w:color w:val="111111"/>
          <w:sz w:val="28"/>
          <w:sz w:val="28"/>
          <w:szCs w:val="28"/>
          <w:rtl w:val="true"/>
          <w:lang w:bidi="fa-IR"/>
        </w:rPr>
        <w:t>الهیفاء بن أحمد الناصر بن یحیی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أبی طاهر محمّد کان متوجّها بالحائر و له ولد بالحائر نقباء معروفون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الهیفاء بن أحمد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عیسی بن أحمد بن علی الهیفاء،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له ذیل کثیر، و علی،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عیسی بن أحمد بن علی الهیفاء،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عقب، و أبو العزّ له عقب، و محمّد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عیسی بن أحمد بن علی الهیفاء،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ترجم بن أحمد بن ترجم النسّابة السیّد الکبیر العالم بن محمّد بن أحمد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ترجم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أحمد بن ترجم بن أحمد،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 و محمّد، و عبد الرزّاق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أحمد بن أحمد بن ترجم،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و زین العابدین، و غیاث الدین عزیز، و سلطان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عیسی بن أحمد بن علی الهیفاء،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 بن الحسن بن مخزوم بن أبی القاسم بن طوغان بن عیسی بن طاهر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مساعد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عبد الحقّ، و عماد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طاهر محمّد بن علی الهیفاء،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هیفاء، و طاهر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محمّد بن علی الهیفاء،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طاهر بن محمّد بن علی الهیفاء،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عیسی بن طاهر بن محمّد بن علی الهیفاء،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المقریء، له عقب کلّهم بالحائر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المقریء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المقریء بن محمّد بن عیسی بن طاهر، فذکر السیّد أحمد کیا من أعقابه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تاج الدین الحسن بن شرف الدین الحسین بن محمّد مساعد بن الحسن بن مخدوم بن أبی القاسم طوفان بن أبی عبد اللّه الحسین المقریء هذا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الغنائم محمّد بن أحمد الناصر بن یحیی بن أحمد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الضریر بمقابر قریش، و أبو الحسن علی المقیم بصیدا، کان جمیل الطریقة و یعرف بصیدا بأبی الحسن الزیدی، و له ولد</w:t>
      </w:r>
      <w:r>
        <w:rPr>
          <w:rFonts w:eastAsia="IRNazanin" w:cs="IRNazanin"/>
          <w:color w:val="111111"/>
          <w:sz w:val="28"/>
          <w:szCs w:val="28"/>
          <w:rtl w:val="true"/>
          <w:lang w:bidi="fa-IR"/>
        </w:rPr>
        <w:t>.</w:t>
      </w:r>
      <w:bookmarkStart w:id="2310" w:name="pg14055_156016"/>
    </w:p>
    <w:p>
      <w:pPr>
        <w:pStyle w:val="Heading3"/>
        <w:numPr>
          <w:ilvl w:val="2"/>
          <w:numId w:val="1"/>
        </w:numPr>
        <w:rPr/>
      </w:pPr>
      <w:bookmarkStart w:id="2311" w:name="__RefHeading___Toc403763_1738255347"/>
      <w:bookmarkStart w:id="2312" w:name="_Toc936"/>
      <w:bookmarkEnd w:id="2310"/>
      <w:bookmarkEnd w:id="2311"/>
      <w:r>
        <w:rPr>
          <w:rtl w:val="true"/>
        </w:rPr>
        <w:t>أعقاب عبد اللّه بن علی بن عیسی بن یحیی بن الحسین ذی الدمعة</w:t>
      </w:r>
      <w:bookmarkEnd w:id="2312"/>
    </w:p>
    <w:p>
      <w:pPr>
        <w:pStyle w:val="BookText"/>
        <w:rPr/>
      </w:pPr>
      <w:r>
        <w:rPr>
          <w:rFonts w:ascii="IRNazanin" w:hAnsi="IRNazanin" w:eastAsia="IRNazanin"/>
          <w:color w:val="111111"/>
          <w:sz w:val="28"/>
          <w:sz w:val="28"/>
          <w:szCs w:val="28"/>
          <w:rtl w:val="true"/>
          <w:lang w:bidi="fa-IR"/>
        </w:rPr>
        <w:t>و أمّا أبو عمر عبد اللّه بن علی بن عیسی بن یحیی بن الحسین ذی الدمعة،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یعرف بالحطب </w:t>
      </w:r>
      <w:r>
        <w:rPr>
          <w:rStyle w:val="FootnoteAnchor"/>
          <w:rtl w:val="true"/>
        </w:rPr>
        <w:footnoteReference w:id="639"/>
      </w:r>
      <w:r>
        <w:rPr>
          <w:rFonts w:ascii="IRNazanin" w:hAnsi="IRNazanin" w:eastAsia="IRNazanin"/>
          <w:color w:val="111111"/>
          <w:sz w:val="28"/>
          <w:sz w:val="28"/>
          <w:szCs w:val="28"/>
          <w:rtl w:val="true"/>
          <w:lang w:bidi="fa-IR"/>
        </w:rPr>
        <w:t>، له بقیة ببغداد و مقابر قریش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له أولاد و عقب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الحطب بن عبد اللّه بن علی بن عیسی،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علاء الدین الأعرج بمقابر قریش بن إبراهیم بن أبی البدر محمّد بن علی بن أبی تغلب المظفّر بن أبی العزّ محمّد بن علی الضریر الحافظ للقرآن بن حمزة الصیّاد بن الحسین بن محمّد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ابن مهنّا شابّا جمیلا متزهّدا، انقرض عقبه</w:t>
      </w:r>
      <w:r>
        <w:rPr>
          <w:rFonts w:eastAsia="IRNazanin" w:cs="IRNazanin"/>
          <w:color w:val="111111"/>
          <w:sz w:val="28"/>
          <w:szCs w:val="28"/>
          <w:rtl w:val="true"/>
          <w:lang w:bidi="fa-IR"/>
        </w:rPr>
        <w:t>.</w:t>
      </w:r>
    </w:p>
    <w:p>
      <w:pPr>
        <w:pStyle w:val="Heading3"/>
        <w:numPr>
          <w:ilvl w:val="2"/>
          <w:numId w:val="1"/>
        </w:numPr>
        <w:rPr/>
      </w:pPr>
      <w:bookmarkStart w:id="2313" w:name="__RefHeading___Toc403765_1738255347"/>
      <w:bookmarkStart w:id="2314" w:name="_Toc937"/>
      <w:bookmarkEnd w:id="2313"/>
      <w:r>
        <w:rPr>
          <w:rtl w:val="true"/>
        </w:rPr>
        <w:t>أعقاب زید بن علی بن عیسی بن یحیی بن الحسین ذی الدمعة</w:t>
      </w:r>
      <w:bookmarkEnd w:id="2314"/>
    </w:p>
    <w:p>
      <w:pPr>
        <w:pStyle w:val="BookText"/>
        <w:rPr/>
      </w:pPr>
      <w:r>
        <w:rPr>
          <w:rFonts w:ascii="IRNazanin" w:hAnsi="IRNazanin" w:eastAsia="IRNazanin"/>
          <w:color w:val="111111"/>
          <w:sz w:val="28"/>
          <w:sz w:val="28"/>
          <w:szCs w:val="28"/>
          <w:rtl w:val="true"/>
          <w:lang w:bidi="fa-IR"/>
        </w:rPr>
        <w:t>و أمّا أبو الحسین زید بن علی بن عیسی بن یحیی بن الحسین ذی الدمعة،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زید بن علی بن عیسی،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 عبد اللّه البکرابادی و له أعقاب ببکراباد جرجان،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زید عبد اللّه البکرابادی بن عیسی بن زید،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 کیاکی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اللّه البکرابادی،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الفتوح بن عربی </w:t>
      </w:r>
      <w:r>
        <w:rPr>
          <w:rStyle w:val="FootnoteAnchor"/>
          <w:rtl w:val="true"/>
        </w:rPr>
        <w:footnoteReference w:id="640"/>
      </w:r>
      <w:r>
        <w:rPr>
          <w:rFonts w:ascii="IRNazanin" w:hAnsi="IRNazanin" w:eastAsia="IRNazanin"/>
          <w:color w:val="111111"/>
          <w:sz w:val="28"/>
          <w:sz w:val="28"/>
          <w:szCs w:val="28"/>
          <w:rtl w:val="true"/>
          <w:lang w:bidi="fa-IR"/>
        </w:rPr>
        <w:t>بن أحمد بن عبد اللّه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کیاکی بن عبد اللّه البکرابادی،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علی المنتهی بن أبی عبد اللّه إبراهیم بن أبی زید عبد اللّه بن علی کیاکی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عیسی بن زید بن علی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عیسی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 أحمد الواعظ</w:t>
      </w:r>
      <w:r>
        <w:rPr>
          <w:rFonts w:eastAsia="IRNazanin" w:cs="IRNazanin"/>
          <w:color w:val="111111"/>
          <w:sz w:val="28"/>
          <w:szCs w:val="28"/>
          <w:rtl w:val="true"/>
          <w:lang w:bidi="fa-IR"/>
        </w:rPr>
        <w:t>.</w:t>
      </w:r>
    </w:p>
    <w:p>
      <w:pPr>
        <w:pStyle w:val="Heading3"/>
        <w:numPr>
          <w:ilvl w:val="2"/>
          <w:numId w:val="1"/>
        </w:numPr>
        <w:rPr/>
      </w:pPr>
      <w:bookmarkStart w:id="2315" w:name="__RefHeading___Toc403767_1738255347"/>
      <w:bookmarkStart w:id="2316" w:name="_Toc938"/>
      <w:bookmarkEnd w:id="2315"/>
      <w:r>
        <w:rPr>
          <w:rtl w:val="true"/>
        </w:rPr>
        <w:t>أعقاب الحسین بن علی بن عیسی بن یحیی بن الحسین ذی الدمعة</w:t>
      </w:r>
      <w:bookmarkEnd w:id="2316"/>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الحسین المخیّر بن علی بن عیسی بن یحیی بن الحسین ذی الدمعة، فمن عقبه</w:t>
      </w:r>
      <w:r>
        <w:rPr>
          <w:rFonts w:eastAsia="IRNazanin" w:cs="IRNazanin"/>
          <w:color w:val="111111"/>
          <w:sz w:val="28"/>
          <w:szCs w:val="28"/>
          <w:rtl w:val="true"/>
          <w:lang w:bidi="fa-IR"/>
        </w:rPr>
        <w:t>:</w:t>
      </w:r>
      <w:bookmarkStart w:id="2317" w:name="pg14055_156017"/>
    </w:p>
    <w:p>
      <w:pPr>
        <w:pStyle w:val="BookText"/>
        <w:rPr/>
      </w:pPr>
      <w:bookmarkEnd w:id="2317"/>
      <w:r>
        <w:rPr>
          <w:rFonts w:ascii="IRNazanin" w:hAnsi="IRNazanin" w:eastAsia="IRNazanin"/>
          <w:color w:val="111111"/>
          <w:sz w:val="28"/>
          <w:sz w:val="28"/>
          <w:szCs w:val="28"/>
          <w:rtl w:val="true"/>
          <w:lang w:bidi="fa-IR"/>
        </w:rPr>
        <w:t>علی بن أبی حرب بن محمّد بن الحسین المخیّر</w:t>
      </w:r>
      <w:r>
        <w:rPr>
          <w:rFonts w:eastAsia="IRNazanin" w:cs="IRNazanin"/>
          <w:color w:val="111111"/>
          <w:sz w:val="28"/>
          <w:szCs w:val="28"/>
          <w:rtl w:val="true"/>
          <w:lang w:bidi="fa-IR"/>
        </w:rPr>
        <w:t>.</w:t>
      </w:r>
    </w:p>
    <w:p>
      <w:pPr>
        <w:pStyle w:val="Heading3"/>
        <w:numPr>
          <w:ilvl w:val="2"/>
          <w:numId w:val="1"/>
        </w:numPr>
        <w:rPr/>
      </w:pPr>
      <w:bookmarkStart w:id="2318" w:name="__RefHeading___Toc403769_1738255347"/>
      <w:bookmarkStart w:id="2319" w:name="_Toc939"/>
      <w:bookmarkEnd w:id="2318"/>
      <w:r>
        <w:rPr>
          <w:rtl w:val="true"/>
        </w:rPr>
        <w:t>أعقاب الحسن بن علی بن عیسی بن یحیی بن الحسین ذی الدمعة</w:t>
      </w:r>
      <w:bookmarkEnd w:id="2319"/>
    </w:p>
    <w:p>
      <w:pPr>
        <w:pStyle w:val="BookText"/>
        <w:rPr/>
      </w:pPr>
      <w:r>
        <w:rPr>
          <w:rFonts w:ascii="IRNazanin" w:hAnsi="IRNazanin" w:eastAsia="IRNazanin"/>
          <w:color w:val="111111"/>
          <w:sz w:val="28"/>
          <w:sz w:val="28"/>
          <w:szCs w:val="28"/>
          <w:rtl w:val="true"/>
          <w:lang w:bidi="fa-IR"/>
        </w:rPr>
        <w:t>و أمّا أبو محمّد الحسن بن علی بن عیسی بن یحیی بن الحسین ذی الدمعة،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الحسن بن علی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تغلب محمّد</w:t>
      </w:r>
      <w:r>
        <w:rPr>
          <w:rFonts w:eastAsia="IRNazanin" w:cs="IRNazanin"/>
          <w:color w:val="111111"/>
          <w:sz w:val="28"/>
          <w:szCs w:val="28"/>
          <w:rtl w:val="true"/>
          <w:lang w:bidi="fa-IR"/>
        </w:rPr>
        <w:t>.</w:t>
      </w:r>
    </w:p>
    <w:p>
      <w:pPr>
        <w:pStyle w:val="Heading3"/>
        <w:numPr>
          <w:ilvl w:val="2"/>
          <w:numId w:val="1"/>
        </w:numPr>
        <w:rPr/>
      </w:pPr>
      <w:bookmarkStart w:id="2320" w:name="__RefHeading___Toc403771_1738255347"/>
      <w:bookmarkStart w:id="2321" w:name="_Toc940"/>
      <w:bookmarkEnd w:id="2320"/>
      <w:r>
        <w:rPr>
          <w:rtl w:val="true"/>
        </w:rPr>
        <w:t>أعقاب محمّد الأعلم بن عیسی بن یحیی بن الحسین ذی الدمعة</w:t>
      </w:r>
      <w:bookmarkEnd w:id="2321"/>
    </w:p>
    <w:p>
      <w:pPr>
        <w:pStyle w:val="BookText"/>
        <w:rPr/>
      </w:pPr>
      <w:r>
        <w:rPr>
          <w:rFonts w:ascii="IRNazanin" w:hAnsi="IRNazanin" w:eastAsia="IRNazanin"/>
          <w:color w:val="111111"/>
          <w:sz w:val="28"/>
          <w:sz w:val="28"/>
          <w:szCs w:val="28"/>
          <w:rtl w:val="true"/>
          <w:lang w:bidi="fa-IR"/>
        </w:rPr>
        <w:t>و أمّا أبو جعفر محمّد الأعلم بن عیسی بن یحیی بن الحسین ذی الدمعة،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علی المنجّم الحاذق المعروف بابن أزهر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أحمد المنجّم له عقب بالبصرة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الحسن الزاهد الناسک له عقب بالأهواز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المعدّل بالأهواز</w:t>
      </w:r>
      <w:r>
        <w:rPr>
          <w:rFonts w:eastAsia="Amiri" w:cs="Amiri" w:ascii="Amiri" w:hAnsi="Amiri"/>
          <w:color w:val="111111"/>
          <w:sz w:val="28"/>
          <w:szCs w:val="28"/>
          <w:rtl w:val="true"/>
          <w:lang w:bidi="ar-SA"/>
        </w:rPr>
        <w:t>.</w:t>
      </w:r>
    </w:p>
    <w:p>
      <w:pPr>
        <w:pStyle w:val="Heading3"/>
        <w:numPr>
          <w:ilvl w:val="2"/>
          <w:numId w:val="1"/>
        </w:numPr>
        <w:rPr/>
      </w:pPr>
      <w:bookmarkStart w:id="2322" w:name="__RefHeading___Toc403773_1738255347"/>
      <w:bookmarkStart w:id="2323" w:name="_Toc941"/>
      <w:bookmarkEnd w:id="2322"/>
      <w:r>
        <w:rPr>
          <w:rtl w:val="true"/>
        </w:rPr>
        <w:t>أعقاب أحمد بن محمّد الأعلم</w:t>
      </w:r>
      <w:bookmarkEnd w:id="2323"/>
    </w:p>
    <w:p>
      <w:pPr>
        <w:pStyle w:val="BookText"/>
        <w:rPr/>
      </w:pPr>
      <w:r>
        <w:rPr>
          <w:rFonts w:ascii="IRNazanin" w:hAnsi="IRNazanin" w:eastAsia="IRNazanin"/>
          <w:color w:val="111111"/>
          <w:sz w:val="28"/>
          <w:sz w:val="28"/>
          <w:szCs w:val="28"/>
          <w:rtl w:val="true"/>
          <w:lang w:bidi="fa-IR"/>
        </w:rPr>
        <w:t>و أمّا أبو عبد اللّه أحمد المنجّم بن محمّد الأعلم،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بالبصرة، و أبو علی الحسن له عقب بالبصرة فیه 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الحسن بن أحمد المنجّم بن محمّد الأعلم، فأعقب من اثنی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زید، امّه فاطمة بنت أحمد بن محمّد بن العبّاس بن یحیی بن محمّد بن علی الزینبی الجعفری، انتقل من البصرة إلی فارس و مات بها، و أحمد، و حسنان، و حمزة، و محمّد الأکبر، و محمّد الأوسط، و محمّد الأصغر، و أحمد أیضا، و جعفر، و الحسین، و مبارک، 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امّ کلثوم، و سکینة، و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زید بن الحسن بن أحمد بن محمّد الأعلم،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زید بن الحسن بن أحمد بن محمّد الأعلم،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و یعرف بابن الأعلم بالبصرة،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صدیقنا بالبصرة یسکن درب الشحّامین من أهل الدین و الخیر، و له بقیة بالبصرة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4" w:name="__RefHeading___Toc403775_1738255347"/>
      <w:bookmarkStart w:id="2325" w:name="_Toc942"/>
      <w:bookmarkEnd w:id="2324"/>
      <w:r>
        <w:rPr>
          <w:rtl w:val="true"/>
        </w:rPr>
        <w:t>أعقاب الحسن الزاهد بن محمّد الأعلم</w:t>
      </w:r>
      <w:bookmarkEnd w:id="2325"/>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علی الحسن الزاهد بن محمّد الأعلم،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علی</w:t>
      </w:r>
      <w:bookmarkStart w:id="2326" w:name="pg14055_156018"/>
    </w:p>
    <w:p>
      <w:pPr>
        <w:pStyle w:val="BookText"/>
        <w:rPr/>
      </w:pPr>
      <w:bookmarkEnd w:id="2326"/>
      <w:r>
        <w:rPr>
          <w:rFonts w:ascii="IRNazanin" w:hAnsi="IRNazanin" w:eastAsia="IRNazanin"/>
          <w:color w:val="111111"/>
          <w:sz w:val="28"/>
          <w:sz w:val="28"/>
          <w:szCs w:val="28"/>
          <w:rtl w:val="true"/>
          <w:lang w:bidi="fa-IR"/>
        </w:rPr>
        <w:t xml:space="preserve">الفاضل فی صناعة النجوم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الحسن بن محمّد الأعلم،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نقیب الأهواز، له عقب و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الحسن الزاهد بن محمّد الأعلم،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الحسن </w:t>
      </w:r>
      <w:r>
        <w:rPr>
          <w:rStyle w:val="FootnoteAnchor"/>
          <w:rtl w:val="true"/>
        </w:rPr>
        <w:footnoteReference w:id="642"/>
      </w:r>
      <w:r>
        <w:rPr>
          <w:rFonts w:ascii="IRNazanin" w:hAnsi="IRNazanin" w:eastAsia="IRNazanin"/>
          <w:color w:val="111111"/>
          <w:sz w:val="28"/>
          <w:sz w:val="28"/>
          <w:szCs w:val="28"/>
          <w:rtl w:val="true"/>
          <w:lang w:bidi="fa-IR"/>
        </w:rPr>
        <w:t>النقیب الشاهد بالأهواز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حمزة بن الحسن الزاهد،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البرکات علی الأکرم نقیب الأهواز، و کان ذا مروءة و رجلة و لسن، و أبو البرکات محمّد نقیب 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البرکات علی بن الحسن بن حمزة بن الحسن الزاهد،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طالب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النقباء نقیب 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البرکات محمّد بن الحسن بن حمزة بن الحسن الزاهد،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أبی محمّد </w:t>
      </w:r>
      <w:r>
        <w:rPr>
          <w:rStyle w:val="FootnoteAnchor"/>
          <w:rtl w:val="true"/>
        </w:rPr>
        <w:footnoteReference w:id="643"/>
      </w:r>
      <w:r>
        <w:rPr>
          <w:rFonts w:ascii="IRNazanin" w:hAnsi="IRNazanin" w:eastAsia="IRNazanin"/>
          <w:color w:val="111111"/>
          <w:sz w:val="28"/>
          <w:sz w:val="28"/>
          <w:szCs w:val="28"/>
          <w:rtl w:val="true"/>
          <w:lang w:bidi="fa-IR"/>
        </w:rPr>
        <w:t>هبة اللّه فخر الشرف نقیب الأهواز</w:t>
      </w:r>
      <w:r>
        <w:rPr>
          <w:rFonts w:eastAsia="IRNazanin" w:cs="IRNazanin"/>
          <w:color w:val="111111"/>
          <w:sz w:val="28"/>
          <w:szCs w:val="28"/>
          <w:rtl w:val="true"/>
          <w:lang w:bidi="fa-IR"/>
        </w:rPr>
        <w:t>.</w:t>
      </w:r>
    </w:p>
    <w:p>
      <w:pPr>
        <w:pStyle w:val="Heading3"/>
        <w:numPr>
          <w:ilvl w:val="2"/>
          <w:numId w:val="1"/>
        </w:numPr>
        <w:rPr/>
      </w:pPr>
      <w:bookmarkStart w:id="2327" w:name="__RefHeading___Toc403777_1738255347"/>
      <w:bookmarkStart w:id="2328" w:name="_Toc943"/>
      <w:bookmarkEnd w:id="2327"/>
      <w:r>
        <w:rPr>
          <w:rtl w:val="true"/>
        </w:rPr>
        <w:t>أعقاب الحسین بن عیسی بن یحیی بن الحسین ذی الدمعة</w:t>
      </w:r>
      <w:bookmarkEnd w:id="2328"/>
    </w:p>
    <w:p>
      <w:pPr>
        <w:pStyle w:val="BookText"/>
        <w:rPr/>
      </w:pPr>
      <w:r>
        <w:rPr>
          <w:rFonts w:ascii="IRNazanin" w:hAnsi="IRNazanin" w:eastAsia="IRNazanin"/>
          <w:color w:val="111111"/>
          <w:sz w:val="28"/>
          <w:sz w:val="28"/>
          <w:szCs w:val="28"/>
          <w:rtl w:val="true"/>
          <w:lang w:bidi="fa-IR"/>
        </w:rPr>
        <w:t>و أمّا الحسین الأحول بن عیسی بن یحیی بن الحسین ذی الدمعة،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المتهجّد الصالح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المتهجّد بن الحسین الأحول بن عیسی بن یحیی،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محمّد الصالح الزاهد الورع الناسک العالم، و أبو الحسن أحمد النقیب بمشهد الکوفة و له عقب قلیل</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محمّد الصالح بن الحسن المتهجّد بن الحسین الأحول،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w:t>
      </w:r>
      <w:r>
        <w:rPr>
          <w:rStyle w:val="FootnoteAnchor"/>
          <w:rtl w:val="true"/>
        </w:rPr>
        <w:footnoteReference w:id="644"/>
      </w:r>
      <w:r>
        <w:rPr>
          <w:rFonts w:ascii="Amiri" w:hAnsi="Amiri" w:eastAsia="Amiri" w:cs="Amiri"/>
          <w:color w:val="111111"/>
          <w:sz w:val="28"/>
          <w:sz w:val="28"/>
          <w:szCs w:val="28"/>
          <w:rtl w:val="true"/>
          <w:lang w:bidi="ar-SA"/>
        </w:rPr>
        <w:t xml:space="preserve">المطهّر </w:t>
      </w:r>
      <w:r>
        <w:rPr>
          <w:rStyle w:val="FootnoteAnchor"/>
          <w:rtl w:val="true"/>
        </w:rPr>
        <w:footnoteReference w:id="645"/>
      </w:r>
      <w:r>
        <w:rPr>
          <w:rFonts w:ascii="IRNazanin" w:hAnsi="IRNazanin" w:eastAsia="IRNazanin"/>
          <w:color w:val="111111"/>
          <w:sz w:val="28"/>
          <w:sz w:val="28"/>
          <w:szCs w:val="28"/>
          <w:rtl w:val="true"/>
          <w:lang w:bidi="fa-IR"/>
        </w:rPr>
        <w:t>الدمشقی القاضی بحلب و دمشق و یعرف بأخی المبرقع و ولده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الزیدی أولد و انتشر عقبه، و أبو طاهر محمّد</w:t>
      </w:r>
      <w:bookmarkStart w:id="2329" w:name="pg14055_156019"/>
    </w:p>
    <w:p>
      <w:pPr>
        <w:pStyle w:val="BookText"/>
        <w:rPr/>
      </w:pPr>
      <w:bookmarkEnd w:id="2329"/>
      <w:r>
        <w:rPr>
          <w:rFonts w:ascii="IRNazanin" w:hAnsi="IRNazanin" w:eastAsia="IRNazanin"/>
          <w:color w:val="111111"/>
          <w:sz w:val="28"/>
          <w:sz w:val="28"/>
          <w:szCs w:val="28"/>
          <w:rtl w:val="true"/>
          <w:lang w:bidi="fa-IR"/>
        </w:rPr>
        <w:t>المبرقع ولده بمصر، و أبو هاشم أحمد الأعور النقیب بالموصل، و أبو القاسم علی عقبه بالکوفة، و أبو منصور محمّد، و لجمیعهم أعقاب بالری و دمشق و بغداد و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القاضی بن محمّد بن الحسن بن الحسین الأحول،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الغنائم عبد اللّه النسّابة الزیدی الدمشقی، کان سیّدا عالما ثقة نسّابة بدمشق، و کان قد سافر و أبعد و کرّر سفره فی تحصیل المشجّرات، و له تصانیف فی النسب، و منها کتابه المبسوط فی النسب، و له بالشام بیت معروف مشهور و له خمس إخوة و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القاسم زید </w:t>
      </w:r>
      <w:r>
        <w:rPr>
          <w:rStyle w:val="FootnoteAnchor"/>
          <w:rtl w:val="true"/>
        </w:rPr>
        <w:footnoteReference w:id="646"/>
      </w:r>
      <w:r>
        <w:rPr>
          <w:rFonts w:ascii="IRNazanin" w:hAnsi="IRNazanin" w:eastAsia="IRNazanin"/>
          <w:color w:val="111111"/>
          <w:sz w:val="28"/>
          <w:sz w:val="28"/>
          <w:szCs w:val="28"/>
          <w:rtl w:val="true"/>
          <w:lang w:bidi="fa-IR"/>
        </w:rPr>
        <w:t xml:space="preserve">القاضی علی أعمال الاسکندریة و یقال له هبة اللّه، و أبو الطیّب أحمد، و أبو عبد اللّه محمّد، و أبو منصور عبد الوهّاب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الحسین یحیی، و أبو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زید القاضی بن الحسن بن محمّد بن الحسن بن الحسین الأحول،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الفضائل جعفر و کان فیه سداد و خیر و منزلة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 کریمة یقال لها الزیدیة، ذات منزلة فی نفوس الناس و لها دین و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طاهر محمّد المبرقع بن محمّد بن الحسن بن الحسین الأحول،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طاهر بالری، و مات بمصر،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طاهر بن محمّد المبرقع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 امّه زینب بنت أبی عمارة حمزة بن الحسن بن حمزة بن الحسین بن محمّد بن حمزة بن إسحاق الأشرف بن علی الزینبی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أحمد النقیب بن الحسن المتهجّد،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محمّد بن أحمد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الأزرق بن محمّد بن أحمد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أحمد، له أولاد و عقب بمصر</w:t>
      </w:r>
      <w:r>
        <w:rPr>
          <w:rFonts w:eastAsia="IRNazanin" w:cs="IRNazanin"/>
          <w:color w:val="111111"/>
          <w:sz w:val="28"/>
          <w:szCs w:val="28"/>
          <w:rtl w:val="true"/>
          <w:lang w:bidi="fa-IR"/>
        </w:rPr>
        <w:t>.</w:t>
      </w:r>
    </w:p>
    <w:p>
      <w:pPr>
        <w:pStyle w:val="Heading3"/>
        <w:numPr>
          <w:ilvl w:val="2"/>
          <w:numId w:val="1"/>
        </w:numPr>
        <w:rPr/>
      </w:pPr>
      <w:bookmarkStart w:id="2330" w:name="__RefHeading___Toc403779_1738255347"/>
      <w:bookmarkStart w:id="2331" w:name="_Toc944"/>
      <w:bookmarkEnd w:id="2330"/>
      <w:r>
        <w:rPr>
          <w:rtl w:val="true"/>
        </w:rPr>
        <w:t>أعقاب یحیی بن عیسی بن یحیی بن الحسین ذی الدمعة</w:t>
      </w:r>
      <w:bookmarkEnd w:id="2331"/>
    </w:p>
    <w:p>
      <w:pPr>
        <w:pStyle w:val="BookText"/>
        <w:rPr/>
      </w:pPr>
      <w:r>
        <w:rPr>
          <w:rFonts w:ascii="IRNazanin" w:hAnsi="IRNazanin" w:eastAsia="IRNazanin"/>
          <w:color w:val="111111"/>
          <w:sz w:val="28"/>
          <w:sz w:val="28"/>
          <w:szCs w:val="28"/>
          <w:rtl w:val="true"/>
          <w:lang w:bidi="fa-IR"/>
        </w:rPr>
        <w:t>و أمّا یحیی بن عیسی بن یحیی بن الحسین ذی الدمعة، فأعقب من ولدیه، و هما</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العبّاس طاهر له عدّة من الولد، و أبو زید عیسی له عقب قلیل بالبصرة</w:t>
      </w:r>
      <w:r>
        <w:rPr>
          <w:rFonts w:eastAsia="IRNazanin" w:cs="IRNazanin"/>
          <w:color w:val="111111"/>
          <w:sz w:val="28"/>
          <w:szCs w:val="28"/>
          <w:rtl w:val="true"/>
          <w:lang w:bidi="fa-IR"/>
        </w:rPr>
        <w:t>.</w:t>
      </w:r>
      <w:bookmarkStart w:id="2332" w:name="pg14055_156020"/>
    </w:p>
    <w:p>
      <w:pPr>
        <w:pStyle w:val="BookText"/>
        <w:rPr/>
      </w:pPr>
      <w:bookmarkEnd w:id="2332"/>
      <w:r>
        <w:rPr>
          <w:rFonts w:ascii="IRNazanin" w:hAnsi="IRNazanin" w:eastAsia="IRNazanin"/>
          <w:color w:val="111111"/>
          <w:sz w:val="28"/>
          <w:sz w:val="28"/>
          <w:szCs w:val="28"/>
          <w:rtl w:val="true"/>
          <w:lang w:bidi="fa-IR"/>
        </w:rPr>
        <w:t>أمّا أبو العبّاس طاهر بن یحیی بن عیسی،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عبید اللّه </w:t>
      </w:r>
      <w:r>
        <w:rPr>
          <w:rStyle w:val="FootnoteAnchor"/>
          <w:rtl w:val="true"/>
        </w:rPr>
        <w:footnoteReference w:id="647"/>
      </w:r>
      <w:r>
        <w:rPr>
          <w:rFonts w:ascii="IRNazanin" w:hAnsi="IRNazanin" w:eastAsia="IRNazanin"/>
          <w:color w:val="111111"/>
          <w:sz w:val="28"/>
          <w:sz w:val="28"/>
          <w:szCs w:val="28"/>
          <w:rtl w:val="true"/>
          <w:lang w:bidi="fa-IR"/>
        </w:rPr>
        <w:t>و کان أحد الشطّار و أصحاب الفتوّة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مریم و له بقیة، و أبو الحسن علی الأحول یعرف بابن مریم و ولده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فیهم عدد، و أبو الحسین یحیی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زید یلقّبه أهل الکوفة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صدغ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أحمد، و أبو الحسین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عبید اللّه بن طاهر بن یحیی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عبید اللّه بن طاهر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یحیی بن طاهر بن یحیی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یحیی بن طاهر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الحسن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علی بن یحیی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علی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الدیلمی بن علی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الدیلمی،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الحسن الدیلمی،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زید بن طاهر بن یحیی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زید بن طاهر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زید عیسی بن یحیی بن عیسی،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الحسین، و لهما عقب</w:t>
      </w:r>
      <w:r>
        <w:rPr>
          <w:rFonts w:eastAsia="IRNazanin" w:cs="IRNazanin"/>
          <w:color w:val="111111"/>
          <w:sz w:val="28"/>
          <w:szCs w:val="28"/>
          <w:rtl w:val="true"/>
          <w:lang w:bidi="fa-IR"/>
        </w:rPr>
        <w:t>.</w:t>
      </w:r>
    </w:p>
    <w:p>
      <w:pPr>
        <w:pStyle w:val="Heading3"/>
        <w:numPr>
          <w:ilvl w:val="2"/>
          <w:numId w:val="1"/>
        </w:numPr>
        <w:rPr/>
      </w:pPr>
      <w:bookmarkStart w:id="2333" w:name="__RefHeading___Toc403781_1738255347"/>
      <w:bookmarkStart w:id="2334" w:name="_Toc945"/>
      <w:bookmarkEnd w:id="2333"/>
      <w:r>
        <w:rPr>
          <w:rtl w:val="true"/>
        </w:rPr>
        <w:t>أعقاب أحمد بن عیسی بن یحیی بن الحسین ذی الدمعة</w:t>
      </w:r>
      <w:bookmarkEnd w:id="2334"/>
    </w:p>
    <w:p>
      <w:pPr>
        <w:pStyle w:val="BookText"/>
        <w:rPr/>
      </w:pPr>
      <w:r>
        <w:rPr>
          <w:rFonts w:ascii="IRNazanin" w:hAnsi="IRNazanin" w:eastAsia="IRNazanin"/>
          <w:color w:val="111111"/>
          <w:sz w:val="28"/>
          <w:sz w:val="28"/>
          <w:szCs w:val="28"/>
          <w:rtl w:val="true"/>
          <w:lang w:bidi="fa-IR"/>
        </w:rPr>
        <w:t>أمّا أبو العبّاس أحمد بن عیسی بن یحیی بن الحسین ذی الدمعة،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زید، و أبو القاسم الحسن أعقب بالکوفة و الری</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الحسین زید بن أحمد بن عیسی،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محمّد، و محمّد له بقیة حسنة بالکوفة و غیرها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أبی العبّاس</w:t>
      </w:r>
      <w:r>
        <w:rPr>
          <w:rFonts w:eastAsia="IRNazanin" w:cs="IRNazanin"/>
          <w:color w:val="111111"/>
          <w:sz w:val="28"/>
          <w:szCs w:val="28"/>
          <w:rtl w:val="true"/>
          <w:lang w:bidi="fa-IR"/>
        </w:rPr>
        <w:t>» .</w:t>
      </w:r>
      <w:bookmarkStart w:id="2335" w:name="pg14055_156021"/>
    </w:p>
    <w:p>
      <w:pPr>
        <w:pStyle w:val="BookText"/>
        <w:rPr/>
      </w:pPr>
      <w:bookmarkEnd w:id="2335"/>
      <w:r>
        <w:rPr>
          <w:rFonts w:ascii="IRNazanin" w:hAnsi="IRNazanin" w:eastAsia="IRNazanin"/>
          <w:color w:val="111111"/>
          <w:sz w:val="28"/>
          <w:sz w:val="28"/>
          <w:szCs w:val="28"/>
          <w:rtl w:val="true"/>
          <w:lang w:bidi="fa-IR"/>
        </w:rPr>
        <w:t>أمّا أبو العبّاس محمّد بن زید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کان له بقیة حسنة بالکوفة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محمّد بن زید بن أحمد،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أبی الفوارس بن الحسن بن محمّد بن الحسین بن علی</w:t>
      </w:r>
      <w:r>
        <w:rPr>
          <w:rFonts w:eastAsia="IRNazanin" w:cs="IRNazanin"/>
          <w:color w:val="111111"/>
          <w:sz w:val="28"/>
          <w:szCs w:val="28"/>
          <w:rtl w:val="true"/>
          <w:lang w:bidi="fa-IR"/>
        </w:rPr>
        <w:t>.</w:t>
      </w:r>
    </w:p>
    <w:p>
      <w:pPr>
        <w:pStyle w:val="Heading3"/>
        <w:numPr>
          <w:ilvl w:val="2"/>
          <w:numId w:val="1"/>
        </w:numPr>
        <w:rPr/>
      </w:pPr>
      <w:bookmarkStart w:id="2336" w:name="__RefHeading___Toc403783_1738255347"/>
      <w:bookmarkStart w:id="2337" w:name="_Toc946"/>
      <w:bookmarkEnd w:id="2336"/>
      <w:r>
        <w:rPr>
          <w:rtl w:val="true"/>
        </w:rPr>
        <w:t>أعقاب الحسن بن أحمد بن عیسی بن یحیی بن الحسین ذی الدمعة</w:t>
      </w:r>
      <w:bookmarkEnd w:id="2337"/>
    </w:p>
    <w:p>
      <w:pPr>
        <w:pStyle w:val="BookText"/>
        <w:rPr/>
      </w:pPr>
      <w:r>
        <w:rPr>
          <w:rFonts w:ascii="IRNazanin" w:hAnsi="IRNazanin" w:eastAsia="IRNazanin"/>
          <w:color w:val="111111"/>
          <w:sz w:val="28"/>
          <w:sz w:val="28"/>
          <w:szCs w:val="28"/>
          <w:rtl w:val="true"/>
          <w:lang w:bidi="fa-IR"/>
        </w:rPr>
        <w:t xml:space="preserve">و أمّا أبو القاسم الحسن </w:t>
      </w:r>
      <w:r>
        <w:rPr>
          <w:rStyle w:val="FootnoteAnchor"/>
          <w:rtl w:val="true"/>
        </w:rPr>
        <w:footnoteReference w:id="648"/>
      </w:r>
      <w:r>
        <w:rPr>
          <w:rFonts w:ascii="IRNazanin" w:hAnsi="IRNazanin" w:eastAsia="IRNazanin"/>
          <w:color w:val="111111"/>
          <w:sz w:val="28"/>
          <w:sz w:val="28"/>
          <w:szCs w:val="28"/>
          <w:rtl w:val="true"/>
          <w:lang w:bidi="fa-IR"/>
        </w:rPr>
        <w:t>بن أحمد بن عیسی،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أحمد، و زید له عقب و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أحمد بن الحسن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الغلق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عبد اللّه محمّد الغلق بن أحمد بن الحسن، فأعقب من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القاسم الحسن، و أبو الحسین علی، و أبو علی عمر، و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الحسن بن محمّد الغلق،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الغلق،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الأبرز، و به عرف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الأبرز بن محمّد بن الحسن بن محمّد الغلق،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نمی بن محمّد الأبرز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نمی بن محمّد الأبرز،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نمی بن محمّد الأبرز، فأعقب من ولدیه، هاشم،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محمّد بن علی بن نمی بن محمّد الأبرز، فتزوّج ابنة فخر الدین ابن صاحب دار الصخرة، فأولدها جلال الدین، و کان منقطعا بداره بالحلّة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علی بن نمی بن محمّد الأبرز،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السیّد الزاهد الحامل لکتاب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محمّد بن علی بن نمی،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السیّد الزاهد الفقیه، له أولاد</w:t>
      </w:r>
      <w:r>
        <w:rPr>
          <w:rFonts w:eastAsia="IRNazanin" w:cs="IRNazanin"/>
          <w:color w:val="111111"/>
          <w:sz w:val="28"/>
          <w:szCs w:val="28"/>
          <w:rtl w:val="true"/>
          <w:lang w:bidi="fa-IR"/>
        </w:rPr>
        <w:t>.</w:t>
      </w:r>
    </w:p>
    <w:p>
      <w:pPr>
        <w:pStyle w:val="Heading3"/>
        <w:numPr>
          <w:ilvl w:val="2"/>
          <w:numId w:val="1"/>
        </w:numPr>
        <w:rPr/>
      </w:pPr>
      <w:bookmarkStart w:id="2338" w:name="__RefHeading___Toc403785_1738255347"/>
      <w:bookmarkStart w:id="2339" w:name="_Toc947"/>
      <w:bookmarkEnd w:id="2338"/>
      <w:r>
        <w:rPr>
          <w:rtl w:val="true"/>
        </w:rPr>
        <w:t>أعقاب یحیی بن عیسی بن یحیی بن الحسین ذی الدمعة</w:t>
      </w:r>
      <w:bookmarkEnd w:id="2339"/>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یحیی بن عیسی بن یحیی بن الحسین ذی الدمعة، فأعقب من رجلین، و هما</w:t>
      </w:r>
      <w:r>
        <w:rPr>
          <w:rFonts w:eastAsia="IRNazanin" w:cs="IRNazanin"/>
          <w:color w:val="111111"/>
          <w:sz w:val="28"/>
          <w:szCs w:val="28"/>
          <w:rtl w:val="true"/>
          <w:lang w:bidi="fa-IR"/>
        </w:rPr>
        <w:t>:</w:t>
      </w:r>
      <w:bookmarkStart w:id="2340" w:name="pg14055_156022"/>
    </w:p>
    <w:p>
      <w:pPr>
        <w:pStyle w:val="BookText"/>
        <w:rPr/>
      </w:pPr>
      <w:bookmarkEnd w:id="2340"/>
      <w:r>
        <w:rPr>
          <w:rFonts w:ascii="IRNazanin" w:hAnsi="IRNazanin" w:eastAsia="IRNazanin"/>
          <w:color w:val="111111"/>
          <w:sz w:val="28"/>
          <w:sz w:val="28"/>
          <w:szCs w:val="28"/>
          <w:rtl w:val="true"/>
          <w:lang w:bidi="fa-IR"/>
        </w:rPr>
        <w:t>أبو زید عیسی جمیع عقبه بالبصرة، و أبو العبّاس طاهر امّه بنت محمّد بن یحیی بن عیسی بن عبد اللّه بن محمّد بن عمر الأطرف، و له أعقاب کثیرة بالری و بغداد و الموصل و الکوفة و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زید عیسی بن یحیی بن عیسی،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الحسین، و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العبّاس طاهر بن یحیی بن عیسی، فله عدد من الولد 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الأحول بالبصرة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ولده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فیهم عدد، و أبو القاسم عبید اللّه له عقب، و أبو الحسین یحیی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زید یلقّبه أهل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صدغ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له عقب</w:t>
      </w:r>
      <w:r>
        <w:rPr>
          <w:rFonts w:eastAsia="IRNazanin" w:cs="IRNazanin"/>
          <w:color w:val="111111"/>
          <w:sz w:val="28"/>
          <w:szCs w:val="28"/>
          <w:rtl w:val="true"/>
          <w:lang w:bidi="fa-IR"/>
        </w:rPr>
        <w:t>.</w:t>
      </w:r>
    </w:p>
    <w:p>
      <w:pPr>
        <w:pStyle w:val="Heading3"/>
        <w:numPr>
          <w:ilvl w:val="2"/>
          <w:numId w:val="1"/>
        </w:numPr>
        <w:rPr/>
      </w:pPr>
      <w:bookmarkStart w:id="2341" w:name="__RefHeading___Toc403787_1738255347"/>
      <w:bookmarkStart w:id="2342" w:name="_Toc948"/>
      <w:bookmarkEnd w:id="2341"/>
      <w:r>
        <w:rPr>
          <w:rtl w:val="true"/>
        </w:rPr>
        <w:t>أعقاب زید بن عیسی بن یحیی بن الحسین ذی الدمعة</w:t>
      </w:r>
      <w:bookmarkEnd w:id="2342"/>
    </w:p>
    <w:p>
      <w:pPr>
        <w:pStyle w:val="BookText"/>
        <w:rPr/>
      </w:pPr>
      <w:r>
        <w:rPr>
          <w:rFonts w:ascii="IRNazanin" w:hAnsi="IRNazanin" w:eastAsia="IRNazanin"/>
          <w:color w:val="111111"/>
          <w:sz w:val="28"/>
          <w:sz w:val="28"/>
          <w:szCs w:val="28"/>
          <w:rtl w:val="true"/>
          <w:lang w:bidi="fa-IR"/>
        </w:rPr>
        <w:t>و أمّا أبو الطیّب زید بن عیسی بن یحیی بن الحسین ذی الدمعة،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الطیّب محمّد الأمیر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الطیّب محمّد الأمیر بن زید بن عیسی،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أولاد و أعقاب، و محمّد له ولد،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البلاد بن محمّد الأمیر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الطیّب محمّد</w:t>
      </w:r>
      <w:r>
        <w:rPr>
          <w:rFonts w:eastAsia="IRNazanin" w:cs="IRNazanin"/>
          <w:color w:val="111111"/>
          <w:sz w:val="28"/>
          <w:szCs w:val="28"/>
          <w:rtl w:val="true"/>
          <w:lang w:bidi="fa-IR"/>
        </w:rPr>
        <w:t>.</w:t>
      </w:r>
    </w:p>
    <w:p>
      <w:pPr>
        <w:pStyle w:val="Heading3"/>
        <w:numPr>
          <w:ilvl w:val="2"/>
          <w:numId w:val="1"/>
        </w:numPr>
        <w:rPr/>
      </w:pPr>
      <w:bookmarkStart w:id="2343" w:name="__RefHeading___Toc403789_1738255347"/>
      <w:bookmarkStart w:id="2344" w:name="_Toc949"/>
      <w:bookmarkEnd w:id="2343"/>
      <w:r>
        <w:rPr>
          <w:rtl w:val="true"/>
        </w:rPr>
        <w:t>أعقاب القاسم بن یحیی بن الحسین ذی الدمعة</w:t>
      </w:r>
      <w:bookmarkEnd w:id="2344"/>
    </w:p>
    <w:p>
      <w:pPr>
        <w:pStyle w:val="BookText"/>
        <w:rPr/>
      </w:pPr>
      <w:r>
        <w:rPr>
          <w:rFonts w:ascii="IRNazanin" w:hAnsi="IRNazanin" w:eastAsia="IRNazanin"/>
          <w:color w:val="111111"/>
          <w:sz w:val="28"/>
          <w:sz w:val="28"/>
          <w:szCs w:val="28"/>
          <w:rtl w:val="true"/>
          <w:lang w:bidi="fa-IR"/>
        </w:rPr>
        <w:t>و أمّا القاسم أبرار رطب بن یحیی بن الحسین ذی الدمعة، فأعقب من رجلین،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و علی فی صح، و امّهما سکینة بنت زید بن عیسی بن زید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نونو بن القاسم بن یحیی،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امّه علیّة بنت الحسن بن یحیی بن الحسین بن زید الشهید، و عیسی</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الحسین بن محمّد نونو بن القاسم،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النقیب بالکوفة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رطبیون</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آمنة بنت محمّد بن الحسن بن یحیی بن الحسین بن زید الشهید و له بقیة من الولد، و العبّاس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w:t>
      </w:r>
      <w:r>
        <w:rPr>
          <w:rFonts w:eastAsia="IRNazanin" w:cs="IRNazanin"/>
          <w:color w:val="111111"/>
          <w:sz w:val="28"/>
          <w:szCs w:val="28"/>
          <w:rtl w:val="true"/>
          <w:lang w:bidi="fa-IR"/>
        </w:rPr>
        <w:t>»</w:t>
      </w:r>
      <w:bookmarkStart w:id="2345" w:name="pg14055_156023"/>
    </w:p>
    <w:p>
      <w:pPr>
        <w:pStyle w:val="BookText"/>
        <w:rPr/>
      </w:pPr>
      <w:bookmarkEnd w:id="2345"/>
      <w:r>
        <w:rPr>
          <w:rFonts w:ascii="IRNazanin" w:hAnsi="IRNazanin" w:eastAsia="IRNazanin"/>
          <w:color w:val="111111"/>
          <w:sz w:val="28"/>
          <w:sz w:val="28"/>
          <w:szCs w:val="28"/>
          <w:rtl w:val="true"/>
          <w:lang w:bidi="fa-IR"/>
        </w:rPr>
        <w:t>و یعرف بالسجستانی له عقب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النقیب بن الحسین بن محمّد نونو،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النقیب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الأعرج بن محمّد بن الحسن بن علی النقیب،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 طاهر،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عیسی بن محمّد نونو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w:t>
      </w:r>
      <w:r>
        <w:rPr>
          <w:rStyle w:val="FootnoteAnchor"/>
          <w:rtl w:val="true"/>
        </w:rPr>
        <w:footnoteReference w:id="650"/>
      </w:r>
      <w:r>
        <w:rPr>
          <w:rFonts w:ascii="IRNazanin" w:hAnsi="IRNazanin" w:eastAsia="IRNazanin"/>
          <w:color w:val="111111"/>
          <w:sz w:val="28"/>
          <w:sz w:val="28"/>
          <w:szCs w:val="28"/>
          <w:rtl w:val="true"/>
          <w:lang w:bidi="fa-IR"/>
        </w:rPr>
        <w:t xml:space="preserve">محمّد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الفرعل</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الشریف الناسب، له أولاد و عقب بالکوفة و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الفرعل بن عیسی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الفرعل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امّه زیدیة، و له تقدّم و عقب</w:t>
      </w:r>
      <w:r>
        <w:rPr>
          <w:rFonts w:eastAsia="IRNazanin" w:cs="IRNazanin"/>
          <w:color w:val="111111"/>
          <w:sz w:val="28"/>
          <w:szCs w:val="28"/>
          <w:rtl w:val="true"/>
          <w:lang w:bidi="fa-IR"/>
        </w:rPr>
        <w:t>.</w:t>
      </w:r>
    </w:p>
    <w:p>
      <w:pPr>
        <w:pStyle w:val="Heading3"/>
        <w:numPr>
          <w:ilvl w:val="2"/>
          <w:numId w:val="1"/>
        </w:numPr>
        <w:rPr/>
      </w:pPr>
      <w:bookmarkStart w:id="2346" w:name="__RefHeading___Toc403791_1738255347"/>
      <w:bookmarkStart w:id="2347" w:name="_Toc950"/>
      <w:bookmarkEnd w:id="2346"/>
      <w:r>
        <w:rPr>
          <w:rtl w:val="true"/>
        </w:rPr>
        <w:t>أعقاب الحسن الفقیه بن یحیی بن الحسین ذی الدمعة</w:t>
      </w:r>
      <w:bookmarkEnd w:id="2347"/>
    </w:p>
    <w:p>
      <w:pPr>
        <w:pStyle w:val="BookText"/>
        <w:rPr/>
      </w:pPr>
      <w:r>
        <w:rPr>
          <w:rFonts w:ascii="IRNazanin" w:hAnsi="IRNazanin" w:eastAsia="IRNazanin"/>
          <w:color w:val="111111"/>
          <w:sz w:val="28"/>
          <w:sz w:val="28"/>
          <w:szCs w:val="28"/>
          <w:rtl w:val="true"/>
          <w:lang w:bidi="fa-IR"/>
        </w:rPr>
        <w:t>و أمّا أبو محمّد الحسن الفقیه بن یحیی بن الحسین ذی الدمعة، فکان فقیها زاهدا بالکوفة، و کان إمام الزیدیة،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یر الشمس أربعین سنة، و کان یعبد اللّه فی سرداب لا یخرج منه، و مات سنة سبع و ستّین و مائتین، و 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محمّد الأکبر </w:t>
      </w:r>
      <w:r>
        <w:rPr>
          <w:rStyle w:val="FootnoteAnchor"/>
          <w:rtl w:val="true"/>
        </w:rPr>
        <w:footnoteReference w:id="652"/>
      </w:r>
      <w:r>
        <w:rPr>
          <w:rFonts w:ascii="IRNazanin" w:hAnsi="IRNazanin" w:eastAsia="IRNazanin"/>
          <w:color w:val="111111"/>
          <w:sz w:val="28"/>
          <w:sz w:val="28"/>
          <w:szCs w:val="28"/>
          <w:rtl w:val="true"/>
          <w:lang w:bidi="fa-IR"/>
        </w:rPr>
        <w:t>، و الحسین له أعقاب و نسل و انتشار، و زید بطبرستان، و امّهم خدیجة بنت موسی بن علی بن عمر الأشرف بن الامام زین العابدین علیه السّلام</w:t>
      </w:r>
      <w:r>
        <w:rPr>
          <w:rFonts w:eastAsia="IRNazanin" w:cs="IRNazanin"/>
          <w:color w:val="111111"/>
          <w:sz w:val="28"/>
          <w:szCs w:val="28"/>
          <w:rtl w:val="true"/>
          <w:lang w:bidi="fa-IR"/>
        </w:rPr>
        <w:t>.</w:t>
      </w:r>
    </w:p>
    <w:p>
      <w:pPr>
        <w:pStyle w:val="Heading3"/>
        <w:numPr>
          <w:ilvl w:val="2"/>
          <w:numId w:val="1"/>
        </w:numPr>
        <w:rPr/>
      </w:pPr>
      <w:bookmarkStart w:id="2348" w:name="__RefHeading___Toc403793_1738255347"/>
      <w:bookmarkStart w:id="2349" w:name="_Toc951"/>
      <w:bookmarkEnd w:id="2348"/>
      <w:r>
        <w:rPr>
          <w:rtl w:val="true"/>
        </w:rPr>
        <w:t>أعقاب محمّد بن الحسن الفقیه</w:t>
      </w:r>
      <w:bookmarkEnd w:id="2349"/>
    </w:p>
    <w:p>
      <w:pPr>
        <w:pStyle w:val="BookText"/>
        <w:rPr/>
      </w:pPr>
      <w:r>
        <w:rPr>
          <w:rFonts w:ascii="IRNazanin" w:hAnsi="IRNazanin" w:eastAsia="IRNazanin"/>
          <w:color w:val="111111"/>
          <w:sz w:val="28"/>
          <w:sz w:val="28"/>
          <w:szCs w:val="28"/>
          <w:rtl w:val="true"/>
          <w:lang w:bidi="fa-IR"/>
        </w:rPr>
        <w:t>أمّا أبو جعفر محمّد الأکبر بن الحسن الفقیه،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الحسین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أحمد المعروف بابن امّ الصباح القیسیة و له أعقاب کثیرة ببغداد و الکوفة، و القاسم فی صحّ، و علی</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القاسم الحسین بقرات بن محمّد بن الحسن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w:t>
      </w:r>
      <w:bookmarkStart w:id="2350" w:name="pg14055_156024"/>
    </w:p>
    <w:p>
      <w:pPr>
        <w:pStyle w:val="BookText"/>
        <w:rPr/>
      </w:pPr>
      <w:bookmarkEnd w:id="2350"/>
      <w:r>
        <w:rPr>
          <w:rFonts w:ascii="IRNazanin" w:hAnsi="IRNazanin" w:eastAsia="IRNazanin"/>
          <w:color w:val="111111"/>
          <w:sz w:val="28"/>
          <w:sz w:val="28"/>
          <w:szCs w:val="28"/>
          <w:rtl w:val="true"/>
          <w:lang w:bidi="fa-IR"/>
        </w:rPr>
        <w:t xml:space="preserve">محمّد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 النفری</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له سبعة 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الحسین بقرات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عقب کثیر، و أبو طالب حمزة کان خلیفة أبی أحمد الموسوی علی نقابة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الحسین بقرات،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زید القصیر له عقب،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زید القصیر بن علی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عقب، و الحسین له عقب،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زید القصیر بن علی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بالموصل بن علی بن الحسن بن علی بالموصل بن الحسین بن علی الشاعر بن محمّد </w:t>
      </w:r>
      <w:r>
        <w:rPr>
          <w:rStyle w:val="FootnoteAnchor"/>
          <w:rtl w:val="true"/>
        </w:rPr>
        <w:footnoteReference w:id="654"/>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الحسین بن علی بن محمّد بن الحسین بقرات،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بن أبی عبد اللّه بن علی بن معالی بن طنک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عرف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علی بن الحسن بن محمّد بن الحسین</w:t>
      </w:r>
      <w:r>
        <w:rPr>
          <w:rFonts w:eastAsia="IRNazanin" w:cs="IRNazanin"/>
          <w:color w:val="111111"/>
          <w:sz w:val="28"/>
          <w:szCs w:val="28"/>
          <w:rtl w:val="true"/>
          <w:lang w:bidi="fa-IR"/>
        </w:rPr>
        <w:t>.</w:t>
      </w:r>
    </w:p>
    <w:p>
      <w:pPr>
        <w:pStyle w:val="Heading3"/>
        <w:numPr>
          <w:ilvl w:val="2"/>
          <w:numId w:val="1"/>
        </w:numPr>
        <w:rPr/>
      </w:pPr>
      <w:bookmarkStart w:id="2351" w:name="__RefHeading___Toc403795_1738255347"/>
      <w:bookmarkStart w:id="2352" w:name="_Toc952"/>
      <w:bookmarkEnd w:id="2351"/>
      <w:r>
        <w:rPr>
          <w:rtl w:val="true"/>
        </w:rPr>
        <w:t>أعقاب حمزة بن محمّد بن الحسین بقرات</w:t>
      </w:r>
      <w:bookmarkEnd w:id="2352"/>
    </w:p>
    <w:p>
      <w:pPr>
        <w:pStyle w:val="BookText"/>
        <w:rPr/>
      </w:pPr>
      <w:r>
        <w:rPr>
          <w:rFonts w:ascii="IRNazanin" w:hAnsi="IRNazanin" w:eastAsia="IRNazanin"/>
          <w:color w:val="111111"/>
          <w:sz w:val="28"/>
          <w:sz w:val="28"/>
          <w:szCs w:val="28"/>
          <w:rtl w:val="true"/>
          <w:lang w:bidi="fa-IR"/>
        </w:rPr>
        <w:t>و أمّا أبو طالب حمزة بن محمّد بن الحسین بقرات،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و خدیجة، و آمنة،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یحیی بن حمزة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المکارم محمّد، و له عقب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علیا أبا المکارم هذا بخطّی فی المشجّر یحفظ القرآن منه إلی علی بن أبی طالب علیه السّلام، و لا أعلم من أین أخذته، فإن عن أصل قوی فهی منقبة لا توازی؛ لأنّهم ثلاثة عشر رجلا یتلو بعضهم بعضا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الطباطبائیان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المکارم هذا بینه و بین أمیر</w:t>
      </w:r>
      <w:bookmarkStart w:id="2353" w:name="pg14055_156025"/>
    </w:p>
    <w:p>
      <w:pPr>
        <w:pStyle w:val="BookText"/>
        <w:rPr/>
      </w:pPr>
      <w:bookmarkEnd w:id="2353"/>
      <w:r>
        <w:rPr>
          <w:rFonts w:ascii="IRNazanin" w:hAnsi="IRNazanin" w:eastAsia="IRNazanin"/>
          <w:color w:val="111111"/>
          <w:sz w:val="28"/>
          <w:sz w:val="28"/>
          <w:szCs w:val="28"/>
          <w:rtl w:val="true"/>
          <w:lang w:bidi="fa-IR"/>
        </w:rPr>
        <w:t xml:space="preserve">المؤمنین علیه السّلام عشرة آباء حفّاظ للقرآن، یلقی الأب الابن إلی أن بلغ إلیه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یحفظ القرآن، و کذا آباؤه إلی أمیر المؤمنین علی بن أبی طالب علیه السّلام، و هذه فضیلة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بعض النسّابین قد ذکر أنّ الأب کان یلقّن الابن منه إلی أمیر المؤمنین علی علیه السّلام، و هذا مشکل لأنّ الحسین ذا الدمعة کان یوم قتل أبوه ابن سبع سنین، و یبعد أن یکون فی هذا السنّ قد تلقّن القرآن من أبیه زید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المکارم محمّد بن یحیی بن حمزة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محمّد بن یحیی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یحیی بن محمّد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w:t>
      </w:r>
    </w:p>
    <w:p>
      <w:pPr>
        <w:pStyle w:val="Heading3"/>
        <w:numPr>
          <w:ilvl w:val="2"/>
          <w:numId w:val="1"/>
        </w:numPr>
        <w:rPr/>
      </w:pPr>
      <w:bookmarkStart w:id="2354" w:name="__RefHeading___Toc403797_1738255347"/>
      <w:bookmarkStart w:id="2355" w:name="_Toc953"/>
      <w:bookmarkEnd w:id="2354"/>
      <w:r>
        <w:rPr>
          <w:rtl w:val="true"/>
        </w:rPr>
        <w:t>أعقاب أحمد بن محمّد بن الحسن الفقیه</w:t>
      </w:r>
      <w:bookmarkEnd w:id="2355"/>
    </w:p>
    <w:p>
      <w:pPr>
        <w:pStyle w:val="BookText"/>
        <w:rPr/>
      </w:pPr>
      <w:r>
        <w:rPr>
          <w:rFonts w:ascii="IRNazanin" w:hAnsi="IRNazanin" w:eastAsia="IRNazanin"/>
          <w:color w:val="111111"/>
          <w:sz w:val="28"/>
          <w:sz w:val="28"/>
          <w:szCs w:val="28"/>
          <w:rtl w:val="true"/>
          <w:lang w:bidi="fa-IR"/>
        </w:rPr>
        <w:t>و أمّا أبو عبد اللّه أحمد بن محمّد بن الحسن الفقیه بن یحیی بن الحسین ذی الدمعة،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الحسین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القاسم الحسین بن أحمد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الحسین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أحمد العجاج، کان ببغداد و جاوز عمره مائة سنة،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أولاد و إخوة فی ضیعة یقال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اللؤلؤة فی دیار ابن مزید من سواد الکوفة، و له بقیة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الغنائم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أحمد بن زید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الغنائم محمّد بن زید بن الحسین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الخالصی، نزل الخالصة من الصدرین، و هو أحد أعمال الحلّة، فنسب إلیها، و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الخالصی، و کانوا أهل بیت رئاسة و زهد بسوراء، انقرض المعروفون منهم بهذا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زید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المکارم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المکارم محمّد بن أحمد بن محمّد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معد بن محمّد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w:t>
      </w:r>
      <w:r>
        <w:rPr>
          <w:rFonts w:eastAsia="IRNazanin" w:cs="IRNazanin"/>
          <w:color w:val="111111"/>
          <w:sz w:val="28"/>
          <w:szCs w:val="28"/>
          <w:rtl w:val="true"/>
          <w:lang w:bidi="fa-IR"/>
        </w:rPr>
        <w:t>.</w:t>
      </w:r>
      <w:bookmarkStart w:id="2356" w:name="pg14055_156026"/>
    </w:p>
    <w:p>
      <w:pPr>
        <w:pStyle w:val="BookText"/>
        <w:rPr/>
      </w:pPr>
      <w:bookmarkEnd w:id="2356"/>
      <w:r>
        <w:rPr>
          <w:rFonts w:ascii="IRNazanin" w:hAnsi="IRNazanin" w:eastAsia="IRNazanin"/>
          <w:color w:val="111111"/>
          <w:sz w:val="28"/>
          <w:sz w:val="28"/>
          <w:szCs w:val="28"/>
          <w:rtl w:val="true"/>
          <w:lang w:bidi="fa-IR"/>
        </w:rPr>
        <w:t>أمّا عبد الباقی بن معد بن محمّد بن أحمد،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و علی، و أبو المعالی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معد بن عبد الباقی بن معد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المکارم محمّد،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مکارم بسوراء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المکارم محمّد بن معد بن عبد الباقی،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جدّ السیّد ابن مطلوب بسوراء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عبد الباقی بن معد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المعالی بن عبد الباقی بن معد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الحسین بن أحمد بن محمّد بن الحسن الفقیه،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جعفر محمّد الضریر بالکوفة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حریرة</w:t>
      </w:r>
      <w:r>
        <w:rPr>
          <w:rFonts w:eastAsia="IRNazanin" w:cs="IRNazanin"/>
          <w:color w:val="111111"/>
          <w:sz w:val="28"/>
          <w:szCs w:val="28"/>
          <w:rtl w:val="true"/>
          <w:lang w:bidi="fa-IR"/>
        </w:rPr>
        <w:t>» .</w:t>
      </w:r>
    </w:p>
    <w:p>
      <w:pPr>
        <w:pStyle w:val="Heading3"/>
        <w:numPr>
          <w:ilvl w:val="2"/>
          <w:numId w:val="1"/>
        </w:numPr>
        <w:rPr/>
      </w:pPr>
      <w:bookmarkStart w:id="2357" w:name="__RefHeading___Toc403799_1738255347"/>
      <w:bookmarkStart w:id="2358" w:name="_Toc954"/>
      <w:bookmarkEnd w:id="2357"/>
      <w:r>
        <w:rPr>
          <w:rtl w:val="true"/>
        </w:rPr>
        <w:t>أعقاب علی بن محمّد بن الحسن الفقیه</w:t>
      </w:r>
      <w:bookmarkEnd w:id="2358"/>
    </w:p>
    <w:p>
      <w:pPr>
        <w:pStyle w:val="BookText"/>
        <w:rPr/>
      </w:pPr>
      <w:r>
        <w:rPr>
          <w:rFonts w:ascii="IRNazanin" w:hAnsi="IRNazanin" w:eastAsia="IRNazanin"/>
          <w:color w:val="111111"/>
          <w:sz w:val="28"/>
          <w:sz w:val="28"/>
          <w:szCs w:val="28"/>
          <w:rtl w:val="true"/>
          <w:lang w:bidi="fa-IR"/>
        </w:rPr>
        <w:t>و أمّا علی بن محمّد بن الحسن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علی بن محمّد بن الحسن الفقیه،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صدیق الشریف العمری بالبصرة، و یعرف بابن زید، و فی القدیم بابن الماشطة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یحیی هذا یشعر شعرا ضعیفا، و لیحیی هذا ولد یکنّی أبا یعلی کنت أراه مع عمّه یدّعی الشعر، و هو ردیء الکلام، بعید فی لفظه من الصواب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9" w:name="__RefHeading___Toc403801_1738255347"/>
      <w:bookmarkStart w:id="2360" w:name="_Toc955"/>
      <w:bookmarkEnd w:id="2359"/>
      <w:r>
        <w:rPr>
          <w:rtl w:val="true"/>
        </w:rPr>
        <w:t>أعقاب حمزة بن یحیی بن الحسین ذی الدمعة</w:t>
      </w:r>
      <w:bookmarkEnd w:id="2360"/>
    </w:p>
    <w:p>
      <w:pPr>
        <w:pStyle w:val="BookText"/>
        <w:rPr/>
      </w:pPr>
      <w:r>
        <w:rPr>
          <w:rFonts w:ascii="IRNazanin" w:hAnsi="IRNazanin" w:eastAsia="IRNazanin"/>
          <w:color w:val="111111"/>
          <w:sz w:val="28"/>
          <w:sz w:val="28"/>
          <w:szCs w:val="28"/>
          <w:rtl w:val="true"/>
          <w:lang w:bidi="fa-IR"/>
        </w:rPr>
        <w:t>و أمّا حمزة بن یحیی بن الحسین ذی الدمعة،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امّه کلثم بنت عبد اللّه بن مسلم بن عبد اللّه بن محمّد بن عقیل بن أبی طالب و کان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سقاه الحسن بن زید الحسنی سمّا بطبرستان فمات بها و کان له ولدان درجا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یحیی،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محمّد الأوقص الأحدب، و أبو الحسین زید الأحول</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علی بن حمزة،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الشعرانی الأدیب الشاعر بسمرقند، و أبو الحسن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المحمّدیة له عقب</w:t>
      </w:r>
      <w:bookmarkStart w:id="2361" w:name="pg14055_156027"/>
    </w:p>
    <w:p>
      <w:pPr>
        <w:pStyle w:val="BookText"/>
        <w:rPr/>
      </w:pPr>
      <w:bookmarkEnd w:id="2361"/>
      <w:r>
        <w:rPr>
          <w:rFonts w:ascii="IRNazanin" w:hAnsi="IRNazanin" w:eastAsia="IRNazanin"/>
          <w:color w:val="111111"/>
          <w:sz w:val="28"/>
          <w:sz w:val="28"/>
          <w:szCs w:val="28"/>
          <w:rtl w:val="true"/>
          <w:lang w:bidi="fa-IR"/>
        </w:rPr>
        <w:t xml:space="preserve">بالکوفة، و أحمد الکوفی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الشعرانی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w:t>
      </w:r>
      <w:r>
        <w:rPr>
          <w:rStyle w:val="FootnoteAnchor"/>
          <w:rtl w:val="true"/>
        </w:rPr>
        <w:footnoteReference w:id="661"/>
      </w:r>
      <w:r>
        <w:rPr>
          <w:rFonts w:ascii="IRNazanin" w:hAnsi="IRNazanin" w:eastAsia="IRNazanin"/>
          <w:color w:val="111111"/>
          <w:sz w:val="28"/>
          <w:sz w:val="28"/>
          <w:szCs w:val="28"/>
          <w:rtl w:val="true"/>
          <w:lang w:bidi="fa-IR"/>
        </w:rPr>
        <w:t>الأسود الشاعر الفاضل، و امّه بنت حمویة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الأسود بن الحسن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له بنات، خرجت إحداهنّ و هی فاضلة إلی أبی الحسن بن زید الجعفری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کدیا</w:t>
      </w:r>
      <w:r>
        <w:rPr>
          <w:rFonts w:eastAsia="IRNazanin" w:cs="IRNazanin"/>
          <w:color w:val="111111"/>
          <w:sz w:val="28"/>
          <w:szCs w:val="28"/>
          <w:rtl w:val="true"/>
          <w:lang w:bidi="fa-IR"/>
        </w:rPr>
        <w:t>» .</w:t>
      </w:r>
    </w:p>
    <w:p>
      <w:pPr>
        <w:pStyle w:val="Heading3"/>
        <w:numPr>
          <w:ilvl w:val="2"/>
          <w:numId w:val="1"/>
        </w:numPr>
        <w:rPr/>
      </w:pPr>
      <w:bookmarkStart w:id="2362" w:name="__RefHeading___Toc403803_1738255347"/>
      <w:bookmarkStart w:id="2363" w:name="_Toc956"/>
      <w:bookmarkEnd w:id="2362"/>
      <w:r>
        <w:rPr>
          <w:rtl w:val="true"/>
        </w:rPr>
        <w:t>أعقاب علی دانقین بن الحسین بن علی بن حمزة</w:t>
      </w:r>
      <w:bookmarkEnd w:id="2363"/>
    </w:p>
    <w:p>
      <w:pPr>
        <w:pStyle w:val="BookText"/>
        <w:rPr/>
      </w:pPr>
      <w:r>
        <w:rPr>
          <w:rFonts w:ascii="IRNazanin" w:hAnsi="IRNazanin" w:eastAsia="IRNazanin"/>
          <w:color w:val="111111"/>
          <w:sz w:val="28"/>
          <w:sz w:val="28"/>
          <w:szCs w:val="28"/>
          <w:rtl w:val="true"/>
          <w:lang w:bidi="fa-IR"/>
        </w:rPr>
        <w:t>و أمّا أبو الحسن علی دانقین بن الحسین بن علی بن حمزة،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أحمد ذنیب، امّه امّ موسی بنت محمّد بن القاسم بن العبّاس بن موسی الکاظم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طاهر یحیی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الحسین محمّد دانقین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الحلوق</w:t>
      </w:r>
      <w:r>
        <w:rPr>
          <w:rFonts w:eastAsia="IRNazanin" w:cs="IRNazanin"/>
          <w:color w:val="111111"/>
          <w:sz w:val="28"/>
          <w:szCs w:val="28"/>
          <w:rtl w:val="true"/>
          <w:lang w:bidi="fa-IR"/>
        </w:rPr>
        <w:t xml:space="preserve">» </w:t>
      </w:r>
      <w:r>
        <w:rPr>
          <w:rStyle w:val="FootnoteAnchor"/>
          <w:rtl w:val="true"/>
        </w:rPr>
        <w:footnoteReference w:id="662"/>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الحسین السندی </w:t>
      </w:r>
      <w:r>
        <w:rPr>
          <w:rStyle w:val="FootnoteAnchor"/>
          <w:rtl w:val="true"/>
        </w:rPr>
        <w:footnoteReference w:id="663"/>
      </w:r>
      <w:r>
        <w:rPr>
          <w:rFonts w:ascii="IRNazanin" w:hAnsi="IRNazanin" w:eastAsia="IRNazanin"/>
          <w:color w:val="111111"/>
          <w:sz w:val="28"/>
          <w:sz w:val="28"/>
          <w:szCs w:val="28"/>
          <w:rtl w:val="true"/>
          <w:lang w:bidi="fa-IR"/>
        </w:rPr>
        <w:t>، و لکلّ واحد منهم عقب</w:t>
      </w:r>
      <w:r>
        <w:rPr>
          <w:rFonts w:eastAsia="IRNazanin" w:cs="IRNazanin"/>
          <w:color w:val="111111"/>
          <w:sz w:val="28"/>
          <w:szCs w:val="28"/>
          <w:rtl w:val="true"/>
          <w:lang w:bidi="fa-IR"/>
        </w:rPr>
        <w:t>.</w:t>
      </w:r>
    </w:p>
    <w:p>
      <w:pPr>
        <w:pStyle w:val="Heading3"/>
        <w:numPr>
          <w:ilvl w:val="2"/>
          <w:numId w:val="1"/>
        </w:numPr>
        <w:rPr/>
      </w:pPr>
      <w:bookmarkStart w:id="2364" w:name="__RefHeading___Toc403805_1738255347"/>
      <w:bookmarkStart w:id="2365" w:name="_Toc957"/>
      <w:bookmarkEnd w:id="2364"/>
      <w:r>
        <w:rPr>
          <w:rtl w:val="true"/>
        </w:rPr>
        <w:t>أعقاب أحمد ذنیب بن علی دانقین</w:t>
      </w:r>
      <w:bookmarkEnd w:id="2365"/>
    </w:p>
    <w:p>
      <w:pPr>
        <w:pStyle w:val="BookText"/>
        <w:rPr/>
      </w:pPr>
      <w:r>
        <w:rPr>
          <w:rFonts w:ascii="IRNazanin" w:hAnsi="IRNazanin" w:eastAsia="IRNazanin"/>
          <w:color w:val="111111"/>
          <w:sz w:val="28"/>
          <w:sz w:val="28"/>
          <w:szCs w:val="28"/>
          <w:rtl w:val="true"/>
          <w:lang w:bidi="fa-IR"/>
        </w:rPr>
        <w:t>أمّا أبو عبد اللّه أحمد ذنیب بن علی دانقین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محمّد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التوینی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ذا لسان و حجّة، و کان بالکوفة ثمّ مضی إلی الشام و ولی القضاء بحمص، و له أولاد امّهم زیدیة 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محمّد بن أحمد ذنیب بن علی دانقین،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أحمد ذنیب،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إبراهیم قاضی حمص</w:t>
      </w:r>
      <w:r>
        <w:rPr>
          <w:rFonts w:eastAsia="IRNazanin" w:cs="IRNazanin"/>
          <w:color w:val="111111"/>
          <w:sz w:val="28"/>
          <w:szCs w:val="28"/>
          <w:rtl w:val="true"/>
          <w:lang w:bidi="fa-IR"/>
        </w:rPr>
        <w:t>.</w:t>
      </w:r>
    </w:p>
    <w:p>
      <w:pPr>
        <w:pStyle w:val="Heading3"/>
        <w:numPr>
          <w:ilvl w:val="2"/>
          <w:numId w:val="1"/>
        </w:numPr>
        <w:rPr/>
      </w:pPr>
      <w:bookmarkStart w:id="2366" w:name="__RefHeading___Toc403807_1738255347"/>
      <w:bookmarkStart w:id="2367" w:name="_Toc958"/>
      <w:bookmarkEnd w:id="2366"/>
      <w:r>
        <w:rPr>
          <w:rtl w:val="true"/>
        </w:rPr>
        <w:t>أعقاب إبراهیم القاضی بن محمّد بن محمّد بن أحمد ذنیب</w:t>
      </w:r>
      <w:bookmarkEnd w:id="2367"/>
    </w:p>
    <w:p>
      <w:pPr>
        <w:pStyle w:val="BookText"/>
        <w:rPr/>
      </w:pPr>
      <w:r>
        <w:rPr>
          <w:rFonts w:ascii="IRNazanin" w:hAnsi="IRNazanin" w:eastAsia="IRNazanin"/>
          <w:color w:val="111111"/>
          <w:sz w:val="28"/>
          <w:sz w:val="28"/>
          <w:szCs w:val="28"/>
          <w:rtl w:val="true"/>
          <w:lang w:bidi="fa-IR"/>
        </w:rPr>
        <w:t>أمّا أبو علی إبراهیم القاضی بن محمّد بن محمّد بن أحمد ذنیب،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البرکات عمر الشریف بالکوفة، و کان عالما و علت سنّه، و تفرّد بأشیاء لم یشارکه فیها أحد فی زمانه، و کان یروی عن خاله عبد الجبّار ابن معیّة الحسنی النسّابة، و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هاشم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 له عقب انقرض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عدنان</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البرکات عمر بن إبراهیم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المناقب حیدرة</w:t>
      </w:r>
      <w:r>
        <w:rPr>
          <w:rFonts w:eastAsia="IRNazanin" w:cs="IRNazanin"/>
          <w:color w:val="111111"/>
          <w:sz w:val="28"/>
          <w:szCs w:val="28"/>
          <w:rtl w:val="true"/>
          <w:lang w:bidi="fa-IR"/>
        </w:rPr>
        <w:t>.</w:t>
      </w:r>
      <w:bookmarkStart w:id="2368" w:name="pg14055_156028"/>
    </w:p>
    <w:p>
      <w:pPr>
        <w:pStyle w:val="BookText"/>
        <w:rPr/>
      </w:pPr>
      <w:bookmarkEnd w:id="2368"/>
      <w:r>
        <w:rPr>
          <w:rFonts w:ascii="IRNazanin" w:hAnsi="IRNazanin" w:eastAsia="IRNazanin"/>
          <w:color w:val="111111"/>
          <w:sz w:val="28"/>
          <w:sz w:val="28"/>
          <w:szCs w:val="28"/>
          <w:rtl w:val="true"/>
          <w:lang w:bidi="fa-IR"/>
        </w:rPr>
        <w:t>أمّا أبو المناقب حیدرة بن عمر بن إبراهیم القاضی بن محمّد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المعمّر محمّد، و أبو علی محمّد، و أبو المعالی أحمد، و أبو تمیم 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معد بن إبراهیم القاضی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له عقب یقال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المهذّب</w:t>
      </w:r>
      <w:r>
        <w:rPr>
          <w:rFonts w:eastAsia="Amiri" w:cs="Amiri" w:ascii="Amiri" w:hAnsi="Amiri"/>
          <w:color w:val="111111"/>
          <w:sz w:val="28"/>
          <w:szCs w:val="28"/>
          <w:rtl w:val="true"/>
          <w:lang w:bidi="ar-SA"/>
        </w:rPr>
        <w:t>.</w:t>
      </w:r>
    </w:p>
    <w:p>
      <w:pPr>
        <w:pStyle w:val="Heading3"/>
        <w:numPr>
          <w:ilvl w:val="2"/>
          <w:numId w:val="1"/>
        </w:numPr>
        <w:rPr/>
      </w:pPr>
      <w:bookmarkStart w:id="2369" w:name="__RefHeading___Toc403809_1738255347"/>
      <w:bookmarkStart w:id="2370" w:name="_Toc959"/>
      <w:bookmarkEnd w:id="2369"/>
      <w:r>
        <w:rPr>
          <w:rtl w:val="true"/>
        </w:rPr>
        <w:t>أعقاب یحیی بن أحمد ذنیب</w:t>
      </w:r>
      <w:bookmarkEnd w:id="2370"/>
    </w:p>
    <w:p>
      <w:pPr>
        <w:pStyle w:val="BookText"/>
        <w:rPr/>
      </w:pPr>
      <w:r>
        <w:rPr>
          <w:rFonts w:ascii="IRNazanin" w:hAnsi="IRNazanin" w:eastAsia="IRNazanin"/>
          <w:color w:val="111111"/>
          <w:sz w:val="28"/>
          <w:sz w:val="28"/>
          <w:szCs w:val="28"/>
          <w:rtl w:val="true"/>
          <w:lang w:bidi="fa-IR"/>
        </w:rPr>
        <w:t>و أمّا یحیی بن أحمد ذنیب،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الفاضل کمال الدین عبد الرزّاق ابن الفوطی المؤرّخ البغدادی فی کتابه تلخیص مجمع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أبو محمّد حبیب بن عبد المهیمن بن سپاهسالار بن سفیان </w:t>
      </w:r>
      <w:r>
        <w:rPr>
          <w:rStyle w:val="FootnoteAnchor"/>
          <w:rtl w:val="true"/>
        </w:rPr>
        <w:footnoteReference w:id="664"/>
      </w:r>
      <w:r>
        <w:rPr>
          <w:rFonts w:ascii="IRNazanin" w:hAnsi="IRNazanin" w:eastAsia="IRNazanin"/>
          <w:color w:val="111111"/>
          <w:sz w:val="28"/>
          <w:sz w:val="28"/>
          <w:szCs w:val="28"/>
          <w:rtl w:val="true"/>
          <w:lang w:bidi="fa-IR"/>
        </w:rPr>
        <w:t>بن أنس بن یحیی بن أحمد ذنیب، و ذکر أنّه رآه ببغداد، و هو کیلانی حنبلی المذهب،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الأکابر یطالبونه کیف أنّه حنبلی، هذا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لأحمد ذنیب لم یکن ابن اسمه یحیی، و لا ذکره أحد من النسّاب، و اللّه تعالی أعلم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1" w:name="__RefHeading___Toc403811_1738255347"/>
      <w:bookmarkStart w:id="2372" w:name="_Toc960"/>
      <w:bookmarkEnd w:id="2371"/>
      <w:r>
        <w:rPr>
          <w:rtl w:val="true"/>
        </w:rPr>
        <w:t>أعقاب الحسین السندی بن علی دانقین</w:t>
      </w:r>
      <w:bookmarkEnd w:id="2372"/>
    </w:p>
    <w:p>
      <w:pPr>
        <w:pStyle w:val="BookText"/>
        <w:rPr/>
      </w:pPr>
      <w:r>
        <w:rPr>
          <w:rFonts w:ascii="IRNazanin" w:hAnsi="IRNazanin" w:eastAsia="IRNazanin"/>
          <w:color w:val="111111"/>
          <w:sz w:val="28"/>
          <w:sz w:val="28"/>
          <w:szCs w:val="28"/>
          <w:rtl w:val="true"/>
          <w:lang w:bidi="fa-IR"/>
        </w:rPr>
        <w:t>و أمّا الحسین السندی بن علی دانقین بن الحسین،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و أبو الحسن محمّد المعروف بأبی الحلوق </w:t>
      </w:r>
      <w:r>
        <w:rPr>
          <w:rStyle w:val="FootnoteAnchor"/>
          <w:rtl w:val="true"/>
        </w:rPr>
        <w:footnoteReference w:id="666"/>
      </w:r>
      <w:r>
        <w:rPr>
          <w:rFonts w:ascii="IRNazanin" w:hAnsi="IRNazanin" w:eastAsia="IRNazanin"/>
          <w:color w:val="111111"/>
          <w:sz w:val="28"/>
          <w:sz w:val="28"/>
          <w:szCs w:val="28"/>
          <w:rtl w:val="true"/>
          <w:lang w:bidi="fa-IR"/>
        </w:rPr>
        <w:t>،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الحسین السندی بن علی دانقین،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محمّد ورق الجوع و له عقب، و کان له أخ مخلّ کوفیا نائحا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الغنائم محمّد بن یحیی بن الحسین السندی بن علی دانقین،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هبة اللّه أولد بمصر، و علی الأمیر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محمّد بن الحسین السندی بن علی دانقین،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المعمّر أحمد الشریف الدیّن الخیّر الفاضل، مات بالشام و لم یعقّب،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 بالکوفة</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الحسین السندی بن علی دانقین، فأعقب من ولده</w:t>
      </w:r>
      <w:r>
        <w:rPr>
          <w:rFonts w:eastAsia="IRNazanin" w:cs="IRNazanin"/>
          <w:color w:val="111111"/>
          <w:sz w:val="28"/>
          <w:szCs w:val="28"/>
          <w:rtl w:val="true"/>
          <w:lang w:bidi="fa-IR"/>
        </w:rPr>
        <w:t>:</w:t>
      </w:r>
      <w:bookmarkStart w:id="2373" w:name="pg14055_156029"/>
    </w:p>
    <w:p>
      <w:pPr>
        <w:pStyle w:val="BookText"/>
        <w:rPr/>
      </w:pPr>
      <w:bookmarkEnd w:id="2373"/>
      <w:r>
        <w:rPr>
          <w:rFonts w:ascii="IRNazanin" w:hAnsi="IRNazanin" w:eastAsia="IRNazanin"/>
          <w:color w:val="111111"/>
          <w:sz w:val="28"/>
          <w:sz w:val="28"/>
          <w:szCs w:val="28"/>
          <w:rtl w:val="true"/>
          <w:lang w:bidi="fa-IR"/>
        </w:rPr>
        <w:t>أبی الحسن علی أقام بطرابلس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الحسین السندی،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أبو الحسن علی المصلّی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الحسین السندی بن علی دانقین،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الحسین السندی،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عمر الکوفی، کان سیّدا جلیلا فاضلا، أحد أئمّة النحو و اللغة و الحدیث، مات فی سنة تسع و ثلاثین و خمسمائة و عمره مائة، و کان خشن العیش صابرا علی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زید الأحول بن علی بن حمزة بن یحیی بن الحسین ذی الدمعة،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محمّد</w:t>
      </w:r>
      <w:r>
        <w:rPr>
          <w:rFonts w:eastAsia="IRNazanin" w:cs="IRNazanin"/>
          <w:color w:val="111111"/>
          <w:sz w:val="28"/>
          <w:szCs w:val="28"/>
          <w:rtl w:val="true"/>
          <w:lang w:bidi="fa-IR"/>
        </w:rPr>
        <w:t>.</w:t>
      </w:r>
    </w:p>
    <w:p>
      <w:pPr>
        <w:pStyle w:val="Heading3"/>
        <w:numPr>
          <w:ilvl w:val="2"/>
          <w:numId w:val="1"/>
        </w:numPr>
        <w:rPr/>
      </w:pPr>
      <w:bookmarkStart w:id="2374" w:name="__RefHeading___Toc403813_1738255347"/>
      <w:bookmarkStart w:id="2375" w:name="_Toc961"/>
      <w:bookmarkEnd w:id="2374"/>
      <w:r>
        <w:rPr>
          <w:rtl w:val="true"/>
        </w:rPr>
        <w:t>أعقاب یحیی بن الحسین بن علی بن حمزة بن یحیی</w:t>
      </w:r>
      <w:bookmarkEnd w:id="2375"/>
    </w:p>
    <w:p>
      <w:pPr>
        <w:pStyle w:val="BookText"/>
        <w:rPr/>
      </w:pPr>
      <w:r>
        <w:rPr>
          <w:rFonts w:ascii="IRNazanin" w:hAnsi="IRNazanin" w:eastAsia="IRNazanin"/>
          <w:color w:val="111111"/>
          <w:sz w:val="28"/>
          <w:sz w:val="28"/>
          <w:szCs w:val="28"/>
          <w:rtl w:val="true"/>
          <w:lang w:bidi="fa-IR"/>
        </w:rPr>
        <w:t>و أمّا یحیی بن الحسین بن علی بن حمزة بن یحیی بن الحسین ذی الدمعة،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محمّد</w:t>
      </w:r>
      <w:r>
        <w:rPr>
          <w:rFonts w:eastAsia="IRNazanin" w:cs="IRNazanin"/>
          <w:color w:val="111111"/>
          <w:sz w:val="28"/>
          <w:szCs w:val="28"/>
          <w:rtl w:val="true"/>
          <w:lang w:bidi="fa-IR"/>
        </w:rPr>
        <w:t>.</w:t>
      </w:r>
    </w:p>
    <w:p>
      <w:pPr>
        <w:pStyle w:val="Heading3"/>
        <w:numPr>
          <w:ilvl w:val="2"/>
          <w:numId w:val="1"/>
        </w:numPr>
        <w:rPr/>
      </w:pPr>
      <w:bookmarkStart w:id="2376" w:name="__RefHeading___Toc403815_1738255347"/>
      <w:bookmarkStart w:id="2377" w:name="_Toc962"/>
      <w:bookmarkEnd w:id="2376"/>
      <w:r>
        <w:rPr>
          <w:rtl w:val="true"/>
        </w:rPr>
        <w:t>أعقاب یحیی بن یحیی بن الحسین ذی الدمعة</w:t>
      </w:r>
      <w:bookmarkEnd w:id="2377"/>
    </w:p>
    <w:p>
      <w:pPr>
        <w:pStyle w:val="BookText"/>
        <w:rPr/>
      </w:pPr>
      <w:r>
        <w:rPr>
          <w:rFonts w:ascii="IRNazanin" w:hAnsi="IRNazanin" w:eastAsia="IRNazanin"/>
          <w:color w:val="111111"/>
          <w:sz w:val="28"/>
          <w:sz w:val="28"/>
          <w:szCs w:val="28"/>
          <w:rtl w:val="true"/>
          <w:lang w:bidi="fa-IR"/>
        </w:rPr>
        <w:t>و أمّا یحیی بن یحیی بن الحسین ذی الدمعة، فأعقب من عشرة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اثنا عشر ابنا، و له عقب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سخطة الکلکونی، له عقب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موسی بالکوفة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أحمد طاهر بالکوفة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العبّاس بالکوفة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القاسم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أبزار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بمرو و قد انقرض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طالب إبراهیم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الشیخ</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الحسن بالکوفة، و کلّ واحد من هؤلاء بطن لهم أعقاب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Heading3"/>
        <w:numPr>
          <w:ilvl w:val="2"/>
          <w:numId w:val="1"/>
        </w:numPr>
        <w:rPr/>
      </w:pPr>
      <w:bookmarkStart w:id="2378" w:name="__RefHeading___Toc403817_1738255347"/>
      <w:bookmarkStart w:id="2379" w:name="_Toc963"/>
      <w:bookmarkEnd w:id="2378"/>
      <w:r>
        <w:rPr>
          <w:rtl w:val="true"/>
        </w:rPr>
        <w:t>أعقاب علی کتیلة بن یحیی بن یحیی بن الحسین ذی الدمعة</w:t>
      </w:r>
      <w:bookmarkEnd w:id="2379"/>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علی کتیلة بن یحیی بن یحیی بن الحسین ذی الدمعة، فأعقب من</w:t>
      </w:r>
      <w:bookmarkStart w:id="2380" w:name="pg14055_156030"/>
    </w:p>
    <w:p>
      <w:pPr>
        <w:pStyle w:val="BookText"/>
        <w:rPr/>
      </w:pPr>
      <w:bookmarkEnd w:id="2380"/>
      <w:r>
        <w:rPr>
          <w:rFonts w:ascii="Amiri" w:hAnsi="Amiri" w:eastAsia="Amiri" w:cs="Amiri"/>
          <w:color w:val="111111"/>
          <w:sz w:val="28"/>
          <w:sz w:val="28"/>
          <w:szCs w:val="28"/>
          <w:rtl w:val="true"/>
          <w:lang w:bidi="ar-SA"/>
        </w:rPr>
        <w:t>خمسة رجال، و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Style w:val="FootnoteAnchor"/>
          <w:rtl w:val="true"/>
        </w:rPr>
        <w:footnoteReference w:id="667"/>
      </w:r>
      <w:r>
        <w:rPr>
          <w:rFonts w:ascii="IRNazanin" w:hAnsi="IRNazanin" w:eastAsia="IRNazanin"/>
          <w:color w:val="111111"/>
          <w:sz w:val="28"/>
          <w:sz w:val="28"/>
          <w:szCs w:val="28"/>
          <w:rtl w:val="true"/>
          <w:lang w:bidi="fa-IR"/>
        </w:rPr>
        <w:t xml:space="preserve">الحسین سوسة الملاّح </w:t>
      </w:r>
      <w:r>
        <w:rPr>
          <w:rStyle w:val="FootnoteAnchor"/>
          <w:rtl w:val="true"/>
        </w:rPr>
        <w:footnoteReference w:id="668"/>
      </w:r>
      <w:r>
        <w:rPr>
          <w:rFonts w:ascii="IRNazanin" w:hAnsi="IRNazanin" w:eastAsia="IRNazanin"/>
          <w:color w:val="111111"/>
          <w:sz w:val="28"/>
          <w:sz w:val="28"/>
          <w:szCs w:val="28"/>
          <w:rtl w:val="true"/>
          <w:lang w:bidi="fa-IR"/>
        </w:rPr>
        <w:t>بالکوفة له عقب ببغداد، امّه خدیجة بنت علی بن الحسین بن زید الشهید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الدبّ </w:t>
      </w:r>
      <w:r>
        <w:rPr>
          <w:rStyle w:val="FootnoteAnchor"/>
          <w:rtl w:val="true"/>
        </w:rPr>
        <w:footnoteReference w:id="669"/>
      </w:r>
      <w:r>
        <w:rPr>
          <w:rFonts w:ascii="IRNazanin" w:hAnsi="IRNazanin" w:eastAsia="IRNazanin"/>
          <w:color w:val="111111"/>
          <w:sz w:val="28"/>
          <w:sz w:val="28"/>
          <w:szCs w:val="28"/>
          <w:rtl w:val="true"/>
          <w:lang w:bidi="fa-IR"/>
        </w:rPr>
        <w:t>النقیب بالأهواز مات بأرجان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سوسة، امّه خدیجة بنت علی بن الحسین بن زید 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w:t>
      </w:r>
      <w:r>
        <w:rPr>
          <w:rStyle w:val="FootnoteAnchor"/>
          <w:rtl w:val="true"/>
        </w:rPr>
        <w:footnoteReference w:id="670"/>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القاسم نزیل أرجان</w:t>
      </w:r>
      <w:r>
        <w:rPr>
          <w:rFonts w:eastAsia="IRNazanin" w:cs="IRNazanin"/>
          <w:color w:val="111111"/>
          <w:sz w:val="28"/>
          <w:szCs w:val="28"/>
          <w:rtl w:val="true"/>
          <w:lang w:bidi="fa-IR"/>
        </w:rPr>
        <w:t>.</w:t>
      </w:r>
    </w:p>
    <w:p>
      <w:pPr>
        <w:pStyle w:val="Heading3"/>
        <w:numPr>
          <w:ilvl w:val="2"/>
          <w:numId w:val="1"/>
        </w:numPr>
        <w:rPr/>
      </w:pPr>
      <w:bookmarkStart w:id="2381" w:name="__RefHeading___Toc403819_1738255347"/>
      <w:bookmarkStart w:id="2382" w:name="_Toc964"/>
      <w:bookmarkEnd w:id="2381"/>
      <w:r>
        <w:rPr>
          <w:rtl w:val="true"/>
        </w:rPr>
        <w:t>أعقاب الحسین بن علی کتیلة</w:t>
      </w:r>
      <w:bookmarkEnd w:id="2382"/>
    </w:p>
    <w:p>
      <w:pPr>
        <w:pStyle w:val="BookText"/>
        <w:rPr/>
      </w:pPr>
      <w:r>
        <w:rPr>
          <w:rFonts w:ascii="IRNazanin" w:hAnsi="IRNazanin" w:eastAsia="IRNazanin"/>
          <w:color w:val="111111"/>
          <w:sz w:val="28"/>
          <w:sz w:val="28"/>
          <w:szCs w:val="28"/>
          <w:rtl w:val="true"/>
          <w:lang w:bidi="fa-IR"/>
        </w:rPr>
        <w:t>أمّا أبو عبد اللّه الحسین بن علی کتیلة،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w:t>
      </w:r>
      <w:r>
        <w:rPr>
          <w:rStyle w:val="FootnoteAnchor"/>
          <w:rtl w:val="true"/>
        </w:rPr>
        <w:footnoteReference w:id="671"/>
      </w:r>
      <w:r>
        <w:rPr>
          <w:rFonts w:ascii="IRNazanin" w:hAnsi="IRNazanin" w:eastAsia="IRNazanin"/>
          <w:color w:val="111111"/>
          <w:sz w:val="28"/>
          <w:sz w:val="28"/>
          <w:szCs w:val="28"/>
          <w:rtl w:val="true"/>
          <w:lang w:bidi="fa-IR"/>
        </w:rPr>
        <w:t>النقیب بالکوفة له أولاد لهم أعقاب و انتشار، و أبو الحسین زید الأسود المضروب هو أکثر إخوته عقبا، و أبو القاسم علی الدخ له عقب ببغداد و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منهم 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أحمد کیا من أعقاب الحسین بن علی کتیلة هذا بعض الشرفاء الساکنین ببلدة چنابدتون،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قاسم بن زین العابدین بن یحیی بن نظام الدین بن زنکی بن أبی الفتح بن أبی المعالی بن الحسین بن داود بن حمزة بن کامل بن فخر بن الحسین بن علی کتیلة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3" w:name="__RefHeading___Toc403821_1738255347"/>
      <w:bookmarkStart w:id="2384" w:name="_Toc965"/>
      <w:bookmarkEnd w:id="2383"/>
      <w:r>
        <w:rPr>
          <w:rtl w:val="true"/>
        </w:rPr>
        <w:t>أعقاب محمّد النقیب بن الحسین بن علی کتیلة</w:t>
      </w:r>
      <w:bookmarkEnd w:id="2384"/>
    </w:p>
    <w:p>
      <w:pPr>
        <w:pStyle w:val="BookText"/>
        <w:rPr/>
      </w:pPr>
      <w:r>
        <w:rPr>
          <w:rFonts w:ascii="IRNazanin" w:hAnsi="IRNazanin" w:eastAsia="IRNazanin"/>
          <w:color w:val="111111"/>
          <w:sz w:val="28"/>
          <w:sz w:val="28"/>
          <w:szCs w:val="28"/>
          <w:rtl w:val="true"/>
          <w:lang w:bidi="fa-IR"/>
        </w:rPr>
        <w:t>أمّا أبو الحسن محمّد النقیب بن الحسین بن علی کتیلة،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طاهر أحمد، و علی، و الحسین، و الحسن</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طاهر أحمد بن محمّد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بن أبی عبد اللّه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السدری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 بن أحمد</w:t>
      </w:r>
      <w:r>
        <w:rPr>
          <w:rFonts w:eastAsia="IRNazanin" w:cs="IRNazanin"/>
          <w:color w:val="111111"/>
          <w:sz w:val="28"/>
          <w:szCs w:val="28"/>
          <w:rtl w:val="true"/>
          <w:lang w:bidi="fa-IR"/>
        </w:rPr>
        <w:t>.</w:t>
      </w:r>
      <w:bookmarkStart w:id="2385" w:name="pg14055_156031"/>
    </w:p>
    <w:p>
      <w:pPr>
        <w:pStyle w:val="Heading3"/>
        <w:numPr>
          <w:ilvl w:val="2"/>
          <w:numId w:val="1"/>
        </w:numPr>
        <w:rPr/>
      </w:pPr>
      <w:bookmarkStart w:id="2386" w:name="__RefHeading___Toc403823_1738255347"/>
      <w:bookmarkStart w:id="2387" w:name="_Toc966"/>
      <w:bookmarkEnd w:id="2385"/>
      <w:bookmarkEnd w:id="2386"/>
      <w:r>
        <w:rPr>
          <w:rtl w:val="true"/>
        </w:rPr>
        <w:t>أعقاب زید الأسود بن الحسین بن علی کتیلة</w:t>
      </w:r>
      <w:bookmarkEnd w:id="2387"/>
    </w:p>
    <w:p>
      <w:pPr>
        <w:pStyle w:val="BookText"/>
        <w:rPr/>
      </w:pPr>
      <w:r>
        <w:rPr>
          <w:rFonts w:ascii="IRNazanin" w:hAnsi="IRNazanin" w:eastAsia="IRNazanin"/>
          <w:color w:val="111111"/>
          <w:sz w:val="28"/>
          <w:sz w:val="28"/>
          <w:szCs w:val="28"/>
          <w:rtl w:val="true"/>
          <w:lang w:bidi="fa-IR"/>
        </w:rPr>
        <w:t>و أمّا أبو الحسین زید الأسود بن الحسین بن علی کتیلة،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الهیجاء محمّد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الفوارس أحمد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الغنائم محمّد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الفتح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زید الأسود،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أبی الحسین محمّد بن أبی عبد اللّه محمّد بن الحسین بن أبی علی أحمد بن محمّد بن زید الأسود</w:t>
      </w:r>
      <w:r>
        <w:rPr>
          <w:rFonts w:eastAsia="IRNazanin" w:cs="IRNazanin"/>
          <w:color w:val="111111"/>
          <w:sz w:val="28"/>
          <w:szCs w:val="28"/>
          <w:rtl w:val="true"/>
          <w:lang w:bidi="fa-IR"/>
        </w:rPr>
        <w:t>.</w:t>
      </w:r>
    </w:p>
    <w:p>
      <w:pPr>
        <w:pStyle w:val="Heading3"/>
        <w:numPr>
          <w:ilvl w:val="2"/>
          <w:numId w:val="1"/>
        </w:numPr>
        <w:rPr/>
      </w:pPr>
      <w:bookmarkStart w:id="2388" w:name="__RefHeading___Toc403825_1738255347"/>
      <w:bookmarkStart w:id="2389" w:name="_Toc967"/>
      <w:bookmarkEnd w:id="2388"/>
      <w:r>
        <w:rPr>
          <w:rtl w:val="true"/>
        </w:rPr>
        <w:t>أعقاب محمّد بن زید الأسود</w:t>
      </w:r>
      <w:bookmarkEnd w:id="2389"/>
    </w:p>
    <w:p>
      <w:pPr>
        <w:pStyle w:val="BookText"/>
        <w:rPr/>
      </w:pPr>
      <w:r>
        <w:rPr>
          <w:rFonts w:ascii="IRNazanin" w:hAnsi="IRNazanin" w:eastAsia="IRNazanin"/>
          <w:color w:val="111111"/>
          <w:sz w:val="28"/>
          <w:sz w:val="28"/>
          <w:szCs w:val="28"/>
          <w:rtl w:val="true"/>
          <w:lang w:bidi="fa-IR"/>
        </w:rPr>
        <w:t>و أمّا أبو الهیجاء محمّد بن زید الأسود بن الحسین بن علی کتیلة،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الحمراء الحسین،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أبی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و أبو منصور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الحمراء الحسین بن محمّد بن زید الأسود،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بن أحمد بن محمّد بن مقبل </w:t>
      </w:r>
      <w:r>
        <w:rPr>
          <w:rStyle w:val="FootnoteAnchor"/>
          <w:rtl w:val="true"/>
        </w:rPr>
        <w:footnoteReference w:id="673"/>
      </w:r>
      <w:r>
        <w:rPr>
          <w:rFonts w:ascii="IRNazanin" w:hAnsi="IRNazanin" w:eastAsia="IRNazanin"/>
          <w:color w:val="111111"/>
          <w:sz w:val="28"/>
          <w:sz w:val="28"/>
          <w:szCs w:val="28"/>
          <w:rtl w:val="true"/>
          <w:lang w:bidi="fa-IR"/>
        </w:rPr>
        <w:t>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بن محمّد بن زید الأسود،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أبو الفضائل علی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أبی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أبی عبد اللّه بن محمّد بن زید الأسود،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الحسین علی، و أبو محمّد الحسن، یقال لولدهما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الشویکة،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 الشیخ تاج الدین فی سبک الذهب فی شبک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فی مشجّرة السیّد رضی الدین بن قتادة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السیّد فخر الدین علی الأعرج الحسینی أنّ بنی الشوکة أولاد أبی عبد اللّه الحسین بن أحمد بن أبی عبد اللّه بن هیجاء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الفضائل علی بن أبی عبد اللّه بن محمّد بن زید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علی بن أبی عبد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هبة اللّه بن عمر بن علی بن أبی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بالغری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المطروف</w:t>
      </w:r>
      <w:r>
        <w:rPr>
          <w:rFonts w:eastAsia="IRNazanin" w:cs="IRNazanin"/>
          <w:color w:val="111111"/>
          <w:sz w:val="28"/>
          <w:szCs w:val="28"/>
          <w:rtl w:val="true"/>
          <w:lang w:bidi="fa-IR"/>
        </w:rPr>
        <w:t>.</w:t>
      </w:r>
      <w:bookmarkStart w:id="2390" w:name="pg14055_156032"/>
    </w:p>
    <w:p>
      <w:pPr>
        <w:pStyle w:val="BookText"/>
        <w:rPr/>
      </w:pPr>
      <w:bookmarkEnd w:id="2390"/>
      <w:r>
        <w:rPr>
          <w:rFonts w:ascii="IRNazanin" w:hAnsi="IRNazanin" w:eastAsia="IRNazanin"/>
          <w:color w:val="111111"/>
          <w:sz w:val="28"/>
          <w:sz w:val="28"/>
          <w:szCs w:val="28"/>
          <w:rtl w:val="true"/>
          <w:lang w:bidi="fa-IR"/>
        </w:rPr>
        <w:t>و أمّا أبو منصور أحمد بن محمّد بن زید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معد بن أحمد بن محمّد بن زید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له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عدنان</w:t>
      </w:r>
      <w:r>
        <w:rPr>
          <w:rFonts w:eastAsia="IRNazanin" w:cs="IRNazanin"/>
          <w:color w:val="111111"/>
          <w:sz w:val="28"/>
          <w:szCs w:val="28"/>
          <w:rtl w:val="true"/>
          <w:lang w:bidi="fa-IR"/>
        </w:rPr>
        <w:t>.</w:t>
      </w:r>
    </w:p>
    <w:p>
      <w:pPr>
        <w:pStyle w:val="Heading3"/>
        <w:numPr>
          <w:ilvl w:val="2"/>
          <w:numId w:val="1"/>
        </w:numPr>
        <w:rPr/>
      </w:pPr>
      <w:bookmarkStart w:id="2391" w:name="__RefHeading___Toc403827_1738255347"/>
      <w:bookmarkStart w:id="2392" w:name="_Toc968"/>
      <w:bookmarkEnd w:id="2391"/>
      <w:r>
        <w:rPr>
          <w:rtl w:val="true"/>
        </w:rPr>
        <w:t>أعقاب أحمد بن زید الأسود</w:t>
      </w:r>
      <w:bookmarkEnd w:id="2392"/>
    </w:p>
    <w:p>
      <w:pPr>
        <w:pStyle w:val="BookText"/>
        <w:rPr/>
      </w:pPr>
      <w:r>
        <w:rPr>
          <w:rFonts w:ascii="IRNazanin" w:hAnsi="IRNazanin" w:eastAsia="IRNazanin"/>
          <w:color w:val="111111"/>
          <w:sz w:val="28"/>
          <w:sz w:val="28"/>
          <w:szCs w:val="28"/>
          <w:rtl w:val="true"/>
          <w:lang w:bidi="fa-IR"/>
        </w:rPr>
        <w:t>و أمّا أبو الفوارس أحمد بن زید الأسود بن الحسین بن علی کتیلة،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أحمد بن زید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یحیی بن أحمد بن زید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یحیی زین الشرف،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زین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زین الشرف بن أحمد بن یحیی بن أحمد،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المکارم، و 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المکارم بن یحیی زین الشرف بن أحمد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علی بن أبی الفتح بن أبی المعالی بن أبی المکارم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عدنان بن یحیی زین الشرف،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عدنان بن یحیی زین الشرف،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أحمد بن عدنان بن یحیی زین الشرف،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الشنبک، به یعرف ولده و هم بالغری</w:t>
      </w:r>
      <w:r>
        <w:rPr>
          <w:rFonts w:eastAsia="IRNazanin" w:cs="IRNazanin"/>
          <w:color w:val="111111"/>
          <w:sz w:val="28"/>
          <w:szCs w:val="28"/>
          <w:rtl w:val="true"/>
          <w:lang w:bidi="fa-IR"/>
        </w:rPr>
        <w:t>.</w:t>
      </w:r>
    </w:p>
    <w:p>
      <w:pPr>
        <w:pStyle w:val="Heading3"/>
        <w:numPr>
          <w:ilvl w:val="2"/>
          <w:numId w:val="1"/>
        </w:numPr>
        <w:rPr/>
      </w:pPr>
      <w:bookmarkStart w:id="2393" w:name="__RefHeading___Toc403829_1738255347"/>
      <w:bookmarkStart w:id="2394" w:name="_Toc969"/>
      <w:bookmarkEnd w:id="2393"/>
      <w:r>
        <w:rPr>
          <w:rtl w:val="true"/>
        </w:rPr>
        <w:t>أعقاب محمّد بن زید الأسود</w:t>
      </w:r>
      <w:bookmarkEnd w:id="2394"/>
    </w:p>
    <w:p>
      <w:pPr>
        <w:pStyle w:val="BookText"/>
        <w:rPr/>
      </w:pPr>
      <w:r>
        <w:rPr>
          <w:rFonts w:ascii="IRNazanin" w:hAnsi="IRNazanin" w:eastAsia="IRNazanin"/>
          <w:color w:val="111111"/>
          <w:sz w:val="28"/>
          <w:sz w:val="28"/>
          <w:szCs w:val="28"/>
          <w:rtl w:val="true"/>
          <w:lang w:bidi="fa-IR"/>
        </w:rPr>
        <w:t>و أمّا أبو الغنائم محمّد بن زید الأسود بن الحسین بن علی کتیلة،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محمّد بن زید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محمّد الصابونی، له عقب بالکوفة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الصابونی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محمّد بن علی بن محمّد بن زید الأسود،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أبی الفضل بن محمّد بن أبی الفضل بن هبة اللّه بن محمّد</w:t>
      </w:r>
      <w:r>
        <w:rPr>
          <w:rFonts w:eastAsia="IRNazanin" w:cs="IRNazanin"/>
          <w:color w:val="111111"/>
          <w:sz w:val="28"/>
          <w:szCs w:val="28"/>
          <w:rtl w:val="true"/>
          <w:lang w:bidi="fa-IR"/>
        </w:rPr>
        <w:t>.</w:t>
      </w:r>
    </w:p>
    <w:p>
      <w:pPr>
        <w:pStyle w:val="Heading3"/>
        <w:numPr>
          <w:ilvl w:val="2"/>
          <w:numId w:val="1"/>
        </w:numPr>
        <w:rPr/>
      </w:pPr>
      <w:bookmarkStart w:id="2395" w:name="__RefHeading___Toc403831_1738255347"/>
      <w:bookmarkStart w:id="2396" w:name="_Toc970"/>
      <w:bookmarkEnd w:id="2395"/>
      <w:r>
        <w:rPr>
          <w:rtl w:val="true"/>
        </w:rPr>
        <w:t>أعقاب ناصر بن زید الأسود</w:t>
      </w:r>
      <w:bookmarkEnd w:id="2396"/>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الفتح ناصر بن زید الأسود بن الحسین بن علی کتیلة، فأعقب من ولدیه،</w:t>
      </w:r>
      <w:bookmarkStart w:id="2397" w:name="pg14055_156033"/>
    </w:p>
    <w:p>
      <w:pPr>
        <w:pStyle w:val="BookText"/>
        <w:rPr/>
      </w:pPr>
      <w:bookmarkEnd w:id="2397"/>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أحمد، و أبو الحسین زید نقیب الکوفة و المشهد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أحمد بن ناصر بن زید الأسود،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و أبو الفتوح هبة اللّه </w:t>
      </w:r>
      <w:r>
        <w:rPr>
          <w:rStyle w:val="FootnoteAnchor"/>
          <w:rtl w:val="true"/>
        </w:rPr>
        <w:footnoteReference w:id="675"/>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أبی الفتوح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أحمد بن ناصر بن زید الأسود،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الفتح بن أبی طالب بن أحمد بن علی بن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الفتوح هبة اللّه بن أحمد بن ناصر بن زید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هبة اللّه بن أحمد بن ناصر،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المعالی، و أبو الحارث،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بن علی بن هبة اللّه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الحارث بن علی بن هبة اللّه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بن أبی الحارث بن علی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علی بن هبة اللّه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محمّد، تزوّج بنت عبد اللّه ابن السدری من ولد أبی الحسن محمّد بن الحسین بن علی کتیلة، فعرف عقبه ببنی السدرة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محمّد بن أحمد بن علی بن هبة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بن محمّد سدرة بن علی بن الحسن بن أبی الفتح ناصر بن محمّد</w:t>
      </w:r>
      <w:r>
        <w:rPr>
          <w:rFonts w:eastAsia="IRNazanin" w:cs="IRNazanin"/>
          <w:color w:val="111111"/>
          <w:sz w:val="28"/>
          <w:szCs w:val="28"/>
          <w:rtl w:val="true"/>
          <w:lang w:bidi="fa-IR"/>
        </w:rPr>
        <w:t>.</w:t>
      </w:r>
    </w:p>
    <w:p>
      <w:pPr>
        <w:pStyle w:val="Heading3"/>
        <w:numPr>
          <w:ilvl w:val="2"/>
          <w:numId w:val="1"/>
        </w:numPr>
        <w:rPr/>
      </w:pPr>
      <w:bookmarkStart w:id="2398" w:name="__RefHeading___Toc403833_1738255347"/>
      <w:bookmarkStart w:id="2399" w:name="_Toc971"/>
      <w:bookmarkEnd w:id="2398"/>
      <w:r>
        <w:rPr>
          <w:rtl w:val="true"/>
        </w:rPr>
        <w:t>أعقاب زید النقیب بن ناصر بن زید الأسود</w:t>
      </w:r>
      <w:bookmarkEnd w:id="2399"/>
    </w:p>
    <w:p>
      <w:pPr>
        <w:pStyle w:val="BookText"/>
        <w:rPr/>
      </w:pPr>
      <w:r>
        <w:rPr>
          <w:rFonts w:ascii="IRNazanin" w:hAnsi="IRNazanin" w:eastAsia="IRNazanin"/>
          <w:color w:val="111111"/>
          <w:sz w:val="28"/>
          <w:sz w:val="28"/>
          <w:szCs w:val="28"/>
          <w:rtl w:val="true"/>
          <w:lang w:bidi="fa-IR"/>
        </w:rPr>
        <w:t>و أمّا أبو الحسین زید النقیب بن ناصر بن زید الأسود،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الحسین محمّد، و أبو الفتح ناصر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محمّد بن زید النقیب بن ناصر بن زید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علی بن محمّد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عبد الرحمن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له عقب</w:t>
      </w:r>
      <w:bookmarkStart w:id="2400" w:name="pg14055_156034"/>
    </w:p>
    <w:p>
      <w:pPr>
        <w:pStyle w:val="BookText"/>
        <w:rPr/>
      </w:pPr>
      <w:bookmarkEnd w:id="2400"/>
      <w:r>
        <w:rPr>
          <w:rFonts w:ascii="IRNazanin" w:hAnsi="IRNazanin" w:eastAsia="IRNazanin"/>
          <w:color w:val="111111"/>
          <w:sz w:val="28"/>
          <w:sz w:val="28"/>
          <w:szCs w:val="28"/>
          <w:rtl w:val="true"/>
          <w:lang w:bidi="fa-IR"/>
        </w:rPr>
        <w:t>بالغری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الحمید بن محمّد بن عبد الرحمن،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الحمید بن محمّد بن عبد الرحمن،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الفتح، و أبو عبد اللّه،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الفتح بن محمّد بن عبد الحمید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بن محمّد بن عبد الحمید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محمّد بن عبد الحمید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w:t>
      </w:r>
    </w:p>
    <w:p>
      <w:pPr>
        <w:pStyle w:val="Heading3"/>
        <w:numPr>
          <w:ilvl w:val="2"/>
          <w:numId w:val="1"/>
        </w:numPr>
        <w:rPr/>
      </w:pPr>
      <w:bookmarkStart w:id="2401" w:name="__RefHeading___Toc403835_1738255347"/>
      <w:bookmarkStart w:id="2402" w:name="_Toc972"/>
      <w:bookmarkEnd w:id="2401"/>
      <w:r>
        <w:rPr>
          <w:rtl w:val="true"/>
        </w:rPr>
        <w:t>أعقاب ناصر بن زید النقیب بن ناصر بن زید الأسود</w:t>
      </w:r>
      <w:bookmarkEnd w:id="2402"/>
    </w:p>
    <w:p>
      <w:pPr>
        <w:pStyle w:val="BookText"/>
        <w:rPr/>
      </w:pPr>
      <w:r>
        <w:rPr>
          <w:rFonts w:ascii="IRNazanin" w:hAnsi="IRNazanin" w:eastAsia="IRNazanin"/>
          <w:color w:val="111111"/>
          <w:sz w:val="28"/>
          <w:sz w:val="28"/>
          <w:szCs w:val="28"/>
          <w:rtl w:val="true"/>
          <w:lang w:bidi="fa-IR"/>
        </w:rPr>
        <w:t>و أمّا أبو الفتح ناصر بن زید النقیب بن ناصر بن زید الأسود،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اللّه، و أبو طالب هبة اللّه التقی، و أبو القاسم عبید اللّه مجد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عبد اللّه بن ناصر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الفتح محمّد مجد الدین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الفتح محمّد بن عبد اللّه بن ناصر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عبد اللّه بن 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رضی الدین، کان سیّدا عابدا زاهدا کریما متصدّقا فاضلا متبتّلا للعبادة، و انقرض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هبة اللّه التقی بن ناصر بن زید النقیب، فکان فقیها خیّرا، و 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علی التقی، و أبو علی عمر زین الشرف </w:t>
      </w:r>
      <w:r>
        <w:rPr>
          <w:rStyle w:val="FootnoteAnchor"/>
          <w:rtl w:val="true"/>
        </w:rPr>
        <w:footnoteReference w:id="676"/>
      </w:r>
      <w:r>
        <w:rPr>
          <w:rFonts w:ascii="IRNazanin" w:hAnsi="IRNazanin" w:eastAsia="IRNazanin"/>
          <w:color w:val="111111"/>
          <w:sz w:val="28"/>
          <w:sz w:val="28"/>
          <w:szCs w:val="28"/>
          <w:rtl w:val="true"/>
          <w:lang w:bidi="fa-IR"/>
        </w:rPr>
        <w:t>، و أبو محمّد عبد اللّه، و یحیی، و زید، و أبو منصور الحسن رضی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هبة اللّه التقی بن ناصر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هبة اللّه بن ناصر،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تقی الدین،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علی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بن جعفر بن محمّد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مات بالحلّة،</w:t>
      </w:r>
      <w:bookmarkStart w:id="2403" w:name="pg14055_156035"/>
    </w:p>
    <w:p>
      <w:pPr>
        <w:pStyle w:val="BookText"/>
        <w:rPr/>
      </w:pPr>
      <w:bookmarkEnd w:id="2403"/>
      <w:r>
        <w:rPr>
          <w:rFonts w:ascii="IRNazanin" w:hAnsi="IRNazanin" w:eastAsia="IRNazanin"/>
          <w:color w:val="111111"/>
          <w:sz w:val="28"/>
          <w:sz w:val="28"/>
          <w:szCs w:val="28"/>
          <w:rtl w:val="true"/>
          <w:lang w:bidi="fa-IR"/>
        </w:rPr>
        <w:t>و أبو جعفر محمّد جمال الدین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محمّد بن علی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رضی الدین الاطروش، تزوّج بنت النقیب عبد الحمید ابن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موسی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مجد الدین</w:t>
      </w:r>
      <w:r>
        <w:rPr>
          <w:rFonts w:eastAsia="IRNazanin" w:cs="IRNazanin"/>
          <w:color w:val="111111"/>
          <w:sz w:val="28"/>
          <w:szCs w:val="28"/>
          <w:rtl w:val="true"/>
          <w:lang w:bidi="fa-IR"/>
        </w:rPr>
        <w:t>.</w:t>
      </w:r>
    </w:p>
    <w:p>
      <w:pPr>
        <w:pStyle w:val="Heading3"/>
        <w:numPr>
          <w:ilvl w:val="2"/>
          <w:numId w:val="1"/>
        </w:numPr>
        <w:rPr/>
      </w:pPr>
      <w:bookmarkStart w:id="2404" w:name="__RefHeading___Toc403837_1738255347"/>
      <w:bookmarkStart w:id="2405" w:name="_Toc973"/>
      <w:bookmarkEnd w:id="2404"/>
      <w:r>
        <w:rPr>
          <w:rtl w:val="true"/>
        </w:rPr>
        <w:t>أعقاب عمر بن هبة اللّه بن ناصر بن زید النقیب</w:t>
      </w:r>
      <w:bookmarkEnd w:id="2405"/>
    </w:p>
    <w:p>
      <w:pPr>
        <w:pStyle w:val="BookText"/>
        <w:rPr/>
      </w:pPr>
      <w:r>
        <w:rPr>
          <w:rFonts w:ascii="IRNazanin" w:hAnsi="IRNazanin" w:eastAsia="IRNazanin"/>
          <w:color w:val="111111"/>
          <w:sz w:val="28"/>
          <w:sz w:val="28"/>
          <w:szCs w:val="28"/>
          <w:rtl w:val="true"/>
          <w:lang w:bidi="fa-IR"/>
        </w:rPr>
        <w:t>و أمّا أبو علی عمر بن هبة اللّه التقی بن ناصر بن زید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و أبو الغنائم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بن عمر بن هبة اللّه بن 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منصور بن أبی القاسم بن عمر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مجد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زهرة، 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امرأة جلیلة شریفة صالحة، تزوّجها أوّلا أبو علی ابن المختار فأولدها بنتا، ثمّ خلّف علیها عبد الحمید الثانی، ثمّ خلّف علیها والدی رحمه اللّه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الغنائم معمّر بن عمر بن هبة اللّه بن ناصر بن زید النقیب،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معمّر بن عمر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محمّد بن معمّر بن عمر،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علاء الدین </w:t>
      </w:r>
      <w:r>
        <w:rPr>
          <w:rStyle w:val="FootnoteAnchor"/>
          <w:rtl w:val="true"/>
        </w:rPr>
        <w:footnoteReference w:id="679"/>
      </w:r>
      <w:r>
        <w:rPr>
          <w:rFonts w:ascii="IRNazanin" w:hAnsi="IRNazanin" w:eastAsia="IRNazanin"/>
          <w:color w:val="111111"/>
          <w:sz w:val="28"/>
          <w:sz w:val="28"/>
          <w:szCs w:val="28"/>
          <w:rtl w:val="true"/>
          <w:lang w:bidi="fa-IR"/>
        </w:rPr>
        <w:t>النقیب، امّه بنت الأقساسی، و کان من سکّان المشهد الغروی، و له أملاک و نیابة، و تزوّج بابنة أبی طالب بن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ناصر بن محمّد بن معمّر،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مجد الدین</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علی بن ناصر بن محمّد، فکان سیّدا فاضلا،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علیه طرفا من کتاب الکافیة الحاجبیة، و کان فیها </w:t>
      </w:r>
      <w:r>
        <w:rPr>
          <w:rStyle w:val="FootnoteAnchor"/>
          <w:rtl w:val="true"/>
        </w:rPr>
        <w:footnoteReference w:id="680"/>
      </w:r>
      <w:r>
        <w:rPr>
          <w:rFonts w:ascii="IRNazanin" w:hAnsi="IRNazanin" w:eastAsia="IRNazanin"/>
          <w:color w:val="111111"/>
          <w:sz w:val="28"/>
          <w:sz w:val="28"/>
          <w:szCs w:val="28"/>
          <w:rtl w:val="true"/>
          <w:lang w:bidi="fa-IR"/>
        </w:rPr>
        <w:t>قیما و شرحها لاستاذه الفاضل رکن الدین</w:t>
      </w:r>
      <w:bookmarkStart w:id="2406" w:name="pg14055_156036"/>
    </w:p>
    <w:p>
      <w:pPr>
        <w:pStyle w:val="BookText"/>
        <w:rPr/>
      </w:pPr>
      <w:bookmarkEnd w:id="2406"/>
      <w:r>
        <w:rPr>
          <w:rFonts w:ascii="IRNazanin" w:hAnsi="IRNazanin" w:eastAsia="IRNazanin"/>
          <w:color w:val="111111"/>
          <w:sz w:val="28"/>
          <w:sz w:val="28"/>
          <w:szCs w:val="28"/>
          <w:rtl w:val="true"/>
          <w:lang w:bidi="fa-IR"/>
        </w:rPr>
        <w:t xml:space="preserve">محمّد الجرجانی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علم الدین، و أبو الحسن علی نظام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علی بن ناصر،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فی حیاة أبیه إلی بلاد الترک و أقام هناک و أولد، ثمّ وقع إلی سمرقند أیّام الأمیر الأعظم تیمور کورکان، و رأیته هناک، و توفّی السیّد عبد اللّه بکش من بلاد سمرقند، و انتقل ابنه أبو هاشم إلی العراق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أبو هاشم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محمّد بن علی بن ناصر، فکان من وجوه الأشراف مقداما مقدّما،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أحمد، و أبو الحسین زید، و کانا بالمشهد الشریف الغروی</w:t>
      </w:r>
      <w:r>
        <w:rPr>
          <w:rFonts w:eastAsia="IRNazanin" w:cs="IRNazanin"/>
          <w:color w:val="111111"/>
          <w:sz w:val="28"/>
          <w:szCs w:val="28"/>
          <w:rtl w:val="true"/>
          <w:lang w:bidi="fa-IR"/>
        </w:rPr>
        <w:t>.</w:t>
      </w:r>
    </w:p>
    <w:p>
      <w:pPr>
        <w:pStyle w:val="Heading3"/>
        <w:numPr>
          <w:ilvl w:val="2"/>
          <w:numId w:val="1"/>
        </w:numPr>
        <w:rPr/>
      </w:pPr>
      <w:bookmarkStart w:id="2407" w:name="__RefHeading___Toc403839_1738255347"/>
      <w:bookmarkStart w:id="2408" w:name="_Toc974"/>
      <w:bookmarkEnd w:id="2407"/>
      <w:r>
        <w:rPr>
          <w:rtl w:val="true"/>
        </w:rPr>
        <w:t>أعقاب عبد اللّه بن هبة اللّه بن ناصر بن زید النقیب</w:t>
      </w:r>
      <w:bookmarkEnd w:id="2408"/>
    </w:p>
    <w:p>
      <w:pPr>
        <w:pStyle w:val="BookText"/>
        <w:rPr/>
      </w:pPr>
      <w:r>
        <w:rPr>
          <w:rFonts w:ascii="IRNazanin" w:hAnsi="IRNazanin" w:eastAsia="IRNazanin"/>
          <w:color w:val="111111"/>
          <w:sz w:val="28"/>
          <w:sz w:val="28"/>
          <w:szCs w:val="28"/>
          <w:rtl w:val="true"/>
          <w:lang w:bidi="fa-IR"/>
        </w:rPr>
        <w:t>و أمّا أبو محمّد عبد اللّه بن هبة اللّه بن ناصر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هبة اللّه بن 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عبد اللّه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هبة اللّه بن ناصر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هبة اللّه بن ناصر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Heading3"/>
        <w:numPr>
          <w:ilvl w:val="2"/>
          <w:numId w:val="1"/>
        </w:numPr>
        <w:rPr/>
      </w:pPr>
      <w:bookmarkStart w:id="2409" w:name="__RefHeading___Toc403841_1738255347"/>
      <w:bookmarkStart w:id="2410" w:name="_Toc975"/>
      <w:bookmarkEnd w:id="2409"/>
      <w:r>
        <w:rPr>
          <w:rtl w:val="true"/>
        </w:rPr>
        <w:t>أعقاب الحسن بن هبة اللّه بن ناصر بن زید النقیب</w:t>
      </w:r>
      <w:bookmarkEnd w:id="2410"/>
    </w:p>
    <w:p>
      <w:pPr>
        <w:pStyle w:val="BookText"/>
        <w:rPr/>
      </w:pPr>
      <w:r>
        <w:rPr>
          <w:rFonts w:ascii="IRNazanin" w:hAnsi="IRNazanin" w:eastAsia="IRNazanin"/>
          <w:color w:val="111111"/>
          <w:sz w:val="28"/>
          <w:sz w:val="28"/>
          <w:szCs w:val="28"/>
          <w:rtl w:val="true"/>
          <w:lang w:bidi="fa-IR"/>
        </w:rPr>
        <w:t>و أمّا أبو منصور الحسن بن هبة اللّه بن ناصر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المعمّر بن الحسن بن هبة اللّه بن ناصر،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علی مجد الدین، و محمّد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علی بن المعمّر بن الحسن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مجد الدین نقیب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لأبی الحسین مجد الدین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تزوّجها رضی الدین علی بن موسی بن جعفر بن طاووس الداوودی الحسنی، فأولدها النقیب الطاهر رضی الدین علیا</w:t>
      </w:r>
      <w:r>
        <w:rPr>
          <w:rFonts w:eastAsia="IRNazanin" w:cs="IRNazanin"/>
          <w:color w:val="111111"/>
          <w:sz w:val="28"/>
          <w:szCs w:val="28"/>
          <w:rtl w:val="true"/>
          <w:lang w:bidi="fa-IR"/>
        </w:rPr>
        <w:t>.</w:t>
      </w:r>
      <w:bookmarkStart w:id="2411" w:name="pg14055_156037"/>
    </w:p>
    <w:p>
      <w:pPr>
        <w:pStyle w:val="BookText"/>
        <w:rPr/>
      </w:pPr>
      <w:bookmarkEnd w:id="2411"/>
      <w:r>
        <w:rPr>
          <w:rFonts w:ascii="IRNazanin" w:hAnsi="IRNazanin" w:eastAsia="IRNazanin"/>
          <w:color w:val="111111"/>
          <w:sz w:val="28"/>
          <w:sz w:val="28"/>
          <w:szCs w:val="28"/>
          <w:rtl w:val="true"/>
          <w:lang w:bidi="fa-IR"/>
        </w:rPr>
        <w:t>و أمّا محمّد بن المعمّر بن الحسن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المعمّر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فخر الدین، 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قاتل محمّد بن عبد الحمید أخی تاج الدین النقیب، کان قد أوغر صدره بضرب و شتم، فلقیه ظاهر الکوفة، فرماه بسهم فقتله، ثمّ استخفی مدّة، و هاهو الیوم غیر ظاهر و لا آمن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محمّد بن جعفر بن محمّد بن المعمّر،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درج،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انقرض</w:t>
      </w:r>
      <w:r>
        <w:rPr>
          <w:rFonts w:eastAsia="IRNazanin" w:cs="IRNazanin"/>
          <w:color w:val="111111"/>
          <w:sz w:val="28"/>
          <w:szCs w:val="28"/>
          <w:rtl w:val="true"/>
          <w:lang w:bidi="fa-IR"/>
        </w:rPr>
        <w:t>.</w:t>
      </w:r>
    </w:p>
    <w:p>
      <w:pPr>
        <w:pStyle w:val="Heading3"/>
        <w:numPr>
          <w:ilvl w:val="2"/>
          <w:numId w:val="1"/>
        </w:numPr>
        <w:rPr/>
      </w:pPr>
      <w:bookmarkStart w:id="2412" w:name="__RefHeading___Toc403843_1738255347"/>
      <w:bookmarkStart w:id="2413" w:name="_Toc976"/>
      <w:bookmarkEnd w:id="2412"/>
      <w:r>
        <w:rPr>
          <w:rtl w:val="true"/>
        </w:rPr>
        <w:t>أعقاب عبید اللّه بن ناصر بن زید النقیب</w:t>
      </w:r>
      <w:bookmarkEnd w:id="2413"/>
    </w:p>
    <w:p>
      <w:pPr>
        <w:pStyle w:val="BookText"/>
        <w:rPr/>
      </w:pPr>
      <w:r>
        <w:rPr>
          <w:rFonts w:ascii="IRNazanin" w:hAnsi="IRNazanin" w:eastAsia="IRNazanin"/>
          <w:color w:val="111111"/>
          <w:sz w:val="28"/>
          <w:sz w:val="28"/>
          <w:szCs w:val="28"/>
          <w:rtl w:val="true"/>
          <w:lang w:bidi="fa-IR"/>
        </w:rPr>
        <w:t>و أمّا أبو القاسم عبید اللّه بن ناصر بن زید النقیب،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عبید اللّه بن ناصر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محمّد بن عبید اللّه بن 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محمّد رضی الدین، السیّد الزاهد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عبید اللّه بن ناصر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عبید اللّه بن 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مجد الدین، السیّد العالم</w:t>
      </w:r>
      <w:r>
        <w:rPr>
          <w:rFonts w:eastAsia="IRNazanin" w:cs="IRNazanin"/>
          <w:color w:val="111111"/>
          <w:sz w:val="28"/>
          <w:szCs w:val="28"/>
          <w:rtl w:val="true"/>
          <w:lang w:bidi="fa-IR"/>
        </w:rPr>
        <w:t>.</w:t>
      </w:r>
    </w:p>
    <w:p>
      <w:pPr>
        <w:pStyle w:val="Heading3"/>
        <w:numPr>
          <w:ilvl w:val="2"/>
          <w:numId w:val="1"/>
        </w:numPr>
        <w:rPr/>
      </w:pPr>
      <w:bookmarkStart w:id="2414" w:name="__RefHeading___Toc403845_1738255347"/>
      <w:bookmarkStart w:id="2415" w:name="_Toc977"/>
      <w:bookmarkEnd w:id="2414"/>
      <w:r>
        <w:rPr>
          <w:rtl w:val="true"/>
        </w:rPr>
        <w:t>أعقاب علی الدخ بن الحسین بن علی کتیلة</w:t>
      </w:r>
      <w:bookmarkEnd w:id="2415"/>
    </w:p>
    <w:p>
      <w:pPr>
        <w:pStyle w:val="BookText"/>
        <w:rPr/>
      </w:pPr>
      <w:r>
        <w:rPr>
          <w:rFonts w:ascii="IRNazanin" w:hAnsi="IRNazanin" w:eastAsia="IRNazanin"/>
          <w:color w:val="111111"/>
          <w:sz w:val="28"/>
          <w:sz w:val="28"/>
          <w:szCs w:val="28"/>
          <w:rtl w:val="true"/>
          <w:lang w:bidi="fa-IR"/>
        </w:rPr>
        <w:t>و أمّا أبو القاسم علی الدخ بن الحسین بن علی کتیلة،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الدخ بن الحسین بن علی کتیلة،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الاطروش الشعرانی،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ببغداد و شیراز، و کان مولده بشیراز و له ذیل و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الاطروش بن محمّد بن علی الدخ،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البزّاز نقیب الکوفة، و الحسین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البزّاز بن علی الاطروش،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طاهر بن ناصر البزّاز بن علی الاطروش،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bookmarkStart w:id="2416" w:name="pg14055_156038"/>
    </w:p>
    <w:p>
      <w:pPr>
        <w:pStyle w:val="BookText"/>
        <w:rPr/>
      </w:pPr>
      <w:bookmarkEnd w:id="2416"/>
      <w:r>
        <w:rPr>
          <w:rFonts w:ascii="IRNazanin" w:hAnsi="IRNazanin" w:eastAsia="IRNazanin"/>
          <w:color w:val="111111"/>
          <w:sz w:val="28"/>
          <w:sz w:val="28"/>
          <w:szCs w:val="28"/>
          <w:rtl w:val="true"/>
          <w:lang w:bidi="fa-IR"/>
        </w:rPr>
        <w:t>أمّا هاشم بن طاهر بن ناصر البزّاز،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الفضل بن هاشم بن طاهر بن ناصر البزّاز، فأعقب من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الحسین، و محمّد، و الحسن</w:t>
      </w:r>
      <w:r>
        <w:rPr>
          <w:rFonts w:eastAsia="IRNazanin" w:cs="IRNazanin"/>
          <w:color w:val="111111"/>
          <w:sz w:val="28"/>
          <w:szCs w:val="28"/>
          <w:rtl w:val="true"/>
          <w:lang w:bidi="fa-IR"/>
        </w:rPr>
        <w:t>.</w:t>
      </w:r>
    </w:p>
    <w:p>
      <w:pPr>
        <w:pStyle w:val="Heading3"/>
        <w:numPr>
          <w:ilvl w:val="2"/>
          <w:numId w:val="1"/>
        </w:numPr>
        <w:rPr/>
      </w:pPr>
      <w:bookmarkStart w:id="2417" w:name="__RefHeading___Toc403847_1738255347"/>
      <w:bookmarkStart w:id="2418" w:name="_Toc978"/>
      <w:bookmarkEnd w:id="2417"/>
      <w:r>
        <w:rPr>
          <w:rtl w:val="true"/>
        </w:rPr>
        <w:t>أعقاب أحمد بن علی کتیلة</w:t>
      </w:r>
      <w:bookmarkEnd w:id="2418"/>
    </w:p>
    <w:p>
      <w:pPr>
        <w:pStyle w:val="BookText"/>
        <w:rPr/>
      </w:pPr>
      <w:r>
        <w:rPr>
          <w:rFonts w:ascii="IRNazanin" w:hAnsi="IRNazanin" w:eastAsia="IRNazanin"/>
          <w:color w:val="111111"/>
          <w:sz w:val="28"/>
          <w:sz w:val="28"/>
          <w:szCs w:val="28"/>
          <w:rtl w:val="true"/>
          <w:lang w:bidi="fa-IR"/>
        </w:rPr>
        <w:t>و أمّا أحمد الدبّ بن علی کتیلة،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Style w:val="FootnoteAnchor"/>
          <w:rtl w:val="true"/>
        </w:rPr>
        <w:footnoteReference w:id="684"/>
      </w:r>
      <w:r>
        <w:rPr>
          <w:rFonts w:ascii="IRNazanin" w:hAnsi="IRNazanin" w:eastAsia="IRNazanin"/>
          <w:color w:val="111111"/>
          <w:sz w:val="28"/>
          <w:sz w:val="28"/>
          <w:szCs w:val="28"/>
          <w:rtl w:val="true"/>
          <w:lang w:bidi="fa-IR"/>
        </w:rPr>
        <w:t>محمّد نقیب الأهواز له عشرة أولاد لهم أعقاب، و حمزة النقیب بالأهواز له ثلاثة أولاد لهم 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حمزة بن أحمد الدبّ،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القاسم بن حمزة بن أحمد الدبّ،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3"/>
        <w:numPr>
          <w:ilvl w:val="2"/>
          <w:numId w:val="1"/>
        </w:numPr>
        <w:rPr/>
      </w:pPr>
      <w:bookmarkStart w:id="2419" w:name="__RefHeading___Toc403849_1738255347"/>
      <w:bookmarkStart w:id="2420" w:name="_Toc979"/>
      <w:bookmarkEnd w:id="2419"/>
      <w:r>
        <w:rPr>
          <w:rtl w:val="true"/>
        </w:rPr>
        <w:t>أعقاب الحسن بن علی کتیلة</w:t>
      </w:r>
      <w:bookmarkEnd w:id="2420"/>
    </w:p>
    <w:p>
      <w:pPr>
        <w:pStyle w:val="BookText"/>
        <w:rPr/>
      </w:pPr>
      <w:r>
        <w:rPr>
          <w:rFonts w:ascii="IRNazanin" w:hAnsi="IRNazanin" w:eastAsia="IRNazanin"/>
          <w:color w:val="111111"/>
          <w:sz w:val="28"/>
          <w:sz w:val="28"/>
          <w:szCs w:val="28"/>
          <w:rtl w:val="true"/>
          <w:lang w:bidi="fa-IR"/>
        </w:rPr>
        <w:t>و أمّا الحسن سوسة بن علی کتیلة،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سوسة الملاّح ببغداد له عقب، و أبو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سوسة،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الغنائم محمّد، قتله الحاکم الاسماعیلی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و أبو الحسن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زید بن علی بن الحسن سوسة،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الغش بن علی بن الحسن سوسة،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Heading3"/>
        <w:numPr>
          <w:ilvl w:val="2"/>
          <w:numId w:val="1"/>
        </w:numPr>
        <w:rPr/>
      </w:pPr>
      <w:bookmarkStart w:id="2421" w:name="__RefHeading___Toc403851_1738255347"/>
      <w:bookmarkStart w:id="2422" w:name="_Toc980"/>
      <w:bookmarkEnd w:id="2421"/>
      <w:r>
        <w:rPr>
          <w:rtl w:val="true"/>
        </w:rPr>
        <w:t>أعقاب زید بن علی کتیلة</w:t>
      </w:r>
      <w:bookmarkEnd w:id="2422"/>
    </w:p>
    <w:p>
      <w:pPr>
        <w:pStyle w:val="BookText"/>
        <w:rPr/>
      </w:pPr>
      <w:r>
        <w:rPr>
          <w:rFonts w:ascii="IRNazanin" w:hAnsi="IRNazanin" w:eastAsia="IRNazanin"/>
          <w:color w:val="111111"/>
          <w:sz w:val="28"/>
          <w:sz w:val="28"/>
          <w:szCs w:val="28"/>
          <w:rtl w:val="true"/>
          <w:lang w:bidi="fa-IR"/>
        </w:rPr>
        <w:t>و أمّا أبو الحسن زید بن علی کتیلة، فکان ولده ببغداد،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أبو القاسم علی الحصیب له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زید بن علی کتیلة،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الخضیب </w:t>
      </w:r>
      <w:r>
        <w:rPr>
          <w:rStyle w:val="FootnoteAnchor"/>
          <w:rtl w:val="true"/>
        </w:rPr>
        <w:footnoteReference w:id="685"/>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الحصیب بن محمّد بن زید بن علی کتیلة،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علی الحصیب بن زید بن علی کتیلة،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الحاجب</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حمزة الحاجب بن علی الحصیب،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bookmarkStart w:id="2423" w:name="pg14055_156039"/>
    </w:p>
    <w:p>
      <w:pPr>
        <w:pStyle w:val="BookText"/>
        <w:rPr/>
      </w:pPr>
      <w:bookmarkEnd w:id="2423"/>
      <w:r>
        <w:rPr>
          <w:rFonts w:ascii="IRNazanin" w:hAnsi="IRNazanin" w:eastAsia="IRNazanin"/>
          <w:color w:val="111111"/>
          <w:sz w:val="28"/>
          <w:sz w:val="28"/>
          <w:szCs w:val="28"/>
          <w:rtl w:val="true"/>
          <w:lang w:bidi="fa-IR"/>
        </w:rPr>
        <w:t>أمّا الحسین بن حمزة الحاجب بن علی الحصیب،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زید</w:t>
      </w:r>
      <w:r>
        <w:rPr>
          <w:rFonts w:eastAsia="IRNazanin" w:cs="IRNazanin"/>
          <w:color w:val="111111"/>
          <w:sz w:val="28"/>
          <w:szCs w:val="28"/>
          <w:rtl w:val="true"/>
          <w:lang w:bidi="fa-IR"/>
        </w:rPr>
        <w:t>.</w:t>
      </w:r>
    </w:p>
    <w:p>
      <w:pPr>
        <w:pStyle w:val="Heading3"/>
        <w:numPr>
          <w:ilvl w:val="2"/>
          <w:numId w:val="1"/>
        </w:numPr>
        <w:rPr/>
      </w:pPr>
      <w:bookmarkStart w:id="2424" w:name="__RefHeading___Toc403853_1738255347"/>
      <w:bookmarkStart w:id="2425" w:name="_Toc981"/>
      <w:bookmarkEnd w:id="2424"/>
      <w:r>
        <w:rPr>
          <w:rtl w:val="true"/>
        </w:rPr>
        <w:t>أعقاب القاسم بن علی کتیلة</w:t>
      </w:r>
      <w:bookmarkEnd w:id="2425"/>
    </w:p>
    <w:p>
      <w:pPr>
        <w:pStyle w:val="BookText"/>
        <w:rPr/>
      </w:pPr>
      <w:r>
        <w:rPr>
          <w:rFonts w:ascii="IRNazanin" w:hAnsi="IRNazanin" w:eastAsia="IRNazanin"/>
          <w:color w:val="111111"/>
          <w:sz w:val="28"/>
          <w:sz w:val="28"/>
          <w:szCs w:val="28"/>
          <w:rtl w:val="true"/>
          <w:lang w:bidi="fa-IR"/>
        </w:rPr>
        <w:t>و أمّا القاسم بن علی کتیلة،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بأرجان، و علاء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القاسم بن علی کتیلة،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w:t>
      </w:r>
      <w:r>
        <w:rPr>
          <w:rStyle w:val="FootnoteAnchor"/>
          <w:rtl w:val="true"/>
        </w:rPr>
        <w:footnoteReference w:id="686"/>
      </w:r>
      <w:r>
        <w:rPr>
          <w:rFonts w:ascii="IRNazanin" w:hAnsi="IRNazanin" w:eastAsia="IRNazanin"/>
          <w:color w:val="111111"/>
          <w:sz w:val="28"/>
          <w:sz w:val="28"/>
          <w:szCs w:val="28"/>
          <w:rtl w:val="true"/>
          <w:lang w:bidi="fa-IR"/>
        </w:rPr>
        <w:t>زید القاضی نقیب أرجان و البصرة، و کان عالما فاضلا متکلّما، ثابت القدم فی علوم عدّة، و له معرفة بالنسب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زید بن محمّد بن القاسم بن علی کتیلة،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الحسن </w:t>
      </w:r>
      <w:r>
        <w:rPr>
          <w:rStyle w:val="FootnoteAnchor"/>
          <w:rtl w:val="true"/>
        </w:rPr>
        <w:footnoteReference w:id="687"/>
      </w:r>
      <w:r>
        <w:rPr>
          <w:rFonts w:ascii="IRNazanin" w:hAnsi="IRNazanin" w:eastAsia="IRNazanin"/>
          <w:color w:val="111111"/>
          <w:sz w:val="28"/>
          <w:sz w:val="28"/>
          <w:szCs w:val="28"/>
          <w:rtl w:val="true"/>
          <w:lang w:bidi="fa-IR"/>
        </w:rPr>
        <w:t xml:space="preserve">محمّد الأصغر، کان نقیبا علی علویة أرجان، و قتل فی وقعة الدلان </w:t>
      </w:r>
      <w:r>
        <w:rPr>
          <w:rStyle w:val="FootnoteAnchor"/>
          <w:rtl w:val="true"/>
        </w:rPr>
        <w:footnoteReference w:id="688"/>
      </w:r>
      <w:r>
        <w:rPr>
          <w:rFonts w:ascii="IRNazanin" w:hAnsi="IRNazanin" w:eastAsia="IRNazanin"/>
          <w:color w:val="111111"/>
          <w:sz w:val="28"/>
          <w:sz w:val="28"/>
          <w:szCs w:val="28"/>
          <w:rtl w:val="true"/>
          <w:lang w:bidi="fa-IR"/>
        </w:rPr>
        <w:t>مع أبی کالیجار، و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زید الشیخ النقیب العالم النسّابة شیخی، لقیته لمّا ولی علینا بالبصرة، و هو المعروف بابن کتیلة الأرجانی، و کان جمّ المحاسن یری الوعید، و یعتقد مذهب الزیدیة، و قرأت علیه نسب ولد الحسین بن زید الشهید، و له الیوم بقیة من ولد کان له، قتل بواقعة دلان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الحسن محمّد بن زید بن محمّد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منصور محمّد </w:t>
      </w:r>
      <w:r>
        <w:rPr>
          <w:rStyle w:val="FootnoteAnchor"/>
          <w:rtl w:val="true"/>
        </w:rPr>
        <w:footnoteReference w:id="690"/>
      </w:r>
      <w:r>
        <w:rPr>
          <w:rFonts w:ascii="IRNazanin" w:hAnsi="IRNazanin" w:eastAsia="IRNazanin"/>
          <w:color w:val="111111"/>
          <w:sz w:val="28"/>
          <w:sz w:val="28"/>
          <w:szCs w:val="28"/>
          <w:rtl w:val="true"/>
          <w:lang w:bidi="fa-IR"/>
        </w:rPr>
        <w:t>عزّ الشرف علم الهدی النقیب بأرجان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منصور محمّد بن محمّد بن زید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محمّد </w:t>
      </w:r>
      <w:r>
        <w:rPr>
          <w:rStyle w:val="FootnoteAnchor"/>
          <w:rtl w:val="true"/>
        </w:rPr>
        <w:footnoteReference w:id="691"/>
      </w:r>
      <w:r>
        <w:rPr>
          <w:rFonts w:ascii="IRNazanin" w:hAnsi="IRNazanin" w:eastAsia="IRNazanin"/>
          <w:color w:val="111111"/>
          <w:sz w:val="28"/>
          <w:sz w:val="28"/>
          <w:szCs w:val="28"/>
          <w:rtl w:val="true"/>
          <w:lang w:bidi="fa-IR"/>
        </w:rPr>
        <w:t>ضیاء الشرف النقیب بأرجان</w:t>
      </w:r>
      <w:r>
        <w:rPr>
          <w:rFonts w:eastAsia="IRNazanin" w:cs="IRNazanin"/>
          <w:color w:val="111111"/>
          <w:sz w:val="28"/>
          <w:szCs w:val="28"/>
          <w:rtl w:val="true"/>
          <w:lang w:bidi="fa-IR"/>
        </w:rPr>
        <w:t>.</w:t>
      </w:r>
    </w:p>
    <w:p>
      <w:pPr>
        <w:pStyle w:val="Heading3"/>
        <w:numPr>
          <w:ilvl w:val="2"/>
          <w:numId w:val="1"/>
        </w:numPr>
        <w:rPr/>
      </w:pPr>
      <w:bookmarkStart w:id="2426" w:name="__RefHeading___Toc403855_1738255347"/>
      <w:bookmarkStart w:id="2427" w:name="_Toc982"/>
      <w:bookmarkEnd w:id="2426"/>
      <w:r>
        <w:rPr>
          <w:rtl w:val="true"/>
        </w:rPr>
        <w:t>أعقاب علاء الدین بن القاسم بن علی کتیلة</w:t>
      </w:r>
      <w:bookmarkEnd w:id="2427"/>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علاء الدین بن القاسم بن علی کتیلة، فذکر السیّد أحمد کیا من أعقابه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bookmarkStart w:id="2428" w:name="pg14055_156040"/>
    </w:p>
    <w:p>
      <w:pPr>
        <w:pStyle w:val="BookText"/>
        <w:rPr/>
      </w:pPr>
      <w:bookmarkEnd w:id="2428"/>
      <w:r>
        <w:rPr>
          <w:rFonts w:ascii="IRNazanin" w:hAnsi="IRNazanin" w:eastAsia="IRNazanin"/>
          <w:color w:val="111111"/>
          <w:sz w:val="28"/>
          <w:sz w:val="28"/>
          <w:szCs w:val="28"/>
          <w:rtl w:val="true"/>
          <w:lang w:bidi="fa-IR"/>
        </w:rPr>
        <w:t xml:space="preserve">بن الحسین بن یوسف بن علی بن القاسم بن محمود بن أحمد بن محمّد بن علی بن نور الدین أحمد بن صفر بن رکن الدین بن کمال الدین بن عاقل بن شرف الدین بن موسی بن علاء الدین بن القاسم بن علی کتیلة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9" w:name="__RefHeading___Toc403857_1738255347"/>
      <w:bookmarkStart w:id="2430" w:name="_Toc983"/>
      <w:bookmarkEnd w:id="2429"/>
      <w:r>
        <w:rPr>
          <w:rtl w:val="true"/>
        </w:rPr>
        <w:t>أعقاب الحسین سخطة بن یحیی بن یحیی بن الحسین ذی الدمعة</w:t>
      </w:r>
      <w:bookmarkEnd w:id="2430"/>
    </w:p>
    <w:p>
      <w:pPr>
        <w:pStyle w:val="BookText"/>
        <w:rPr/>
      </w:pPr>
      <w:r>
        <w:rPr>
          <w:rFonts w:ascii="IRNazanin" w:hAnsi="IRNazanin" w:eastAsia="IRNazanin"/>
          <w:color w:val="111111"/>
          <w:sz w:val="28"/>
          <w:sz w:val="28"/>
          <w:szCs w:val="28"/>
          <w:rtl w:val="true"/>
          <w:lang w:bidi="fa-IR"/>
        </w:rPr>
        <w:t>و أمّا أبو عبد اللّه الحسین سخطة الکلکونی بن یحیی بن یحیی بن الحسین ذی الدمعة،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المجادعی </w:t>
      </w:r>
      <w:r>
        <w:rPr>
          <w:rStyle w:val="FootnoteAnchor"/>
          <w:rtl w:val="true"/>
        </w:rPr>
        <w:footnoteReference w:id="693"/>
      </w:r>
      <w:r>
        <w:rPr>
          <w:rFonts w:ascii="IRNazanin" w:hAnsi="IRNazanin" w:eastAsia="IRNazanin"/>
          <w:color w:val="111111"/>
          <w:sz w:val="28"/>
          <w:sz w:val="28"/>
          <w:szCs w:val="28"/>
          <w:rtl w:val="true"/>
          <w:lang w:bidi="fa-IR"/>
        </w:rPr>
        <w:t xml:space="preserve">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بنت جعفر بن عیسی بن علی بن الحسین الأصغر، و له أعقاب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السخطة بن الحسین سخطة،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نعمة الطاووس، امّه بنت طاهر بن یحیی بن یحیی بن الحسین بن زید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عبد اللّه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عقب کثیر بالبصرة و منهم بمرو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الطاووس بن محمّد سخطة،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الحسین النشو النسّابة شیخ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الحسین النشو بن علی بن محمّد سخطة،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الغنائم محمّد الکلکونی ولده بالبصرة، و یحیی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الغنائم محمّد بن الحسین بن علی بن محمّد سخطة،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منصور محمّد الأعز نقیب البصرة، و کان عالی الهمّة، حسن المودّة، و له عدّة من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المعالی محمّد نقیب الطالبیین بالبصرة، و کان متوجّها عاقلا، مات بالبصرة عن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منصور محمّد الأعز بن محمّد بن الحسین النشو بن علی الطاووس بن محمّد سخطة،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الغنائم محمّد تاج الدین السیّد الأجلّ نقیب البصرة، و أبو الحسن محمّد فخر الدین، و أبو القاسم علی مجد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الغنائم محمّد بن محمّد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محمّد العلوی فخر الدین تاج العزّة و الشرف، السیّد الأجلّ نقیب البصرة</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البرکات محمّد بن محمّد بن محمّد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bookmarkStart w:id="2431" w:name="pg14055_156041"/>
    </w:p>
    <w:p>
      <w:pPr>
        <w:pStyle w:val="BookText"/>
        <w:rPr/>
      </w:pPr>
      <w:bookmarkEnd w:id="2431"/>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زین الدین بن محمّد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زین الدین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علی زین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قوام الدین الفقیه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علی بن محمّد الأعز بن محمّد بن الحسین النشو، فذکر السیّد أحمد کیا من أعقابه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شمس الدین بن یحیی بن الحسین بن لیث بن کبش بن الناصر بن علی بن أحمد بن أبی المرجاء بن علی بن محمّد الأعز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2" w:name="__RefHeading___Toc403859_1738255347"/>
      <w:bookmarkStart w:id="2433" w:name="_Toc984"/>
      <w:bookmarkEnd w:id="2432"/>
      <w:r>
        <w:rPr>
          <w:rtl w:val="true"/>
        </w:rPr>
        <w:t>أعقاب جعفر بن محمّد بن الحسین سخطة</w:t>
      </w:r>
      <w:bookmarkEnd w:id="2433"/>
    </w:p>
    <w:p>
      <w:pPr>
        <w:pStyle w:val="BookText"/>
        <w:rPr/>
      </w:pPr>
      <w:r>
        <w:rPr>
          <w:rFonts w:ascii="IRNazanin" w:hAnsi="IRNazanin" w:eastAsia="IRNazanin"/>
          <w:color w:val="111111"/>
          <w:sz w:val="28"/>
          <w:sz w:val="28"/>
          <w:szCs w:val="28"/>
          <w:rtl w:val="true"/>
          <w:lang w:bidi="fa-IR"/>
        </w:rPr>
        <w:t>و أمّا أبو عبد اللّه جعفر بن محمّد سخطة بن الحسین الکلکونی،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کان عفیفا دیّنا له ولد، و أبو منصور محمّد له عقب بالأهواز و البصرة، و أبو الطیّب محمّد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جعفر بن محمّد سخطة،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المرجا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المرجا عیسی بن زید بن جعفر بن محمّد سخطة،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أحمد، و علی سیف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منصور محمّد بن جعفر بن محمّد سخطة،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الهیجاء عبد اللّه نقیب البصرة، و کان شاعرا أدیبا زیدی المذهب، و مات عن عدّة من الولد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سخطة، و منهم بالکوفة و الأهواز و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المرجا یحیی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الهیجاء عبد اللّه بن محمّد بن جعفر بن محمّد سخطة،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الحسن بن عبد اللّه بن محمّد بن جعفر،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یحیی بن محمّد بن جعفر بن محمّد سخطة،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منصور محمّد بن یحیی بن محمّد بن جعفر بن محمّد سخطة، فمن عقبه</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العبّاس معد بن أبی فراس علی بن أبی عبید اللّه الحسین بن أبی فراس علی بن الحسن بن اسامة بن الحسن بن علی بن محمّد</w:t>
      </w:r>
      <w:r>
        <w:rPr>
          <w:rFonts w:eastAsia="IRNazanin" w:cs="IRNazanin"/>
          <w:color w:val="111111"/>
          <w:sz w:val="28"/>
          <w:szCs w:val="28"/>
          <w:rtl w:val="true"/>
          <w:lang w:bidi="fa-IR"/>
        </w:rPr>
        <w:t>.</w:t>
      </w:r>
      <w:bookmarkStart w:id="2434" w:name="pg14055_156042"/>
    </w:p>
    <w:p>
      <w:pPr>
        <w:pStyle w:val="BookText"/>
        <w:rPr/>
      </w:pPr>
      <w:bookmarkEnd w:id="2434"/>
      <w:r>
        <w:rPr>
          <w:rFonts w:ascii="IRNazanin" w:hAnsi="IRNazanin" w:eastAsia="IRNazanin"/>
          <w:color w:val="111111"/>
          <w:sz w:val="28"/>
          <w:sz w:val="28"/>
          <w:szCs w:val="28"/>
          <w:rtl w:val="true"/>
          <w:lang w:bidi="fa-IR"/>
        </w:rPr>
        <w:t>و أمّا الحسن بن یحیی بن محمّد بن جعفر بن محمّد سخطة،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أبی فراس بن الحسین بن اسامة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الطیّب محمّد بن جعفر بن محمّد سخطة بن الحسین الکلکونی،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الکلکونی بیت کبیر کان فیهم نقابة البصرة و الأهواز</w:t>
      </w:r>
      <w:r>
        <w:rPr>
          <w:rFonts w:eastAsia="IRNazanin" w:cs="IRNazanin"/>
          <w:color w:val="111111"/>
          <w:sz w:val="28"/>
          <w:szCs w:val="28"/>
          <w:rtl w:val="true"/>
          <w:lang w:bidi="fa-IR"/>
        </w:rPr>
        <w:t>.</w:t>
      </w:r>
    </w:p>
    <w:p>
      <w:pPr>
        <w:pStyle w:val="Heading3"/>
        <w:numPr>
          <w:ilvl w:val="2"/>
          <w:numId w:val="1"/>
        </w:numPr>
        <w:rPr/>
      </w:pPr>
      <w:bookmarkStart w:id="2435" w:name="__RefHeading___Toc403861_1738255347"/>
      <w:bookmarkStart w:id="2436" w:name="_Toc985"/>
      <w:bookmarkEnd w:id="2435"/>
      <w:r>
        <w:rPr>
          <w:rtl w:val="true"/>
        </w:rPr>
        <w:t>أعقاب موسی بن یحیی بن یحیی بن الحسین ذی الدمعة</w:t>
      </w:r>
      <w:bookmarkEnd w:id="2436"/>
    </w:p>
    <w:p>
      <w:pPr>
        <w:pStyle w:val="BookText"/>
        <w:rPr/>
      </w:pPr>
      <w:r>
        <w:rPr>
          <w:rFonts w:ascii="IRNazanin" w:hAnsi="IRNazanin" w:eastAsia="IRNazanin"/>
          <w:color w:val="111111"/>
          <w:sz w:val="28"/>
          <w:sz w:val="28"/>
          <w:szCs w:val="28"/>
          <w:rtl w:val="true"/>
          <w:lang w:bidi="fa-IR"/>
        </w:rPr>
        <w:t>و أمّا أبو الحسن موسی بن یحیی بن یحیی بن الحسین ذی الدمعة،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عبد اللّه أحمد الأشتر، امّه فاطمة بنت علی بن حمزة بن یحیی بن یحیی بن الحسین بن زید الشهید، له أعقاب کثیرة و بقیة، و فیهم من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ملکیة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أبو عبد اللّه أحمد الأشتر بن موسی بن یحیی بن یحیی،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الأصغر النقیب بالموصل کان یتولّی البزاة مع عضد الدولة، ثمّ ولاّه الموصل قبل إصعاده إلیها، فقتله بنو حمدان، و باسمه کتب الوقف و 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القاسم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 ببلد قریة بقرب الموصل، و الحسین البازیار، و أبو الحسین یحیی الأحول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علی الأکبر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و أبو علی محمّد الأکبر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لجمیعهم أعقاب کثیرة أکثرهم بالموصل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أحمد الأشتر،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البقر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الحسین البازیار بن أحمد الأشتر،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البازیار،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نوایة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أحمد الأشتر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أحمد الأشتر،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علی بن أحمد الأشتر،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بختیار بن علی بن الحسن بن علی بن أحمد الأشتر،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و أبو الغنائم، و أزهر</w:t>
      </w:r>
      <w:r>
        <w:rPr>
          <w:rFonts w:eastAsia="IRNazanin" w:cs="IRNazanin"/>
          <w:color w:val="111111"/>
          <w:sz w:val="28"/>
          <w:szCs w:val="28"/>
          <w:rtl w:val="true"/>
          <w:lang w:bidi="fa-IR"/>
        </w:rPr>
        <w:t>.</w:t>
      </w:r>
    </w:p>
    <w:p>
      <w:pPr>
        <w:pStyle w:val="Heading3"/>
        <w:numPr>
          <w:ilvl w:val="2"/>
          <w:numId w:val="1"/>
        </w:numPr>
        <w:rPr/>
      </w:pPr>
      <w:bookmarkStart w:id="2437" w:name="__RefHeading___Toc403863_1738255347"/>
      <w:bookmarkStart w:id="2438" w:name="_Toc986"/>
      <w:bookmarkEnd w:id="2437"/>
      <w:r>
        <w:rPr>
          <w:rtl w:val="true"/>
        </w:rPr>
        <w:t>أعقاب طاهر بن یحیی بن یحیی بن الحسین ذی الدمعة</w:t>
      </w:r>
      <w:bookmarkEnd w:id="2438"/>
    </w:p>
    <w:p>
      <w:pPr>
        <w:pStyle w:val="BookText"/>
        <w:rPr/>
      </w:pPr>
      <w:r>
        <w:rPr>
          <w:rFonts w:ascii="IRNazanin" w:hAnsi="IRNazanin" w:eastAsia="IRNazanin"/>
          <w:color w:val="111111"/>
          <w:sz w:val="28"/>
          <w:sz w:val="28"/>
          <w:szCs w:val="28"/>
          <w:rtl w:val="true"/>
          <w:lang w:bidi="fa-IR"/>
        </w:rPr>
        <w:t>و أمّا أبو أحمد طاهر بن یحیی بن یحیی بن الحسین ذی الدمعة، فأعقب من ولده</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الفضل أحمد، کان زاهدا ناسکا،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أحمد الناسک بن طاهر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الأصغر الفقیه بالکوفة یعرف ولده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امّهم بنت ابن کاس الفقیه القاضی الحنفی و له ذیل بالعراق و الشام، و أبو الحسین یحیی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فاطمة بنت الحسین بن یحیی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یحیی بن أحمد الناسک،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خزبرة</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 xml:space="preserve">و أبو محمّد الحسن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کزبرة</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محمّد خزبرة بن یحیی بن أحمد الناسک،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أبی الفتح بن علی بن أحمد دیک </w:t>
      </w:r>
      <w:r>
        <w:rPr>
          <w:rStyle w:val="FootnoteAnchor"/>
          <w:rtl w:val="true"/>
        </w:rPr>
        <w:footnoteReference w:id="697"/>
      </w:r>
      <w:r>
        <w:rPr>
          <w:rFonts w:ascii="IRNazanin" w:hAnsi="IRNazanin" w:eastAsia="IRNazanin"/>
          <w:color w:val="111111"/>
          <w:sz w:val="28"/>
          <w:sz w:val="28"/>
          <w:szCs w:val="28"/>
          <w:rtl w:val="true"/>
          <w:lang w:bidi="fa-IR"/>
        </w:rPr>
        <w:t>بن علی بن ناصر بن الحسن بن محمّد خزبرة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الحسن کزبرة بن یحیی بن أحمد الناسک،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کزبرة،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بن علی بن ناصر بن الحسن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الحسن کزبرة،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الحسن کزبرة،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محمّد بن الحسین بن الحسن کزبرة،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الناصر بن محمّد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الناصر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أحمد بن علی بن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أحمدین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عدنان بن علی بن الناصر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عقب یقال لهم، بنو فلیتة، و هندی انقرض عقبه</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الحسین بن الناصر بن محمّد بن الحسین بن الحسن کزبرة،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له عقب</w:t>
      </w:r>
      <w:r>
        <w:rPr>
          <w:rFonts w:eastAsia="IRNazanin" w:cs="IRNazanin"/>
          <w:color w:val="111111"/>
          <w:sz w:val="28"/>
          <w:szCs w:val="28"/>
          <w:rtl w:val="true"/>
          <w:lang w:bidi="fa-IR"/>
        </w:rPr>
        <w:t>.</w:t>
      </w:r>
      <w:bookmarkStart w:id="2439" w:name="pg14055_156044"/>
    </w:p>
    <w:p>
      <w:pPr>
        <w:pStyle w:val="BookText"/>
        <w:rPr/>
      </w:pPr>
      <w:bookmarkEnd w:id="2439"/>
      <w:r>
        <w:rPr>
          <w:rFonts w:ascii="IRNazanin" w:hAnsi="IRNazanin" w:eastAsia="IRNazanin"/>
          <w:color w:val="111111"/>
          <w:sz w:val="28"/>
          <w:sz w:val="28"/>
          <w:szCs w:val="28"/>
          <w:rtl w:val="true"/>
          <w:lang w:bidi="fa-IR"/>
        </w:rPr>
        <w:t>و أمّا طاهر بن یحیی بن أحمد الناسک،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طاهر بن یحیی بن أحمد الناسک،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الأعرج</w:t>
      </w:r>
      <w:r>
        <w:rPr>
          <w:rFonts w:eastAsia="IRNazanin" w:cs="IRNazanin"/>
          <w:color w:val="111111"/>
          <w:sz w:val="28"/>
          <w:szCs w:val="28"/>
          <w:rtl w:val="true"/>
          <w:lang w:bidi="fa-IR"/>
        </w:rPr>
        <w:t>.</w:t>
      </w:r>
    </w:p>
    <w:p>
      <w:pPr>
        <w:pStyle w:val="Heading3"/>
        <w:numPr>
          <w:ilvl w:val="2"/>
          <w:numId w:val="1"/>
        </w:numPr>
        <w:rPr/>
      </w:pPr>
      <w:bookmarkStart w:id="2440" w:name="__RefHeading___Toc403865_1738255347"/>
      <w:bookmarkStart w:id="2441" w:name="_Toc987"/>
      <w:bookmarkEnd w:id="2440"/>
      <w:r>
        <w:rPr>
          <w:rtl w:val="true"/>
        </w:rPr>
        <w:t>أعقاب العبّاس بن یحیی بن یحیی بن الحسین ذی الدمعة</w:t>
      </w:r>
      <w:bookmarkEnd w:id="2441"/>
    </w:p>
    <w:p>
      <w:pPr>
        <w:pStyle w:val="BookText"/>
        <w:rPr/>
      </w:pPr>
      <w:r>
        <w:rPr>
          <w:rFonts w:ascii="IRNazanin" w:hAnsi="IRNazanin" w:eastAsia="IRNazanin"/>
          <w:color w:val="111111"/>
          <w:sz w:val="28"/>
          <w:sz w:val="28"/>
          <w:szCs w:val="28"/>
          <w:rtl w:val="true"/>
          <w:lang w:bidi="fa-IR"/>
        </w:rPr>
        <w:t>و أمّا أبو الفضل العبّاس بن یحیی بن یحیی بن الحسین ذی الدمعة، فأعقب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أسرته القرامطة و له ولد بالأحساء و غیرها، و الحسین، و أبو طالب إبراهیم أسرته القرامطة و بقی بالأحساء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لجمیعهم أعقاب قلیل ببغداد و البصرة و 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العبّاس بن یحیی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له عقب بالأهواز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الفرو بن أحمد بن العبّاس بن یحیی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و امّ الحسن، و امّ سلمة،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محمّد الفرو بن أحمد بن العبّاس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کان شیخا بمقابر قریش بغداد،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زید بن محمّد الفرو،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زید بن محمّد الفرو،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علی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محمّد بن علی، فأعقب من ثلاثة رجال، محمّد، و أحمد،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الرضا بن محمّد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الرضا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علی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الحسین بن العبّاس بن یحیی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الأخیل، و محمّد</w:t>
      </w:r>
      <w:r>
        <w:rPr>
          <w:rFonts w:eastAsia="IRNazanin" w:cs="IRNazanin"/>
          <w:color w:val="111111"/>
          <w:sz w:val="28"/>
          <w:szCs w:val="28"/>
          <w:rtl w:val="true"/>
          <w:lang w:bidi="fa-IR"/>
        </w:rPr>
        <w:t>.</w:t>
      </w:r>
      <w:bookmarkStart w:id="2442" w:name="pg14055_156045"/>
    </w:p>
    <w:p>
      <w:pPr>
        <w:pStyle w:val="BookText"/>
        <w:rPr/>
      </w:pPr>
      <w:bookmarkEnd w:id="2442"/>
      <w:r>
        <w:rPr>
          <w:rFonts w:ascii="IRNazanin" w:hAnsi="IRNazanin" w:eastAsia="IRNazanin"/>
          <w:color w:val="111111"/>
          <w:sz w:val="28"/>
          <w:sz w:val="28"/>
          <w:szCs w:val="28"/>
          <w:rtl w:val="true"/>
          <w:lang w:bidi="fa-IR"/>
        </w:rPr>
        <w:t>و أمّا أبو طالب إبراهیم و أخوه محمّد ابنا العبّاس بن یحیی، فقال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خرجا فی لیلة جمعة إلی مشهد أمیر المؤمنین صلوات اللّه علیه بالکوفة، فأسرتهما القرامطة و مضت بهما إلی هجر، فرجع محمّد بن العبّاس إلی الکوفة من بعد الأسر فی شوّال سنة تسع و أربعین و ثلاثمائة، و ذکر أنّ له عندهم ابنا یسمّونه نهارا، و اسمه عند أبیه العبّاس باسم أبیه، و لمحمّد بن العبّاس ولد ببغداد کان بمقابر قریش اسمه علی بن محمّد، و یعرف بابن صفیّة و هی جاریة، و له ببغداد بقیّة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إبراهیم فلم نعرف له خبرا، و کان أخذهم فی سنة ثلاثة و عشرین و ثلاثمائة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3" w:name="__RefHeading___Toc403867_1738255347"/>
      <w:bookmarkStart w:id="2444" w:name="_Toc988"/>
      <w:bookmarkEnd w:id="2443"/>
      <w:r>
        <w:rPr>
          <w:rtl w:val="true"/>
        </w:rPr>
        <w:t>أعقاب القاسم بن یحیی بن یحیی بن الحسین ذی الدمعة</w:t>
      </w:r>
      <w:bookmarkEnd w:id="2444"/>
    </w:p>
    <w:p>
      <w:pPr>
        <w:pStyle w:val="BookText"/>
        <w:rPr/>
      </w:pPr>
      <w:r>
        <w:rPr>
          <w:rFonts w:ascii="IRNazanin" w:hAnsi="IRNazanin" w:eastAsia="IRNazanin"/>
          <w:color w:val="111111"/>
          <w:sz w:val="28"/>
          <w:sz w:val="28"/>
          <w:szCs w:val="28"/>
          <w:rtl w:val="true"/>
          <w:lang w:bidi="fa-IR"/>
        </w:rPr>
        <w:t>و أمّا أبو محمّد القاسم أبزار رطب بن یحیی بن یحیی بن الحسین ذی الدمعة،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محمّد أبزار 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القاسم أبزار رطب،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بشیراز و هو فی صحّ</w:t>
      </w:r>
      <w:r>
        <w:rPr>
          <w:rFonts w:eastAsia="IRNazanin" w:cs="IRNazanin"/>
          <w:color w:val="111111"/>
          <w:sz w:val="28"/>
          <w:szCs w:val="28"/>
          <w:rtl w:val="true"/>
          <w:lang w:bidi="fa-IR"/>
        </w:rPr>
        <w:t>.</w:t>
      </w:r>
    </w:p>
    <w:p>
      <w:pPr>
        <w:pStyle w:val="Heading3"/>
        <w:numPr>
          <w:ilvl w:val="2"/>
          <w:numId w:val="1"/>
        </w:numPr>
        <w:rPr/>
      </w:pPr>
      <w:bookmarkStart w:id="2445" w:name="__RefHeading___Toc403869_1738255347"/>
      <w:bookmarkStart w:id="2446" w:name="_Toc989"/>
      <w:bookmarkEnd w:id="2445"/>
      <w:r>
        <w:rPr>
          <w:rtl w:val="true"/>
        </w:rPr>
        <w:t>أعقاب إبراهیم بن یحیی بن یحیی بن الحسین ذی الدمعة</w:t>
      </w:r>
      <w:bookmarkEnd w:id="2446"/>
    </w:p>
    <w:p>
      <w:pPr>
        <w:pStyle w:val="BookText"/>
        <w:rPr/>
      </w:pPr>
      <w:r>
        <w:rPr>
          <w:rFonts w:ascii="IRNazanin" w:hAnsi="IRNazanin" w:eastAsia="IRNazanin"/>
          <w:color w:val="111111"/>
          <w:sz w:val="28"/>
          <w:sz w:val="28"/>
          <w:szCs w:val="28"/>
          <w:rtl w:val="true"/>
          <w:lang w:bidi="fa-IR"/>
        </w:rPr>
        <w:t>و أمّا أبو طالب إبراهیم بن یحیی بن یحیی بن الحسین ذی الدمعة،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عقب قلیل، و أبو جعفر 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بالبصرة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إبراهیم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زبزب</w:t>
      </w:r>
      <w:r>
        <w:rPr>
          <w:rFonts w:eastAsia="IRNazanin" w:cs="IRNazanin"/>
          <w:color w:val="111111"/>
          <w:sz w:val="28"/>
          <w:szCs w:val="28"/>
          <w:rtl w:val="true"/>
          <w:lang w:bidi="fa-IR"/>
        </w:rPr>
        <w:t xml:space="preserve">» </w:t>
      </w:r>
      <w:r>
        <w:rPr>
          <w:rStyle w:val="FootnoteAnchor"/>
          <w:rtl w:val="true"/>
        </w:rPr>
        <w:footnoteReference w:id="700"/>
      </w:r>
      <w:r>
        <w:rPr>
          <w:rFonts w:ascii="Amiri" w:hAnsi="Amiri" w:eastAsia="Amiri" w:cs="Amiri"/>
          <w:color w:val="111111"/>
          <w:sz w:val="28"/>
          <w:sz w:val="28"/>
          <w:szCs w:val="28"/>
          <w:rtl w:val="true"/>
          <w:lang w:bidi="ar-SA"/>
        </w:rPr>
        <w:t>له عقب بسوراء و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أبو جعفر محمّد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له ولدان فیهما شکّ</w:t>
      </w:r>
      <w:r>
        <w:rPr>
          <w:rFonts w:eastAsia="IRNazanin" w:cs="IRNazanin"/>
          <w:color w:val="111111"/>
          <w:sz w:val="28"/>
          <w:szCs w:val="28"/>
          <w:rtl w:val="true"/>
          <w:lang w:bidi="fa-IR"/>
        </w:rPr>
        <w:t>.</w:t>
      </w:r>
    </w:p>
    <w:p>
      <w:pPr>
        <w:pStyle w:val="Heading3"/>
        <w:numPr>
          <w:ilvl w:val="2"/>
          <w:numId w:val="1"/>
        </w:numPr>
        <w:rPr/>
      </w:pPr>
      <w:bookmarkStart w:id="2447" w:name="__RefHeading___Toc403871_1738255347"/>
      <w:bookmarkStart w:id="2448" w:name="_Toc990"/>
      <w:bookmarkEnd w:id="2447"/>
      <w:r>
        <w:rPr>
          <w:rtl w:val="true"/>
        </w:rPr>
        <w:t>أعقاب الحسن بن یحیی بن یحیی بن الحسین ذی الدمعة</w:t>
      </w:r>
      <w:bookmarkEnd w:id="2448"/>
    </w:p>
    <w:p>
      <w:pPr>
        <w:pStyle w:val="BookText"/>
        <w:rPr/>
      </w:pPr>
      <w:r>
        <w:rPr>
          <w:rFonts w:ascii="IRNazanin" w:hAnsi="IRNazanin" w:eastAsia="IRNazanin"/>
          <w:color w:val="111111"/>
          <w:sz w:val="28"/>
          <w:sz w:val="28"/>
          <w:szCs w:val="28"/>
          <w:rtl w:val="true"/>
          <w:lang w:bidi="fa-IR"/>
        </w:rPr>
        <w:t>و أمّا أبو علی الحسن بن یحیی بن یحیی بن الحسین ذی الدمعة،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علی، و أبو الحسن محمّد، و یحیی، و لکلّ واحد منهم عقب</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العبّاس علی بن الحسن بن یحیی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بن محمّد بن الحسن بن جعفر بن یحیی بن علی، له عقب بالعسکر و یتشتر</w:t>
      </w:r>
      <w:r>
        <w:rPr>
          <w:rFonts w:eastAsia="IRNazanin" w:cs="IRNazanin"/>
          <w:color w:val="111111"/>
          <w:sz w:val="28"/>
          <w:szCs w:val="28"/>
          <w:rtl w:val="true"/>
          <w:lang w:bidi="fa-IR"/>
        </w:rPr>
        <w:t>.</w:t>
      </w:r>
      <w:bookmarkStart w:id="2449" w:name="pg14055_156046"/>
    </w:p>
    <w:p>
      <w:pPr>
        <w:pStyle w:val="Heading3"/>
        <w:numPr>
          <w:ilvl w:val="2"/>
          <w:numId w:val="1"/>
        </w:numPr>
        <w:rPr/>
      </w:pPr>
      <w:bookmarkStart w:id="2450" w:name="__RefHeading___Toc403873_1738255347"/>
      <w:bookmarkStart w:id="2451" w:name="_Toc991"/>
      <w:bookmarkEnd w:id="2449"/>
      <w:bookmarkEnd w:id="2450"/>
      <w:r>
        <w:rPr>
          <w:rtl w:val="true"/>
        </w:rPr>
        <w:t>أعقاب جعفر بن یحیی بن یحیی بن الحسین ذی الدمعة</w:t>
      </w:r>
      <w:bookmarkEnd w:id="2451"/>
    </w:p>
    <w:p>
      <w:pPr>
        <w:pStyle w:val="BookText"/>
        <w:rPr/>
      </w:pPr>
      <w:r>
        <w:rPr>
          <w:rFonts w:ascii="IRNazanin" w:hAnsi="IRNazanin" w:eastAsia="IRNazanin"/>
          <w:color w:val="111111"/>
          <w:sz w:val="28"/>
          <w:sz w:val="28"/>
          <w:szCs w:val="28"/>
          <w:rtl w:val="true"/>
          <w:lang w:bidi="fa-IR"/>
        </w:rPr>
        <w:t>و أمّا جعفر بن یحیی بن یحیی بن الحسین ذی الدمعة،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Heading3"/>
        <w:numPr>
          <w:ilvl w:val="2"/>
          <w:numId w:val="1"/>
        </w:numPr>
        <w:rPr/>
      </w:pPr>
      <w:bookmarkStart w:id="2452" w:name="__RefHeading___Toc403875_1738255347"/>
      <w:bookmarkStart w:id="2453" w:name="_Toc992"/>
      <w:bookmarkEnd w:id="2452"/>
      <w:r>
        <w:rPr>
          <w:rtl w:val="true"/>
        </w:rPr>
        <w:t>أعقاب محمّد بن یحیی بن یحیی بن الحسین ذی الدمعة</w:t>
      </w:r>
      <w:bookmarkEnd w:id="2453"/>
    </w:p>
    <w:p>
      <w:pPr>
        <w:pStyle w:val="BookText"/>
        <w:rPr/>
      </w:pPr>
      <w:r>
        <w:rPr>
          <w:rFonts w:ascii="IRNazanin" w:hAnsi="IRNazanin" w:eastAsia="IRNazanin"/>
          <w:color w:val="111111"/>
          <w:sz w:val="28"/>
          <w:sz w:val="28"/>
          <w:szCs w:val="28"/>
          <w:rtl w:val="true"/>
          <w:lang w:bidi="fa-IR"/>
        </w:rPr>
        <w:t>و أمّا محمّد بن یحیی بن یحیی بن الحسین ذی الدمعة،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p>
    <w:p>
      <w:pPr>
        <w:pStyle w:val="Heading3"/>
        <w:numPr>
          <w:ilvl w:val="2"/>
          <w:numId w:val="1"/>
        </w:numPr>
        <w:rPr/>
      </w:pPr>
      <w:bookmarkStart w:id="2454" w:name="__RefHeading___Toc403877_1738255347"/>
      <w:bookmarkStart w:id="2455" w:name="_Toc993"/>
      <w:bookmarkEnd w:id="2454"/>
      <w:r>
        <w:rPr>
          <w:rtl w:val="true"/>
        </w:rPr>
        <w:t>أعقاب الحسین بن یحیی بن الحسین ذی الدمعة</w:t>
      </w:r>
      <w:bookmarkEnd w:id="2455"/>
    </w:p>
    <w:p>
      <w:pPr>
        <w:pStyle w:val="BookText"/>
        <w:rPr/>
      </w:pPr>
      <w:r>
        <w:rPr>
          <w:rFonts w:ascii="IRNazanin" w:hAnsi="IRNazanin" w:eastAsia="IRNazanin"/>
          <w:color w:val="111111"/>
          <w:sz w:val="28"/>
          <w:sz w:val="28"/>
          <w:szCs w:val="28"/>
          <w:rtl w:val="true"/>
          <w:lang w:bidi="fa-IR"/>
        </w:rPr>
        <w:t>و أمّا الحسین بن یحیی بن الحسین ذی الدمعة،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الحسین بن أحمد بن محمّد الفقیه بن الحسن بن الحسین، له أولاد و عقب بلور من سواد الکوفة</w:t>
      </w:r>
      <w:r>
        <w:rPr>
          <w:rFonts w:eastAsia="IRNazanin" w:cs="IRNazanin"/>
          <w:color w:val="111111"/>
          <w:sz w:val="28"/>
          <w:szCs w:val="28"/>
          <w:rtl w:val="true"/>
          <w:lang w:bidi="fa-IR"/>
        </w:rPr>
        <w:t>.</w:t>
      </w:r>
    </w:p>
    <w:p>
      <w:pPr>
        <w:pStyle w:val="Heading3"/>
        <w:numPr>
          <w:ilvl w:val="2"/>
          <w:numId w:val="1"/>
        </w:numPr>
        <w:rPr/>
      </w:pPr>
      <w:bookmarkStart w:id="2456" w:name="__RefHeading___Toc403879_1738255347"/>
      <w:bookmarkStart w:id="2457" w:name="_Toc994"/>
      <w:bookmarkEnd w:id="2456"/>
      <w:r>
        <w:rPr>
          <w:rtl w:val="true"/>
        </w:rPr>
        <w:t>أعقاب علی الشبیه بن الحسین ذی الدمعة</w:t>
      </w:r>
      <w:bookmarkEnd w:id="2457"/>
    </w:p>
    <w:p>
      <w:pPr>
        <w:pStyle w:val="BookText"/>
        <w:rPr/>
      </w:pPr>
      <w:r>
        <w:rPr>
          <w:rFonts w:ascii="IRNazanin" w:hAnsi="IRNazanin" w:eastAsia="IRNazanin"/>
          <w:color w:val="111111"/>
          <w:sz w:val="28"/>
          <w:sz w:val="28"/>
          <w:szCs w:val="28"/>
          <w:rtl w:val="true"/>
          <w:lang w:bidi="fa-IR"/>
        </w:rPr>
        <w:t>و أمّا علی الأصغر الشبیه بن الحسین ذی الدمعة، فکان ذا منزلة عند المأمون، و أعقب من أربعة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المحدّث النسّابة، له عقب قلیل بالکوفة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الحسین زید العسکری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امّهما فاطمة بنت إسماعیل بن محمّد الأرقط بن عبد اللّه الباهر بن علی بن الحسین بن علی بن أبی طالب، و امّها زینب بنت عبد اللّه بن حسین بن علی بن الحسین بن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الأکبر، و امّه حسینیة، و کان بالکوفة، و رزق عدّة أولاد لم یطل ذیله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لعلی الأصغر هذا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 فاطمة</w:t>
      </w:r>
      <w:r>
        <w:rPr>
          <w:rFonts w:eastAsia="IRNazanin" w:cs="IRNazanin"/>
          <w:color w:val="111111"/>
          <w:sz w:val="28"/>
          <w:szCs w:val="28"/>
          <w:rtl w:val="true"/>
          <w:lang w:bidi="fa-IR"/>
        </w:rPr>
        <w:t>.</w:t>
      </w:r>
    </w:p>
    <w:p>
      <w:pPr>
        <w:pStyle w:val="Heading3"/>
        <w:numPr>
          <w:ilvl w:val="2"/>
          <w:numId w:val="1"/>
        </w:numPr>
        <w:rPr/>
      </w:pPr>
      <w:bookmarkStart w:id="2458" w:name="__RefHeading___Toc403881_1738255347"/>
      <w:bookmarkStart w:id="2459" w:name="_Toc995"/>
      <w:bookmarkEnd w:id="2458"/>
      <w:r>
        <w:rPr>
          <w:rtl w:val="true"/>
        </w:rPr>
        <w:t>أعقاب محمّد الأصغر بن علی الشبیه</w:t>
      </w:r>
      <w:bookmarkEnd w:id="2459"/>
    </w:p>
    <w:p>
      <w:pPr>
        <w:pStyle w:val="BookText"/>
        <w:rPr/>
      </w:pPr>
      <w:r>
        <w:rPr>
          <w:rFonts w:ascii="IRNazanin" w:hAnsi="IRNazanin" w:eastAsia="IRNazanin"/>
          <w:color w:val="111111"/>
          <w:sz w:val="28"/>
          <w:sz w:val="28"/>
          <w:szCs w:val="28"/>
          <w:rtl w:val="true"/>
          <w:lang w:bidi="fa-IR"/>
        </w:rPr>
        <w:t>أمّا محمّد الأصغر بن علی الشبیه بن الحسین ذی الدمعة،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امّه امّ ولد و له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امّه کلثم بنت محمّد بن إسماعیل بن محمّد بن عبد اللّه بن علی بن 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 امّه امّ ولد</w:t>
      </w:r>
      <w:r>
        <w:rPr>
          <w:rFonts w:eastAsia="IRNazanin" w:cs="IRNazanin"/>
          <w:color w:val="111111"/>
          <w:sz w:val="28"/>
          <w:szCs w:val="28"/>
          <w:rtl w:val="true"/>
          <w:lang w:bidi="fa-IR"/>
        </w:rPr>
        <w:t>.</w:t>
      </w:r>
    </w:p>
    <w:p>
      <w:pPr>
        <w:pStyle w:val="Heading3"/>
        <w:numPr>
          <w:ilvl w:val="2"/>
          <w:numId w:val="1"/>
        </w:numPr>
        <w:rPr/>
      </w:pPr>
      <w:bookmarkStart w:id="2460" w:name="__RefHeading___Toc403883_1738255347"/>
      <w:bookmarkStart w:id="2461" w:name="_Toc996"/>
      <w:bookmarkEnd w:id="2460"/>
      <w:r>
        <w:rPr>
          <w:rtl w:val="true"/>
        </w:rPr>
        <w:t>أعقاب زید العسکری بن علی الشبیه</w:t>
      </w:r>
      <w:bookmarkEnd w:id="2461"/>
    </w:p>
    <w:p>
      <w:pPr>
        <w:pStyle w:val="BookText"/>
        <w:rPr/>
      </w:pPr>
      <w:r>
        <w:rPr>
          <w:rFonts w:ascii="IRNazanin" w:hAnsi="IRNazanin" w:eastAsia="IRNazanin"/>
          <w:color w:val="111111"/>
          <w:sz w:val="28"/>
          <w:sz w:val="28"/>
          <w:szCs w:val="28"/>
          <w:rtl w:val="true"/>
          <w:lang w:bidi="fa-IR"/>
        </w:rPr>
        <w:t xml:space="preserve">و أمّا أبو الحسین زید العسکری بن علی الشبیه بن الحسین ذی الدمعة، فکان عالما نسّابة ببغداد، و له کتاب المقاتل و مبسوط فی النسب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الشبیه ببغداد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لامّ ولد و له</w:t>
      </w:r>
      <w:bookmarkStart w:id="2462" w:name="pg14055_156047"/>
    </w:p>
    <w:p>
      <w:pPr>
        <w:pStyle w:val="BookText"/>
        <w:rPr/>
      </w:pPr>
      <w:bookmarkEnd w:id="2462"/>
      <w:r>
        <w:rPr>
          <w:rFonts w:ascii="IRNazanin" w:hAnsi="IRNazanin" w:eastAsia="IRNazanin"/>
          <w:color w:val="111111"/>
          <w:sz w:val="28"/>
          <w:sz w:val="28"/>
          <w:szCs w:val="28"/>
          <w:rtl w:val="true"/>
          <w:lang w:bidi="fa-IR"/>
        </w:rPr>
        <w:t>عقب کثیر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لامّ ولد و مقامه ببغداد و له 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لم یذکر له عقب و له بنت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درج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درج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لزید العسکری هذا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و زینب، و فاطمة، و کلثوم</w:t>
      </w:r>
      <w:r>
        <w:rPr>
          <w:rFonts w:eastAsia="IRNazanin" w:cs="IRNazanin"/>
          <w:color w:val="111111"/>
          <w:sz w:val="28"/>
          <w:szCs w:val="28"/>
          <w:rtl w:val="true"/>
          <w:lang w:bidi="fa-IR"/>
        </w:rPr>
        <w:t>.</w:t>
      </w:r>
    </w:p>
    <w:p>
      <w:pPr>
        <w:pStyle w:val="Heading3"/>
        <w:numPr>
          <w:ilvl w:val="2"/>
          <w:numId w:val="1"/>
        </w:numPr>
        <w:rPr/>
      </w:pPr>
      <w:bookmarkStart w:id="2463" w:name="__RefHeading___Toc403885_1738255347"/>
      <w:bookmarkStart w:id="2464" w:name="_Toc997"/>
      <w:bookmarkEnd w:id="2463"/>
      <w:r>
        <w:rPr>
          <w:rtl w:val="true"/>
        </w:rPr>
        <w:t>أعقاب محمّد الشبیه بن زید العسکری بن علی الشبیه</w:t>
      </w:r>
      <w:bookmarkEnd w:id="2464"/>
    </w:p>
    <w:p>
      <w:pPr>
        <w:pStyle w:val="BookText"/>
        <w:rPr/>
      </w:pPr>
      <w:r>
        <w:rPr>
          <w:rFonts w:ascii="IRNazanin" w:hAnsi="IRNazanin" w:eastAsia="IRNazanin"/>
          <w:color w:val="111111"/>
          <w:sz w:val="28"/>
          <w:sz w:val="28"/>
          <w:szCs w:val="28"/>
          <w:rtl w:val="true"/>
          <w:lang w:bidi="fa-IR"/>
        </w:rPr>
        <w:t>أمّا محمّد الشبیه بن زید العسکری بن علی الشبیه، فأعقب من خمسة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أحمد له عقب ببغداد و بیت المقدس و القاهرة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الحسن </w:t>
      </w:r>
      <w:r>
        <w:rPr>
          <w:rStyle w:val="FootnoteAnchor"/>
          <w:rtl w:val="true"/>
        </w:rPr>
        <w:footnoteReference w:id="702"/>
      </w:r>
      <w:r>
        <w:rPr>
          <w:rFonts w:ascii="IRNazanin" w:hAnsi="IRNazanin" w:eastAsia="IRNazanin"/>
          <w:color w:val="111111"/>
          <w:sz w:val="28"/>
          <w:sz w:val="28"/>
          <w:szCs w:val="28"/>
          <w:rtl w:val="true"/>
          <w:lang w:bidi="fa-IR"/>
        </w:rPr>
        <w:t>الفقیه له عدد و مدد و عقب کثیر بالبصرة و الموصل و الشام فیهم علماء و خطباء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إسماعیل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شرشیر</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له أعقاب کثیرة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لا عقب له</w:t>
      </w:r>
      <w:r>
        <w:rPr>
          <w:rFonts w:eastAsia="IRNazanin" w:cs="IRNazanin"/>
          <w:color w:val="111111"/>
          <w:sz w:val="28"/>
          <w:szCs w:val="28"/>
          <w:rtl w:val="true"/>
          <w:lang w:bidi="fa-IR"/>
        </w:rPr>
        <w:t>.</w:t>
      </w:r>
    </w:p>
    <w:p>
      <w:pPr>
        <w:pStyle w:val="Heading3"/>
        <w:numPr>
          <w:ilvl w:val="2"/>
          <w:numId w:val="1"/>
        </w:numPr>
        <w:rPr/>
      </w:pPr>
      <w:bookmarkStart w:id="2465" w:name="__RefHeading___Toc403887_1738255347"/>
      <w:bookmarkStart w:id="2466" w:name="_Toc998"/>
      <w:bookmarkEnd w:id="2465"/>
      <w:r>
        <w:rPr>
          <w:rtl w:val="true"/>
        </w:rPr>
        <w:t>أعقاب أحمد بن محمّد الشبیه بن زید العسکری</w:t>
      </w:r>
      <w:bookmarkEnd w:id="2466"/>
    </w:p>
    <w:p>
      <w:pPr>
        <w:pStyle w:val="BookText"/>
        <w:rPr/>
      </w:pPr>
      <w:r>
        <w:rPr>
          <w:rFonts w:ascii="IRNazanin" w:hAnsi="IRNazanin" w:eastAsia="IRNazanin"/>
          <w:color w:val="111111"/>
          <w:sz w:val="28"/>
          <w:sz w:val="28"/>
          <w:szCs w:val="28"/>
          <w:rtl w:val="true"/>
          <w:lang w:bidi="fa-IR"/>
        </w:rPr>
        <w:t>أمّا أبو العبّاس أحمد بن محمّد الشبیه،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أحمد بن محمّد الشبیه،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محمّد الخشکی القصیر الثیاب الأشقر کان بمقابر قریش من بغداد، و له عدّة أولاد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الحسین،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محمّد الخشکی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w:t>
      </w:r>
      <w:r>
        <w:rPr>
          <w:rStyle w:val="FootnoteAnchor"/>
          <w:rtl w:val="true"/>
        </w:rPr>
        <w:footnoteReference w:id="704"/>
      </w:r>
      <w:r>
        <w:rPr>
          <w:rFonts w:ascii="IRNazanin" w:hAnsi="IRNazanin" w:eastAsia="IRNazanin"/>
          <w:color w:val="111111"/>
          <w:sz w:val="28"/>
          <w:sz w:val="28"/>
          <w:szCs w:val="28"/>
          <w:rtl w:val="true"/>
          <w:lang w:bidi="fa-IR"/>
        </w:rPr>
        <w:t>علی الخشکی، کان داعیة الاسماعیلیة بالبصرة، و کان له موضع رفیع بالبصرة و انتقل عنها إلی مصر، و ولی قضاء بیت المقدس و الرملة، و له عقب و لإخوته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الخشکی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وقع إلی مصر و أولد بها</w:t>
      </w:r>
      <w:r>
        <w:rPr>
          <w:rFonts w:eastAsia="IRNazanin" w:cs="IRNazanin"/>
          <w:color w:val="111111"/>
          <w:sz w:val="28"/>
          <w:szCs w:val="28"/>
          <w:rtl w:val="true"/>
          <w:lang w:bidi="fa-IR"/>
        </w:rPr>
        <w:t>.</w:t>
      </w:r>
    </w:p>
    <w:p>
      <w:pPr>
        <w:pStyle w:val="Heading3"/>
        <w:numPr>
          <w:ilvl w:val="2"/>
          <w:numId w:val="1"/>
        </w:numPr>
        <w:rPr/>
      </w:pPr>
      <w:bookmarkStart w:id="2467" w:name="__RefHeading___Toc403889_1738255347"/>
      <w:bookmarkStart w:id="2468" w:name="_Toc999"/>
      <w:bookmarkEnd w:id="2467"/>
      <w:r>
        <w:rPr>
          <w:rtl w:val="true"/>
        </w:rPr>
        <w:t>أعقاب الحسن الفقیه بن محمّد الشبیه</w:t>
      </w:r>
      <w:bookmarkEnd w:id="2468"/>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محمّد الحسن الفقیه بن محمّد الشبیه،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و أحمد، و الحسین،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محمّد، و زینب، و أسماء</w:t>
      </w:r>
      <w:r>
        <w:rPr>
          <w:rFonts w:eastAsia="IRNazanin" w:cs="IRNazanin"/>
          <w:color w:val="111111"/>
          <w:sz w:val="28"/>
          <w:szCs w:val="28"/>
          <w:rtl w:val="true"/>
          <w:lang w:bidi="fa-IR"/>
        </w:rPr>
        <w:t>.</w:t>
      </w:r>
      <w:bookmarkStart w:id="2469" w:name="pg14055_156048"/>
    </w:p>
    <w:p>
      <w:pPr>
        <w:pStyle w:val="BookText"/>
        <w:rPr/>
      </w:pPr>
      <w:bookmarkEnd w:id="2469"/>
      <w:r>
        <w:rPr>
          <w:rFonts w:ascii="IRNazanin" w:hAnsi="IRNazanin" w:eastAsia="IRNazanin"/>
          <w:color w:val="111111"/>
          <w:sz w:val="28"/>
          <w:sz w:val="28"/>
          <w:szCs w:val="28"/>
          <w:rtl w:val="true"/>
          <w:lang w:bidi="fa-IR"/>
        </w:rPr>
        <w:t>أمّا أبو جعفر محمّد بن الحسن الفقیه بن محمّد الشبیه،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له عقب منتشر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الحسن الفقیه بن محمّد الشبیه،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محمّد له عقب کثیر بالبصرة، و أبو الحسین عبد اللّه له عقب کثیر بالبصرة،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محمّد بن جعفر بن محمّد بن الحسن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جعفر بن محمّد بن الحسن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الحسن الفقیه بن محمّد الشبیه،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فیهم عدد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الحسن الفقیه،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أحمد بن الحسن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نقیب الأبلة، و له أعقاب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محمّد بن أحمد بن الحسن الفقیه بن محمّد الشبیه،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البرکات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 هو صبی یلعب بالبندق فلقّب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تزوّج إلی بنت الصوفی العمریین بالبصرة، و أولد عدّة أولاد بالبصرة، مات بعضهم و بقی بعضهم، و حسنت طریقة أبی البرکات و اتّسع فضله، فهو الیوم خطیب شاعر ملیح الشعر، وافر العقل، صحیح المبرّة، صدیقی سلّمه اللّه تعالی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0" w:name="__RefHeading___Toc403891_1738255347"/>
      <w:bookmarkStart w:id="2471" w:name="_Toc1000"/>
      <w:bookmarkEnd w:id="2470"/>
      <w:r>
        <w:rPr>
          <w:rtl w:val="true"/>
        </w:rPr>
        <w:t>أعقاب إسماعیل بن محمّد الشبیه</w:t>
      </w:r>
      <w:bookmarkEnd w:id="2471"/>
    </w:p>
    <w:p>
      <w:pPr>
        <w:pStyle w:val="BookText"/>
        <w:rPr/>
      </w:pPr>
      <w:r>
        <w:rPr>
          <w:rFonts w:ascii="IRNazanin" w:hAnsi="IRNazanin" w:eastAsia="IRNazanin"/>
          <w:color w:val="111111"/>
          <w:sz w:val="28"/>
          <w:sz w:val="28"/>
          <w:szCs w:val="28"/>
          <w:rtl w:val="true"/>
          <w:lang w:bidi="fa-IR"/>
        </w:rPr>
        <w:t>و أمّا أبو القاسم إسماعیل شرشیر بن محمّد الشبیه بن زید العسکری،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إسماعیل شرشیر بن محمّد الشبیه، فأعقب من ثلاثة رجال، و هم</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إسماعیل الضریر المجیب له عقب ببغداد، و علی الکوسج الجمّال </w:t>
      </w:r>
      <w:r>
        <w:rPr>
          <w:rStyle w:val="FootnoteAnchor"/>
          <w:rtl w:val="true"/>
        </w:rPr>
        <w:footnoteReference w:id="706"/>
      </w:r>
      <w:r>
        <w:rPr>
          <w:rFonts w:ascii="IRNazanin" w:hAnsi="IRNazanin" w:eastAsia="IRNazanin"/>
          <w:color w:val="111111"/>
          <w:sz w:val="28"/>
          <w:sz w:val="28"/>
          <w:szCs w:val="28"/>
          <w:rtl w:val="true"/>
          <w:lang w:bidi="fa-IR"/>
        </w:rPr>
        <w:t>له عقب ببغداد،</w:t>
      </w:r>
      <w:bookmarkStart w:id="2472" w:name="pg14055_156049"/>
    </w:p>
    <w:p>
      <w:pPr>
        <w:pStyle w:val="BookText"/>
        <w:rPr/>
      </w:pPr>
      <w:bookmarkEnd w:id="2472"/>
      <w:r>
        <w:rPr>
          <w:rFonts w:ascii="Amiri" w:hAnsi="Amiri" w:eastAsia="Amiri" w:cs="Amiri"/>
          <w:color w:val="111111"/>
          <w:sz w:val="28"/>
          <w:sz w:val="28"/>
          <w:szCs w:val="28"/>
          <w:rtl w:val="true"/>
          <w:lang w:bidi="ar-SA"/>
        </w:rPr>
        <w:t xml:space="preserve">و أبو عبد اللّه الحسین یلقّب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المنمّس</w:t>
      </w:r>
      <w:r>
        <w:rPr>
          <w:rFonts w:eastAsia="Amiri" w:cs="Amiri" w:ascii="Amiri" w:hAnsi="Amiri"/>
          <w:color w:val="111111"/>
          <w:sz w:val="28"/>
          <w:szCs w:val="28"/>
          <w:rtl w:val="true"/>
          <w:lang w:bidi="ar-SA"/>
        </w:rPr>
        <w:t xml:space="preserve">» </w:t>
      </w:r>
      <w:r>
        <w:rPr>
          <w:rStyle w:val="FootnoteAnchor"/>
          <w:rtl w:val="true"/>
        </w:rPr>
        <w:footnoteReference w:id="707"/>
      </w:r>
      <w:r>
        <w:rPr>
          <w:rFonts w:ascii="IRNazanin" w:hAnsi="IRNazanin" w:eastAsia="IRNazanin"/>
          <w:color w:val="111111"/>
          <w:sz w:val="28"/>
          <w:sz w:val="28"/>
          <w:szCs w:val="28"/>
          <w:rtl w:val="true"/>
          <w:lang w:bidi="fa-IR"/>
        </w:rPr>
        <w:t>بالکرخ له عقب و أولاد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بن إسماعیل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 خرجت إلی یعقوب بن عبد اللّه الطویل الخلصی الجعفری بالموصل فولدت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الضریر بن محمّد بن إسماعیل شرشیر،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بن محمّد بن إسماعیل بن محمّد الشبیه،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الحسین محمّد الشاعر النسّابة</w:t>
      </w:r>
      <w:r>
        <w:rPr>
          <w:rFonts w:eastAsia="IRNazanin" w:cs="IRNazanin"/>
          <w:color w:val="111111"/>
          <w:sz w:val="28"/>
          <w:szCs w:val="28"/>
          <w:rtl w:val="true"/>
          <w:lang w:bidi="fa-IR"/>
        </w:rPr>
        <w:t>.</w:t>
      </w:r>
    </w:p>
    <w:p>
      <w:pPr>
        <w:pStyle w:val="Heading3"/>
        <w:numPr>
          <w:ilvl w:val="2"/>
          <w:numId w:val="1"/>
        </w:numPr>
        <w:rPr/>
      </w:pPr>
      <w:bookmarkStart w:id="2473" w:name="__RefHeading___Toc403893_1738255347"/>
      <w:bookmarkStart w:id="2474" w:name="_Toc1001"/>
      <w:bookmarkEnd w:id="2473"/>
      <w:r>
        <w:rPr>
          <w:rtl w:val="true"/>
        </w:rPr>
        <w:t>أعقاب الحسین بن زید العسکری بن علی الشبیه</w:t>
      </w:r>
      <w:bookmarkEnd w:id="2474"/>
    </w:p>
    <w:p>
      <w:pPr>
        <w:pStyle w:val="BookText"/>
        <w:rPr/>
      </w:pPr>
      <w:r>
        <w:rPr>
          <w:rFonts w:ascii="IRNazanin" w:hAnsi="IRNazanin" w:eastAsia="IRNazanin"/>
          <w:color w:val="111111"/>
          <w:sz w:val="28"/>
          <w:sz w:val="28"/>
          <w:szCs w:val="28"/>
          <w:rtl w:val="true"/>
          <w:lang w:bidi="fa-IR"/>
        </w:rPr>
        <w:t>و أمّا الحسین بن زید العسکری بن علی الشبیه بن الحسین ذی الدمعة،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الأحول الأحدب النقیب ببغداد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حیة</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و القاسم اللین </w:t>
      </w:r>
      <w:r>
        <w:rPr>
          <w:rStyle w:val="FootnoteAnchor"/>
          <w:rtl w:val="true"/>
        </w:rPr>
        <w:footnoteReference w:id="709"/>
      </w:r>
      <w:r>
        <w:rPr>
          <w:rFonts w:ascii="IRNazanin" w:hAnsi="IRNazanin" w:eastAsia="IRNazanin"/>
          <w:color w:val="111111"/>
          <w:sz w:val="28"/>
          <w:sz w:val="28"/>
          <w:szCs w:val="28"/>
          <w:rtl w:val="true"/>
          <w:lang w:bidi="fa-IR"/>
        </w:rPr>
        <w:t xml:space="preserve">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 و الری امّه کلثوم بنت الحسین بن الحسین بن زید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أعقاب کثیرة ببغداد علماء کرام و بأرجان و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الأحول بن الحسین بن زید العسکری،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عبد اللّه الحسین النقیب ببغداد، و أولاده کانوا من مشاهیر سادات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النقیب بن علی الأحول، فأعقب من رجلین،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محمّد، المعروف بابن الشبیه، و کان وجه الأشراف جلیلا خیّرا دیّنا کریما، له مکارم و فضائل، و مات ببغداد عن بنتین و لا بقیة له من الذکور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محمّد عبد اللّه </w:t>
      </w:r>
      <w:r>
        <w:rPr>
          <w:rStyle w:val="FootnoteAnchor"/>
          <w:rtl w:val="true"/>
        </w:rPr>
        <w:footnoteReference w:id="710"/>
      </w:r>
      <w:r>
        <w:rPr>
          <w:rFonts w:ascii="IRNazanin" w:hAnsi="IRNazanin" w:eastAsia="IRNazanin"/>
          <w:color w:val="111111"/>
          <w:sz w:val="28"/>
          <w:sz w:val="28"/>
          <w:szCs w:val="28"/>
          <w:rtl w:val="true"/>
          <w:lang w:bidi="fa-IR"/>
        </w:rPr>
        <w:t>، له بقیة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عبد اللّه بن الحسین النقیب بن علی الأحول، فأعقب من ولدیه، و هما</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الفضل الحسن، و أبو القاسم علی الشریف الستّیر الناسخ الملیح الخطّ و له بنت ببغداد</w:t>
      </w:r>
      <w:r>
        <w:rPr>
          <w:rFonts w:eastAsia="IRNazanin" w:cs="IRNazanin"/>
          <w:color w:val="111111"/>
          <w:sz w:val="28"/>
          <w:szCs w:val="28"/>
          <w:rtl w:val="true"/>
          <w:lang w:bidi="fa-IR"/>
        </w:rPr>
        <w:t>.</w:t>
      </w:r>
      <w:bookmarkStart w:id="2475" w:name="pg14055_156050"/>
    </w:p>
    <w:p>
      <w:pPr>
        <w:pStyle w:val="Heading3"/>
        <w:numPr>
          <w:ilvl w:val="2"/>
          <w:numId w:val="1"/>
        </w:numPr>
        <w:rPr/>
      </w:pPr>
      <w:bookmarkStart w:id="2476" w:name="__RefHeading___Toc403895_1738255347"/>
      <w:bookmarkStart w:id="2477" w:name="_Toc1002"/>
      <w:bookmarkEnd w:id="2475"/>
      <w:bookmarkEnd w:id="2476"/>
      <w:r>
        <w:rPr>
          <w:rtl w:val="true"/>
        </w:rPr>
        <w:t>أعقاب القاسم بن الحسین بن زید العسکری</w:t>
      </w:r>
      <w:bookmarkEnd w:id="2477"/>
    </w:p>
    <w:p>
      <w:pPr>
        <w:pStyle w:val="BookText"/>
        <w:rPr/>
      </w:pPr>
      <w:r>
        <w:rPr>
          <w:rFonts w:ascii="IRNazanin" w:hAnsi="IRNazanin" w:eastAsia="IRNazanin"/>
          <w:color w:val="111111"/>
          <w:sz w:val="28"/>
          <w:sz w:val="28"/>
          <w:szCs w:val="28"/>
          <w:rtl w:val="true"/>
          <w:lang w:bidi="fa-IR"/>
        </w:rPr>
        <w:t>و أمّا القاسم بن الحسین بن زید العسکری،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و الحسین له عقب، 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القاسم، و 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البن بن القاسم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ولده بالری جماعة، و أبو الفضل العبّاس له ولد، و أبو هاشم الحسین امّه حسینیة له تقدّم و عقب بأرجان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الحسین بن محمّد البن،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زید، ولی نقابة أرجان، و له أولاد بقزوین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هاشم الحسین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 خرجت إلی السید الشریف النقیب أبی الحسن ابن کتیلة رحمه اللّه</w:t>
      </w:r>
      <w:r>
        <w:rPr>
          <w:rFonts w:eastAsia="IRNazanin" w:cs="IRNazanin"/>
          <w:color w:val="111111"/>
          <w:sz w:val="28"/>
          <w:szCs w:val="28"/>
          <w:rtl w:val="true"/>
          <w:lang w:bidi="fa-IR"/>
        </w:rPr>
        <w:t>.</w:t>
      </w:r>
    </w:p>
    <w:p>
      <w:pPr>
        <w:pStyle w:val="Heading3"/>
        <w:numPr>
          <w:ilvl w:val="2"/>
          <w:numId w:val="1"/>
        </w:numPr>
        <w:rPr/>
      </w:pPr>
      <w:bookmarkStart w:id="2478" w:name="__RefHeading___Toc403897_1738255347"/>
      <w:bookmarkStart w:id="2479" w:name="_Toc1003"/>
      <w:bookmarkEnd w:id="2478"/>
      <w:r>
        <w:rPr>
          <w:rtl w:val="true"/>
        </w:rPr>
        <w:t>أعقاب علی بن زید العسکری بن علی الشبیه</w:t>
      </w:r>
      <w:bookmarkEnd w:id="2479"/>
    </w:p>
    <w:p>
      <w:pPr>
        <w:pStyle w:val="BookText"/>
        <w:rPr/>
      </w:pPr>
      <w:r>
        <w:rPr>
          <w:rFonts w:ascii="IRNazanin" w:hAnsi="IRNazanin" w:eastAsia="IRNazanin"/>
          <w:color w:val="111111"/>
          <w:sz w:val="28"/>
          <w:sz w:val="28"/>
          <w:szCs w:val="28"/>
          <w:rtl w:val="true"/>
          <w:lang w:bidi="fa-IR"/>
        </w:rPr>
        <w:t>و أمّا علی بن زید العسکری بن علی الشبیه بن الحسین ذی الدمعة،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بالری، و له ولد</w:t>
      </w:r>
      <w:r>
        <w:rPr>
          <w:rFonts w:eastAsia="IRNazanin" w:cs="IRNazanin"/>
          <w:color w:val="111111"/>
          <w:sz w:val="28"/>
          <w:szCs w:val="28"/>
          <w:rtl w:val="true"/>
          <w:lang w:bidi="fa-IR"/>
        </w:rPr>
        <w:t>.</w:t>
      </w:r>
    </w:p>
    <w:p>
      <w:pPr>
        <w:pStyle w:val="Heading3"/>
        <w:numPr>
          <w:ilvl w:val="2"/>
          <w:numId w:val="1"/>
        </w:numPr>
        <w:rPr/>
      </w:pPr>
      <w:bookmarkStart w:id="2480" w:name="__RefHeading___Toc403899_1738255347"/>
      <w:bookmarkStart w:id="2481" w:name="_Toc1004"/>
      <w:bookmarkEnd w:id="2480"/>
      <w:r>
        <w:rPr>
          <w:rtl w:val="true"/>
        </w:rPr>
        <w:t>أعقاب محمّد بن الحسین ذی الدمعة</w:t>
      </w:r>
      <w:bookmarkEnd w:id="2481"/>
    </w:p>
    <w:p>
      <w:pPr>
        <w:pStyle w:val="BookText"/>
        <w:rPr/>
      </w:pPr>
      <w:r>
        <w:rPr>
          <w:rFonts w:ascii="IRNazanin" w:hAnsi="IRNazanin" w:eastAsia="IRNazanin"/>
          <w:color w:val="111111"/>
          <w:sz w:val="28"/>
          <w:sz w:val="28"/>
          <w:szCs w:val="28"/>
          <w:rtl w:val="true"/>
          <w:lang w:bidi="fa-IR"/>
        </w:rPr>
        <w:t>و أمّا محمّد بن الحسین ذی الدمعة، فروی الحدیث و کان بالری،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امّه فاطمة بنت محمّد بن زید بن علی بن الحسین بن علی بن أبی طالب، مات و دفن ببلاجرد و لا عقب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الحسین ذی الدمعة،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الخوافی بخرونیسابور بن الحسن بن محمّد بن أبی عبد اللّه بن علی بن محمّد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حیدر الخوافی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سمیّة، و فاطمة، و خدیجة</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محمّد بن الحسین ذی الدمعة،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کان من أصحاب الحدیث</w:t>
      </w:r>
      <w:r>
        <w:rPr>
          <w:rFonts w:eastAsia="IRNazanin" w:cs="IRNazanin"/>
          <w:color w:val="111111"/>
          <w:sz w:val="28"/>
          <w:szCs w:val="28"/>
          <w:rtl w:val="true"/>
          <w:lang w:bidi="fa-IR"/>
        </w:rPr>
        <w:t>.</w:t>
      </w:r>
      <w:bookmarkStart w:id="2482" w:name="pg14055_156051"/>
    </w:p>
    <w:p>
      <w:pPr>
        <w:pStyle w:val="Heading3"/>
        <w:numPr>
          <w:ilvl w:val="2"/>
          <w:numId w:val="1"/>
        </w:numPr>
        <w:rPr/>
      </w:pPr>
      <w:bookmarkStart w:id="2483" w:name="__RefHeading___Toc403901_1738255347"/>
      <w:bookmarkStart w:id="2484" w:name="_Toc1005"/>
      <w:bookmarkEnd w:id="2482"/>
      <w:bookmarkEnd w:id="2483"/>
      <w:r>
        <w:rPr>
          <w:rtl w:val="true"/>
        </w:rPr>
        <w:t>أعقاب عبد اللّه بن الحسین ذی الدمعة</w:t>
      </w:r>
      <w:bookmarkEnd w:id="2484"/>
    </w:p>
    <w:p>
      <w:pPr>
        <w:pStyle w:val="BookText"/>
        <w:rPr/>
      </w:pPr>
      <w:r>
        <w:rPr>
          <w:rFonts w:ascii="IRNazanin" w:hAnsi="IRNazanin" w:eastAsia="IRNazanin"/>
          <w:color w:val="111111"/>
          <w:sz w:val="28"/>
          <w:sz w:val="28"/>
          <w:szCs w:val="28"/>
          <w:rtl w:val="true"/>
          <w:lang w:bidi="fa-IR"/>
        </w:rPr>
        <w:t>و أمّا عبد اللّه بن الحسین ذی الدمعة، فکان محدّثا فهما، و 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امّه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امّه عبدة بنت عمر بن علی بن عمر بن علی بن 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و زید المقتول مع أبی السرایا</w:t>
      </w:r>
      <w:r>
        <w:rPr>
          <w:rFonts w:eastAsia="IRNazanin" w:cs="IRNazanin"/>
          <w:color w:val="111111"/>
          <w:sz w:val="28"/>
          <w:szCs w:val="28"/>
          <w:rtl w:val="true"/>
          <w:lang w:bidi="fa-IR"/>
        </w:rPr>
        <w:t>.</w:t>
      </w:r>
    </w:p>
    <w:p>
      <w:pPr>
        <w:pStyle w:val="Heading3"/>
        <w:numPr>
          <w:ilvl w:val="2"/>
          <w:numId w:val="1"/>
        </w:numPr>
        <w:rPr/>
      </w:pPr>
      <w:bookmarkStart w:id="2485" w:name="__RefHeading___Toc403903_1738255347"/>
      <w:bookmarkStart w:id="2486" w:name="_Toc1006"/>
      <w:bookmarkEnd w:id="2485"/>
      <w:r>
        <w:rPr>
          <w:rtl w:val="true"/>
        </w:rPr>
        <w:t>أعقاب القاسم بن الحسین ذی الدمعة</w:t>
      </w:r>
      <w:bookmarkEnd w:id="2486"/>
    </w:p>
    <w:p>
      <w:pPr>
        <w:pStyle w:val="BookText"/>
        <w:rPr/>
      </w:pPr>
      <w:r>
        <w:rPr>
          <w:rFonts w:ascii="IRNazanin" w:hAnsi="IRNazanin" w:eastAsia="IRNazanin"/>
          <w:color w:val="111111"/>
          <w:sz w:val="28"/>
          <w:sz w:val="28"/>
          <w:szCs w:val="28"/>
          <w:rtl w:val="true"/>
          <w:lang w:bidi="fa-IR"/>
        </w:rPr>
        <w:t>و أمّا القاسم بن الحسین ذی الدمعة،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بهرات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أعقاب، و زید درج، امّهما امّ محمّد بنت سلیمان بن محمّد بن سلیمان بن عبد اللّه بن الحسن بن الحسن بن علی بن أبی طالب، و الحسین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جعفر درج بطبرستان،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نونو بن القاسم بن الحسین ذی الدمعة،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شریف جلیل متوجّه إلیه، کتب أبو علی البصیر قطعة شعر ملیحة یهنّأه بولادة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نونو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میمونة، خرجت إلی أحمد بن عیسی بن جعفر الملک بن محمّد بن عبد اللّه بن محمّد بن عمر الأطرف بن علی بن أبی طالب</w:t>
      </w:r>
      <w:r>
        <w:rPr>
          <w:rFonts w:eastAsia="IRNazanin" w:cs="IRNazanin"/>
          <w:color w:val="111111"/>
          <w:sz w:val="28"/>
          <w:szCs w:val="28"/>
          <w:rtl w:val="true"/>
          <w:lang w:bidi="fa-IR"/>
        </w:rPr>
        <w:t>.</w:t>
      </w:r>
    </w:p>
    <w:p>
      <w:pPr>
        <w:pStyle w:val="Heading3"/>
        <w:numPr>
          <w:ilvl w:val="2"/>
          <w:numId w:val="1"/>
        </w:numPr>
        <w:rPr/>
      </w:pPr>
      <w:bookmarkStart w:id="2487" w:name="__RefHeading___Toc403905_1738255347"/>
      <w:bookmarkStart w:id="2488" w:name="_Toc1007"/>
      <w:bookmarkEnd w:id="2487"/>
      <w:r>
        <w:rPr>
          <w:rtl w:val="true"/>
        </w:rPr>
        <w:t>أعقاب الحسین القعدد بن الحسین ذی الدمعة</w:t>
      </w:r>
      <w:bookmarkEnd w:id="2488"/>
    </w:p>
    <w:p>
      <w:pPr>
        <w:pStyle w:val="BookText"/>
        <w:rPr/>
      </w:pPr>
      <w:r>
        <w:rPr>
          <w:rFonts w:ascii="IRNazanin" w:hAnsi="IRNazanin" w:eastAsia="IRNazanin"/>
          <w:color w:val="111111"/>
          <w:sz w:val="28"/>
          <w:sz w:val="28"/>
          <w:szCs w:val="28"/>
          <w:rtl w:val="true"/>
          <w:lang w:bidi="fa-IR"/>
        </w:rPr>
        <w:t>و أمّا أبو عبد اللّه الحسین القعدد بن الحسین ذی الدمعة، فهو قعدد بنی هاشم و شیخها، و مسکنه بالمدینة، و لولده و ولد علی الشبیه وقف بالمدینة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الصنعة یعرف بعین الخیزران و عین الغریر، و کان فی ید الحسن بن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عشرة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یحیی، له عقب بمکّة و الحنّاطون بها منهم و الطائف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الأکبر الشبیه، له أعقاب کثیرة ببغداد و شیراز و الموصل منهم نقباء و منهم بنصیبین قوم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زید الاطروش، له عقب بدمشق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بالمدینة، لیس له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الأصغر،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لیس له عقب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لیس له عقب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 لیس له عقب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له عقب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للحسین بن الحسین ذی الدمعة هذا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میمونة، و کلثوم، و امّ فروة</w:t>
      </w:r>
      <w:r>
        <w:rPr>
          <w:rFonts w:eastAsia="IRNazanin" w:cs="IRNazanin"/>
          <w:color w:val="111111"/>
          <w:sz w:val="28"/>
          <w:szCs w:val="28"/>
          <w:rtl w:val="true"/>
          <w:lang w:bidi="fa-IR"/>
        </w:rPr>
        <w:t>.</w:t>
      </w:r>
    </w:p>
    <w:p>
      <w:pPr>
        <w:pStyle w:val="Heading3"/>
        <w:numPr>
          <w:ilvl w:val="2"/>
          <w:numId w:val="1"/>
        </w:numPr>
        <w:rPr/>
      </w:pPr>
      <w:bookmarkStart w:id="2489" w:name="__RefHeading___Toc403907_1738255347"/>
      <w:bookmarkStart w:id="2490" w:name="_Toc1008"/>
      <w:bookmarkEnd w:id="2489"/>
      <w:r>
        <w:rPr>
          <w:rtl w:val="true"/>
        </w:rPr>
        <w:t>أعقاب علی بن الحسین القعدد</w:t>
      </w:r>
      <w:bookmarkEnd w:id="2490"/>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الحسین القعدد بن الحسین ذی الدمعة، فأعقب من ولدیه ببغداد، و هما</w:t>
      </w:r>
      <w:r>
        <w:rPr>
          <w:rFonts w:eastAsia="IRNazanin" w:cs="IRNazanin"/>
          <w:color w:val="111111"/>
          <w:sz w:val="28"/>
          <w:szCs w:val="28"/>
          <w:rtl w:val="true"/>
          <w:lang w:bidi="fa-IR"/>
        </w:rPr>
        <w:t>:</w:t>
      </w:r>
      <w:bookmarkStart w:id="2491" w:name="pg14055_156052"/>
    </w:p>
    <w:p>
      <w:pPr>
        <w:pStyle w:val="BookText"/>
        <w:rPr/>
      </w:pPr>
      <w:bookmarkEnd w:id="2491"/>
      <w:r>
        <w:rPr>
          <w:rFonts w:ascii="IRNazanin" w:hAnsi="IRNazanin" w:eastAsia="IRNazanin"/>
          <w:color w:val="111111"/>
          <w:sz w:val="28"/>
          <w:sz w:val="28"/>
          <w:szCs w:val="28"/>
          <w:rtl w:val="true"/>
          <w:lang w:bidi="fa-IR"/>
        </w:rPr>
        <w:t>محمّد،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الحسین القعدد،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Heading3"/>
        <w:numPr>
          <w:ilvl w:val="2"/>
          <w:numId w:val="1"/>
        </w:numPr>
        <w:rPr/>
      </w:pPr>
      <w:bookmarkStart w:id="2492" w:name="__RefHeading___Toc403909_1738255347"/>
      <w:bookmarkStart w:id="2493" w:name="_Toc1009"/>
      <w:bookmarkEnd w:id="2492"/>
      <w:r>
        <w:rPr>
          <w:rtl w:val="true"/>
        </w:rPr>
        <w:t>أعقاب یحیی بن الحسین القعدد</w:t>
      </w:r>
      <w:bookmarkEnd w:id="2493"/>
    </w:p>
    <w:p>
      <w:pPr>
        <w:pStyle w:val="BookText"/>
        <w:rPr/>
      </w:pPr>
      <w:r>
        <w:rPr>
          <w:rFonts w:ascii="IRNazanin" w:hAnsi="IRNazanin" w:eastAsia="IRNazanin"/>
          <w:color w:val="111111"/>
          <w:sz w:val="28"/>
          <w:sz w:val="28"/>
          <w:szCs w:val="28"/>
          <w:rtl w:val="true"/>
          <w:lang w:bidi="fa-IR"/>
        </w:rPr>
        <w:t>و أمّا أبو الحسین یحیی بن الحسین القعدد بن الحسین ذی الدمعة،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کان بالطائف، و محمّد المضروب و ذلک أنّ محمّد بن یحیی ضرب إسحاق بن محمّد بن یوسف الجعفری أمیر المدینة بالعصا مبطوحا و حبسه، فلأجله کانت الفتنة بین بنی علی و بنی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یحیی بن الحسین القعدد،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له بقیة بالطائف و الحنّاطین بمکّة</w:t>
      </w:r>
      <w:r>
        <w:rPr>
          <w:rFonts w:eastAsia="IRNazanin" w:cs="IRNazanin"/>
          <w:color w:val="111111"/>
          <w:sz w:val="28"/>
          <w:szCs w:val="28"/>
          <w:rtl w:val="true"/>
          <w:lang w:bidi="fa-IR"/>
        </w:rPr>
        <w:t>.</w:t>
      </w:r>
    </w:p>
    <w:p>
      <w:pPr>
        <w:pStyle w:val="Heading3"/>
        <w:numPr>
          <w:ilvl w:val="2"/>
          <w:numId w:val="1"/>
        </w:numPr>
        <w:rPr/>
      </w:pPr>
      <w:bookmarkStart w:id="2494" w:name="__RefHeading___Toc403911_1738255347"/>
      <w:bookmarkStart w:id="2495" w:name="_Toc1010"/>
      <w:bookmarkEnd w:id="2494"/>
      <w:r>
        <w:rPr>
          <w:rtl w:val="true"/>
        </w:rPr>
        <w:t>أعقاب محمّد بن الحسین القعدد</w:t>
      </w:r>
      <w:bookmarkEnd w:id="2495"/>
    </w:p>
    <w:p>
      <w:pPr>
        <w:pStyle w:val="BookText"/>
        <w:rPr/>
      </w:pPr>
      <w:r>
        <w:rPr>
          <w:rFonts w:ascii="IRNazanin" w:hAnsi="IRNazanin" w:eastAsia="IRNazanin"/>
          <w:color w:val="111111"/>
          <w:sz w:val="28"/>
          <w:sz w:val="28"/>
          <w:szCs w:val="28"/>
          <w:rtl w:val="true"/>
          <w:lang w:bidi="fa-IR"/>
        </w:rPr>
        <w:t>و أمّا أبو جعفر محمّد الأکبر الشبیه بن الحسین القعدد بن الحسین ذی الدمعة،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النحّاس بالهند و عقبه بنصیبین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علی، و أبو علی الحسن الأعور المفلوج ببغداد له عقب بشیراز، و الحسین له عقب بشیراز و الموصل، و القاسم له عقب قلیل بالطائف،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أحمد النحّاس بن محمّد بن الحسین القعدد،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بنصیبین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النحّاس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عبید اللّه برغوث بن الحسین بن أحمد النحّاس،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الحسین الأدیب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له عقب بنصیبین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برغوث بن عبید اللّه برغوث،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نقیب نصیبین بن محمّد بن زید بن علی بن الحسن بن أحمد بن عبد اللّه بن الحسین برغوث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محمّد بن الحسین القعدد بن الحسین ذی الدمعة،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بقیة له، امّه آمنة بنت زید بن زید بن الحسین بن الحسین القعیدة فی النسب فی بنی زید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الأعور بن محمّد الشبیه بن الحسین القعدد بن الحسین ذی الدمعة،</w:t>
      </w:r>
      <w:bookmarkStart w:id="2496" w:name="pg14055_156053"/>
    </w:p>
    <w:p>
      <w:pPr>
        <w:pStyle w:val="BookText"/>
        <w:rPr/>
      </w:pPr>
      <w:bookmarkEnd w:id="2496"/>
      <w:r>
        <w:rPr>
          <w:rFonts w:ascii="IRNazanin" w:hAnsi="IRNazanin" w:eastAsia="IRNazanin"/>
          <w:color w:val="111111"/>
          <w:sz w:val="28"/>
          <w:sz w:val="28"/>
          <w:szCs w:val="28"/>
          <w:rtl w:val="true"/>
          <w:lang w:bidi="fa-IR"/>
        </w:rPr>
        <w:t>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الحسن الأعور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الأعور بن عبد اللّه بن الحسن الأعور،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الحسن الشعرانی الزیدی نقیب الموصل و کانت له بالموصل جلالة و تقدّم، و مولده بشیراز، و له بقیة ولد، و هو أخو أبی الحسن علی بن أحمد بن إسحاق بن جعفر المولتانی العمری نقیب بغداد لأمّه، و له إخوة لهم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الحسن بن محمّد الأعور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 أبو الکتائب الفضل و له ولد بحلب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علی الحسن هذا بنات، خرجت إحداهنّ إلی الشریف النقیب الزاهد أبی محمّد الحسن بن القاسم المحمّدی خلیفة النقیب ببغداد، فولدت له الشریف التقی عمید الشرف نقیب الموصل أبا عبد اللّه المحمّدی الناظر بالموصل فی حیاة الشریف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بن الحسن بن محمّد الأعور، فکان اخنا أعلم الشفة، و مات بالموصل، و أعقب من ولده بالموصل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علی، به فالج</w:t>
      </w:r>
      <w:r>
        <w:rPr>
          <w:rFonts w:eastAsia="IRNazanin" w:cs="IRNazanin"/>
          <w:color w:val="111111"/>
          <w:sz w:val="28"/>
          <w:szCs w:val="28"/>
          <w:rtl w:val="true"/>
          <w:lang w:bidi="fa-IR"/>
        </w:rPr>
        <w:t>.</w:t>
      </w:r>
    </w:p>
    <w:p>
      <w:pPr>
        <w:pStyle w:val="Heading3"/>
        <w:numPr>
          <w:ilvl w:val="2"/>
          <w:numId w:val="1"/>
        </w:numPr>
        <w:rPr/>
      </w:pPr>
      <w:bookmarkStart w:id="2497" w:name="__RefHeading___Toc403913_1738255347"/>
      <w:bookmarkStart w:id="2498" w:name="_Toc1011"/>
      <w:bookmarkEnd w:id="2497"/>
      <w:r>
        <w:rPr>
          <w:rtl w:val="true"/>
        </w:rPr>
        <w:t>أعقاب زید الاطروش بن الحسین القعدد</w:t>
      </w:r>
      <w:bookmarkEnd w:id="2498"/>
    </w:p>
    <w:p>
      <w:pPr>
        <w:pStyle w:val="BookText"/>
        <w:rPr/>
      </w:pPr>
      <w:r>
        <w:rPr>
          <w:rFonts w:ascii="IRNazanin" w:hAnsi="IRNazanin" w:eastAsia="IRNazanin"/>
          <w:color w:val="111111"/>
          <w:sz w:val="28"/>
          <w:sz w:val="28"/>
          <w:szCs w:val="28"/>
          <w:rtl w:val="true"/>
          <w:lang w:bidi="fa-IR"/>
        </w:rPr>
        <w:t>و أمّا أبو الحسین زید الاطروش بن الحسین القعدد بن الحسین ذی الدمعة، فکان سمحا ظریفا، و کان یسکن بقصر ابن هبیرة، و قتل فی طریق مکّة فی أیّام المکتفی، و کان یدعی بالأقطع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زید الأفقم مات بحمص، و الحسن، 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زید الأفقم بن زید الاطروش بن الحسین القعدد،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712"/>
      </w:r>
      <w:r>
        <w:rPr>
          <w:rFonts w:ascii="IRNazanin" w:hAnsi="IRNazanin" w:eastAsia="IRNazanin"/>
          <w:color w:val="111111"/>
          <w:sz w:val="28"/>
          <w:sz w:val="28"/>
          <w:szCs w:val="28"/>
          <w:rtl w:val="true"/>
          <w:lang w:bidi="fa-IR"/>
        </w:rPr>
        <w:t xml:space="preserve">الحسین کان یسکن بحلب و انتقل إلی دمشق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بنات، و کان أقعد ولد الحسین نسبا، و محمّد امّه علویة إسماعیلیة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لزید الأفقم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خرجت إلی أبی أحمد الهاشمی المنادی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زید بن الحسین القعدد،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القاسم بن الحسین بن الحسین ذی الدمعة،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2499" w:name="pg14055_156054"/>
    </w:p>
    <w:p>
      <w:pPr>
        <w:pStyle w:val="Heading3"/>
        <w:numPr>
          <w:ilvl w:val="2"/>
          <w:numId w:val="1"/>
        </w:numPr>
        <w:rPr/>
      </w:pPr>
      <w:bookmarkStart w:id="2500" w:name="__RefHeading___Toc403915_1738255347"/>
      <w:bookmarkStart w:id="2501" w:name="_Toc1012"/>
      <w:bookmarkEnd w:id="2499"/>
      <w:bookmarkEnd w:id="2500"/>
      <w:r>
        <w:rPr>
          <w:rtl w:val="true"/>
        </w:rPr>
        <w:t>أعقاب إسحاق بن الحسین ذی الدمعة</w:t>
      </w:r>
      <w:bookmarkEnd w:id="2501"/>
    </w:p>
    <w:p>
      <w:pPr>
        <w:pStyle w:val="BookText"/>
        <w:rPr/>
      </w:pPr>
      <w:r>
        <w:rPr>
          <w:rFonts w:ascii="IRNazanin" w:hAnsi="IRNazanin" w:eastAsia="IRNazanin"/>
          <w:color w:val="111111"/>
          <w:sz w:val="28"/>
          <w:sz w:val="28"/>
          <w:szCs w:val="28"/>
          <w:rtl w:val="true"/>
          <w:lang w:bidi="fa-IR"/>
        </w:rPr>
        <w:t>و أمّا إسحاق بن الحسین ذی الدمعة،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قتل مع أبی السرایا بالسوس، و له ولد و عقب</w:t>
      </w:r>
      <w:r>
        <w:rPr>
          <w:rFonts w:eastAsia="IRNazanin" w:cs="IRNazanin"/>
          <w:color w:val="111111"/>
          <w:sz w:val="28"/>
          <w:szCs w:val="28"/>
          <w:rtl w:val="true"/>
          <w:lang w:bidi="fa-IR"/>
        </w:rPr>
        <w:t>.</w:t>
      </w:r>
    </w:p>
    <w:p>
      <w:pPr>
        <w:pStyle w:val="Heading3"/>
        <w:numPr>
          <w:ilvl w:val="2"/>
          <w:numId w:val="1"/>
        </w:numPr>
        <w:rPr/>
      </w:pPr>
      <w:bookmarkStart w:id="2502" w:name="__RefHeading___Toc403917_1738255347"/>
      <w:bookmarkStart w:id="2503" w:name="_Toc1013"/>
      <w:bookmarkEnd w:id="2502"/>
      <w:r>
        <w:rPr>
          <w:rtl w:val="true"/>
        </w:rPr>
        <w:t>أعقاب الحسن بن الحسین ذی الدمعة</w:t>
      </w:r>
      <w:bookmarkEnd w:id="2503"/>
    </w:p>
    <w:p>
      <w:pPr>
        <w:pStyle w:val="BookText"/>
        <w:rPr/>
      </w:pPr>
      <w:r>
        <w:rPr>
          <w:rFonts w:ascii="IRNazanin" w:hAnsi="IRNazanin" w:eastAsia="IRNazanin"/>
          <w:color w:val="111111"/>
          <w:sz w:val="28"/>
          <w:sz w:val="28"/>
          <w:szCs w:val="28"/>
          <w:rtl w:val="true"/>
          <w:lang w:bidi="fa-IR"/>
        </w:rPr>
        <w:t>و أمّا الحسن بن الحسین ذی الدمعة،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الحسن بن الحسین ذی الدمعة،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بالطائف، امّه فاطمة بنت محمّد بن جعفر بن عبد اللّه بن 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یحیی بن الحسن بن الحسین ذی الدمعة،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له عقب، و علی، و محمّد أیضا</w:t>
      </w:r>
      <w:r>
        <w:rPr>
          <w:rFonts w:eastAsia="IRNazanin" w:cs="IRNazanin"/>
          <w:color w:val="111111"/>
          <w:sz w:val="28"/>
          <w:szCs w:val="28"/>
          <w:rtl w:val="true"/>
          <w:lang w:bidi="fa-IR"/>
        </w:rPr>
        <w:t>.</w:t>
      </w:r>
    </w:p>
    <w:p>
      <w:pPr>
        <w:pStyle w:val="Heading3"/>
        <w:numPr>
          <w:ilvl w:val="2"/>
          <w:numId w:val="1"/>
        </w:numPr>
        <w:rPr/>
      </w:pPr>
      <w:bookmarkStart w:id="2504" w:name="__RefHeading___Toc403919_1738255347"/>
      <w:bookmarkStart w:id="2505" w:name="_Toc1014"/>
      <w:bookmarkEnd w:id="2504"/>
      <w:r>
        <w:rPr>
          <w:rtl w:val="true"/>
        </w:rPr>
        <w:t>أعقاب عیسی بن الحسین ذی الدمعة</w:t>
      </w:r>
      <w:bookmarkEnd w:id="2505"/>
    </w:p>
    <w:p>
      <w:pPr>
        <w:pStyle w:val="BookText"/>
        <w:rPr/>
      </w:pPr>
      <w:r>
        <w:rPr>
          <w:rFonts w:ascii="IRNazanin" w:hAnsi="IRNazanin" w:eastAsia="IRNazanin"/>
          <w:color w:val="111111"/>
          <w:sz w:val="28"/>
          <w:sz w:val="28"/>
          <w:szCs w:val="28"/>
          <w:rtl w:val="true"/>
          <w:lang w:bidi="fa-IR"/>
        </w:rPr>
        <w:t>و أمّا عیسی بن الحسین ذی الدمعة،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عیسی بن الحسین ذی الدمعة،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لا عقب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علی </w:t>
      </w:r>
      <w:r>
        <w:rPr>
          <w:rStyle w:val="FootnoteAnchor"/>
          <w:rtl w:val="true"/>
        </w:rPr>
        <w:footnoteReference w:id="713"/>
      </w:r>
      <w:r>
        <w:rPr>
          <w:rFonts w:ascii="IRNazanin" w:hAnsi="IRNazanin" w:eastAsia="IRNazanin"/>
          <w:color w:val="111111"/>
          <w:sz w:val="28"/>
          <w:sz w:val="28"/>
          <w:szCs w:val="28"/>
          <w:rtl w:val="true"/>
          <w:lang w:bidi="fa-IR"/>
        </w:rPr>
        <w:t>بن عیسی بن الحسین ذی الدمعة،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موسی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بن حیدر بن أحمد بن إبراهیم بن أحمد بن القاسم بن علی بن علاء الدین بن علی الأعرج بن إبراهیم بن محمّد بن علی بن المظفّر بن محمّد بن علی بن حمزة بن الحسین بن محمّد بن عبید اللّه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السیّد أبو الحسن موسی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و السیّد محمّد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أبی الحسن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أبی الحسن</w:t>
      </w:r>
      <w:r>
        <w:rPr>
          <w:rFonts w:eastAsia="IRNazanin" w:cs="IRNazanin"/>
          <w:color w:val="111111"/>
          <w:sz w:val="28"/>
          <w:szCs w:val="28"/>
          <w:rtl w:val="true"/>
          <w:lang w:bidi="fa-IR"/>
        </w:rPr>
        <w:t>.</w:t>
      </w:r>
    </w:p>
    <w:p>
      <w:pPr>
        <w:pStyle w:val="Heading3"/>
        <w:numPr>
          <w:ilvl w:val="2"/>
          <w:numId w:val="1"/>
        </w:numPr>
        <w:rPr/>
      </w:pPr>
      <w:bookmarkStart w:id="2506" w:name="__RefHeading___Toc403921_1738255347"/>
      <w:bookmarkStart w:id="2507" w:name="_Toc1015"/>
      <w:bookmarkEnd w:id="2506"/>
      <w:r>
        <w:rPr>
          <w:rtl w:val="true"/>
        </w:rPr>
        <w:t>أعقاب السیّد محمّد الأمین العاملی</w:t>
      </w:r>
      <w:bookmarkEnd w:id="2507"/>
    </w:p>
    <w:p>
      <w:pPr>
        <w:pStyle w:val="BookText"/>
        <w:rPr/>
      </w:pPr>
      <w:r>
        <w:rPr>
          <w:rFonts w:ascii="IRNazanin" w:hAnsi="IRNazanin" w:eastAsia="IRNazanin"/>
          <w:color w:val="111111"/>
          <w:sz w:val="28"/>
          <w:sz w:val="28"/>
          <w:szCs w:val="28"/>
          <w:rtl w:val="true"/>
          <w:lang w:bidi="fa-IR"/>
        </w:rPr>
        <w:t>أمّا السیّد محمّد الأمین العاملی بن أبی الحسن موسی بن حیدر،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 السیّد علی، و السیّد جواد صاحب مفتاح الکرامة</w:t>
      </w:r>
      <w:r>
        <w:rPr>
          <w:rFonts w:eastAsia="IRNazanin" w:cs="IRNazanin"/>
          <w:color w:val="111111"/>
          <w:sz w:val="28"/>
          <w:szCs w:val="28"/>
          <w:rtl w:val="true"/>
          <w:lang w:bidi="fa-IR"/>
        </w:rPr>
        <w:t>.</w:t>
      </w:r>
    </w:p>
    <w:p>
      <w:pPr>
        <w:pStyle w:val="Heading3"/>
        <w:numPr>
          <w:ilvl w:val="2"/>
          <w:numId w:val="1"/>
        </w:numPr>
        <w:rPr/>
      </w:pPr>
      <w:bookmarkStart w:id="2508" w:name="__RefHeading___Toc403923_1738255347"/>
      <w:bookmarkStart w:id="2509" w:name="_Toc1016"/>
      <w:bookmarkEnd w:id="2508"/>
      <w:r>
        <w:rPr>
          <w:rtl w:val="true"/>
        </w:rPr>
        <w:t>أعقاب السیّد أحمد بن محمّد الأمین العاملی</w:t>
      </w:r>
      <w:bookmarkEnd w:id="2509"/>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أحمد بن محمّد الأمین العاملی،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کاظم</w:t>
      </w:r>
      <w:r>
        <w:rPr>
          <w:rFonts w:eastAsia="IRNazanin" w:cs="IRNazanin"/>
          <w:color w:val="111111"/>
          <w:sz w:val="28"/>
          <w:szCs w:val="28"/>
          <w:rtl w:val="true"/>
          <w:lang w:bidi="fa-IR"/>
        </w:rPr>
        <w:t>.</w:t>
      </w:r>
      <w:bookmarkStart w:id="2510" w:name="pg14055_156055"/>
    </w:p>
    <w:p>
      <w:pPr>
        <w:pStyle w:val="BookText"/>
        <w:rPr/>
      </w:pPr>
      <w:bookmarkEnd w:id="2510"/>
      <w:r>
        <w:rPr>
          <w:rFonts w:ascii="IRNazanin" w:hAnsi="IRNazanin" w:eastAsia="IRNazanin"/>
          <w:color w:val="111111"/>
          <w:sz w:val="28"/>
          <w:sz w:val="28"/>
          <w:szCs w:val="28"/>
          <w:rtl w:val="true"/>
          <w:lang w:bidi="fa-IR"/>
        </w:rPr>
        <w:t>أمّا السیّد کاظم بن أحمد بن محمّد الأمین العاملی،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الشهید، و السیّد هادی توفّی بالنجف و دفن حیث دفن فیه والده فی الحجرة الثالثة مع صاحب مفتاح الکرامة</w:t>
      </w:r>
      <w:r>
        <w:rPr>
          <w:rFonts w:eastAsia="IRNazanin" w:cs="IRNazanin"/>
          <w:color w:val="111111"/>
          <w:sz w:val="28"/>
          <w:szCs w:val="28"/>
          <w:rtl w:val="true"/>
          <w:lang w:bidi="fa-IR"/>
        </w:rPr>
        <w:t>.</w:t>
      </w:r>
    </w:p>
    <w:p>
      <w:pPr>
        <w:pStyle w:val="Heading3"/>
        <w:numPr>
          <w:ilvl w:val="2"/>
          <w:numId w:val="1"/>
        </w:numPr>
        <w:rPr/>
      </w:pPr>
      <w:bookmarkStart w:id="2511" w:name="__RefHeading___Toc403925_1738255347"/>
      <w:bookmarkStart w:id="2512" w:name="_Toc1017"/>
      <w:bookmarkEnd w:id="2511"/>
      <w:r>
        <w:rPr>
          <w:rtl w:val="true"/>
        </w:rPr>
        <w:t>أعقاب السیّد علی بن محمّد الأمین العاملی</w:t>
      </w:r>
      <w:bookmarkEnd w:id="2512"/>
    </w:p>
    <w:p>
      <w:pPr>
        <w:pStyle w:val="BookText"/>
        <w:rPr/>
      </w:pPr>
      <w:r>
        <w:rPr>
          <w:rFonts w:ascii="IRNazanin" w:hAnsi="IRNazanin" w:eastAsia="IRNazanin"/>
          <w:color w:val="111111"/>
          <w:sz w:val="28"/>
          <w:sz w:val="28"/>
          <w:szCs w:val="28"/>
          <w:rtl w:val="true"/>
          <w:lang w:bidi="fa-IR"/>
        </w:rPr>
        <w:t>و أمّا السیّد علی بن محمّد الأمین العاملی،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باقر، و السیّد محمود، و عبد الکریم، و السیّد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محمود بن علی بن محمّد الأمین،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و السیّد علی،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الکریم بن علی بن محمّد الأمین العاملی،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الأمین</w:t>
      </w:r>
      <w:r>
        <w:rPr>
          <w:rFonts w:eastAsia="IRNazanin" w:cs="IRNazanin"/>
          <w:color w:val="111111"/>
          <w:sz w:val="28"/>
          <w:szCs w:val="28"/>
          <w:rtl w:val="true"/>
          <w:lang w:bidi="fa-IR"/>
        </w:rPr>
        <w:t>.</w:t>
      </w:r>
    </w:p>
    <w:p>
      <w:pPr>
        <w:pStyle w:val="Heading3"/>
        <w:numPr>
          <w:ilvl w:val="2"/>
          <w:numId w:val="1"/>
        </w:numPr>
        <w:rPr/>
      </w:pPr>
      <w:bookmarkStart w:id="2513" w:name="__RefHeading___Toc403927_1738255347"/>
      <w:bookmarkStart w:id="2514" w:name="_Toc1018"/>
      <w:bookmarkEnd w:id="2513"/>
      <w:r>
        <w:rPr>
          <w:rtl w:val="true"/>
        </w:rPr>
        <w:t>أعقاب السیّد جواد صاحب مفتاح الکرامة</w:t>
      </w:r>
      <w:bookmarkEnd w:id="2514"/>
    </w:p>
    <w:p>
      <w:pPr>
        <w:pStyle w:val="BookText"/>
        <w:rPr/>
      </w:pPr>
      <w:r>
        <w:rPr>
          <w:rFonts w:ascii="IRNazanin" w:hAnsi="IRNazanin" w:eastAsia="IRNazanin"/>
          <w:color w:val="111111"/>
          <w:sz w:val="28"/>
          <w:sz w:val="28"/>
          <w:szCs w:val="28"/>
          <w:rtl w:val="true"/>
          <w:lang w:bidi="fa-IR"/>
        </w:rPr>
        <w:t>و أمّا السیّد جواد صاحب مفتاح الکرامة ابن محمّد الأمین العاملی،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محمّد بن الجواد العاملی،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و السیّد حسین، و السیّد عبّاس لیس له عقب و کان فاضلا أدیبا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حسن بن محمّد بن الجواد العاملی،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جواد،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الحسن بن محمّد بن الجواد العاملی،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w:t>
      </w:r>
      <w:r>
        <w:rPr>
          <w:rFonts w:eastAsia="IRNazanin" w:cs="IRNazanin"/>
          <w:color w:val="111111"/>
          <w:sz w:val="28"/>
          <w:szCs w:val="28"/>
          <w:rtl w:val="true"/>
          <w:lang w:bidi="fa-IR"/>
        </w:rPr>
        <w:t>.</w:t>
      </w:r>
    </w:p>
    <w:p>
      <w:pPr>
        <w:pStyle w:val="Heading3"/>
        <w:numPr>
          <w:ilvl w:val="2"/>
          <w:numId w:val="1"/>
        </w:numPr>
        <w:rPr/>
      </w:pPr>
      <w:bookmarkStart w:id="2515" w:name="__RefHeading___Toc403929_1738255347"/>
      <w:bookmarkStart w:id="2516" w:name="_Toc1019"/>
      <w:bookmarkEnd w:id="2515"/>
      <w:r>
        <w:rPr>
          <w:rtl w:val="true"/>
        </w:rPr>
        <w:t>أعقاب عیسی مؤتم الأشبال</w:t>
      </w:r>
      <w:bookmarkEnd w:id="2516"/>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یحیی عیسی مؤتم الأشبال بن زید الشهید، فکان ورعا دیّنا شجاعا مقداما، محدّثا روی عن الامام جعفر الصادق علیه السّلام، و عبد اللّه بن عمر بن محمّد بن عمر بن أمیر المؤمنین علی بن أبی طالب علیه السّلام، و انّما سمّی بمؤتم الأشبال و ذلک أنّه عارضه أسد له أشبال فقتله،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 الأشبال، و مات و سنّه ستّ و أربعون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أصحاب محمّد بن عبد اللّه النفس الزکیة، فاختفی عیسی بن المنصور، و مات فی الاستتار علی أیّام الرشید، و کان فی زمن اختفائه یستقی علی جمل الماء فی الکوفة، و ینزل فی آل حیّ،</w:t>
      </w:r>
      <w:bookmarkStart w:id="2517" w:name="pg14055_156056"/>
    </w:p>
    <w:p>
      <w:pPr>
        <w:pStyle w:val="BookText"/>
        <w:rPr/>
      </w:pPr>
      <w:bookmarkEnd w:id="2517"/>
      <w:r>
        <w:rPr>
          <w:rFonts w:ascii="IRNazanin" w:hAnsi="IRNazanin" w:eastAsia="IRNazanin"/>
          <w:color w:val="111111"/>
          <w:sz w:val="28"/>
          <w:sz w:val="28"/>
          <w:szCs w:val="28"/>
          <w:rtl w:val="true"/>
          <w:lang w:bidi="fa-IR"/>
        </w:rPr>
        <w:t>و کان الحسن بن صالح بن حیّ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غضارة،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غضارة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بالکوفة، و امّهما عبدة بنت عمر الأشرف بن علی بن الحسین بن علی بن أبی طالب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أحمد المختفی العالم الفقیه بالبصرة، و امّه عاتکة بنت الفضل بن عبد الرحمن بن العبّاس بن ربیعة بن الحارث بن عبد المطّلب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بالشام، و امّه امّ ولد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قتله الأمیر أحمد الخجستانی بجرجان و قبره بجرجان و له بنت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درج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لعیسی مؤتم الأشبال هذا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رقیّة الکبری خرجت إلی جعفر دیباجة بن الحسن بن علی بن عمر الأشرف فولدت له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رقیّة، و زینب، و فاطمة ولّدها فی حین الاستتار بالکوفة و ماتت فی حیاة أبیها، امّها من عامّة الکوفة، لبنته هذه قصّة موجعة مذکورة فی ترجمة عیسی</w:t>
      </w:r>
      <w:r>
        <w:rPr>
          <w:rFonts w:eastAsia="IRNazanin" w:cs="IRNazanin"/>
          <w:color w:val="111111"/>
          <w:sz w:val="28"/>
          <w:szCs w:val="28"/>
          <w:rtl w:val="true"/>
          <w:lang w:bidi="fa-IR"/>
        </w:rPr>
        <w:t>.</w:t>
      </w:r>
    </w:p>
    <w:p>
      <w:pPr>
        <w:pStyle w:val="Heading3"/>
        <w:numPr>
          <w:ilvl w:val="2"/>
          <w:numId w:val="1"/>
        </w:numPr>
        <w:rPr/>
      </w:pPr>
      <w:bookmarkStart w:id="2518" w:name="__RefHeading___Toc403931_1738255347"/>
      <w:bookmarkStart w:id="2519" w:name="_Toc1020"/>
      <w:bookmarkEnd w:id="2518"/>
      <w:r>
        <w:rPr>
          <w:rtl w:val="true"/>
        </w:rPr>
        <w:t>أعقاب الحسین غضارة بن عیسی مؤتم الأشبال</w:t>
      </w:r>
      <w:bookmarkEnd w:id="2519"/>
    </w:p>
    <w:p>
      <w:pPr>
        <w:pStyle w:val="BookText"/>
        <w:rPr/>
      </w:pPr>
      <w:r>
        <w:rPr>
          <w:rFonts w:ascii="IRNazanin" w:hAnsi="IRNazanin" w:eastAsia="IRNazanin"/>
          <w:color w:val="111111"/>
          <w:sz w:val="28"/>
          <w:sz w:val="28"/>
          <w:szCs w:val="28"/>
          <w:rtl w:val="true"/>
          <w:lang w:bidi="fa-IR"/>
        </w:rPr>
        <w:t>أمّا الحسین غضارة بن عیسی مؤتم الأشبال،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امّه مطهّرة بنت علی بن صالح بن حیّ الهمدانی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قبره بخسروجرد نیسابور، و له أعقاب کثیرة بطبرستان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طاهر </w:t>
      </w:r>
      <w:r>
        <w:rPr>
          <w:rStyle w:val="FootnoteAnchor"/>
          <w:rtl w:val="true"/>
        </w:rPr>
        <w:footnoteReference w:id="714"/>
      </w:r>
      <w:r>
        <w:rPr>
          <w:rFonts w:ascii="IRNazanin" w:hAnsi="IRNazanin" w:eastAsia="IRNazanin"/>
          <w:color w:val="111111"/>
          <w:sz w:val="28"/>
          <w:sz w:val="28"/>
          <w:szCs w:val="28"/>
          <w:rtl w:val="true"/>
          <w:lang w:bidi="fa-IR"/>
        </w:rPr>
        <w:t>زید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طاهر أحمد الحرّی </w:t>
      </w:r>
      <w:r>
        <w:rPr>
          <w:rStyle w:val="FootnoteAnchor"/>
          <w:rtl w:val="true"/>
        </w:rPr>
        <w:footnoteReference w:id="715"/>
      </w:r>
      <w:r>
        <w:rPr>
          <w:rFonts w:ascii="IRNazanin" w:hAnsi="IRNazanin" w:eastAsia="IRNazanin"/>
          <w:color w:val="111111"/>
          <w:sz w:val="28"/>
          <w:sz w:val="28"/>
          <w:szCs w:val="28"/>
          <w:rtl w:val="true"/>
          <w:lang w:bidi="fa-IR"/>
        </w:rPr>
        <w:t>بالمدینة و هو أوّل من نسب إلی الحرّة و هی موضع بالمدینة له عقب منتشر، و هم لامّهات أولاد شتّی</w:t>
      </w:r>
      <w:r>
        <w:rPr>
          <w:rFonts w:eastAsia="IRNazanin" w:cs="IRNazanin"/>
          <w:color w:val="111111"/>
          <w:sz w:val="28"/>
          <w:szCs w:val="28"/>
          <w:rtl w:val="true"/>
          <w:lang w:bidi="fa-IR"/>
        </w:rPr>
        <w:t>.</w:t>
      </w:r>
    </w:p>
    <w:p>
      <w:pPr>
        <w:pStyle w:val="Heading3"/>
        <w:numPr>
          <w:ilvl w:val="2"/>
          <w:numId w:val="1"/>
        </w:numPr>
        <w:rPr/>
      </w:pPr>
      <w:bookmarkStart w:id="2520" w:name="__RefHeading___Toc403933_1738255347"/>
      <w:bookmarkStart w:id="2521" w:name="_Toc1021"/>
      <w:bookmarkEnd w:id="2520"/>
      <w:r>
        <w:rPr>
          <w:rtl w:val="true"/>
        </w:rPr>
        <w:t>أعقاب علی بن الحسین غضارة</w:t>
      </w:r>
      <w:bookmarkEnd w:id="2521"/>
    </w:p>
    <w:p>
      <w:pPr>
        <w:pStyle w:val="BookText"/>
        <w:rPr/>
      </w:pPr>
      <w:r>
        <w:rPr>
          <w:rFonts w:ascii="IRNazanin" w:hAnsi="IRNazanin" w:eastAsia="IRNazanin"/>
          <w:color w:val="111111"/>
          <w:sz w:val="28"/>
          <w:sz w:val="28"/>
          <w:szCs w:val="28"/>
          <w:rtl w:val="true"/>
          <w:lang w:bidi="fa-IR"/>
        </w:rPr>
        <w:t>أمّا علی بن الحسین غضارة،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الحسین غضارة،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سعید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محمّد بن علی بن الحسین غضارة،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رفع شیخ الشرف أبو حرب الدینوری نسب بنی العقروق، و العقروق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قال أبو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سعد بن محمّد بن علی المذکور، و کانوا بمشهد الکاظم علیه السّلام</w:t>
      </w:r>
      <w:r>
        <w:rPr>
          <w:rFonts w:eastAsia="IRNazanin" w:cs="IRNazanin"/>
          <w:color w:val="111111"/>
          <w:sz w:val="28"/>
          <w:szCs w:val="28"/>
          <w:rtl w:val="true"/>
          <w:lang w:bidi="fa-IR"/>
        </w:rPr>
        <w:t>.</w:t>
      </w:r>
      <w:bookmarkStart w:id="2522" w:name="pg14055_156057"/>
    </w:p>
    <w:p>
      <w:pPr>
        <w:pStyle w:val="BookText"/>
        <w:rPr/>
      </w:pPr>
      <w:bookmarkEnd w:id="2522"/>
      <w:r>
        <w:rPr>
          <w:rFonts w:ascii="IRNazanin" w:hAnsi="IRNazanin" w:eastAsia="IRNazanin"/>
          <w:color w:val="111111"/>
          <w:sz w:val="28"/>
          <w:sz w:val="28"/>
          <w:szCs w:val="28"/>
          <w:rtl w:val="true"/>
          <w:lang w:bidi="fa-IR"/>
        </w:rPr>
        <w:t>و زعم قوام الشرف علی بن ناصر المحمّدی أنّ أبا حرب وضع هذا النسب زورا لا حقیقة له، و إنّما قال قوام الشرف هذا الکلام و اللّه أعلم؛ لأنّ أبا حرب أثبت نسب بنی الخشّاب علی غیر أصل، فقال قوام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نسب بنی العقروق أیضا وضعه أبو حرب علی عادته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سعید بن محمّد بن علی بن الحسین غضارة، فذکر السیّد أحمد کیا من أعقابه الشرفاء الساکنین ببلدة کسکن من توابع سبزوار،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فخر الدین الحسن بن السیّد معزّ الدین علی بن السیّد جلال الدین المهدی بن فخر الدین الحسن بن علاء الدین علی بن شرف الدین الحسین بن شرف الدین القاسم بن زین العابدین بن محمّد بن أبی الحسن علی بن أبی عبد اللّه الحسین بن أبی زید القاسم بن أبی العزّ إسماعیل بن محمّد بن أحمد بن ناصر بن أبی سعید بن محمّد بن علی بن الحسین غضارة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3" w:name="__RefHeading___Toc403935_1738255347"/>
      <w:bookmarkStart w:id="2524" w:name="_Toc1022"/>
      <w:bookmarkEnd w:id="2523"/>
      <w:r>
        <w:rPr>
          <w:rtl w:val="true"/>
        </w:rPr>
        <w:t>أعقاب محمّد بن الحسین غضارة</w:t>
      </w:r>
      <w:bookmarkEnd w:id="2524"/>
    </w:p>
    <w:p>
      <w:pPr>
        <w:pStyle w:val="BookText"/>
        <w:rPr/>
      </w:pPr>
      <w:r>
        <w:rPr>
          <w:rFonts w:ascii="IRNazanin" w:hAnsi="IRNazanin" w:eastAsia="IRNazanin"/>
          <w:color w:val="111111"/>
          <w:sz w:val="28"/>
          <w:sz w:val="28"/>
          <w:szCs w:val="28"/>
          <w:rtl w:val="true"/>
          <w:lang w:bidi="fa-IR"/>
        </w:rPr>
        <w:t>أمّا محمّد بن الحسین غضارة بن عیسی مؤتم الأشبال،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عقب بطبرستان و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الحسین غضارة بن عیسی مؤتم الأشبال،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علی العراقی بالبصرة و به عرف البیت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بطبرستان و شالوس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عبید اللّه بشالوس و آمل 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5" w:name="__RefHeading___Toc403937_1738255347"/>
      <w:bookmarkStart w:id="2526" w:name="_Toc1023"/>
      <w:bookmarkEnd w:id="2525"/>
      <w:r>
        <w:rPr>
          <w:rtl w:val="true"/>
        </w:rPr>
        <w:t>أعقاب علی العراقی</w:t>
      </w:r>
      <w:bookmarkEnd w:id="2526"/>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أبو الحسین علی العراقی </w:t>
      </w:r>
      <w:r>
        <w:rPr>
          <w:rStyle w:val="FootnoteAnchor"/>
          <w:rtl w:val="true"/>
        </w:rPr>
        <w:footnoteReference w:id="719"/>
      </w:r>
      <w:r>
        <w:rPr>
          <w:rFonts w:ascii="IRNazanin" w:hAnsi="IRNazanin" w:eastAsia="IRNazanin"/>
          <w:color w:val="111111"/>
          <w:sz w:val="28"/>
          <w:sz w:val="28"/>
          <w:szCs w:val="28"/>
          <w:rtl w:val="true"/>
          <w:lang w:bidi="fa-IR"/>
        </w:rPr>
        <w:t>بن الحسین بن محمّد بن الحسین غضارة،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أحمد الدعکی بالبصرة و الکوفة و 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محمّد الأکبر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المعبرانیة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أعقاب بالبصرة</w:t>
      </w:r>
      <w:bookmarkStart w:id="2527" w:name="pg14055_156058"/>
    </w:p>
    <w:p>
      <w:pPr>
        <w:pStyle w:val="BookText"/>
        <w:rPr/>
      </w:pPr>
      <w:bookmarkEnd w:id="2527"/>
      <w:r>
        <w:rPr>
          <w:rFonts w:ascii="IRNazanin" w:hAnsi="IRNazanin" w:eastAsia="IRNazanin"/>
          <w:color w:val="111111"/>
          <w:sz w:val="28"/>
          <w:sz w:val="28"/>
          <w:szCs w:val="28"/>
          <w:rtl w:val="true"/>
          <w:lang w:bidi="fa-IR"/>
        </w:rPr>
        <w:t>و الکوفة و غیرهما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له أولاد لهم أعقاب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له عقب بمصر و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محمّد الأکبر عبادة بنت محمّد بن عیسی بن زید الشهید، و امّ الباقین سکینة بنت یحیی بن الحسین بن زید 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ناصر</w:t>
      </w:r>
      <w:r>
        <w:rPr>
          <w:rFonts w:eastAsia="IRNazanin" w:cs="IRNazanin"/>
          <w:color w:val="111111"/>
          <w:sz w:val="28"/>
          <w:szCs w:val="28"/>
          <w:rtl w:val="true"/>
          <w:lang w:bidi="fa-IR"/>
        </w:rPr>
        <w:t>.</w:t>
      </w:r>
    </w:p>
    <w:p>
      <w:pPr>
        <w:pStyle w:val="Heading3"/>
        <w:numPr>
          <w:ilvl w:val="2"/>
          <w:numId w:val="1"/>
        </w:numPr>
        <w:rPr/>
      </w:pPr>
      <w:bookmarkStart w:id="2528" w:name="__RefHeading___Toc403939_1738255347"/>
      <w:bookmarkStart w:id="2529" w:name="_Toc1024"/>
      <w:bookmarkEnd w:id="2528"/>
      <w:r>
        <w:rPr>
          <w:rtl w:val="true"/>
        </w:rPr>
        <w:t>أعقاب أحمد الدعکی بن علی العراقی</w:t>
      </w:r>
      <w:bookmarkEnd w:id="2529"/>
    </w:p>
    <w:p>
      <w:pPr>
        <w:pStyle w:val="BookText"/>
        <w:rPr/>
      </w:pPr>
      <w:r>
        <w:rPr>
          <w:rFonts w:ascii="IRNazanin" w:hAnsi="IRNazanin" w:eastAsia="IRNazanin"/>
          <w:color w:val="111111"/>
          <w:sz w:val="28"/>
          <w:sz w:val="28"/>
          <w:szCs w:val="28"/>
          <w:rtl w:val="true"/>
          <w:lang w:bidi="fa-IR"/>
        </w:rPr>
        <w:t>أمّا أبو الحسین أحمد الدعکی بن علی العراقی،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ستّة أولاد لهم أعقاب کثیرة بالبصرة، و عبد العظیم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له أعقاب کثیرة و أولاد منتشرون سادات محتشمون، و أبو جعفر محمّد له عقب منتشر بالکوفة و البصرة، و علی له ولد و عقب، و أحمد، و زید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کتیلة بن أحمد بن علی العراقی،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العشائر محمّد، و الحسن له ولد، و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العظیم میمون بن أحمد بن علی العراقی،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و أحمد له عقب، و القاسم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العظیم میمون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العزّ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العزّ علی بن محمّد بن عبد العظیم میمون،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الغنائم محمّد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الفوارس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الفوارس ضیاء الدین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یحیی مجد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یحیی بن ضیاء الدین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جلال الدین، و أبو الحسین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یحیی بن ضیاء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علی بن یحیی بن ضیاء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جلال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محمّد بن یحیی بن ضیاء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محمّد بن یحیی بن ضیاء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یحیی</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الحسین یحیی بن ناصر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شمس الدین و کان مقیما بالبصرة، و رآه ابن مهنّا</w:t>
      </w:r>
      <w:r>
        <w:rPr>
          <w:rFonts w:eastAsia="IRNazanin" w:cs="IRNazanin"/>
          <w:color w:val="111111"/>
          <w:sz w:val="28"/>
          <w:szCs w:val="28"/>
          <w:rtl w:val="true"/>
          <w:lang w:bidi="fa-IR"/>
        </w:rPr>
        <w:t>.</w:t>
      </w:r>
      <w:bookmarkStart w:id="2530" w:name="pg14055_156059"/>
    </w:p>
    <w:p>
      <w:pPr>
        <w:pStyle w:val="BookText"/>
        <w:rPr/>
      </w:pPr>
      <w:bookmarkEnd w:id="2530"/>
      <w:r>
        <w:rPr>
          <w:rFonts w:ascii="IRNazanin" w:hAnsi="IRNazanin" w:eastAsia="IRNazanin"/>
          <w:color w:val="111111"/>
          <w:sz w:val="28"/>
          <w:sz w:val="28"/>
          <w:szCs w:val="28"/>
          <w:rtl w:val="true"/>
          <w:lang w:bidi="fa-IR"/>
        </w:rPr>
        <w:t>أمّا ناصر بن یحیی بن ناصر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ظهیر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بن أحمد بن علی العراقی،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له عقب بالکوفة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محمّد بن أحمد بن علی العراقی،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القاسم بن محمّد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إبراهیم بن القاسم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 بن القاسم بن یحیی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ناصر بن إبراهیم بن القاسم بن محمّد بن أحمد بن علی العراقی،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شکر بن ناصر بن إبراهیم بن القاسم،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شکر بن ناصر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محمّد بن شکر بن 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بن شکر بن ناصر بن إبراهیم،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نزار، و یحیی، و 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نزار بن عمر بن شکر بن 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کان عصّارا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بن أبی نزار بن عمر بن شکر،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 یحیی، و أبو هاشم</w:t>
      </w:r>
      <w:r>
        <w:rPr>
          <w:rFonts w:eastAsia="IRNazanin" w:cs="IRNazanin"/>
          <w:color w:val="111111"/>
          <w:sz w:val="28"/>
          <w:szCs w:val="28"/>
          <w:rtl w:val="true"/>
          <w:lang w:bidi="fa-IR"/>
        </w:rPr>
        <w:t>.</w:t>
      </w:r>
    </w:p>
    <w:p>
      <w:pPr>
        <w:pStyle w:val="Heading3"/>
        <w:numPr>
          <w:ilvl w:val="2"/>
          <w:numId w:val="1"/>
        </w:numPr>
        <w:rPr/>
      </w:pPr>
      <w:bookmarkStart w:id="2531" w:name="__RefHeading___Toc403941_1738255347"/>
      <w:bookmarkStart w:id="2532" w:name="_Toc1025"/>
      <w:bookmarkEnd w:id="2531"/>
      <w:r>
        <w:rPr>
          <w:rtl w:val="true"/>
        </w:rPr>
        <w:t>أعقاب الحسن بن علی العراقی</w:t>
      </w:r>
      <w:bookmarkEnd w:id="2532"/>
    </w:p>
    <w:p>
      <w:pPr>
        <w:pStyle w:val="BookText"/>
        <w:rPr/>
      </w:pPr>
      <w:r>
        <w:rPr>
          <w:rFonts w:ascii="IRNazanin" w:hAnsi="IRNazanin" w:eastAsia="IRNazanin"/>
          <w:color w:val="111111"/>
          <w:sz w:val="28"/>
          <w:sz w:val="28"/>
          <w:szCs w:val="28"/>
          <w:rtl w:val="true"/>
          <w:lang w:bidi="fa-IR"/>
        </w:rPr>
        <w:t>و أمّا أبو محمّد الحسن بن علی العراقی،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أولاد بالأهواز فی إخوة له، و أبو الطیّب عبد الوهّاب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و له ولد</w:t>
      </w:r>
      <w:r>
        <w:rPr>
          <w:rFonts w:eastAsia="IRNazanin" w:cs="IRNazanin"/>
          <w:color w:val="111111"/>
          <w:sz w:val="28"/>
          <w:szCs w:val="28"/>
          <w:rtl w:val="true"/>
          <w:lang w:bidi="fa-IR"/>
        </w:rPr>
        <w:t>.</w:t>
      </w:r>
    </w:p>
    <w:p>
      <w:pPr>
        <w:pStyle w:val="Heading3"/>
        <w:numPr>
          <w:ilvl w:val="2"/>
          <w:numId w:val="1"/>
        </w:numPr>
        <w:rPr/>
      </w:pPr>
      <w:bookmarkStart w:id="2533" w:name="__RefHeading___Toc403943_1738255347"/>
      <w:bookmarkStart w:id="2534" w:name="_Toc1026"/>
      <w:bookmarkEnd w:id="2533"/>
      <w:r>
        <w:rPr>
          <w:rtl w:val="true"/>
        </w:rPr>
        <w:t>أعقاب محمّد بن علی العراقی</w:t>
      </w:r>
      <w:bookmarkEnd w:id="2534"/>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جعفر محمّد الأکبر بن علی العراقی،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عبید اللّه </w:t>
      </w:r>
      <w:r>
        <w:rPr>
          <w:rStyle w:val="FootnoteAnchor"/>
          <w:rtl w:val="true"/>
        </w:rPr>
        <w:footnoteReference w:id="720"/>
      </w:r>
      <w:r>
        <w:rPr>
          <w:rFonts w:ascii="IRNazanin" w:hAnsi="IRNazanin" w:eastAsia="IRNazanin"/>
          <w:color w:val="111111"/>
          <w:sz w:val="28"/>
          <w:sz w:val="28"/>
          <w:szCs w:val="28"/>
          <w:rtl w:val="true"/>
          <w:lang w:bidi="fa-IR"/>
        </w:rPr>
        <w:t>له أعقاب کثیرة بالبصرة، و حمزة له عقب، و علی المقیم بمشهد أمیر المؤمنین علیه السّلام له عقب بالبصرة، و عیسی له عقب</w:t>
      </w:r>
      <w:r>
        <w:rPr>
          <w:rFonts w:eastAsia="IRNazanin" w:cs="IRNazanin"/>
          <w:color w:val="111111"/>
          <w:sz w:val="28"/>
          <w:szCs w:val="28"/>
          <w:rtl w:val="true"/>
          <w:lang w:bidi="fa-IR"/>
        </w:rPr>
        <w:t>.</w:t>
      </w:r>
      <w:bookmarkStart w:id="2535" w:name="pg14055_156060"/>
    </w:p>
    <w:p>
      <w:pPr>
        <w:pStyle w:val="BookText"/>
        <w:rPr/>
      </w:pPr>
      <w:bookmarkEnd w:id="2535"/>
      <w:r>
        <w:rPr>
          <w:rFonts w:ascii="IRNazanin" w:hAnsi="IRNazanin" w:eastAsia="IRNazanin"/>
          <w:color w:val="111111"/>
          <w:sz w:val="28"/>
          <w:sz w:val="28"/>
          <w:szCs w:val="28"/>
          <w:rtl w:val="true"/>
          <w:lang w:bidi="fa-IR"/>
        </w:rPr>
        <w:t>أمّا عبید اللّه بن محمّد بن علی العراقی،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القاسم ولده بالبصرة له عقب، و أبو طاهر أحمد له عقب، و أبو طالب زید له ولد بالبصرة، و الحسن له عقب، و علی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محمّد بن علی العراقی،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الحسین له عقب،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الطیّب محمّد بن علی العراقی،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له عقب، و علی له عقب، و أحمد له عقب، فی إخوة لهم و أولاد</w:t>
      </w:r>
      <w:r>
        <w:rPr>
          <w:rFonts w:eastAsia="IRNazanin" w:cs="IRNazanin"/>
          <w:color w:val="111111"/>
          <w:sz w:val="28"/>
          <w:szCs w:val="28"/>
          <w:rtl w:val="true"/>
          <w:lang w:bidi="fa-IR"/>
        </w:rPr>
        <w:t>.</w:t>
      </w:r>
    </w:p>
    <w:p>
      <w:pPr>
        <w:pStyle w:val="Heading3"/>
        <w:numPr>
          <w:ilvl w:val="2"/>
          <w:numId w:val="1"/>
        </w:numPr>
        <w:rPr/>
      </w:pPr>
      <w:bookmarkStart w:id="2536" w:name="__RefHeading___Toc403945_1738255347"/>
      <w:bookmarkStart w:id="2537" w:name="_Toc1027"/>
      <w:bookmarkEnd w:id="2536"/>
      <w:r>
        <w:rPr>
          <w:rtl w:val="true"/>
        </w:rPr>
        <w:t>أعقاب الحسین بن علی العراقی</w:t>
      </w:r>
      <w:bookmarkEnd w:id="2537"/>
    </w:p>
    <w:p>
      <w:pPr>
        <w:pStyle w:val="BookText"/>
        <w:rPr/>
      </w:pPr>
      <w:r>
        <w:rPr>
          <w:rFonts w:ascii="IRNazanin" w:hAnsi="IRNazanin" w:eastAsia="IRNazanin"/>
          <w:color w:val="111111"/>
          <w:sz w:val="28"/>
          <w:sz w:val="28"/>
          <w:szCs w:val="28"/>
          <w:rtl w:val="true"/>
          <w:lang w:bidi="fa-IR"/>
        </w:rPr>
        <w:t>و أمّا أبو عبد اللّه الحسین بن علی العراقی،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میمون بن الحسین بن علی العراقی،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 بالأهواز، و خرج محمّد هذا إلی مصر و خلّف علی البدایة</w:t>
      </w:r>
      <w:r>
        <w:rPr>
          <w:rFonts w:eastAsia="IRNazanin" w:cs="IRNazanin"/>
          <w:color w:val="111111"/>
          <w:sz w:val="28"/>
          <w:szCs w:val="28"/>
          <w:rtl w:val="true"/>
          <w:lang w:bidi="fa-IR"/>
        </w:rPr>
        <w:t>.</w:t>
      </w:r>
    </w:p>
    <w:p>
      <w:pPr>
        <w:pStyle w:val="Heading3"/>
        <w:numPr>
          <w:ilvl w:val="2"/>
          <w:numId w:val="1"/>
        </w:numPr>
        <w:rPr/>
      </w:pPr>
      <w:bookmarkStart w:id="2538" w:name="__RefHeading___Toc403947_1738255347"/>
      <w:bookmarkStart w:id="2539" w:name="_Toc1028"/>
      <w:bookmarkEnd w:id="2538"/>
      <w:r>
        <w:rPr>
          <w:rtl w:val="true"/>
        </w:rPr>
        <w:t>أعقاب ناصر بن علی العراقی</w:t>
      </w:r>
      <w:bookmarkEnd w:id="2539"/>
    </w:p>
    <w:p>
      <w:pPr>
        <w:pStyle w:val="BookText"/>
        <w:rPr/>
      </w:pPr>
      <w:r>
        <w:rPr>
          <w:rFonts w:ascii="IRNazanin" w:hAnsi="IRNazanin" w:eastAsia="IRNazanin"/>
          <w:color w:val="111111"/>
          <w:sz w:val="28"/>
          <w:sz w:val="28"/>
          <w:szCs w:val="28"/>
          <w:rtl w:val="true"/>
          <w:lang w:bidi="fa-IR"/>
        </w:rPr>
        <w:t>و أمّا ناصر بن علی العراقی، فذکر السیّد أحمد کیا من أعقابه بهرات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روح اللّه بن المرتضی بن روح اللّه بن الحسن بن فطرت أبی العبّاس بن الحسن بن الحسین بن المؤیّد بن الحسین بن علی بن ناصر بن علی العراقی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اختلاف شدید بین أرباب الأنساب و المشجّرات فی من هو علی العراقی؟ فقال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العراقی عند أبی إسماعیل الطباطبائی هو ابن الحسین بن محمّد بن الحسین بن عیسی بن زید الشهید، و عند ابن خداع العراقی هو علی ابن محمّد بن عیسی بن زید الشهید، و صاحب الدوحة رحمه اللّه قد اختار فی نسب العراقی أنّه ابن الحسین بن عیسی المختفی، و وافقته أنا فی ذلک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الرازی فی الشجرة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النسّابون فی عقب العراقی، و الذی ذکرناه قول السیّد أبو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أبو إسماعیل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العراقی هو ابن الحسین</w:t>
      </w:r>
      <w:bookmarkStart w:id="2540" w:name="pg14055_156061"/>
    </w:p>
    <w:p>
      <w:pPr>
        <w:pStyle w:val="BookText"/>
        <w:rPr/>
      </w:pPr>
      <w:bookmarkEnd w:id="2540"/>
      <w:r>
        <w:rPr>
          <w:rFonts w:ascii="IRNazanin" w:hAnsi="IRNazanin" w:eastAsia="IRNazanin"/>
          <w:color w:val="111111"/>
          <w:sz w:val="28"/>
          <w:sz w:val="28"/>
          <w:szCs w:val="28"/>
          <w:rtl w:val="true"/>
          <w:lang w:bidi="fa-IR"/>
        </w:rPr>
        <w:t>ابن محمّد بن الحسین بن عیسی، و قال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العراقی هو ابن الحسین بن عیسی، و اللّه أعلم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الرازی القول الأخیر، و هو کون علی العراقی هو ابن الحسین بن عیسی مؤتم الأشبال، و علیه جری فی ذکر الأعقاب</w:t>
      </w:r>
      <w:r>
        <w:rPr>
          <w:rFonts w:eastAsia="IRNazanin" w:cs="IRNazanin"/>
          <w:color w:val="111111"/>
          <w:sz w:val="28"/>
          <w:szCs w:val="28"/>
          <w:rtl w:val="true"/>
          <w:lang w:bidi="fa-IR"/>
        </w:rPr>
        <w:t>.</w:t>
      </w:r>
    </w:p>
    <w:p>
      <w:pPr>
        <w:pStyle w:val="Heading3"/>
        <w:numPr>
          <w:ilvl w:val="2"/>
          <w:numId w:val="1"/>
        </w:numPr>
        <w:rPr/>
      </w:pPr>
      <w:bookmarkStart w:id="2541" w:name="__RefHeading___Toc403949_1738255347"/>
      <w:bookmarkStart w:id="2542" w:name="_Toc1029"/>
      <w:bookmarkEnd w:id="2541"/>
      <w:r>
        <w:rPr>
          <w:rtl w:val="true"/>
        </w:rPr>
        <w:t>أعقاب عبید اللّه بن الحسین بن محمّد بن الحسین</w:t>
      </w:r>
      <w:bookmarkEnd w:id="2542"/>
    </w:p>
    <w:p>
      <w:pPr>
        <w:pStyle w:val="BookText"/>
        <w:rPr/>
      </w:pPr>
      <w:r>
        <w:rPr>
          <w:rFonts w:ascii="Amiri" w:hAnsi="Amiri" w:eastAsia="Amiri" w:cs="Amiri"/>
          <w:color w:val="111111"/>
          <w:sz w:val="28"/>
          <w:sz w:val="28"/>
          <w:szCs w:val="28"/>
          <w:rtl w:val="true"/>
          <w:lang w:bidi="ar-SA"/>
        </w:rPr>
        <w:t xml:space="preserve">و أمّا عبید اللّه </w:t>
      </w:r>
      <w:r>
        <w:rPr>
          <w:rStyle w:val="FootnoteAnchor"/>
          <w:rtl w:val="true"/>
        </w:rPr>
        <w:footnoteReference w:id="724"/>
      </w:r>
      <w:r>
        <w:rPr>
          <w:rFonts w:ascii="IRNazanin" w:hAnsi="IRNazanin" w:eastAsia="IRNazanin"/>
          <w:color w:val="111111"/>
          <w:sz w:val="28"/>
          <w:sz w:val="28"/>
          <w:szCs w:val="28"/>
          <w:rtl w:val="true"/>
          <w:lang w:bidi="fa-IR"/>
        </w:rPr>
        <w:t>بن الحسین بن محمّد بن الحسین بن عیسی مؤتم الأشبال،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ولده بطبرستان و کرمان، و علی بطبرستان له عقب، و جعفر أمیرک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عبید اللّه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لهما عقب بطبرستان</w:t>
      </w:r>
      <w:r>
        <w:rPr>
          <w:rFonts w:eastAsia="IRNazanin" w:cs="IRNazanin"/>
          <w:color w:val="111111"/>
          <w:sz w:val="28"/>
          <w:szCs w:val="28"/>
          <w:rtl w:val="true"/>
          <w:lang w:bidi="fa-IR"/>
        </w:rPr>
        <w:t>.</w:t>
      </w:r>
    </w:p>
    <w:p>
      <w:pPr>
        <w:pStyle w:val="Heading3"/>
        <w:numPr>
          <w:ilvl w:val="2"/>
          <w:numId w:val="1"/>
        </w:numPr>
        <w:rPr/>
      </w:pPr>
      <w:bookmarkStart w:id="2543" w:name="__RefHeading___Toc403951_1738255347"/>
      <w:bookmarkStart w:id="2544" w:name="_Toc1030"/>
      <w:bookmarkEnd w:id="2543"/>
      <w:r>
        <w:rPr>
          <w:rtl w:val="true"/>
        </w:rPr>
        <w:t>أعقاب زید الثانی بن الحسین غضارة</w:t>
      </w:r>
      <w:bookmarkEnd w:id="2544"/>
    </w:p>
    <w:p>
      <w:pPr>
        <w:pStyle w:val="BookText"/>
        <w:rPr/>
      </w:pPr>
      <w:r>
        <w:rPr>
          <w:rFonts w:ascii="IRNazanin" w:hAnsi="IRNazanin" w:eastAsia="IRNazanin"/>
          <w:color w:val="111111"/>
          <w:sz w:val="28"/>
          <w:sz w:val="28"/>
          <w:szCs w:val="28"/>
          <w:rtl w:val="true"/>
          <w:lang w:bidi="fa-IR"/>
        </w:rPr>
        <w:t>و أمّا أبو طاهر زید الثانی بن الحسین غضارة بن عیسی مؤتم الأشبال،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 أحمد الضریر بالکوفة مات فی حبس المهدی، و له عقب من جماعة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عقبه فی 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الزیدی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قتله طی بذی المروة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امّه و امّ أخیه عیسی زینب بنت علی بن الحسین بن زید الشهید</w:t>
      </w:r>
      <w:r>
        <w:rPr>
          <w:rFonts w:eastAsia="IRNazanin" w:cs="IRNazanin"/>
          <w:color w:val="111111"/>
          <w:sz w:val="28"/>
          <w:szCs w:val="28"/>
          <w:rtl w:val="true"/>
          <w:lang w:bidi="fa-IR"/>
        </w:rPr>
        <w:t>.</w:t>
      </w:r>
    </w:p>
    <w:p>
      <w:pPr>
        <w:pStyle w:val="Heading3"/>
        <w:numPr>
          <w:ilvl w:val="2"/>
          <w:numId w:val="1"/>
        </w:numPr>
        <w:rPr/>
      </w:pPr>
      <w:bookmarkStart w:id="2545" w:name="__RefHeading___Toc403953_1738255347"/>
      <w:bookmarkStart w:id="2546" w:name="_Toc1031"/>
      <w:bookmarkEnd w:id="2545"/>
      <w:r>
        <w:rPr>
          <w:rtl w:val="true"/>
        </w:rPr>
        <w:t>أعقاب أحمد الضریر بن زید الثانی</w:t>
      </w:r>
      <w:bookmarkEnd w:id="2546"/>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طاهر أحمد الضریر بن زید الثانی بن الحسین غضارة بن عیسی مؤتم الأشبال، فأعقب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w:t>
      </w:r>
      <w:r>
        <w:rPr>
          <w:rStyle w:val="FootnoteAnchor"/>
          <w:rtl w:val="true"/>
        </w:rPr>
        <w:footnoteReference w:id="725"/>
      </w:r>
      <w:r>
        <w:rPr>
          <w:rFonts w:ascii="IRNazanin" w:hAnsi="IRNazanin" w:eastAsia="IRNazanin"/>
          <w:color w:val="111111"/>
          <w:sz w:val="28"/>
          <w:sz w:val="28"/>
          <w:szCs w:val="28"/>
          <w:rtl w:val="true"/>
          <w:lang w:bidi="fa-IR"/>
        </w:rPr>
        <w:t>یحیی، له عقب بالبصرة نقباء و بتستر أکابر و بعسکر مکرم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علی الحسین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ماجر</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له عقب کثیر بالبصرة و الأهواز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له 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القاسم الغریق أعقب</w:t>
      </w:r>
      <w:bookmarkStart w:id="2547" w:name="pg14055_156062"/>
    </w:p>
    <w:p>
      <w:pPr>
        <w:pStyle w:val="BookText"/>
        <w:rPr/>
      </w:pPr>
      <w:bookmarkEnd w:id="2547"/>
      <w:r>
        <w:rPr>
          <w:rFonts w:ascii="IRNazanin" w:hAnsi="IRNazanin" w:eastAsia="IRNazanin"/>
          <w:color w:val="111111"/>
          <w:sz w:val="28"/>
          <w:sz w:val="28"/>
          <w:szCs w:val="28"/>
          <w:rtl w:val="true"/>
          <w:lang w:bidi="fa-IR"/>
        </w:rPr>
        <w:t>بالحجاز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له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زید أعقب بالبصرة و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له أولاد</w:t>
      </w:r>
      <w:r>
        <w:rPr>
          <w:rFonts w:eastAsia="IRNazanin" w:cs="IRNazanin"/>
          <w:color w:val="111111"/>
          <w:sz w:val="28"/>
          <w:szCs w:val="28"/>
          <w:rtl w:val="true"/>
          <w:lang w:bidi="fa-IR"/>
        </w:rPr>
        <w:t>.</w:t>
      </w:r>
    </w:p>
    <w:p>
      <w:pPr>
        <w:pStyle w:val="Heading3"/>
        <w:numPr>
          <w:ilvl w:val="2"/>
          <w:numId w:val="1"/>
        </w:numPr>
        <w:rPr/>
      </w:pPr>
      <w:bookmarkStart w:id="2548" w:name="__RefHeading___Toc403955_1738255347"/>
      <w:bookmarkStart w:id="2549" w:name="_Toc1032"/>
      <w:bookmarkEnd w:id="2548"/>
      <w:r>
        <w:rPr>
          <w:rtl w:val="true"/>
        </w:rPr>
        <w:t>أعقاب یحیی بن أحمد الضریر بن زید الثانی</w:t>
      </w:r>
      <w:bookmarkEnd w:id="2549"/>
    </w:p>
    <w:p>
      <w:pPr>
        <w:pStyle w:val="BookText"/>
        <w:rPr/>
      </w:pPr>
      <w:r>
        <w:rPr>
          <w:rFonts w:ascii="IRNazanin" w:hAnsi="IRNazanin" w:eastAsia="IRNazanin"/>
          <w:color w:val="111111"/>
          <w:sz w:val="28"/>
          <w:sz w:val="28"/>
          <w:szCs w:val="28"/>
          <w:rtl w:val="true"/>
          <w:lang w:bidi="fa-IR"/>
        </w:rPr>
        <w:t>أمّا أبو الحسن یحیی بن أحمد الضریر بن زید الثانی، فکان صالحا عالما، 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علی اللغوی نقیب البصرة، و له عقب من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أحمد عیسی </w:t>
      </w:r>
      <w:r>
        <w:rPr>
          <w:rStyle w:val="FootnoteAnchor"/>
          <w:rtl w:val="true"/>
        </w:rPr>
        <w:footnoteReference w:id="727"/>
      </w:r>
      <w:r>
        <w:rPr>
          <w:rFonts w:ascii="IRNazanin" w:hAnsi="IRNazanin" w:eastAsia="IRNazanin"/>
          <w:color w:val="111111"/>
          <w:sz w:val="28"/>
          <w:sz w:val="28"/>
          <w:szCs w:val="28"/>
          <w:rtl w:val="true"/>
          <w:lang w:bidi="fa-IR"/>
        </w:rPr>
        <w:t>عصمة الدین، و له رئاسة بخوزستان، و کان بعسکر مکرم، و لولده جلالة و محلّ وصیت عظیم هناک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زید، لهما عقب، و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بنت الشنن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أبو القاسم علی بن یحیی بن أحمد الضریر، فکان جلیلا ذا منزلة، و کان موضحا لغویا یکاد یفصح إذا تکلّم، و کان مهیبا ثقة،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نقیب البصرة بعد أبیه صاحب الدار بخزاعة،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علی بن یحیی، فکان جلیلا نبیلا و داره بخزاعة المعروفة بدار الزیدی،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تغلب هبة اللّه، و کان صدیق الشریف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تغلب هبة اللّه بن الحسن بن علی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نقیب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هبة اللّه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عمر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علی عمر الشاعر </w:t>
      </w:r>
      <w:r>
        <w:rPr>
          <w:rStyle w:val="FootnoteAnchor"/>
          <w:rtl w:val="true"/>
        </w:rPr>
        <w:footnoteReference w:id="728"/>
      </w:r>
      <w:r>
        <w:rPr>
          <w:rFonts w:ascii="IRNazanin" w:hAnsi="IRNazanin" w:eastAsia="IRNazanin"/>
          <w:color w:val="111111"/>
          <w:sz w:val="28"/>
          <w:sz w:val="28"/>
          <w:szCs w:val="28"/>
          <w:rtl w:val="true"/>
          <w:lang w:bidi="fa-IR"/>
        </w:rPr>
        <w:t>بن الحسن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نصر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نصر محمّد بن عمر الشاعر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أحمد بن محمّد بن عمر الشاعر بن الحسن،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محمّد المقریء، و أبو الحسن علی</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القاسم محمّد بن أحمد بن محمّد بن عمر،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 حیدرة</w:t>
      </w:r>
      <w:r>
        <w:rPr>
          <w:rFonts w:eastAsia="IRNazanin" w:cs="IRNazanin"/>
          <w:color w:val="111111"/>
          <w:sz w:val="28"/>
          <w:szCs w:val="28"/>
          <w:rtl w:val="true"/>
          <w:lang w:bidi="fa-IR"/>
        </w:rPr>
        <w:t>.</w:t>
      </w:r>
      <w:bookmarkStart w:id="2550" w:name="pg14055_156063"/>
    </w:p>
    <w:p>
      <w:pPr>
        <w:pStyle w:val="Heading3"/>
        <w:numPr>
          <w:ilvl w:val="2"/>
          <w:numId w:val="1"/>
        </w:numPr>
        <w:rPr/>
      </w:pPr>
      <w:bookmarkStart w:id="2551" w:name="__RefHeading___Toc403957_1738255347"/>
      <w:bookmarkStart w:id="2552" w:name="_Toc1033"/>
      <w:bookmarkEnd w:id="2550"/>
      <w:bookmarkEnd w:id="2551"/>
      <w:r>
        <w:rPr>
          <w:rtl w:val="true"/>
        </w:rPr>
        <w:t>أعقاب الحسین بن أحمد الضریر بن زید الثانی</w:t>
      </w:r>
      <w:bookmarkEnd w:id="2552"/>
    </w:p>
    <w:p>
      <w:pPr>
        <w:pStyle w:val="BookText"/>
        <w:rPr/>
      </w:pPr>
      <w:r>
        <w:rPr>
          <w:rFonts w:ascii="IRNazanin" w:hAnsi="IRNazanin" w:eastAsia="IRNazanin"/>
          <w:color w:val="111111"/>
          <w:sz w:val="28"/>
          <w:sz w:val="28"/>
          <w:szCs w:val="28"/>
          <w:rtl w:val="true"/>
          <w:lang w:bidi="fa-IR"/>
        </w:rPr>
        <w:t>و أمّا أبو علی الحسین بن أحمد الضریر بن زید الثانی بن الحسین غضارة،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أحمد الأغرّ له ولد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له 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له 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له ولد</w:t>
      </w:r>
      <w:r>
        <w:rPr>
          <w:rFonts w:eastAsia="IRNazanin" w:cs="IRNazanin"/>
          <w:color w:val="111111"/>
          <w:sz w:val="28"/>
          <w:szCs w:val="28"/>
          <w:rtl w:val="true"/>
          <w:lang w:bidi="fa-IR"/>
        </w:rPr>
        <w:t>.</w:t>
      </w:r>
    </w:p>
    <w:p>
      <w:pPr>
        <w:pStyle w:val="Heading3"/>
        <w:numPr>
          <w:ilvl w:val="2"/>
          <w:numId w:val="1"/>
        </w:numPr>
        <w:rPr/>
      </w:pPr>
      <w:bookmarkStart w:id="2553" w:name="__RefHeading___Toc403959_1738255347"/>
      <w:bookmarkStart w:id="2554" w:name="_Toc1034"/>
      <w:bookmarkEnd w:id="2553"/>
      <w:r>
        <w:rPr>
          <w:rtl w:val="true"/>
        </w:rPr>
        <w:t>أعقاب علی بن أحمد الضریر بن زید الثانی</w:t>
      </w:r>
      <w:bookmarkEnd w:id="2554"/>
    </w:p>
    <w:p>
      <w:pPr>
        <w:pStyle w:val="BookText"/>
        <w:rPr/>
      </w:pPr>
      <w:r>
        <w:rPr>
          <w:rFonts w:ascii="IRNazanin" w:hAnsi="IRNazanin" w:eastAsia="IRNazanin"/>
          <w:color w:val="111111"/>
          <w:sz w:val="28"/>
          <w:sz w:val="28"/>
          <w:szCs w:val="28"/>
          <w:rtl w:val="true"/>
          <w:lang w:bidi="fa-IR"/>
        </w:rPr>
        <w:t>و أمّا أبو الحسن علی بن أحمد الضریر بن زید الثانی،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الحسین،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الحسین بن علی بن أحمد الضریر،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له ولد، و أبو الحسن علی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أحمد الضریر،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الموهوب أحمد بن علی بن محمّد بن جعفر بن محمّد بن الحسن، و هو جدّ بنی أبی الموهوب بالغری، و هم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محاسن</w:t>
      </w:r>
      <w:r>
        <w:rPr>
          <w:rFonts w:eastAsia="IRNazanin" w:cs="IRNazanin"/>
          <w:color w:val="111111"/>
          <w:sz w:val="28"/>
          <w:szCs w:val="28"/>
          <w:rtl w:val="true"/>
          <w:lang w:bidi="fa-IR"/>
        </w:rPr>
        <w:t>» .</w:t>
      </w:r>
    </w:p>
    <w:p>
      <w:pPr>
        <w:pStyle w:val="Heading3"/>
        <w:numPr>
          <w:ilvl w:val="2"/>
          <w:numId w:val="1"/>
        </w:numPr>
        <w:rPr/>
      </w:pPr>
      <w:bookmarkStart w:id="2555" w:name="__RefHeading___Toc403961_1738255347"/>
      <w:bookmarkStart w:id="2556" w:name="_Toc1035"/>
      <w:bookmarkEnd w:id="2555"/>
      <w:r>
        <w:rPr>
          <w:rtl w:val="true"/>
        </w:rPr>
        <w:t>أعقاب القاسم بن أحمد الضریر بن زید الثانی</w:t>
      </w:r>
      <w:bookmarkEnd w:id="2556"/>
    </w:p>
    <w:p>
      <w:pPr>
        <w:pStyle w:val="BookText"/>
        <w:rPr/>
      </w:pPr>
      <w:r>
        <w:rPr>
          <w:rFonts w:ascii="IRNazanin" w:hAnsi="IRNazanin" w:eastAsia="IRNazanin"/>
          <w:color w:val="111111"/>
          <w:sz w:val="28"/>
          <w:sz w:val="28"/>
          <w:szCs w:val="28"/>
          <w:rtl w:val="true"/>
          <w:lang w:bidi="fa-IR"/>
        </w:rPr>
        <w:t>و أمّا أبو محمّد القاسم بن أحمد الضریر بن زید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أحمد، امّه فاطمة بنت محمّد السلیق الحسینی الأصغری، و له عقب بالحجاز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أحمد بن القاسم بن أحمد الضریر،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أحمد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أحمد انقرض،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w:t>
      </w:r>
      <w:r>
        <w:rPr>
          <w:rFonts w:eastAsia="IRNazanin" w:cs="IRNazanin"/>
          <w:color w:val="111111"/>
          <w:sz w:val="28"/>
          <w:szCs w:val="28"/>
          <w:rtl w:val="true"/>
          <w:lang w:bidi="fa-IR"/>
        </w:rPr>
        <w:t>.</w:t>
      </w:r>
    </w:p>
    <w:p>
      <w:pPr>
        <w:pStyle w:val="Heading3"/>
        <w:numPr>
          <w:ilvl w:val="2"/>
          <w:numId w:val="1"/>
        </w:numPr>
        <w:rPr/>
      </w:pPr>
      <w:bookmarkStart w:id="2557" w:name="__RefHeading___Toc403963_1738255347"/>
      <w:bookmarkStart w:id="2558" w:name="_Toc1036"/>
      <w:bookmarkEnd w:id="2557"/>
      <w:r>
        <w:rPr>
          <w:rtl w:val="true"/>
        </w:rPr>
        <w:t>أعقاب أبی جعفر محمّد بن أحمد الضریر بن زید الثانی</w:t>
      </w:r>
      <w:bookmarkEnd w:id="2558"/>
    </w:p>
    <w:p>
      <w:pPr>
        <w:pStyle w:val="BookText"/>
        <w:rPr/>
      </w:pPr>
      <w:r>
        <w:rPr>
          <w:rFonts w:ascii="IRNazanin" w:hAnsi="IRNazanin" w:eastAsia="IRNazanin"/>
          <w:color w:val="111111"/>
          <w:sz w:val="28"/>
          <w:sz w:val="28"/>
          <w:szCs w:val="28"/>
          <w:rtl w:val="true"/>
          <w:lang w:bidi="fa-IR"/>
        </w:rPr>
        <w:t>و أمّا أبو جعفر محمّد بن أحمد الضریر بن زید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أحمد الضریر،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عقب</w:t>
      </w:r>
      <w:r>
        <w:rPr>
          <w:rFonts w:eastAsia="IRNazanin" w:cs="IRNazanin"/>
          <w:color w:val="111111"/>
          <w:sz w:val="28"/>
          <w:szCs w:val="28"/>
          <w:rtl w:val="true"/>
          <w:lang w:bidi="fa-IR"/>
        </w:rPr>
        <w:t>.</w:t>
      </w:r>
    </w:p>
    <w:p>
      <w:pPr>
        <w:pStyle w:val="Heading3"/>
        <w:numPr>
          <w:ilvl w:val="2"/>
          <w:numId w:val="1"/>
        </w:numPr>
        <w:rPr/>
      </w:pPr>
      <w:bookmarkStart w:id="2559" w:name="__RefHeading___Toc403965_1738255347"/>
      <w:bookmarkStart w:id="2560" w:name="_Toc1037"/>
      <w:bookmarkEnd w:id="2559"/>
      <w:r>
        <w:rPr>
          <w:rtl w:val="true"/>
        </w:rPr>
        <w:t>أعقاب زید بن أحمد الضریر بن زید الثانی</w:t>
      </w:r>
      <w:bookmarkEnd w:id="2560"/>
    </w:p>
    <w:p>
      <w:pPr>
        <w:pStyle w:val="BookText"/>
        <w:rPr/>
      </w:pPr>
      <w:r>
        <w:rPr>
          <w:rFonts w:ascii="IRNazanin" w:hAnsi="IRNazanin" w:eastAsia="IRNazanin"/>
          <w:color w:val="111111"/>
          <w:sz w:val="28"/>
          <w:sz w:val="28"/>
          <w:szCs w:val="28"/>
          <w:rtl w:val="true"/>
          <w:lang w:bidi="fa-IR"/>
        </w:rPr>
        <w:t>و أمّا أبو الحسین زید بن أحمد الضریر بن زید الثانی بن الحسین غضارة بن عیسی مؤتم الأشبال،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أحمد، و محمّد له عقب</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طاهر أحمد بن زید بن أحمد الضریر،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طرذین الأحدب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w:t>
      </w:r>
      <w:bookmarkStart w:id="2561" w:name="pg14055_156064"/>
    </w:p>
    <w:p>
      <w:pPr>
        <w:pStyle w:val="Heading3"/>
        <w:numPr>
          <w:ilvl w:val="2"/>
          <w:numId w:val="1"/>
        </w:numPr>
        <w:rPr/>
      </w:pPr>
      <w:bookmarkStart w:id="2562" w:name="__RefHeading___Toc403967_1738255347"/>
      <w:bookmarkStart w:id="2563" w:name="_Toc1038"/>
      <w:bookmarkEnd w:id="2561"/>
      <w:bookmarkEnd w:id="2562"/>
      <w:r>
        <w:rPr>
          <w:rtl w:val="true"/>
        </w:rPr>
        <w:t>أعقاب عیسی بن زید الثانی</w:t>
      </w:r>
      <w:bookmarkEnd w:id="2563"/>
    </w:p>
    <w:p>
      <w:pPr>
        <w:pStyle w:val="BookText"/>
        <w:rPr/>
      </w:pPr>
      <w:r>
        <w:rPr>
          <w:rFonts w:ascii="IRNazanin" w:hAnsi="IRNazanin" w:eastAsia="IRNazanin"/>
          <w:color w:val="111111"/>
          <w:sz w:val="28"/>
          <w:sz w:val="28"/>
          <w:szCs w:val="28"/>
          <w:rtl w:val="true"/>
          <w:lang w:bidi="fa-IR"/>
        </w:rPr>
        <w:t>و أمّا عیسی بن زید الثانی بن الحسین غضارة بن عیسی مؤتم الأشبال،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غضارة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الأمیر الزوائدی له عقب کثیر بمصر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الزوائدیین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الأصغر عقبه بمصر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غضارة بن عیسی بن زید بن الحسین غضارة،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له عقب بالدیلم، و محمّد له عقب قلیل، و أبو الحسن علی له أعقاب کثیرة بالری و بغداد، و عیسی له عقب بهرات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الحسین غضارة،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زید بن الحسین غضارة،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عیسی بن زید بن الحسین غضارة،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علی بن عیسی بن زید بن الحسین غضارة،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علی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نقیب جرجان ثمّ خرج إلی 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علی بن زید بن علی بن عیسی،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و عیسی، و أبو القاسم الحسن، و أبو عبد اللّه الحسین،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الحسین غضارة،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زید بن علی بن الحسین غضارة،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النقیب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الحسین غضارة،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الحسین بن عیسی بن الحسین غضارة،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عیسی بن الحسین غضارة،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علی بن الحسین بن عیسی بن الحسین غضارة،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حمزة، و الحسن، و أبو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زید بن علی بن الحسین، فأعقب من ثلاثة رجال، و هم</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و الحسین، و عیسی</w:t>
      </w:r>
      <w:r>
        <w:rPr>
          <w:rFonts w:eastAsia="IRNazanin" w:cs="IRNazanin"/>
          <w:color w:val="111111"/>
          <w:sz w:val="28"/>
          <w:szCs w:val="28"/>
          <w:rtl w:val="true"/>
          <w:lang w:bidi="fa-IR"/>
        </w:rPr>
        <w:t>.</w:t>
      </w:r>
      <w:bookmarkStart w:id="2564" w:name="pg14055_156065"/>
    </w:p>
    <w:p>
      <w:pPr>
        <w:pStyle w:val="BookText"/>
        <w:rPr/>
      </w:pPr>
      <w:bookmarkEnd w:id="2564"/>
      <w:r>
        <w:rPr>
          <w:rFonts w:ascii="IRNazanin" w:hAnsi="IRNazanin" w:eastAsia="IRNazanin"/>
          <w:color w:val="111111"/>
          <w:sz w:val="28"/>
          <w:sz w:val="28"/>
          <w:szCs w:val="28"/>
          <w:rtl w:val="true"/>
          <w:lang w:bidi="fa-IR"/>
        </w:rPr>
        <w:t>أمّا عیسی بن علی بن زید بن علی بن الحسین،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المرتضی عماد الدین بن علی بن الناصر بن علی بن الناصر بن عیسی</w:t>
      </w:r>
      <w:r>
        <w:rPr>
          <w:rFonts w:eastAsia="IRNazanin" w:cs="IRNazanin"/>
          <w:color w:val="111111"/>
          <w:sz w:val="28"/>
          <w:szCs w:val="28"/>
          <w:rtl w:val="true"/>
          <w:lang w:bidi="fa-IR"/>
        </w:rPr>
        <w:t>.</w:t>
      </w:r>
    </w:p>
    <w:p>
      <w:pPr>
        <w:pStyle w:val="Heading3"/>
        <w:numPr>
          <w:ilvl w:val="2"/>
          <w:numId w:val="1"/>
        </w:numPr>
        <w:rPr/>
      </w:pPr>
      <w:bookmarkStart w:id="2565" w:name="__RefHeading___Toc403969_1738255347"/>
      <w:bookmarkStart w:id="2566" w:name="_Toc1039"/>
      <w:bookmarkEnd w:id="2565"/>
      <w:r>
        <w:rPr>
          <w:rtl w:val="true"/>
        </w:rPr>
        <w:t>أعقاب علی بن زید الثانی</w:t>
      </w:r>
      <w:bookmarkEnd w:id="2566"/>
    </w:p>
    <w:p>
      <w:pPr>
        <w:pStyle w:val="BookText"/>
        <w:rPr/>
      </w:pPr>
      <w:r>
        <w:rPr>
          <w:rFonts w:ascii="IRNazanin" w:hAnsi="IRNazanin" w:eastAsia="IRNazanin"/>
          <w:color w:val="111111"/>
          <w:sz w:val="28"/>
          <w:sz w:val="28"/>
          <w:szCs w:val="28"/>
          <w:rtl w:val="true"/>
          <w:lang w:bidi="fa-IR"/>
        </w:rPr>
        <w:t>و أمّا علی بن زید الثانی بن الحسین غضارة بن عیسی مؤتم الأشبال،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له ولد</w:t>
      </w:r>
      <w:r>
        <w:rPr>
          <w:rFonts w:eastAsia="IRNazanin" w:cs="IRNazanin"/>
          <w:color w:val="111111"/>
          <w:sz w:val="28"/>
          <w:szCs w:val="28"/>
          <w:rtl w:val="true"/>
          <w:lang w:bidi="fa-IR"/>
        </w:rPr>
        <w:t>.</w:t>
      </w:r>
    </w:p>
    <w:p>
      <w:pPr>
        <w:pStyle w:val="Heading3"/>
        <w:numPr>
          <w:ilvl w:val="2"/>
          <w:numId w:val="1"/>
        </w:numPr>
        <w:rPr/>
      </w:pPr>
      <w:bookmarkStart w:id="2567" w:name="__RefHeading___Toc403971_1738255347"/>
      <w:bookmarkStart w:id="2568" w:name="_Toc1040"/>
      <w:bookmarkEnd w:id="2567"/>
      <w:r>
        <w:rPr>
          <w:rtl w:val="true"/>
        </w:rPr>
        <w:t>أعقاب القاسم بن زید الثانی</w:t>
      </w:r>
      <w:bookmarkEnd w:id="2568"/>
    </w:p>
    <w:p>
      <w:pPr>
        <w:pStyle w:val="BookText"/>
        <w:rPr/>
      </w:pPr>
      <w:r>
        <w:rPr>
          <w:rFonts w:ascii="IRNazanin" w:hAnsi="IRNazanin" w:eastAsia="IRNazanin"/>
          <w:color w:val="111111"/>
          <w:sz w:val="28"/>
          <w:sz w:val="28"/>
          <w:szCs w:val="28"/>
          <w:rtl w:val="true"/>
          <w:lang w:bidi="fa-IR"/>
        </w:rPr>
        <w:t>و أمّا القاسم بن زید الثانی بن الحسین غضارة بن عیسی مؤتم الأشبال،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أحمد السلیق، توفّی بالحجاز، امّه فاطمة بنت محمّد السلیق بن عبد اللّه بن محمّد بن الحسن بن الحسین الأصغر، له عقب قلیل بالحجاز و مصر</w:t>
      </w:r>
      <w:r>
        <w:rPr>
          <w:rFonts w:eastAsia="IRNazanin" w:cs="IRNazanin"/>
          <w:color w:val="111111"/>
          <w:sz w:val="28"/>
          <w:szCs w:val="28"/>
          <w:rtl w:val="true"/>
          <w:lang w:bidi="fa-IR"/>
        </w:rPr>
        <w:t>.</w:t>
      </w:r>
    </w:p>
    <w:p>
      <w:pPr>
        <w:pStyle w:val="Heading3"/>
        <w:numPr>
          <w:ilvl w:val="2"/>
          <w:numId w:val="1"/>
        </w:numPr>
        <w:rPr/>
      </w:pPr>
      <w:bookmarkStart w:id="2569" w:name="__RefHeading___Toc403973_1738255347"/>
      <w:bookmarkStart w:id="2570" w:name="_Toc1041"/>
      <w:bookmarkEnd w:id="2569"/>
      <w:r>
        <w:rPr>
          <w:rtl w:val="true"/>
        </w:rPr>
        <w:t>أعقاب محمّد بن زید الثانی</w:t>
      </w:r>
      <w:bookmarkEnd w:id="2570"/>
    </w:p>
    <w:p>
      <w:pPr>
        <w:pStyle w:val="BookText"/>
        <w:rPr/>
      </w:pPr>
      <w:r>
        <w:rPr>
          <w:rFonts w:ascii="IRNazanin" w:hAnsi="IRNazanin" w:eastAsia="IRNazanin"/>
          <w:color w:val="111111"/>
          <w:sz w:val="28"/>
          <w:sz w:val="28"/>
          <w:szCs w:val="28"/>
          <w:rtl w:val="true"/>
          <w:lang w:bidi="fa-IR"/>
        </w:rPr>
        <w:t>و أمّا أبو جعفر محمّد بن زید الثانی بن الحسین غضارة بن عیسی مؤتم الأشبال،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أحمد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شعرة</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له عقب کثیر بطبرستان، و الحسین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أحمد شعرة بن محمّد بن زید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أبو عبد اللّه محمّد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الجربوشی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بسمرقند و بها عقبه، و أبو علی محمّد الأعرج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أحمد شعرة،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الأعرج بطبرستان</w:t>
      </w:r>
      <w:r>
        <w:rPr>
          <w:rFonts w:eastAsia="IRNazanin" w:cs="IRNazanin"/>
          <w:color w:val="111111"/>
          <w:sz w:val="28"/>
          <w:szCs w:val="28"/>
          <w:rtl w:val="true"/>
          <w:lang w:bidi="fa-IR"/>
        </w:rPr>
        <w:t>.</w:t>
      </w:r>
    </w:p>
    <w:p>
      <w:pPr>
        <w:pStyle w:val="Heading3"/>
        <w:numPr>
          <w:ilvl w:val="2"/>
          <w:numId w:val="1"/>
        </w:numPr>
        <w:rPr/>
      </w:pPr>
      <w:bookmarkStart w:id="2571" w:name="__RefHeading___Toc403975_1738255347"/>
      <w:bookmarkStart w:id="2572" w:name="_Toc1042"/>
      <w:bookmarkEnd w:id="2571"/>
      <w:r>
        <w:rPr>
          <w:rtl w:val="true"/>
        </w:rPr>
        <w:t>أعقاب أحمد بن الحسین غضارة بن عیسی مؤتم الأشبال</w:t>
      </w:r>
      <w:bookmarkEnd w:id="2572"/>
    </w:p>
    <w:p>
      <w:pPr>
        <w:pStyle w:val="BookText"/>
        <w:rPr/>
      </w:pPr>
      <w:r>
        <w:rPr>
          <w:rFonts w:ascii="IRNazanin" w:hAnsi="IRNazanin" w:eastAsia="IRNazanin"/>
          <w:color w:val="111111"/>
          <w:sz w:val="28"/>
          <w:sz w:val="28"/>
          <w:szCs w:val="28"/>
          <w:rtl w:val="true"/>
          <w:lang w:bidi="fa-IR"/>
        </w:rPr>
        <w:t>و أمّا أبو طاهر أحمد الحرّی بن الحسین غضارة بن عیسی مؤتم الأشبال،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محمّد، و أبو علی محمّد الحرّی الفأفاء المعمّر القاضی بالمدینة، عاش مائة سنة و عشر سنین </w:t>
      </w:r>
      <w:r>
        <w:rPr>
          <w:rStyle w:val="FootnoteAnchor"/>
          <w:rtl w:val="true"/>
        </w:rPr>
        <w:footnoteReference w:id="731"/>
      </w:r>
      <w:r>
        <w:rPr>
          <w:rFonts w:ascii="IRNazanin" w:hAnsi="IRNazanin" w:eastAsia="IRNazanin"/>
          <w:color w:val="111111"/>
          <w:sz w:val="28"/>
          <w:sz w:val="28"/>
          <w:szCs w:val="28"/>
          <w:rtl w:val="true"/>
          <w:lang w:bidi="fa-IR"/>
        </w:rPr>
        <w:t>، و توفّی سنة اثنتین و عشرین و ثلاثمائة</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الحسین محمّد بن أحمد الحرّی،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بعض عقبه ببخارا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 و علی صاحب الحرّة، و الحسن، و عبد اللّه و فی الثلاثة الأخیرة</w:t>
      </w:r>
    </w:p>
    <w:p>
      <w:pPr>
        <w:pStyle w:val="BookText"/>
        <w:rPr/>
      </w:pP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محمّد بن أحمد الحرّی،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خلاط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خلاط أحمد بن سلیمان بن محمّد بن أحمد الحرّی،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جاجک، له عقب یقال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جاجک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محمّد الفأفاء بن أحمد الحرّی،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الأزرق الحری له عقب و فی أیدی أولاده صدقة رسول اللّه صلّی اللّه علیه و اله، و علی الحرّی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علوس</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له عقب قلیل بطبرستان و انتقل بعضهم إلی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عبد اللّه الأزرق بن محمّد الفأفاء بن أحمد الحرّی،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صاحب صدقة رسول اللّه صلّی اللّه علیه و اله بالمدینة له عقب، و أبو محمّد الحسن القویری، و إنّما سمّی القویری لکثرة قراءته للقرآن، و له عقب بواسط و دمشق و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القاسم أحمد زاد الرکب الزیدی له أعقاب کثیرة بدمشق و صیدا و طرابلس و طبریة و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عبد اللّه الأزرق،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w:t>
      </w:r>
      <w:r>
        <w:rPr>
          <w:rStyle w:val="FootnoteAnchor"/>
          <w:rtl w:val="true"/>
        </w:rPr>
        <w:footnoteReference w:id="733"/>
      </w:r>
      <w:r>
        <w:rPr>
          <w:rFonts w:ascii="IRNazanin" w:hAnsi="IRNazanin" w:eastAsia="IRNazanin"/>
          <w:color w:val="111111"/>
          <w:sz w:val="28"/>
          <w:sz w:val="28"/>
          <w:szCs w:val="28"/>
          <w:rtl w:val="true"/>
          <w:lang w:bidi="fa-IR"/>
        </w:rPr>
        <w:t xml:space="preserve">یحیی الأسود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المدینة، و له عقب بمصر و المدینة و هم بها قضاة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بالمدینة و انتقل إلی بخارا و له بها و بنیسابور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یحیی بن الحسین بن عبد اللّه الأزرق،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الحسین الخطیب بالمدینة و القاضی بها، و 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الخطیب بن یحیی بن الحسین بن عبد اللّه الأزرق،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الخطیب القاضی، و القاسم،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القاضی بن الحسین الخطیب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الفاضل قاضی المدینة</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معمّر الفاضل بن الحسن القاضی بن الحسین الخطیب،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له عقب بالمدینة،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الزیود، لیس بالمدینة الشریفة أحد من بنی زید الشهید سواهم،</w:t>
      </w:r>
      <w:bookmarkStart w:id="2573" w:name="pg14055_156067"/>
    </w:p>
    <w:p>
      <w:pPr>
        <w:pStyle w:val="BookText"/>
        <w:rPr/>
      </w:pPr>
      <w:bookmarkEnd w:id="2573"/>
      <w:r>
        <w:rPr>
          <w:rFonts w:ascii="IRNazanin" w:hAnsi="IRNazanin" w:eastAsia="IRNazanin"/>
          <w:color w:val="111111"/>
          <w:sz w:val="28"/>
          <w:sz w:val="28"/>
          <w:szCs w:val="28"/>
          <w:rtl w:val="true"/>
          <w:lang w:bidi="fa-IR"/>
        </w:rPr>
        <w:t>و لهم بالعراق بقیة أیضا، و وردوا من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مفضّل بن معمّر الفاضل بن الحسن القاضی،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و مسلم، و حاتم، و معمّر، و هدیة، و الحسن، و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المفضّل بن معمّر الفاضل،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حسام الدین بن سنان شرف الدین بن هندی بن سیف بن هلال بن محمّد بن الناصر، و تولّی علی حسام الدین هذا نقابة الحلّة،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مفضّل بن یحیی بن الحسین بن عبد اللّه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معمّر بن مفضّل بن یحیی بن الحسین بن عبد اللّه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أحمد زاد الرکب بن عبد اللّه بن محمّد بن أحمد الحرّی،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زاد الرکب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له بقیة بدمشق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عبد الرحمن، و علی له بقیة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علوس بن محمّد الفأفاء بن أحمد الحرّی،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السلامی العفیف الصوفی بن علی بن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من طبرستان إلی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باحرب بن الحسین بن علی علوس</w:t>
      </w:r>
      <w:r>
        <w:rPr>
          <w:rFonts w:eastAsia="IRNazanin" w:cs="IRNazanin"/>
          <w:color w:val="111111"/>
          <w:sz w:val="28"/>
          <w:szCs w:val="28"/>
          <w:rtl w:val="true"/>
          <w:lang w:bidi="fa-IR"/>
        </w:rPr>
        <w:t>.</w:t>
      </w:r>
    </w:p>
    <w:p>
      <w:pPr>
        <w:pStyle w:val="Heading3"/>
        <w:numPr>
          <w:ilvl w:val="2"/>
          <w:numId w:val="1"/>
        </w:numPr>
        <w:rPr/>
      </w:pPr>
      <w:bookmarkStart w:id="2574" w:name="__RefHeading___Toc403977_1738255347"/>
      <w:bookmarkStart w:id="2575" w:name="_Toc1043"/>
      <w:bookmarkEnd w:id="2574"/>
      <w:r>
        <w:rPr>
          <w:rtl w:val="true"/>
        </w:rPr>
        <w:t>أعقاب محمّد بن عیسی مؤتم الأشبال</w:t>
      </w:r>
      <w:bookmarkEnd w:id="2575"/>
    </w:p>
    <w:p>
      <w:pPr>
        <w:pStyle w:val="BookText"/>
        <w:rPr/>
      </w:pPr>
      <w:r>
        <w:rPr>
          <w:rFonts w:ascii="IRNazanin" w:hAnsi="IRNazanin" w:eastAsia="IRNazanin"/>
          <w:color w:val="111111"/>
          <w:sz w:val="28"/>
          <w:sz w:val="28"/>
          <w:szCs w:val="28"/>
          <w:rtl w:val="true"/>
          <w:lang w:bidi="fa-IR"/>
        </w:rPr>
        <w:t>و أمّا محمّد بن عیسی مؤتم الأشبال،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علی العراقی خرج أیّام المعتصم فقتل، و طاهر الحمّال له سبعة بنین</w:t>
      </w:r>
      <w:r>
        <w:rPr>
          <w:rFonts w:eastAsia="IRNazanin" w:cs="IRNazanin"/>
          <w:color w:val="111111"/>
          <w:sz w:val="28"/>
          <w:szCs w:val="28"/>
          <w:rtl w:val="true"/>
          <w:lang w:bidi="fa-IR"/>
        </w:rPr>
        <w:t>.</w:t>
      </w:r>
    </w:p>
    <w:p>
      <w:pPr>
        <w:pStyle w:val="Heading3"/>
        <w:numPr>
          <w:ilvl w:val="2"/>
          <w:numId w:val="1"/>
        </w:numPr>
        <w:rPr/>
      </w:pPr>
      <w:bookmarkStart w:id="2576" w:name="__RefHeading___Toc403979_1738255347"/>
      <w:bookmarkStart w:id="2577" w:name="_Toc1044"/>
      <w:bookmarkEnd w:id="2576"/>
      <w:r>
        <w:rPr>
          <w:rtl w:val="true"/>
        </w:rPr>
        <w:t>أعقاب إبراهیم بن محمّد بن عیسی مؤتم الأشبال</w:t>
      </w:r>
      <w:bookmarkEnd w:id="2577"/>
    </w:p>
    <w:p>
      <w:pPr>
        <w:pStyle w:val="BookText"/>
        <w:rPr/>
      </w:pPr>
      <w:r>
        <w:rPr>
          <w:rFonts w:ascii="IRNazanin" w:hAnsi="IRNazanin" w:eastAsia="IRNazanin"/>
          <w:color w:val="111111"/>
          <w:sz w:val="28"/>
          <w:sz w:val="28"/>
          <w:szCs w:val="28"/>
          <w:rtl w:val="true"/>
          <w:lang w:bidi="fa-IR"/>
        </w:rPr>
        <w:t>أمّا إبراهیم بن محمّد بن عیسی مؤتم الأشبال،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حبّة الرطب بن أحمد بن یعلی بن نصر بن حمزة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میمون هذا بماوراء النهر و غاب خبره، و له بقیة بالأهواز و البصرة</w:t>
      </w:r>
      <w:r>
        <w:rPr>
          <w:rFonts w:eastAsia="IRNazanin" w:cs="IRNazanin"/>
          <w:color w:val="111111"/>
          <w:sz w:val="28"/>
          <w:szCs w:val="28"/>
          <w:rtl w:val="true"/>
          <w:lang w:bidi="fa-IR"/>
        </w:rPr>
        <w:t>.</w:t>
      </w:r>
    </w:p>
    <w:p>
      <w:pPr>
        <w:pStyle w:val="Heading3"/>
        <w:numPr>
          <w:ilvl w:val="2"/>
          <w:numId w:val="1"/>
        </w:numPr>
        <w:rPr/>
      </w:pPr>
      <w:bookmarkStart w:id="2578" w:name="__RefHeading___Toc403981_1738255347"/>
      <w:bookmarkStart w:id="2579" w:name="_Toc1045"/>
      <w:bookmarkEnd w:id="2578"/>
      <w:r>
        <w:rPr>
          <w:rtl w:val="true"/>
        </w:rPr>
        <w:t>أعقاب علی العراقی بن محمّد بن عیسی مؤتم الأشبال</w:t>
      </w:r>
      <w:bookmarkEnd w:id="2579"/>
    </w:p>
    <w:p>
      <w:pPr>
        <w:pStyle w:val="BookText"/>
        <w:rPr/>
      </w:pPr>
      <w:r>
        <w:rPr>
          <w:rFonts w:ascii="IRNazanin" w:hAnsi="IRNazanin" w:eastAsia="IRNazanin"/>
          <w:color w:val="111111"/>
          <w:sz w:val="28"/>
          <w:sz w:val="28"/>
          <w:szCs w:val="28"/>
          <w:rtl w:val="true"/>
          <w:lang w:bidi="fa-IR"/>
        </w:rPr>
        <w:t>و أمّا علی العراقی بن محمّد بن عیسی مؤتم الأشبال،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العراقی، و أحمد له عقب و ذیل، و محمّد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علی العراقی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العراقی، ورد العراق</w:t>
      </w:r>
    </w:p>
    <w:p>
      <w:pPr>
        <w:pStyle w:val="BookText"/>
        <w:rPr/>
      </w:pPr>
      <w:r>
        <w:rPr>
          <w:rFonts w:ascii="IRNazanin" w:hAnsi="IRNazanin" w:eastAsia="IRNazanin"/>
          <w:color w:val="111111"/>
          <w:sz w:val="28"/>
          <w:sz w:val="28"/>
          <w:szCs w:val="28"/>
          <w:rtl w:val="true"/>
          <w:lang w:bidi="fa-IR"/>
        </w:rPr>
        <w:t>و أقام بها، فعرف عند أهل الحجاز بالعراقی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العراقی بن الحسین بن علی العراقی،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الحسین أحمد الدعکی له عقب من جماعة، و أبو محمّد الحسن، و أبو جعفر محمّد، و أبو عبد اللّه الحسین، و لجمیعهم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أحمد الدعکی بن علی العراقی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الکروشی، و عبد العظیم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المیمون،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الکروشی بن أحمد الدعکی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محمّد الکروشی بن أحمد الدعکی،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الهیجاء محمّد، یعرف بابن بنت الدیک الخزّاز، له بقیّة ببغداد و الکوفة،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العراقی و لهم أعقاب کثیر بالبصرة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علی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إبراهیم بن القاسم بن محمّد الکروشی،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الجزّار، و أبو العز ناصر یعرف بعزیز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الجزّار بن إبراهیم بن القاسم بن محمّد الکروشی،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علی الجزّار،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المقریء،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العزّ ناصر بن إبراهیم بن القاسم بن محمّد الکروشی،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المسلقة، و أبو الفتوح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المسلقة بن ناصر بن إبراهیم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علی المسلقة،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المعالی، و أبو نزار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بن محمّد بن علی المسلقة،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محمّد بن أبی المعالی بن محمّد بن علی المسلقة،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جعفر محمّد</w:t>
      </w:r>
    </w:p>
    <w:p>
      <w:pPr>
        <w:pStyle w:val="BookText"/>
        <w:rPr/>
      </w:pPr>
      <w:r>
        <w:rPr>
          <w:rFonts w:ascii="IRNazanin" w:hAnsi="IRNazanin" w:eastAsia="IRNazanin"/>
          <w:color w:val="111111"/>
          <w:sz w:val="28"/>
          <w:sz w:val="28"/>
          <w:szCs w:val="28"/>
          <w:rtl w:val="true"/>
          <w:lang w:bidi="fa-IR"/>
        </w:rPr>
        <w:t>و أمّا أبو نزار محمّد بن محمّد بن علی المسلقة،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الفتوح شکر بن ناصر بن إبراهیم بن القاسم بن محمّد الکروشی،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عمر، و محمّد المقریء له عقب، و أبو الحسن علی له عقب</w:t>
      </w:r>
      <w:r>
        <w:rPr>
          <w:rFonts w:eastAsia="IRNazanin" w:cs="IRNazanin"/>
          <w:color w:val="111111"/>
          <w:sz w:val="28"/>
          <w:szCs w:val="28"/>
          <w:rtl w:val="true"/>
          <w:lang w:bidi="fa-IR"/>
        </w:rPr>
        <w:t>.</w:t>
      </w:r>
      <w:bookmarkStart w:id="2580" w:name="pg14055_156069"/>
    </w:p>
    <w:p>
      <w:pPr>
        <w:pStyle w:val="BookText"/>
        <w:rPr/>
      </w:pPr>
      <w:bookmarkEnd w:id="2580"/>
      <w:r>
        <w:rPr>
          <w:rFonts w:ascii="IRNazanin" w:hAnsi="IRNazanin" w:eastAsia="IRNazanin"/>
          <w:color w:val="111111"/>
          <w:sz w:val="28"/>
          <w:sz w:val="28"/>
          <w:szCs w:val="28"/>
          <w:rtl w:val="true"/>
          <w:lang w:bidi="fa-IR"/>
        </w:rPr>
        <w:t>أمّا أبو علی عمر بن شکر بن ناصر،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نزار عبد اللّه الصابونی، لهما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الصابونی، و یفرق بینهم و بین بنی الصابونی المذکورین فی بنی الحسین ذی الدمعة بوصفهم بالعطّارین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محمّد مریضة بن عمر بن شکر،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بن إسماعیل بن إبراهیم بن یحیی بن الحسن بن محمّد مریضة،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تاجرا شهما، أظنّه مات دارجا، و له أنساب و بنو عمّ کثّرهم اللّه تعالی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عبد العظیم بن أحمد الدعکی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العظیم بن أحمد الدعکی،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العزّ علی نور الدین، یعرف بابن العراقی، الشریف المتوجّه بالبصرة، و له جاه و فیه رجلة و ربّما تولّی الحرب بنفسه، و له عدّة من الولد من بیت أبی القاسم المرعش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أحمد الدعکی بن علی العراقی،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البشائر زید بن أبی منصور محمّد دبّ المطبخ بن حمزة بن أحمد بن علی بن جعفر،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العراقی بن محمّد بن عیسی مؤتم الأشبال،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القاسم علی</w:t>
      </w:r>
      <w:r>
        <w:rPr>
          <w:rFonts w:eastAsia="IRNazanin" w:cs="IRNazanin"/>
          <w:color w:val="111111"/>
          <w:sz w:val="28"/>
          <w:szCs w:val="28"/>
          <w:rtl w:val="true"/>
          <w:lang w:bidi="fa-IR"/>
        </w:rPr>
        <w:t>.</w:t>
      </w:r>
    </w:p>
    <w:p>
      <w:pPr>
        <w:pStyle w:val="Heading3"/>
        <w:numPr>
          <w:ilvl w:val="2"/>
          <w:numId w:val="1"/>
        </w:numPr>
        <w:rPr/>
      </w:pPr>
      <w:bookmarkStart w:id="2581" w:name="__RefHeading___Toc403983_1738255347"/>
      <w:bookmarkStart w:id="2582" w:name="_Toc1046"/>
      <w:bookmarkEnd w:id="2581"/>
      <w:r>
        <w:rPr>
          <w:rtl w:val="true"/>
        </w:rPr>
        <w:t>أعقاب طاهر بن محمّد بن عیسی مؤتم الأشبال</w:t>
      </w:r>
      <w:bookmarkEnd w:id="2582"/>
    </w:p>
    <w:p>
      <w:pPr>
        <w:pStyle w:val="BookText"/>
        <w:rPr/>
      </w:pPr>
      <w:r>
        <w:rPr>
          <w:rFonts w:ascii="IRNazanin" w:hAnsi="IRNazanin" w:eastAsia="IRNazanin"/>
          <w:color w:val="111111"/>
          <w:sz w:val="28"/>
          <w:sz w:val="28"/>
          <w:szCs w:val="28"/>
          <w:rtl w:val="true"/>
          <w:lang w:bidi="fa-IR"/>
        </w:rPr>
        <w:t>و أمّا طاهر الحمّال بن محمّد بن عیسی مؤتم الأشبال،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الاطروش له ثمانیة بنین لأربعة منهم أولاد و عقب</w:t>
      </w:r>
      <w:r>
        <w:rPr>
          <w:rFonts w:eastAsia="IRNazanin" w:cs="IRNazanin"/>
          <w:color w:val="111111"/>
          <w:sz w:val="28"/>
          <w:szCs w:val="28"/>
          <w:rtl w:val="true"/>
          <w:lang w:bidi="fa-IR"/>
        </w:rPr>
        <w:t>.</w:t>
      </w:r>
    </w:p>
    <w:p>
      <w:pPr>
        <w:pStyle w:val="Heading3"/>
        <w:numPr>
          <w:ilvl w:val="2"/>
          <w:numId w:val="1"/>
        </w:numPr>
        <w:rPr/>
      </w:pPr>
      <w:bookmarkStart w:id="2583" w:name="__RefHeading___Toc403985_1738255347"/>
      <w:bookmarkStart w:id="2584" w:name="_Toc1047"/>
      <w:bookmarkEnd w:id="2583"/>
      <w:r>
        <w:rPr>
          <w:rtl w:val="true"/>
        </w:rPr>
        <w:t>أعقاب أحمد المختفی بن عیسی مؤتم الأشبال</w:t>
      </w:r>
      <w:bookmarkEnd w:id="2584"/>
    </w:p>
    <w:p>
      <w:pPr>
        <w:pStyle w:val="BookText"/>
        <w:rPr/>
      </w:pPr>
      <w:r>
        <w:rPr>
          <w:rFonts w:ascii="IRNazanin" w:hAnsi="IRNazanin" w:eastAsia="IRNazanin"/>
          <w:color w:val="111111"/>
          <w:sz w:val="28"/>
          <w:sz w:val="28"/>
          <w:szCs w:val="28"/>
          <w:rtl w:val="true"/>
          <w:lang w:bidi="fa-IR"/>
        </w:rPr>
        <w:t xml:space="preserve">و أمّا أبو عبد اللّه أحمد المختفی بن عیسی مؤتم الأشبال، فکان محدّثا ذا فضل واسع و له کتاب فی الفقه، و مات أیّام المتوکّل سنة سبع و أربعین و مائتین و له تسعون </w:t>
      </w:r>
      <w:r>
        <w:rPr>
          <w:rStyle w:val="FootnoteAnchor"/>
          <w:rtl w:val="true"/>
        </w:rPr>
        <w:footnoteReference w:id="735"/>
      </w:r>
      <w:r>
        <w:rPr>
          <w:rFonts w:ascii="IRNazanin" w:hAnsi="IRNazanin" w:eastAsia="IRNazanin"/>
          <w:color w:val="111111"/>
          <w:sz w:val="28"/>
          <w:sz w:val="28"/>
          <w:szCs w:val="28"/>
          <w:rtl w:val="true"/>
          <w:lang w:bidi="fa-IR"/>
        </w:rPr>
        <w:t>سنة، و قبره بالبصرة فی خطّة بنی کلیب</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الأصغر المکفل، أمّه امّ محمّد خدیجة بنت علی بن عمر الأشرف، و مات محبوسا ببغداد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مات فی</w:t>
      </w:r>
      <w:bookmarkStart w:id="2585" w:name="pg14055_156070"/>
    </w:p>
    <w:p>
      <w:pPr>
        <w:pStyle w:val="BookText"/>
        <w:rPr/>
      </w:pPr>
      <w:bookmarkEnd w:id="2585"/>
      <w:r>
        <w:rPr>
          <w:rFonts w:ascii="IRNazanin" w:hAnsi="IRNazanin" w:eastAsia="IRNazanin"/>
          <w:color w:val="111111"/>
          <w:sz w:val="28"/>
          <w:sz w:val="28"/>
          <w:szCs w:val="28"/>
          <w:rtl w:val="true"/>
          <w:lang w:bidi="fa-IR"/>
        </w:rPr>
        <w:t>الحبس ببغداد، و له عقب قلیل بکرمان و خراسان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محمّد الأکبر درج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عاتکة، و عمرة، و امّ الحسین</w:t>
      </w:r>
      <w:r>
        <w:rPr>
          <w:rFonts w:eastAsia="IRNazanin" w:cs="IRNazanin"/>
          <w:color w:val="111111"/>
          <w:sz w:val="28"/>
          <w:szCs w:val="28"/>
          <w:rtl w:val="true"/>
          <w:lang w:bidi="fa-IR"/>
        </w:rPr>
        <w:t>.</w:t>
      </w:r>
    </w:p>
    <w:p>
      <w:pPr>
        <w:pStyle w:val="Heading3"/>
        <w:numPr>
          <w:ilvl w:val="2"/>
          <w:numId w:val="1"/>
        </w:numPr>
        <w:rPr/>
      </w:pPr>
      <w:bookmarkStart w:id="2586" w:name="__RefHeading___Toc403987_1738255347"/>
      <w:bookmarkStart w:id="2587" w:name="_Toc1048"/>
      <w:bookmarkEnd w:id="2586"/>
      <w:r>
        <w:rPr>
          <w:rtl w:val="true"/>
        </w:rPr>
        <w:t>أعقاب محمّد المکفل بن أحمد المختفی</w:t>
      </w:r>
      <w:bookmarkEnd w:id="2587"/>
    </w:p>
    <w:p>
      <w:pPr>
        <w:pStyle w:val="BookText"/>
        <w:rPr/>
      </w:pPr>
      <w:r>
        <w:rPr>
          <w:rFonts w:ascii="IRNazanin" w:hAnsi="IRNazanin" w:eastAsia="IRNazanin"/>
          <w:color w:val="111111"/>
          <w:sz w:val="28"/>
          <w:sz w:val="28"/>
          <w:szCs w:val="28"/>
          <w:rtl w:val="true"/>
          <w:lang w:bidi="fa-IR"/>
        </w:rPr>
        <w:t>أمّا أبو جعفر محمّد المکفل بن أحمد المختفی، فأعقب من خمسة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المکفل ببغداد و مات فی الحبس بسامرّاء أیّام المعتمد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له بنات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قتل مع یحیی بن عمر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قتل بقم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حمله سعید الحاجب مع أبیه، و توفّی فی الحبس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8" w:name="__RefHeading___Toc403989_1738255347"/>
      <w:bookmarkStart w:id="2589" w:name="_Toc1049"/>
      <w:bookmarkEnd w:id="2588"/>
      <w:r>
        <w:rPr>
          <w:rtl w:val="true"/>
        </w:rPr>
        <w:t>أعقاب علی المکفل بن محمّد المکفل</w:t>
      </w:r>
      <w:bookmarkEnd w:id="2589"/>
    </w:p>
    <w:p>
      <w:pPr>
        <w:pStyle w:val="BookText"/>
        <w:rPr/>
      </w:pPr>
      <w:r>
        <w:rPr>
          <w:rFonts w:ascii="IRNazanin" w:hAnsi="IRNazanin" w:eastAsia="IRNazanin"/>
          <w:color w:val="111111"/>
          <w:sz w:val="28"/>
          <w:sz w:val="28"/>
          <w:szCs w:val="28"/>
          <w:rtl w:val="true"/>
          <w:lang w:bidi="fa-IR"/>
        </w:rPr>
        <w:t>أمّا أبو الحسن علی المکفل بن محمّد المکفل بن أحمد المختفی، فکان صالحا ناسکا، و کان ینزل بالحربیة درب الحمام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w:t>
      </w:r>
      <w:r>
        <w:rPr>
          <w:rStyle w:val="FootnoteAnchor"/>
          <w:rtl w:val="true"/>
        </w:rPr>
        <w:footnoteReference w:id="737"/>
      </w:r>
      <w:r>
        <w:rPr>
          <w:rFonts w:ascii="IRNazanin" w:hAnsi="IRNazanin" w:eastAsia="IRNazanin"/>
          <w:color w:val="111111"/>
          <w:sz w:val="28"/>
          <w:sz w:val="28"/>
          <w:szCs w:val="28"/>
          <w:rtl w:val="true"/>
          <w:lang w:bidi="fa-IR"/>
        </w:rPr>
        <w:t>یحیی انتقل من بغداد إلی دمشق و بها ولده و عقبه و لهم مرتبة جلیلة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عبید اللّه </w:t>
      </w:r>
      <w:r>
        <w:rPr>
          <w:rStyle w:val="FootnoteAnchor"/>
          <w:rtl w:val="true"/>
        </w:rPr>
        <w:footnoteReference w:id="738"/>
      </w:r>
      <w:r>
        <w:rPr>
          <w:rFonts w:ascii="IRNazanin" w:hAnsi="IRNazanin" w:eastAsia="IRNazanin"/>
          <w:color w:val="111111"/>
          <w:sz w:val="28"/>
          <w:sz w:val="28"/>
          <w:szCs w:val="28"/>
          <w:rtl w:val="true"/>
          <w:lang w:bidi="fa-IR"/>
        </w:rPr>
        <w:t>الضریر المعری ببغداد،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الضریر، و لهما </w:t>
      </w:r>
      <w:r>
        <w:rPr>
          <w:rStyle w:val="FootnoteAnchor"/>
          <w:rtl w:val="true"/>
        </w:rPr>
        <w:footnoteReference w:id="739"/>
      </w:r>
      <w:r>
        <w:rPr>
          <w:rFonts w:ascii="IRNazanin" w:hAnsi="IRNazanin" w:eastAsia="IRNazanin"/>
          <w:color w:val="111111"/>
          <w:sz w:val="28"/>
          <w:sz w:val="28"/>
          <w:szCs w:val="28"/>
          <w:rtl w:val="true"/>
          <w:lang w:bidi="fa-IR"/>
        </w:rPr>
        <w:t>أعقاب لهم نباهة و محلّ جلیل و قدر عظیم، و هم بدمشق و نصیبین و بغداد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 و زینب، و فاطمة، و امّ سلمة</w:t>
      </w:r>
      <w:r>
        <w:rPr>
          <w:rFonts w:eastAsia="IRNazanin" w:cs="IRNazanin"/>
          <w:color w:val="111111"/>
          <w:sz w:val="28"/>
          <w:szCs w:val="28"/>
          <w:rtl w:val="true"/>
          <w:lang w:bidi="fa-IR"/>
        </w:rPr>
        <w:t>.</w:t>
      </w:r>
    </w:p>
    <w:p>
      <w:pPr>
        <w:pStyle w:val="Heading3"/>
        <w:numPr>
          <w:ilvl w:val="2"/>
          <w:numId w:val="1"/>
        </w:numPr>
        <w:rPr/>
      </w:pPr>
      <w:bookmarkStart w:id="2590" w:name="__RefHeading___Toc403991_1738255347"/>
      <w:bookmarkStart w:id="2591" w:name="_Toc1050"/>
      <w:bookmarkEnd w:id="2590"/>
      <w:r>
        <w:rPr>
          <w:rtl w:val="true"/>
        </w:rPr>
        <w:t>أعقاب یحیی بن علی المکفل بن محمّد المکفل</w:t>
      </w:r>
      <w:bookmarkEnd w:id="2591"/>
    </w:p>
    <w:p>
      <w:pPr>
        <w:pStyle w:val="BookText"/>
        <w:rPr/>
      </w:pPr>
      <w:r>
        <w:rPr>
          <w:rFonts w:ascii="IRNazanin" w:hAnsi="IRNazanin" w:eastAsia="IRNazanin"/>
          <w:color w:val="111111"/>
          <w:sz w:val="28"/>
          <w:sz w:val="28"/>
          <w:szCs w:val="28"/>
          <w:rtl w:val="true"/>
          <w:lang w:bidi="fa-IR"/>
        </w:rPr>
        <w:t>أمّا أبو الحسین یحیی بن علی المکفل بن محمّد المکفل، فکان له نباهة و محلّ جلیل و کان یسکن بدمشق و له بقیة بها، و کان قصد یحیی هذا سیف الدولة ابن حمدان، فأکرمه و أقطعه أرضا بشیراز فسکنها</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علی،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سکینة</w:t>
      </w:r>
      <w:r>
        <w:rPr>
          <w:rFonts w:eastAsia="IRNazanin" w:cs="IRNazanin"/>
          <w:color w:val="111111"/>
          <w:sz w:val="28"/>
          <w:szCs w:val="28"/>
          <w:rtl w:val="true"/>
          <w:lang w:bidi="fa-IR"/>
        </w:rPr>
        <w:t>.</w:t>
      </w:r>
      <w:bookmarkStart w:id="2592" w:name="pg14055_156071"/>
    </w:p>
    <w:p>
      <w:pPr>
        <w:pStyle w:val="BookText"/>
        <w:rPr/>
      </w:pPr>
      <w:bookmarkEnd w:id="2592"/>
      <w:r>
        <w:rPr>
          <w:rFonts w:ascii="IRNazanin" w:hAnsi="IRNazanin" w:eastAsia="IRNazanin"/>
          <w:color w:val="111111"/>
          <w:sz w:val="28"/>
          <w:sz w:val="28"/>
          <w:szCs w:val="28"/>
          <w:rtl w:val="true"/>
          <w:lang w:bidi="fa-IR"/>
        </w:rPr>
        <w:t>أمّا علی بن یحیی بن علی المکفل،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یحیی بن علی المکّل،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کان بدمشق</w:t>
      </w:r>
      <w:r>
        <w:rPr>
          <w:rFonts w:eastAsia="IRNazanin" w:cs="IRNazanin"/>
          <w:color w:val="111111"/>
          <w:sz w:val="28"/>
          <w:szCs w:val="28"/>
          <w:rtl w:val="true"/>
          <w:lang w:bidi="fa-IR"/>
        </w:rPr>
        <w:t>.</w:t>
      </w:r>
    </w:p>
    <w:p>
      <w:pPr>
        <w:pStyle w:val="Heading3"/>
        <w:numPr>
          <w:ilvl w:val="2"/>
          <w:numId w:val="1"/>
        </w:numPr>
        <w:rPr/>
      </w:pPr>
      <w:bookmarkStart w:id="2593" w:name="__RefHeading___Toc403993_1738255347"/>
      <w:bookmarkStart w:id="2594" w:name="_Toc1051"/>
      <w:bookmarkEnd w:id="2593"/>
      <w:r>
        <w:rPr>
          <w:rtl w:val="true"/>
        </w:rPr>
        <w:t>أعقاب عبید اللّه بن علی المکفل بن محمّد المکفل</w:t>
      </w:r>
      <w:bookmarkEnd w:id="2594"/>
    </w:p>
    <w:p>
      <w:pPr>
        <w:pStyle w:val="BookText"/>
        <w:rPr/>
      </w:pPr>
      <w:r>
        <w:rPr>
          <w:rFonts w:ascii="IRNazanin" w:hAnsi="IRNazanin" w:eastAsia="IRNazanin"/>
          <w:color w:val="111111"/>
          <w:sz w:val="28"/>
          <w:sz w:val="28"/>
          <w:szCs w:val="28"/>
          <w:rtl w:val="true"/>
          <w:lang w:bidi="fa-IR"/>
        </w:rPr>
        <w:t>و أمّا عبید اللّه الضریر بن علی المکفل،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المجدور له عقب ببغداد، و أحمد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بقیة و عقب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المقمّص بن عبید اللّه الضریر بن علی المکفل،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أحمد المقمّص بن عبید اللّه الضریر،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أحمد بن حمزة بن أحمد المقمّص،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Heading3"/>
        <w:numPr>
          <w:ilvl w:val="2"/>
          <w:numId w:val="1"/>
        </w:numPr>
        <w:rPr/>
      </w:pPr>
      <w:bookmarkStart w:id="2595" w:name="__RefHeading___Toc403995_1738255347"/>
      <w:bookmarkStart w:id="2596" w:name="_Toc1052"/>
      <w:bookmarkEnd w:id="2595"/>
      <w:r>
        <w:rPr>
          <w:rtl w:val="true"/>
        </w:rPr>
        <w:t>تحقیق حول نسب صاحب الزنج و ترجمته</w:t>
      </w:r>
      <w:bookmarkEnd w:id="2596"/>
    </w:p>
    <w:p>
      <w:pPr>
        <w:pStyle w:val="BookText"/>
        <w:rPr/>
      </w:pP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ذکره النسّابون، مثل شیخ الشرف أبی الحسن محمّد بن أبی جعفر محمّد العبیدلی </w:t>
      </w:r>
      <w:r>
        <w:rPr>
          <w:rStyle w:val="FootnoteAnchor"/>
          <w:rtl w:val="true"/>
        </w:rPr>
        <w:footnoteReference w:id="740"/>
      </w:r>
      <w:r>
        <w:rPr>
          <w:rFonts w:ascii="IRNazanin" w:hAnsi="IRNazanin" w:eastAsia="IRNazanin"/>
          <w:color w:val="111111"/>
          <w:sz w:val="28"/>
          <w:sz w:val="28"/>
          <w:szCs w:val="28"/>
          <w:rtl w:val="true"/>
          <w:lang w:bidi="fa-IR"/>
        </w:rPr>
        <w:t xml:space="preserve">، و أبی الحسن علی بن محمّد العمری </w:t>
      </w:r>
      <w:r>
        <w:rPr>
          <w:rStyle w:val="FootnoteAnchor"/>
          <w:rtl w:val="true"/>
        </w:rPr>
        <w:footnoteReference w:id="741"/>
      </w:r>
      <w:r>
        <w:rPr>
          <w:rFonts w:ascii="IRNazanin" w:hAnsi="IRNazanin" w:eastAsia="IRNazanin"/>
          <w:color w:val="111111"/>
          <w:sz w:val="28"/>
          <w:sz w:val="28"/>
          <w:szCs w:val="28"/>
          <w:rtl w:val="true"/>
          <w:lang w:bidi="fa-IR"/>
        </w:rPr>
        <w:t>، و الشریف أبی عبد اللّه الحسین ابن طباطبا الحسنی،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قوم آخرون،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بریة </w:t>
      </w:r>
      <w:r>
        <w:rPr>
          <w:rStyle w:val="FootnoteAnchor"/>
          <w:rtl w:val="true"/>
        </w:rPr>
        <w:footnoteReference w:id="742"/>
      </w:r>
      <w:r>
        <w:rPr>
          <w:rFonts w:ascii="IRNazanin" w:hAnsi="IRNazanin" w:eastAsia="IRNazanin"/>
          <w:color w:val="111111"/>
          <w:sz w:val="28"/>
          <w:sz w:val="28"/>
          <w:szCs w:val="28"/>
          <w:rtl w:val="true"/>
          <w:lang w:bidi="fa-IR"/>
        </w:rPr>
        <w:t>الهاشمی، و هو إبراهیم بن محمّد بن إسماعیل بن جعفر بن سلیمان الهاشمی النسّابة، و أبو الحسین زید ابن کتیلة الحسینی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محمّد صاحب الزنج صحیح النسب فی آل أبی طالب</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أبو علی أحمد ابن مسکویه فی کتاب تجارب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جماعة من آل أبی طالب یذکرون أنّه علوی صحیح النسب فی آل أبی طالب، و کان هذا الرجل یدّعی أنّه علی بن محمّد بن أحمد المختفی، فإن کان ما یدّعیه صحیحا بطل عقب علی بن محمّد الذی ذکره شیخ الشرف و ابن طباطبا و العمری و غیرهم؛ إذ صاحب الزنج لا یصحّ له عقب، و أولاده قتلوا بالأبلة </w:t>
      </w:r>
      <w:r>
        <w:rPr>
          <w:rStyle w:val="FootnoteAnchor"/>
          <w:rtl w:val="true"/>
        </w:rPr>
        <w:footnoteReference w:id="743"/>
      </w:r>
      <w:r>
        <w:rPr>
          <w:rFonts w:ascii="IRNazanin" w:hAnsi="IRNazanin" w:eastAsia="IRNazanin"/>
          <w:color w:val="111111"/>
          <w:sz w:val="28"/>
          <w:sz w:val="28"/>
          <w:szCs w:val="28"/>
          <w:rtl w:val="true"/>
          <w:lang w:bidi="fa-IR"/>
        </w:rPr>
        <w:t>، و مع هذا فهو لم یقدر علی تصحیح نسبه حال حیاته، فکیف یثبته عقبه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ورزنینیا، و أنّه ادّعی هذا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محمّد بن عبد الرحیم، و نسبه فی عبد القیس، و امّه قرّة بنت علی بن حبیب، من بنی أسد بن خزیمة، خرج بالأهواز فی خلافة المهتدی باللّه، ثمّ سار إلی البصرة و ملکها، و کان قد استغوی الزنج، و هم إذ ذاک بالبصرة و الأهواز و نواحیها کثیرون، و کان أهل تلک النواحی یشترونهم و یستعملونهم فی أملاکهم و ضیاعهم و بساتینهم، و تابعه جماعة من الأعراب و غیرهم، و فعل ما لم یفعله أحد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توجّه إلی بغداد زمن المعتمد علی اللّه أبی العبّاس أحمد بن المتوکّل، فقام بحربه طلحة بن المتوکّل، و هو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إذ ذاک القائم بامور الخلافة، و إن کان المتسمّی بها أخوه، فلم یزل یکایده حیلة و مکابرة و مناهرة و مصابرة إلی أن قتله فی یوم السبت للیلتین بقیتا من صفر سنة ثلاث و سبعین و مائتین، و کان المدبّر لأمر الحرب و الناظر فی امور الموفّق صاعد بن مخلد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مدّة صاحب الزنج من وقت ظهوره إلی وقت قتله أربع عشرة سنة و أربعة أشهر و ستّة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قاسی القلب، ذمیم الأفعال، و حسبه من ذلک تمکّن الزنج من دماء المسلمین و نسائهم و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یحکی أنّ امرأة علویة أسرها زنجی، و کان یسیء إلیها، فعارضته ذات یوم و اشتکت إلیه ما یفعل بها الزنجی،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أطیعی مولاک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خارجی المذهب، یری تکفیر من لیس علی رأیهم من أهل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صاحب الزنج مع شدّة قلبه و قوّة نفسه فصیح اللسان شاعرا، أنشدنی له النقیب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یعلم لو بدا لی خلقه ما هبت خلقه</w:t>
      </w:r>
    </w:p>
    <w:p>
      <w:pPr>
        <w:pStyle w:val="BookText"/>
        <w:rPr/>
      </w:pPr>
      <w:r>
        <w:rPr>
          <w:rFonts w:ascii="IRNazanin" w:hAnsi="IRNazanin" w:eastAsia="IRNazanin"/>
          <w:color w:val="111111"/>
          <w:sz w:val="28"/>
          <w:sz w:val="28"/>
          <w:szCs w:val="28"/>
          <w:rtl w:val="true"/>
          <w:lang w:bidi="fa-IR"/>
        </w:rPr>
        <w:t>و السیف یعلم أنّنی أعطیه یوم الروع حقّه</w:t>
      </w:r>
    </w:p>
    <w:p>
      <w:pPr>
        <w:pStyle w:val="BookText"/>
        <w:rPr/>
      </w:pPr>
      <w:r>
        <w:rPr>
          <w:rFonts w:ascii="IRNazanin" w:hAnsi="IRNazanin" w:eastAsia="IRNazanin"/>
          <w:color w:val="111111"/>
          <w:sz w:val="28"/>
          <w:sz w:val="28"/>
          <w:szCs w:val="28"/>
          <w:rtl w:val="true"/>
          <w:lang w:bidi="fa-IR"/>
        </w:rPr>
        <w:t>و مذجج کره الکما ة نزاله فضربت عنقه</w:t>
      </w:r>
    </w:p>
    <w:p>
      <w:pPr>
        <w:pStyle w:val="BookText"/>
        <w:rPr/>
      </w:pPr>
      <w:r>
        <w:rPr>
          <w:rFonts w:ascii="IRNazanin" w:hAnsi="IRNazanin" w:eastAsia="IRNazanin"/>
          <w:color w:val="111111"/>
          <w:sz w:val="28"/>
          <w:sz w:val="28"/>
          <w:szCs w:val="28"/>
          <w:rtl w:val="true"/>
          <w:lang w:bidi="fa-IR"/>
        </w:rPr>
        <w:t>و قبلت ما أوصی به جدّی أبی و سلکت طرقه</w:t>
      </w:r>
    </w:p>
    <w:p>
      <w:pPr>
        <w:pStyle w:val="BookText"/>
        <w:rPr/>
      </w:pPr>
      <w:r>
        <w:rPr>
          <w:rFonts w:ascii="IRNazanin" w:hAnsi="IRNazanin" w:eastAsia="IRNazanin"/>
          <w:color w:val="111111"/>
          <w:sz w:val="28"/>
          <w:sz w:val="28"/>
          <w:szCs w:val="28"/>
          <w:rtl w:val="true"/>
          <w:lang w:bidi="fa-IR"/>
        </w:rPr>
        <w:t>و علمت أنّ المجد لی س ینال إلاّ بالمشقّة</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أنشدنی أیضا له قدّس اللّه روحه</w:t>
      </w:r>
      <w:r>
        <w:rPr>
          <w:rFonts w:eastAsia="IRNazanin" w:cs="IRNazanin"/>
          <w:color w:val="111111"/>
          <w:sz w:val="28"/>
          <w:szCs w:val="28"/>
          <w:rtl w:val="true"/>
          <w:lang w:bidi="fa-IR"/>
        </w:rPr>
        <w:t>:</w:t>
      </w:r>
      <w:bookmarkStart w:id="2597" w:name="pg14055_156073"/>
    </w:p>
    <w:p>
      <w:pPr>
        <w:pStyle w:val="BookText"/>
        <w:rPr/>
      </w:pPr>
      <w:bookmarkEnd w:id="2597"/>
      <w:r>
        <w:rPr>
          <w:rFonts w:ascii="IRNazanin" w:hAnsi="IRNazanin" w:eastAsia="IRNazanin"/>
          <w:color w:val="111111"/>
          <w:sz w:val="28"/>
          <w:sz w:val="28"/>
          <w:szCs w:val="28"/>
          <w:rtl w:val="true"/>
          <w:lang w:bidi="fa-IR"/>
        </w:rPr>
        <w:t>کم قد نمانی من رئیس قسور دامی الأنامل من خمیس ممطر</w:t>
      </w:r>
    </w:p>
    <w:p>
      <w:pPr>
        <w:pStyle w:val="BookText"/>
        <w:rPr/>
      </w:pPr>
      <w:r>
        <w:rPr>
          <w:rFonts w:ascii="Amiri" w:hAnsi="Amiri" w:eastAsia="Amiri" w:cs="Amiri"/>
          <w:color w:val="111111"/>
          <w:sz w:val="28"/>
          <w:sz w:val="28"/>
          <w:szCs w:val="28"/>
          <w:rtl w:val="true"/>
          <w:lang w:bidi="ar-SA"/>
        </w:rPr>
        <w:t>خلقت أنامله لقائم مرهف و لدفع معضلة و ذروة منبر</w:t>
      </w:r>
    </w:p>
    <w:p>
      <w:pPr>
        <w:pStyle w:val="BookText"/>
        <w:rPr/>
      </w:pPr>
      <w:r>
        <w:rPr>
          <w:rFonts w:ascii="IRNazanin" w:hAnsi="IRNazanin" w:eastAsia="IRNazanin"/>
          <w:color w:val="111111"/>
          <w:sz w:val="28"/>
          <w:sz w:val="28"/>
          <w:szCs w:val="28"/>
          <w:rtl w:val="true"/>
          <w:lang w:bidi="fa-IR"/>
        </w:rPr>
        <w:t>ما إن یرید إذا الرماح شجرنه درعا سوی سربال طیب العنصر</w:t>
      </w:r>
    </w:p>
    <w:p>
      <w:pPr>
        <w:pStyle w:val="BookText"/>
        <w:rPr/>
      </w:pPr>
      <w:r>
        <w:rPr>
          <w:rFonts w:ascii="IRNazanin" w:hAnsi="IRNazanin" w:eastAsia="IRNazanin"/>
          <w:color w:val="111111"/>
          <w:sz w:val="28"/>
          <w:sz w:val="28"/>
          <w:szCs w:val="28"/>
          <w:rtl w:val="true"/>
          <w:lang w:bidi="fa-IR"/>
        </w:rPr>
        <w:t>و یقول للطرف اصطبر لشبا القنا فعقرت طرف المجد إن لم تعقر</w:t>
      </w:r>
    </w:p>
    <w:p>
      <w:pPr>
        <w:pStyle w:val="BookText"/>
        <w:rPr/>
      </w:pPr>
      <w:r>
        <w:rPr>
          <w:rFonts w:ascii="IRNazanin" w:hAnsi="IRNazanin" w:eastAsia="IRNazanin"/>
          <w:color w:val="111111"/>
          <w:sz w:val="28"/>
          <w:sz w:val="28"/>
          <w:szCs w:val="28"/>
          <w:rtl w:val="true"/>
          <w:lang w:bidi="fa-IR"/>
        </w:rPr>
        <w:t>و إذا تأمّل شخص ضیف مقبل متسربل سربال لیل أغبر</w:t>
      </w:r>
    </w:p>
    <w:p>
      <w:pPr>
        <w:pStyle w:val="BookText"/>
        <w:rPr/>
      </w:pPr>
      <w:r>
        <w:rPr>
          <w:rFonts w:ascii="IRNazanin" w:hAnsi="IRNazanin" w:eastAsia="IRNazanin"/>
          <w:color w:val="111111"/>
          <w:sz w:val="28"/>
          <w:sz w:val="28"/>
          <w:szCs w:val="28"/>
          <w:rtl w:val="true"/>
          <w:lang w:bidi="fa-IR"/>
        </w:rPr>
        <w:t>أومی إلی الکوماء هذا طارق نحرتنی الأعداء إن لم تنحری</w:t>
      </w:r>
    </w:p>
    <w:p>
      <w:pPr>
        <w:pStyle w:val="BookText"/>
        <w:rPr/>
      </w:pPr>
      <w:r>
        <w:rPr>
          <w:rFonts w:ascii="IRNazanin" w:hAnsi="IRNazanin" w:eastAsia="IRNazanin"/>
          <w:color w:val="111111"/>
          <w:sz w:val="28"/>
          <w:sz w:val="28"/>
          <w:szCs w:val="28"/>
          <w:rtl w:val="true"/>
          <w:lang w:bidi="fa-IR"/>
        </w:rPr>
        <w:t xml:space="preserve">و له دیوان مفرد، و رأیت کثیرا من نسخه، و قد نحل کثیرا من أشعار علی بن محمّد الحمّانی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للنصف من شوّال من سنة خمس و خمسین و مائتین ظهر فی فرات البصرة رجل زعم أنّه علی بن محمّد بن أحمد بن علی بن عیسی بن زید بن علی بن الحسین بن علی بن أبی طالب، و جمع إلیه الزنج الذین کانوا یکسحون السباخ، ثمّ عبر دجلة فنزل الدیناری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أطنب فی ذکر الخبر عن أمره و السبب الذی بعثه علی الخروج هنالک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ابن أبی الحدید، و أطنب فی ذکر أخباره و فتنته و ما انتحله من العقائد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الصفدی فی کتابه بنحو ما ذکره الطبری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8" w:name="__RefHeading___Toc403997_1738255347"/>
      <w:bookmarkStart w:id="2599" w:name="_Toc1053"/>
      <w:bookmarkEnd w:id="2598"/>
      <w:r>
        <w:rPr>
          <w:rtl w:val="true"/>
        </w:rPr>
        <w:t>أعقاب علی بن أحمد المختفی</w:t>
      </w:r>
      <w:bookmarkEnd w:id="2599"/>
    </w:p>
    <w:p>
      <w:pPr>
        <w:pStyle w:val="BookText"/>
        <w:rPr/>
      </w:pPr>
      <w:r>
        <w:rPr>
          <w:rFonts w:ascii="IRNazanin" w:hAnsi="IRNazanin" w:eastAsia="IRNazanin"/>
          <w:color w:val="111111"/>
          <w:sz w:val="28"/>
          <w:sz w:val="28"/>
          <w:szCs w:val="28"/>
          <w:rtl w:val="true"/>
          <w:lang w:bidi="fa-IR"/>
        </w:rPr>
        <w:t>و أمّا علی بن أحمد المختفی، فکان یروی أخبار أبیه، و أعقب من رجلین،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له أولاد بکرمان و خراسان، و محمّد له ولد بخراسان</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علی بن أحمد المختفی،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الدیلمی بن علی بن الداعی بن المهدی بن عبید اللّه بن علی بن الحسین</w:t>
      </w:r>
      <w:r>
        <w:rPr>
          <w:rFonts w:eastAsia="IRNazanin" w:cs="IRNazanin"/>
          <w:color w:val="111111"/>
          <w:sz w:val="28"/>
          <w:szCs w:val="28"/>
          <w:rtl w:val="true"/>
          <w:lang w:bidi="fa-IR"/>
        </w:rPr>
        <w:t>.</w:t>
      </w:r>
      <w:bookmarkStart w:id="2600" w:name="pg14055_156074"/>
    </w:p>
    <w:p>
      <w:pPr>
        <w:pStyle w:val="Heading3"/>
        <w:numPr>
          <w:ilvl w:val="2"/>
          <w:numId w:val="1"/>
        </w:numPr>
        <w:rPr/>
      </w:pPr>
      <w:bookmarkStart w:id="2601" w:name="__RefHeading___Toc403999_1738255347"/>
      <w:bookmarkStart w:id="2602" w:name="_Toc1054"/>
      <w:bookmarkEnd w:id="2600"/>
      <w:bookmarkEnd w:id="2601"/>
      <w:r>
        <w:rPr>
          <w:rtl w:val="true"/>
        </w:rPr>
        <w:t>أعقاب زید بن عیسی مؤتم الأشبال</w:t>
      </w:r>
      <w:bookmarkEnd w:id="2602"/>
    </w:p>
    <w:p>
      <w:pPr>
        <w:pStyle w:val="BookText"/>
        <w:rPr/>
      </w:pPr>
      <w:r>
        <w:rPr>
          <w:rFonts w:ascii="IRNazanin" w:hAnsi="IRNazanin" w:eastAsia="IRNazanin"/>
          <w:color w:val="111111"/>
          <w:sz w:val="28"/>
          <w:sz w:val="28"/>
          <w:szCs w:val="28"/>
          <w:rtl w:val="true"/>
          <w:lang w:bidi="fa-IR"/>
        </w:rPr>
        <w:t>و أمّا زید بن عیسی مؤتم الأشبال،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أبزار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 بجرجان، و أحمد له عقب، و عیسی له عقب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زید بن عیسی مؤتم الأشبال،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أحمد المخل شعیرة بطبرستان، و مات بمصر و هو أکثر إخوته عقبا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بالری و جرجان قتل فی واقعة الصفّار و الداعی بطبرستان و له أولاد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أبزار رطب، له 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الحسین </w:t>
      </w:r>
      <w:r>
        <w:rPr>
          <w:rStyle w:val="FootnoteAnchor"/>
          <w:rtl w:val="true"/>
        </w:rPr>
        <w:footnoteReference w:id="748"/>
      </w:r>
      <w:r>
        <w:rPr>
          <w:rFonts w:ascii="IRNazanin" w:hAnsi="IRNazanin" w:eastAsia="IRNazanin"/>
          <w:color w:val="111111"/>
          <w:sz w:val="28"/>
          <w:sz w:val="28"/>
          <w:szCs w:val="28"/>
          <w:rtl w:val="true"/>
          <w:lang w:bidi="fa-IR"/>
        </w:rPr>
        <w:t>قبره بنیسابور</w:t>
      </w:r>
      <w:r>
        <w:rPr>
          <w:rFonts w:eastAsia="IRNazanin" w:cs="IRNazanin"/>
          <w:color w:val="111111"/>
          <w:sz w:val="28"/>
          <w:szCs w:val="28"/>
          <w:rtl w:val="true"/>
          <w:lang w:bidi="fa-IR"/>
        </w:rPr>
        <w:t>.</w:t>
      </w:r>
    </w:p>
    <w:p>
      <w:pPr>
        <w:pStyle w:val="Heading3"/>
        <w:numPr>
          <w:ilvl w:val="2"/>
          <w:numId w:val="1"/>
        </w:numPr>
        <w:rPr/>
      </w:pPr>
      <w:bookmarkStart w:id="2603" w:name="__RefHeading___Toc404001_1738255347"/>
      <w:bookmarkStart w:id="2604" w:name="_Toc1055"/>
      <w:bookmarkEnd w:id="2603"/>
      <w:r>
        <w:rPr>
          <w:rtl w:val="true"/>
        </w:rPr>
        <w:t>أعقاب أحمد بن محمّد بن زید بن عیسی مؤتم الأشبال</w:t>
      </w:r>
      <w:bookmarkEnd w:id="2604"/>
    </w:p>
    <w:p>
      <w:pPr>
        <w:pStyle w:val="BookText"/>
        <w:rPr/>
      </w:pPr>
      <w:r>
        <w:rPr>
          <w:rFonts w:ascii="IRNazanin" w:hAnsi="IRNazanin" w:eastAsia="IRNazanin"/>
          <w:color w:val="111111"/>
          <w:sz w:val="28"/>
          <w:sz w:val="28"/>
          <w:szCs w:val="28"/>
          <w:rtl w:val="true"/>
          <w:lang w:bidi="fa-IR"/>
        </w:rPr>
        <w:t>أمّا أبو جعفر أحمد شعیرة بن محمّد بن زید، فأعقب من خمسة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بالعراق و أکثر عقبه بمصر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محمّد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محمّد له عقب بسمرقند و خراسان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أحمد محمّد، له عقب بمصر و حلب علماء و شعراء، امّه اخت الناصر الکبیر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ولده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أحمد شعیرة،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عیسی الشاعر له عقب بمصر، و أبو علی الحسین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 و له بها ذیل طویل و مات سنة خمس و أربعین و ثلاثمائة و له تسع و سبعون سنة، و أبو القاسم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عیسی بن محمّد بن أحمد شعرة،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حیدرة،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الحسین بن محمّد بن أحمد شعیرة،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یعرف بابن الخیّاط و له عقب منتشر، و أبو الحسین زید غرق بنیل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الحسین بن محمّد بن أحمد شعیرة،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و مسلم، و لهما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جعفر بن محمّد بن أحمد شعیرة،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علی محمّد بن أحمد شعیرة،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و أبو جعفر أحمد، لهما عقب</w:t>
      </w:r>
      <w:r>
        <w:rPr>
          <w:rFonts w:eastAsia="IRNazanin" w:cs="IRNazanin"/>
          <w:color w:val="111111"/>
          <w:sz w:val="28"/>
          <w:szCs w:val="28"/>
          <w:rtl w:val="true"/>
          <w:lang w:bidi="fa-IR"/>
        </w:rPr>
        <w:t>.</w:t>
      </w:r>
      <w:bookmarkStart w:id="2605" w:name="pg14055_156075"/>
    </w:p>
    <w:p>
      <w:pPr>
        <w:pStyle w:val="BookText"/>
        <w:rPr/>
      </w:pPr>
      <w:bookmarkEnd w:id="2605"/>
      <w:r>
        <w:rPr>
          <w:rFonts w:ascii="IRNazanin" w:hAnsi="IRNazanin" w:eastAsia="IRNazanin"/>
          <w:color w:val="111111"/>
          <w:sz w:val="28"/>
          <w:sz w:val="28"/>
          <w:szCs w:val="28"/>
          <w:rtl w:val="true"/>
          <w:lang w:bidi="fa-IR"/>
        </w:rPr>
        <w:t>و أمّا أبو الحسن محمّد بن أحمد شعیرة،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محمّد بن أحمد شعیرة، فأعقب من ولده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المهدی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له عقب بسمرقند، 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الحسن بن المهدی،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أبی إسماعیل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محمّد بن أحمد شعیرة،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أولاد و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أحمد محمّد بن أحمد شعیرة،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الشاعر، و أبو جعفر أحمد الشاعر، لهما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أحمد الشاعر بن محمّد بن أحمد شعیرة،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الشاعر بن محمّد بن أحمد شعیرة،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نقیب مصر الزیدی الخیّر الفاضل المقتول بمصر أیّام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النقیب بن محمّد بن أحمد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نقیب مصر بعد أبیه لا بقیة له</w:t>
      </w:r>
      <w:r>
        <w:rPr>
          <w:rFonts w:eastAsia="IRNazanin" w:cs="IRNazanin"/>
          <w:color w:val="111111"/>
          <w:sz w:val="28"/>
          <w:szCs w:val="28"/>
          <w:rtl w:val="true"/>
          <w:lang w:bidi="fa-IR"/>
        </w:rPr>
        <w:t>.</w:t>
      </w:r>
    </w:p>
    <w:p>
      <w:pPr>
        <w:pStyle w:val="Heading3"/>
        <w:numPr>
          <w:ilvl w:val="2"/>
          <w:numId w:val="1"/>
        </w:numPr>
        <w:rPr/>
      </w:pPr>
      <w:bookmarkStart w:id="2606" w:name="__RefHeading___Toc404003_1738255347"/>
      <w:bookmarkStart w:id="2607" w:name="_Toc1056"/>
      <w:bookmarkEnd w:id="2606"/>
      <w:r>
        <w:rPr>
          <w:rtl w:val="true"/>
        </w:rPr>
        <w:t>أعقاب الحسن بن محمّد بن زید بن عیسی مؤتم الأشبال</w:t>
      </w:r>
      <w:bookmarkEnd w:id="2607"/>
    </w:p>
    <w:p>
      <w:pPr>
        <w:pStyle w:val="BookText"/>
        <w:rPr/>
      </w:pPr>
      <w:r>
        <w:rPr>
          <w:rFonts w:ascii="IRNazanin" w:hAnsi="IRNazanin" w:eastAsia="IRNazanin"/>
          <w:color w:val="111111"/>
          <w:sz w:val="28"/>
          <w:sz w:val="28"/>
          <w:szCs w:val="28"/>
          <w:rtl w:val="true"/>
          <w:lang w:bidi="fa-IR"/>
        </w:rPr>
        <w:t>و أمّا الحسن بن محمّد بن زید بن عیسی مؤتم الأشبال،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محمّد بن زید،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الحسن</w:t>
      </w:r>
      <w:r>
        <w:rPr>
          <w:rFonts w:eastAsia="IRNazanin" w:cs="IRNazanin"/>
          <w:color w:val="111111"/>
          <w:sz w:val="28"/>
          <w:szCs w:val="28"/>
          <w:rtl w:val="true"/>
          <w:lang w:bidi="fa-IR"/>
        </w:rPr>
        <w:t>.</w:t>
      </w:r>
    </w:p>
    <w:p>
      <w:pPr>
        <w:pStyle w:val="Heading3"/>
        <w:numPr>
          <w:ilvl w:val="2"/>
          <w:numId w:val="1"/>
        </w:numPr>
        <w:rPr/>
      </w:pPr>
      <w:bookmarkStart w:id="2608" w:name="__RefHeading___Toc404005_1738255347"/>
      <w:bookmarkStart w:id="2609" w:name="_Toc1057"/>
      <w:bookmarkEnd w:id="2608"/>
      <w:r>
        <w:rPr>
          <w:rtl w:val="true"/>
        </w:rPr>
        <w:t>أعقاب محمّد بن محمّد بن زید بن عیسی مؤتم الأشبال</w:t>
      </w:r>
      <w:bookmarkEnd w:id="2609"/>
    </w:p>
    <w:p>
      <w:pPr>
        <w:pStyle w:val="BookText"/>
        <w:rPr/>
      </w:pPr>
      <w:r>
        <w:rPr>
          <w:rFonts w:ascii="IRNazanin" w:hAnsi="IRNazanin" w:eastAsia="IRNazanin"/>
          <w:color w:val="111111"/>
          <w:sz w:val="28"/>
          <w:sz w:val="28"/>
          <w:szCs w:val="28"/>
          <w:rtl w:val="true"/>
          <w:lang w:bidi="fa-IR"/>
        </w:rPr>
        <w:t>و أمّا محمّد أبزار رطب بن محمّد بن زید بن عیسی مؤتم الأشبال،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الحسن،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أبزار رطب،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زید، و أحمد،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أبزار رطب،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ولد،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محمّد أبزار رطب،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الحسن بن محمّد أبزار رطب،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ولد</w:t>
      </w:r>
      <w:r>
        <w:rPr>
          <w:rFonts w:eastAsia="IRNazanin" w:cs="IRNazanin"/>
          <w:color w:val="111111"/>
          <w:sz w:val="28"/>
          <w:szCs w:val="28"/>
          <w:rtl w:val="true"/>
          <w:lang w:bidi="fa-IR"/>
        </w:rPr>
        <w:t>.</w:t>
      </w:r>
    </w:p>
    <w:p>
      <w:pPr>
        <w:pStyle w:val="Heading3"/>
        <w:numPr>
          <w:ilvl w:val="2"/>
          <w:numId w:val="1"/>
        </w:numPr>
        <w:rPr/>
      </w:pPr>
      <w:bookmarkStart w:id="2610" w:name="__RefHeading___Toc404007_1738255347"/>
      <w:bookmarkStart w:id="2611" w:name="_Toc1058"/>
      <w:bookmarkEnd w:id="2610"/>
      <w:r>
        <w:rPr>
          <w:rtl w:val="true"/>
        </w:rPr>
        <w:t>أعقاب الحسین بن محمّد بن زید بن عیسی مؤتم الأشبال</w:t>
      </w:r>
      <w:bookmarkEnd w:id="2611"/>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الحسین بن محمّد بن زید بن عیسی مؤتم الأشبال،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w:t>
      </w:r>
      <w:bookmarkStart w:id="2612" w:name="pg14055_156076"/>
    </w:p>
    <w:p>
      <w:pPr>
        <w:pStyle w:val="BookText"/>
        <w:rPr/>
      </w:pPr>
      <w:bookmarkEnd w:id="2612"/>
      <w:r>
        <w:rPr>
          <w:rFonts w:ascii="IRNazanin" w:hAnsi="IRNazanin" w:eastAsia="IRNazanin"/>
          <w:color w:val="111111"/>
          <w:sz w:val="28"/>
          <w:sz w:val="28"/>
          <w:szCs w:val="28"/>
          <w:rtl w:val="true"/>
          <w:lang w:bidi="fa-IR"/>
        </w:rPr>
        <w:t>بن زید بن علی بن الحسین، له بقیة بمصر</w:t>
      </w:r>
      <w:r>
        <w:rPr>
          <w:rFonts w:eastAsia="IRNazanin" w:cs="IRNazanin"/>
          <w:color w:val="111111"/>
          <w:sz w:val="28"/>
          <w:szCs w:val="28"/>
          <w:rtl w:val="true"/>
          <w:lang w:bidi="fa-IR"/>
        </w:rPr>
        <w:t>.</w:t>
      </w:r>
    </w:p>
    <w:p>
      <w:pPr>
        <w:pStyle w:val="Heading3"/>
        <w:numPr>
          <w:ilvl w:val="2"/>
          <w:numId w:val="1"/>
        </w:numPr>
        <w:rPr/>
      </w:pPr>
      <w:bookmarkStart w:id="2613" w:name="__RefHeading___Toc404009_1738255347"/>
      <w:bookmarkStart w:id="2614" w:name="_Toc1059"/>
      <w:bookmarkEnd w:id="2613"/>
      <w:r>
        <w:rPr>
          <w:rtl w:val="true"/>
        </w:rPr>
        <w:t>أعقاب أحمد بن زید بن عیسی مؤتم الأشبال</w:t>
      </w:r>
      <w:bookmarkEnd w:id="2614"/>
    </w:p>
    <w:p>
      <w:pPr>
        <w:pStyle w:val="BookText"/>
        <w:rPr/>
      </w:pPr>
      <w:r>
        <w:rPr>
          <w:rFonts w:ascii="IRNazanin" w:hAnsi="IRNazanin" w:eastAsia="IRNazanin"/>
          <w:color w:val="111111"/>
          <w:sz w:val="28"/>
          <w:sz w:val="28"/>
          <w:szCs w:val="28"/>
          <w:rtl w:val="true"/>
          <w:lang w:bidi="fa-IR"/>
        </w:rPr>
        <w:t>و أمّا أحمد بن زید بن عیسی مؤتم الأشبال،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زید،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له أولاد بالأهواز، و القاسم له ولد</w:t>
      </w:r>
      <w:r>
        <w:rPr>
          <w:rFonts w:eastAsia="IRNazanin" w:cs="IRNazanin"/>
          <w:color w:val="111111"/>
          <w:sz w:val="28"/>
          <w:szCs w:val="28"/>
          <w:rtl w:val="true"/>
          <w:lang w:bidi="fa-IR"/>
        </w:rPr>
        <w:t>.</w:t>
      </w:r>
    </w:p>
    <w:p>
      <w:pPr>
        <w:pStyle w:val="Heading3"/>
        <w:numPr>
          <w:ilvl w:val="2"/>
          <w:numId w:val="1"/>
        </w:numPr>
        <w:rPr/>
      </w:pPr>
      <w:bookmarkStart w:id="2615" w:name="__RefHeading___Toc404011_1738255347"/>
      <w:bookmarkStart w:id="2616" w:name="_Toc1060"/>
      <w:bookmarkEnd w:id="2615"/>
      <w:r>
        <w:rPr>
          <w:rtl w:val="true"/>
        </w:rPr>
        <w:t>أعقاب عیسی بن زید بن عیسی مؤتم الأشبال</w:t>
      </w:r>
      <w:bookmarkEnd w:id="2616"/>
    </w:p>
    <w:p>
      <w:pPr>
        <w:pStyle w:val="BookText"/>
        <w:rPr/>
      </w:pPr>
      <w:r>
        <w:rPr>
          <w:rFonts w:ascii="IRNazanin" w:hAnsi="IRNazanin" w:eastAsia="IRNazanin"/>
          <w:color w:val="111111"/>
          <w:sz w:val="28"/>
          <w:sz w:val="28"/>
          <w:szCs w:val="28"/>
          <w:rtl w:val="true"/>
          <w:lang w:bidi="fa-IR"/>
        </w:rPr>
        <w:t>و أمّا عیسی بن زید بن عیسی مؤتم الأشبال،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الشیخ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الأمیر بن عیسی بن زید،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له عقب، و یحیی له عقب، و محمّد له عقب</w:t>
      </w:r>
      <w:r>
        <w:rPr>
          <w:rFonts w:eastAsia="IRNazanin" w:cs="IRNazanin"/>
          <w:color w:val="111111"/>
          <w:sz w:val="28"/>
          <w:szCs w:val="28"/>
          <w:rtl w:val="true"/>
          <w:lang w:bidi="fa-IR"/>
        </w:rPr>
        <w:t>.</w:t>
      </w:r>
    </w:p>
    <w:p>
      <w:pPr>
        <w:pStyle w:val="Heading3"/>
        <w:numPr>
          <w:ilvl w:val="2"/>
          <w:numId w:val="1"/>
        </w:numPr>
        <w:rPr/>
      </w:pPr>
      <w:bookmarkStart w:id="2617" w:name="__RefHeading___Toc404013_1738255347"/>
      <w:bookmarkStart w:id="2618" w:name="_Toc1061"/>
      <w:bookmarkEnd w:id="2617"/>
      <w:r>
        <w:rPr>
          <w:rtl w:val="true"/>
        </w:rPr>
        <w:t>أعقاب محمّد بن عیسی مؤتم الأشبال</w:t>
      </w:r>
      <w:bookmarkEnd w:id="2618"/>
    </w:p>
    <w:p>
      <w:pPr>
        <w:pStyle w:val="BookText"/>
        <w:rPr/>
      </w:pPr>
      <w:r>
        <w:rPr>
          <w:rFonts w:ascii="IRNazanin" w:hAnsi="IRNazanin" w:eastAsia="IRNazanin"/>
          <w:color w:val="111111"/>
          <w:sz w:val="28"/>
          <w:sz w:val="28"/>
          <w:szCs w:val="28"/>
          <w:rtl w:val="true"/>
          <w:lang w:bidi="fa-IR"/>
        </w:rPr>
        <w:t>و أمّا محمّد بن عیسی مؤتم الأشبال،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هو المقتول بفدک أیّام المعتصم، قتله مرّة بن غطفان، و امّه من ولد عامر بن لؤی</w:t>
      </w:r>
      <w:r>
        <w:rPr>
          <w:rFonts w:eastAsia="IRNazanin" w:cs="IRNazanin"/>
          <w:color w:val="111111"/>
          <w:sz w:val="28"/>
          <w:szCs w:val="28"/>
          <w:rtl w:val="true"/>
          <w:lang w:bidi="fa-IR"/>
        </w:rPr>
        <w:t>.</w:t>
      </w:r>
    </w:p>
    <w:p>
      <w:pPr>
        <w:pStyle w:val="Heading3"/>
        <w:numPr>
          <w:ilvl w:val="2"/>
          <w:numId w:val="1"/>
        </w:numPr>
        <w:rPr/>
      </w:pPr>
      <w:bookmarkStart w:id="2619" w:name="__RefHeading___Toc404015_1738255347"/>
      <w:bookmarkStart w:id="2620" w:name="_Toc1062"/>
      <w:bookmarkEnd w:id="2619"/>
      <w:r>
        <w:rPr>
          <w:rtl w:val="true"/>
        </w:rPr>
        <w:t>أعقاب جعفر بن زید بن عیسی مؤتم الأشبال</w:t>
      </w:r>
      <w:bookmarkEnd w:id="2620"/>
    </w:p>
    <w:p>
      <w:pPr>
        <w:pStyle w:val="BookText"/>
        <w:rPr/>
      </w:pPr>
      <w:r>
        <w:rPr>
          <w:rFonts w:ascii="IRNazanin" w:hAnsi="IRNazanin" w:eastAsia="IRNazanin"/>
          <w:color w:val="111111"/>
          <w:sz w:val="28"/>
          <w:sz w:val="28"/>
          <w:szCs w:val="28"/>
          <w:rtl w:val="true"/>
          <w:lang w:bidi="fa-IR"/>
        </w:rPr>
        <w:t>و أمّا جعفر بن عیسی مؤتم الأشبال،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Heading3"/>
        <w:numPr>
          <w:ilvl w:val="2"/>
          <w:numId w:val="1"/>
        </w:numPr>
        <w:rPr/>
      </w:pPr>
      <w:bookmarkStart w:id="2621" w:name="__RefHeading___Toc404017_1738255347"/>
      <w:bookmarkStart w:id="2622" w:name="_Toc1063"/>
      <w:bookmarkEnd w:id="2621"/>
      <w:r>
        <w:rPr>
          <w:rtl w:val="true"/>
        </w:rPr>
        <w:t>أعقاب محمّد بن زید الشهید</w:t>
      </w:r>
      <w:bookmarkEnd w:id="2622"/>
    </w:p>
    <w:p>
      <w:pPr>
        <w:pStyle w:val="BookText"/>
        <w:rPr/>
      </w:pPr>
      <w:r>
        <w:rPr>
          <w:rFonts w:ascii="IRNazanin" w:hAnsi="IRNazanin" w:eastAsia="IRNazanin"/>
          <w:color w:val="111111"/>
          <w:sz w:val="28"/>
          <w:sz w:val="28"/>
          <w:szCs w:val="28"/>
          <w:rtl w:val="true"/>
          <w:lang w:bidi="fa-IR"/>
        </w:rPr>
        <w:t>و أمّا أبو جعفر محمّد بن زید الشهید، فکان بلیغا لسنا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عشرة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الأکبر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فاطمة بنت المرجا الجعفری، و کان علی عهد المأمون و هو صاحب أبی السرایا بعد ابن طباطبا، و هو أحد الأئمّة الزیدیة، و قتل بمرو و کان سقی سمّا، و قبره بشلکیانة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جعفر الشاعر الرئیس، امّه هنادة بنت خلف من آل عمرو بن حریث المخزومی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أحمد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یعقّب منهم غیر جعفر الشاعر وحده</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لمحمّد بن زید الشهید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و فاطمة خرجت إلی ابن عمّها محمّد بن الحسین بن زید الشهید، و امّ الحسین خرجت إلی ابن عمّها الحسین بن الحسین بن زید الشهید</w:t>
      </w:r>
      <w:r>
        <w:rPr>
          <w:rFonts w:eastAsia="IRNazanin" w:cs="IRNazanin"/>
          <w:color w:val="111111"/>
          <w:sz w:val="28"/>
          <w:szCs w:val="28"/>
          <w:rtl w:val="true"/>
          <w:lang w:bidi="fa-IR"/>
        </w:rPr>
        <w:t>.</w:t>
      </w:r>
      <w:bookmarkStart w:id="2623" w:name="pg14055_156077"/>
    </w:p>
    <w:p>
      <w:pPr>
        <w:pStyle w:val="Heading3"/>
        <w:numPr>
          <w:ilvl w:val="2"/>
          <w:numId w:val="1"/>
        </w:numPr>
        <w:rPr/>
      </w:pPr>
      <w:bookmarkStart w:id="2624" w:name="__RefHeading___Toc404019_1738255347"/>
      <w:bookmarkStart w:id="2625" w:name="_Toc1064"/>
      <w:bookmarkEnd w:id="2623"/>
      <w:bookmarkEnd w:id="2624"/>
      <w:r>
        <w:rPr>
          <w:rtl w:val="true"/>
        </w:rPr>
        <w:t>أعقاب محمّد بن محمّد بن زید الشهید</w:t>
      </w:r>
      <w:bookmarkEnd w:id="2625"/>
    </w:p>
    <w:p>
      <w:pPr>
        <w:pStyle w:val="BookText"/>
        <w:rPr/>
      </w:pPr>
      <w:r>
        <w:rPr>
          <w:rFonts w:ascii="IRNazanin" w:hAnsi="IRNazanin" w:eastAsia="IRNazanin"/>
          <w:color w:val="111111"/>
          <w:sz w:val="28"/>
          <w:sz w:val="28"/>
          <w:szCs w:val="28"/>
          <w:rtl w:val="true"/>
          <w:lang w:bidi="fa-IR"/>
        </w:rPr>
        <w:t>أمّا محمّد بن محمّد بن زید الشهید، فلم یذکر فی المعاجم النسبیة له عقب، و اشتبه الأمر علی صاحب العمدة، فأثبت العقب له من ولده أبی عبد اللّه جعفر الشاعر، و هو غیر صحیح عندی، و ذلک أنّ جعفر الشاعر من أولاد محمّد بن زید الشهید لا غیر</w:t>
      </w:r>
      <w:r>
        <w:rPr>
          <w:rFonts w:eastAsia="IRNazanin" w:cs="IRNazanin"/>
          <w:color w:val="111111"/>
          <w:sz w:val="28"/>
          <w:szCs w:val="28"/>
          <w:rtl w:val="true"/>
          <w:lang w:bidi="fa-IR"/>
        </w:rPr>
        <w:t>.</w:t>
      </w:r>
    </w:p>
    <w:p>
      <w:pPr>
        <w:pStyle w:val="Heading3"/>
        <w:numPr>
          <w:ilvl w:val="2"/>
          <w:numId w:val="1"/>
        </w:numPr>
        <w:rPr/>
      </w:pPr>
      <w:bookmarkStart w:id="2626" w:name="__RefHeading___Toc404021_1738255347"/>
      <w:bookmarkStart w:id="2627" w:name="_Toc1065"/>
      <w:bookmarkEnd w:id="2626"/>
      <w:r>
        <w:rPr>
          <w:rtl w:val="true"/>
        </w:rPr>
        <w:t>أعقاب جعفر الشاعر بن محمّد بن زید الشهید</w:t>
      </w:r>
      <w:bookmarkEnd w:id="2627"/>
    </w:p>
    <w:p>
      <w:pPr>
        <w:pStyle w:val="BookText"/>
        <w:rPr/>
      </w:pPr>
      <w:r>
        <w:rPr>
          <w:rFonts w:ascii="IRNazanin" w:hAnsi="IRNazanin" w:eastAsia="IRNazanin"/>
          <w:color w:val="111111"/>
          <w:sz w:val="28"/>
          <w:sz w:val="28"/>
          <w:szCs w:val="28"/>
          <w:rtl w:val="true"/>
          <w:lang w:bidi="fa-IR"/>
        </w:rPr>
        <w:t xml:space="preserve">أمّا أبو عبد اللّه جعفر الشاعر الرئیس بن محمّد بن زید الشهید، فکان شاعرا أدیبا، ولاّه أخوه محمّد أیّام أبی السرایا واسط، ثمّ خرج إلی خراسان فقتل بمرو و قبره خلف سکّة ساسان </w:t>
      </w:r>
      <w:r>
        <w:rPr>
          <w:rStyle w:val="FootnoteAnchor"/>
          <w:rtl w:val="true"/>
        </w:rPr>
        <w:footnoteReference w:id="749"/>
      </w:r>
      <w:r>
        <w:rPr>
          <w:rFonts w:ascii="IRNazanin" w:hAnsi="IRNazanin" w:eastAsia="IRNazanin"/>
          <w:color w:val="111111"/>
          <w:sz w:val="28"/>
          <w:sz w:val="28"/>
          <w:szCs w:val="28"/>
          <w:rtl w:val="true"/>
          <w:lang w:bidi="fa-IR"/>
        </w:rPr>
        <w:t>علی شطّ نهر سفرنرم، و أعقب من خمسة رجال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محمّد الأکبر الحمّانی الشاعر الخطیب بالکوفة، امّه امّ علی فاطمة بنت یحیی بن الحسین بن زید الشهید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 الزماورد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بالبصرة و الرملة و طبرستان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الخطیب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و هم لامّهات أولاد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لجمیعهم أعقاب بهرات</w:t>
      </w:r>
      <w:r>
        <w:rPr>
          <w:rFonts w:eastAsia="IRNazanin" w:cs="IRNazanin"/>
          <w:color w:val="111111"/>
          <w:sz w:val="28"/>
          <w:szCs w:val="28"/>
          <w:rtl w:val="true"/>
          <w:lang w:bidi="fa-IR"/>
        </w:rPr>
        <w:t>.</w:t>
      </w:r>
    </w:p>
    <w:p>
      <w:pPr>
        <w:pStyle w:val="Heading3"/>
        <w:numPr>
          <w:ilvl w:val="2"/>
          <w:numId w:val="1"/>
        </w:numPr>
        <w:rPr/>
      </w:pPr>
      <w:bookmarkStart w:id="2628" w:name="__RefHeading___Toc404023_1738255347"/>
      <w:bookmarkStart w:id="2629" w:name="_Toc1066"/>
      <w:bookmarkEnd w:id="2628"/>
      <w:r>
        <w:rPr>
          <w:rtl w:val="true"/>
        </w:rPr>
        <w:t>أعقاب محمّد بن جعفر الشاعر بن محمّد بن زید الشهید</w:t>
      </w:r>
      <w:bookmarkEnd w:id="2629"/>
    </w:p>
    <w:p>
      <w:pPr>
        <w:pStyle w:val="BookText"/>
        <w:rPr/>
      </w:pPr>
      <w:r>
        <w:rPr>
          <w:rFonts w:ascii="IRNazanin" w:hAnsi="IRNazanin" w:eastAsia="IRNazanin"/>
          <w:color w:val="111111"/>
          <w:sz w:val="28"/>
          <w:sz w:val="28"/>
          <w:szCs w:val="28"/>
          <w:rtl w:val="true"/>
          <w:lang w:bidi="fa-IR"/>
        </w:rPr>
        <w:t>أمّا أبو علی محمّد الخطیب بن جعفر الشاعر بن محمّد بن زید الشهید،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w:t>
      </w:r>
      <w:r>
        <w:rPr>
          <w:rStyle w:val="FootnoteAnchor"/>
          <w:rtl w:val="true"/>
        </w:rPr>
        <w:footnoteReference w:id="750"/>
      </w:r>
      <w:r>
        <w:rPr>
          <w:rFonts w:ascii="IRNazanin" w:hAnsi="IRNazanin" w:eastAsia="IRNazanin"/>
          <w:color w:val="111111"/>
          <w:sz w:val="28"/>
          <w:sz w:val="28"/>
          <w:szCs w:val="28"/>
          <w:rtl w:val="true"/>
          <w:lang w:bidi="fa-IR"/>
        </w:rPr>
        <w:t>علی الشاعر الحمّانی، امّه فاطمة بنت زید بن عیسی ابن زید الشهید، و قد کان له دیوان مشهور متداول فی أیدی الناس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داود الخطیب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p>
    <w:p>
      <w:pPr>
        <w:pStyle w:val="Heading3"/>
        <w:numPr>
          <w:ilvl w:val="2"/>
          <w:numId w:val="1"/>
        </w:numPr>
        <w:rPr/>
      </w:pPr>
      <w:bookmarkStart w:id="2630" w:name="__RefHeading___Toc404025_1738255347"/>
      <w:bookmarkStart w:id="2631" w:name="_Toc1067"/>
      <w:bookmarkEnd w:id="2630"/>
      <w:r>
        <w:rPr>
          <w:rtl w:val="true"/>
        </w:rPr>
        <w:t>أعقاب علی الحمّانی بن محمّد بن جعفر الشاعر</w:t>
      </w:r>
      <w:bookmarkEnd w:id="2631"/>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علی الحمّانی الشاعر بن محمّد بن جعفر الشاعر، فکان عالما فاضلا شاعرا 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الشاعر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أعقابه بنیسابور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الحشیشیة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الحسین </w:t>
      </w:r>
      <w:r>
        <w:rPr>
          <w:rStyle w:val="FootnoteAnchor"/>
          <w:rtl w:val="true"/>
        </w:rPr>
        <w:footnoteReference w:id="751"/>
      </w:r>
      <w:r>
        <w:rPr>
          <w:rFonts w:ascii="IRNazanin" w:hAnsi="IRNazanin" w:eastAsia="IRNazanin"/>
          <w:color w:val="111111"/>
          <w:sz w:val="28"/>
          <w:sz w:val="28"/>
          <w:szCs w:val="28"/>
          <w:rtl w:val="true"/>
          <w:lang w:bidi="fa-IR"/>
        </w:rPr>
        <w:t>زید الزاهد الشاعر امّه فاطمة بنت الحسین بن یحیی بن الحسین بن زید الشهید</w:t>
      </w:r>
      <w:r>
        <w:rPr>
          <w:rFonts w:eastAsia="IRNazanin" w:cs="IRNazanin"/>
          <w:color w:val="111111"/>
          <w:sz w:val="28"/>
          <w:szCs w:val="28"/>
          <w:rtl w:val="true"/>
          <w:lang w:bidi="fa-IR"/>
        </w:rPr>
        <w:t>.</w:t>
      </w:r>
      <w:bookmarkStart w:id="2632" w:name="pg14055_156078"/>
    </w:p>
    <w:p>
      <w:pPr>
        <w:pStyle w:val="Heading3"/>
        <w:numPr>
          <w:ilvl w:val="2"/>
          <w:numId w:val="1"/>
        </w:numPr>
        <w:rPr/>
      </w:pPr>
      <w:bookmarkStart w:id="2633" w:name="__RefHeading___Toc404027_1738255347"/>
      <w:bookmarkStart w:id="2634" w:name="_Toc1068"/>
      <w:bookmarkEnd w:id="2632"/>
      <w:bookmarkEnd w:id="2633"/>
      <w:r>
        <w:rPr>
          <w:rtl w:val="true"/>
        </w:rPr>
        <w:t>أعقاب محمّد بن علی الحمّانی</w:t>
      </w:r>
      <w:bookmarkEnd w:id="2634"/>
    </w:p>
    <w:p>
      <w:pPr>
        <w:pStyle w:val="BookText"/>
        <w:rPr/>
      </w:pPr>
      <w:r>
        <w:rPr>
          <w:rFonts w:ascii="IRNazanin" w:hAnsi="IRNazanin" w:eastAsia="IRNazanin"/>
          <w:color w:val="111111"/>
          <w:sz w:val="28"/>
          <w:sz w:val="28"/>
          <w:szCs w:val="28"/>
          <w:rtl w:val="true"/>
          <w:lang w:bidi="fa-IR"/>
        </w:rPr>
        <w:t>أمّا أبو جعفر محمّد بن علی الحمّانی،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جعفر بن محمّد بن علی الحمّانی،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أحمد، و کان عیّارا ببغداد، أصابته نشابة فهلک به، و له ولد بالشام</w:t>
      </w:r>
      <w:r>
        <w:rPr>
          <w:rFonts w:eastAsia="IRNazanin" w:cs="IRNazanin"/>
          <w:color w:val="111111"/>
          <w:sz w:val="28"/>
          <w:szCs w:val="28"/>
          <w:rtl w:val="true"/>
          <w:lang w:bidi="fa-IR"/>
        </w:rPr>
        <w:t>.</w:t>
      </w:r>
    </w:p>
    <w:p>
      <w:pPr>
        <w:pStyle w:val="Heading3"/>
        <w:numPr>
          <w:ilvl w:val="2"/>
          <w:numId w:val="1"/>
        </w:numPr>
        <w:rPr/>
      </w:pPr>
      <w:bookmarkStart w:id="2635" w:name="__RefHeading___Toc404029_1738255347"/>
      <w:bookmarkStart w:id="2636" w:name="_Toc1069"/>
      <w:bookmarkEnd w:id="2635"/>
      <w:r>
        <w:rPr>
          <w:rtl w:val="true"/>
        </w:rPr>
        <w:t>أعقاب زید بن علی الحمّانی</w:t>
      </w:r>
      <w:bookmarkEnd w:id="2636"/>
    </w:p>
    <w:p>
      <w:pPr>
        <w:pStyle w:val="BookText"/>
        <w:rPr/>
      </w:pPr>
      <w:r>
        <w:rPr>
          <w:rFonts w:ascii="IRNazanin" w:hAnsi="IRNazanin" w:eastAsia="IRNazanin"/>
          <w:color w:val="111111"/>
          <w:sz w:val="28"/>
          <w:sz w:val="28"/>
          <w:szCs w:val="28"/>
          <w:rtl w:val="true"/>
          <w:lang w:bidi="fa-IR"/>
        </w:rPr>
        <w:t>و أمّا أبو الحسین زید الزاهد بن علی الحمّانی،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صاحب دار الصخرة بالکوفة و له عقب بالکوفة و مرو، و أبو القاسم الحسین الزاهد له عقب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حرقة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أبو عبد اللّه محمّد بن زید الزاهد بن علی الحمّانی، فأعقب من رجلین،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أحمد بالکوفة، و أبو الحسن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جعفر أحمد بن محمّد بن زید الزاهد،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البرکات محمّد، و الحسن، و الحسین الأکبر، و الحسین الأصغر،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البرکات محمّد بن أحمد بن محمّد بن زید الزاهد،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علی، و أبو عبد اللّه محمّد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محمّد بن أحمد بن محمّد بن زید الزاهد بن علی الحمّانی،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یعرف بالعنبر، و أبو الحسین </w:t>
      </w:r>
      <w:r>
        <w:rPr>
          <w:rStyle w:val="FootnoteAnchor"/>
          <w:rtl w:val="true"/>
        </w:rPr>
        <w:footnoteReference w:id="752"/>
      </w:r>
      <w:r>
        <w:rPr>
          <w:rFonts w:ascii="Amiri" w:hAnsi="Amiri" w:eastAsia="Amiri" w:cs="Amiri"/>
          <w:color w:val="111111"/>
          <w:sz w:val="28"/>
          <w:sz w:val="28"/>
          <w:szCs w:val="28"/>
          <w:rtl w:val="true"/>
          <w:lang w:bidi="ar-SA"/>
        </w:rPr>
        <w:t>علی، 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یحیی العنبر بن علی بن محمّد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محمّد الحسن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بیرة</w:t>
      </w:r>
      <w:r>
        <w:rPr>
          <w:rFonts w:eastAsia="IRNazanin" w:cs="IRNazanin"/>
          <w:color w:val="111111"/>
          <w:sz w:val="28"/>
          <w:szCs w:val="28"/>
          <w:rtl w:val="true"/>
          <w:lang w:bidi="fa-IR"/>
        </w:rPr>
        <w:t>» .</w:t>
      </w:r>
    </w:p>
    <w:p>
      <w:pPr>
        <w:pStyle w:val="Heading3"/>
        <w:numPr>
          <w:ilvl w:val="2"/>
          <w:numId w:val="1"/>
        </w:numPr>
        <w:rPr/>
      </w:pPr>
      <w:bookmarkStart w:id="2637" w:name="__RefHeading___Toc404031_1738255347"/>
      <w:bookmarkStart w:id="2638" w:name="_Toc1070"/>
      <w:bookmarkEnd w:id="2637"/>
      <w:r>
        <w:rPr>
          <w:rtl w:val="true"/>
        </w:rPr>
        <w:t>أعقاب علی غراب بن یحیی بن علی</w:t>
      </w:r>
      <w:bookmarkEnd w:id="2638"/>
    </w:p>
    <w:p>
      <w:pPr>
        <w:pStyle w:val="BookText"/>
        <w:rPr/>
      </w:pPr>
      <w:r>
        <w:rPr>
          <w:rFonts w:ascii="IRNazanin" w:hAnsi="IRNazanin" w:eastAsia="IRNazanin"/>
          <w:color w:val="111111"/>
          <w:sz w:val="28"/>
          <w:sz w:val="28"/>
          <w:szCs w:val="28"/>
          <w:rtl w:val="true"/>
          <w:lang w:bidi="fa-IR"/>
        </w:rPr>
        <w:t>أمّا أبو الحسن علی غراب بن یحیی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غراب،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علی غراب بن یحیی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زید بن علی غراب بن یحیی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w:t>
      </w:r>
      <w:r>
        <w:rPr>
          <w:rFonts w:eastAsia="IRNazanin" w:cs="IRNazanin"/>
          <w:color w:val="111111"/>
          <w:sz w:val="28"/>
          <w:szCs w:val="28"/>
          <w:rtl w:val="true"/>
          <w:lang w:bidi="fa-IR"/>
        </w:rPr>
        <w:t>.</w:t>
      </w:r>
      <w:bookmarkStart w:id="2639" w:name="pg14055_156079"/>
    </w:p>
    <w:p>
      <w:pPr>
        <w:pStyle w:val="BookText"/>
        <w:rPr/>
      </w:pPr>
      <w:bookmarkEnd w:id="2639"/>
      <w:r>
        <w:rPr>
          <w:rFonts w:ascii="IRNazanin" w:hAnsi="IRNazanin" w:eastAsia="IRNazanin"/>
          <w:color w:val="111111"/>
          <w:sz w:val="28"/>
          <w:sz w:val="28"/>
          <w:szCs w:val="28"/>
          <w:rtl w:val="true"/>
          <w:lang w:bidi="fa-IR"/>
        </w:rPr>
        <w:t>أمّا أبو الحسین بن علی بن زید بن علی غراب،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أبو القاسم، و أبو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أبی الحسین بن علی بن زید بن علی غراب،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الباقر بن جعفر بن أبی الحسین بن علی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قاسم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الأمیر قاسم بن محمّد الباقر بن جعفر،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جدّ السادة القزاونة فی الحلّة و الهندیة و الدغارة، و السیّد محمّد رضا، و السیّد محمّد، و السیّد مصطفی له عقب بالمشهد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الأمیر القاسم بن محمّد الباقر،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الحسین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 هو جدّ الاسرة القزوینیة الشهیرة بالعراق فی النجف و الحلّة و غیرهما</w:t>
      </w:r>
      <w:r>
        <w:rPr>
          <w:rFonts w:eastAsia="IRNazanin" w:cs="IRNazanin"/>
          <w:color w:val="111111"/>
          <w:sz w:val="28"/>
          <w:szCs w:val="28"/>
          <w:rtl w:val="true"/>
          <w:lang w:bidi="fa-IR"/>
        </w:rPr>
        <w:t>.</w:t>
      </w:r>
    </w:p>
    <w:p>
      <w:pPr>
        <w:pStyle w:val="Heading3"/>
        <w:numPr>
          <w:ilvl w:val="2"/>
          <w:numId w:val="1"/>
        </w:numPr>
        <w:rPr/>
      </w:pPr>
      <w:bookmarkStart w:id="2640" w:name="__RefHeading___Toc404033_1738255347"/>
      <w:bookmarkStart w:id="2641" w:name="_Toc1071"/>
      <w:bookmarkEnd w:id="2640"/>
      <w:r>
        <w:rPr>
          <w:rtl w:val="true"/>
        </w:rPr>
        <w:t>أعقاب السیّد أحمد القزوینی</w:t>
      </w:r>
      <w:bookmarkEnd w:id="2641"/>
    </w:p>
    <w:p>
      <w:pPr>
        <w:pStyle w:val="BookText"/>
        <w:rPr/>
      </w:pPr>
      <w:r>
        <w:rPr>
          <w:rFonts w:ascii="IRNazanin" w:hAnsi="IRNazanin" w:eastAsia="IRNazanin"/>
          <w:color w:val="111111"/>
          <w:sz w:val="28"/>
          <w:sz w:val="28"/>
          <w:szCs w:val="28"/>
          <w:rtl w:val="true"/>
          <w:lang w:bidi="fa-IR"/>
        </w:rPr>
        <w:t xml:space="preserve">أمّا السیّد أحمد القزوینی </w:t>
      </w:r>
      <w:r>
        <w:rPr>
          <w:rStyle w:val="FootnoteAnchor"/>
          <w:rtl w:val="true"/>
        </w:rPr>
        <w:footnoteReference w:id="754"/>
      </w:r>
      <w:r>
        <w:rPr>
          <w:rFonts w:ascii="IRNazanin" w:hAnsi="IRNazanin" w:eastAsia="IRNazanin"/>
          <w:color w:val="111111"/>
          <w:sz w:val="28"/>
          <w:sz w:val="28"/>
          <w:szCs w:val="28"/>
          <w:rtl w:val="true"/>
          <w:lang w:bidi="fa-IR"/>
        </w:rPr>
        <w:t>بن محمّد بن الحسین بن الأمیر القاسم،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باقر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حسن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مرتضی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تقی</w:t>
      </w:r>
      <w:r>
        <w:rPr>
          <w:rFonts w:eastAsia="IRNazanin" w:cs="IRNazanin"/>
          <w:color w:val="111111"/>
          <w:sz w:val="28"/>
          <w:szCs w:val="28"/>
          <w:rtl w:val="true"/>
          <w:lang w:bidi="fa-IR"/>
        </w:rPr>
        <w:t>.</w:t>
      </w:r>
    </w:p>
    <w:p>
      <w:pPr>
        <w:pStyle w:val="Heading3"/>
        <w:numPr>
          <w:ilvl w:val="2"/>
          <w:numId w:val="1"/>
        </w:numPr>
        <w:rPr/>
      </w:pPr>
      <w:bookmarkStart w:id="2642" w:name="__RefHeading___Toc404035_1738255347"/>
      <w:bookmarkStart w:id="2643" w:name="_Toc1072"/>
      <w:bookmarkEnd w:id="2642"/>
      <w:r>
        <w:rPr>
          <w:rtl w:val="true"/>
        </w:rPr>
        <w:t>أعقاب السیّد باقر بن أحمد القزوینی</w:t>
      </w:r>
      <w:bookmarkEnd w:id="2643"/>
    </w:p>
    <w:p>
      <w:pPr>
        <w:pStyle w:val="BookText"/>
        <w:rPr/>
      </w:pPr>
      <w:r>
        <w:rPr>
          <w:rFonts w:ascii="IRNazanin" w:hAnsi="IRNazanin" w:eastAsia="IRNazanin"/>
          <w:color w:val="111111"/>
          <w:sz w:val="28"/>
          <w:sz w:val="28"/>
          <w:szCs w:val="28"/>
          <w:rtl w:val="true"/>
          <w:lang w:bidi="fa-IR"/>
        </w:rPr>
        <w:t>أمّا السیّد باقر بن أحمد القزوینی بن محمّد بن الحسین بن القاسم،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جعفر المتوفّی سنة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جعفر بن باقر بن أحمد القزوینی،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w:t>
      </w:r>
    </w:p>
    <w:p>
      <w:pPr>
        <w:pStyle w:val="Heading3"/>
        <w:numPr>
          <w:ilvl w:val="2"/>
          <w:numId w:val="1"/>
        </w:numPr>
        <w:rPr/>
      </w:pPr>
      <w:bookmarkStart w:id="2644" w:name="__RefHeading___Toc404037_1738255347"/>
      <w:bookmarkStart w:id="2645" w:name="_Toc1073"/>
      <w:bookmarkEnd w:id="2644"/>
      <w:r>
        <w:rPr>
          <w:rtl w:val="true"/>
        </w:rPr>
        <w:t>أعقاب السیّد حسن بن أحمد القزوینی</w:t>
      </w:r>
      <w:bookmarkEnd w:id="2645"/>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حسن بن أحمد القزوینی بن محمّد بن الحسین بن الأمیر 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معزّ الدین</w:t>
      </w:r>
      <w:r>
        <w:rPr>
          <w:rFonts w:eastAsia="IRNazanin" w:cs="IRNazanin"/>
          <w:color w:val="111111"/>
          <w:sz w:val="28"/>
          <w:szCs w:val="28"/>
          <w:rtl w:val="true"/>
          <w:lang w:bidi="fa-IR"/>
        </w:rPr>
        <w:t>.</w:t>
      </w:r>
      <w:bookmarkStart w:id="2646" w:name="pg14055_156080"/>
    </w:p>
    <w:p>
      <w:pPr>
        <w:pStyle w:val="BookText"/>
        <w:rPr/>
      </w:pPr>
      <w:bookmarkEnd w:id="2646"/>
      <w:r>
        <w:rPr>
          <w:rFonts w:ascii="IRNazanin" w:hAnsi="IRNazanin" w:eastAsia="IRNazanin"/>
          <w:color w:val="111111"/>
          <w:sz w:val="28"/>
          <w:sz w:val="28"/>
          <w:szCs w:val="28"/>
          <w:rtl w:val="true"/>
          <w:lang w:bidi="fa-IR"/>
        </w:rPr>
        <w:t>أمّا السیّد مهدی بن الحسن بن أحمد القزوینی،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و السیّد صالح، و السیّد محمّد، و السیّد حسین، امّهم بنت الشیخ علی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صالح بن المهدی بن الحسن بن باقر بن أحمد القزوینی،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هادی، و السیّد حسن، و السیّد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هادی بن صالح بن المهدی القزوینی،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جواد، و السیّد باقر، و السیّد محیی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المهدی بن الحسن بن أحمد القزوینی،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معزّ الدین، و السیّد بدر الدین</w:t>
      </w:r>
      <w:r>
        <w:rPr>
          <w:rFonts w:eastAsia="IRNazanin" w:cs="IRNazanin"/>
          <w:color w:val="111111"/>
          <w:sz w:val="28"/>
          <w:szCs w:val="28"/>
          <w:rtl w:val="true"/>
          <w:lang w:bidi="fa-IR"/>
        </w:rPr>
        <w:t>.</w:t>
      </w:r>
    </w:p>
    <w:p>
      <w:pPr>
        <w:pStyle w:val="Heading3"/>
        <w:numPr>
          <w:ilvl w:val="2"/>
          <w:numId w:val="1"/>
        </w:numPr>
        <w:rPr/>
      </w:pPr>
      <w:bookmarkStart w:id="2647" w:name="__RefHeading___Toc404039_1738255347"/>
      <w:bookmarkStart w:id="2648" w:name="_Toc1074"/>
      <w:bookmarkEnd w:id="2647"/>
      <w:r>
        <w:rPr>
          <w:rtl w:val="true"/>
        </w:rPr>
        <w:t>أعقاب السیّد محمّد بن الأمیر القاسم بن محمّد الباقر</w:t>
      </w:r>
      <w:bookmarkEnd w:id="2648"/>
    </w:p>
    <w:p>
      <w:pPr>
        <w:pStyle w:val="BookText"/>
        <w:rPr/>
      </w:pPr>
      <w:r>
        <w:rPr>
          <w:rFonts w:ascii="IRNazanin" w:hAnsi="IRNazanin" w:eastAsia="IRNazanin"/>
          <w:color w:val="111111"/>
          <w:sz w:val="28"/>
          <w:sz w:val="28"/>
          <w:szCs w:val="28"/>
          <w:rtl w:val="true"/>
          <w:lang w:bidi="fa-IR"/>
        </w:rPr>
        <w:t>و أمّا السیّد محمّد بن الأمیر القاسم بن محمّد الباقر،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بن محمّد بن الأمیر القاسم القزوینی،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محمّد، و السیّد علی، و السیّد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عبد اللّه بن أحمد القزوینی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بن عبد اللّه بن أحمد القزوینی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w:t>
      </w:r>
      <w:r>
        <w:rPr>
          <w:rFonts w:eastAsia="IRNazanin" w:cs="IRNazanin"/>
          <w:color w:val="111111"/>
          <w:sz w:val="28"/>
          <w:szCs w:val="28"/>
          <w:rtl w:val="true"/>
          <w:lang w:bidi="fa-IR"/>
        </w:rPr>
        <w:t>.</w:t>
      </w:r>
    </w:p>
    <w:p>
      <w:pPr>
        <w:pStyle w:val="Heading3"/>
        <w:numPr>
          <w:ilvl w:val="2"/>
          <w:numId w:val="1"/>
        </w:numPr>
        <w:rPr/>
      </w:pPr>
      <w:bookmarkStart w:id="2649" w:name="__RefHeading___Toc404041_1738255347"/>
      <w:bookmarkStart w:id="2650" w:name="_Toc1075"/>
      <w:bookmarkEnd w:id="2649"/>
      <w:r>
        <w:rPr>
          <w:rtl w:val="true"/>
        </w:rPr>
        <w:t>أعقاب السیّد محمّد رضا بن الأمیر القاسم بن محمّد الباقر</w:t>
      </w:r>
      <w:bookmarkEnd w:id="2650"/>
    </w:p>
    <w:p>
      <w:pPr>
        <w:pStyle w:val="BookText"/>
        <w:rPr/>
      </w:pPr>
      <w:r>
        <w:rPr>
          <w:rFonts w:ascii="IRNazanin" w:hAnsi="IRNazanin" w:eastAsia="IRNazanin"/>
          <w:color w:val="111111"/>
          <w:sz w:val="28"/>
          <w:sz w:val="28"/>
          <w:szCs w:val="28"/>
          <w:rtl w:val="true"/>
          <w:lang w:bidi="fa-IR"/>
        </w:rPr>
        <w:t>و أمّا السیّد محمّد رضا بن الأمیر القاسم بن محمّد الباقر بن جعفر بن أبی الحسین بن علی بن زید بن علی غراب،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القزوینی العالم الفاضل النسّابة ابن محمّد رضا بن محمّد تقی بن میر مؤمن بن محمّد تقی بن محمّد رضا</w:t>
      </w:r>
      <w:r>
        <w:rPr>
          <w:rFonts w:eastAsia="IRNazanin" w:cs="IRNazanin"/>
          <w:color w:val="111111"/>
          <w:sz w:val="28"/>
          <w:szCs w:val="28"/>
          <w:rtl w:val="true"/>
          <w:lang w:bidi="fa-IR"/>
        </w:rPr>
        <w:t>.</w:t>
      </w:r>
    </w:p>
    <w:p>
      <w:pPr>
        <w:pStyle w:val="Heading3"/>
        <w:numPr>
          <w:ilvl w:val="2"/>
          <w:numId w:val="1"/>
        </w:numPr>
        <w:rPr/>
      </w:pPr>
      <w:bookmarkStart w:id="2651" w:name="__RefHeading___Toc404043_1738255347"/>
      <w:bookmarkStart w:id="2652" w:name="_Toc1076"/>
      <w:bookmarkEnd w:id="2651"/>
      <w:r>
        <w:rPr>
          <w:rtl w:val="true"/>
        </w:rPr>
        <w:t>أعقاب علی بن أبی الحسین بن علی بن زید بن علی غراب</w:t>
      </w:r>
      <w:bookmarkEnd w:id="2652"/>
    </w:p>
    <w:p>
      <w:pPr>
        <w:pStyle w:val="BookText"/>
        <w:rPr/>
      </w:pPr>
      <w:r>
        <w:rPr>
          <w:rFonts w:ascii="IRNazanin" w:hAnsi="IRNazanin" w:eastAsia="IRNazanin"/>
          <w:color w:val="111111"/>
          <w:sz w:val="28"/>
          <w:sz w:val="28"/>
          <w:szCs w:val="28"/>
          <w:rtl w:val="true"/>
          <w:lang w:bidi="fa-IR"/>
        </w:rPr>
        <w:t>و أمّا أبو الحسن علی بن أبی الحسین بن علی بن زید بن علی غراب،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 بن میر محمّد علی بن أبی القاسم محمّد بن محمّد علی بن میر قیاس بن أبی القاسم محمّد بن عبد اللّه بن الحسین بن علی بن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السیّد رضا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و السیّد جواد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مهدی بن الرضا بن میر محمّد علی بن محمّد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صالح الحسینی القزوینی النجفی البغدادی</w:t>
      </w:r>
      <w:r>
        <w:rPr>
          <w:rFonts w:eastAsia="IRNazanin" w:cs="IRNazanin"/>
          <w:color w:val="111111"/>
          <w:sz w:val="28"/>
          <w:szCs w:val="28"/>
          <w:rtl w:val="true"/>
          <w:lang w:bidi="fa-IR"/>
        </w:rPr>
        <w:t>.</w:t>
      </w:r>
      <w:bookmarkStart w:id="2653" w:name="pg14055_156081"/>
    </w:p>
    <w:p>
      <w:pPr>
        <w:pStyle w:val="BookText"/>
        <w:rPr/>
      </w:pPr>
      <w:bookmarkEnd w:id="2653"/>
      <w:r>
        <w:rPr>
          <w:rFonts w:ascii="IRNazanin" w:hAnsi="IRNazanin" w:eastAsia="IRNazanin"/>
          <w:color w:val="111111"/>
          <w:sz w:val="28"/>
          <w:sz w:val="28"/>
          <w:szCs w:val="28"/>
          <w:rtl w:val="true"/>
          <w:lang w:bidi="fa-IR"/>
        </w:rPr>
        <w:t>أمّا السیّد صالح بن المهدی بن الرضا بن میر محمّد علی بن محمّد،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راضی، و السیّد مهدی، و السیّد باقر، و السیّد علی، و السیّد حسّون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جواد بن الرضا بن محمّد علی بن أبی القاسم محمّد، فأعقب من أربعة رجال،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توفّی سنة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محمّد بن الجواد بن الرضا بن محمّد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عبد الحسین توفّی سنة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طاهر توفّی سنة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طاهر بن محمّد بن الجواد بن الرضا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یاسین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بن محمّد بن الجواد بن الرضا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خضر توفّی سنة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w:t>
      </w:r>
    </w:p>
    <w:p>
      <w:pPr>
        <w:pStyle w:val="Heading3"/>
        <w:numPr>
          <w:ilvl w:val="2"/>
          <w:numId w:val="1"/>
        </w:numPr>
        <w:rPr/>
      </w:pPr>
      <w:bookmarkStart w:id="2654" w:name="__RefHeading___Toc404045_1738255347"/>
      <w:bookmarkStart w:id="2655" w:name="_Toc1077"/>
      <w:bookmarkEnd w:id="2654"/>
      <w:r>
        <w:rPr>
          <w:rtl w:val="true"/>
        </w:rPr>
        <w:t>أعقاب یحیی بن علی غراب</w:t>
      </w:r>
      <w:bookmarkEnd w:id="2655"/>
    </w:p>
    <w:p>
      <w:pPr>
        <w:pStyle w:val="BookText"/>
        <w:rPr/>
      </w:pPr>
      <w:r>
        <w:rPr>
          <w:rFonts w:ascii="IRNazanin" w:hAnsi="IRNazanin" w:eastAsia="IRNazanin"/>
          <w:color w:val="111111"/>
          <w:sz w:val="28"/>
          <w:sz w:val="28"/>
          <w:szCs w:val="28"/>
          <w:rtl w:val="true"/>
          <w:lang w:bidi="fa-IR"/>
        </w:rPr>
        <w:t>و أمّا یحیی بن علی غراب بن یحیی بن علی بن محمّد بن أحمد بن محمّد بن زید الزاهد بن علی الحمّانی،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النمیس </w:t>
      </w:r>
      <w:r>
        <w:rPr>
          <w:rStyle w:val="FootnoteAnchor"/>
          <w:rtl w:val="true"/>
        </w:rPr>
        <w:footnoteReference w:id="755"/>
      </w:r>
      <w:r>
        <w:rPr>
          <w:rFonts w:ascii="IRNazanin" w:hAnsi="IRNazanin" w:eastAsia="IRNazanin"/>
          <w:color w:val="111111"/>
          <w:sz w:val="28"/>
          <w:sz w:val="28"/>
          <w:szCs w:val="28"/>
          <w:rtl w:val="true"/>
          <w:lang w:bidi="fa-IR"/>
        </w:rPr>
        <w:t>، و به عرف البیت، کان له ولد بالمشهد الشریف الغروی</w:t>
      </w:r>
      <w:r>
        <w:rPr>
          <w:rFonts w:eastAsia="IRNazanin" w:cs="IRNazanin"/>
          <w:color w:val="111111"/>
          <w:sz w:val="28"/>
          <w:szCs w:val="28"/>
          <w:rtl w:val="true"/>
          <w:lang w:bidi="fa-IR"/>
        </w:rPr>
        <w:t>.</w:t>
      </w:r>
    </w:p>
    <w:p>
      <w:pPr>
        <w:pStyle w:val="Heading3"/>
        <w:numPr>
          <w:ilvl w:val="2"/>
          <w:numId w:val="1"/>
        </w:numPr>
        <w:rPr/>
      </w:pPr>
      <w:bookmarkStart w:id="2656" w:name="__RefHeading___Toc404047_1738255347"/>
      <w:bookmarkStart w:id="2657" w:name="_Toc1078"/>
      <w:bookmarkEnd w:id="2656"/>
      <w:r>
        <w:rPr>
          <w:rtl w:val="true"/>
        </w:rPr>
        <w:t>أعقاب الحسن بیرة بن یحیی بن علی بن محمّد</w:t>
      </w:r>
      <w:bookmarkEnd w:id="2657"/>
    </w:p>
    <w:p>
      <w:pPr>
        <w:pStyle w:val="BookText"/>
        <w:rPr/>
      </w:pPr>
      <w:r>
        <w:rPr>
          <w:rFonts w:ascii="IRNazanin" w:hAnsi="IRNazanin" w:eastAsia="IRNazanin"/>
          <w:color w:val="111111"/>
          <w:sz w:val="28"/>
          <w:sz w:val="28"/>
          <w:szCs w:val="28"/>
          <w:rtl w:val="true"/>
          <w:lang w:bidi="fa-IR"/>
        </w:rPr>
        <w:t>و أمّا أبو محمّد الحسن بیرة بن یحیی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بیرة بن یحیی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w:t>
      </w:r>
    </w:p>
    <w:p>
      <w:pPr>
        <w:pStyle w:val="Heading3"/>
        <w:numPr>
          <w:ilvl w:val="2"/>
          <w:numId w:val="1"/>
        </w:numPr>
        <w:rPr/>
      </w:pPr>
      <w:bookmarkStart w:id="2658" w:name="__RefHeading___Toc404049_1738255347"/>
      <w:bookmarkStart w:id="2659" w:name="_Toc1079"/>
      <w:bookmarkEnd w:id="2658"/>
      <w:r>
        <w:rPr>
          <w:rtl w:val="true"/>
        </w:rPr>
        <w:t>أعقاب علی بن علی بن محمّد بن أحمد</w:t>
      </w:r>
      <w:bookmarkEnd w:id="2659"/>
    </w:p>
    <w:p>
      <w:pPr>
        <w:pStyle w:val="BookText"/>
        <w:rPr/>
      </w:pPr>
      <w:r>
        <w:rPr>
          <w:rFonts w:ascii="IRNazanin" w:hAnsi="IRNazanin" w:eastAsia="IRNazanin"/>
          <w:color w:val="111111"/>
          <w:sz w:val="28"/>
          <w:sz w:val="28"/>
          <w:szCs w:val="28"/>
          <w:rtl w:val="true"/>
          <w:lang w:bidi="fa-IR"/>
        </w:rPr>
        <w:t>و أمّا أبو الحسن علی بن علی بن محمّد بن أحمد، فأعقب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و محمّد له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علی بن علی بن محمّد،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الحسین محمّد الاطروش شمس الدین، و علی، و أبو منصور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محمّد الاطروش بن محمّد بن علی بن علی، فأعقب من ولدیه، و هما</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أبو الحسن محمّد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الاطروش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الصوّاف الخیّر الصالح، رآه الشیخ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محمّد شمس الدین بن محمّد الاطروش بن محمّد بن علی، فقال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یتصرّف فی البلاد المزیدیة، ینوب دیوان الحلّة تارة، و الکوفة اخری، و هو شابّ جمیل الصورة، و له أولاد،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الفخر علی فخر الدین النقیب، و الحسن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الفخر علی النقیب بن محمّد بن محمّد الاطروش، فقال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یسکن الحلّة و بیوت النقابة بها أحیانا، و یتولی نقابة الحائر و الغری أحیانا، و هو الیوم أحد مشایخ الطالبیین، له بالحلّة نیابة و ملک، و هو یحبّ الخمول و الانزواء </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 و جعفر جلال الدین النقیب له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شمس الدین بن علی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رضی الدین، و الحسن صفی الدین، کانا رئیسین بالحلّة، و قتل الصفی ببغداد بدار الشاطبة، و الرضی بالحلّة، و انقرض عقبهما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جلال الدین بن علی النقیب، فقال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بنت عمّه، و کان عنده أدب قلیل، و ربّما قال شعرا، و کان یتصرّف، ثمّ خدم کاتبا بدیوان النقابة ببغداد، ثمّ رتّب کاتبا للإنشاء بدیوان بغداد أیّاما یسیرة، فلم یستتمّ له أمر، و لم یهیّأ له المقام ببغداد، فانحدر إلی الحلّة، و ترک التصرّف و أحبّ التصوّف، و أخذ شعر رأسه، و لبس الثیاب البیض، و انقطع بداره، و هو علی هذه الصورة إلی رمضان سنة تسع و تسعین و ستمائة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الحسن تاج الدین بن محمّد الاطروش بن محمّد بن علی،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w:t>
      </w:r>
      <w:r>
        <w:rPr>
          <w:rStyle w:val="FootnoteAnchor"/>
          <w:rtl w:val="true"/>
        </w:rPr>
        <w:footnoteReference w:id="758"/>
      </w:r>
      <w:r>
        <w:rPr>
          <w:rFonts w:ascii="IRNazanin" w:hAnsi="IRNazanin" w:eastAsia="IRNazanin"/>
          <w:color w:val="111111"/>
          <w:sz w:val="28"/>
          <w:sz w:val="28"/>
          <w:szCs w:val="28"/>
          <w:rtl w:val="true"/>
          <w:lang w:bidi="fa-IR"/>
        </w:rPr>
        <w:t>نجم الدین،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منصور الحسن بن محمّد بن علی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الحسن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bookmarkStart w:id="2660" w:name="pg14055_156083"/>
    </w:p>
    <w:p>
      <w:pPr>
        <w:pStyle w:val="BookText"/>
        <w:rPr/>
      </w:pPr>
      <w:bookmarkEnd w:id="2660"/>
      <w:r>
        <w:rPr>
          <w:rFonts w:ascii="IRNazanin" w:hAnsi="IRNazanin" w:eastAsia="IRNazanin"/>
          <w:color w:val="111111"/>
          <w:sz w:val="28"/>
          <w:sz w:val="28"/>
          <w:szCs w:val="28"/>
          <w:rtl w:val="true"/>
          <w:lang w:bidi="fa-IR"/>
        </w:rPr>
        <w:t>أمّا علی بن محمّد بن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 محمّد یعرف بحدید</w:t>
      </w:r>
      <w:r>
        <w:rPr>
          <w:rFonts w:eastAsia="IRNazanin" w:cs="IRNazanin"/>
          <w:color w:val="111111"/>
          <w:sz w:val="28"/>
          <w:szCs w:val="28"/>
          <w:rtl w:val="true"/>
          <w:lang w:bidi="fa-IR"/>
        </w:rPr>
        <w:t>.</w:t>
      </w:r>
    </w:p>
    <w:p>
      <w:pPr>
        <w:pStyle w:val="Heading3"/>
        <w:numPr>
          <w:ilvl w:val="2"/>
          <w:numId w:val="1"/>
        </w:numPr>
        <w:rPr/>
      </w:pPr>
      <w:bookmarkStart w:id="2661" w:name="__RefHeading___Toc404051_1738255347"/>
      <w:bookmarkStart w:id="2662" w:name="_Toc1080"/>
      <w:bookmarkEnd w:id="2661"/>
      <w:r>
        <w:rPr>
          <w:rtl w:val="true"/>
        </w:rPr>
        <w:t>أعقاب محمّد الکوفی بن محمّد بن أحمد بن محمّد بن زید الزاهد</w:t>
      </w:r>
      <w:bookmarkEnd w:id="2662"/>
    </w:p>
    <w:p>
      <w:pPr>
        <w:pStyle w:val="BookText"/>
        <w:rPr/>
      </w:pPr>
      <w:r>
        <w:rPr>
          <w:rFonts w:ascii="IRNazanin" w:hAnsi="IRNazanin" w:eastAsia="IRNazanin"/>
          <w:color w:val="111111"/>
          <w:sz w:val="28"/>
          <w:sz w:val="28"/>
          <w:szCs w:val="28"/>
          <w:rtl w:val="true"/>
          <w:lang w:bidi="fa-IR"/>
        </w:rPr>
        <w:t>و أمّا أبو عبد اللّه محمّد الکوفی بن محمّد بن أحمد بن محمّد بن زید الزاهد بن علی الحمّانی،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محمّد الکوفی،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البرکات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البرکات محمّد قبین بن علی بن محمّد الکوفی،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یدعی الفلک، و أبو الحسین حمزة، و أبو القاسم علی، و أبو عبد اللّه الحسین، لهم أعقاب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قبین بالمشهد الغروی</w:t>
      </w:r>
      <w:r>
        <w:rPr>
          <w:rFonts w:eastAsia="IRNazanin" w:cs="IRNazanin"/>
          <w:color w:val="111111"/>
          <w:sz w:val="28"/>
          <w:szCs w:val="28"/>
          <w:rtl w:val="true"/>
          <w:lang w:bidi="fa-IR"/>
        </w:rPr>
        <w:t>.</w:t>
      </w:r>
    </w:p>
    <w:p>
      <w:pPr>
        <w:pStyle w:val="Heading3"/>
        <w:numPr>
          <w:ilvl w:val="2"/>
          <w:numId w:val="1"/>
        </w:numPr>
        <w:rPr/>
      </w:pPr>
      <w:bookmarkStart w:id="2663" w:name="__RefHeading___Toc404053_1738255347"/>
      <w:bookmarkStart w:id="2664" w:name="_Toc1081"/>
      <w:bookmarkEnd w:id="2663"/>
      <w:r>
        <w:rPr>
          <w:rtl w:val="true"/>
        </w:rPr>
        <w:t>أعقاب علی بن محمّد بن زید الزاهد</w:t>
      </w:r>
      <w:bookmarkEnd w:id="2664"/>
    </w:p>
    <w:p>
      <w:pPr>
        <w:pStyle w:val="BookText"/>
        <w:rPr/>
      </w:pPr>
      <w:r>
        <w:rPr>
          <w:rFonts w:ascii="IRNazanin" w:hAnsi="IRNazanin" w:eastAsia="IRNazanin"/>
          <w:color w:val="111111"/>
          <w:sz w:val="28"/>
          <w:sz w:val="28"/>
          <w:szCs w:val="28"/>
          <w:rtl w:val="true"/>
          <w:lang w:bidi="fa-IR"/>
        </w:rPr>
        <w:t>و أمّا أبو الحسن علی الواوه بن محمّد بن زید الزاهد،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الواوه،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خلف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خلف محمّد بن محمّد بن علی الواوه،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له عقب</w:t>
      </w:r>
      <w:r>
        <w:rPr>
          <w:rFonts w:eastAsia="IRNazanin" w:cs="IRNazanin"/>
          <w:color w:val="111111"/>
          <w:sz w:val="28"/>
          <w:szCs w:val="28"/>
          <w:rtl w:val="true"/>
          <w:lang w:bidi="fa-IR"/>
        </w:rPr>
        <w:t>.</w:t>
      </w:r>
    </w:p>
    <w:p>
      <w:pPr>
        <w:pStyle w:val="Heading3"/>
        <w:numPr>
          <w:ilvl w:val="2"/>
          <w:numId w:val="1"/>
        </w:numPr>
        <w:rPr/>
      </w:pPr>
      <w:bookmarkStart w:id="2665" w:name="__RefHeading___Toc404055_1738255347"/>
      <w:bookmarkStart w:id="2666" w:name="_Toc1082"/>
      <w:bookmarkEnd w:id="2665"/>
      <w:r>
        <w:rPr>
          <w:rtl w:val="true"/>
        </w:rPr>
        <w:t>أعقاب الحسین بن محمّد بن زید الزاهد</w:t>
      </w:r>
      <w:bookmarkEnd w:id="2666"/>
    </w:p>
    <w:p>
      <w:pPr>
        <w:pStyle w:val="BookText"/>
        <w:rPr/>
      </w:pPr>
      <w:r>
        <w:rPr>
          <w:rFonts w:ascii="IRNazanin" w:hAnsi="IRNazanin" w:eastAsia="IRNazanin"/>
          <w:color w:val="111111"/>
          <w:sz w:val="28"/>
          <w:sz w:val="28"/>
          <w:szCs w:val="28"/>
          <w:rtl w:val="true"/>
          <w:lang w:bidi="fa-IR"/>
        </w:rPr>
        <w:t>و أمّا أبو القاسم الحسین بن زید الزاهد بن علی الحمّانی،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زید الزاهد،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بقیة ولد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علی بن الحسین بن زید الزاهد،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زید البازیار، له بقیة ببغداد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دار الصخر</w:t>
      </w:r>
      <w:r>
        <w:rPr>
          <w:rFonts w:eastAsia="IRNazanin" w:cs="IRNazanin"/>
          <w:color w:val="111111"/>
          <w:sz w:val="28"/>
          <w:szCs w:val="28"/>
          <w:rtl w:val="true"/>
          <w:lang w:bidi="fa-IR"/>
        </w:rPr>
        <w:t>.</w:t>
      </w:r>
    </w:p>
    <w:p>
      <w:pPr>
        <w:pStyle w:val="Heading3"/>
        <w:numPr>
          <w:ilvl w:val="2"/>
          <w:numId w:val="1"/>
        </w:numPr>
        <w:rPr/>
      </w:pPr>
      <w:bookmarkStart w:id="2667" w:name="__RefHeading___Toc404057_1738255347"/>
      <w:bookmarkStart w:id="2668" w:name="_Toc1083"/>
      <w:bookmarkEnd w:id="2667"/>
      <w:r>
        <w:rPr>
          <w:rtl w:val="true"/>
        </w:rPr>
        <w:t>أعقاب داود بن محمّد بن جعفر بن محمّد بن زید الشهید</w:t>
      </w:r>
      <w:bookmarkEnd w:id="2668"/>
    </w:p>
    <w:p>
      <w:pPr>
        <w:pStyle w:val="BookText"/>
        <w:rPr/>
      </w:pPr>
      <w:r>
        <w:rPr>
          <w:rFonts w:ascii="IRNazanin" w:hAnsi="IRNazanin" w:eastAsia="IRNazanin"/>
          <w:color w:val="111111"/>
          <w:sz w:val="28"/>
          <w:sz w:val="28"/>
          <w:szCs w:val="28"/>
          <w:rtl w:val="true"/>
          <w:lang w:bidi="fa-IR"/>
        </w:rPr>
        <w:t>و أمّا أبو علی داود بن محمّد الخطیب بن جعفر بن محمّد بن زید الشهید،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و أحمد، و أبو القاسم الحسن، و جعفر</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علی بن داود بن محمّد الخطیب،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و أبو علی داود</w:t>
      </w:r>
      <w:r>
        <w:rPr>
          <w:rFonts w:eastAsia="IRNazanin" w:cs="IRNazanin"/>
          <w:color w:val="111111"/>
          <w:sz w:val="28"/>
          <w:szCs w:val="28"/>
          <w:rtl w:val="true"/>
          <w:lang w:bidi="fa-IR"/>
        </w:rPr>
        <w:t>.</w:t>
      </w:r>
      <w:bookmarkStart w:id="2669" w:name="pg14055_156084"/>
    </w:p>
    <w:p>
      <w:pPr>
        <w:pStyle w:val="Heading3"/>
        <w:numPr>
          <w:ilvl w:val="2"/>
          <w:numId w:val="1"/>
        </w:numPr>
        <w:rPr/>
      </w:pPr>
      <w:bookmarkStart w:id="2670" w:name="__RefHeading___Toc404059_1738255347"/>
      <w:bookmarkStart w:id="2671" w:name="_Toc1084"/>
      <w:bookmarkEnd w:id="2669"/>
      <w:bookmarkEnd w:id="2670"/>
      <w:r>
        <w:rPr>
          <w:rtl w:val="true"/>
        </w:rPr>
        <w:t>أعقاب أحمد السکین بن جعفر بن محمّد بن زید الشهید</w:t>
      </w:r>
      <w:bookmarkEnd w:id="2671"/>
    </w:p>
    <w:p>
      <w:pPr>
        <w:pStyle w:val="BookText"/>
        <w:rPr/>
      </w:pPr>
      <w:r>
        <w:rPr>
          <w:rFonts w:ascii="IRNazanin" w:hAnsi="IRNazanin" w:eastAsia="IRNazanin"/>
          <w:color w:val="111111"/>
          <w:sz w:val="28"/>
          <w:sz w:val="28"/>
          <w:szCs w:val="28"/>
          <w:rtl w:val="true"/>
          <w:lang w:bidi="fa-IR"/>
        </w:rPr>
        <w:t>و أمّا أحمد السکین بن جعفر الشاعر بن محمّد بن زید الشهید،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w:t>
      </w:r>
      <w:r>
        <w:rPr>
          <w:rStyle w:val="FootnoteAnchor"/>
          <w:rtl w:val="true"/>
        </w:rPr>
        <w:footnoteReference w:id="759"/>
      </w:r>
      <w:r>
        <w:rPr>
          <w:rFonts w:ascii="IRNazanin" w:hAnsi="IRNazanin" w:eastAsia="IRNazanin"/>
          <w:color w:val="111111"/>
          <w:sz w:val="28"/>
          <w:sz w:val="28"/>
          <w:szCs w:val="28"/>
          <w:rtl w:val="true"/>
          <w:lang w:bidi="fa-IR"/>
        </w:rPr>
        <w:t xml:space="preserve">محمّد الأکبر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أعقاب بالأهواز و 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محمّد الأصغر الزاهد، له عقب بقزوین و 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علی الأعور بطبرستان، له عقب بالبصرة و الرملة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جعفر، له عقب بحرّان و نصیبین و غیرها من البلاد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منهم بطن، و لهم عدد و مدد ببغداد و البصرة و جرجان و الأهواز و الرملة و طوس و قزوین و الری و نصیبین و الشام و حرّان</w:t>
      </w:r>
      <w:r>
        <w:rPr>
          <w:rFonts w:eastAsia="IRNazanin" w:cs="IRNazanin"/>
          <w:color w:val="111111"/>
          <w:sz w:val="28"/>
          <w:szCs w:val="28"/>
          <w:rtl w:val="true"/>
          <w:lang w:bidi="fa-IR"/>
        </w:rPr>
        <w:t>.</w:t>
      </w:r>
    </w:p>
    <w:p>
      <w:pPr>
        <w:pStyle w:val="Heading3"/>
        <w:numPr>
          <w:ilvl w:val="2"/>
          <w:numId w:val="1"/>
        </w:numPr>
        <w:rPr/>
      </w:pPr>
      <w:bookmarkStart w:id="2672" w:name="__RefHeading___Toc404061_1738255347"/>
      <w:bookmarkStart w:id="2673" w:name="_Toc1085"/>
      <w:bookmarkEnd w:id="2672"/>
      <w:r>
        <w:rPr>
          <w:rtl w:val="true"/>
        </w:rPr>
        <w:t>أعقاب محمّد الأکبر بن أحمد السکین</w:t>
      </w:r>
      <w:bookmarkEnd w:id="2673"/>
    </w:p>
    <w:p>
      <w:pPr>
        <w:pStyle w:val="BookText"/>
        <w:rPr/>
      </w:pPr>
      <w:r>
        <w:rPr>
          <w:rFonts w:ascii="IRNazanin" w:hAnsi="IRNazanin" w:eastAsia="IRNazanin"/>
          <w:color w:val="111111"/>
          <w:sz w:val="28"/>
          <w:sz w:val="28"/>
          <w:szCs w:val="28"/>
          <w:rtl w:val="true"/>
          <w:lang w:bidi="fa-IR"/>
        </w:rPr>
        <w:t>أمّا أبو الحسین محمّد الأکبر بن أحمد السکین،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له عقب، و أبو محمّد الحسن الرملی المحدّث، و کان من سادات الطالبیین و أعیانهم و لا بقیة له، و أبو عبد اللّه الحسین الأصغر المرتعش مات بالکوفة و حمل إلی المدینة امّه فاطمة بنت إبراهیم بن عبد اللّه بن مسلم بن عبد اللّه بن محمّد بن عقیل بن أبی طالب له عقب، و جعفر، و محمّد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محمّد الأکبر بن أحمد السکین،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و أبو جعفر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المحسن بن محمّد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الزاهد کان ببغداد و له ولد و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علی بن المحسن بن محمّد الأکبر،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و خدیجة، و فاطمة، و 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أحمد بن المحسن بن محمّد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عبد اللّه الحسین بن محمّد الأکبر بن أحمد السکین، فأعقب من رجل واحد،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المفلوج المرتعش، یعرف ولده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المرتعش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بالأهواز و البصرة، و له عدّة من الأولاد لهم أولاد</w:t>
      </w:r>
      <w:r>
        <w:rPr>
          <w:rFonts w:eastAsia="IRNazanin" w:cs="IRNazanin"/>
          <w:color w:val="111111"/>
          <w:sz w:val="28"/>
          <w:szCs w:val="28"/>
          <w:rtl w:val="true"/>
          <w:lang w:bidi="fa-IR"/>
        </w:rPr>
        <w:t>.</w:t>
      </w:r>
      <w:bookmarkStart w:id="2674" w:name="pg14055_156085"/>
    </w:p>
    <w:p>
      <w:pPr>
        <w:pStyle w:val="BookText"/>
        <w:rPr/>
      </w:pPr>
      <w:bookmarkEnd w:id="2674"/>
      <w:r>
        <w:rPr>
          <w:rFonts w:ascii="IRNazanin" w:hAnsi="IRNazanin" w:eastAsia="IRNazanin"/>
          <w:color w:val="111111"/>
          <w:sz w:val="28"/>
          <w:sz w:val="28"/>
          <w:szCs w:val="28"/>
          <w:rtl w:val="true"/>
          <w:lang w:bidi="fa-IR"/>
        </w:rPr>
        <w:t>أمّا أبو الحسن علی المرتعش بن الحسین بن محمّد الأکبر،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المقعد، و الحسن له ولد، و الحسین الأکبر له ولد، و الحسین الأصغر، و حمزة، و علی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المقعد بن علی المرتعش بن الحسین بن محمّد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جعفر النقیب بالبصرة أیّام الشریف نقیب النقباء بها أبی علی ابن الشجری، و له و لإخوته عقب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محمّد الأکبر بن أحمد السکین،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السرایا أحمد الشریف النقیب القاضی بالرملة ابن محمّد النصیبی بن زید الرملی بن علی بن عبید اللّه الحرانی بن علی بن جعفر، شاهده الشریف العمری بالرملة سنة ثلاث و أربعمائة، و کان ذا توجّه و جاه و رجلة، و له و لأخیه عقب بالرملة</w:t>
      </w:r>
      <w:r>
        <w:rPr>
          <w:rFonts w:eastAsia="IRNazanin" w:cs="IRNazanin"/>
          <w:color w:val="111111"/>
          <w:sz w:val="28"/>
          <w:szCs w:val="28"/>
          <w:rtl w:val="true"/>
          <w:lang w:bidi="fa-IR"/>
        </w:rPr>
        <w:t>.</w:t>
      </w:r>
    </w:p>
    <w:p>
      <w:pPr>
        <w:pStyle w:val="Heading3"/>
        <w:numPr>
          <w:ilvl w:val="2"/>
          <w:numId w:val="1"/>
        </w:numPr>
        <w:rPr/>
      </w:pPr>
      <w:bookmarkStart w:id="2675" w:name="__RefHeading___Toc404063_1738255347"/>
      <w:bookmarkStart w:id="2676" w:name="_Toc1086"/>
      <w:bookmarkEnd w:id="2675"/>
      <w:r>
        <w:rPr>
          <w:rtl w:val="true"/>
        </w:rPr>
        <w:t>أعقاب محمّد الأصغر بن أحمد السکین</w:t>
      </w:r>
      <w:bookmarkEnd w:id="2676"/>
    </w:p>
    <w:p>
      <w:pPr>
        <w:pStyle w:val="BookText"/>
        <w:rPr/>
      </w:pPr>
      <w:r>
        <w:rPr>
          <w:rFonts w:ascii="IRNazanin" w:hAnsi="IRNazanin" w:eastAsia="IRNazanin"/>
          <w:color w:val="111111"/>
          <w:sz w:val="28"/>
          <w:sz w:val="28"/>
          <w:szCs w:val="28"/>
          <w:rtl w:val="true"/>
          <w:lang w:bidi="fa-IR"/>
        </w:rPr>
        <w:t>و أمّا أبو علی محمّد الأصغر بن أحمد السکین،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حمزة الأکبر بقزوین، و أبو طالب العبّاس له عقب بقزوین، و أبو الحسین زید، و أبو جعفر أحمد له عقب بقزوین، و علی، و حمزة الأصغر، 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و ستکا، و میمونة، و امّ الحسین، و امّ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یعلی حمزة بن محمّد الأصغر بن أحمد السکین، فکان عالما محدّثا بقزوین و خرج بالری و حمل إلی بخارا ثمّ اطلق فمات بنیسابور و نقل إلی قزوین،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فی العلویة له شبیها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أبو بکر بن إسحاق مقدّم الکرامیة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السیّد ما نظرت إلی شخصک قطّ إلاّ توهّمت أن أنظر إلی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هذا السیّد نیسابور سنة ثلاثین و ثلاثمائة، و توفّی بنیسابور فی داره فی سکّة عیسی یوم الاستفتاح منتصف رجب سنة ستّ و أربعین و ثلاثمائة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سلیمان محمّد العالم الرئیس بقزوین له أولاد لهم عقب منتشر بالری و قزوین، و أبو زید محمّد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سلیمان محمّد العالم بن حمزة بن محمّد الأصغر،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w:t>
      </w:r>
      <w:bookmarkStart w:id="2677" w:name="pg14055_156086"/>
    </w:p>
    <w:p>
      <w:pPr>
        <w:pStyle w:val="BookText"/>
        <w:rPr/>
      </w:pPr>
      <w:bookmarkEnd w:id="2677"/>
      <w:r>
        <w:rPr>
          <w:rFonts w:ascii="IRNazanin" w:hAnsi="IRNazanin" w:eastAsia="IRNazanin"/>
          <w:color w:val="111111"/>
          <w:sz w:val="28"/>
          <w:sz w:val="28"/>
          <w:szCs w:val="28"/>
          <w:rtl w:val="true"/>
          <w:lang w:bidi="fa-IR"/>
        </w:rPr>
        <w:t>أمّا سیّار بن محمّد العالم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زید محمّد السیّد الجلیل الزاهد العالم النقیب بقزوین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زید محمّد بن حمزة بن محمّد الأصغر،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العشائر زید</w:t>
      </w:r>
      <w:r>
        <w:rPr>
          <w:rFonts w:eastAsia="IRNazanin" w:cs="IRNazanin"/>
          <w:color w:val="111111"/>
          <w:sz w:val="28"/>
          <w:szCs w:val="28"/>
          <w:rtl w:val="true"/>
          <w:lang w:bidi="fa-IR"/>
        </w:rPr>
        <w:t>.</w:t>
      </w:r>
    </w:p>
    <w:p>
      <w:pPr>
        <w:pStyle w:val="Heading3"/>
        <w:numPr>
          <w:ilvl w:val="2"/>
          <w:numId w:val="1"/>
        </w:numPr>
        <w:rPr/>
      </w:pPr>
      <w:bookmarkStart w:id="2678" w:name="__RefHeading___Toc404065_1738255347"/>
      <w:bookmarkStart w:id="2679" w:name="_Toc1087"/>
      <w:bookmarkEnd w:id="2678"/>
      <w:r>
        <w:rPr>
          <w:rtl w:val="true"/>
        </w:rPr>
        <w:t>أعقاب علی بن أحمد السکین</w:t>
      </w:r>
      <w:bookmarkEnd w:id="2679"/>
    </w:p>
    <w:p>
      <w:pPr>
        <w:pStyle w:val="BookText"/>
        <w:rPr/>
      </w:pPr>
      <w:r>
        <w:rPr>
          <w:rFonts w:ascii="IRNazanin" w:hAnsi="IRNazanin" w:eastAsia="IRNazanin"/>
          <w:color w:val="111111"/>
          <w:sz w:val="28"/>
          <w:sz w:val="28"/>
          <w:szCs w:val="28"/>
          <w:rtl w:val="true"/>
          <w:lang w:bidi="fa-IR"/>
        </w:rPr>
        <w:t>و أمّا أبو القاسم علی بن أحمد السکین،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الأکبر امّه امّ کلثوم بنت علی بن الحسین بن عیسی بن یحیی بن زید الشهید له عقب بطبرستان، و أبو الحسین محمّد الأصغر، و أحمد کان بآمل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الأکبر بن علی بن أحمد السکین،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أحمد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محمّد الأصغر بن علی بن أحمد السکین،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أحمد السکین،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أمیرکا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أمیرکا بن علی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النبی، له ولد</w:t>
      </w:r>
      <w:r>
        <w:rPr>
          <w:rFonts w:eastAsia="IRNazanin" w:cs="IRNazanin"/>
          <w:color w:val="111111"/>
          <w:sz w:val="28"/>
          <w:szCs w:val="28"/>
          <w:rtl w:val="true"/>
          <w:lang w:bidi="fa-IR"/>
        </w:rPr>
        <w:t>.</w:t>
      </w:r>
    </w:p>
    <w:p>
      <w:pPr>
        <w:pStyle w:val="Heading3"/>
        <w:numPr>
          <w:ilvl w:val="2"/>
          <w:numId w:val="1"/>
        </w:numPr>
        <w:rPr/>
      </w:pPr>
      <w:bookmarkStart w:id="2680" w:name="__RefHeading___Toc404067_1738255347"/>
      <w:bookmarkStart w:id="2681" w:name="_Toc1088"/>
      <w:bookmarkEnd w:id="2680"/>
      <w:r>
        <w:rPr>
          <w:rtl w:val="true"/>
        </w:rPr>
        <w:t>أعقاب جعفر بن أحمد السکین</w:t>
      </w:r>
      <w:bookmarkEnd w:id="2681"/>
    </w:p>
    <w:p>
      <w:pPr>
        <w:pStyle w:val="BookText"/>
        <w:rPr/>
      </w:pPr>
      <w:r>
        <w:rPr>
          <w:rFonts w:ascii="IRNazanin" w:hAnsi="IRNazanin" w:eastAsia="IRNazanin"/>
          <w:color w:val="111111"/>
          <w:sz w:val="28"/>
          <w:sz w:val="28"/>
          <w:szCs w:val="28"/>
          <w:rtl w:val="true"/>
          <w:lang w:bidi="fa-IR"/>
        </w:rPr>
        <w:t>و أمّا أبو عبد اللّه جعفر بن أحمد السکین،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Style w:val="FootnoteAnchor"/>
          <w:rtl w:val="true"/>
        </w:rPr>
        <w:footnoteReference w:id="761"/>
      </w:r>
      <w:r>
        <w:rPr>
          <w:rFonts w:ascii="IRNazanin" w:hAnsi="IRNazanin" w:eastAsia="IRNazanin"/>
          <w:color w:val="111111"/>
          <w:sz w:val="28"/>
          <w:sz w:val="28"/>
          <w:szCs w:val="28"/>
          <w:rtl w:val="true"/>
          <w:lang w:bidi="fa-IR"/>
        </w:rPr>
        <w:t>علی بحرّان نقیب نصیبین، و عیسی و له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النقیب بن جعفر بن أحمد السکین،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عبید اللّه بحرّان، و أبو عبد اللّه محمّد بنصیبین، و أبو أحمد الحسین بالرملة، و لجمیعهم أعقاب بالرملة و نصیبین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عبید اللّه بن علی بن جعفر بن أحمد السکین،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السرایا أحمد النقیب القاضی بالرملة بن محمّد بن زید بن علی بن عبید اللّه</w:t>
      </w:r>
      <w:r>
        <w:rPr>
          <w:rFonts w:eastAsia="IRNazanin" w:cs="IRNazanin"/>
          <w:color w:val="111111"/>
          <w:sz w:val="28"/>
          <w:szCs w:val="28"/>
          <w:rtl w:val="true"/>
          <w:lang w:bidi="fa-IR"/>
        </w:rPr>
        <w:t>.</w:t>
      </w:r>
    </w:p>
    <w:p>
      <w:pPr>
        <w:pStyle w:val="Heading3"/>
        <w:numPr>
          <w:ilvl w:val="2"/>
          <w:numId w:val="1"/>
        </w:numPr>
        <w:rPr/>
      </w:pPr>
      <w:bookmarkStart w:id="2682" w:name="__RefHeading___Toc404069_1738255347"/>
      <w:bookmarkStart w:id="2683" w:name="_Toc1089"/>
      <w:bookmarkEnd w:id="2682"/>
      <w:r>
        <w:rPr>
          <w:rtl w:val="true"/>
        </w:rPr>
        <w:t>أعقاب محمّد بن علی بن جعفر بن أحمد السکین</w:t>
      </w:r>
      <w:bookmarkEnd w:id="2683"/>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عبد اللّه محمّد بن علی بن جعفر بن أحمد السکین،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شجاع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شجاع علی بن محمّد بن علی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w:t>
      </w:r>
      <w:r>
        <w:rPr>
          <w:rStyle w:val="FootnoteAnchor"/>
          <w:rtl w:val="true"/>
        </w:rPr>
        <w:footnoteReference w:id="762"/>
      </w:r>
      <w:r>
        <w:rPr>
          <w:rFonts w:ascii="IRNazanin" w:hAnsi="IRNazanin" w:eastAsia="IRNazanin"/>
          <w:color w:val="111111"/>
          <w:sz w:val="28"/>
          <w:sz w:val="28"/>
          <w:szCs w:val="28"/>
          <w:rtl w:val="true"/>
          <w:lang w:bidi="fa-IR"/>
        </w:rPr>
        <w:t>زید الأعشم النصیبی، له أعقاب بنصیبین و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زید الأعشم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علی بشیراز، و له أعقاب کثیرة لا یکاد یحصی عددهم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سعید علی بن زید الأعشم،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الحسین العزیزی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الحسین العزیزی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الحسن جمال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الحسن بن الحسین العزیزی،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أمیری خطیر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أمیری </w:t>
      </w:r>
      <w:r>
        <w:rPr>
          <w:rStyle w:val="FootnoteAnchor"/>
          <w:rtl w:val="true"/>
        </w:rPr>
        <w:footnoteReference w:id="763"/>
      </w:r>
      <w:r>
        <w:rPr>
          <w:rFonts w:ascii="IRNazanin" w:hAnsi="IRNazanin" w:eastAsia="IRNazanin"/>
          <w:color w:val="111111"/>
          <w:sz w:val="28"/>
          <w:sz w:val="28"/>
          <w:szCs w:val="28"/>
          <w:rtl w:val="true"/>
          <w:lang w:bidi="fa-IR"/>
        </w:rPr>
        <w:t>بن الحسن بن الحسین العزیزی،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الفیّاض الهادی نجم الدین، و کان من أعیان سادات شیراز، و هو صدیق الشریف المروزی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المکارم الأمیر أنبه عزّ الدین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الأمیر أنبه عزّ الدین بن أمیری بن الحسن بن الحسین العزیزی،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سلام اللّه بن مسعود عماد الدین بن محمّد صدر الدین بن السیّد الأمیر منصور غیاث الدین بن محمّد صدر الدین بن إبراهیم شرف الدین </w:t>
      </w:r>
      <w:r>
        <w:rPr>
          <w:rStyle w:val="FootnoteAnchor"/>
          <w:rtl w:val="true"/>
        </w:rPr>
        <w:footnoteReference w:id="765"/>
      </w:r>
      <w:r>
        <w:rPr>
          <w:rFonts w:ascii="IRNazanin" w:hAnsi="IRNazanin" w:eastAsia="IRNazanin"/>
          <w:color w:val="111111"/>
          <w:sz w:val="28"/>
          <w:sz w:val="28"/>
          <w:szCs w:val="28"/>
          <w:rtl w:val="true"/>
          <w:lang w:bidi="fa-IR"/>
        </w:rPr>
        <w:t xml:space="preserve">بن محمّد صدر الدین بن إسحاق عزّ الدین بن علی ضیاء الدین بن عربشاه فخر الدین </w:t>
      </w:r>
      <w:r>
        <w:rPr>
          <w:rStyle w:val="FootnoteAnchor"/>
          <w:rtl w:val="true"/>
        </w:rPr>
        <w:footnoteReference w:id="766"/>
      </w:r>
      <w:r>
        <w:rPr>
          <w:rFonts w:ascii="IRNazanin" w:hAnsi="IRNazanin" w:eastAsia="IRNazanin"/>
          <w:color w:val="111111"/>
          <w:sz w:val="28"/>
          <w:sz w:val="28"/>
          <w:szCs w:val="28"/>
          <w:rtl w:val="true"/>
          <w:lang w:bidi="fa-IR"/>
        </w:rPr>
        <w:t>بن أنبه عزّ الدین</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إبراهیم بن سلام اللّه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نصیر الدین توفّی سنة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أحمد نظام الدین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الحکماء و سیّد العلماء</w:t>
      </w:r>
      <w:r>
        <w:rPr>
          <w:rFonts w:eastAsia="IRNazanin" w:cs="IRNazanin"/>
          <w:color w:val="111111"/>
          <w:sz w:val="28"/>
          <w:szCs w:val="28"/>
          <w:rtl w:val="true"/>
          <w:lang w:bidi="fa-IR"/>
        </w:rPr>
        <w:t>» .</w:t>
      </w:r>
      <w:bookmarkStart w:id="2684" w:name="pg14055_156088"/>
    </w:p>
    <w:p>
      <w:pPr>
        <w:pStyle w:val="BookText"/>
        <w:rPr/>
      </w:pPr>
      <w:bookmarkEnd w:id="2684"/>
      <w:r>
        <w:rPr>
          <w:rFonts w:ascii="IRNazanin" w:hAnsi="IRNazanin" w:eastAsia="IRNazanin"/>
          <w:color w:val="111111"/>
          <w:sz w:val="28"/>
          <w:sz w:val="28"/>
          <w:szCs w:val="28"/>
          <w:rtl w:val="true"/>
          <w:lang w:bidi="fa-IR"/>
        </w:rPr>
        <w:t>و أمّا السیّد أحمد بن إبراهیم بن سلام اللّه بن مسعود،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معصوم بن أحمد بن إبراهیم بن سلام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الأمیر أحمد نظام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الأمیر أحمد بن محمّد معصوم بن أحمد بن إبراهیم،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علی خان صدر الدین المدنی الشیرازی، و السیّد محمّد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خان صدر الدین المدنی الشیرازی بن أحمد بن محمّد معصوم الحسینی،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مجد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محمّد بن علی خان صدر الدین المدنی الشیرازی،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حسن بن الأمیر محمّد بن علی خان صدر الدین المدنی الشیرازی،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 خان</w:t>
      </w:r>
      <w:r>
        <w:rPr>
          <w:rFonts w:eastAsia="IRNazanin" w:cs="IRNazanin"/>
          <w:color w:val="111111"/>
          <w:sz w:val="28"/>
          <w:szCs w:val="28"/>
          <w:rtl w:val="true"/>
          <w:lang w:bidi="fa-IR"/>
        </w:rPr>
        <w:t>.</w:t>
      </w:r>
    </w:p>
    <w:p>
      <w:pPr>
        <w:pStyle w:val="Heading3"/>
        <w:numPr>
          <w:ilvl w:val="2"/>
          <w:numId w:val="1"/>
        </w:numPr>
        <w:rPr/>
      </w:pPr>
      <w:bookmarkStart w:id="2685" w:name="__RefHeading___Toc404071_1738255347"/>
      <w:bookmarkStart w:id="2686" w:name="_Toc1090"/>
      <w:bookmarkEnd w:id="2685"/>
      <w:r>
        <w:rPr>
          <w:rtl w:val="true"/>
        </w:rPr>
        <w:t>أعقاب القاسم بن جعفر بن محمّد بن زید الشهید</w:t>
      </w:r>
      <w:bookmarkEnd w:id="2686"/>
    </w:p>
    <w:p>
      <w:pPr>
        <w:pStyle w:val="BookText"/>
        <w:rPr/>
      </w:pPr>
      <w:r>
        <w:rPr>
          <w:rFonts w:ascii="IRNazanin" w:hAnsi="IRNazanin" w:eastAsia="IRNazanin"/>
          <w:color w:val="111111"/>
          <w:sz w:val="28"/>
          <w:sz w:val="28"/>
          <w:szCs w:val="28"/>
          <w:rtl w:val="true"/>
          <w:lang w:bidi="fa-IR"/>
        </w:rPr>
        <w:t>و أمّا القاسم بن جعفر الشاعر بن محمّد بن زید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جعفر الخطیب بطبرستان أیّام الحسن بن زید، و صاحب الصلاة بهراة، و کان ولی الصلاة للحسن بن زید،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ذا قول مسموع، و انتقل من طبرستان إلی هرات ثمّ انتقل إلی بلخ، و له عقب بهرات من خراسان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الجدة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أبو عبد اللّه جعفر الخطیب بن القاسم بن جعفر الشاعر،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أحمد دفن بقهندش </w:t>
      </w:r>
      <w:r>
        <w:rPr>
          <w:rStyle w:val="FootnoteAnchor"/>
          <w:rtl w:val="true"/>
        </w:rPr>
        <w:footnoteReference w:id="767"/>
      </w:r>
      <w:r>
        <w:rPr>
          <w:rFonts w:ascii="IRNazanin" w:hAnsi="IRNazanin" w:eastAsia="IRNazanin"/>
          <w:color w:val="111111"/>
          <w:sz w:val="28"/>
          <w:sz w:val="28"/>
          <w:szCs w:val="28"/>
          <w:rtl w:val="true"/>
          <w:lang w:bidi="fa-IR"/>
        </w:rPr>
        <w:t>بهرات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جعفر محمّد الأکبر بهرات، و علی جمیع عقبه بهرات،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أحمد بن جعفر الخطیب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w:t>
      </w:r>
      <w:r>
        <w:rPr>
          <w:rStyle w:val="FootnoteAnchor"/>
          <w:rtl w:val="true"/>
        </w:rPr>
        <w:footnoteReference w:id="768"/>
      </w:r>
      <w:r>
        <w:rPr>
          <w:rFonts w:ascii="IRNazanin" w:hAnsi="IRNazanin" w:eastAsia="IRNazanin"/>
          <w:color w:val="111111"/>
          <w:sz w:val="28"/>
          <w:sz w:val="28"/>
          <w:szCs w:val="28"/>
          <w:rtl w:val="true"/>
          <w:lang w:bidi="fa-IR"/>
        </w:rPr>
        <w:t>إسماعیل بهرات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إسماعیل بن أحمد بن جعفر الخطیب، فکان له قدر و توجّه بهرات و محلّ</w:t>
      </w:r>
      <w:bookmarkStart w:id="2687" w:name="pg14055_156089"/>
    </w:p>
    <w:p>
      <w:pPr>
        <w:pStyle w:val="BookText"/>
        <w:rPr/>
      </w:pPr>
      <w:bookmarkEnd w:id="2687"/>
      <w:r>
        <w:rPr>
          <w:rFonts w:ascii="IRNazanin" w:hAnsi="IRNazanin" w:eastAsia="IRNazanin"/>
          <w:color w:val="111111"/>
          <w:sz w:val="28"/>
          <w:sz w:val="28"/>
          <w:szCs w:val="28"/>
          <w:rtl w:val="true"/>
          <w:lang w:bidi="fa-IR"/>
        </w:rPr>
        <w:t>و جاه و جلالة عند صاحب خراسان،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w:t>
      </w:r>
      <w:r>
        <w:rPr>
          <w:rStyle w:val="FootnoteAnchor"/>
          <w:rtl w:val="true"/>
        </w:rPr>
        <w:footnoteReference w:id="769"/>
      </w:r>
      <w:r>
        <w:rPr>
          <w:rFonts w:ascii="IRNazanin" w:hAnsi="IRNazanin" w:eastAsia="IRNazanin"/>
          <w:color w:val="111111"/>
          <w:sz w:val="28"/>
          <w:sz w:val="28"/>
          <w:szCs w:val="28"/>
          <w:rtl w:val="true"/>
          <w:lang w:bidi="fa-IR"/>
        </w:rPr>
        <w:t>محمّد تاج الدین مؤیّد الاسلام النقیب الرئیس بهرات، و أبو محمّد أحمد له محلّ و جاه و جلالة، و أبو عبد 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یعلی محمّد بن إسماعیل بن أحمد بن جعفر الخطیب،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الحسن إسماعیل له رئاسة و تقدّم بهرات، و لم یختر واحد من العلویة علی اللقب بالسیّد مادام حیّا، بل کان هو السیّد و من دونه الشریف، و کان نقیب السادات طول عمره، و ورث الرئاسة عن جدّه من قبل امّه الشیخ أبو عبد اللّه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جعفر الخطیب بن القاسم بن جعفر الشاعر،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و الحسین، و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علی بن جعفر الخطیب،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شرف الدین بن أبی عبد اللّه المطهّر الرسول المراغی بن یعلی بن عوض بن علی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شرف الدین بن المطهّر بن یعلی،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المطهّر بن یعلی،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 علی صدر الدین</w:t>
      </w:r>
      <w:r>
        <w:rPr>
          <w:rFonts w:eastAsia="IRNazanin" w:cs="IRNazanin"/>
          <w:color w:val="111111"/>
          <w:sz w:val="28"/>
          <w:szCs w:val="28"/>
          <w:rtl w:val="true"/>
          <w:lang w:bidi="fa-IR"/>
        </w:rPr>
        <w:t>.</w:t>
      </w:r>
    </w:p>
    <w:p>
      <w:pPr>
        <w:pStyle w:val="Heading3"/>
        <w:numPr>
          <w:ilvl w:val="2"/>
          <w:numId w:val="1"/>
        </w:numPr>
        <w:rPr/>
      </w:pPr>
      <w:bookmarkStart w:id="2688" w:name="__RefHeading___Toc404073_1738255347"/>
      <w:bookmarkStart w:id="2689" w:name="_Toc1091"/>
      <w:bookmarkEnd w:id="2688"/>
      <w:r>
        <w:rPr>
          <w:rtl w:val="true"/>
        </w:rPr>
        <w:t>أعقاب موسی بن جعفر بن محمّد بن زید الشهید</w:t>
      </w:r>
      <w:bookmarkEnd w:id="2689"/>
    </w:p>
    <w:p>
      <w:pPr>
        <w:pStyle w:val="BookText"/>
        <w:rPr/>
      </w:pPr>
      <w:r>
        <w:rPr>
          <w:rFonts w:ascii="IRNazanin" w:hAnsi="IRNazanin" w:eastAsia="IRNazanin"/>
          <w:color w:val="111111"/>
          <w:sz w:val="28"/>
          <w:sz w:val="28"/>
          <w:szCs w:val="28"/>
          <w:rtl w:val="true"/>
          <w:lang w:bidi="fa-IR"/>
        </w:rPr>
        <w:t>و أمّا موسی بن جعفر بن محمّد بن زید الشهید،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علی، و کان دیّنا ورعا عابدا، و لا بقیة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انقرض عقبه</w:t>
      </w:r>
      <w:r>
        <w:rPr>
          <w:rFonts w:eastAsia="IRNazanin" w:cs="IRNazanin"/>
          <w:color w:val="111111"/>
          <w:sz w:val="28"/>
          <w:szCs w:val="28"/>
          <w:rtl w:val="true"/>
          <w:lang w:bidi="fa-IR"/>
        </w:rPr>
        <w:t>.</w:t>
      </w:r>
    </w:p>
    <w:p>
      <w:pPr>
        <w:pStyle w:val="Heading3"/>
        <w:numPr>
          <w:ilvl w:val="2"/>
          <w:numId w:val="1"/>
        </w:numPr>
        <w:rPr/>
      </w:pPr>
      <w:bookmarkStart w:id="2690" w:name="__RefHeading___Toc404075_1738255347"/>
      <w:bookmarkStart w:id="2691" w:name="_Toc1092"/>
      <w:bookmarkEnd w:id="2690"/>
      <w:r>
        <w:rPr>
          <w:rtl w:val="true"/>
        </w:rPr>
        <w:t>آل زید الشهید</w:t>
      </w:r>
      <w:bookmarkEnd w:id="26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محمّد فخر العرب بن حیدرة الحسینی الزیدی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بکر بن عبد الرحمن بن أحمد العلوی الزیدی المروزی الشافعی الواعظ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الموضح بن یحیی بن أحمد بن الحسین بن زید العلوی الزیدی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أبو البرکات بن أحمد بن محمّد بن عمر العلوی الحسینی الزیدی النسب</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محیی الدین بن إبراهیم بن أبی طریف محمّد بن علی یعرف بابن المنکو العلوی الحسینی الزیدی النقیب بمشهد 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علی بن الحسین بن الحسن بن القاسم بن محمّد الشریف الزیدی الهمدانی المعروف بالوصی</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بن یحیی العلوی الزیدی</w:t>
      </w:r>
      <w:r>
        <w:rPr>
          <w:rFonts w:eastAsia="IRNazanin" w:cs="IRNazanin"/>
          <w:color w:val="111111"/>
          <w:sz w:val="28"/>
          <w:szCs w:val="28"/>
          <w:rtl w:val="true"/>
          <w:lang w:bidi="fa-IR"/>
        </w:rPr>
        <w:t>.</w:t>
      </w:r>
      <w:bookmarkStart w:id="2692" w:name="pg14055_156091"/>
    </w:p>
    <w:p>
      <w:pPr>
        <w:pStyle w:val="Heading2"/>
        <w:numPr>
          <w:ilvl w:val="1"/>
          <w:numId w:val="1"/>
        </w:numPr>
        <w:rPr/>
      </w:pPr>
      <w:bookmarkStart w:id="2693" w:name="__RefHeading___Toc404077_1738255347"/>
      <w:bookmarkStart w:id="2694" w:name="_Toc1093"/>
      <w:bookmarkEnd w:id="2692"/>
      <w:bookmarkEnd w:id="2693"/>
      <w:r>
        <w:rPr>
          <w:rtl w:val="true"/>
        </w:rPr>
        <w:t>فهرس الکتاب</w:t>
      </w:r>
      <w:bookmarkEnd w:id="2694"/>
    </w:p>
    <w:p>
      <w:pPr>
        <w:pStyle w:val="BookText"/>
        <w:rPr/>
      </w:pPr>
      <w:r>
        <w:rPr>
          <w:rFonts w:ascii="IRNazanin" w:hAnsi="IRNazanin" w:eastAsia="IRNazanin"/>
          <w:color w:val="111111"/>
          <w:sz w:val="28"/>
          <w:sz w:val="28"/>
          <w:szCs w:val="28"/>
          <w:rtl w:val="true"/>
          <w:lang w:bidi="fa-IR"/>
        </w:rPr>
        <w:t xml:space="preserve">ترجمة الامام الحسین علیه السّلام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أعقاب الامام الحسین علیه السّلام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ترجمة الامام علی زین العابدین علیه السّلام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أعقاب الامام زین العابدین علیه السّلام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ترجمة الامام محمّد الباقر علیه السّلام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أعقاب الامام محمّد الباقر علیه السّلام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ترجمة الامام جعفر الصادق علیه السّلام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أعقاب الامام جعفر الصادق علیه السّلام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ترجمة الامام موسی الکاظم علیه السّلام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أعقاب الامام موسی الکاظم علیه السّلام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ترجمة الامام علی الرضا علیه السّلام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أعقاب الامام علی الرضا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ترجمة الامام محمّد التقی علیه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أعقاب الامام محمّد التقی علیه السّلام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أعقاب الامام علی الهادی علیه السّلام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أعقاب الامام الحسن العسکری علیه السّلام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ترجمة الامام المهدی المنتظر علیه السّلام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أعقاب جعفر الزکی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أعقاب علی بن جعفر الزکی </w:t>
      </w:r>
      <w:r>
        <w:rPr>
          <w:rFonts w:eastAsia="IRNazanin" w:cs="IRNazanin"/>
          <w:color w:val="111111"/>
          <w:sz w:val="28"/>
          <w:szCs w:val="28"/>
          <w:lang w:bidi="fa-IR"/>
        </w:rPr>
        <w:t>33</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الحسین بن عبد اللّه بن علی الأشقر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أعقاب أحمد بن عبد اللّه بن علی الأشقر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أعقاب جعفر بن علی الأشقر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أعقاب إسماعیل بن علی الأشقر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أعقاب یحیی بن جعفر الزکی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أعقاب المحسن بن یحیی بن جعفر الزکی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أعقاب السیّد مقصود الرضوی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أعقاب محمّد بن الحسین بن محمّد بن الحسین بن علی الأکبر بن مقصود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أعقاب محسن بن الحسین بن محمّد بن الحسین بن علی الأکبر بن مقصود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أعقاب السیّد ذی الفقار بن المحسن بن الحسین بن محمّد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أعقاب حاتم بن کمال بن إسماعیل بن شجاع بن أمیر بیک بن ذی الفقار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أعقاب محمّد علی بن کمال بن محمّد علی بن کمال بن حاتم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أعقاب السیّد جعفر بن محمّد علی بن کمال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أعقاب السیّد محمّد بن محمّد علی بن کمال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أعقاب السیّد هاشم بن محمّد علی بن کمال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أعقاب السیّد رضا بن محمّد علی بن کمال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أعقاب السیّد محمّد بن علی الأکبر بن مقصود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أعقاب السیّد برکات بن مقصود بن الحسن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أعقاب السیّد حسین بن الحسن بن زین العابدین بن الأمیر علی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أعقاب محمّد بن محمّد بن المحسن الرضوی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أعقاب طاهر بن جعفر الزکی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أعقاب إسماعیل بن جعفر الزکی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أعقاب إدریس بن جعفر الزکی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أعقاب أحمد بن إدریس بن جعفر الزکی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أعقاب هارون بن جعفر الزکی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أعقاب المحسن بن جعفر الزکی </w:t>
      </w:r>
      <w:r>
        <w:rPr>
          <w:rFonts w:eastAsia="IRNazanin" w:cs="IRNazanin"/>
          <w:color w:val="111111"/>
          <w:sz w:val="28"/>
          <w:szCs w:val="28"/>
          <w:lang w:bidi="fa-IR"/>
        </w:rPr>
        <w:t>51</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عبد اللّه بن جعفر الزکی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أعقاب موسی بن جعفر الزکی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أعقاب عبید اللّه بن جعفر الزکی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أعقاب إبراهیم بن جعفر الزکی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أعقاب الحسن بن جعفر الزکی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أعقاب محمّد بن علی الهادی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أعقاب علی بن محمّد بن علی الهادی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أعقاب موسی المبرقع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أعقاب أحمد بن موسی المبرقع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أعقاب أحمد بن محمّد بن موسی بن أحمد النقیب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أعقاب عبید اللّه بن موسی بن أحمد النقیب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أعقاب أحمد بن موسی بن أحمد النقیب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أعقاب جعفر بن علی بن محمّد بن أحمد بن موسی بن أحمد النقیب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أعقاب پادشاه بن أبی القاسم بن أبی الفضل بن بندار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أعقاب أبی الفتوح بن عیسی بن محمّد بن جعفر بن علی بن محمّد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أعقاب محمّد شمس الدین بن محمود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أعقاب السیّد محمّد بدیع الرضوی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أعقاب السیّد حبیب اللّه الرضوی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أعقاب أبی صالح بن محمّد بن عزیز بن محمّد شمس الدین بن محمود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أعقاب علی بن أحمد النقیب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أعقاب یحیی بن أحمد النقیب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أعقاب محمّد بن أحمد النقیب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أعقاب السیّد محسن الرضوی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أعقاب السیّد الأمیر محمّد جعفر بن المحسن الرضوی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أعقاب الأمیر محمّد المهدی بن المحسن الرضوی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أعقاب السیّد محمّد إبراهیم الرضوی </w:t>
      </w:r>
      <w:r>
        <w:rPr>
          <w:rFonts w:eastAsia="IRNazanin" w:cs="IRNazanin"/>
          <w:color w:val="111111"/>
          <w:sz w:val="28"/>
          <w:szCs w:val="28"/>
          <w:lang w:bidi="fa-IR"/>
        </w:rPr>
        <w:t>65</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السیّد مهدی بن محمّد إبراهیم الرضوی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أعقاب إبراهیم بن المهدی بن محمّد إبراهیم الرضوی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أعقاب سعید بن المهدی بن محمّد إبراهیم الرضوی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أعقاب السید رحیم بن محمّد إبراهیم الرضوی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أعقاب السید محمّد باقر بن محمّد إبراهیم الرضوی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أعقاب الأمیر یحیی بن المحسن الرضوی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أعقاب المیرزا سیّد بن میران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أعقاب المیرزا صفی بن میران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أعقاب المیرزا یحیی بن میران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أعقاب الأمیر عبد الحسین بن میران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أعقاب عبید اللّه بن أحمد بن موسی المبرقع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أعقاب علی بن أحمد بن موسی المبرقع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أعقاب محمّد بن موسی المبرقع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أعقاب السیّد معصوم الرضوی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السادة آل الأخوی التقوی الرضوی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أعقاب إبراهیم المرتضی بن موسی الکاظم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أعقاب موسی الثانی بن إبراهیم بن موسی الکاظم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أعقاب إبراهیم العسکری بن موسی الثانی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أعقاب المحسن بن إبراهیم العسکری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أعقاب الحسین بن إبراهیم العسکری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أعقاب أحمد المخل بن الحسین خزفة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أعقاب محمّد بن الحسین خزفة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أعقاب موسی بن الحسین خزفة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أعقاب علی بن الحسین خزفة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أعقاب خلیفة بن الحسین خزفة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أعقاب المهدی بن الحسین خزفة </w:t>
      </w:r>
      <w:r>
        <w:rPr>
          <w:rFonts w:eastAsia="IRNazanin" w:cs="IRNazanin"/>
          <w:color w:val="111111"/>
          <w:sz w:val="28"/>
          <w:szCs w:val="28"/>
          <w:lang w:bidi="fa-IR"/>
        </w:rPr>
        <w:t>88</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إسحاق بن إبراهیم العسکری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أعقاب موسی بن إسحاق بن إبراهیم العسکری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أعقاب أحمد بن إسحاق بن إبراهیم العسکری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أعقاب الحسین فاطوسة بن أحمد بن إسحاق بن إبراهیم العسکری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أعقاب عزیزی بن الحسین بن أحمد بن إسحاق بن إبراهیم العسکری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أعقاب عبد الرحمن بن الحسین بن أحمد بن إسحاق بن إبراهیم العسکری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أعقاب سلیمان بن جعفر بن عبد الرحمن بن الحسین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أعقاب إبراهیم بن إسحاق بن إبراهیم العسکری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أعقاب محمّد البرقعی بن إبراهیم العسکری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أعقاب القاسم بن إبراهیم العسکری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أعقاب القاسم بن محمّد بن القاسم الأشج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آل الرفیعی الموسوی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أعقاب ضیاء الدین بن الحسن بن الحسین بن محمّد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أعقاب محمّد بن علی بن القاسم بن محمّد بن القاسم الأشج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أعقاب أحمد الزنبور بن موسی الثانی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أعقاب إبراهیم بن أحمد الزنبور بن موسی الثانی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أعقاب الحسین بن أحمد الزنبور بن موسی الثانی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أعقاب السادة الرفاعیة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أعقاب محمّد عسلة الرفاعی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أعقاب علی الأحول بن أحمد الزنبور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أعقاب فضائل بن علی الزکی بن حمزة القصیر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أعقاب رافع بن فضائل بن علی الزکی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أعقاب النفیس بن فضائل بن رافع بن فضائل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أعقاب الأکمل بن فضائل بن رافع بن فضائل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أعقاب علی الزکی بن رافع بن فضائل بن علی الزکی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أعقاب معد بن علی الزکی بن رافع بن فضائل </w:t>
      </w:r>
      <w:r>
        <w:rPr>
          <w:rFonts w:eastAsia="IRNazanin" w:cs="IRNazanin"/>
          <w:color w:val="111111"/>
          <w:sz w:val="28"/>
          <w:szCs w:val="28"/>
          <w:lang w:bidi="fa-IR"/>
        </w:rPr>
        <w:t>113</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علی الأسود بن علی الأحول بن أحمد الزنبور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أعقاب محمّد الأعرج بن موسی الثانی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أعقاب المحسن بن موسی الأبرش بن محمّد الأعرج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أعقاب الحسین بن موسی الأبرش بن محمّد الأعرج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أعقاب الشریف المرتضی علم الهدی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أعقاب الشریف الرضی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أعقاب أحمد الضریر بن موسی الأبرش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أعقاب الحسن بن أحمد الضریر بن موسی الأبرش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أعقاب یحیی بن الحسن النقیب بن سعد اللّه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أعقاب هبة اللّه بن الحسن النقیب بن سعد اللّه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أعقاب محمّد بن هبة اللّه بن الحسن النقیب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أعقاب معد بن سعد اللّه بن الحسین بن الحسن بن أحمد الضریر بن موسی الأبرش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أعقاب معد النقیب بن الحسین بن الحسن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أعقاب موسی بن أحمد بن موسی بن محمّد الأعرج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أعقاب علی بن أحمد بن موسی بن محمّد الأعرج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أعقاب الحسین القطعی بن موسی الثانی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أعقاب محمّد المحدّث بن طاهر بن الحسین القطعی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أعقاب الحسین الأشقر بن علی الدیلمی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أعقاب الحسن برکة بن علی الدیلمی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أعقاب محمّد بن علی الدیلمی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أعقاب محمّد بن عبد اللّه بن محمّد بن علی الدیلمی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أعقاب طاهر بن الناصر بن محمّد بن یحیی بن محمّد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أعقاب علی بن یحیی بن أبی الحارث محمّد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أعقاب طاهر بن یحیی بن أبی الحارث محمّد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أعقاب نور الدین بن أبی الحارث محمّد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أعقاب السیّد مهدی الشهرستانی </w:t>
      </w:r>
      <w:r>
        <w:rPr>
          <w:rFonts w:eastAsia="IRNazanin" w:cs="IRNazanin"/>
          <w:color w:val="111111"/>
          <w:sz w:val="28"/>
          <w:szCs w:val="28"/>
          <w:lang w:bidi="fa-IR"/>
        </w:rPr>
        <w:t>124</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علی الحائری بن عبد اللّه بن محمّد بن علی الدیلمی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أعقاب معالی بن علی الحائری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أعقاب محمّد بن یوسف الأمیر بن محمّد بن معالی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أعقاب موسی بن یوسف الأمیر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أعقاب نجم الدین بن الحسین بن محمّد بن موسی بن یوسف الأمیر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أعقاب آل نجم الدین العاملی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أعقاب الحسین بن محمّد بن معالی بن علی الحائری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السادة آل نور الدین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أعقاب الحسین بن علی الحائری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أعقاب علی بن الحسین بن علی الحائری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أعقاب محمّد بن علی الحائری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أعقاب محمّد بن محمّد بن محمّد بن علی الحائری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أعقاب آل یعیش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أعقاب آل إدریس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أعقاب آل درّاج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أعقاب إدریس بن سلطان النقیب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أعقاب ثابت بن سلطان النقیب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أعقاب نعمة بن إدریس بن جمّاز بن نعمة اللّه بن علی یعیش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أعقاب النفیس بن عبد اللّه بن محمّد بن علی الدیلمی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أعقاب محمّد بن عبد اللّه بن محمّد بن علی الدیلمی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أعقاب محمّد بن محمّد بن عبد اللّه بن محمّد بن علی الدیلمی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أعقاب حمزة الأکبر القصیر بن محمّد بن عبد اللّه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أعقاب سعد اللّه بن حمزة الأکبر القصیر بن محمّد بن عبد اللّه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أعقاب علی نور الدین العاملی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أعقاب زین العابدین بن علی نور الدین العاملی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أعقاب إبراهیم شرف الدین بن زین العابدین بن علی نور الدین العاملی </w:t>
      </w:r>
      <w:r>
        <w:rPr>
          <w:rFonts w:eastAsia="IRNazanin" w:cs="IRNazanin"/>
          <w:color w:val="111111"/>
          <w:sz w:val="28"/>
          <w:szCs w:val="28"/>
          <w:lang w:bidi="fa-IR"/>
        </w:rPr>
        <w:t>155</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صالح بن محمّد بن إبراهیم شرف الدین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أعقاب السیّد محمّد علی بن صالح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أعقاب السیّد أبی الحسن الهادی بن محمّد علی بن صالح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أعقاب السیّد عیسی بن محمّد علی بن صالح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أعقاب السیّد محمّد صدر الدین بن صالح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أعقاب السیّد محمّد علی آقا مجتهد بن محمّد صدر الدین بن صالح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أعقاب السیّد أبی جعفر بن محمّد صدر الدین بن صالح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أعقاب أبی الحسن بن صالح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أعقاب مهدی بن صالح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أعقاب السیّد محمّد الشحوری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أعقاب الحسین بن زین العابدین بن علی نور الدین العاملی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أعقاب عبد السلام بن زین العابدین بن علی نور الدین العاملی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أعقاب محمّد بن زین العابدین بن علی نور الدین العاملی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أعقاب شمس الدین بن زین العابدین بن علی نور الدین العاملی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أعقاب الحسن بن زین العابدین بن علی نور الدین العاملی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أعقاب علی بن علی نور الدین العاملی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أعقاب السیّد مصطفی بن علی بن علی نور الدین العاملی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أعقاب حیدر بن علی نور الدین العاملی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أعقاب أبی الحسن بن علی نور الدین العاملی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أعقاب محمّد بن علی بن الحسین بن علی بن محمّد بن أبی الحسن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أعقاب إسماعیل بن علی بن الحسین بن علی بن محمّد بن أبی الحسن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أعقاب یحیی بن محمّد بن علی الدیلمی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أعقاب محمّد بن طاهر بن الحسین القطعی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أعقاب محمّد بن محمّد بن طاهر بن الحسین القطعی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أعقاب عبید اللّه بن موسی الثانی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أعقاب عیسی بن موسی الثانی </w:t>
      </w:r>
      <w:r>
        <w:rPr>
          <w:rFonts w:eastAsia="IRNazanin" w:cs="IRNazanin"/>
          <w:color w:val="111111"/>
          <w:sz w:val="28"/>
          <w:szCs w:val="28"/>
          <w:lang w:bidi="fa-IR"/>
        </w:rPr>
        <w:t>167</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علی بن موسی الثانی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أعقاب آل صبیح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أعقاب روزبهان بن أحمد الکاتب بن علی بن محمّد الصبیح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أعقاب أبی شجاع بن طاهر بن روزبهان بن أحمد الکاتب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أعقاب طاهر بن محمّد الصبیح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أعقاب موسی بن الحسن بن علی الدینوری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أعقاب الحسین بن علی الدینوری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أعقاب أحمد بن علی بن موسی الثانی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أعقاب موسی بن علی بن موسی الثانی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أعقاب جعفر بن موسی الثانی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أعقاب إسحاق بن موسی الثانی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أعقاب موسی بن إسحاق بن موسی الثانی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أعقاب إسماعیل بن إبراهیم المرتضی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أعقاب محمّد الشریف بن إسماعیل بن إبراهیم المرتضی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أعقاب إسماعیل بن محمّد الشریف بن إسماعیل بن إبراهیم المرتضی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أعقاب أحمد بن محمّد الشریف بن إسماعیل بن إبراهیم المرتضی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أعقاب علی بن محمّد الشریف بن إسماعیل بن إبراهیم المرتضی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أعقاب یوسف بن محمّد الشریف بن إسماعیل بن إبراهیم المرتضی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أعقاب عبد الحمید بن إسماعیل بن إبراهیم المرتضی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أعقاب سلیمان بن خلف بن الحسین بن الناصر بن ماجد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أعقاب عبد اللّه بن إسماعیل بن إبراهیم المرتضی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أعقاب جعفر بن إبراهیم المرتضی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أعقاب موسی بن جعفر بن إبراهیم المرتضی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أعقاب محمّد بن جعفر بن إبراهیم المرتضی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أعقاب حمزة بن جعفر بن إبراهیم المرتضی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أعقاب أحمد بن إبراهیم المرتضی </w:t>
      </w:r>
      <w:r>
        <w:rPr>
          <w:rFonts w:eastAsia="IRNazanin" w:cs="IRNazanin"/>
          <w:color w:val="111111"/>
          <w:sz w:val="28"/>
          <w:szCs w:val="28"/>
          <w:lang w:bidi="fa-IR"/>
        </w:rPr>
        <w:t>185</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علی بن إبراهیم المرتضی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أعقاب محمّد بن إبراهیم المرتضی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أعقاب إبراهیم بن إبراهیم المرتضی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أعقاب إسحاق بن إبراهیم المرتضی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أعقاب عبید اللّه بن موسی الکاظم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أعقاب محمّد الیمانی بن عبید اللّه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أعقاب جعفر الجمّال بن محمّد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أعقاب عبید اللّه بن جعفر الجمّال بن محمّد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أعقاب موسی بن جعفر الجمّال بن محمّد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أعقاب إسماعیل بن جعفر الجمّال بن محمّد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أعقاب عبد اللّه بن محمّد بن إبراهیم بن محمّد الیمانی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أعقاب إبراهیم بن محمّد بن إبراهیم بن محمّد الیمانی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أعقاب علی بن محمّد بن إبراهیم بن محمّد الیمانی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أعقاب أحمد الشعرانی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أعقاب جعفر بن عبید اللّه بن موسی الکاظم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أعقاب القاسم بن عبید اللّه بن موسی الکاظم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أعقاب علی بن عبید اللّه بن موسی الکاظم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أعقاب إبراهیم بن عبید اللّه بن موسی الکاظم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أعقاب جعفر الخواری بن موسی الکاظم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أعقاب موسی بن جعفر الخواری بن موسی الکاظم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أعقاب الفضل بن موسی بن جعفر الخواری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أعقاب الحسن الثائر بن جعفر الخواری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أعقاب محمّد الملیط بن الحسن الثائر بن جعفر الخواری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أعقاب موسی بن محمّد الملیط بن الحسن الثائر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أعقاب محمّد بن محمّد الملیط بن الحسن الثائر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أعقاب عبد اللّه الوهّاج بن محمّد الملیط بن الحسن الثائر </w:t>
      </w:r>
      <w:r>
        <w:rPr>
          <w:rFonts w:eastAsia="IRNazanin" w:cs="IRNazanin"/>
          <w:color w:val="111111"/>
          <w:sz w:val="28"/>
          <w:szCs w:val="28"/>
          <w:lang w:bidi="fa-IR"/>
        </w:rPr>
        <w:t>204</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موسی بن الحسن الثائر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أعقاب علی الخواری بن الحسن الثائر بن جعفر الخواری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أعقاب الحسین بن علی الخواری بن الحسن الثائر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أعقاب محمّد بن علی الخواری بن الحسن الثائر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أعقاب یوسف بن علی الخواری بن الحسن الثائر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أعقاب الحسین بن یوسف بن علی الخواری بن الحسن الثائر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أعقاب أحمد بن علی الخواری بن الحسن الثائر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أعقاب عبد اللّه بن علی الخواری بن الحسن الثائر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أعقاب علی الغبیران بن عبد اللّه بن علی الخواری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أعقاب موسی العصیم بن علی الخواری بن الحسن الثائر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أعقاب صبرة بن موسی العصیم بن علی الخواری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أعقاب نزار بن فاتک بن علی بن سالم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أعقاب ردینی بن فاتک بن علی بن سالم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أعقاب خلف بن فاتک بن علی بن سالم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أعقاب سالم بن فاتک بن علی بن سالم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أعقاب رائق بن فاتک بن علی بن سالم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أعقاب هاشم بن فاتک بن علی بن سالم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أعقاب تبالة بن هاشم بن هشیمة بن هاشم بن فاتک بن علی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أعقاب فاتک بن هاشم بن هشیمة بن هاشم بن فاتک بن علی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أعقاب محمّد بن علی بن سالم بن علی بن صبرة بن موسی العصیم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أعقاب یحیی بن درویش بن عاصم بن الحسن بن محمّد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أعقاب الحسین بن علی بن سالم بن علی بن صبرة بن موسی العصیم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أعقاب علی بن الحسین بن علی بن سالم بن علی بن صبرة بن موسی العصیم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أعقاب محمّد بن علی بن صبرة بن موسی العصیم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أعقاب محمّد بن موسی العصیم بن علی الخواری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أعقاب الحسن بن موسی العصیم بن علی الخواری </w:t>
      </w:r>
      <w:r>
        <w:rPr>
          <w:rFonts w:eastAsia="IRNazanin" w:cs="IRNazanin"/>
          <w:color w:val="111111"/>
          <w:sz w:val="28"/>
          <w:szCs w:val="28"/>
          <w:lang w:bidi="fa-IR"/>
        </w:rPr>
        <w:t>221</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إدریس بن علی الخواری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أعقاب محمّد بن الحسین بن إدریس بن علی الخواری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أعقاب أحمد بن الحسین بن إدریس بن علی الخواری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أعقاب الحسن بن الحسین بن إدریس بن علی الخواری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أعقاب الحسن بن علی الخواری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أعقاب الحسین الأکبر بن جعفر الخواری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أعقاب محمّد بن الحسین الأکبر بن جعفر الخواری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أعقاب الحسین بن الحسین الأکبر بن جعفر الخواری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آل الصافی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أعقاب عبد اللّه بن موسی الکاظم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أعقاب محمّد النصیبی بن موسی النصیبی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أعقاب عبد اللّه بن جعفر الملاّح بن محمّد النصیبی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أعقاب الحسین بن معمّر الضریر بن عبد اللّه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أعقاب علی بن معمّر الضریر بن عبد اللّه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أعقاب السیّد عبد المطّلب بن محمّد بن الحسین بن محمود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أعقاب السیّد عبد اللّه بن محمّد بن الحسین بن محمود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أعقاب السیّد نعمة اللّه الجزائری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أعقاب السیّد نور الدین بن نعمة اللّه الجزائری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أعقاب السیّد عبد اللّه بن نور الدین بن نعمة اللّه الجزائری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أعقاب السیّد عبد السلام بن عبد اللّه بن نور الدین بن نعمة اللّه الجزائری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أعقاب السیّد طیب بن عبد اللّه بن نور الدین بن نعمة اللّه الجزائری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أعقاب السیّد أبو تراب بن عبد اللّه بن نور الدین بن نعمة اللّه الجزائری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أعقاب السیّد محمّد جواد بن عبد اللّه بن نور الدین بن نعمة اللّه الجزائری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أعقاب السیّد محمّد أمین بن عبد اللّه بن نور الدین بن نعمة اللّه الجزائری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أعقاب السیّد عبد الهادی بن عبد اللّه بن نور الدین بن نعمة اللّه الجزائری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أعقاب السیّد محمّد بهاء الدین بن عبد اللّه بن نور الدین بن نعمة اللّه الجزائری </w:t>
      </w:r>
      <w:r>
        <w:rPr>
          <w:rFonts w:eastAsia="IRNazanin" w:cs="IRNazanin"/>
          <w:color w:val="111111"/>
          <w:sz w:val="28"/>
          <w:szCs w:val="28"/>
          <w:lang w:bidi="fa-IR"/>
        </w:rPr>
        <w:t>235</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السیّد علی أکبر بن عبد اللّه بن نور الدین بن نعمة اللّه الجزائری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أعقاب السیّد محمّد رضا بن علی أکبر بن عبد اللّه بن نور الدین الجزائری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أعقاب السیّد أحمد بن محمّد رضا بن علی أکبر بن عبد اللّه بن نور الدین الجزائری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أعقاب السیّد محمود بن أحمد بن محمّد رضا بن علی أکبر الجزائری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أعقاب السیّد حسین بن محمود بن أحمد بن محمّد رضا بن علی أکبر الجزائری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أعقاب السیّد علی أکبر بن محمّد رضا بن علی أکبر الجزائری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أعقاب السیّد عبد اللّه بن علی أکبر بن عبد اللّه بن نور الدین الجزائری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أعقاب السیّد علی بن محمّد علی بن عبد اللّه بن علی أکبر الجزائری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أعقاب السیّد کاظم بن محمّد علی بن عبد اللّه بن علی أکبر الجزائری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أعقاب السیّد عبد اللّه بن محمّد علی بن عبد اللّه بن علی أکبر الجزائری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أعقاب السیّد محمّد مهدی بن عبد اللّه بن نور الدین الجزائری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أعقاب السیّد أبی الحسن بن عبد اللّه بن نور الدین الجزائری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أعقاب السیّد عبد الرحیم بن عبد اللّه بن نور الدین الجزائری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أعقاب السیّد حسین بن نور الدین بن نعمة اللّه الجزائری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أعقاب السیّد رضی الدین بن نور الدین بن نعمة اللّه الجزائری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أعقاب السیّد محمّد بن نور الدین بن نعمة اللّه الجزائری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أعقاب السیّد أحمد بن محمّد بن نور الدین بن نعمة اللّه الجزائری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أعقاب السیّد محمّد معصوم بن محمّد بن نور الدین بن نعمة اللّه الجزائری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أعقاب السیّد مرتضی بن نور الدین بن نعمة اللّه الجزائری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أعقاب السیّد طالب بن نور الدین بن نعمة اللّه الجزائری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أعقاب السیّد محمّد علی بن نور الدین بن نعمة اللّه الجزائری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أعقاب السیّد عطاء اللّه بن محمّد بن الحسین بن أحمد بن محمود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أعقاب نعمة اللّه بن عبد اللّه بن جعفر الملاّح بن محمّد النصیبی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أعقاب آل الحلو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أعقاب عبد اللّه الحلو بن سلمان الحلو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أعقاب علی بن جعفر الملاّح بن محمّد النصیبی </w:t>
      </w:r>
      <w:r>
        <w:rPr>
          <w:rFonts w:eastAsia="IRNazanin" w:cs="IRNazanin"/>
          <w:color w:val="111111"/>
          <w:sz w:val="28"/>
          <w:szCs w:val="28"/>
          <w:lang w:bidi="fa-IR"/>
        </w:rPr>
        <w:t>253</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الحسین بن محمّد النصیبی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أعقاب موسی بن محمّد النصیبی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أعقاب القاسم بن موسی بن عبد اللّه العوکلانی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أعقاب محمّد بن عبد اللّه العوکلانی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أعقاب جعفر بن محمّد بن إبراهیم بن محمّد بن عبد اللّه العوکلانی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أعقاب جعفر بن محمّد بن عبد اللّه العوکلانی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أعقاب الحسن بن عبد اللّه العوکلانی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أعقاب آل الخوانساری الروضاتی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أعقاب السیّد محمّد هاشم بن زین العابدین الخوانساری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أعقاب السیّد محمّد صادق بن زین العابدین الخوانساری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أعقاب السیّد محمّد بن زین العابدین الخوانساری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أعقاب السیّد حسن بن الحسین بن جعفر الکبیر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أعقاب أحمد بن یحیی بن إبراهیم بن الحسن بن عبد اللّه العوکلانی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أعقاب زید النار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أعقاب موسی الاطروش بن زید النار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أعقاب علی بن الحسن بن حمزة بن محمّد صغیب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أعقاب علی بن محمّد بن موسی الخردل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أعقاب محمّد بن موسی الاطروش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أعقاب علی بن محمّد بن موسی الاطروش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أعقاب جعفر بن علی بن محمّد بن موسی الاطروش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أعقاب زید بن محمّد بن موسی الاطروش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أعقاب موسی بن محمّد بن موسی الاطروش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أعقاب الحسن بن محمّد بن موسی الاطروش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أعقاب جعفر بن محمّد بن موسی الاطروش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أعقاب أحمد بن موسی الاطروش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أعقاب علی بن موسی الاطروش </w:t>
      </w:r>
      <w:r>
        <w:rPr>
          <w:rFonts w:eastAsia="IRNazanin" w:cs="IRNazanin"/>
          <w:color w:val="111111"/>
          <w:sz w:val="28"/>
          <w:szCs w:val="28"/>
          <w:lang w:bidi="fa-IR"/>
        </w:rPr>
        <w:t>262</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جعفر بن زید النار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أعقاب الحسین بن زید النار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أعقاب الحسن بن موسی الکاظم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أعقاب جعفر بن الحسن بن موسی الکاظم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أعقاب علی العرزمی بن محمّد بن جعفر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أعقاب آل اللطیّف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أعقاب الحسن بن علی بن جعفر بن محمّد بن الحسین البلا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أعقاب إبراهیم بن علی العرزمی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أعقاب آل شبانة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أعقاب موسی بن الحسن بن موسی الکاظم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أعقاب عیسی بن الحسن بن موسی الکاظم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أعقاب هاشم بن أحمد بن الناصر بن سلیمان بن موسی بن صالح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أعقاب هارون بن موسی الکاظم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أعقاب محمّد الأمیر بن أحمد بن هارون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أعقاب جعفر الدقّاق بن محمّد الأمیر بن أحمد بن هارون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أعقاب موسی بن أحمد بن هارون بن موسی الکاظم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أعقاب محمّد بن هارون بن موسی الکاظم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أعقاب موسی بن هارون بن موسی الکاظم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أعقاب الحسین بن موسی الکاظم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أعقاب محمّد بن الحسین بن موسی الکاظم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أعقاب محمّد العابد بن موسی الکاظم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أعقاب إبراهیم المجاب بن محمّد العابد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أعقاب محمّد بن إبراهیم المجاب بن محمّد العابد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أعقاب الحسن بن محمّد الحائری بن إبراهیم المجاب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أعقاب أحمد بن الحسن بن محمّد الحائری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أعقاب علی فویرة بن أحمد بن الحسن بن محمّد الحائری </w:t>
      </w:r>
      <w:r>
        <w:rPr>
          <w:rFonts w:eastAsia="IRNazanin" w:cs="IRNazanin"/>
          <w:color w:val="111111"/>
          <w:sz w:val="28"/>
          <w:szCs w:val="28"/>
          <w:lang w:bidi="fa-IR"/>
        </w:rPr>
        <w:t>279</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محمّد بن محمّد بن علی فویرة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أعقاب محمّد بن هبة اللّه بن محمّد بن محمّد بن علی فویرة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أعقاب علی بن محمّد بن علی فویرة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أعقاب الحسین بن عبد اللّه المکشوش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أعقاب مسلم بن محمّد بن علی فویرة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أعقاب معصوم بن أحمد بن الحسن بن محمّد الحائری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أعقاب الحسن برکة بن أحمد بن الحسن بن محمّد الحائری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أعقاب آل الخرسان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أعقاب السیّد موسی الخرسان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أعقاب السیّد عبّاس الخرسان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أعقاب السیّد محسن بن شکر بن مسعود العیشی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أعقاب محمّد بن الحسن بن محمّد الحائری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أعقاب علی بن الحسن بن محمّد الحائری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أعقاب موسی الصالح بن محمّد بن علی بن علی الضخم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أعقاب السیّد حسین الغریفی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أعقاب السیّد الحسن بن الحسین الغریفی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أعقاب السیّد علوی عتیق الحسین بن الحسین الغریفی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أعقاب السیّد عبد اللّه البلادی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أعقاب السیّد هاشم بن عبد اللّه البلادی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أعقاب السیّد علی بن عبد اللّه البلادی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أعقاب محمّد الکبیر بن عبد اللّه البلادی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أعقاب الحسن بن محمّد الکبیر بن عبد اللّه البلادی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أعقاب الحسین بن محمّد الکبیر بن عبد اللّه البلادی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أعقاب علی بن محمّد الکبیر بن عبد اللّه البلادی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أعقاب عابدین بن محمّد الکبیر بن عبد اللّه البلادی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أعقاب عبد اللّه بن محمّد الکبیر بن عبد اللّه البلادی </w:t>
      </w:r>
      <w:r>
        <w:rPr>
          <w:rFonts w:eastAsia="IRNazanin" w:cs="IRNazanin"/>
          <w:color w:val="111111"/>
          <w:sz w:val="28"/>
          <w:szCs w:val="28"/>
          <w:lang w:bidi="fa-IR"/>
        </w:rPr>
        <w:t>293</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الحسین بن عبد اللّه البلادی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أعقاب یوسف بن الحسین بن عبد اللّه البلادی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أعقاب یحیی بن عبد اللّه بن محمّد شفیع بن یوسف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أعقاب محمّد بن عبد اللّه بن محمّد شفیع بن یوسف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أعقاب نصر اللّه بن محمّد شفیع بن یوسف بن الحسین بن عبد اللّه البلادی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أعقاب هاشم بن علوی عتیق الحسین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أعقاب السیّد محمّد الغیاث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أعقاب علی بن محمّد الغیاث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أعقاب إسماعیل بن محمّد الغیاث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أعقاب محمّد بن الحسن بن محمّد الحائری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أعقاب الحسین بن محمّد الحائری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أعقاب عبد اللّه بن الحسین شیتی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أعقاب أبی الطیب محمّد بن الحسین شیتی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أعقاب میمون القصیر بن الحسین شیتی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أعقاب أبی الغنائم محمّد بن الحسین شیتی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أعقاب آل فخار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أعقاب محمّد المهدی المشعشعی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أعقاب السیّد محسن بن محمّد المهدی المشعشعی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أعقاب السیّد حیدر بن المحسن بن محمّد المهدی المشعشعی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أعقاب خلف بن مطّلب بن حیدر بن المحسن بن محمّد المهدی المشعشعی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أعقاب لاوی بن حیدر بن المحسن بن محمّد المهدی المشعشعی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أعقاب الحسن بن المحسن بن محمّد المهدی المشعشعی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أعقاب آل شبّر الموسوی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أعقاب فرج اللّه بن المحسن بن محمّد المهدی المشعشعی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أعقاب صالح بن المحسن بن محمّد المهدی المشعشعی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أعقاب الحسین بن المحسن بن محمّد المهدی المشعشعی </w:t>
      </w:r>
      <w:r>
        <w:rPr>
          <w:rFonts w:eastAsia="IRNazanin" w:cs="IRNazanin"/>
          <w:color w:val="111111"/>
          <w:sz w:val="28"/>
          <w:szCs w:val="28"/>
          <w:lang w:bidi="fa-IR"/>
        </w:rPr>
        <w:t>312</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إبراهیم بن محمّد المهدی المشعشعی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أعقاب آل کیشوان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أعقاب آل الحطّاب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أعقاب محمّد بن إبراهیم بن محمّد المهدی المشعشعی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أعقاب معیوف بن محمّد المهدی المشعشعی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أعقاب محمّد بن معد بن فخار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أعقاب محمّد بن الحسین شیتی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أعقاب علی بن الحسین شیتی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أعقاب أحمد بن محمّد الحائری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أعقاب محمّد الخیر بن علی المجدور بن أحمد بن محمّد الحائری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أعقاب أبی الفائز محمّد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أعقاب آل طعمة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أعقاب طعمة الثانی بن شرف الدین بن طعمة الأوّل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أعقاب آل طعمة الثالث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أعقاب آل درویش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أعقاب السیّد حسین بن درویش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أعقاب آل السیّد جواد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أعقاب آل الشروفی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أعقاب آل بیت الخیمکة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أعقاب آل المصطفی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أعقاب السیّد مرتضی بن المصطفی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أعقاب السیّد أمین بن المصطفی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أعقاب السیّد سلیمان بن المصطفی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أعقاب السیّد جعفر بن المصطفی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أعقاب آل وهّاب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أعقاب آل نصر اللّه </w:t>
      </w:r>
      <w:r>
        <w:rPr>
          <w:rFonts w:eastAsia="IRNazanin" w:cs="IRNazanin"/>
          <w:color w:val="111111"/>
          <w:sz w:val="28"/>
          <w:szCs w:val="28"/>
          <w:lang w:bidi="fa-IR"/>
        </w:rPr>
        <w:t>331</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علی الطویل بن الجواد بن کاظم بن نصر اللّه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الطائفة الثانیة من آل نصر اللّه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أعقاب نصر اللّه بن موسی بن إبراهیم بن نصر اللّه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أعقاب السیّد حسن بن علم الدین بن طعمة الثانی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أعقاب آل تاجر و آل قفطون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أعقاب السیّد حسن بن عیسی بن موسی بن جعفر بن طعمة الثانی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أعقاب علی بن الحسن بن علی التاجر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أعقاب السیّد حسین بن عیسی بن موسی بن جعفر بن طعمة الثانی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أعقاب آل الجلوخان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أعقاب آل ضیاء الدین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أعقاب السیّد مصطفی بن محمّد بن شرف الدین بن ضیاء الدین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أعقاب أحمد بن المصطفی بن محمّد بن شرف الدین بن ضیاء الدین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أعقاب محمّد علی بن المصطفی بن محمّد بن شرف الدین بن ضیاء الدین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أعقاب العبّاس بن المصطفی بن محمّد بن شرف الدین بن ضیاء الدین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أعقاب آل عوج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أعقاب المصطفی بن المحسن بن عوج بن داود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أعقاب إبراهیم بن محمّد الحائری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أعقاب جعفر بن محمّد الحائری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أعقاب أحمد بن إبراهیم المجاب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أعقاب أحمد بن حمزة بن أحمد بن إبراهیم المجاب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أعقاب عیسی بن حمزة بن أحمد بن إبراهیم المجاب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أعقاب محمّد بن أحمد بن إبراهیم المجاب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أعقاب أحمد المدینی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أعقاب الحسن بن محمّد بن أحمد المدینی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أعقاب علی بن محمّد بن أحمد المدینی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أعقاب علی بن أحمد المدینی </w:t>
      </w:r>
      <w:r>
        <w:rPr>
          <w:rFonts w:eastAsia="IRNazanin" w:cs="IRNazanin"/>
          <w:color w:val="111111"/>
          <w:sz w:val="28"/>
          <w:szCs w:val="28"/>
          <w:lang w:bidi="fa-IR"/>
        </w:rPr>
        <w:t>348</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عبد النبی بن علی بن أحمد المدینی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أعقاب إبراهیم بن عبد النبی بن علی بن عبد النبی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أعقاب جعفر بن عبد النبی بن علی بن أحمد المدینی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أعقاب عبد اللّه بن عبد النبی بن علی بن أحمد المدینی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أعقاب حاجی بن عبد النبی بن علی بن أحمد المدینی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أعقاب یحیی بن محمّد بن أحمد بن إبراهیم المجاب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أعقاب رضی الدین بن أحمد بن محمّد بن الحسین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أعقاب ناصر بن ماجد بن معد بن إسماعیل بن یحیی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أعقاب موسی بن إبراهیم المجاب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أعقاب علی بن إبراهیم المجاب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أعقاب موسی بن محمّد العابد بن موسی الکاظم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أعقاب العبّاس بن موسی الکاظم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أعقاب القاسم بن العبّاس بن موسی الکاظم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أعقاب موسی بن العبّاس بن موسی الکاظم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أعقاب حمزة بن موسی الکاظم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أعقاب القاسم الأعرابی بن حمزة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أعقاب محمّد الأعرابی بن القاسم الأعرابی بن حمزة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أعقاب عبد اللّه بن محمّد الأعرابی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أعقاب العبّاس بن محمّد الأعرابی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أعقاب أحمد المجدور بن محمّد الأعرابی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أعقاب حمزة بن محمّد المجدور بن أحمد الأسود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أعقاب الحسن بن محمّد المجدور بن أحمد الأسود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أعقاب الناصر بن محمّد المجدور بن أحمد الأسود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أعقاب إسماعیل بن محمّد المجدور بن أحمد الأسود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أعقاب حمزة بن محمّد المجدور بن أحمد الأسود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أعقاب الحسن بن محمّد المجدور بن أحمد الأسود </w:t>
      </w:r>
      <w:r>
        <w:rPr>
          <w:rFonts w:eastAsia="IRNazanin" w:cs="IRNazanin"/>
          <w:color w:val="111111"/>
          <w:sz w:val="28"/>
          <w:szCs w:val="28"/>
          <w:lang w:bidi="fa-IR"/>
        </w:rPr>
        <w:t>362</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الناصر بن محمّد المجدور بن أحمد الأسود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أعقاب إسماعیل بن محمّد المجدور بن أحمد الأسود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أعقاب موسی بن أحمد الأسود بن محمّد الأعرابی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أعقاب المهدی بن أحمد الأسود بن محمّد الأعرابی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أعقاب القاسم بن محمّد الأعرابی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أعقاب علی بن محمّد الأعرابی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أعقاب موسی بن محمّد الأعرابی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أعقاب الحسین بن محمّد الأعرابی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أعقاب محمّد بن محمّد الأعرابی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أعقاب أحمد بن القاسم الأعرابی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أعقاب محمّد بن أحمد بن القاسم الأعرابی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أعقاب السلطان السیّد علی سیاه‌پوش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السادة الرودبندی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أعقاب السیّد عبد المحمّد بن محمّد صادق بن محمّد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السادة الداعی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أعقاب عبد الوهّاب بن عبد اللّه الداعی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أعقاب عبد الغفّار بن عبد الوهّاب بن عبد اللّه الداعی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أعقاب عبد الغفور بن عبد الوهّاب بن عبد اللّه الداعی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أعقاب عزیز اللّه بن عبد الوهّاب بن عبد اللّه الداعی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أعقاب عبد المنعم بن عبد الوهّاب بن عبد اللّه الداعی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أعقاب عبد الرزّاق بن عبد الوهّاب بن عبد اللّه الداعی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أعقاب عبد الأحد بن عبد الوهّاب بن عبد اللّه الداعی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أعقاب عبد الصمد بن عبد اللّه الداعی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أعقاب عبد الحسین بن عبد الصمد بن عبد اللّه الداعی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أعقاب عبد الرزّاق بن عبد اللّه الداعی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أعقاب حمزة بن حمزة بن موسی الکاظم </w:t>
      </w:r>
      <w:r>
        <w:rPr>
          <w:rFonts w:eastAsia="IRNazanin" w:cs="IRNazanin"/>
          <w:color w:val="111111"/>
          <w:sz w:val="28"/>
          <w:szCs w:val="28"/>
          <w:lang w:bidi="fa-IR"/>
        </w:rPr>
        <w:t>376</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أبی طالب بن علی بن حمزة بن حمزة بن موسی الکاظم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أعقاب حمزة بن حمزة بن موسی الکاظم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أعقاب القاسم بن حمزة بن حمزة بن موسی الکاظم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أعقاب محمّد الأعرابی بن القاسم بن حمزة بن حمزة بن موسی الکاظم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أعقاب إسحاق الأمیر بن موسی الکاظم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أعقاب العبّاس بن إسحاق الأمیر بن موسی الکاظم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أعقاب محمّد بن إسحاق الأمیر بن موسی الکاظم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أعقاب الحسین الصورانی بن إسحاق الأمیر بن موسی الکاظم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أعقاب علی بن إسحاق الأمیر بن موسی الکاظم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أعقاب موسی بن إسحاق الأمیر بن موسی الکاظم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أعقاب إسماعیل بن موسی الکاظم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أعقاب موسی المحدّث بن إسماعیل بن موسی الکاظم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أعقاب أحمد بن إسماعیل بن موسی الکاظم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أعقاب القاسم بن إسماعیل بن موسی الکاظم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أعقاب أحمد بن موسی الکاظم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أعقاب القاسم بن موسی الکاظم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أعقاب إبراهیم الأکبر بن موسی الکاظم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أعقاب الامام الصادق علیه السّلام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أعقاب إسماعیل الأعرج بن الامام جعفر الصادق علیه السّلام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أعقاب محمّد بن إسماعیل الأعرج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أعقاب إسماعیل الثانی بن محمّد بن إسماعیل الأعرج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أعقاب أحمد بن إسماعیل الثانی بن محمّد بن إسماعیل الأعرج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أعقاب الحسین المنتوف بن أحمد بن إسماعیل الثانی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أعقاب إسماعیل النقیب بن الحسین المنتوف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أعقاب الحسن بن الحسین المنتوف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أعقاب محمّد بن الحسین المنتوف </w:t>
      </w:r>
      <w:r>
        <w:rPr>
          <w:rFonts w:eastAsia="IRNazanin" w:cs="IRNazanin"/>
          <w:color w:val="111111"/>
          <w:sz w:val="28"/>
          <w:szCs w:val="28"/>
          <w:lang w:bidi="fa-IR"/>
        </w:rPr>
        <w:t>391</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علی الأصم بن الحسین المنتوف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أعقاب إسماعیل الثالث بن أحمد بن إسماعیل الثانی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أعقاب علی بن إسماعیل الثالث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أعقاب الحسین بن إسماعیل الثالث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أعقاب أحمد بن إسماعیل الثالث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أعقاب محمّد الفقیه بن إسماعیل الثالث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أعقاب محمّد بن إسماعیل الثالث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أعقاب الحسین بن الحسین بن الحسن صبیوخة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أعقاب علی بن إسماعیل الثانی بن محمّد بن إسماعیل الأعرج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أعقاب جعفر بن محمّد بن إسماعیل الأعرج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أعقاب علی بن محمّد بن جعفر بن محمّد بن إسماعیل الأعرج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أعقاب العبیدیین الفاطمیین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أعقاب محمّد بن عبید اللّه المهدی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أعقاب محمّد بن محمّد بن إسماعیل الأعرج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أعقاب علی بن محمّد بن إسماعیل الأعرج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أعقاب علی بن إسماعیل الأعرج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أعقاب محمّد الشعرانی بن علی بن إسماعیل الأعرج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أعقاب علی بن محمّد الشعرانی بن علی بن إسماعیل الأعرج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أعقاب الحسن الدینوری بن الحسین بن علی بن محمّد الشعرانی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أعقاب علی بن الحسن الدینوری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أعقاب محمّد بن الحسن الدینوری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أعقاب محمّد بن الحسن الدینوری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أعقاب العبّاس القاضی بن الحسن الدینوری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أعقاب العبّاس بن الحسن بن العبّاس القاضی بن الحسن الدینوری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أعقاب علی بن العبّاس القاضی بن الحسن الدینوری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أعقاب محمّد بن العبّاس القاضی بن الحسن الدینوری </w:t>
      </w:r>
      <w:r>
        <w:rPr>
          <w:rFonts w:eastAsia="IRNazanin" w:cs="IRNazanin"/>
          <w:color w:val="111111"/>
          <w:sz w:val="28"/>
          <w:szCs w:val="28"/>
          <w:lang w:bidi="fa-IR"/>
        </w:rPr>
        <w:t>408</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محمّد بن الحسین بن علی بن محمّد الشعرانی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أعقاب الحسین بن الحسین بن محمّد الشعرانی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أعقاب الحسین بن علی بن إسماعیل الأعرج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أعقاب أحمد بن إسماعیل الأعرج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أعقاب علی العریضی بن الامام جعفر الصادق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أعقاب محمّد بن علی العریضی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أعقاب عیسی النقیب بن محمّد بن علی العریضی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أعقاب محمّد بن عیسی النقیب بن محمّد بن علی العریضی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أعقاب عیسی الرومی بن محمّد بن عیسی النقیب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أعقاب محمّد بن عیسی الرومی بن محمّد بن عیسی النقیب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أعقاب الحسین بن عیسی الرومی بن محمّد بن عیسی النقیب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أعقاب الحسن بن عیسی الرومی بن محمّد بن عیسی النقیب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أعقاب محمّد بن الحسن بن عیسی الرومی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أعقاب علی بن الحسن بن عیسی الرومی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أعقاب عبد اللّه بن عیسی الرومی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أعقاب یحیی بن عیسی النقیب بن محمّد بن علی العریضی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أعقاب الحسین بن عیسی النقیب بن محمّد بن علی العریضی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أعقاب الحسن بن عیسی النقیب بن محمّد بن علی العریضی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أعقاب إبراهیم بن عیسی النقیب بن محمّد بن علی العریضی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أعقاب أحمد بن عیسی النقیب بن محمّد بن علی العریضی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أعقاب محمّد بن أحمد بن عیسی النقیب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أعقاب علی بن أحمد بن عیسی النقیب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أعقاب أمیر حاج بن شاه علی بن جعفر بن المرتضی العریضی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أعقاب شاه حسین بن عضد الدین بن أمیر حاج العریضی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أعقاب السیّد جواد الکاظمینی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أعقاب السیّد علی الامامی </w:t>
      </w:r>
      <w:r>
        <w:rPr>
          <w:rFonts w:eastAsia="IRNazanin" w:cs="IRNazanin"/>
          <w:color w:val="111111"/>
          <w:sz w:val="28"/>
          <w:szCs w:val="28"/>
          <w:lang w:bidi="fa-IR"/>
        </w:rPr>
        <w:t>423</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السیّد محمّد باقر الجزی بن علی الامامی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أعقاب عبد الرسول بن الهادی بن محمّد باقر الجزی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أعقاب السیّد محمّد حسین المقبره‌ای بن محمّد باقر الجزی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أعقاب السیّد حسن الآخوره‌ای بن علی الامامی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أعقاب أبی القاسم بن الحسن الآخوره‌ای بن علی الامامی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أعقاب السیّد رضا الیادرانی بن علی الامامی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أعقاب الأمیر أبی طالب طالب الحسینی بن علی الامامی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أعقاب السیّد جعفر الشریف الجوزدانی بن علی الامامی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أعقاب السیّد علی بن جعفر الشریف الجوزدانی بن علی الامامی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آل الامامی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أعقاب السادة آل باعلوی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أعقاب السیّد علوی بن عبید اللّه بن أحمد المهاجر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أعقاب علی خالع قسم بن علوی بن محمّد بن علوی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أعقاب محمّد صاحب مرباط بن علی خالع قسم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أعقاب محمّد الفقیه المقدّم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أعقاب علوی بن محمّد الفقیه المقدّم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أعقاب علی بن علوی بن محمّد الفقیه المقدّم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أعقاب عبد الرحمن السقّاف بن محمّد مولی الدویلة بن علی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أعقاب محمّد بن عبد الرحمن السقّاف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أعقاب جعفر بن عبد الرحمن السقّاف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أعقاب أبی بکر السکران بن عبد الرحمن السقّاف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أعقاب عبد اللّه العیدروس بن أبی بکر السکران بن عبد الرحمن السقّاف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أعقاب شیخ بن عبد اللّه العیدروس بن أبی بکر السکران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أعقاب الحسین بن عبد اللّه العیدروس بن أبی بکر السکران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أعقاب علوی بن عبد اللّه العیدروس بن أبی بکر السکران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أعقاب علی بن أبی بکر السکران </w:t>
      </w:r>
      <w:r>
        <w:rPr>
          <w:rFonts w:eastAsia="IRNazanin" w:cs="IRNazanin"/>
          <w:color w:val="111111"/>
          <w:sz w:val="28"/>
          <w:szCs w:val="28"/>
          <w:lang w:bidi="fa-IR"/>
        </w:rPr>
        <w:t>438</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عبد اللّه بن علی بن أبی بکر السکران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أعقاب الحسن بن علی بن أبی بکر السکران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أعقاب عبد الرحمن بن علی بن أبی بکر السکران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أعقاب علی بن محمّد بن شهاب الدین الأصغر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أعقاب عیدروس بن محمّد بن شهاب الدین الأصغر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أعقاب أحمد بن أبی بکر السکران بن عبد الرحمن السقّاف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أعقاب عقیل بن عبد الرحمن السقّاف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أعقاب علی بن عبد الرحمن السقّاف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أعقاب علوی بن عبد الرحمن السقّاف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أعقاب إبراهیم بن عبد الرحمن السقّاف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أعقاب الحسین بن عبد الرحمن السقّاف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أعقاب عبد اللّه بن عبد الرحمن السقّاف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أعقاب علوی بن محمّد مولی الدویلة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أعقاب علی بن محمّد مولی الدویلة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أعقاب عبد اللّه باعلوی بن علوی بن محمّد الفقیه المقدّم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أعقاب محمّد بن عبد اللّه باعلوی بن علوی بن محمّد الفقیه المقدّم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أعقاب أحمد بن محمّد الفقیه المقدّم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أعقاب عمر بن أحمد بن محمّد الفقیه المقدّم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أعقاب علوی بن أحمد بن محمّد الفقیه المقدّم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أعقاب أبی بکر بن أحمد بن محمّد الفقیه المقدّم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أعقاب محمّد بن أحمد بن محمّد الفقیه المقدّم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أعقاب الحسین بن علی بن محمّد بن أحمد بن محمّد الفقیه المقدّم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أعقاب محمّد بن علی بن محمّد بن أحمد بن محمّد الفقیه المقدّم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أعقاب علی بن محمّد الفقیه المقدّم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أعقاب الحسن المعلّم بن محمّد أسد اللّه بن الحسن الترابی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أعقاب علوی بن محمّد صاحب مرباط </w:t>
      </w:r>
      <w:r>
        <w:rPr>
          <w:rFonts w:eastAsia="IRNazanin" w:cs="IRNazanin"/>
          <w:color w:val="111111"/>
          <w:sz w:val="28"/>
          <w:szCs w:val="28"/>
          <w:lang w:bidi="fa-IR"/>
        </w:rPr>
        <w:t>459</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علوی بن أحمد بن عبد الرحمن بن علوی بن محمّد صاحب مرباط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أعقاب موسی بن عیسی النقیب بن محمّد بن علی العریضی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أعقاب عبد اللّه الأحنف بن عیسی النقیب بن محمّد بن علی العریضی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أعقاب عبد اللّه الأصغر بن عیسی النقیب بن محمّد بن علی العریضی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أعقاب جعفر بن عیسی النقیب بن محمّد بن علی العریضی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أعقاب علی بن عیسی النقیب بن محمّد بن علی العریضی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أعقاب إسحاق بن عیسی النقیب بن محمّد بن علی العریضی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أعقاب سلیمان بن عیسی النقیب بن محمّد بن علی العریضی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أعقاب عیسی بن عیسی النقیب بن محمّد بن علی العریضی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أعقاب إبراهیم بن محمّد بن عیسی النقیب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أعقاب یحیی بن محمّد بن علی العریضی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أعقاب الحسن بن محمّد بن علی العریضی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أعقاب الحسین بن محمّد بن علی العریضی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أعقاب جعفر بن محمّد بن علی العریضی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أعقاب موسی بن محمّد بن علی العریضی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أعقاب إبراهیم بن محمّد بن علی العریضی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أعقاب علی بن محمّد بن علی العریضی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أعقاب محمّد بن محمّد بن علی العریضی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أعقاب الحسن بن علی العریضی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أعقاب عبد اللّه بن الحسن بن علی العریضی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أعقاب موسی بن عبد اللّه بن الحسن بن علی العریضی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أعقاب أحمد بن عبد اللّه بن الحسن بن علی العریضی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أعقاب محمّد بن الحسن بن علی العریضی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أعقاب أحمد الشعرانی بن علی العریضی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أعقاب عبید اللّه بن أحمد الشعرانی بن علی العریضی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أعقاب محمّد بن أحمد الشعرانی بن علی العریضی </w:t>
      </w:r>
      <w:r>
        <w:rPr>
          <w:rFonts w:eastAsia="IRNazanin" w:cs="IRNazanin"/>
          <w:color w:val="111111"/>
          <w:sz w:val="28"/>
          <w:szCs w:val="28"/>
          <w:lang w:bidi="fa-IR"/>
        </w:rPr>
        <w:t>474</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علی بن محمّد بن أحمد الشعرانی بن علی العریضی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أعقاب الحسین بن أحمد الشعرانی بن علی العریضی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أعقاب علی بن أحمد الشعرانی بن علی العریضی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أعقاب القاسم بن أحمد الشعرانی بن علی العریضی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أعقاب الحسن بن أحمد الشعرانی بن علی العریضی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أعقاب جعفر الأصغر بن علی العریضی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أعقاب جعفر الأکبر بن علی العریضی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أعقاب عیسی بن علی العریضی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أعقاب القاسم بن علی العریضی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أعقاب علی بن علی العریضی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السادة آل العریضی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أعقاب محمّد الدیباج بن الامام جعفر الصادق علیه السّلام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أعقاب علی الخارضی بن محمّد الدیباج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أعقاب الحسین الطوّاف بن علی الخارضی بن محمّد الدیباج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أعقاب أحمد بن الحسین الطوّاف بن علی الخارضی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أعقاب علی شعرأنف بن الحسین الطوّاف بن علی الخارضی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أعقاب زین العابدین العاملی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أعقاب المأمون بن علی شعرأنف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أعقاب جعفر الشعرانی بن الحسین بن علی الخارضی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أعقاب علی بن جعفر الشعرانی بن الحسین بن علی الخارضی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أعقاب محمّد بن جعفر الشعرانی بن الحسین بن علی الخارضی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أعقاب الحسن بن جعفر الشعرانی بن الحسین بن علی الخارضی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أعقاب الحسین الطوّاف بن جعفر الشعرانی بن الحسین بن علی الخارضی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أعقاب الحسن الدیّن بن الحسین الطوّاف بن جعفر الشعرانی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أعقاب أحمد بن الحسن الدیّن بن الحسین الطوّاف بن جعفر الشعرانی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أعقاب الحسین بن الحسن الدیّن بن الحسین الطوّاف بن جعفر الشعرانی </w:t>
      </w:r>
      <w:r>
        <w:rPr>
          <w:rFonts w:eastAsia="IRNazanin" w:cs="IRNazanin"/>
          <w:color w:val="111111"/>
          <w:sz w:val="28"/>
          <w:szCs w:val="28"/>
          <w:lang w:bidi="fa-IR"/>
        </w:rPr>
        <w:t>488</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علی بن الحسین الطوّاف بن جعفر الشعرانی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أعقاب محمّد الجور بن الحسین بن علی الخارضی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أعقاب أبی عبد اللّه جعفر بن محمّد الجور بن الحسین بن علی الخارضی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أعقاب هاشم بن محمّد الجور بن الحسین بن علی الخارضی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أعقاب عبد اللّه بن الحسین بن علی الخارضی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أعقاب المحسن بن الحسین بن علی الخارضی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أعقاب الحسن بن الحسین بن علی الخارضی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أعقاب الحسن بن علی الخارضی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أعقاب القاسم الشیخ بن محمّد الدیباج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أعقاب یحیی بن القاسم الشیخ بن محمّد الدیباج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أعقاب عبد اللّه بن القاسم الشیخ بن محمّد الدیباج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أعقاب المرتضی بن القاسم الشیخ بن محمّد الدیباج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أعقاب علی الخوارزمی بن القاسم الشیخ بن محمّد الدیباج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أعقاب محمّد الشبیه بن القاسم الشیخ بن محمّد الدیباج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أعقاب الحسین بن محمّد الدیباج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أعقاب الحسن الأصغر بن محمّد الدیباج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أعقاب الحسن الأوسط بن محمّد الدیباج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أعقاب إسحاق المؤتمن بن الامام جعفر الصادق علیه السّلام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أعقاب الحسین بن إسحاق المؤتمن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أعقاب محمّد الصوفی بن الحسین بن إسحاق المؤتمن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أعقاب طاهر بن محمّد الصوفی بن الحسین بن إسحاق المؤتمن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أعقاب أحمد الحجازی بن محمّد الصوفی بن الحسین بن إسحاق المؤتمن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أعقاب محمّد الأمیر بن محمّد الصوفی بن الحسین بن إسحاق المؤتمن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أعقاب محمّد النقیب بن محمّد المرتضی بن أحمد بن محمّد الأمیر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أعقاب الحسن النقیب بن زهرة النقیب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أعقاب محمّد بن الحسن النقیب بن زهرة النقیب </w:t>
      </w:r>
      <w:r>
        <w:rPr>
          <w:rFonts w:eastAsia="IRNazanin" w:cs="IRNazanin"/>
          <w:color w:val="111111"/>
          <w:sz w:val="28"/>
          <w:szCs w:val="28"/>
          <w:lang w:bidi="fa-IR"/>
        </w:rPr>
        <w:t>501</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علی النقیب بن زهرة النقیب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أعقاب حمزة بن علی النقیب بن زهرة النقیب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أعقاب محمّد بن زهرة النقیب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السادة آل زهرة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 xml:space="preserve">أعقاب أحمد بن الحسین بن إسحاق المؤتمن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أعقاب الحسن بن إسحاق المؤتمن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أعقاب علی بن الحسن بن إسحاق المؤتمن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أعقاب محمّد بن إسحاق المؤتمن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أعقاب حمزة بن محمّد بن إسحاق المؤتمن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أعقاب عبد اللّه الباهر بن الامام زین العابدین علیه السّلام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أعقاب محمّد الأرقط بن عبد اللّه الباهر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أعقاب إسماعیل بن محمّد الأرقط بن عبد اللّه الباهر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أعقاب محمّد بن إسماعیل بن محمّد الأرقط بن عبد اللّه الباهر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أعقاب أحمد الدخ بن محمّد بن إسماعیل بن محمّد الأرقط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أعقاب جعفر الخداع بن أحمد الدخ بن محمّد بن إسماعیل بن محمّد الأرقط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أعقاب موسی بن جعفر الخداع بن أحمد الدخ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أعقاب عبد اللّه المصری بن أحمد الدخ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أعقاب محمّد طالوت بن عبد اللّه المصری بن أحمد الدخ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أعقاب علی بن عبد اللّه المصری بن أحمد الدخ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أعقاب الحسین الأحول بن عبد اللّه المصری بن أحمد الدخ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أعقاب محمّد القیراط بن أحمد الدخ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أعقاب حمزة النقیب بن أحمد الدخ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أعقاب الحسن بن حمزة النقیب بن أحمد الدخ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أعقاب علی بن حمزة النقیب بن أحمد الدخ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أعقاب الحسین بن علی بن حمزة النقیب بن أحمد الدخ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أعقاب الحسن بن حمزة النقیب بن أحمد الدخ </w:t>
      </w:r>
      <w:r>
        <w:rPr>
          <w:rFonts w:eastAsia="IRNazanin" w:cs="IRNazanin"/>
          <w:color w:val="111111"/>
          <w:sz w:val="28"/>
          <w:szCs w:val="28"/>
          <w:lang w:bidi="fa-IR"/>
        </w:rPr>
        <w:t>517</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إسماعیل المحض بن محمّد بن إسماعیل بن محمّد الأرقط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أعقاب محمّد الغریق بن إسماعیل المحض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أعقاب عبد اللّه بن محمّد بن إسماعیل بن محمّد الأرقط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أعقاب الحسین البنفسج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أعقاب عبد اللّه بن الحسین البنفسج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أعقاب علی بن عبد اللّه بن الحسین البنفسج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أعقاب إسماعیل الدخ بن الحسین البنفسج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أعقاب أحمد بن الحسین البنفسج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أعقاب العبّاس بن محمّد الأرقط بن عبد اللّه الباهر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أعقاب عبد اللّه بن محمّد الأرقط بن عبد اللّه الباهر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أعقاب إسحاق بن عبد اللّه الباهر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أعقاب عمر الأشرف بن الامام زین العابدین علیه السّلام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أعقاب علی بن عمر الأشرف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أعقاب الحسن الشجری بن علی بن عمر الأشرف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أعقاب علی العسکری بن الحسن الشجری بن علی بن عمر الأشرف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أعقاب الحسن الناصر الاطروش بن علی العسکری بن الحسن الشجری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أعقاب علی الشاعر بن الحسن الناصر الاطروش بن علی العسکری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أعقاب الحسن بن علی الشاعر بن الحسن الناصر الاطروش بن علی العسکری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أعقاب محمّد الاطروش بن علی الشاعر بن الحسن الناصر الاطروش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أعقاب أحمد الاطروش بن الحسن الناصر الاطروش بن علی العسکری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أعقاب محمّد بن أحمد الاطروش بن الحسن الناصر الاطروش بن علی العسکری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أعقاب الحسن بن أحمد بن الحسن الناصر الاطروش بن علی العسکری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أعقاب محمّد الأصغر بن أحمد بن الحسن الناصر الاطروش بن علی العسکری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أعقاب جعفر ناصرک بن الحسن الناصر الاطروش بن علی العسکری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أعقاب الحسن بن جعفر ناصرک بن الحسن الناصر الاطروش بن علی العسکری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أعقاب أحمد بن جعفر ناصرک بن الحسن الناصر الاطروش بن علی العسکری </w:t>
      </w:r>
      <w:r>
        <w:rPr>
          <w:rFonts w:eastAsia="IRNazanin" w:cs="IRNazanin"/>
          <w:color w:val="111111"/>
          <w:sz w:val="28"/>
          <w:szCs w:val="28"/>
          <w:lang w:bidi="fa-IR"/>
        </w:rPr>
        <w:t>527</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محمّد المرتضی بن الحسن الناصر الاطروش بن علی العسکری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أعقاب الحسین الشاعر بن علی العسکری بن الحسن الشجری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أعقاب محمّد الثائر بن الحسین الشاعر بن علی العسکری بن الحسن الشجری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أعقاب علی بن الحسین الشاعر بن علی العسکری بن الحسن الشجری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أعقاب عبد اللّه بن الحسین الشاعر بن علی العسکری بن الحسن الشجری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أعقاب إبراهیم بن الحسین الشاعر بن علی العسکری بن الحسن الشجری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أعقاب أحمد بن الحسین الشاعر بن علی العسکری بن الحسن الشجری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أعقاب إسماعیل بن الحسین الشاعر بن علی العسکری بن الحسن الشجری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أعقاب الحسین بن الحسین الشاعر بن علی العسکری بن الحسن الشجری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أعقاب أحمد بن علی العسکری بن الحسن الشجری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أعقاب محمّد بن الحسن الشجری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أعقاب أحمد الأعرابی بن محمّد بن الحسن الشجری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أعقاب الحسن بن محمّد بن أحمد الأعرابی بن محمّد بن الحسن الشجری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أعقاب عبد اللّه بن محمّد بن أحمد الأعرابی بن محمّد بن الحسن الشجری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أعقاب جعفر دیباجة بن الحسن الشجری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أعقاب الحسن بن محمّد بن جعفر دیباجة بن الحسن الشجری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أعقاب أحمد بن محمّد الفارس بن الحسن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أعقاب حمزة بن محمّد بن جعفر دیباجة بن الحسن الشجری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أعقاب أحمد بن جعفر دیباجة بن الحسن الشجری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أعقاب القاسم بن علی بن عمر الأشرف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أعقاب محمّد الصوفی بن القاسم بن علی بن عمر الأشرف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أعقاب جعفر بن محمّد الصوفی بن القاسم بن علی بن عمر الأشرف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أعقاب محمّد بن علی بن عمر الأشرف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أعقاب عمر الشجری بن علی بن عمر الأشرف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أعقاب محمّد بن عمر الأشرف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أعقاب عمر بن محمّد بن عمر الأشرف </w:t>
      </w:r>
      <w:r>
        <w:rPr>
          <w:rFonts w:eastAsia="IRNazanin" w:cs="IRNazanin"/>
          <w:color w:val="111111"/>
          <w:sz w:val="28"/>
          <w:szCs w:val="28"/>
          <w:lang w:bidi="fa-IR"/>
        </w:rPr>
        <w:t>538</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علی بن عمر الأشرف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أعقاب موسی بن علی بن عمر الأشرف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أعقاب الحسین بن علی بن عمر الأشرف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أعقاب عبد اللّه بن علی بن عمر الأشرف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أعقاب محمّد بن عمر الأشرف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أعقاب إسماعیل بن عمر الأشرف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أعقاب الحسن بن عمر الأشرف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أعقاب أمین بن عمر الأشرف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أعقاب زید الشهید بن الامام زین العابدین علیه السّلام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أعقاب الحسین ذی الدمعة بن زید الشهید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أعقاب یحیی بن الحسین ذی الدمعة بن زید الشهید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أعقاب أحمد بن یحیی بن الحسین ذی الدمعة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أعقاب محمّد الأقساسی بن یحیی بن الحسین ذی الدمعة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أعقاب علی النقیب بن محمّد الأقساسی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أعقاب أحمد بن علی النقیب بن محمّد الأقساسی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أعقاب محمّد الزاهد بن علی النقیب بن محمّد الأقساسی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أعقاب الحسن النقیب بن محمّد الزاهد بن علی النقیب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أعقاب محمّد النقیب بن الحسن النقیب بن محمّد الزاهد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أعقاب حمزة بن محمّد النقیب بن الحسن النقیب بن محمّد الزاهد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أعقاب یحیی بن محمّد النقیب بن الحسن النقیب بن محمّد الزاهد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أعقاب علی بن محمّد النقیب بن الحسن النقیب بن محمّد الزاهد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أعقاب القاسم بن علی بن محمّد النقیب بن الحسن النقیب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أعقاب محمّد بن محمّد النقیب بن الحسن النقیب بن محمّد الزاهد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أعقاب الحسن الأدیب بن محمّد النقیب بن الحسن النقیب بن محمّد الزاهد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أعقاب أحمد صعوة بن محمّد الزاهد بن علی النقیب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أعقاب محمّد بن محمّد الأقساسی بن یحیی بن الحسین ذی الدمعة </w:t>
      </w:r>
      <w:r>
        <w:rPr>
          <w:rFonts w:eastAsia="IRNazanin" w:cs="IRNazanin"/>
          <w:color w:val="111111"/>
          <w:sz w:val="28"/>
          <w:szCs w:val="28"/>
          <w:lang w:bidi="fa-IR"/>
        </w:rPr>
        <w:t>546</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الحسن بن محمّد بن محمّد الأقساسی بن یحیی بن الحسین ذی الدمعة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أعقاب علی بن محمّد بن محمّد الأقساسی بن یحیی بن الحسین ذی الدمعة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أعقاب أحمد الموضح بن محمّد الأقساسی بن یحیی بن الحسین ذی الدمعة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أعقاب محمّد بن أحمد الموضح بن محمّد الأقساسی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أعقاب عیسی بن محمّد الأقساسی بن یحیی بن الحسین ذی الدمعة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آل الأقساسی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أعقاب علی بن یحیی بن الحسین ذی الدمعة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أعقاب عمر بن یحیی بن الحسین ذی الدمعة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أعقاب محمّد الفدّان بن عمر بن یحیی بن الحسین ذی الدمعة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أعقاب الحسین الفدّان بن محمّد الفدّان بن عمر بن یحیی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أعقاب الحسن بن الحسین الفدّان بن محمّد الفدّان بن عمر بن یحیی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أعقاب جعفر بن الحسین الفدّان بن محمّد الفدّان بن عمر بن یحیی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أعقاب زید الجندی بن الحسین الفدّان بن محمّد الفدّان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أعقاب القاسم بن محمّد الفدّان بن عمر بن یحیی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أعقاب علی بن محمّد الفدّان بن عمر بن یحیی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أعقاب أحمد المحدّث بن عمر بن یحیی بن الحسین ذی الدمعة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أعقاب الحسین النقیب بن أحمد المحدّث بن عمر بن یحیی بن الحسین ذی الدمعة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أعقاب یحیی النقیب بن الحسین النقیب بن أحمد المحدّث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أعقاب عمر الرئیس بن یحیی النقیب بن الحسین النقیب بن أحمد المحدّث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أعقاب أبی الحسن محمّد بن عمر الرئیس بن یحیی النقیب بن الحسین النقیب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أعقاب عمر بن محمّد بن عمر الرئیس بن یحیی النقیب بن الحسین النقیب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أعقاب یحیی بن عمر بن محمّد بن عمر الرئیس بن یحیی النقیب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أعقاب أحمد بن عمر الرئیس بن یحیی النقیب بن الحسین النقیب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أعقاب علی النقیب بن أحمد بن عمر الرئیس بن یحیی النقیب بن الحسین النقیب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أعقاب منصور بن شکر بن الحسن الأسمر بن أحمد النقیب </w:t>
      </w:r>
      <w:r>
        <w:rPr>
          <w:rFonts w:eastAsia="IRNazanin" w:cs="IRNazanin"/>
          <w:color w:val="111111"/>
          <w:sz w:val="28"/>
          <w:szCs w:val="28"/>
          <w:lang w:bidi="fa-IR"/>
        </w:rPr>
        <w:t>555</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أبی الفتح محمّد بن عمر الرئیس بن یحیی النقیب بن الحسین النقیب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أعقاب أبی طالب محمّد بن عمر الرئیس بن یحیی النقیب بن الحسین النقیب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أعقاب علی النقیب بن محمّد بن عمر الرئیس بن یحیی النقیب بن الحسین النقیب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أعقاب أحمد النقیب بن علی النقیب بن محمّد بن عمر الرئیس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أعقاب اسامة بن أحمد النقیب بن علی النقیب بن محمّد بن عمر الرئیس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أعقاب عدنان بن اسامة بن أحمد النقیب بن علی النقیب بن محمّد بن عمر الرئیس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أعقاب عبد اللّه التقی بن اسامة بن أحمد النقیب بن علی النقیب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أعقاب علی بن عبد الحمید بن عبد اللّه التقی بن اسامة بن أحمد النقیب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أعقاب محمّد بن عبد الحمید بن عبد اللّه التقی بن اسامة بن أحمد النقیب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أعقاب عبد الحمید بن محمّد بن عبد الحمید بن عبد اللّه التقی بن اسامة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أعقاب علی بن عبد اللّه التقی بن اسامة بن أحمد النقیب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أعقاب الحسن بن أحمد النقیب بن علی النقیب بن محمّد بن عمر الرئیس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أعقاب أبی الغنائم محمّد بن عمر الرئیس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أعقاب الحسن الفارس النقیب بن یحیی النقیب بن الحسین النقیب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أعقاب محمّد التقی بن الحسن الفارس النقیب بن یحیی النقیب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أعقاب الحسن الزکی بن محمّد التقی بن الحسن الفارس النقیب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أعقاب الحسن الأصم بن الحسن الفارس النقیب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أعقاب هبة اللّه بن علی بن الحسن الأصم بن الحسن الفارس النقیب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أعقاب علی بن علی بن الحسن الأصم بن الحسن الفارس النقیب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أعقاب محمّد بن أحمد بن علی بن علی بن الحسن الأصم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أعقاب محمّد بن علی بن علی بن الحسن الأصم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أعقاب أبی البرکات بن علی بن الحسن الأصم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أعقاب محمّد بن علی بن الحسن الأصم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أعقاب الحسین التقی بن علی بن الحسن الأصم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أعقاب عبد اللّه بن الحسن الفارس النقیب بن یحیی النقیب بن الحسین النقیب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أعقاب عمر بن عبد اللّه بن الحسن الفارس النقیب بن یحیی النقیب </w:t>
      </w:r>
      <w:r>
        <w:rPr>
          <w:rFonts w:eastAsia="IRNazanin" w:cs="IRNazanin"/>
          <w:color w:val="111111"/>
          <w:sz w:val="28"/>
          <w:szCs w:val="28"/>
          <w:lang w:bidi="fa-IR"/>
        </w:rPr>
        <w:t>569</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مسلم بن عبد اللّه بن الحسن الفارس النقیب بن یحیی النقیب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أعقاب یحیی بن عبد اللّه بن الحسن الفارس النقیب بن یحیی النقیب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أعقاب داود بن الحسن الفارس النقیب بن یحیی النقیب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أعقاب علی بن الحسن الفارس النقیب بن یحیی النقیب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أعقاب الحسین بن یحیی بن الحسین بن أحمد المحدّث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أعقاب زید بن الحسین بن أحمد المحدّث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أعقاب عیسی بن یحیی بن الحسین ذی الدمعة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أعقاب أحمد بن عیسی بن یحیی بن الحسین ذی الدمعة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أعقاب محمّد بن أحمد بن عیسی بن یحیی بن الحسین ذی الدمعة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أعقاب الحسن بن أحمد بن عیسی بن یحیی بن الحسین ذی الدمعة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أعقاب زید بن أحمد بن عیسی بن یحیی بن الحسین ذی الدمعة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أعقاب علی بن عیسی بن یحیی بن الحسین ذی الدمعة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أعقاب أحمد بن علی بن عیسی بن یحیی بن الحسین ذی الدمعة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أعقاب عبد اللّه بن علی بن عیسی بن یحیی بن الحسین ذی الدمعة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أعقاب زید بن علی بن عیسی بن یحیی بن الحسین ذی الدمعة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أعقاب الحسین بن علی بن عیسی بن یحیی بن الحسین ذی الدمعة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أعقاب الحسن بن علی بن عیسی بن یحیی بن الحسین ذی الدمعة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أعقاب محمّد الأعلم بن عیسی بن یحیی بن الحسین ذی الدمعة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أعقاب أحمد بن محمّد الأعلم بن عیسی بن یحیی بن الحسین ذی الدمعة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أعقاب الحسن الزاهد بن أحمد بن محمّد الأعلم بن عیسی بن یحیی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أعقاب الحسین بن عیسی بن یحیی بن الحسین ذی الدمعة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أعقاب یحیی بن عیسی بن یحیی بن الحسین ذی الدمعة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أعقاب أحمد بن عیسی بن یحیی بن الحسین ذی الدمعة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أعقاب الحسن بن أحمد بن عیسی بن یحیی بن الحسین ذی الدمعة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أعقاب یحیی بن عیسی بن یحیی بن الحسین ذی الدمعة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أعقاب زید بن عیسی بن یحیی بن الحسین ذی الدمعة </w:t>
      </w:r>
      <w:r>
        <w:rPr>
          <w:rFonts w:eastAsia="IRNazanin" w:cs="IRNazanin"/>
          <w:color w:val="111111"/>
          <w:sz w:val="28"/>
          <w:szCs w:val="28"/>
          <w:lang w:bidi="fa-IR"/>
        </w:rPr>
        <w:t>582</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القاسم بن یحیی بن الحسین ذی الدمعة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أعقاب الحسن الفقیه بن یحیی بن الحسین ذی الدمعة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أعقاب محمّد بن الحسن الفقیه بن یحیی بن الحسین ذی الدمعة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أعقاب حمزة بن محمّد بن الحسین بقرات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أعقاب أحمد بن محمّد بن الحسن الفقیه بن یحیی بن الحسین ذی الدمعة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أعقاب علی بن محمّد بن الحسن الفقیه بن یحیی بن الحسین ذی الدمعة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أعقاب حمزة بن یحیی بن الحسین ذی الدمعة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أعقاب علی دانقین بن الحسین بن علی بن حمزة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أعقاب أحمد ذنیب بن علی دانقین بن الحسین بن علی بن حمزة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أعقاب إبراهیم القاضی بن محمّد بن أحمد ذنیب بن علی دانقین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أعقاب یحیی بن أحمد ذنیب بن علی دانقین بن الحسین بن علی بن حمزة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أعقاب الحسین السندی بن علی دانقین بن الحسین بن علی بن حمزة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أعقاب یحیی بن الحسین السندی بن علی دانقین بن الحسین بن علی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أعقاب یحیی بن یحیی بن الحسین ذی الدمعة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أعقاب علی کتیلة بن یحیی بن یحیی بن الحسین ذی الدمعة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أعقاب الحسین بن علی کتیلة بن یحیی بن یحیی بن الحسین ذی الدمعة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أعقاب محمّد النقیب بن الحسین بن علی کتیلة بن یحیی بن یحیی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أعقاب زید الأسود بن الحسین بن علی کتیلة بن یحیی بن یحیی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أعقاب محمّد بن زید الأسود بن الحسین بن علی کتیلة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أعقاب أحمد بن زید الأسود بن الحسین بن علی کتیلة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أعقاب محمّد بن زید الأسود بن الحسین بن علی کتیلة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أعقاب ناصر بن زید الأسود بن الحسین بن علی کتیلة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أعقاب زید النقیب بن ناصر بن زید الأسود بن الحسین بن علی کتیلة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أعقاب ناصر بن زید النقیب بن ناصر بن زید الأسود بن الحسین بن علی کتیلة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أعقاب عمر بن هبة اللّه بن ناصر بن زید النقیب بن ناصر بن زید الأسود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أعقاب عبد اللّه بن هبة اللّه بن ناصر بن زید النقیب بن ناصر بن زید الأسود </w:t>
      </w:r>
      <w:r>
        <w:rPr>
          <w:rFonts w:eastAsia="IRNazanin" w:cs="IRNazanin"/>
          <w:color w:val="111111"/>
          <w:sz w:val="28"/>
          <w:szCs w:val="28"/>
          <w:lang w:bidi="fa-IR"/>
        </w:rPr>
        <w:t>596</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الحسن بن هبة اللّه بن ناصر بن زید النقیب بن ناصر بن زید الأسود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أعقاب عبید اللّه بن ناصر بن زید النقیب بن ناصر بن زید الأسود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أعقاب علی الدخ بن الحسین بن علی کتیلة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أعقاب أحمد بن علی کتیلة بن یحیی بن یحیی بن الحسین ذی الدمعة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أعقاب الحسن بن علی کتیلة بن یحیی بن یحیی بن الحسین ذی الدمعة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أعقاب زید بن علی کتیلة بن یحیی بن یحیی بن الحسین ذی الدمعة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أعقاب القاسم بن علی کتیلة بن یحیی بن یحیی بن الحسین ذی الدمعة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أعقاب علاء الدین بن القاسم بن علی کتیلة بن یحیی بن یحیی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أعقاب الحسین سخطة بن یحیی بن یحیی بن الحسین ذی الدمعة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أعقاب جعفر بن محمّد بن الحسین سخطة بن یحیی بن یحیی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أعقاب موسی بن یحیی بن یحیی بن الحسین ذی الدمعة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أعقاب طاهر بن یحیی بن یحیی بن الحسین ذی الدمعة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أعقاب العبّاس بن یحیی بن یحیی بن الحسین ذی الدمعة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أعقاب القاسم بن یحیی بن یحیی بن الحسین ذی الدمعة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أعقاب إبراهیم بن یحیی بن یحیی بن الحسین ذی الدمعة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أعقاب الحسن بن یحیی بن یحیی بن الحسین ذی الدمعة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أعقاب جعفر بن یحیی بن یحیی بن الحسین ذی الدمعة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أعقاب محمّد بن یحیی بن یحیی بن الحسین ذی الدمعة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أعقاب الحسین بن یحیی بن یحیی بن الحسین ذی الدمعة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أعقاب علی الشبیه بن الحسین ذی الدمعة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أعقاب محمّد الأصغر بن علی الشبیه بن الحسین ذی الدمعة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أعقاب زید العسکری بن علی الشبیه بن الحسین ذی الدمعة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أعقاب محمّد الشبیه بن زید العسکری بن علی الشبیه بن الحسین ذی الدمعة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أعقاب أحمد بن محمّد الشبیه بن زید العسکری بن علی الشبیه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أعقاب الحسن الفقیه بن محمّد الشبیه بن زید العسکری بن علی الشبیه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أعقاب إسماعیل بن محمّد الشبیه بن زید العسکری بن علی الشبیه </w:t>
      </w:r>
      <w:r>
        <w:rPr>
          <w:rFonts w:eastAsia="IRNazanin" w:cs="IRNazanin"/>
          <w:color w:val="111111"/>
          <w:sz w:val="28"/>
          <w:szCs w:val="28"/>
          <w:lang w:bidi="fa-IR"/>
        </w:rPr>
        <w:t>608</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الحسین بن زید العسکری بن علی الشبیه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أعقاب القاسم بن الحسین بن زید العسکری بن علی الشبیه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أعقاب علی بن زید العسکری بن علی الشبیه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أعقاب محمّد بن الحسین ذی الدمعة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أعقاب عبد اللّه بن الحسین ذی الدمعة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أعقاب القاسم بن الحسین ذی الدمعة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أعقاب الحسین القعدد بن الحسین ذی الدمعة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أعقاب علی بن الحسین القعدد بن الحسین ذی الدمعة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أعقاب یحیی بن الحسین القعدد بن الحسین ذی الدمعة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أعقاب محمّد بن الحسین القعدد بن الحسین ذی الدمعة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أعقاب زید الاطروش بن الحسین القعدد بن الحسین ذی الدمعة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أعقاب إسحاق بن الحسین ذی الدمعة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أعقاب الحسن بن الحسین ذی الدمعة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أعقاب عیسی بن الحسین ذی الدمعة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أعقاب السیّد محمّد الأمین العاملی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أعقاب السیّد أحمد بن محمّد الأمین العاملی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أعقاب السیّد علی بن محمّد الأمین العاملی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أعقاب السیّد جواد صاحب مفتاح الکرامة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أعقاب عیسی مؤتم الأشبال بن زید الشهید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أعقاب الحسین غضارة بن عیسی مؤتم الأشبال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أعقاب علی بن الحسین غضارة بن عیسی مؤتم الأشبال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أعقاب محمّد بن الحسین غضارة بن عیسی مؤتم الأشبال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أعقاب علی العراقی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أعقاب أحمد الدعکی بن علی العراقی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أعقاب الحسن بن علی العراقی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أعقاب محمّد بن علی العراقی </w:t>
      </w:r>
      <w:r>
        <w:rPr>
          <w:rFonts w:eastAsia="IRNazanin" w:cs="IRNazanin"/>
          <w:color w:val="111111"/>
          <w:sz w:val="28"/>
          <w:szCs w:val="28"/>
          <w:lang w:bidi="fa-IR"/>
        </w:rPr>
        <w:t>619</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الحسین بن علی العراقی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أعقاب ناصر بن علی العراقی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أعقاب عبید اللّه بن الحسین بن محمّد بن الحسین غضارة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أعقاب زید الثانی بن الحسین غضارة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أعقاب أحمد الضریر بن زید الثانی بن الحسین غضارة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أعقاب یحیی بن أحمد الضریر بن زید الثانی بن الحسین غضارة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أعقاب الحسین بن أحمد الضریر بن زید الثانی بن الحسین غضارة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أعقاب علی بن أحمد الضریر بن زید الثانی بن الحسین غضارة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أعقاب القاسم بن أحمد الضریر بن زید الثانی بن الحسین غضارة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أعقاب أبی جعفر محمّد بن أحمد الضریر بن زید الثانی بن الحسین غضارة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أعقاب زید بن أحمد الضریر بن زید الثانی بن الحسین غضارة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أعقاب عیسی بن زید الثانی بن الحسین غضارة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أعقاب علی بن زید الثانی بن الحسین غضارة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أعقاب القاسم بن زید الثانی بن الحسین غضارة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أعقاب محمّد بن زید الثانی بن الحسین غضارة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أعقاب أحمد بن الحسین غضارة بن عیسی مؤتم الأشبال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أعقاب محمّد بن عیسی مؤتم الأشبال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أعقاب إبراهیم بن محمّد بن عیسی مؤتم الأشبال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أعقاب علی العراقی بن محمّد بن عیسی مؤتم الأشبال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أعقاب طاهر بن محمّد بن عیسی مؤتم الأشبال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أعقاب أحمد المختفی بن عیسی مؤتم الأشبال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أعقاب محمّد المکفل بن أحمد المختفی بن عیسی مؤتم الأشبال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أعقاب علی المکفل بن محمّد المکفل بن أحمد المختفی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أعقاب یحیی بن علی المکفل بن محمّد المکفل بن أحمد المختفی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أعقاب عبید اللّه بن علی المکفل بن محمّد المکفل بن أحمد المختفی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تحقیق حول نسب صاحب الزنج و ترجمته </w:t>
      </w:r>
      <w:r>
        <w:rPr>
          <w:rFonts w:eastAsia="IRNazanin" w:cs="IRNazanin"/>
          <w:color w:val="111111"/>
          <w:sz w:val="28"/>
          <w:szCs w:val="28"/>
          <w:lang w:bidi="fa-IR"/>
        </w:rPr>
        <w:t>631</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علی بن أحمد المختفی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أعقاب زید بن عیسی مؤتم الأشبال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أعقاب أحمد بن محمّد بن زید بن عیسی مؤتم الأشبال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أعقاب الحسن بن محمّد بن زید بن عیسی مؤتم الأشبال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أعقاب محمّد بن محمّد بن زید بن عیسی مؤتم الأشبال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أعقاب الحسین بن محمّد بن زید بن عیسی مؤتم الأشبال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أعقاب أحمد بن زید بن عیسی مؤتم الأشبال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أعقاب عیسی بن زید بن عیسی مؤتم الأشبال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أعقاب محمّد بن عیسی مؤتم الأشبال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أعقاب جعفر بن زید بن عیسی مؤتم الأشبال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أعقاب محمّد بن زید الشهید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أعقاب محمّد بن محمّد بن زید الشهید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أعقاب جعفر الشاعر بن محمّد بن زید الشهید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أعقاب محمّد بن جعفر الشاعر بن محمّد بن زید الشهید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أعقاب علی الحمانی بن محمّد بن جعفر الشاعر بن محمّد بن زید الشهید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أعقاب محمّد بن علی الحمانی بن محمّد بن جعفر الشاعر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أعقاب زید بن علی الحمانی بن محمّد بن جعفر الشاعر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أعقاب علی غراب بن یحیی بن علی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أعقاب السیّد أحمد القزوینی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أعقاب السیّد باقر بن أحمد القزوینی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أعقاب السیّد حسن بن أحمد القزوینی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أعقاب السیّد محمّد بن الأمیر قاسم بن محمّد الباقر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أعقاب السیّد محمّد رضا بن الأمیر قاسم بن محمّد الباقر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أعقاب علی بن أبی الحسین بن علی بن زید بن علی غراب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أعقاب یحیی بن علی غراب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أعقاب الحسن بیرة بن یحیی بن علی بن محمّد </w:t>
      </w:r>
      <w:r>
        <w:rPr>
          <w:rFonts w:eastAsia="IRNazanin" w:cs="IRNazanin"/>
          <w:color w:val="111111"/>
          <w:sz w:val="28"/>
          <w:szCs w:val="28"/>
          <w:lang w:bidi="fa-IR"/>
        </w:rPr>
        <w:t>641</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علی بن علی بن محمّد بن أحمد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أعقاب محمّد الکوفی بن محمّد بن أحمد بن محمّد بن زید الزاهد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أعقاب علی بن محمّد بن زید الزاهد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أعقاب الحسین بن محمّد بن زید الزاهد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أعقاب داود بن محمّد بن جعفر بن محمّد بن زید الشهید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أعقاب أحمد السکین بن جعفر بن محمّد بن زید الشهید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أعقاب محمّد الأکبر بن أحمد السکین بن جعفر بن محمّد بن زید الشهید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أعقاب محمّد الأصغر بن أحمد السکین بن جعفر بن محمّد بن زید الشهید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أعقاب علی بن أحمد السکین بن جعفر بن محمّد بن زید الشهید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أعقاب جعفر بن أحمد السکین بن جعفر بن محمّد بن زید الشهید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أعقاب محمّد بن علی بن جعفر بن أحمد السکین بن جعفر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أعقاب القاسم بن جعفر بن محمّد بن زید الشهید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أعقاب موسی بن جعفر بن محمّد بن زید الشهید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آل زید الشهید </w:t>
      </w:r>
      <w:r>
        <w:rPr>
          <w:rFonts w:eastAsia="IRNazanin" w:cs="IRNazanin"/>
          <w:color w:val="111111"/>
          <w:sz w:val="28"/>
          <w:szCs w:val="28"/>
          <w:lang w:bidi="fa-IR"/>
        </w:rPr>
        <w:t>649</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الکتاب </w:t>
      </w:r>
      <w:r>
        <w:rPr>
          <w:rFonts w:eastAsia="IRNazanin" w:cs="IRNazanin"/>
          <w:color w:val="111111"/>
          <w:sz w:val="28"/>
          <w:szCs w:val="28"/>
          <w:lang w:bidi="fa-IR"/>
        </w:rPr>
        <w:t>651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أبرویز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النافض، الناقض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الامام الحسن المجتبی علیه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مالک الأشجعی، و هو مذکور بهذا الاسم و اللقب فی الأسانید، راجع طبقات ابن سعد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المفید فی الارشاد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الشریف أبو محمّد الحسن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القاسم الشیبانی،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الرحمن بن صالح الأزدی، عن أبی مالک الجنبی، عن عبد اللّه بن عطاء المکّی،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العلماء عند أحد قطّ أصغر منهم عند أبی جعفر محمّد بن علی بن الحسین علیهم السّلام، و لقد رأیت الحکم بن عتیبة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جلالته فی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یدیه کأنّه صبی بین یدی معلّمه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المفید فی الارشاد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و الکلینی فی الکافی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و الصدوق فی الأمالی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کمال الدین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علل الشرایع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 و سیر أعلام النبلاء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سیر أعلام النبلاء </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xml:space="preserve">، و معجم الشعراء للمرزبانی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فرعا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47:33</w:t>
      </w:r>
      <w:r>
        <w:rPr>
          <w:rFonts w:ascii="IRNazanin" w:hAnsi="IRNazanin" w:eastAsia="IRNazanin"/>
          <w:b w:val="false"/>
          <w:b w:val="false"/>
          <w:bCs w:val="false"/>
          <w:i w:val="false"/>
          <w:i w:val="false"/>
          <w:iCs w:val="false"/>
          <w:color w:val="333333"/>
          <w:sz w:val="20"/>
          <w:sz w:val="20"/>
          <w:szCs w:val="20"/>
          <w:rtl w:val="true"/>
        </w:rPr>
        <w:t xml:space="preserve">عن کشف الغمّة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مناقب آل أبی طالب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اسفزار، اسفرار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لفّ فی بساط و غمر حتّی 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لابن طلحة الشافعی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للکلینی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الغنائم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المشجّرات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المشجّرات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المشجّرات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الأبصار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یحتوی علی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حیث انّ بعض المجلّدات یحتوی علی عدّة رسائل و کتب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الأبصار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الأبصار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الأبصار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الأبصار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الأبصار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الأبصار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الأبصار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الأبصار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الاضافة استنباط من النسّاخ، و السیّد مهدی هنا هو لقب مخترع لجعفر الزکی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أنّ السیّد جعفر الزکی کان له مواقف غیر جیّدة، ما أرادوا أن یصرّحوا باسمه، و أشاروا إلیه بالسیّد مهدی، و ذلک أنّه ورد فی بعض الروایات أنّه اهتدی و صار مهدیّا، و سبیله سبیل إخوة یوسف، فالمهدی هو عبارة اخری عن السیّد جعفر الزکی ابن الامام الهادی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 هذا النسب من التقدّم و التأخّر فی الأسامی ما لا یخفی علی من له أدنی معرفة بعلم الأنساب، و الصحیح من النسب ما سردناه، فراجع تسلسل النسب، و اللّه العالم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الأبصار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الأبصار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الدقّاق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العنبریة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الفتوح</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المشجّرات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4:1399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الزنبوری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 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و فی العمدة و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النفخة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المعالی، و فی التفحة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الرقعی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فی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الفخری أنّ الولایة کانت من قبل عضد الدولة لا ابنه شرف الدولة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اعتمدت علی شجرة العائلة للسیّد محمّد الموسوی الحسینی المشهور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مؤیّدة من قبل عدّة من الأعلام و النسّابین، منهم العلاّمة النسّابة المرحوم آیة اللّه العظمی المرعشی النجفی، و علیه خطّه الشریف و تصحیحاته و إضافاته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عندنا نسخة مخطوطة من الشجرة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النسخة فی وصف السیّد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المعظّم، و المرتضی المکرّم، الحسیب النسیب، قلادة درّ المعالی، نادرة الأیّام و اللیالی، دوحة المجد و الکرم، سلالة الأکابر الأقدم، کریم الأخلاق و الشیم، و فیّ العهود و الذمم، نتیجة السادات المکرمین، و النقباء السالفین، المختصّ بعنایة اللّه الملک الغنی، الأمیر السیّد محمّد الموسوی الحسینی المشهور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میریخ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فی هامش النسخة عدّة تصدیقات علی المشجّرة،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السیّد المکرّم أبی المکارم السیّد محمّد المشهور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الأمیر القاسم المزبور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المشجّرة من المشجّرات الصحیحة المضبوطة، و السیّد الذی هذه مشجّرته من أکابر السادات رفع اللّه مقامه، و کتب ذلک بیده العبد الأقلّ عبد الصمد بن عبد الکریم الحسینی الحائری أصلا و السبزواری مولدا و مسکنا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عظم شأن سیّد المزبور، أعظم اللّه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القاسم و ابنه السیّد محمّد من مشاهیر السادات، حرّره الفقیر نادعلی الحسینی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صحّة نسب السیّد النجیب الکریم المکرّم الشریف المعظّم الأمیر محمّد المزبور فی المتن، زاده اللّه له تعظیما و تکریما، حرّره العبد الضعیف علی بن الحسین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النجیب الکریم سلالة المذکور فی المتن سلالة السادات المکرّمین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المکرّم المعظّم المذکور من أفاخم سادات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صحّ نسب السیّد المشار إلیه عندی، کما ضبطه مشایخنا، و رؤیت فی مشجّرات آبائه المرحومین، أعظم اللّه قدره و قدرهم بالنبی و آله الطاهرین صلوات اللّه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شیخنا العلاّمة النسّابة المرحوم السیّد المرعشی النجفی قدّس سره بخطّه الشریف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أخذنا هذه الفروع التی فی الهامش من نسخة المشجّرة التی فی أیدی السادة الطاهریة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وقع مکرّرا فی النسخة المخطوطة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هی بلدة دهلی حالا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الأفغان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أمل الآمل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الفضائل معد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 و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الشرف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نسبه فی العمدة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جلال الدین بن محمّد بن هبة اللّه بن الحسن النقیب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تمیم معد بن الحسن بن معد بن سعد اللّه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التراجم و العمدة و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المناهل و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عقب 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الجحوش</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دخنة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اعتمدت علی شجرة العائلة المصدّقة و المختومة بختم جمع من الأعلام و النسّابیین المشهورین فی عصرهم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عندنا نسخة مصوّرة من الشجرة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أن نشیر فی هذا المجال إلی التصدیقات الواردة حول شجرة هذه الاسرة الکریمة، فممّن صادق علیه قدیما السیّد الجلیل علوان الحسینی الموسوی نقیب السادة الأشراف بمدینة بعلبک، المتوفّی فی القرن العاشر الهجری، و هذا نصّ مصادقته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اصطفی نسب نبیّة صلّی اللّه علیه و اله علی کلّ نسب، و زکی جرثومة أرومة حسبه علی کلّ حسب و شرف بولادة ذاته العظمی، و ظهور مجده العالی الأحمی سائر قبائل العرب، و أشهد أن لا إله إلاّ اللّه وحده شهادة ادّخرها لتفریج الکرب، و أشهد أنّ محمّدا صلّی اللّه علیه و اله عبده و رسوله نبی أرسله اللّه من خلاصة العرب، و عظّم مقدار آل بیته، فیا طوبی لمن إلیه انتسب، صلّی اللّه علیه و علی آله الطاهرین المنتجبین، ذوی الحسب الظاهر، و النسب الطاهر، ما أشرق النیران و أغرب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فإنّی قد أجلت طرف الطرف فی میدان هذه الدوحة النبویة التی فاح نشر حدیثها فی الآفاق العلویة، فرأیتها شجرة قد زکی أصلها، و نما فرعها، و أینع طلعها، و عمّ بالبرکة نفعها، و قد قابلت حدیثها الصحیح بسلسلة النسب الصریح من الکتاب المسمّی بالدرّة المضیئة فی أنساب السادة العلویة، و من کتاب عمدة الطالب فی أنساب آل أبی طالب، و من الکتاب المسمّی بالفخری فی النسب، الذین سموا فی هذا الباب إلی أرفع الرتب، فوجدت السلسلة مطابقة، و أسماء الجدود لما فی عمود النسب موافقة، و لعمری أنّ هذا النسب هو الذی تنافس فیه أهل الفخار، و حقّ لمن دخل فیه عظیم الافتخار، و صلّی اللّه علی سیّدنا محمّد و علی آله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ذلک الفقیر إلیه سبحانه، علوان بن علی بن الحسین الموسوی الحسینی نقیب السادة الأشراف بمدینة بعلبک عفی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الجلیل السیّد مصطفی بن السیّد حسن بن السیّد أحمد بن السیّد أبی الحسن الموسوی الحسینی نقیب الأشراف فی بعلبک، فقد صادق علی نسب هذه الاسرة بما 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الهادی للصواب، و الصلاة و السلام علی سیّدنا محمّد الذی تشرّف بالانتساب إلیه اولوا الأنساب، و علی آله الأنجاب، و صحبه ذوی الأحساب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فقد وقفت علی هذا النسب الشریف بعد أن أجریت طرف الطرف فی میدانه البریء عن التحریف، فوجدته ثابت الجراثیم، صحیح التسلسل فی نهجه القویم، متّصل الفروع باصول کرام طابت محاتدهم بالوصول إلی الأئمّة الأعلام، عسی أن أنال الفوز ببرکاتهم عند الاقتباس من نبراس مشکاتهم، نفعنا اللّه بهم</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نسبه عن ابن الطقطقی عن طریق آخر، و ما أوردناه هنا فهو مأخوذ عن ابن شدقم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التحفة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 هذا أیضا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النسب المسطور لآل نور الدین کذا استفدناه ممّا ذکره صاحب التکملة فی ترجمة نفسه، و قال فی موضع آخر من التکملة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نور الدین الذی ینسبون إلیه هو السیّد نور الدین بن الحسن بن الحسین بن علی بن علی بن علی بن الحسین بن موسی بن علی بن الحسین بن محمّد بن معالی بن علی بن عبد اللّه بن محمّد بن علی بن عبد اللّه بن محمّد بن طاهر بن الحسین بن موسی بن إبراهیم بن الامام موسی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یغایر حسب ما هو الموجود فی ترجمة نفس صاحب التکملة،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نسب لآل نور الدین فی لبنان کما تقدّم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من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ذکر نسبه فی ترجمته فی التکملة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قال فی موضع آخر من التکملة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ابن عمّه السیّد عبّاس بن علی بن حیدر بن محمّد فی نزهة الجلیس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غیر صحیح، و الصحیح من نسبه ما ذکره فی ترجمته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التکملة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أورد فی نسبه ما یغایر ما هو المذکور هنا،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عبّاس بن عیسی بن عبد السلام بن زین العابدین بن نور الدین علی، و صرّح بأنّ السیّد زین العابدین هو أخو إبراهیم شرف الدین الذی هو ابن السیّد نور الدین علی لا محالة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موضع آخر من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المنتشرة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التکملة فی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بن علی بن الحسین بن أبی الحسن الحسینی الموسوی الجبعی العاملی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 و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الصبیح بن علی الدینوری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المتقدّم آنفا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و هم منه، بل هو کلام شیخ الشرف العبیدلی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أبی عبد اللّه ابن طباطبا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لها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المناهل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الحسن العسکری علیه السّلام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 و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الیمامی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الیمامی بالمیم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یعرف بالأعرابی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الأعرابی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 ذکر هذه الأعقاب لعبد اللّه بن موسی الأعرج</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 و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الطیّب، و 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تتحقّق فیه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لا یصبر عنه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اثال بضمّ الألف و تخفیف الثاء المثلّثة و بعد الألف لام، و هو إسم لعدّة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أنّه منزل للحاجّ البصری إذا قصدوا المدینة، و هو بعد قوّ و قبل الناجیة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لبنی عبس بن بغیض، بینه و بین الماء الذی ینزل علیه الناس إذا خرجوا من البصرة إلی المدینة ثلاثة أمیال، و هو منزل لأهل البصرة إلی المدینة بعد قوّ و قبل الناجیة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اثال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ببلاد عبس بالقرب من بلاد بنی أسد، و اثال أیضا موضع علی طریق الحاجّ بین الغمیر و بستان ابن عامر، قال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نرمی الفجاج إذا الفجاج تشابهت أعلامها بمهامه أغفال برکائب من بین کلّ ثنیّة سرح الیدین و بازل شملال إذ هنّ فی غلس الظلام قوارب أعداد عین من عیون اثال و اختلفوا فی بستان ابن عامر هذا، هل هو بستان ابن معمّر؟ فعزّی العامّة إذ سمّوه بستان ابن عامر، کما ذهب إلیه یاقوت تبعا للأصمعی و أبی عبید، أم هما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بستان ابن عامر، و هو عبد اللّه بن عامر بن کریز، و هو قریب من 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بستان ابن معمّر، و هو عمر بن عبد اللّه بن معمّر بن عثمان بن عمرو بن کعب بن سعد بن تیم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جزم أبو محمّد عبد اللّه بن محمّد البطلیوسی فی شرح کتاب أدب الکاتب فیما نقله عنه یاقوت، و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ابن معمّر غیر بستان ابن عامر، و لیس أحدهما الآخر، فأمّا بستان ابن عامر فهو الذی یعرف ببطن نخلة، و ابن معمّر هو عمر بن عبید اللّه بن معمّر التیمی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بستان ابن عامر، فهو موضع آخر قریب من الجحفة، و ابن عامر هذا هو عبد اللّه بن عامر</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آمن ما یکون و حمد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ظ</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قیل له الحوّاری لشدّة بیاضه، و حوّار بالضمّ 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الأبیض، و منه الخبر الحوّاری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فرورا موضع بالحجاز</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درویش</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اللیث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صبرة بن موسی العصیم بن علی بن الحسین بن علی الخواری بن الحسن الثائر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نزار بن علی بن فاتک الخ</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شدقم فی أولاد فاتک بن هاشم بن هشیمة بن هاشم بن فاتک بن علی بن سالم بن علی بن صبرة،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حصل عندی هنا اشتباه بین أن یکون من ولد فاتک بن هاشم، و بین أن یکون من ولد فاتک بن سالم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شدقم فی أولاد فاتک بن هاشم بن هشیمة بن هاشم بن فاتک بن علی بن سالم بن علی بن صبرة،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حصل عندی هنا اشتباه بین أن یکون من ولد فاتک بن هاشم، و بین أن یکون من ولد فاتک بن سالم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شدقم فی أولاد فاتک بن هاشم بن هشیمة بن هاشم بن فاتک بن علی بن سالم بن</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شدقم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منّ اللّه تعالی علیّ بزیارتی الثانیة لأبی عبد اللّه الحسین علیه السّلام فی شهر رجب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فوصل إلیّ السیّد نعمة بن علی بن أحمد بن نصر اللّه الآتی ذکره، و بیده نسبه إلی الامام علیه السّلام و علیه خطوط جمّ غفیر و أمهار أهل الدیرة و غیرهم، فلاحظته بما هو عندی، فوجدته مطابقا إلاّ ما حدث بعد مصنّف الشجرة المذکورة، فألحقت الحادث، و أملانی أسماء أقاربه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شهواب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قتیبة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الخواری بن إسحاق بن جعفر ابن الامام موسی الکاظم علیه السّلام، و هو غیر صحیح</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الأکبر بن الحسن الثائر بن جعفر الخواری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11:329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موسی الثانی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المنتشرة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نسبه فی کثیر من التراجم و المعاجم النسبیة، و منها کتاب الاجازة الکبیرة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عبد اللّه ابن السیّد نور الدین ابن السیّد نعمة اللّه الجزائری، و الروضات </w:t>
      </w:r>
      <w:r>
        <w:rPr>
          <w:rFonts w:eastAsia="IRNazanin" w:cs="IRNazanin"/>
          <w:b w:val="false"/>
          <w:bCs w:val="false"/>
          <w:i w:val="false"/>
          <w:iCs w:val="false"/>
          <w:color w:val="333333"/>
          <w:sz w:val="20"/>
          <w:szCs w:val="20"/>
        </w:rPr>
        <w:t>8:156</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نعمة اللّه بن عبد اللّه بن محمّد بن الحسین بن أحمد بن محمود بن غیاث الدین بن مجد الدین بن نور الدین بن سعد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عیسی بن موسی بن عبد اللّه بن موسی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النسب عندی فیه تأمّل، و ذلک أنّ الفترة الزمنیة بین وفاة الامام موسی الکاظم علیه السّلام و وفاة السیّد الجزائری ما یقارب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أی أکثر من تسعة قرون، و قد جرت العادة عند النسّابین أن یعدّوا لکلّ قرن ثلاثة أجیال، و علیه فإنّ تلک الفترة تحتاج إلی ما یقارب خمسا و عشرین واسطة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فی بعض المجامع و المعاجم الرجالیة أنّ اسمه علی و لقبه نور الدین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عبد اللّه بن سلمان الملقّب بالحلو بن سعد بن فرج اللّه بن علی بن سعد بن عبد اللّه بن حمّاد الحسینی الجزائری النجفی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الکواکب المنتشرة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 نسبه عن رسالة صلاة الجمعة للسیّد أبی القاسم جعفر الکبیر بخطّه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جعفر بن الحسین بن القاسم بن محبّ اللّه بن القاسم بن</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ضغیب، و 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صعیب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تحفة الأزهار، و لعلّه اشتبه بعلی بن محمّد بن موسی الخردل المتقدّم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اعتمدت علی مشجّرة العائلة، التی هی بخطّ العلاّمة النسّابة المرحوم آیة اللّه العظمی السیّد المرعشی النجفی قدّس سرّه، قال فی تعلیقته علی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ربیع الثانی وقفت علی مشجّرة للسادة آل اللطیّف بالتصغیر و تشدید المثنّاة التحتانیة، و ینتهی نسبهم إلی الحسن ابن الامام موسی الکاظم، و کانت المشجّرة من مستخرجات استاذی العلاّمة النسّابة المرحوم السیّد رضا الموسوی الغریفی البحرانی، و کلّها بخطّه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بعد سرد النسب کاملا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ما استفدته من مشجّرة السیّد الاستاذ، و النسخة موجودة فی کربلاء عند آل اللطیّف، و عندهم نسخة قدیمة جدّا أیضا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المتقدّم آنفا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 و سلافة العصر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 و سلافة العصر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بالمدینة و نقیبها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 و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الجندی، و فی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الباهلی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 للغریفی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فویزة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المشجّرات ذکر الحسن برکة ابن معصوم بن أحمد بن الحسن بن محمّد الحائری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اللّه بن عبد اللّه بن محمّد بن محمّد بن علی فویرة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الحشوش</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مشجّرة آل خرسان و تحفة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برکة بن معصوم بن أبی الطیّب أحمد الخ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إبراهیم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المعارف و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الغنائم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 للغریفی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الغریفی کما فی أنوار البدرین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الغریفة بالضمّ، تصغیر غرفة، قریة من قری بلادنا البحرین، هی مسکن هذا الجلیل، فی الطرف الجنوبی من قریة الشاخورة، و قد خربت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المحقّق الطهرانی فی نقباء البشر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البلادی و الغریفی اسرة واحدة من اسر العلم والدین و الرئاسة و الشرف فی البحرین و ما والاها، عرف رجالها بکلّ مجد و فضیلة، و حاز غیر واحد منهم رئاسة الدین و الدنیا قدیما و حدیثا، و هذا الفرع من تلک الشجرة الطیّبة،فقد هاجر السیّد عبد اللّه البلادی من الغریفة، و انتشر أولاده و أحفاده فی النجف الأشرف و البصرة و المحمّرة و میناء بوشهر و شیراز و طهران و بهبهان و غیرها من مدن العراق و ایران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الغیث الزابد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هاشم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الطیّبة فی الأرض المخصبة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الغیث الزابد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الغیث الزابد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الحسین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محمود المؤمن بن عبد بن السیّد مرتضی المؤمن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الطیّبة فی الأرض المخصبة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المحقّق الطهرانی هذا الکتاب فی موسوعته الکبیرة الذریعة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ترجمة خاصّة له فی مظانّه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السیّد أحمد بن السیّد محمّد بن السیّد علی بن سیف الدین الحسنی البغدادی النجفی الشهیر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حرز الدین فی معارف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فقیها محقّقا و شاعرا محلقا، عارفا بالأخبار و القواعد الاصولیة، محدّثا، و قد رثا أهل البیت علیهم السّلام کما رثا العلماء الأعلام، و مدح الوجوه و رؤساء القبائل، و قد احتوی شعره علی کثیر من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تتلمّذ علی السیّد محمّد مهدی الطباطبائی بحر العلوم النجفی، و الشیخ الأکبر کاشف الغطاء، و هما أظهر أساتذته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 کتاب التحقیق فی الفقه یقع فی عدّة مجلّدات، و التحقیق فی الاصول یقع فی مجلّدین، و دیوان شعر، و کتاب فی أدعیة شهر رمضان، و منظومة فی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الیوم السابع من شهر شعبان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المعاجم النسبیة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الباقی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نسبه فی الریاض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علی بن خلف بن عبد المطّلب بن حیدر بن المحسن بن محمّد الملقّب بالمهدی بن فلاح بن محمّد بن أحمد بن علی بن أحمد بن الرضا بن إبراهیم بن هبة اللّه بن الطیب بن أحمد بن محمّد بن القاسم بن أبی الطحان بن غیاث بن أحمد الورع بن الامام موسی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نسب غریب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المنتشرة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بدون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المعاجم النسبیة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 أن یکون أبو الفائز کنیة لیحیی ضیاء الدین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اعتمدت فی ایراد نسب آل طعمة علی عدّة معاجم نسبیة،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النسبیة التی کتبها السیّد عبد الرزّاق آل وهّاب من آل طعمة فی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کربلاء إلی المرحوم آیة اللّه العظمی السیّد شهاب الدین المرعشی النجفی،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کتبه السیّد عبد الجواد فی کتابه معالم أنساب الطالبیین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المعاجم النسبیة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 محمّد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المشجّرات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المعارف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المعاجم النسبیة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بن محمّد علی بن موسی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المشجّرات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المشجّرات 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تسلسل نسبه بطریق آخر، و اللّه العالم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الخنجیون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العنبریة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 الملقّب دنهشا أو دنهشاد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 و 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بالمشهد هو مشهد الامام الرضا علیه السّلام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نقیب طبس</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تحفة الأزهار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فیروزشاه بن أبی المکارم معین الدین محمّد بن شرفشاه بن أبی رافع محمّد بن أبی الصلاح حسن بن محمّد أبی عبد اللّه جعفر بن محمّد بن أبی النصر محمّد بن</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بعض المشجّرات و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المشجّرات و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الأعرابی بن القاسم بن حمزة بن موسی الکاظم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معناه باللغة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امّه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النفحة مع الضبط بفتح القاف و کسر الراء</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 و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المعاجم النسبیة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اسبیداج، و جاء هذا اللقب فی اللباب لوالده موسی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النتیف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الأصیلی، و سیأتی عن العمدة بطریق آخر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صنبوحة، و 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صنوجة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المعاجم النسبیة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محمّد بن إسماعیل الثانی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الشلعلع</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نعیش</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ظاهر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15:377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آنفا سلسلة نسبه بطریق آخر، فراجع</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نقیب الدینور بن الحسن بن علی بن محمّد بن علی بن إسماعیل الأعرج</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نسبه فی المنتقلة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الحسن بن الحسین بن الحسن بن علی بن محمّد بن علی بن إسماعیل الأعرج</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علی بن الحسن بن علی بن محمّد بن إسماعیل الأعرج</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الأصیلی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هذا اللقب فیه لحفیده أحمد الأتج</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الحسن بن علی بن الحسن بن عیسی الرومی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همیرجة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آخر من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مکان محمّد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اللباب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صحیح لا غبار فیه، و فی یدیه مشجّرات دالّة علی صحّة هذا النسب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زیدة،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زبدة، و 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زبدة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 و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بن علی بن عبد اللّه بن الحسن بن علی العریضی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المجدی، و جاء نسب علی صیّاد السمک هذا فی الفخری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صیّاد السمک بن داود بن الحسن بن علی بن عبد اللّه بن الحسن بن علی العریضی،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صیّاد السمک من ولد الحسین، و اللّه أعلم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اللباب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 و اللباب و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الحسینیة، و 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الجنّیة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العشائر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محمّد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نسبه فی العمدة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الجذوعی بن أحمد بن الحسن بن أحمد الشعرانی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المنتقلة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انتقل من قم إلی مرو</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 و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الخارصی، و فی الفخری و الشجرة و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الحارض، و فی المنتقلة</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المنتقلة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 السوارین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المشجّرات و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المشجّرات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اعتمدت علی شجرة عائلة آل زین العابدین العلوی صهر المحقّق الداماد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اللقب ذکره فی اللباب لوالده جعفر، و 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الدیّن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بدل حسین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اللباب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أنّهم لیس لهم معرفة بإمامتنا، و من لا یعرفنا معرفة الامامة فلا نعرفهم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فلا یرتبط بمسألة النسب کما توهّم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البرکات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یتبیّن لی کنیته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محمّد</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طیارة، و فی العمدة جاء هذا اللقب لحفیده عبد اللّه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إبراهیم محمّد النقیب بن علی بن أبی علی أحمد بن محمّد الصوفی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نسبه فی العمدة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أبی إبراهیم محمّد الحرّانی بن أحمد الحجازی بن محمّد بن الحسین بن إسحاق المؤتمن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نسبه فی العمدة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المواهب علی بن أبی سالم محمّد بن أبی إبراهیم محمّد الحرّانی بن أحمد الحجازی بن محمّد بن الحسین بن إسحاق المؤتمن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عزّ الدین أبو المکارم حمزة بن علی بن أبی المحاسن زهرة بن أبی علی الحسن بن أبی المحاسن زهرة بن أبی المواهب علی بن أبی سالم محمّد بن أبی إبراهیم محمّد النقیب بن علی بن أبی علی أحمد بن أبی جعفر محمّد بن أبی عبد اللّه الحسین بن أبی إبراهیم إسحاق المؤتمن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الذی ذکرناه من نسبه هو الموجود فی المواضع المعتبرة، و رأیت فی أواخر بحث اصول الفقه من بعض نسخ الغنیة له نسبه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المکارم حمزة بن علی</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المشجّر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النسب الصحیح الجعفری فی کلّ مبسوط و کلّ مشجّر ثبتت فروع اصوله من بعد ما سقیت أرومته بماء الکوثر</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الوارث بن حمزة بن محمّد بن إسحاق المؤتمن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نسبه فی المنتقلة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الداعی بن حمزة بن محمّد بن أبی جعفر محمّد بن أحمد بن حمزة بن محمّد بن إسحاق المؤتمن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التکرار فی العمدة،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النجار بن ناصر بن حمزة بن ناصر بن حمزة بن محمّد الخ</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الدین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علی نقیب قم بن المرتضی بن محمّد بن مطهّر بن أبی الفضل محمّد</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الدردار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 بن علی بن أبی القاسم حمزة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الأعرابی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الغیاض</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الحسین المفقود بن الحسن بن علی الأدیب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عبید اللّه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موضع آخر من السراج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بن الحسن بن محمّد الخ</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المعاجم النسبیة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لستین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الفخر، و 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الفخر الامام بن محمّد الأتقی نقیب البصرة بن أبی القاسم أحمد نقیبها بن محمّد بن الحسن بن محمّد بن جعفر دیباجة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المعقّبین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العنبریة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 و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العبرة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 بنت الامام الباقر علیه السّلام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یعلی حمزة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حسین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عبید اللّه بن الحسن بن الحسین الفدّان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نهر سابوس قریة قریبة من واسط</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و 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السدید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الحرب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البشر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الریاض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عبد الکریم بن علی بن یحیی بن محمّد بن علی بن عبد الحمید بن عبد اللّه بن اسامة النسّابة بن أحمد بن علی بن محمّد بن عمر بن یحیی بن الحلّی النقیب بن أحمد بن عمر بن یحیی بن الحسین بن زید الشهید،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نسبه بخطّه الشریف هکذا علی ظهر کتاب الملاحم و الفتن للسیّد رضی الدین علی بن طاووس الحسنی، و کان ذلک الکتاب بخطّ ابن طاووس المذکور، و قد کان من جملة متملّکات السیّد عبد الکریم هذا، و کان صورة خطّه علی ظهر ذلک الکتاب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تملّکه بالابتیاع الصحیح الشرعی عبد الکریم بن علی بن یحیی، إلی آخر ما أوردناه، فی شهور سنة خمس و سبعمائة 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النسب عندی فیه تأمّل واضح، و لعلّه اختلط مع نسب آخر، کما لا یخفی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السوراوی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الدین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شمیرة، و یظهر من العمدة أنّ سمیرة لقب لوالده أبی عبد اللّه محمّد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الدماغ</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الدماغ</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محمّد بن أحمد الناصر الخ</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المعاجم النسبیة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قیل له المطهّر لأنّه ولد مختونا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العمدة من أولاد أبی عبد اللّه محمّد بن الحسن المتهجّد بن الحسین الأحول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طنبور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الفرغل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صهر البقری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محمّد هذا من العمدة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أبو عبد اللّه الطباطبا، و أبو إسماعیل الطباطبائی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استبعاد جدّا بعید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العمدة من أولاد الحسین بن علی بن حمزة بن یحیی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الخلوف</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السنیدی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الخلوف، و أبو الحلوان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سوسو الملاّح</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الشرف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الدین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المخادعی، و 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المحادنقی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جزبرة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کریز</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أحمدین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ریرب</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الأصیلی و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شیرشیر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بالبیتی، و 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المنمش</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حشیة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و فی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أخذنا النسب من شجرة نسب آل الأمین، کما هو المسطور فی أعیان الشیعة </w:t>
      </w:r>
      <w:r>
        <w:rPr>
          <w:rFonts w:eastAsia="IRNazanin" w:cs="IRNazanin"/>
          <w:b w:val="false"/>
          <w:bCs w:val="false"/>
          <w:i w:val="false"/>
          <w:iCs w:val="false"/>
          <w:color w:val="333333"/>
          <w:sz w:val="20"/>
          <w:szCs w:val="20"/>
        </w:rPr>
        <w:t>10:333</w:t>
      </w:r>
      <w:r>
        <w:rPr>
          <w:rFonts w:ascii="IRNazanin" w:hAnsi="IRNazanin" w:eastAsia="IRNazanin"/>
          <w:b w:val="false"/>
          <w:b w:val="false"/>
          <w:bCs w:val="false"/>
          <w:i w:val="false"/>
          <w:i w:val="false"/>
          <w:iCs w:val="false"/>
          <w:color w:val="333333"/>
          <w:sz w:val="20"/>
          <w:sz w:val="20"/>
          <w:szCs w:val="20"/>
          <w:rtl w:val="true"/>
        </w:rPr>
        <w:t>، و فیه تفصیل لصحّة النسب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الحربی، و 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الحرنی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 جاء هذا اللقب لأخیه عبد اللّه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الرازی و الشریف المروزی هذه الأعقاب الخمسة لعلی العراقی ابن الحسین بن عیسی المختفی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المجدی جاء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عیسی بن یحیی بن عیسی بن یحیی بن أحمد بن زید بن الحسین بن عیسی مؤتم الأشبال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الشاعر بن الحسن بن الحسن بن هبة اللّه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الحسین هذا الحسن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شعیرة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عشرین سنة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علوش</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البرکات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لیحیی و عبید اللّه أو عبد اللّه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واقعته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21:405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ساسیان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 و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الأعیان و المنیة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القاسم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نسبه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اللمیس</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الشجرة و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إبراهیم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نسبه فی تحفة الأزهار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الأمیر خطیر الدین بن أبی علی الحسن شرف الدین بن أبی جعفر الحسین العزیزی بن أبی سعید علی النصیبی بن زید الأعشم بن إبراهیم بن علی بن أبی شجاع الحسین الزاهد بن أبی جعفر محمّد بن علی بن الحسین بن أبی عبد اللّه جعفر بن أحمد السکین نصیر الدین النقیب بن أبی عبد اللّه جعفر الشاعر بن أبی جعفر محمّد بن زید الشهید بن الامام علی زین العابدین علیه السّلام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نجیب الدین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الملّة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قهندز</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image" Target="media/image2.jpeg"/><Relationship Id="rId693" Type="http://schemas.openxmlformats.org/officeDocument/2006/relationships/image" Target="media/image2.jpeg"/><Relationship Id="rId694" Type="http://schemas.openxmlformats.org/officeDocument/2006/relationships/footer" Target="footer687.xml"/><Relationship Id="rId695" Type="http://schemas.openxmlformats.org/officeDocument/2006/relationships/footnotes" Target="footnotes.xml"/><Relationship Id="rId696" Type="http://schemas.openxmlformats.org/officeDocument/2006/relationships/numbering" Target="numbering.xml"/><Relationship Id="rId697" Type="http://schemas.openxmlformats.org/officeDocument/2006/relationships/fontTable" Target="fontTable.xml"/><Relationship Id="rId698" Type="http://schemas.openxmlformats.org/officeDocument/2006/relationships/settings" Target="settings.xml"/><Relationship Id="rId6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712</Pages>
  <Words>28726</Words>
  <Characters>111927</Characters>
  <CharactersWithSpaces>138651</CharactersWithSpaces>
  <Paragraphs>2003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2026-08-24T12:02:10Z</dcterms:created>
  <dc:creator>ghaemiyeh.com</dc:creator>
  <dc:description/>
  <dc:language>en-US</dc:language>
  <cp:lastModifiedBy/>
  <dcterms:modified xsi:type="dcterms:W3CDTF">2026-08-24T15:32:33Z</dcterms:modified>
  <cp:revision>1</cp:revision>
  <dc:subject/>
  <dc:title>المعقبون من آل ابی طالب علیه السلام جلد 2</dc:title>
</cp:coreProperties>
</file>

<file path=docProps/custom.xml><?xml version="1.0" encoding="utf-8"?>
<Properties xmlns="http://schemas.openxmlformats.org/officeDocument/2006/custom-properties" xmlns:vt="http://schemas.openxmlformats.org/officeDocument/2006/docPropsVTypes"/>
</file>