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381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54383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54385_3830689328">
            <w:r>
              <w:rPr>
                <w:webHidden/>
                <w:rStyle w:val="IndexLink"/>
                <w:rtl w:val="true"/>
              </w:rPr>
              <w:t>الذّال</w:t>
            </w:r>
            <w:r>
              <w:rPr>
                <w:rStyle w:val="IndexLink"/>
                <w:rtl w:val="true"/>
              </w:rPr>
              <w:tab/>
            </w:r>
            <w:r>
              <w:rPr>
                <w:rStyle w:val="IndexLink"/>
              </w:rPr>
              <w:t>14</w:t>
            </w:r>
          </w:hyperlink>
        </w:p>
        <w:p>
          <w:pPr>
            <w:pStyle w:val="Contents3"/>
            <w:tabs>
              <w:tab w:val="clear" w:pos="8459"/>
              <w:tab w:val="right" w:pos="9026" w:leader="dot"/>
            </w:tabs>
            <w:rPr/>
          </w:pPr>
          <w:hyperlink w:anchor="__RefHeading___Toc1254387_3830689328">
            <w:r>
              <w:rPr>
                <w:webHidden/>
                <w:rStyle w:val="IndexLink"/>
                <w:rtl w:val="true"/>
              </w:rPr>
              <w:t>ذأر</w:t>
            </w:r>
            <w:r>
              <w:rPr>
                <w:rStyle w:val="IndexLink"/>
                <w:rtl w:val="true"/>
              </w:rPr>
              <w:tab/>
            </w:r>
            <w:r>
              <w:rPr>
                <w:rStyle w:val="IndexLink"/>
              </w:rPr>
              <w:t>14</w:t>
            </w:r>
          </w:hyperlink>
        </w:p>
        <w:p>
          <w:pPr>
            <w:pStyle w:val="Contents3"/>
            <w:tabs>
              <w:tab w:val="clear" w:pos="8459"/>
              <w:tab w:val="right" w:pos="9026" w:leader="dot"/>
            </w:tabs>
            <w:rPr/>
          </w:pPr>
          <w:hyperlink w:anchor="__RefHeading___Toc1254389_3830689328">
            <w:r>
              <w:rPr>
                <w:webHidden/>
                <w:rStyle w:val="IndexLink"/>
                <w:rtl w:val="true"/>
              </w:rPr>
              <w:t>ذبر</w:t>
            </w:r>
            <w:r>
              <w:rPr>
                <w:rStyle w:val="IndexLink"/>
                <w:rtl w:val="true"/>
              </w:rPr>
              <w:tab/>
            </w:r>
            <w:r>
              <w:rPr>
                <w:rStyle w:val="IndexLink"/>
              </w:rPr>
              <w:t>15</w:t>
            </w:r>
          </w:hyperlink>
        </w:p>
        <w:p>
          <w:pPr>
            <w:pStyle w:val="Contents3"/>
            <w:tabs>
              <w:tab w:val="clear" w:pos="8459"/>
              <w:tab w:val="right" w:pos="9026" w:leader="dot"/>
            </w:tabs>
            <w:rPr/>
          </w:pPr>
          <w:hyperlink w:anchor="__RefHeading___Toc1254391_3830689328">
            <w:r>
              <w:rPr>
                <w:webHidden/>
                <w:rStyle w:val="IndexLink"/>
                <w:rtl w:val="true"/>
              </w:rPr>
              <w:t>ذخر</w:t>
            </w:r>
            <w:r>
              <w:rPr>
                <w:rStyle w:val="IndexLink"/>
                <w:rtl w:val="true"/>
              </w:rPr>
              <w:tab/>
            </w:r>
            <w:r>
              <w:rPr>
                <w:rStyle w:val="IndexLink"/>
              </w:rPr>
              <w:t>16</w:t>
            </w:r>
          </w:hyperlink>
        </w:p>
        <w:p>
          <w:pPr>
            <w:pStyle w:val="Contents3"/>
            <w:tabs>
              <w:tab w:val="clear" w:pos="8459"/>
              <w:tab w:val="right" w:pos="9026" w:leader="dot"/>
            </w:tabs>
            <w:rPr/>
          </w:pPr>
          <w:hyperlink w:anchor="__RefHeading___Toc1254393_3830689328">
            <w:r>
              <w:rPr>
                <w:webHidden/>
                <w:rStyle w:val="IndexLink"/>
                <w:rtl w:val="true"/>
              </w:rPr>
              <w:t>ذرر</w:t>
            </w:r>
            <w:r>
              <w:rPr>
                <w:rStyle w:val="IndexLink"/>
                <w:rtl w:val="true"/>
              </w:rPr>
              <w:tab/>
            </w:r>
            <w:r>
              <w:rPr>
                <w:rStyle w:val="IndexLink"/>
              </w:rPr>
              <w:t>17</w:t>
            </w:r>
          </w:hyperlink>
        </w:p>
        <w:p>
          <w:pPr>
            <w:pStyle w:val="Contents3"/>
            <w:tabs>
              <w:tab w:val="clear" w:pos="8459"/>
              <w:tab w:val="right" w:pos="9026" w:leader="dot"/>
            </w:tabs>
            <w:rPr/>
          </w:pPr>
          <w:hyperlink w:anchor="__RefHeading___Toc1254395_3830689328">
            <w:r>
              <w:rPr>
                <w:webHidden/>
                <w:rStyle w:val="IndexLink"/>
                <w:rtl w:val="true"/>
              </w:rPr>
              <w:t>ذعر</w:t>
            </w:r>
            <w:r>
              <w:rPr>
                <w:rStyle w:val="IndexLink"/>
                <w:rtl w:val="true"/>
              </w:rPr>
              <w:tab/>
            </w:r>
            <w:r>
              <w:rPr>
                <w:rStyle w:val="IndexLink"/>
              </w:rPr>
              <w:t>19</w:t>
            </w:r>
          </w:hyperlink>
        </w:p>
        <w:p>
          <w:pPr>
            <w:pStyle w:val="Contents3"/>
            <w:tabs>
              <w:tab w:val="clear" w:pos="8459"/>
              <w:tab w:val="right" w:pos="9026" w:leader="dot"/>
            </w:tabs>
            <w:rPr/>
          </w:pPr>
          <w:hyperlink w:anchor="__RefHeading___Toc1254397_3830689328">
            <w:r>
              <w:rPr>
                <w:webHidden/>
                <w:rStyle w:val="IndexLink"/>
                <w:rtl w:val="true"/>
              </w:rPr>
              <w:t>ذغمر</w:t>
            </w:r>
            <w:r>
              <w:rPr>
                <w:rStyle w:val="IndexLink"/>
                <w:rtl w:val="true"/>
              </w:rPr>
              <w:tab/>
            </w:r>
            <w:r>
              <w:rPr>
                <w:rStyle w:val="IndexLink"/>
              </w:rPr>
              <w:t>20</w:t>
            </w:r>
          </w:hyperlink>
        </w:p>
        <w:p>
          <w:pPr>
            <w:pStyle w:val="Contents3"/>
            <w:tabs>
              <w:tab w:val="clear" w:pos="8459"/>
              <w:tab w:val="right" w:pos="9026" w:leader="dot"/>
            </w:tabs>
            <w:rPr/>
          </w:pPr>
          <w:hyperlink w:anchor="__RefHeading___Toc1254399_3830689328">
            <w:r>
              <w:rPr>
                <w:webHidden/>
                <w:rStyle w:val="IndexLink"/>
                <w:rtl w:val="true"/>
              </w:rPr>
              <w:t>ذفر</w:t>
            </w:r>
            <w:r>
              <w:rPr>
                <w:rStyle w:val="IndexLink"/>
                <w:rtl w:val="true"/>
              </w:rPr>
              <w:tab/>
            </w:r>
            <w:r>
              <w:rPr>
                <w:rStyle w:val="IndexLink"/>
              </w:rPr>
              <w:t>20</w:t>
            </w:r>
          </w:hyperlink>
        </w:p>
        <w:p>
          <w:pPr>
            <w:pStyle w:val="Contents3"/>
            <w:tabs>
              <w:tab w:val="clear" w:pos="8459"/>
              <w:tab w:val="right" w:pos="9026" w:leader="dot"/>
            </w:tabs>
            <w:rPr/>
          </w:pPr>
          <w:hyperlink w:anchor="__RefHeading___Toc1254401_3830689328">
            <w:r>
              <w:rPr>
                <w:webHidden/>
                <w:rStyle w:val="IndexLink"/>
                <w:rtl w:val="true"/>
              </w:rPr>
              <w:t>ذکر</w:t>
            </w:r>
            <w:r>
              <w:rPr>
                <w:rStyle w:val="IndexLink"/>
                <w:rtl w:val="true"/>
              </w:rPr>
              <w:tab/>
            </w:r>
            <w:r>
              <w:rPr>
                <w:rStyle w:val="IndexLink"/>
              </w:rPr>
              <w:t>21</w:t>
            </w:r>
          </w:hyperlink>
        </w:p>
        <w:p>
          <w:pPr>
            <w:pStyle w:val="Contents3"/>
            <w:tabs>
              <w:tab w:val="clear" w:pos="8459"/>
              <w:tab w:val="right" w:pos="9026" w:leader="dot"/>
            </w:tabs>
            <w:rPr/>
          </w:pPr>
          <w:hyperlink w:anchor="__RefHeading___Toc1254403_3830689328">
            <w:r>
              <w:rPr>
                <w:webHidden/>
                <w:rStyle w:val="IndexLink"/>
                <w:rtl w:val="true"/>
              </w:rPr>
              <w:t>ذمر</w:t>
            </w:r>
            <w:r>
              <w:rPr>
                <w:rStyle w:val="IndexLink"/>
                <w:rtl w:val="true"/>
              </w:rPr>
              <w:tab/>
            </w:r>
            <w:r>
              <w:rPr>
                <w:rStyle w:val="IndexLink"/>
              </w:rPr>
              <w:t>30</w:t>
            </w:r>
          </w:hyperlink>
        </w:p>
        <w:p>
          <w:pPr>
            <w:pStyle w:val="Contents3"/>
            <w:tabs>
              <w:tab w:val="clear" w:pos="8459"/>
              <w:tab w:val="right" w:pos="9026" w:leader="dot"/>
            </w:tabs>
            <w:rPr/>
          </w:pPr>
          <w:hyperlink w:anchor="__RefHeading___Toc1254405_3830689328">
            <w:r>
              <w:rPr>
                <w:webHidden/>
                <w:rStyle w:val="IndexLink"/>
                <w:rtl w:val="true"/>
              </w:rPr>
              <w:t>ذمقر</w:t>
            </w:r>
            <w:r>
              <w:rPr>
                <w:rStyle w:val="IndexLink"/>
                <w:rtl w:val="true"/>
              </w:rPr>
              <w:tab/>
            </w:r>
            <w:r>
              <w:rPr>
                <w:rStyle w:val="IndexLink"/>
              </w:rPr>
              <w:t>32</w:t>
            </w:r>
          </w:hyperlink>
        </w:p>
        <w:p>
          <w:pPr>
            <w:pStyle w:val="Contents3"/>
            <w:tabs>
              <w:tab w:val="clear" w:pos="8459"/>
              <w:tab w:val="right" w:pos="9026" w:leader="dot"/>
            </w:tabs>
            <w:rPr/>
          </w:pPr>
          <w:hyperlink w:anchor="__RefHeading___Toc1254407_3830689328">
            <w:r>
              <w:rPr>
                <w:webHidden/>
                <w:rStyle w:val="IndexLink"/>
                <w:rtl w:val="true"/>
              </w:rPr>
              <w:t>ذور</w:t>
            </w:r>
            <w:r>
              <w:rPr>
                <w:rStyle w:val="IndexLink"/>
                <w:rtl w:val="true"/>
              </w:rPr>
              <w:tab/>
            </w:r>
            <w:r>
              <w:rPr>
                <w:rStyle w:val="IndexLink"/>
              </w:rPr>
              <w:t>32</w:t>
            </w:r>
          </w:hyperlink>
        </w:p>
        <w:p>
          <w:pPr>
            <w:pStyle w:val="Contents3"/>
            <w:tabs>
              <w:tab w:val="clear" w:pos="8459"/>
              <w:tab w:val="right" w:pos="9026" w:leader="dot"/>
            </w:tabs>
            <w:rPr/>
          </w:pPr>
          <w:hyperlink w:anchor="__RefHeading___Toc1254409_3830689328">
            <w:r>
              <w:rPr>
                <w:webHidden/>
                <w:rStyle w:val="IndexLink"/>
                <w:rtl w:val="true"/>
              </w:rPr>
              <w:t>ذهر</w:t>
            </w:r>
            <w:r>
              <w:rPr>
                <w:rStyle w:val="IndexLink"/>
                <w:rtl w:val="true"/>
              </w:rPr>
              <w:tab/>
            </w:r>
            <w:r>
              <w:rPr>
                <w:rStyle w:val="IndexLink"/>
              </w:rPr>
              <w:t>32</w:t>
            </w:r>
          </w:hyperlink>
        </w:p>
        <w:p>
          <w:pPr>
            <w:pStyle w:val="Contents2"/>
            <w:tabs>
              <w:tab w:val="clear" w:pos="8743"/>
              <w:tab w:val="right" w:pos="9026" w:leader="dot"/>
            </w:tabs>
            <w:rPr/>
          </w:pPr>
          <w:hyperlink w:anchor="__RefHeading___Toc1254411_3830689328">
            <w:r>
              <w:rPr>
                <w:webHidden/>
                <w:rStyle w:val="IndexLink"/>
                <w:rtl w:val="true"/>
              </w:rPr>
              <w:t>الرّاء</w:t>
            </w:r>
            <w:r>
              <w:rPr>
                <w:rStyle w:val="IndexLink"/>
                <w:rtl w:val="true"/>
              </w:rPr>
              <w:tab/>
            </w:r>
            <w:r>
              <w:rPr>
                <w:rStyle w:val="IndexLink"/>
              </w:rPr>
              <w:t>33</w:t>
            </w:r>
          </w:hyperlink>
        </w:p>
        <w:p>
          <w:pPr>
            <w:pStyle w:val="Contents3"/>
            <w:tabs>
              <w:tab w:val="clear" w:pos="8459"/>
              <w:tab w:val="right" w:pos="9026" w:leader="dot"/>
            </w:tabs>
            <w:rPr/>
          </w:pPr>
          <w:hyperlink w:anchor="__RefHeading___Toc1254413_3830689328">
            <w:r>
              <w:rPr>
                <w:webHidden/>
                <w:rStyle w:val="IndexLink"/>
                <w:rtl w:val="true"/>
              </w:rPr>
              <w:t>رمجر</w:t>
            </w:r>
            <w:r>
              <w:rPr>
                <w:rStyle w:val="IndexLink"/>
                <w:rtl w:val="true"/>
              </w:rPr>
              <w:tab/>
            </w:r>
            <w:r>
              <w:rPr>
                <w:rStyle w:val="IndexLink"/>
              </w:rPr>
              <w:t>33</w:t>
            </w:r>
          </w:hyperlink>
        </w:p>
        <w:p>
          <w:pPr>
            <w:pStyle w:val="Contents3"/>
            <w:tabs>
              <w:tab w:val="clear" w:pos="8459"/>
              <w:tab w:val="right" w:pos="9026" w:leader="dot"/>
            </w:tabs>
            <w:rPr/>
          </w:pPr>
          <w:hyperlink w:anchor="__RefHeading___Toc1254415_3830689328">
            <w:r>
              <w:rPr>
                <w:webHidden/>
                <w:rStyle w:val="IndexLink"/>
                <w:rtl w:val="true"/>
              </w:rPr>
              <w:t>رمر</w:t>
            </w:r>
            <w:r>
              <w:rPr>
                <w:rStyle w:val="IndexLink"/>
                <w:rtl w:val="true"/>
              </w:rPr>
              <w:tab/>
            </w:r>
            <w:r>
              <w:rPr>
                <w:rStyle w:val="IndexLink"/>
              </w:rPr>
              <w:t>33</w:t>
            </w:r>
          </w:hyperlink>
        </w:p>
        <w:p>
          <w:pPr>
            <w:pStyle w:val="Contents3"/>
            <w:tabs>
              <w:tab w:val="clear" w:pos="8459"/>
              <w:tab w:val="right" w:pos="9026" w:leader="dot"/>
            </w:tabs>
            <w:rPr/>
          </w:pPr>
          <w:hyperlink w:anchor="__RefHeading___Toc1254417_3830689328">
            <w:r>
              <w:rPr>
                <w:webHidden/>
                <w:rStyle w:val="IndexLink"/>
                <w:rtl w:val="true"/>
              </w:rPr>
              <w:t>رنسر</w:t>
            </w:r>
            <w:r>
              <w:rPr>
                <w:rStyle w:val="IndexLink"/>
                <w:rtl w:val="true"/>
              </w:rPr>
              <w:tab/>
            </w:r>
            <w:r>
              <w:rPr>
                <w:rStyle w:val="IndexLink"/>
              </w:rPr>
              <w:t>34</w:t>
            </w:r>
          </w:hyperlink>
        </w:p>
        <w:p>
          <w:pPr>
            <w:pStyle w:val="Contents3"/>
            <w:tabs>
              <w:tab w:val="clear" w:pos="8459"/>
              <w:tab w:val="right" w:pos="9026" w:leader="dot"/>
            </w:tabs>
            <w:rPr/>
          </w:pPr>
          <w:hyperlink w:anchor="__RefHeading___Toc1254419_3830689328">
            <w:r>
              <w:rPr>
                <w:webHidden/>
                <w:rStyle w:val="IndexLink"/>
                <w:rtl w:val="true"/>
              </w:rPr>
              <w:t>رنر</w:t>
            </w:r>
            <w:r>
              <w:rPr>
                <w:rStyle w:val="IndexLink"/>
                <w:rtl w:val="true"/>
              </w:rPr>
              <w:tab/>
            </w:r>
            <w:r>
              <w:rPr>
                <w:rStyle w:val="IndexLink"/>
              </w:rPr>
              <w:t>34</w:t>
            </w:r>
          </w:hyperlink>
        </w:p>
        <w:p>
          <w:pPr>
            <w:pStyle w:val="Contents3"/>
            <w:tabs>
              <w:tab w:val="clear" w:pos="8459"/>
              <w:tab w:val="right" w:pos="9026" w:leader="dot"/>
            </w:tabs>
            <w:rPr/>
          </w:pPr>
          <w:hyperlink w:anchor="__RefHeading___Toc1254421_3830689328">
            <w:r>
              <w:rPr>
                <w:webHidden/>
                <w:rStyle w:val="IndexLink"/>
                <w:rtl w:val="true"/>
              </w:rPr>
              <w:t>ریشهر</w:t>
            </w:r>
            <w:r>
              <w:rPr>
                <w:rStyle w:val="IndexLink"/>
                <w:rtl w:val="true"/>
              </w:rPr>
              <w:tab/>
            </w:r>
            <w:r>
              <w:rPr>
                <w:rStyle w:val="IndexLink"/>
              </w:rPr>
              <w:t>34</w:t>
            </w:r>
          </w:hyperlink>
        </w:p>
        <w:p>
          <w:pPr>
            <w:pStyle w:val="Contents3"/>
            <w:tabs>
              <w:tab w:val="clear" w:pos="8459"/>
              <w:tab w:val="right" w:pos="9026" w:leader="dot"/>
            </w:tabs>
            <w:rPr/>
          </w:pPr>
          <w:hyperlink w:anchor="__RefHeading___Toc1254423_3830689328">
            <w:r>
              <w:rPr>
                <w:webHidden/>
                <w:rStyle w:val="IndexLink"/>
                <w:rtl w:val="true"/>
              </w:rPr>
              <w:t>ریر</w:t>
            </w:r>
            <w:r>
              <w:rPr>
                <w:rStyle w:val="IndexLink"/>
                <w:rtl w:val="true"/>
              </w:rPr>
              <w:tab/>
            </w:r>
            <w:r>
              <w:rPr>
                <w:rStyle w:val="IndexLink"/>
              </w:rPr>
              <w:t>34</w:t>
            </w:r>
          </w:hyperlink>
        </w:p>
        <w:p>
          <w:pPr>
            <w:pStyle w:val="Contents2"/>
            <w:tabs>
              <w:tab w:val="clear" w:pos="8743"/>
              <w:tab w:val="right" w:pos="9026" w:leader="dot"/>
            </w:tabs>
            <w:rPr/>
          </w:pPr>
          <w:hyperlink w:anchor="__RefHeading___Toc1254425_3830689328">
            <w:r>
              <w:rPr>
                <w:webHidden/>
                <w:rStyle w:val="IndexLink"/>
                <w:rtl w:val="true"/>
              </w:rPr>
              <w:t>الزّای</w:t>
            </w:r>
            <w:r>
              <w:rPr>
                <w:rStyle w:val="IndexLink"/>
                <w:rtl w:val="true"/>
              </w:rPr>
              <w:tab/>
            </w:r>
            <w:r>
              <w:rPr>
                <w:rStyle w:val="IndexLink"/>
              </w:rPr>
              <w:t>34</w:t>
            </w:r>
          </w:hyperlink>
        </w:p>
        <w:p>
          <w:pPr>
            <w:pStyle w:val="Contents3"/>
            <w:tabs>
              <w:tab w:val="clear" w:pos="8459"/>
              <w:tab w:val="right" w:pos="9026" w:leader="dot"/>
            </w:tabs>
            <w:rPr/>
          </w:pPr>
          <w:hyperlink w:anchor="__RefHeading___Toc1254427_3830689328">
            <w:r>
              <w:rPr>
                <w:webHidden/>
                <w:rStyle w:val="IndexLink"/>
                <w:rtl w:val="true"/>
              </w:rPr>
              <w:t>زأر</w:t>
            </w:r>
            <w:r>
              <w:rPr>
                <w:rStyle w:val="IndexLink"/>
                <w:rtl w:val="true"/>
              </w:rPr>
              <w:tab/>
            </w:r>
            <w:r>
              <w:rPr>
                <w:rStyle w:val="IndexLink"/>
              </w:rPr>
              <w:t>34</w:t>
            </w:r>
          </w:hyperlink>
        </w:p>
        <w:p>
          <w:pPr>
            <w:pStyle w:val="Contents3"/>
            <w:tabs>
              <w:tab w:val="clear" w:pos="8459"/>
              <w:tab w:val="right" w:pos="9026" w:leader="dot"/>
            </w:tabs>
            <w:rPr/>
          </w:pPr>
          <w:hyperlink w:anchor="__RefHeading___Toc1254429_3830689328">
            <w:r>
              <w:rPr>
                <w:webHidden/>
                <w:rStyle w:val="IndexLink"/>
                <w:rtl w:val="true"/>
              </w:rPr>
              <w:t>زأبر</w:t>
            </w:r>
            <w:r>
              <w:rPr>
                <w:rStyle w:val="IndexLink"/>
                <w:rtl w:val="true"/>
              </w:rPr>
              <w:tab/>
            </w:r>
            <w:r>
              <w:rPr>
                <w:rStyle w:val="IndexLink"/>
              </w:rPr>
              <w:t>35</w:t>
            </w:r>
          </w:hyperlink>
        </w:p>
        <w:p>
          <w:pPr>
            <w:pStyle w:val="Contents3"/>
            <w:tabs>
              <w:tab w:val="clear" w:pos="8459"/>
              <w:tab w:val="right" w:pos="9026" w:leader="dot"/>
            </w:tabs>
            <w:rPr/>
          </w:pPr>
          <w:hyperlink w:anchor="__RefHeading___Toc1254431_3830689328">
            <w:r>
              <w:rPr>
                <w:webHidden/>
                <w:rStyle w:val="IndexLink"/>
                <w:rtl w:val="true"/>
              </w:rPr>
              <w:t>زبر</w:t>
            </w:r>
            <w:r>
              <w:rPr>
                <w:rStyle w:val="IndexLink"/>
                <w:rtl w:val="true"/>
              </w:rPr>
              <w:tab/>
            </w:r>
            <w:r>
              <w:rPr>
                <w:rStyle w:val="IndexLink"/>
              </w:rPr>
              <w:t>35</w:t>
            </w:r>
          </w:hyperlink>
        </w:p>
        <w:p>
          <w:pPr>
            <w:pStyle w:val="Contents3"/>
            <w:tabs>
              <w:tab w:val="clear" w:pos="8459"/>
              <w:tab w:val="right" w:pos="9026" w:leader="dot"/>
            </w:tabs>
            <w:rPr/>
          </w:pPr>
          <w:hyperlink w:anchor="__RefHeading___Toc1254433_3830689328">
            <w:r>
              <w:rPr>
                <w:webHidden/>
                <w:rStyle w:val="IndexLink"/>
                <w:rtl w:val="true"/>
              </w:rPr>
              <w:t>زبتر</w:t>
            </w:r>
            <w:r>
              <w:rPr>
                <w:rStyle w:val="IndexLink"/>
                <w:rtl w:val="true"/>
              </w:rPr>
              <w:tab/>
            </w:r>
            <w:r>
              <w:rPr>
                <w:rStyle w:val="IndexLink"/>
              </w:rPr>
              <w:t>39</w:t>
            </w:r>
          </w:hyperlink>
        </w:p>
        <w:p>
          <w:pPr>
            <w:pStyle w:val="Contents3"/>
            <w:tabs>
              <w:tab w:val="clear" w:pos="8459"/>
              <w:tab w:val="right" w:pos="9026" w:leader="dot"/>
            </w:tabs>
            <w:rPr/>
          </w:pPr>
          <w:hyperlink w:anchor="__RefHeading___Toc1254435_3830689328">
            <w:r>
              <w:rPr>
                <w:webHidden/>
                <w:rStyle w:val="IndexLink"/>
                <w:rtl w:val="true"/>
              </w:rPr>
              <w:t>زبطر</w:t>
            </w:r>
            <w:r>
              <w:rPr>
                <w:rStyle w:val="IndexLink"/>
                <w:rtl w:val="true"/>
              </w:rPr>
              <w:tab/>
            </w:r>
            <w:r>
              <w:rPr>
                <w:rStyle w:val="IndexLink"/>
              </w:rPr>
              <w:t>39</w:t>
            </w:r>
          </w:hyperlink>
        </w:p>
        <w:p>
          <w:pPr>
            <w:pStyle w:val="Contents3"/>
            <w:tabs>
              <w:tab w:val="clear" w:pos="8459"/>
              <w:tab w:val="right" w:pos="9026" w:leader="dot"/>
            </w:tabs>
            <w:rPr/>
          </w:pPr>
          <w:hyperlink w:anchor="__RefHeading___Toc1254437_3830689328">
            <w:r>
              <w:rPr>
                <w:webHidden/>
                <w:rStyle w:val="IndexLink"/>
                <w:rtl w:val="true"/>
              </w:rPr>
              <w:t>زبعر</w:t>
            </w:r>
            <w:r>
              <w:rPr>
                <w:rStyle w:val="IndexLink"/>
                <w:rtl w:val="true"/>
              </w:rPr>
              <w:tab/>
            </w:r>
            <w:r>
              <w:rPr>
                <w:rStyle w:val="IndexLink"/>
              </w:rPr>
              <w:t>40</w:t>
            </w:r>
          </w:hyperlink>
        </w:p>
        <w:p>
          <w:pPr>
            <w:pStyle w:val="Contents3"/>
            <w:tabs>
              <w:tab w:val="clear" w:pos="8459"/>
              <w:tab w:val="right" w:pos="9026" w:leader="dot"/>
            </w:tabs>
            <w:rPr/>
          </w:pPr>
          <w:hyperlink w:anchor="__RefHeading___Toc1254439_3830689328">
            <w:r>
              <w:rPr>
                <w:webHidden/>
                <w:rStyle w:val="IndexLink"/>
                <w:rtl w:val="true"/>
              </w:rPr>
              <w:t>زجر</w:t>
            </w:r>
            <w:r>
              <w:rPr>
                <w:rStyle w:val="IndexLink"/>
                <w:rtl w:val="true"/>
              </w:rPr>
              <w:tab/>
            </w:r>
            <w:r>
              <w:rPr>
                <w:rStyle w:val="IndexLink"/>
              </w:rPr>
              <w:t>40</w:t>
            </w:r>
          </w:hyperlink>
        </w:p>
        <w:p>
          <w:pPr>
            <w:pStyle w:val="Contents3"/>
            <w:tabs>
              <w:tab w:val="clear" w:pos="8459"/>
              <w:tab w:val="right" w:pos="9026" w:leader="dot"/>
            </w:tabs>
            <w:rPr/>
          </w:pPr>
          <w:hyperlink w:anchor="__RefHeading___Toc1254441_3830689328">
            <w:r>
              <w:rPr>
                <w:webHidden/>
                <w:rStyle w:val="IndexLink"/>
                <w:rtl w:val="true"/>
              </w:rPr>
              <w:t>زحر</w:t>
            </w:r>
            <w:r>
              <w:rPr>
                <w:rStyle w:val="IndexLink"/>
                <w:rtl w:val="true"/>
              </w:rPr>
              <w:tab/>
            </w:r>
            <w:r>
              <w:rPr>
                <w:rStyle w:val="IndexLink"/>
              </w:rPr>
              <w:t>42</w:t>
            </w:r>
          </w:hyperlink>
        </w:p>
        <w:p>
          <w:pPr>
            <w:pStyle w:val="Contents3"/>
            <w:tabs>
              <w:tab w:val="clear" w:pos="8459"/>
              <w:tab w:val="right" w:pos="9026" w:leader="dot"/>
            </w:tabs>
            <w:rPr/>
          </w:pPr>
          <w:hyperlink w:anchor="__RefHeading___Toc1254443_3830689328">
            <w:r>
              <w:rPr>
                <w:webHidden/>
                <w:rStyle w:val="IndexLink"/>
                <w:rtl w:val="true"/>
              </w:rPr>
              <w:t>زحمر</w:t>
            </w:r>
            <w:r>
              <w:rPr>
                <w:rStyle w:val="IndexLink"/>
                <w:rtl w:val="true"/>
              </w:rPr>
              <w:tab/>
            </w:r>
            <w:r>
              <w:rPr>
                <w:rStyle w:val="IndexLink"/>
              </w:rPr>
              <w:t>43</w:t>
            </w:r>
          </w:hyperlink>
        </w:p>
        <w:p>
          <w:pPr>
            <w:pStyle w:val="Contents3"/>
            <w:tabs>
              <w:tab w:val="clear" w:pos="8459"/>
              <w:tab w:val="right" w:pos="9026" w:leader="dot"/>
            </w:tabs>
            <w:rPr/>
          </w:pPr>
          <w:hyperlink w:anchor="__RefHeading___Toc1254445_3830689328">
            <w:r>
              <w:rPr>
                <w:webHidden/>
                <w:rStyle w:val="IndexLink"/>
                <w:rtl w:val="true"/>
              </w:rPr>
              <w:t>زخر</w:t>
            </w:r>
            <w:r>
              <w:rPr>
                <w:rStyle w:val="IndexLink"/>
                <w:rtl w:val="true"/>
              </w:rPr>
              <w:tab/>
            </w:r>
            <w:r>
              <w:rPr>
                <w:rStyle w:val="IndexLink"/>
              </w:rPr>
              <w:t>43</w:t>
            </w:r>
          </w:hyperlink>
        </w:p>
        <w:p>
          <w:pPr>
            <w:pStyle w:val="Contents3"/>
            <w:tabs>
              <w:tab w:val="clear" w:pos="8459"/>
              <w:tab w:val="right" w:pos="9026" w:leader="dot"/>
            </w:tabs>
            <w:rPr/>
          </w:pPr>
          <w:hyperlink w:anchor="__RefHeading___Toc1254447_3830689328">
            <w:r>
              <w:rPr>
                <w:webHidden/>
                <w:rStyle w:val="IndexLink"/>
                <w:rtl w:val="true"/>
              </w:rPr>
              <w:t>زدر</w:t>
            </w:r>
            <w:r>
              <w:rPr>
                <w:rStyle w:val="IndexLink"/>
                <w:rtl w:val="true"/>
              </w:rPr>
              <w:tab/>
            </w:r>
            <w:r>
              <w:rPr>
                <w:rStyle w:val="IndexLink"/>
              </w:rPr>
              <w:t>44</w:t>
            </w:r>
          </w:hyperlink>
        </w:p>
        <w:p>
          <w:pPr>
            <w:pStyle w:val="Contents3"/>
            <w:tabs>
              <w:tab w:val="clear" w:pos="8459"/>
              <w:tab w:val="right" w:pos="9026" w:leader="dot"/>
            </w:tabs>
            <w:rPr/>
          </w:pPr>
          <w:hyperlink w:anchor="__RefHeading___Toc1254449_3830689328">
            <w:r>
              <w:rPr>
                <w:webHidden/>
                <w:rStyle w:val="IndexLink"/>
                <w:rtl w:val="true"/>
              </w:rPr>
              <w:t>زرر</w:t>
            </w:r>
            <w:r>
              <w:rPr>
                <w:rStyle w:val="IndexLink"/>
                <w:rtl w:val="true"/>
              </w:rPr>
              <w:tab/>
            </w:r>
            <w:r>
              <w:rPr>
                <w:rStyle w:val="IndexLink"/>
              </w:rPr>
              <w:t>44</w:t>
            </w:r>
          </w:hyperlink>
        </w:p>
        <w:p>
          <w:pPr>
            <w:pStyle w:val="Contents3"/>
            <w:tabs>
              <w:tab w:val="clear" w:pos="8459"/>
              <w:tab w:val="right" w:pos="9026" w:leader="dot"/>
            </w:tabs>
            <w:rPr/>
          </w:pPr>
          <w:hyperlink w:anchor="__RefHeading___Toc1254451_3830689328">
            <w:r>
              <w:rPr>
                <w:webHidden/>
                <w:rStyle w:val="IndexLink"/>
                <w:rtl w:val="true"/>
              </w:rPr>
              <w:t>زرکر</w:t>
            </w:r>
            <w:r>
              <w:rPr>
                <w:rStyle w:val="IndexLink"/>
                <w:rtl w:val="true"/>
              </w:rPr>
              <w:tab/>
            </w:r>
            <w:r>
              <w:rPr>
                <w:rStyle w:val="IndexLink"/>
              </w:rPr>
              <w:t>47</w:t>
            </w:r>
          </w:hyperlink>
        </w:p>
        <w:p>
          <w:pPr>
            <w:pStyle w:val="Contents3"/>
            <w:tabs>
              <w:tab w:val="clear" w:pos="8459"/>
              <w:tab w:val="right" w:pos="9026" w:leader="dot"/>
            </w:tabs>
            <w:rPr/>
          </w:pPr>
          <w:hyperlink w:anchor="__RefHeading___Toc1254453_3830689328">
            <w:r>
              <w:rPr>
                <w:webHidden/>
                <w:rStyle w:val="IndexLink"/>
                <w:rtl w:val="true"/>
              </w:rPr>
              <w:t>زعر</w:t>
            </w:r>
            <w:r>
              <w:rPr>
                <w:rStyle w:val="IndexLink"/>
                <w:rtl w:val="true"/>
              </w:rPr>
              <w:tab/>
            </w:r>
            <w:r>
              <w:rPr>
                <w:rStyle w:val="IndexLink"/>
              </w:rPr>
              <w:t>48</w:t>
            </w:r>
          </w:hyperlink>
        </w:p>
        <w:p>
          <w:pPr>
            <w:pStyle w:val="Contents3"/>
            <w:tabs>
              <w:tab w:val="clear" w:pos="8459"/>
              <w:tab w:val="right" w:pos="9026" w:leader="dot"/>
            </w:tabs>
            <w:rPr/>
          </w:pPr>
          <w:hyperlink w:anchor="__RefHeading___Toc1254455_3830689328">
            <w:r>
              <w:rPr>
                <w:webHidden/>
                <w:rStyle w:val="IndexLink"/>
                <w:rtl w:val="true"/>
              </w:rPr>
              <w:t>زعبر</w:t>
            </w:r>
            <w:r>
              <w:rPr>
                <w:rStyle w:val="IndexLink"/>
                <w:rtl w:val="true"/>
              </w:rPr>
              <w:tab/>
            </w:r>
            <w:r>
              <w:rPr>
                <w:rStyle w:val="IndexLink"/>
              </w:rPr>
              <w:t>49</w:t>
            </w:r>
          </w:hyperlink>
        </w:p>
        <w:p>
          <w:pPr>
            <w:pStyle w:val="Contents3"/>
            <w:tabs>
              <w:tab w:val="clear" w:pos="8459"/>
              <w:tab w:val="right" w:pos="9026" w:leader="dot"/>
            </w:tabs>
            <w:rPr/>
          </w:pPr>
          <w:hyperlink w:anchor="__RefHeading___Toc1254457_3830689328">
            <w:r>
              <w:rPr>
                <w:webHidden/>
                <w:rStyle w:val="IndexLink"/>
                <w:rtl w:val="true"/>
              </w:rPr>
              <w:t>زعتر</w:t>
            </w:r>
            <w:r>
              <w:rPr>
                <w:rStyle w:val="IndexLink"/>
                <w:rtl w:val="true"/>
              </w:rPr>
              <w:tab/>
            </w:r>
            <w:r>
              <w:rPr>
                <w:rStyle w:val="IndexLink"/>
              </w:rPr>
              <w:t>49</w:t>
            </w:r>
          </w:hyperlink>
        </w:p>
        <w:p>
          <w:pPr>
            <w:pStyle w:val="Contents3"/>
            <w:tabs>
              <w:tab w:val="clear" w:pos="8459"/>
              <w:tab w:val="right" w:pos="9026" w:leader="dot"/>
            </w:tabs>
            <w:rPr/>
          </w:pPr>
          <w:hyperlink w:anchor="__RefHeading___Toc1254459_3830689328">
            <w:r>
              <w:rPr>
                <w:webHidden/>
                <w:rStyle w:val="IndexLink"/>
                <w:rtl w:val="true"/>
              </w:rPr>
              <w:t>زعفر</w:t>
            </w:r>
            <w:r>
              <w:rPr>
                <w:rStyle w:val="IndexLink"/>
                <w:rtl w:val="true"/>
              </w:rPr>
              <w:tab/>
            </w:r>
            <w:r>
              <w:rPr>
                <w:rStyle w:val="IndexLink"/>
              </w:rPr>
              <w:t>49</w:t>
            </w:r>
          </w:hyperlink>
        </w:p>
        <w:p>
          <w:pPr>
            <w:pStyle w:val="Contents3"/>
            <w:tabs>
              <w:tab w:val="clear" w:pos="8459"/>
              <w:tab w:val="right" w:pos="9026" w:leader="dot"/>
            </w:tabs>
            <w:rPr/>
          </w:pPr>
          <w:hyperlink w:anchor="__RefHeading___Toc1254461_3830689328">
            <w:r>
              <w:rPr>
                <w:webHidden/>
                <w:rStyle w:val="IndexLink"/>
                <w:rtl w:val="true"/>
              </w:rPr>
              <w:t>زغر</w:t>
            </w:r>
            <w:r>
              <w:rPr>
                <w:rStyle w:val="IndexLink"/>
                <w:rtl w:val="true"/>
              </w:rPr>
              <w:tab/>
            </w:r>
            <w:r>
              <w:rPr>
                <w:rStyle w:val="IndexLink"/>
              </w:rPr>
              <w:t>49</w:t>
            </w:r>
          </w:hyperlink>
        </w:p>
        <w:p>
          <w:pPr>
            <w:pStyle w:val="Contents3"/>
            <w:tabs>
              <w:tab w:val="clear" w:pos="8459"/>
              <w:tab w:val="right" w:pos="9026" w:leader="dot"/>
            </w:tabs>
            <w:rPr/>
          </w:pPr>
          <w:hyperlink w:anchor="__RefHeading___Toc1254463_3830689328">
            <w:r>
              <w:rPr>
                <w:webHidden/>
                <w:rStyle w:val="IndexLink"/>
                <w:rtl w:val="true"/>
              </w:rPr>
              <w:t>زغبر</w:t>
            </w:r>
            <w:r>
              <w:rPr>
                <w:rStyle w:val="IndexLink"/>
                <w:rtl w:val="true"/>
              </w:rPr>
              <w:tab/>
            </w:r>
            <w:r>
              <w:rPr>
                <w:rStyle w:val="IndexLink"/>
              </w:rPr>
              <w:t>50</w:t>
            </w:r>
          </w:hyperlink>
        </w:p>
        <w:p>
          <w:pPr>
            <w:pStyle w:val="Contents3"/>
            <w:tabs>
              <w:tab w:val="clear" w:pos="8459"/>
              <w:tab w:val="right" w:pos="9026" w:leader="dot"/>
            </w:tabs>
            <w:rPr/>
          </w:pPr>
          <w:hyperlink w:anchor="__RefHeading___Toc1254465_3830689328">
            <w:r>
              <w:rPr>
                <w:webHidden/>
                <w:rStyle w:val="IndexLink"/>
                <w:rtl w:val="true"/>
              </w:rPr>
              <w:t>زفر</w:t>
            </w:r>
            <w:r>
              <w:rPr>
                <w:rStyle w:val="IndexLink"/>
                <w:rtl w:val="true"/>
              </w:rPr>
              <w:tab/>
            </w:r>
            <w:r>
              <w:rPr>
                <w:rStyle w:val="IndexLink"/>
              </w:rPr>
              <w:t>51</w:t>
            </w:r>
          </w:hyperlink>
        </w:p>
        <w:p>
          <w:pPr>
            <w:pStyle w:val="Contents3"/>
            <w:tabs>
              <w:tab w:val="clear" w:pos="8459"/>
              <w:tab w:val="right" w:pos="9026" w:leader="dot"/>
            </w:tabs>
            <w:rPr/>
          </w:pPr>
          <w:hyperlink w:anchor="__RefHeading___Toc1254467_3830689328">
            <w:r>
              <w:rPr>
                <w:webHidden/>
                <w:rStyle w:val="IndexLink"/>
                <w:rtl w:val="true"/>
              </w:rPr>
              <w:t>زقر</w:t>
            </w:r>
            <w:r>
              <w:rPr>
                <w:rStyle w:val="IndexLink"/>
                <w:rtl w:val="true"/>
              </w:rPr>
              <w:tab/>
            </w:r>
            <w:r>
              <w:rPr>
                <w:rStyle w:val="IndexLink"/>
              </w:rPr>
              <w:t>53</w:t>
            </w:r>
          </w:hyperlink>
        </w:p>
        <w:p>
          <w:pPr>
            <w:pStyle w:val="Contents3"/>
            <w:tabs>
              <w:tab w:val="clear" w:pos="8459"/>
              <w:tab w:val="right" w:pos="9026" w:leader="dot"/>
            </w:tabs>
            <w:rPr/>
          </w:pPr>
          <w:hyperlink w:anchor="__RefHeading___Toc1254469_3830689328">
            <w:r>
              <w:rPr>
                <w:webHidden/>
                <w:rStyle w:val="IndexLink"/>
                <w:rtl w:val="true"/>
              </w:rPr>
              <w:t>زکر</w:t>
            </w:r>
            <w:r>
              <w:rPr>
                <w:rStyle w:val="IndexLink"/>
                <w:rtl w:val="true"/>
              </w:rPr>
              <w:tab/>
            </w:r>
            <w:r>
              <w:rPr>
                <w:rStyle w:val="IndexLink"/>
              </w:rPr>
              <w:t>53</w:t>
            </w:r>
          </w:hyperlink>
        </w:p>
        <w:p>
          <w:pPr>
            <w:pStyle w:val="Contents3"/>
            <w:tabs>
              <w:tab w:val="clear" w:pos="8459"/>
              <w:tab w:val="right" w:pos="9026" w:leader="dot"/>
            </w:tabs>
            <w:rPr/>
          </w:pPr>
          <w:hyperlink w:anchor="__RefHeading___Toc1254471_3830689328">
            <w:r>
              <w:rPr>
                <w:webHidden/>
                <w:rStyle w:val="IndexLink"/>
                <w:rtl w:val="true"/>
              </w:rPr>
              <w:t>زمر</w:t>
            </w:r>
            <w:r>
              <w:rPr>
                <w:rStyle w:val="IndexLink"/>
                <w:rtl w:val="true"/>
              </w:rPr>
              <w:tab/>
            </w:r>
            <w:r>
              <w:rPr>
                <w:rStyle w:val="IndexLink"/>
              </w:rPr>
              <w:t>54</w:t>
            </w:r>
          </w:hyperlink>
        </w:p>
        <w:p>
          <w:pPr>
            <w:pStyle w:val="Contents3"/>
            <w:tabs>
              <w:tab w:val="clear" w:pos="8459"/>
              <w:tab w:val="right" w:pos="9026" w:leader="dot"/>
            </w:tabs>
            <w:rPr/>
          </w:pPr>
          <w:hyperlink w:anchor="__RefHeading___Toc1254473_3830689328">
            <w:r>
              <w:rPr>
                <w:webHidden/>
                <w:rStyle w:val="IndexLink"/>
                <w:rtl w:val="true"/>
              </w:rPr>
              <w:t>زمجر</w:t>
            </w:r>
            <w:r>
              <w:rPr>
                <w:rStyle w:val="IndexLink"/>
                <w:rtl w:val="true"/>
              </w:rPr>
              <w:tab/>
            </w:r>
            <w:r>
              <w:rPr>
                <w:rStyle w:val="IndexLink"/>
              </w:rPr>
              <w:t>57</w:t>
            </w:r>
          </w:hyperlink>
        </w:p>
        <w:p>
          <w:pPr>
            <w:pStyle w:val="Contents3"/>
            <w:tabs>
              <w:tab w:val="clear" w:pos="8459"/>
              <w:tab w:val="right" w:pos="9026" w:leader="dot"/>
            </w:tabs>
            <w:rPr/>
          </w:pPr>
          <w:hyperlink w:anchor="__RefHeading___Toc1254475_3830689328">
            <w:r>
              <w:rPr>
                <w:webHidden/>
                <w:rStyle w:val="IndexLink"/>
                <w:rtl w:val="true"/>
              </w:rPr>
              <w:t>زمخر</w:t>
            </w:r>
            <w:r>
              <w:rPr>
                <w:rStyle w:val="IndexLink"/>
                <w:rtl w:val="true"/>
              </w:rPr>
              <w:tab/>
            </w:r>
            <w:r>
              <w:rPr>
                <w:rStyle w:val="IndexLink"/>
              </w:rPr>
              <w:t>57</w:t>
            </w:r>
          </w:hyperlink>
        </w:p>
        <w:p>
          <w:pPr>
            <w:pStyle w:val="Contents3"/>
            <w:tabs>
              <w:tab w:val="clear" w:pos="8459"/>
              <w:tab w:val="right" w:pos="9026" w:leader="dot"/>
            </w:tabs>
            <w:rPr/>
          </w:pPr>
          <w:hyperlink w:anchor="__RefHeading___Toc1254477_3830689328">
            <w:r>
              <w:rPr>
                <w:webHidden/>
                <w:rStyle w:val="IndexLink"/>
                <w:rtl w:val="true"/>
              </w:rPr>
              <w:t>زمخشر</w:t>
            </w:r>
            <w:r>
              <w:rPr>
                <w:rStyle w:val="IndexLink"/>
                <w:rtl w:val="true"/>
              </w:rPr>
              <w:tab/>
            </w:r>
            <w:r>
              <w:rPr>
                <w:rStyle w:val="IndexLink"/>
              </w:rPr>
              <w:t>58</w:t>
            </w:r>
          </w:hyperlink>
        </w:p>
        <w:p>
          <w:pPr>
            <w:pStyle w:val="Contents3"/>
            <w:tabs>
              <w:tab w:val="clear" w:pos="8459"/>
              <w:tab w:val="right" w:pos="9026" w:leader="dot"/>
            </w:tabs>
            <w:rPr/>
          </w:pPr>
          <w:hyperlink w:anchor="__RefHeading___Toc1254479_3830689328">
            <w:r>
              <w:rPr>
                <w:webHidden/>
                <w:rStyle w:val="IndexLink"/>
                <w:rtl w:val="true"/>
              </w:rPr>
              <w:t>زمزر</w:t>
            </w:r>
            <w:r>
              <w:rPr>
                <w:rStyle w:val="IndexLink"/>
                <w:rtl w:val="true"/>
              </w:rPr>
              <w:tab/>
            </w:r>
            <w:r>
              <w:rPr>
                <w:rStyle w:val="IndexLink"/>
              </w:rPr>
              <w:t>58</w:t>
            </w:r>
          </w:hyperlink>
        </w:p>
        <w:p>
          <w:pPr>
            <w:pStyle w:val="Contents3"/>
            <w:tabs>
              <w:tab w:val="clear" w:pos="8459"/>
              <w:tab w:val="right" w:pos="9026" w:leader="dot"/>
            </w:tabs>
            <w:rPr/>
          </w:pPr>
          <w:hyperlink w:anchor="__RefHeading___Toc1254481_3830689328">
            <w:r>
              <w:rPr>
                <w:webHidden/>
                <w:rStyle w:val="IndexLink"/>
                <w:rtl w:val="true"/>
              </w:rPr>
              <w:t>زمهر</w:t>
            </w:r>
            <w:r>
              <w:rPr>
                <w:rStyle w:val="IndexLink"/>
                <w:rtl w:val="true"/>
              </w:rPr>
              <w:tab/>
            </w:r>
            <w:r>
              <w:rPr>
                <w:rStyle w:val="IndexLink"/>
              </w:rPr>
              <w:t>59</w:t>
            </w:r>
          </w:hyperlink>
        </w:p>
        <w:p>
          <w:pPr>
            <w:pStyle w:val="Contents3"/>
            <w:tabs>
              <w:tab w:val="clear" w:pos="8459"/>
              <w:tab w:val="right" w:pos="9026" w:leader="dot"/>
            </w:tabs>
            <w:rPr/>
          </w:pPr>
          <w:hyperlink w:anchor="__RefHeading___Toc1254483_3830689328">
            <w:r>
              <w:rPr>
                <w:webHidden/>
                <w:rStyle w:val="IndexLink"/>
                <w:rtl w:val="true"/>
              </w:rPr>
              <w:t>زنر</w:t>
            </w:r>
            <w:r>
              <w:rPr>
                <w:rStyle w:val="IndexLink"/>
                <w:rtl w:val="true"/>
              </w:rPr>
              <w:tab/>
            </w:r>
            <w:r>
              <w:rPr>
                <w:rStyle w:val="IndexLink"/>
              </w:rPr>
              <w:t>60</w:t>
            </w:r>
          </w:hyperlink>
        </w:p>
        <w:p>
          <w:pPr>
            <w:pStyle w:val="Contents3"/>
            <w:tabs>
              <w:tab w:val="clear" w:pos="8459"/>
              <w:tab w:val="right" w:pos="9026" w:leader="dot"/>
            </w:tabs>
            <w:rPr/>
          </w:pPr>
          <w:hyperlink w:anchor="__RefHeading___Toc1254485_3830689328">
            <w:r>
              <w:rPr>
                <w:webHidden/>
                <w:rStyle w:val="IndexLink"/>
                <w:rtl w:val="true"/>
              </w:rPr>
              <w:t>زنبر</w:t>
            </w:r>
            <w:r>
              <w:rPr>
                <w:rStyle w:val="IndexLink"/>
                <w:rtl w:val="true"/>
              </w:rPr>
              <w:tab/>
            </w:r>
            <w:r>
              <w:rPr>
                <w:rStyle w:val="IndexLink"/>
              </w:rPr>
              <w:t>61</w:t>
            </w:r>
          </w:hyperlink>
        </w:p>
        <w:p>
          <w:pPr>
            <w:pStyle w:val="Contents3"/>
            <w:tabs>
              <w:tab w:val="clear" w:pos="8459"/>
              <w:tab w:val="right" w:pos="9026" w:leader="dot"/>
            </w:tabs>
            <w:rPr/>
          </w:pPr>
          <w:hyperlink w:anchor="__RefHeading___Toc1254487_3830689328">
            <w:r>
              <w:rPr>
                <w:webHidden/>
                <w:rStyle w:val="IndexLink"/>
                <w:rtl w:val="true"/>
              </w:rPr>
              <w:t>زنجر</w:t>
            </w:r>
            <w:r>
              <w:rPr>
                <w:rStyle w:val="IndexLink"/>
                <w:rtl w:val="true"/>
              </w:rPr>
              <w:tab/>
            </w:r>
            <w:r>
              <w:rPr>
                <w:rStyle w:val="IndexLink"/>
              </w:rPr>
              <w:t>62</w:t>
            </w:r>
          </w:hyperlink>
        </w:p>
        <w:p>
          <w:pPr>
            <w:pStyle w:val="Contents3"/>
            <w:tabs>
              <w:tab w:val="clear" w:pos="8459"/>
              <w:tab w:val="right" w:pos="9026" w:leader="dot"/>
            </w:tabs>
            <w:rPr/>
          </w:pPr>
          <w:hyperlink w:anchor="__RefHeading___Toc1254489_3830689328">
            <w:r>
              <w:rPr>
                <w:webHidden/>
                <w:rStyle w:val="IndexLink"/>
                <w:rtl w:val="true"/>
              </w:rPr>
              <w:t>زنجفر</w:t>
            </w:r>
            <w:r>
              <w:rPr>
                <w:rStyle w:val="IndexLink"/>
                <w:rtl w:val="true"/>
              </w:rPr>
              <w:tab/>
            </w:r>
            <w:r>
              <w:rPr>
                <w:rStyle w:val="IndexLink"/>
              </w:rPr>
              <w:t>63</w:t>
            </w:r>
          </w:hyperlink>
        </w:p>
        <w:p>
          <w:pPr>
            <w:pStyle w:val="Contents3"/>
            <w:tabs>
              <w:tab w:val="clear" w:pos="8459"/>
              <w:tab w:val="right" w:pos="9026" w:leader="dot"/>
            </w:tabs>
            <w:rPr/>
          </w:pPr>
          <w:hyperlink w:anchor="__RefHeading___Toc1254491_3830689328">
            <w:r>
              <w:rPr>
                <w:webHidden/>
                <w:rStyle w:val="IndexLink"/>
                <w:rtl w:val="true"/>
              </w:rPr>
              <w:t>زنخر</w:t>
            </w:r>
            <w:r>
              <w:rPr>
                <w:rStyle w:val="IndexLink"/>
                <w:rtl w:val="true"/>
              </w:rPr>
              <w:tab/>
            </w:r>
            <w:r>
              <w:rPr>
                <w:rStyle w:val="IndexLink"/>
              </w:rPr>
              <w:t>63</w:t>
            </w:r>
          </w:hyperlink>
        </w:p>
        <w:p>
          <w:pPr>
            <w:pStyle w:val="Contents3"/>
            <w:tabs>
              <w:tab w:val="clear" w:pos="8459"/>
              <w:tab w:val="right" w:pos="9026" w:leader="dot"/>
            </w:tabs>
            <w:rPr/>
          </w:pPr>
          <w:hyperlink w:anchor="__RefHeading___Toc1254493_3830689328">
            <w:r>
              <w:rPr>
                <w:webHidden/>
                <w:rStyle w:val="IndexLink"/>
                <w:rtl w:val="true"/>
              </w:rPr>
              <w:t>زنهر</w:t>
            </w:r>
            <w:r>
              <w:rPr>
                <w:rStyle w:val="IndexLink"/>
                <w:rtl w:val="true"/>
              </w:rPr>
              <w:tab/>
            </w:r>
            <w:r>
              <w:rPr>
                <w:rStyle w:val="IndexLink"/>
              </w:rPr>
              <w:t>63</w:t>
            </w:r>
          </w:hyperlink>
        </w:p>
        <w:p>
          <w:pPr>
            <w:pStyle w:val="Contents3"/>
            <w:tabs>
              <w:tab w:val="clear" w:pos="8459"/>
              <w:tab w:val="right" w:pos="9026" w:leader="dot"/>
            </w:tabs>
            <w:rPr/>
          </w:pPr>
          <w:hyperlink w:anchor="__RefHeading___Toc1254495_3830689328">
            <w:r>
              <w:rPr>
                <w:webHidden/>
                <w:rStyle w:val="IndexLink"/>
                <w:rtl w:val="true"/>
              </w:rPr>
              <w:t>زور</w:t>
            </w:r>
            <w:r>
              <w:rPr>
                <w:rStyle w:val="IndexLink"/>
                <w:rtl w:val="true"/>
              </w:rPr>
              <w:tab/>
            </w:r>
            <w:r>
              <w:rPr>
                <w:rStyle w:val="IndexLink"/>
              </w:rPr>
              <w:t>64</w:t>
            </w:r>
          </w:hyperlink>
        </w:p>
        <w:p>
          <w:pPr>
            <w:pStyle w:val="Contents3"/>
            <w:tabs>
              <w:tab w:val="clear" w:pos="8459"/>
              <w:tab w:val="right" w:pos="9026" w:leader="dot"/>
            </w:tabs>
            <w:rPr/>
          </w:pPr>
          <w:hyperlink w:anchor="__RefHeading___Toc1254497_3830689328">
            <w:r>
              <w:rPr>
                <w:webHidden/>
                <w:rStyle w:val="IndexLink"/>
                <w:rtl w:val="true"/>
              </w:rPr>
              <w:t>زهر</w:t>
            </w:r>
            <w:r>
              <w:rPr>
                <w:rStyle w:val="IndexLink"/>
                <w:rtl w:val="true"/>
              </w:rPr>
              <w:tab/>
            </w:r>
            <w:r>
              <w:rPr>
                <w:rStyle w:val="IndexLink"/>
              </w:rPr>
              <w:t>71</w:t>
            </w:r>
          </w:hyperlink>
        </w:p>
        <w:p>
          <w:pPr>
            <w:pStyle w:val="Contents3"/>
            <w:tabs>
              <w:tab w:val="clear" w:pos="8459"/>
              <w:tab w:val="right" w:pos="9026" w:leader="dot"/>
            </w:tabs>
            <w:rPr/>
          </w:pPr>
          <w:hyperlink w:anchor="__RefHeading___Toc1254499_3830689328">
            <w:r>
              <w:rPr>
                <w:webHidden/>
                <w:rStyle w:val="IndexLink"/>
                <w:rtl w:val="true"/>
              </w:rPr>
              <w:t>زیر</w:t>
            </w:r>
            <w:r>
              <w:rPr>
                <w:rStyle w:val="IndexLink"/>
                <w:rtl w:val="true"/>
              </w:rPr>
              <w:tab/>
            </w:r>
            <w:r>
              <w:rPr>
                <w:rStyle w:val="IndexLink"/>
              </w:rPr>
              <w:t>76</w:t>
            </w:r>
          </w:hyperlink>
        </w:p>
        <w:p>
          <w:pPr>
            <w:pStyle w:val="Contents2"/>
            <w:tabs>
              <w:tab w:val="clear" w:pos="8743"/>
              <w:tab w:val="right" w:pos="9026" w:leader="dot"/>
            </w:tabs>
            <w:rPr/>
          </w:pPr>
          <w:hyperlink w:anchor="__RefHeading___Toc1254501_3830689328">
            <w:r>
              <w:rPr>
                <w:webHidden/>
                <w:rStyle w:val="IndexLink"/>
                <w:rtl w:val="true"/>
              </w:rPr>
              <w:t>السّین</w:t>
            </w:r>
            <w:r>
              <w:rPr>
                <w:rStyle w:val="IndexLink"/>
                <w:rtl w:val="true"/>
              </w:rPr>
              <w:tab/>
            </w:r>
            <w:r>
              <w:rPr>
                <w:rStyle w:val="IndexLink"/>
              </w:rPr>
              <w:t>76</w:t>
            </w:r>
          </w:hyperlink>
        </w:p>
        <w:p>
          <w:pPr>
            <w:pStyle w:val="Contents3"/>
            <w:tabs>
              <w:tab w:val="clear" w:pos="8459"/>
              <w:tab w:val="right" w:pos="9026" w:leader="dot"/>
            </w:tabs>
            <w:rPr/>
          </w:pPr>
          <w:hyperlink w:anchor="__RefHeading___Toc1254503_3830689328">
            <w:r>
              <w:rPr>
                <w:webHidden/>
                <w:rStyle w:val="IndexLink"/>
                <w:rtl w:val="true"/>
              </w:rPr>
              <w:t>سأر</w:t>
            </w:r>
            <w:r>
              <w:rPr>
                <w:rStyle w:val="IndexLink"/>
                <w:rtl w:val="true"/>
              </w:rPr>
              <w:tab/>
            </w:r>
            <w:r>
              <w:rPr>
                <w:rStyle w:val="IndexLink"/>
              </w:rPr>
              <w:t>76</w:t>
            </w:r>
          </w:hyperlink>
        </w:p>
        <w:p>
          <w:pPr>
            <w:pStyle w:val="Contents3"/>
            <w:tabs>
              <w:tab w:val="clear" w:pos="8459"/>
              <w:tab w:val="right" w:pos="9026" w:leader="dot"/>
            </w:tabs>
            <w:rPr/>
          </w:pPr>
          <w:hyperlink w:anchor="__RefHeading___Toc1254505_3830689328">
            <w:r>
              <w:rPr>
                <w:webHidden/>
                <w:rStyle w:val="IndexLink"/>
                <w:rtl w:val="true"/>
              </w:rPr>
              <w:t>سبر</w:t>
            </w:r>
            <w:r>
              <w:rPr>
                <w:rStyle w:val="IndexLink"/>
                <w:rtl w:val="true"/>
              </w:rPr>
              <w:tab/>
            </w:r>
            <w:r>
              <w:rPr>
                <w:rStyle w:val="IndexLink"/>
              </w:rPr>
              <w:t>80</w:t>
            </w:r>
          </w:hyperlink>
        </w:p>
        <w:p>
          <w:pPr>
            <w:pStyle w:val="Contents3"/>
            <w:tabs>
              <w:tab w:val="clear" w:pos="8459"/>
              <w:tab w:val="right" w:pos="9026" w:leader="dot"/>
            </w:tabs>
            <w:rPr/>
          </w:pPr>
          <w:hyperlink w:anchor="__RefHeading___Toc1254507_3830689328">
            <w:r>
              <w:rPr>
                <w:webHidden/>
                <w:rStyle w:val="IndexLink"/>
                <w:rtl w:val="true"/>
              </w:rPr>
              <w:t>سبدر</w:t>
            </w:r>
            <w:r>
              <w:rPr>
                <w:rStyle w:val="IndexLink"/>
                <w:rtl w:val="true"/>
              </w:rPr>
              <w:tab/>
            </w:r>
            <w:r>
              <w:rPr>
                <w:rStyle w:val="IndexLink"/>
              </w:rPr>
              <w:t>82</w:t>
            </w:r>
          </w:hyperlink>
        </w:p>
        <w:p>
          <w:pPr>
            <w:pStyle w:val="Contents3"/>
            <w:tabs>
              <w:tab w:val="clear" w:pos="8459"/>
              <w:tab w:val="right" w:pos="9026" w:leader="dot"/>
            </w:tabs>
            <w:rPr/>
          </w:pPr>
          <w:hyperlink w:anchor="__RefHeading___Toc1254509_3830689328">
            <w:r>
              <w:rPr>
                <w:webHidden/>
                <w:rStyle w:val="IndexLink"/>
                <w:rtl w:val="true"/>
              </w:rPr>
              <w:t>سبزر</w:t>
            </w:r>
            <w:r>
              <w:rPr>
                <w:rStyle w:val="IndexLink"/>
                <w:rtl w:val="true"/>
              </w:rPr>
              <w:tab/>
            </w:r>
            <w:r>
              <w:rPr>
                <w:rStyle w:val="IndexLink"/>
              </w:rPr>
              <w:t>83</w:t>
            </w:r>
          </w:hyperlink>
        </w:p>
        <w:p>
          <w:pPr>
            <w:pStyle w:val="Contents3"/>
            <w:tabs>
              <w:tab w:val="clear" w:pos="8459"/>
              <w:tab w:val="right" w:pos="9026" w:leader="dot"/>
            </w:tabs>
            <w:rPr/>
          </w:pPr>
          <w:hyperlink w:anchor="__RefHeading___Toc1254511_3830689328">
            <w:r>
              <w:rPr>
                <w:webHidden/>
                <w:rStyle w:val="IndexLink"/>
                <w:rtl w:val="true"/>
              </w:rPr>
              <w:t>سبطر</w:t>
            </w:r>
            <w:r>
              <w:rPr>
                <w:rStyle w:val="IndexLink"/>
                <w:rtl w:val="true"/>
              </w:rPr>
              <w:tab/>
            </w:r>
            <w:r>
              <w:rPr>
                <w:rStyle w:val="IndexLink"/>
              </w:rPr>
              <w:t>83</w:t>
            </w:r>
          </w:hyperlink>
        </w:p>
        <w:p>
          <w:pPr>
            <w:pStyle w:val="Contents3"/>
            <w:tabs>
              <w:tab w:val="clear" w:pos="8459"/>
              <w:tab w:val="right" w:pos="9026" w:leader="dot"/>
            </w:tabs>
            <w:rPr/>
          </w:pPr>
          <w:hyperlink w:anchor="__RefHeading___Toc1254513_3830689328">
            <w:r>
              <w:rPr>
                <w:webHidden/>
                <w:rStyle w:val="IndexLink"/>
                <w:rtl w:val="true"/>
              </w:rPr>
              <w:t>رسبعر</w:t>
            </w:r>
            <w:r>
              <w:rPr>
                <w:rStyle w:val="IndexLink"/>
                <w:rtl w:val="true"/>
              </w:rPr>
              <w:tab/>
            </w:r>
            <w:r>
              <w:rPr>
                <w:rStyle w:val="IndexLink"/>
              </w:rPr>
              <w:t>83</w:t>
            </w:r>
          </w:hyperlink>
        </w:p>
        <w:p>
          <w:pPr>
            <w:pStyle w:val="Contents3"/>
            <w:tabs>
              <w:tab w:val="clear" w:pos="8459"/>
              <w:tab w:val="right" w:pos="9026" w:leader="dot"/>
            </w:tabs>
            <w:rPr/>
          </w:pPr>
          <w:hyperlink w:anchor="__RefHeading___Toc1254515_3830689328">
            <w:r>
              <w:rPr>
                <w:webHidden/>
                <w:rStyle w:val="IndexLink"/>
                <w:rtl w:val="true"/>
              </w:rPr>
              <w:t>سبعطر</w:t>
            </w:r>
            <w:r>
              <w:rPr>
                <w:rStyle w:val="IndexLink"/>
                <w:rtl w:val="true"/>
              </w:rPr>
              <w:tab/>
            </w:r>
            <w:r>
              <w:rPr>
                <w:rStyle w:val="IndexLink"/>
              </w:rPr>
              <w:t>83</w:t>
            </w:r>
          </w:hyperlink>
        </w:p>
        <w:p>
          <w:pPr>
            <w:pStyle w:val="Contents3"/>
            <w:tabs>
              <w:tab w:val="clear" w:pos="8459"/>
              <w:tab w:val="right" w:pos="9026" w:leader="dot"/>
            </w:tabs>
            <w:rPr/>
          </w:pPr>
          <w:hyperlink w:anchor="__RefHeading___Toc1254517_3830689328">
            <w:r>
              <w:rPr>
                <w:webHidden/>
                <w:rStyle w:val="IndexLink"/>
                <w:rtl w:val="true"/>
              </w:rPr>
              <w:t>سبکر</w:t>
            </w:r>
            <w:r>
              <w:rPr>
                <w:rStyle w:val="IndexLink"/>
                <w:rtl w:val="true"/>
              </w:rPr>
              <w:tab/>
            </w:r>
            <w:r>
              <w:rPr>
                <w:rStyle w:val="IndexLink"/>
              </w:rPr>
              <w:t>83</w:t>
            </w:r>
          </w:hyperlink>
        </w:p>
        <w:p>
          <w:pPr>
            <w:pStyle w:val="Contents3"/>
            <w:tabs>
              <w:tab w:val="clear" w:pos="8459"/>
              <w:tab w:val="right" w:pos="9026" w:leader="dot"/>
            </w:tabs>
            <w:rPr/>
          </w:pPr>
          <w:hyperlink w:anchor="__RefHeading___Toc1254519_3830689328">
            <w:r>
              <w:rPr>
                <w:webHidden/>
                <w:rStyle w:val="IndexLink"/>
                <w:rtl w:val="true"/>
              </w:rPr>
              <w:t>ستر</w:t>
            </w:r>
            <w:r>
              <w:rPr>
                <w:rStyle w:val="IndexLink"/>
                <w:rtl w:val="true"/>
              </w:rPr>
              <w:tab/>
            </w:r>
            <w:r>
              <w:rPr>
                <w:rStyle w:val="IndexLink"/>
              </w:rPr>
              <w:t>84</w:t>
            </w:r>
          </w:hyperlink>
        </w:p>
        <w:p>
          <w:pPr>
            <w:pStyle w:val="Contents3"/>
            <w:tabs>
              <w:tab w:val="clear" w:pos="8459"/>
              <w:tab w:val="right" w:pos="9026" w:leader="dot"/>
            </w:tabs>
            <w:rPr/>
          </w:pPr>
          <w:hyperlink w:anchor="__RefHeading___Toc1254521_3830689328">
            <w:r>
              <w:rPr>
                <w:webHidden/>
                <w:rStyle w:val="IndexLink"/>
                <w:rtl w:val="true"/>
              </w:rPr>
              <w:t>سجر</w:t>
            </w:r>
            <w:r>
              <w:rPr>
                <w:rStyle w:val="IndexLink"/>
                <w:rtl w:val="true"/>
              </w:rPr>
              <w:tab/>
            </w:r>
            <w:r>
              <w:rPr>
                <w:rStyle w:val="IndexLink"/>
              </w:rPr>
              <w:t>89</w:t>
            </w:r>
          </w:hyperlink>
        </w:p>
        <w:p>
          <w:pPr>
            <w:pStyle w:val="Contents3"/>
            <w:tabs>
              <w:tab w:val="clear" w:pos="8459"/>
              <w:tab w:val="right" w:pos="9026" w:leader="dot"/>
            </w:tabs>
            <w:rPr/>
          </w:pPr>
          <w:hyperlink w:anchor="__RefHeading___Toc1254523_3830689328">
            <w:r>
              <w:rPr>
                <w:webHidden/>
                <w:rStyle w:val="IndexLink"/>
                <w:rtl w:val="true"/>
              </w:rPr>
              <w:t>سجهر</w:t>
            </w:r>
            <w:r>
              <w:rPr>
                <w:rStyle w:val="IndexLink"/>
                <w:rtl w:val="true"/>
              </w:rPr>
              <w:tab/>
            </w:r>
            <w:r>
              <w:rPr>
                <w:rStyle w:val="IndexLink"/>
              </w:rPr>
              <w:t>91</w:t>
            </w:r>
          </w:hyperlink>
        </w:p>
        <w:p>
          <w:pPr>
            <w:pStyle w:val="Contents3"/>
            <w:tabs>
              <w:tab w:val="clear" w:pos="8459"/>
              <w:tab w:val="right" w:pos="9026" w:leader="dot"/>
            </w:tabs>
            <w:rPr/>
          </w:pPr>
          <w:hyperlink w:anchor="__RefHeading___Toc1254525_3830689328">
            <w:r>
              <w:rPr>
                <w:webHidden/>
                <w:rStyle w:val="IndexLink"/>
                <w:rtl w:val="true"/>
              </w:rPr>
              <w:t>سحر</w:t>
            </w:r>
            <w:r>
              <w:rPr>
                <w:rStyle w:val="IndexLink"/>
                <w:rtl w:val="true"/>
              </w:rPr>
              <w:tab/>
            </w:r>
            <w:r>
              <w:rPr>
                <w:rStyle w:val="IndexLink"/>
              </w:rPr>
              <w:t>91</w:t>
            </w:r>
          </w:hyperlink>
        </w:p>
        <w:p>
          <w:pPr>
            <w:pStyle w:val="Contents3"/>
            <w:tabs>
              <w:tab w:val="clear" w:pos="8459"/>
              <w:tab w:val="right" w:pos="9026" w:leader="dot"/>
            </w:tabs>
            <w:rPr/>
          </w:pPr>
          <w:hyperlink w:anchor="__RefHeading___Toc1254527_3830689328">
            <w:r>
              <w:rPr>
                <w:webHidden/>
                <w:rStyle w:val="IndexLink"/>
                <w:rtl w:val="true"/>
              </w:rPr>
              <w:t>سحطر</w:t>
            </w:r>
            <w:r>
              <w:rPr>
                <w:rStyle w:val="IndexLink"/>
                <w:rtl w:val="true"/>
              </w:rPr>
              <w:tab/>
            </w:r>
            <w:r>
              <w:rPr>
                <w:rStyle w:val="IndexLink"/>
              </w:rPr>
              <w:t>96</w:t>
            </w:r>
          </w:hyperlink>
        </w:p>
        <w:p>
          <w:pPr>
            <w:pStyle w:val="Contents3"/>
            <w:tabs>
              <w:tab w:val="clear" w:pos="8459"/>
              <w:tab w:val="right" w:pos="9026" w:leader="dot"/>
            </w:tabs>
            <w:rPr/>
          </w:pPr>
          <w:hyperlink w:anchor="__RefHeading___Toc1254529_3830689328">
            <w:r>
              <w:rPr>
                <w:webHidden/>
                <w:rStyle w:val="IndexLink"/>
                <w:rtl w:val="true"/>
              </w:rPr>
              <w:t>سحفر</w:t>
            </w:r>
            <w:r>
              <w:rPr>
                <w:rStyle w:val="IndexLink"/>
                <w:rtl w:val="true"/>
              </w:rPr>
              <w:tab/>
            </w:r>
            <w:r>
              <w:rPr>
                <w:rStyle w:val="IndexLink"/>
              </w:rPr>
              <w:t>96</w:t>
            </w:r>
          </w:hyperlink>
        </w:p>
        <w:p>
          <w:pPr>
            <w:pStyle w:val="Contents3"/>
            <w:tabs>
              <w:tab w:val="clear" w:pos="8459"/>
              <w:tab w:val="right" w:pos="9026" w:leader="dot"/>
            </w:tabs>
            <w:rPr/>
          </w:pPr>
          <w:hyperlink w:anchor="__RefHeading___Toc1254531_3830689328">
            <w:r>
              <w:rPr>
                <w:webHidden/>
                <w:rStyle w:val="IndexLink"/>
                <w:rtl w:val="true"/>
              </w:rPr>
              <w:t>سخر</w:t>
            </w:r>
            <w:r>
              <w:rPr>
                <w:rStyle w:val="IndexLink"/>
                <w:rtl w:val="true"/>
              </w:rPr>
              <w:tab/>
            </w:r>
            <w:r>
              <w:rPr>
                <w:rStyle w:val="IndexLink"/>
              </w:rPr>
              <w:t>96</w:t>
            </w:r>
          </w:hyperlink>
        </w:p>
        <w:p>
          <w:pPr>
            <w:pStyle w:val="Contents3"/>
            <w:tabs>
              <w:tab w:val="clear" w:pos="8459"/>
              <w:tab w:val="right" w:pos="9026" w:leader="dot"/>
            </w:tabs>
            <w:rPr/>
          </w:pPr>
          <w:hyperlink w:anchor="__RefHeading___Toc1254533_3830689328">
            <w:r>
              <w:rPr>
                <w:webHidden/>
                <w:rStyle w:val="IndexLink"/>
                <w:rtl w:val="true"/>
              </w:rPr>
              <w:t>سخبر</w:t>
            </w:r>
            <w:r>
              <w:rPr>
                <w:rStyle w:val="IndexLink"/>
                <w:rtl w:val="true"/>
              </w:rPr>
              <w:tab/>
            </w:r>
            <w:r>
              <w:rPr>
                <w:rStyle w:val="IndexLink"/>
              </w:rPr>
              <w:t>99</w:t>
            </w:r>
          </w:hyperlink>
        </w:p>
        <w:p>
          <w:pPr>
            <w:pStyle w:val="Contents3"/>
            <w:tabs>
              <w:tab w:val="clear" w:pos="8459"/>
              <w:tab w:val="right" w:pos="9026" w:leader="dot"/>
            </w:tabs>
            <w:rPr/>
          </w:pPr>
          <w:hyperlink w:anchor="__RefHeading___Toc1254535_3830689328">
            <w:r>
              <w:rPr>
                <w:webHidden/>
                <w:rStyle w:val="IndexLink"/>
                <w:rtl w:val="true"/>
              </w:rPr>
              <w:t>سدر</w:t>
            </w:r>
            <w:r>
              <w:rPr>
                <w:rStyle w:val="IndexLink"/>
                <w:rtl w:val="true"/>
              </w:rPr>
              <w:tab/>
            </w:r>
            <w:r>
              <w:rPr>
                <w:rStyle w:val="IndexLink"/>
              </w:rPr>
              <w:t>99</w:t>
            </w:r>
          </w:hyperlink>
        </w:p>
        <w:p>
          <w:pPr>
            <w:pStyle w:val="Contents3"/>
            <w:tabs>
              <w:tab w:val="clear" w:pos="8459"/>
              <w:tab w:val="right" w:pos="9026" w:leader="dot"/>
            </w:tabs>
            <w:rPr/>
          </w:pPr>
          <w:hyperlink w:anchor="__RefHeading___Toc1254537_3830689328">
            <w:r>
              <w:rPr>
                <w:webHidden/>
                <w:rStyle w:val="IndexLink"/>
                <w:rtl w:val="true"/>
              </w:rPr>
              <w:t>سرر</w:t>
            </w:r>
            <w:r>
              <w:rPr>
                <w:rStyle w:val="IndexLink"/>
                <w:rtl w:val="true"/>
              </w:rPr>
              <w:tab/>
            </w:r>
            <w:r>
              <w:rPr>
                <w:rStyle w:val="IndexLink"/>
              </w:rPr>
              <w:t>103</w:t>
            </w:r>
          </w:hyperlink>
        </w:p>
        <w:p>
          <w:pPr>
            <w:pStyle w:val="Contents3"/>
            <w:tabs>
              <w:tab w:val="clear" w:pos="8459"/>
              <w:tab w:val="right" w:pos="9026" w:leader="dot"/>
            </w:tabs>
            <w:rPr/>
          </w:pPr>
          <w:hyperlink w:anchor="__RefHeading___Toc1254539_3830689328">
            <w:r>
              <w:rPr>
                <w:webHidden/>
                <w:rStyle w:val="IndexLink"/>
                <w:rtl w:val="true"/>
              </w:rPr>
              <w:t>سسر</w:t>
            </w:r>
            <w:r>
              <w:rPr>
                <w:rStyle w:val="IndexLink"/>
                <w:rtl w:val="true"/>
              </w:rPr>
              <w:tab/>
            </w:r>
            <w:r>
              <w:rPr>
                <w:rStyle w:val="IndexLink"/>
              </w:rPr>
              <w:t>112</w:t>
            </w:r>
          </w:hyperlink>
        </w:p>
        <w:p>
          <w:pPr>
            <w:pStyle w:val="Contents3"/>
            <w:tabs>
              <w:tab w:val="clear" w:pos="8459"/>
              <w:tab w:val="right" w:pos="9026" w:leader="dot"/>
            </w:tabs>
            <w:rPr/>
          </w:pPr>
          <w:hyperlink w:anchor="__RefHeading___Toc1254541_3830689328">
            <w:r>
              <w:rPr>
                <w:webHidden/>
                <w:rStyle w:val="IndexLink"/>
                <w:rtl w:val="true"/>
              </w:rPr>
              <w:t>سسنبر</w:t>
            </w:r>
            <w:r>
              <w:rPr>
                <w:rStyle w:val="IndexLink"/>
                <w:rtl w:val="true"/>
              </w:rPr>
              <w:tab/>
            </w:r>
            <w:r>
              <w:rPr>
                <w:rStyle w:val="IndexLink"/>
              </w:rPr>
              <w:t>112</w:t>
            </w:r>
          </w:hyperlink>
        </w:p>
        <w:p>
          <w:pPr>
            <w:pStyle w:val="Contents3"/>
            <w:tabs>
              <w:tab w:val="clear" w:pos="8459"/>
              <w:tab w:val="right" w:pos="9026" w:leader="dot"/>
            </w:tabs>
            <w:rPr/>
          </w:pPr>
          <w:hyperlink w:anchor="__RefHeading___Toc1254543_3830689328">
            <w:r>
              <w:rPr>
                <w:webHidden/>
                <w:rStyle w:val="IndexLink"/>
                <w:rtl w:val="true"/>
              </w:rPr>
              <w:t>سطر</w:t>
            </w:r>
            <w:r>
              <w:rPr>
                <w:rStyle w:val="IndexLink"/>
                <w:rtl w:val="true"/>
              </w:rPr>
              <w:tab/>
            </w:r>
            <w:r>
              <w:rPr>
                <w:rStyle w:val="IndexLink"/>
              </w:rPr>
              <w:t>112</w:t>
            </w:r>
          </w:hyperlink>
        </w:p>
        <w:p>
          <w:pPr>
            <w:pStyle w:val="Contents3"/>
            <w:tabs>
              <w:tab w:val="clear" w:pos="8459"/>
              <w:tab w:val="right" w:pos="9026" w:leader="dot"/>
            </w:tabs>
            <w:rPr/>
          </w:pPr>
          <w:hyperlink w:anchor="__RefHeading___Toc1254545_3830689328">
            <w:r>
              <w:rPr>
                <w:webHidden/>
                <w:rStyle w:val="IndexLink"/>
                <w:rtl w:val="true"/>
              </w:rPr>
              <w:t>سعر</w:t>
            </w:r>
            <w:r>
              <w:rPr>
                <w:rStyle w:val="IndexLink"/>
                <w:rtl w:val="true"/>
              </w:rPr>
              <w:tab/>
            </w:r>
            <w:r>
              <w:rPr>
                <w:rStyle w:val="IndexLink"/>
              </w:rPr>
              <w:t>114</w:t>
            </w:r>
          </w:hyperlink>
        </w:p>
        <w:p>
          <w:pPr>
            <w:pStyle w:val="Contents3"/>
            <w:tabs>
              <w:tab w:val="clear" w:pos="8459"/>
              <w:tab w:val="right" w:pos="9026" w:leader="dot"/>
            </w:tabs>
            <w:rPr/>
          </w:pPr>
          <w:hyperlink w:anchor="__RefHeading___Toc1254547_3830689328">
            <w:r>
              <w:rPr>
                <w:webHidden/>
                <w:rStyle w:val="IndexLink"/>
                <w:rtl w:val="true"/>
              </w:rPr>
              <w:t>سعبر</w:t>
            </w:r>
            <w:r>
              <w:rPr>
                <w:rStyle w:val="IndexLink"/>
                <w:rtl w:val="true"/>
              </w:rPr>
              <w:tab/>
            </w:r>
            <w:r>
              <w:rPr>
                <w:rStyle w:val="IndexLink"/>
              </w:rPr>
              <w:t>118</w:t>
            </w:r>
          </w:hyperlink>
        </w:p>
        <w:p>
          <w:pPr>
            <w:pStyle w:val="Contents3"/>
            <w:tabs>
              <w:tab w:val="clear" w:pos="8459"/>
              <w:tab w:val="right" w:pos="9026" w:leader="dot"/>
            </w:tabs>
            <w:rPr/>
          </w:pPr>
          <w:hyperlink w:anchor="__RefHeading___Toc1254549_3830689328">
            <w:r>
              <w:rPr>
                <w:webHidden/>
                <w:rStyle w:val="IndexLink"/>
                <w:rtl w:val="true"/>
              </w:rPr>
              <w:t>سعتر</w:t>
            </w:r>
            <w:r>
              <w:rPr>
                <w:rStyle w:val="IndexLink"/>
                <w:rtl w:val="true"/>
              </w:rPr>
              <w:tab/>
            </w:r>
            <w:r>
              <w:rPr>
                <w:rStyle w:val="IndexLink"/>
              </w:rPr>
              <w:t>118</w:t>
            </w:r>
          </w:hyperlink>
        </w:p>
        <w:p>
          <w:pPr>
            <w:pStyle w:val="Contents3"/>
            <w:tabs>
              <w:tab w:val="clear" w:pos="8459"/>
              <w:tab w:val="right" w:pos="9026" w:leader="dot"/>
            </w:tabs>
            <w:rPr/>
          </w:pPr>
          <w:hyperlink w:anchor="__RefHeading___Toc1254551_3830689328">
            <w:r>
              <w:rPr>
                <w:webHidden/>
                <w:rStyle w:val="IndexLink"/>
                <w:rtl w:val="true"/>
              </w:rPr>
              <w:t>سغر</w:t>
            </w:r>
            <w:r>
              <w:rPr>
                <w:rStyle w:val="IndexLink"/>
                <w:rtl w:val="true"/>
              </w:rPr>
              <w:tab/>
            </w:r>
            <w:r>
              <w:rPr>
                <w:rStyle w:val="IndexLink"/>
              </w:rPr>
              <w:t>119</w:t>
            </w:r>
          </w:hyperlink>
        </w:p>
        <w:p>
          <w:pPr>
            <w:pStyle w:val="Contents3"/>
            <w:tabs>
              <w:tab w:val="clear" w:pos="8459"/>
              <w:tab w:val="right" w:pos="9026" w:leader="dot"/>
            </w:tabs>
            <w:rPr/>
          </w:pPr>
          <w:hyperlink w:anchor="__RefHeading___Toc1254553_3830689328">
            <w:r>
              <w:rPr>
                <w:webHidden/>
                <w:rStyle w:val="IndexLink"/>
                <w:rtl w:val="true"/>
              </w:rPr>
              <w:t>سغبر</w:t>
            </w:r>
            <w:r>
              <w:rPr>
                <w:rStyle w:val="IndexLink"/>
                <w:rtl w:val="true"/>
              </w:rPr>
              <w:tab/>
            </w:r>
            <w:r>
              <w:rPr>
                <w:rStyle w:val="IndexLink"/>
              </w:rPr>
              <w:t>119</w:t>
            </w:r>
          </w:hyperlink>
        </w:p>
        <w:p>
          <w:pPr>
            <w:pStyle w:val="Contents3"/>
            <w:tabs>
              <w:tab w:val="clear" w:pos="8459"/>
              <w:tab w:val="right" w:pos="9026" w:leader="dot"/>
            </w:tabs>
            <w:rPr/>
          </w:pPr>
          <w:hyperlink w:anchor="__RefHeading___Toc1254555_3830689328">
            <w:r>
              <w:rPr>
                <w:webHidden/>
                <w:rStyle w:val="IndexLink"/>
                <w:rtl w:val="true"/>
              </w:rPr>
              <w:t>سفر</w:t>
            </w:r>
            <w:r>
              <w:rPr>
                <w:rStyle w:val="IndexLink"/>
                <w:rtl w:val="true"/>
              </w:rPr>
              <w:tab/>
            </w:r>
            <w:r>
              <w:rPr>
                <w:rStyle w:val="IndexLink"/>
              </w:rPr>
              <w:t>119</w:t>
            </w:r>
          </w:hyperlink>
        </w:p>
        <w:p>
          <w:pPr>
            <w:pStyle w:val="Contents3"/>
            <w:tabs>
              <w:tab w:val="clear" w:pos="8459"/>
              <w:tab w:val="right" w:pos="9026" w:leader="dot"/>
            </w:tabs>
            <w:rPr/>
          </w:pPr>
          <w:hyperlink w:anchor="__RefHeading___Toc1254557_3830689328">
            <w:r>
              <w:rPr>
                <w:webHidden/>
                <w:rStyle w:val="IndexLink"/>
                <w:rtl w:val="true"/>
              </w:rPr>
              <w:t>سفجر</w:t>
            </w:r>
            <w:r>
              <w:rPr>
                <w:rStyle w:val="IndexLink"/>
                <w:rtl w:val="true"/>
              </w:rPr>
              <w:tab/>
            </w:r>
            <w:r>
              <w:rPr>
                <w:rStyle w:val="IndexLink"/>
              </w:rPr>
              <w:t>127</w:t>
            </w:r>
          </w:hyperlink>
        </w:p>
        <w:p>
          <w:pPr>
            <w:pStyle w:val="Contents3"/>
            <w:tabs>
              <w:tab w:val="clear" w:pos="8459"/>
              <w:tab w:val="right" w:pos="9026" w:leader="dot"/>
            </w:tabs>
            <w:rPr/>
          </w:pPr>
          <w:hyperlink w:anchor="__RefHeading___Toc1254559_3830689328">
            <w:r>
              <w:rPr>
                <w:webHidden/>
                <w:rStyle w:val="IndexLink"/>
                <w:rtl w:val="true"/>
              </w:rPr>
              <w:t>سفسر</w:t>
            </w:r>
            <w:r>
              <w:rPr>
                <w:rStyle w:val="IndexLink"/>
                <w:rtl w:val="true"/>
              </w:rPr>
              <w:tab/>
            </w:r>
            <w:r>
              <w:rPr>
                <w:rStyle w:val="IndexLink"/>
              </w:rPr>
              <w:t>127</w:t>
            </w:r>
          </w:hyperlink>
        </w:p>
        <w:p>
          <w:pPr>
            <w:pStyle w:val="Contents3"/>
            <w:tabs>
              <w:tab w:val="clear" w:pos="8459"/>
              <w:tab w:val="right" w:pos="9026" w:leader="dot"/>
            </w:tabs>
            <w:rPr/>
          </w:pPr>
          <w:hyperlink w:anchor="__RefHeading___Toc1254561_3830689328">
            <w:r>
              <w:rPr>
                <w:webHidden/>
                <w:rStyle w:val="IndexLink"/>
                <w:rtl w:val="true"/>
              </w:rPr>
              <w:t>سقر</w:t>
            </w:r>
            <w:r>
              <w:rPr>
                <w:rStyle w:val="IndexLink"/>
                <w:rtl w:val="true"/>
              </w:rPr>
              <w:tab/>
            </w:r>
            <w:r>
              <w:rPr>
                <w:rStyle w:val="IndexLink"/>
              </w:rPr>
              <w:t>128</w:t>
            </w:r>
          </w:hyperlink>
        </w:p>
        <w:p>
          <w:pPr>
            <w:pStyle w:val="Contents3"/>
            <w:tabs>
              <w:tab w:val="clear" w:pos="8459"/>
              <w:tab w:val="right" w:pos="9026" w:leader="dot"/>
            </w:tabs>
            <w:rPr/>
          </w:pPr>
          <w:hyperlink w:anchor="__RefHeading___Toc1254563_3830689328">
            <w:r>
              <w:rPr>
                <w:webHidden/>
                <w:rStyle w:val="IndexLink"/>
                <w:rtl w:val="true"/>
              </w:rPr>
              <w:t>سقطر</w:t>
            </w:r>
            <w:r>
              <w:rPr>
                <w:rStyle w:val="IndexLink"/>
                <w:rtl w:val="true"/>
              </w:rPr>
              <w:tab/>
            </w:r>
            <w:r>
              <w:rPr>
                <w:rStyle w:val="IndexLink"/>
              </w:rPr>
              <w:t>128</w:t>
            </w:r>
          </w:hyperlink>
        </w:p>
        <w:p>
          <w:pPr>
            <w:pStyle w:val="Contents3"/>
            <w:tabs>
              <w:tab w:val="clear" w:pos="8459"/>
              <w:tab w:val="right" w:pos="9026" w:leader="dot"/>
            </w:tabs>
            <w:rPr/>
          </w:pPr>
          <w:hyperlink w:anchor="__RefHeading___Toc1254565_3830689328">
            <w:r>
              <w:rPr>
                <w:webHidden/>
                <w:rStyle w:val="IndexLink"/>
                <w:rtl w:val="true"/>
              </w:rPr>
              <w:t>سقعطر</w:t>
            </w:r>
            <w:r>
              <w:rPr>
                <w:rStyle w:val="IndexLink"/>
                <w:rtl w:val="true"/>
              </w:rPr>
              <w:tab/>
            </w:r>
            <w:r>
              <w:rPr>
                <w:rStyle w:val="IndexLink"/>
              </w:rPr>
              <w:t>128</w:t>
            </w:r>
          </w:hyperlink>
        </w:p>
        <w:p>
          <w:pPr>
            <w:pStyle w:val="Contents3"/>
            <w:tabs>
              <w:tab w:val="clear" w:pos="8459"/>
              <w:tab w:val="right" w:pos="9026" w:leader="dot"/>
            </w:tabs>
            <w:rPr/>
          </w:pPr>
          <w:hyperlink w:anchor="__RefHeading___Toc1254567_3830689328">
            <w:r>
              <w:rPr>
                <w:webHidden/>
                <w:rStyle w:val="IndexLink"/>
                <w:rtl w:val="true"/>
              </w:rPr>
              <w:t>سقنقر</w:t>
            </w:r>
            <w:r>
              <w:rPr>
                <w:rStyle w:val="IndexLink"/>
                <w:rtl w:val="true"/>
              </w:rPr>
              <w:tab/>
            </w:r>
            <w:r>
              <w:rPr>
                <w:rStyle w:val="IndexLink"/>
              </w:rPr>
              <w:t>129</w:t>
            </w:r>
          </w:hyperlink>
        </w:p>
        <w:p>
          <w:pPr>
            <w:pStyle w:val="Contents3"/>
            <w:tabs>
              <w:tab w:val="clear" w:pos="8459"/>
              <w:tab w:val="right" w:pos="9026" w:leader="dot"/>
            </w:tabs>
            <w:rPr/>
          </w:pPr>
          <w:hyperlink w:anchor="__RefHeading___Toc1254569_3830689328">
            <w:r>
              <w:rPr>
                <w:webHidden/>
                <w:rStyle w:val="IndexLink"/>
                <w:rtl w:val="true"/>
              </w:rPr>
              <w:t>سکر</w:t>
            </w:r>
            <w:r>
              <w:rPr>
                <w:rStyle w:val="IndexLink"/>
                <w:rtl w:val="true"/>
              </w:rPr>
              <w:tab/>
            </w:r>
            <w:r>
              <w:rPr>
                <w:rStyle w:val="IndexLink"/>
              </w:rPr>
              <w:t>129</w:t>
            </w:r>
          </w:hyperlink>
        </w:p>
        <w:p>
          <w:pPr>
            <w:pStyle w:val="Contents3"/>
            <w:tabs>
              <w:tab w:val="clear" w:pos="8459"/>
              <w:tab w:val="right" w:pos="9026" w:leader="dot"/>
            </w:tabs>
            <w:rPr/>
          </w:pPr>
          <w:hyperlink w:anchor="__RefHeading___Toc1254571_3830689328">
            <w:r>
              <w:rPr>
                <w:webHidden/>
                <w:rStyle w:val="IndexLink"/>
                <w:rtl w:val="true"/>
              </w:rPr>
              <w:t>سکندر</w:t>
            </w:r>
            <w:r>
              <w:rPr>
                <w:rStyle w:val="IndexLink"/>
                <w:rtl w:val="true"/>
              </w:rPr>
              <w:tab/>
            </w:r>
            <w:r>
              <w:rPr>
                <w:rStyle w:val="IndexLink"/>
              </w:rPr>
              <w:t>133</w:t>
            </w:r>
          </w:hyperlink>
        </w:p>
        <w:p>
          <w:pPr>
            <w:pStyle w:val="Contents3"/>
            <w:tabs>
              <w:tab w:val="clear" w:pos="8459"/>
              <w:tab w:val="right" w:pos="9026" w:leader="dot"/>
            </w:tabs>
            <w:rPr/>
          </w:pPr>
          <w:hyperlink w:anchor="__RefHeading___Toc1254573_3830689328">
            <w:r>
              <w:rPr>
                <w:webHidden/>
                <w:rStyle w:val="IndexLink"/>
                <w:rtl w:val="true"/>
              </w:rPr>
              <w:t>سلبر</w:t>
            </w:r>
            <w:r>
              <w:rPr>
                <w:rStyle w:val="IndexLink"/>
                <w:rtl w:val="true"/>
              </w:rPr>
              <w:tab/>
            </w:r>
            <w:r>
              <w:rPr>
                <w:rStyle w:val="IndexLink"/>
              </w:rPr>
              <w:t>133</w:t>
            </w:r>
          </w:hyperlink>
        </w:p>
        <w:p>
          <w:pPr>
            <w:pStyle w:val="Contents3"/>
            <w:tabs>
              <w:tab w:val="clear" w:pos="8459"/>
              <w:tab w:val="right" w:pos="9026" w:leader="dot"/>
            </w:tabs>
            <w:rPr/>
          </w:pPr>
          <w:hyperlink w:anchor="__RefHeading___Toc1254575_3830689328">
            <w:r>
              <w:rPr>
                <w:webHidden/>
                <w:rStyle w:val="IndexLink"/>
                <w:rtl w:val="true"/>
              </w:rPr>
              <w:t>سلور</w:t>
            </w:r>
            <w:r>
              <w:rPr>
                <w:rStyle w:val="IndexLink"/>
                <w:rtl w:val="true"/>
              </w:rPr>
              <w:tab/>
            </w:r>
            <w:r>
              <w:rPr>
                <w:rStyle w:val="IndexLink"/>
              </w:rPr>
              <w:t>133</w:t>
            </w:r>
          </w:hyperlink>
        </w:p>
        <w:p>
          <w:pPr>
            <w:pStyle w:val="Contents3"/>
            <w:tabs>
              <w:tab w:val="clear" w:pos="8459"/>
              <w:tab w:val="right" w:pos="9026" w:leader="dot"/>
            </w:tabs>
            <w:rPr/>
          </w:pPr>
          <w:hyperlink w:anchor="__RefHeading___Toc1254577_3830689328">
            <w:r>
              <w:rPr>
                <w:webHidden/>
                <w:rStyle w:val="IndexLink"/>
                <w:rtl w:val="true"/>
              </w:rPr>
              <w:t>سمر</w:t>
            </w:r>
            <w:r>
              <w:rPr>
                <w:rStyle w:val="IndexLink"/>
                <w:rtl w:val="true"/>
              </w:rPr>
              <w:tab/>
            </w:r>
            <w:r>
              <w:rPr>
                <w:rStyle w:val="IndexLink"/>
              </w:rPr>
              <w:t>134</w:t>
            </w:r>
          </w:hyperlink>
        </w:p>
        <w:p>
          <w:pPr>
            <w:pStyle w:val="Contents3"/>
            <w:tabs>
              <w:tab w:val="clear" w:pos="8459"/>
              <w:tab w:val="right" w:pos="9026" w:leader="dot"/>
            </w:tabs>
            <w:rPr/>
          </w:pPr>
          <w:hyperlink w:anchor="__RefHeading___Toc1254579_3830689328">
            <w:r>
              <w:rPr>
                <w:webHidden/>
                <w:rStyle w:val="IndexLink"/>
                <w:rtl w:val="true"/>
              </w:rPr>
              <w:t>سمجر</w:t>
            </w:r>
            <w:r>
              <w:rPr>
                <w:rStyle w:val="IndexLink"/>
                <w:rtl w:val="true"/>
              </w:rPr>
              <w:tab/>
            </w:r>
            <w:r>
              <w:rPr>
                <w:rStyle w:val="IndexLink"/>
              </w:rPr>
              <w:t>139</w:t>
            </w:r>
          </w:hyperlink>
        </w:p>
        <w:p>
          <w:pPr>
            <w:pStyle w:val="Contents3"/>
            <w:tabs>
              <w:tab w:val="clear" w:pos="8459"/>
              <w:tab w:val="right" w:pos="9026" w:leader="dot"/>
            </w:tabs>
            <w:rPr/>
          </w:pPr>
          <w:hyperlink w:anchor="__RefHeading___Toc1254581_3830689328">
            <w:r>
              <w:rPr>
                <w:webHidden/>
                <w:rStyle w:val="IndexLink"/>
                <w:rtl w:val="true"/>
              </w:rPr>
              <w:t>سمدر</w:t>
            </w:r>
            <w:r>
              <w:rPr>
                <w:rStyle w:val="IndexLink"/>
                <w:rtl w:val="true"/>
              </w:rPr>
              <w:tab/>
            </w:r>
            <w:r>
              <w:rPr>
                <w:rStyle w:val="IndexLink"/>
              </w:rPr>
              <w:t>140</w:t>
            </w:r>
          </w:hyperlink>
        </w:p>
        <w:p>
          <w:pPr>
            <w:pStyle w:val="Contents3"/>
            <w:tabs>
              <w:tab w:val="clear" w:pos="8459"/>
              <w:tab w:val="right" w:pos="9026" w:leader="dot"/>
            </w:tabs>
            <w:rPr/>
          </w:pPr>
          <w:hyperlink w:anchor="__RefHeading___Toc1254583_3830689328">
            <w:r>
              <w:rPr>
                <w:webHidden/>
                <w:rStyle w:val="IndexLink"/>
                <w:rtl w:val="true"/>
              </w:rPr>
              <w:t>سمسر</w:t>
            </w:r>
            <w:r>
              <w:rPr>
                <w:rStyle w:val="IndexLink"/>
                <w:rtl w:val="true"/>
              </w:rPr>
              <w:tab/>
            </w:r>
            <w:r>
              <w:rPr>
                <w:rStyle w:val="IndexLink"/>
              </w:rPr>
              <w:t>140</w:t>
            </w:r>
          </w:hyperlink>
        </w:p>
        <w:p>
          <w:pPr>
            <w:pStyle w:val="Contents3"/>
            <w:tabs>
              <w:tab w:val="clear" w:pos="8459"/>
              <w:tab w:val="right" w:pos="9026" w:leader="dot"/>
            </w:tabs>
            <w:rPr/>
          </w:pPr>
          <w:hyperlink w:anchor="__RefHeading___Toc1254585_3830689328">
            <w:r>
              <w:rPr>
                <w:webHidden/>
                <w:rStyle w:val="IndexLink"/>
                <w:rtl w:val="true"/>
              </w:rPr>
              <w:t>سمطر</w:t>
            </w:r>
            <w:r>
              <w:rPr>
                <w:rStyle w:val="IndexLink"/>
                <w:rtl w:val="true"/>
              </w:rPr>
              <w:tab/>
            </w:r>
            <w:r>
              <w:rPr>
                <w:rStyle w:val="IndexLink"/>
              </w:rPr>
              <w:t>141</w:t>
            </w:r>
          </w:hyperlink>
        </w:p>
        <w:p>
          <w:pPr>
            <w:pStyle w:val="Contents3"/>
            <w:tabs>
              <w:tab w:val="clear" w:pos="8459"/>
              <w:tab w:val="right" w:pos="9026" w:leader="dot"/>
            </w:tabs>
            <w:rPr/>
          </w:pPr>
          <w:hyperlink w:anchor="__RefHeading___Toc1254587_3830689328">
            <w:r>
              <w:rPr>
                <w:webHidden/>
                <w:rStyle w:val="IndexLink"/>
                <w:rtl w:val="true"/>
              </w:rPr>
              <w:t>سمقر</w:t>
            </w:r>
            <w:r>
              <w:rPr>
                <w:rStyle w:val="IndexLink"/>
                <w:rtl w:val="true"/>
              </w:rPr>
              <w:tab/>
            </w:r>
            <w:r>
              <w:rPr>
                <w:rStyle w:val="IndexLink"/>
              </w:rPr>
              <w:t>141</w:t>
            </w:r>
          </w:hyperlink>
        </w:p>
        <w:p>
          <w:pPr>
            <w:pStyle w:val="Contents3"/>
            <w:tabs>
              <w:tab w:val="clear" w:pos="8459"/>
              <w:tab w:val="right" w:pos="9026" w:leader="dot"/>
            </w:tabs>
            <w:rPr/>
          </w:pPr>
          <w:hyperlink w:anchor="__RefHeading___Toc1254589_3830689328">
            <w:r>
              <w:rPr>
                <w:webHidden/>
                <w:rStyle w:val="IndexLink"/>
                <w:rtl w:val="true"/>
              </w:rPr>
              <w:t>سمندر</w:t>
            </w:r>
            <w:r>
              <w:rPr>
                <w:rStyle w:val="IndexLink"/>
                <w:rtl w:val="true"/>
              </w:rPr>
              <w:tab/>
            </w:r>
            <w:r>
              <w:rPr>
                <w:rStyle w:val="IndexLink"/>
              </w:rPr>
              <w:t>141</w:t>
            </w:r>
          </w:hyperlink>
        </w:p>
        <w:p>
          <w:pPr>
            <w:pStyle w:val="Contents3"/>
            <w:tabs>
              <w:tab w:val="clear" w:pos="8459"/>
              <w:tab w:val="right" w:pos="9026" w:leader="dot"/>
            </w:tabs>
            <w:rPr/>
          </w:pPr>
          <w:hyperlink w:anchor="__RefHeading___Toc1254591_3830689328">
            <w:r>
              <w:rPr>
                <w:webHidden/>
                <w:rStyle w:val="IndexLink"/>
                <w:rtl w:val="true"/>
              </w:rPr>
              <w:t>سمنطر</w:t>
            </w:r>
            <w:r>
              <w:rPr>
                <w:rStyle w:val="IndexLink"/>
                <w:rtl w:val="true"/>
              </w:rPr>
              <w:tab/>
            </w:r>
            <w:r>
              <w:rPr>
                <w:rStyle w:val="IndexLink"/>
              </w:rPr>
              <w:t>141</w:t>
            </w:r>
          </w:hyperlink>
        </w:p>
        <w:p>
          <w:pPr>
            <w:pStyle w:val="Contents3"/>
            <w:tabs>
              <w:tab w:val="clear" w:pos="8459"/>
              <w:tab w:val="right" w:pos="9026" w:leader="dot"/>
            </w:tabs>
            <w:rPr/>
          </w:pPr>
          <w:hyperlink w:anchor="__RefHeading___Toc1254593_3830689328">
            <w:r>
              <w:rPr>
                <w:webHidden/>
                <w:rStyle w:val="IndexLink"/>
                <w:rtl w:val="true"/>
              </w:rPr>
              <w:t>سمهدر</w:t>
            </w:r>
            <w:r>
              <w:rPr>
                <w:rStyle w:val="IndexLink"/>
                <w:rtl w:val="true"/>
              </w:rPr>
              <w:tab/>
            </w:r>
            <w:r>
              <w:rPr>
                <w:rStyle w:val="IndexLink"/>
              </w:rPr>
              <w:t>141</w:t>
            </w:r>
          </w:hyperlink>
        </w:p>
        <w:p>
          <w:pPr>
            <w:pStyle w:val="Contents3"/>
            <w:tabs>
              <w:tab w:val="clear" w:pos="8459"/>
              <w:tab w:val="right" w:pos="9026" w:leader="dot"/>
            </w:tabs>
            <w:rPr/>
          </w:pPr>
          <w:hyperlink w:anchor="__RefHeading___Toc1254595_3830689328">
            <w:r>
              <w:rPr>
                <w:webHidden/>
                <w:rStyle w:val="IndexLink"/>
                <w:rtl w:val="true"/>
              </w:rPr>
              <w:t>سمهر</w:t>
            </w:r>
            <w:r>
              <w:rPr>
                <w:rStyle w:val="IndexLink"/>
                <w:rtl w:val="true"/>
              </w:rPr>
              <w:tab/>
            </w:r>
            <w:r>
              <w:rPr>
                <w:rStyle w:val="IndexLink"/>
              </w:rPr>
              <w:t>142</w:t>
            </w:r>
          </w:hyperlink>
        </w:p>
        <w:p>
          <w:pPr>
            <w:pStyle w:val="Contents3"/>
            <w:tabs>
              <w:tab w:val="clear" w:pos="8459"/>
              <w:tab w:val="right" w:pos="9026" w:leader="dot"/>
            </w:tabs>
            <w:rPr/>
          </w:pPr>
          <w:hyperlink w:anchor="__RefHeading___Toc1254597_3830689328">
            <w:r>
              <w:rPr>
                <w:webHidden/>
                <w:rStyle w:val="IndexLink"/>
                <w:rtl w:val="true"/>
              </w:rPr>
              <w:t>سنبر</w:t>
            </w:r>
            <w:r>
              <w:rPr>
                <w:rStyle w:val="IndexLink"/>
                <w:rtl w:val="true"/>
              </w:rPr>
              <w:tab/>
            </w:r>
            <w:r>
              <w:rPr>
                <w:rStyle w:val="IndexLink"/>
              </w:rPr>
              <w:t>142</w:t>
            </w:r>
          </w:hyperlink>
        </w:p>
        <w:p>
          <w:pPr>
            <w:pStyle w:val="Contents3"/>
            <w:tabs>
              <w:tab w:val="clear" w:pos="8459"/>
              <w:tab w:val="right" w:pos="9026" w:leader="dot"/>
            </w:tabs>
            <w:rPr/>
          </w:pPr>
          <w:hyperlink w:anchor="__RefHeading___Toc1254599_3830689328">
            <w:r>
              <w:rPr>
                <w:webHidden/>
                <w:rStyle w:val="IndexLink"/>
                <w:rtl w:val="true"/>
              </w:rPr>
              <w:t>سنتر</w:t>
            </w:r>
            <w:r>
              <w:rPr>
                <w:rStyle w:val="IndexLink"/>
                <w:rtl w:val="true"/>
              </w:rPr>
              <w:tab/>
            </w:r>
            <w:r>
              <w:rPr>
                <w:rStyle w:val="IndexLink"/>
              </w:rPr>
              <w:t>142</w:t>
            </w:r>
          </w:hyperlink>
        </w:p>
        <w:p>
          <w:pPr>
            <w:pStyle w:val="Contents3"/>
            <w:tabs>
              <w:tab w:val="clear" w:pos="8459"/>
              <w:tab w:val="right" w:pos="9026" w:leader="dot"/>
            </w:tabs>
            <w:rPr/>
          </w:pPr>
          <w:hyperlink w:anchor="__RefHeading___Toc1254601_3830689328">
            <w:r>
              <w:rPr>
                <w:webHidden/>
                <w:rStyle w:val="IndexLink"/>
                <w:rtl w:val="true"/>
              </w:rPr>
              <w:t>سنجر</w:t>
            </w:r>
            <w:r>
              <w:rPr>
                <w:rStyle w:val="IndexLink"/>
                <w:rtl w:val="true"/>
              </w:rPr>
              <w:tab/>
            </w:r>
            <w:r>
              <w:rPr>
                <w:rStyle w:val="IndexLink"/>
              </w:rPr>
              <w:t>143</w:t>
            </w:r>
          </w:hyperlink>
        </w:p>
        <w:p>
          <w:pPr>
            <w:pStyle w:val="Contents3"/>
            <w:tabs>
              <w:tab w:val="clear" w:pos="8459"/>
              <w:tab w:val="right" w:pos="9026" w:leader="dot"/>
            </w:tabs>
            <w:rPr/>
          </w:pPr>
          <w:hyperlink w:anchor="__RefHeading___Toc1254603_3830689328">
            <w:r>
              <w:rPr>
                <w:webHidden/>
                <w:rStyle w:val="IndexLink"/>
                <w:rtl w:val="true"/>
              </w:rPr>
              <w:t>سنجفر</w:t>
            </w:r>
            <w:r>
              <w:rPr>
                <w:rStyle w:val="IndexLink"/>
                <w:rtl w:val="true"/>
              </w:rPr>
              <w:tab/>
            </w:r>
            <w:r>
              <w:rPr>
                <w:rStyle w:val="IndexLink"/>
              </w:rPr>
              <w:t>143</w:t>
            </w:r>
          </w:hyperlink>
        </w:p>
        <w:p>
          <w:pPr>
            <w:pStyle w:val="Contents3"/>
            <w:tabs>
              <w:tab w:val="clear" w:pos="8459"/>
              <w:tab w:val="right" w:pos="9026" w:leader="dot"/>
            </w:tabs>
            <w:rPr/>
          </w:pPr>
          <w:hyperlink w:anchor="__RefHeading___Toc1254605_3830689328">
            <w:r>
              <w:rPr>
                <w:webHidden/>
                <w:rStyle w:val="IndexLink"/>
                <w:rtl w:val="true"/>
              </w:rPr>
              <w:t>سندر</w:t>
            </w:r>
            <w:r>
              <w:rPr>
                <w:rStyle w:val="IndexLink"/>
                <w:rtl w:val="true"/>
              </w:rPr>
              <w:tab/>
            </w:r>
            <w:r>
              <w:rPr>
                <w:rStyle w:val="IndexLink"/>
              </w:rPr>
              <w:t>143</w:t>
            </w:r>
          </w:hyperlink>
        </w:p>
        <w:p>
          <w:pPr>
            <w:pStyle w:val="Contents3"/>
            <w:tabs>
              <w:tab w:val="clear" w:pos="8459"/>
              <w:tab w:val="right" w:pos="9026" w:leader="dot"/>
            </w:tabs>
            <w:rPr/>
          </w:pPr>
          <w:hyperlink w:anchor="__RefHeading___Toc1254607_3830689328">
            <w:r>
              <w:rPr>
                <w:webHidden/>
                <w:rStyle w:val="IndexLink"/>
                <w:rtl w:val="true"/>
              </w:rPr>
              <w:t>سنر</w:t>
            </w:r>
            <w:r>
              <w:rPr>
                <w:rStyle w:val="IndexLink"/>
                <w:rtl w:val="true"/>
              </w:rPr>
              <w:tab/>
            </w:r>
            <w:r>
              <w:rPr>
                <w:rStyle w:val="IndexLink"/>
              </w:rPr>
              <w:t>144</w:t>
            </w:r>
          </w:hyperlink>
        </w:p>
        <w:p>
          <w:pPr>
            <w:pStyle w:val="Contents3"/>
            <w:tabs>
              <w:tab w:val="clear" w:pos="8459"/>
              <w:tab w:val="right" w:pos="9026" w:leader="dot"/>
            </w:tabs>
            <w:rPr/>
          </w:pPr>
          <w:hyperlink w:anchor="__RefHeading___Toc1254609_3830689328">
            <w:r>
              <w:rPr>
                <w:webHidden/>
                <w:rStyle w:val="IndexLink"/>
                <w:rtl w:val="true"/>
              </w:rPr>
              <w:t>سنقر</w:t>
            </w:r>
            <w:r>
              <w:rPr>
                <w:rStyle w:val="IndexLink"/>
                <w:rtl w:val="true"/>
              </w:rPr>
              <w:tab/>
            </w:r>
            <w:r>
              <w:rPr>
                <w:rStyle w:val="IndexLink"/>
              </w:rPr>
              <w:t>145</w:t>
            </w:r>
          </w:hyperlink>
        </w:p>
        <w:p>
          <w:pPr>
            <w:pStyle w:val="Contents3"/>
            <w:tabs>
              <w:tab w:val="clear" w:pos="8459"/>
              <w:tab w:val="right" w:pos="9026" w:leader="dot"/>
            </w:tabs>
            <w:rPr/>
          </w:pPr>
          <w:hyperlink w:anchor="__RefHeading___Toc1254611_3830689328">
            <w:r>
              <w:rPr>
                <w:webHidden/>
                <w:rStyle w:val="IndexLink"/>
                <w:rtl w:val="true"/>
              </w:rPr>
              <w:t>سنمر</w:t>
            </w:r>
            <w:r>
              <w:rPr>
                <w:rStyle w:val="IndexLink"/>
                <w:rtl w:val="true"/>
              </w:rPr>
              <w:tab/>
            </w:r>
            <w:r>
              <w:rPr>
                <w:rStyle w:val="IndexLink"/>
              </w:rPr>
              <w:t>145</w:t>
            </w:r>
          </w:hyperlink>
        </w:p>
        <w:p>
          <w:pPr>
            <w:pStyle w:val="Contents3"/>
            <w:tabs>
              <w:tab w:val="clear" w:pos="8459"/>
              <w:tab w:val="right" w:pos="9026" w:leader="dot"/>
            </w:tabs>
            <w:rPr/>
          </w:pPr>
          <w:hyperlink w:anchor="__RefHeading___Toc1254613_3830689328">
            <w:r>
              <w:rPr>
                <w:webHidden/>
                <w:rStyle w:val="IndexLink"/>
                <w:rtl w:val="true"/>
              </w:rPr>
              <w:t>سنهر</w:t>
            </w:r>
            <w:r>
              <w:rPr>
                <w:rStyle w:val="IndexLink"/>
                <w:rtl w:val="true"/>
              </w:rPr>
              <w:tab/>
            </w:r>
            <w:r>
              <w:rPr>
                <w:rStyle w:val="IndexLink"/>
              </w:rPr>
              <w:t>145</w:t>
            </w:r>
          </w:hyperlink>
        </w:p>
        <w:p>
          <w:pPr>
            <w:pStyle w:val="Contents3"/>
            <w:tabs>
              <w:tab w:val="clear" w:pos="8459"/>
              <w:tab w:val="right" w:pos="9026" w:leader="dot"/>
            </w:tabs>
            <w:rPr/>
          </w:pPr>
          <w:hyperlink w:anchor="__RefHeading___Toc1254615_3830689328">
            <w:r>
              <w:rPr>
                <w:webHidden/>
                <w:rStyle w:val="IndexLink"/>
                <w:rtl w:val="true"/>
              </w:rPr>
              <w:t>سور</w:t>
            </w:r>
            <w:r>
              <w:rPr>
                <w:rStyle w:val="IndexLink"/>
                <w:rtl w:val="true"/>
              </w:rPr>
              <w:tab/>
            </w:r>
            <w:r>
              <w:rPr>
                <w:rStyle w:val="IndexLink"/>
              </w:rPr>
              <w:t>146</w:t>
            </w:r>
          </w:hyperlink>
        </w:p>
        <w:p>
          <w:pPr>
            <w:pStyle w:val="Contents3"/>
            <w:tabs>
              <w:tab w:val="clear" w:pos="8459"/>
              <w:tab w:val="right" w:pos="9026" w:leader="dot"/>
            </w:tabs>
            <w:rPr/>
          </w:pPr>
          <w:hyperlink w:anchor="__RefHeading___Toc1254617_3830689328">
            <w:r>
              <w:rPr>
                <w:webHidden/>
                <w:rStyle w:val="IndexLink"/>
                <w:rtl w:val="true"/>
              </w:rPr>
              <w:t>سهبر</w:t>
            </w:r>
            <w:r>
              <w:rPr>
                <w:rStyle w:val="IndexLink"/>
                <w:rtl w:val="true"/>
              </w:rPr>
              <w:tab/>
            </w:r>
            <w:r>
              <w:rPr>
                <w:rStyle w:val="IndexLink"/>
              </w:rPr>
              <w:t>150</w:t>
            </w:r>
          </w:hyperlink>
        </w:p>
        <w:p>
          <w:pPr>
            <w:pStyle w:val="Contents3"/>
            <w:tabs>
              <w:tab w:val="clear" w:pos="8459"/>
              <w:tab w:val="right" w:pos="9026" w:leader="dot"/>
            </w:tabs>
            <w:rPr/>
          </w:pPr>
          <w:hyperlink w:anchor="__RefHeading___Toc1254619_3830689328">
            <w:r>
              <w:rPr>
                <w:webHidden/>
                <w:rStyle w:val="IndexLink"/>
                <w:rtl w:val="true"/>
              </w:rPr>
              <w:t>سهجر</w:t>
            </w:r>
            <w:r>
              <w:rPr>
                <w:rStyle w:val="IndexLink"/>
                <w:rtl w:val="true"/>
              </w:rPr>
              <w:tab/>
            </w:r>
            <w:r>
              <w:rPr>
                <w:rStyle w:val="IndexLink"/>
              </w:rPr>
              <w:t>151</w:t>
            </w:r>
          </w:hyperlink>
        </w:p>
        <w:p>
          <w:pPr>
            <w:pStyle w:val="Contents3"/>
            <w:tabs>
              <w:tab w:val="clear" w:pos="8459"/>
              <w:tab w:val="right" w:pos="9026" w:leader="dot"/>
            </w:tabs>
            <w:rPr/>
          </w:pPr>
          <w:hyperlink w:anchor="__RefHeading___Toc1254621_3830689328">
            <w:r>
              <w:rPr>
                <w:webHidden/>
                <w:rStyle w:val="IndexLink"/>
                <w:rtl w:val="true"/>
              </w:rPr>
              <w:t>سهدر</w:t>
            </w:r>
            <w:r>
              <w:rPr>
                <w:rStyle w:val="IndexLink"/>
                <w:rtl w:val="true"/>
              </w:rPr>
              <w:tab/>
            </w:r>
            <w:r>
              <w:rPr>
                <w:rStyle w:val="IndexLink"/>
              </w:rPr>
              <w:t>151</w:t>
            </w:r>
          </w:hyperlink>
        </w:p>
        <w:p>
          <w:pPr>
            <w:pStyle w:val="Contents3"/>
            <w:tabs>
              <w:tab w:val="clear" w:pos="8459"/>
              <w:tab w:val="right" w:pos="9026" w:leader="dot"/>
            </w:tabs>
            <w:rPr/>
          </w:pPr>
          <w:hyperlink w:anchor="__RefHeading___Toc1254623_3830689328">
            <w:r>
              <w:rPr>
                <w:webHidden/>
                <w:rStyle w:val="IndexLink"/>
                <w:rtl w:val="true"/>
              </w:rPr>
              <w:t>سهر</w:t>
            </w:r>
            <w:r>
              <w:rPr>
                <w:rStyle w:val="IndexLink"/>
                <w:rtl w:val="true"/>
              </w:rPr>
              <w:tab/>
            </w:r>
            <w:r>
              <w:rPr>
                <w:rStyle w:val="IndexLink"/>
              </w:rPr>
              <w:t>151</w:t>
            </w:r>
          </w:hyperlink>
        </w:p>
        <w:p>
          <w:pPr>
            <w:pStyle w:val="Contents3"/>
            <w:tabs>
              <w:tab w:val="clear" w:pos="8459"/>
              <w:tab w:val="right" w:pos="9026" w:leader="dot"/>
            </w:tabs>
            <w:rPr/>
          </w:pPr>
          <w:hyperlink w:anchor="__RefHeading___Toc1254625_3830689328">
            <w:r>
              <w:rPr>
                <w:webHidden/>
                <w:rStyle w:val="IndexLink"/>
                <w:rtl w:val="true"/>
              </w:rPr>
              <w:t>سیر</w:t>
            </w:r>
            <w:r>
              <w:rPr>
                <w:rStyle w:val="IndexLink"/>
                <w:rtl w:val="true"/>
              </w:rPr>
              <w:tab/>
            </w:r>
            <w:r>
              <w:rPr>
                <w:rStyle w:val="IndexLink"/>
              </w:rPr>
              <w:t>153</w:t>
            </w:r>
          </w:hyperlink>
        </w:p>
        <w:p>
          <w:pPr>
            <w:pStyle w:val="Contents2"/>
            <w:tabs>
              <w:tab w:val="clear" w:pos="8743"/>
              <w:tab w:val="right" w:pos="9026" w:leader="dot"/>
            </w:tabs>
            <w:rPr/>
          </w:pPr>
          <w:hyperlink w:anchor="__RefHeading___Toc1254627_3830689328">
            <w:r>
              <w:rPr>
                <w:webHidden/>
                <w:rStyle w:val="IndexLink"/>
                <w:rtl w:val="true"/>
              </w:rPr>
              <w:t>الشّین</w:t>
            </w:r>
            <w:r>
              <w:rPr>
                <w:rStyle w:val="IndexLink"/>
                <w:rtl w:val="true"/>
              </w:rPr>
              <w:tab/>
            </w:r>
            <w:r>
              <w:rPr>
                <w:rStyle w:val="IndexLink"/>
              </w:rPr>
              <w:t>159</w:t>
            </w:r>
          </w:hyperlink>
        </w:p>
        <w:p>
          <w:pPr>
            <w:pStyle w:val="Contents3"/>
            <w:tabs>
              <w:tab w:val="clear" w:pos="8459"/>
              <w:tab w:val="right" w:pos="9026" w:leader="dot"/>
            </w:tabs>
            <w:rPr/>
          </w:pPr>
          <w:hyperlink w:anchor="__RefHeading___Toc1254629_3830689328">
            <w:r>
              <w:rPr>
                <w:webHidden/>
                <w:rStyle w:val="IndexLink"/>
                <w:rtl w:val="true"/>
              </w:rPr>
              <w:t>شبر</w:t>
            </w:r>
            <w:r>
              <w:rPr>
                <w:rStyle w:val="IndexLink"/>
                <w:rtl w:val="true"/>
              </w:rPr>
              <w:tab/>
            </w:r>
            <w:r>
              <w:rPr>
                <w:rStyle w:val="IndexLink"/>
              </w:rPr>
              <w:t>159</w:t>
            </w:r>
          </w:hyperlink>
        </w:p>
        <w:p>
          <w:pPr>
            <w:pStyle w:val="Contents3"/>
            <w:tabs>
              <w:tab w:val="clear" w:pos="8459"/>
              <w:tab w:val="right" w:pos="9026" w:leader="dot"/>
            </w:tabs>
            <w:rPr/>
          </w:pPr>
          <w:hyperlink w:anchor="__RefHeading___Toc1254631_3830689328">
            <w:r>
              <w:rPr>
                <w:webHidden/>
                <w:rStyle w:val="IndexLink"/>
                <w:rtl w:val="true"/>
              </w:rPr>
              <w:t>شبذر</w:t>
            </w:r>
            <w:r>
              <w:rPr>
                <w:rStyle w:val="IndexLink"/>
                <w:rtl w:val="true"/>
              </w:rPr>
              <w:tab/>
            </w:r>
            <w:r>
              <w:rPr>
                <w:rStyle w:val="IndexLink"/>
              </w:rPr>
              <w:t>162</w:t>
            </w:r>
          </w:hyperlink>
        </w:p>
        <w:p>
          <w:pPr>
            <w:pStyle w:val="Contents3"/>
            <w:tabs>
              <w:tab w:val="clear" w:pos="8459"/>
              <w:tab w:val="right" w:pos="9026" w:leader="dot"/>
            </w:tabs>
            <w:rPr/>
          </w:pPr>
          <w:hyperlink w:anchor="__RefHeading___Toc1254633_3830689328">
            <w:r>
              <w:rPr>
                <w:webHidden/>
                <w:rStyle w:val="IndexLink"/>
                <w:rtl w:val="true"/>
              </w:rPr>
              <w:t>شبکر</w:t>
            </w:r>
            <w:r>
              <w:rPr>
                <w:rStyle w:val="IndexLink"/>
                <w:rtl w:val="true"/>
              </w:rPr>
              <w:tab/>
            </w:r>
            <w:r>
              <w:rPr>
                <w:rStyle w:val="IndexLink"/>
              </w:rPr>
              <w:t>162</w:t>
            </w:r>
          </w:hyperlink>
        </w:p>
        <w:p>
          <w:pPr>
            <w:pStyle w:val="Contents3"/>
            <w:tabs>
              <w:tab w:val="clear" w:pos="8459"/>
              <w:tab w:val="right" w:pos="9026" w:leader="dot"/>
            </w:tabs>
            <w:rPr/>
          </w:pPr>
          <w:hyperlink w:anchor="__RefHeading___Toc1254635_3830689328">
            <w:r>
              <w:rPr>
                <w:webHidden/>
                <w:rStyle w:val="IndexLink"/>
                <w:rtl w:val="true"/>
              </w:rPr>
              <w:t>شتر</w:t>
            </w:r>
            <w:r>
              <w:rPr>
                <w:rStyle w:val="IndexLink"/>
                <w:rtl w:val="true"/>
              </w:rPr>
              <w:tab/>
            </w:r>
            <w:r>
              <w:rPr>
                <w:rStyle w:val="IndexLink"/>
              </w:rPr>
              <w:t>162</w:t>
            </w:r>
          </w:hyperlink>
        </w:p>
        <w:p>
          <w:pPr>
            <w:pStyle w:val="Contents3"/>
            <w:tabs>
              <w:tab w:val="clear" w:pos="8459"/>
              <w:tab w:val="right" w:pos="9026" w:leader="dot"/>
            </w:tabs>
            <w:rPr/>
          </w:pPr>
          <w:hyperlink w:anchor="__RefHeading___Toc1254637_3830689328">
            <w:r>
              <w:rPr>
                <w:webHidden/>
                <w:rStyle w:val="IndexLink"/>
                <w:rtl w:val="true"/>
              </w:rPr>
              <w:t xml:space="preserve">شتعر </w:t>
            </w:r>
            <w:r>
              <w:rPr>
                <w:rStyle w:val="IndexLink"/>
                <w:rtl w:val="true"/>
              </w:rPr>
              <w:t xml:space="preserve">[ </w:t>
            </w:r>
            <w:r>
              <w:rPr>
                <w:rStyle w:val="IndexLink"/>
                <w:rtl w:val="true"/>
              </w:rPr>
              <w:t xml:space="preserve">وشتغر </w:t>
            </w:r>
            <w:r>
              <w:rPr>
                <w:rStyle w:val="IndexLink"/>
                <w:rtl w:val="true"/>
              </w:rPr>
              <w:t>]</w:t>
              <w:tab/>
            </w:r>
            <w:r>
              <w:rPr>
                <w:rStyle w:val="IndexLink"/>
              </w:rPr>
              <w:t>164</w:t>
            </w:r>
          </w:hyperlink>
        </w:p>
        <w:p>
          <w:pPr>
            <w:pStyle w:val="Contents3"/>
            <w:tabs>
              <w:tab w:val="clear" w:pos="8459"/>
              <w:tab w:val="right" w:pos="9026" w:leader="dot"/>
            </w:tabs>
            <w:rPr/>
          </w:pPr>
          <w:hyperlink w:anchor="__RefHeading___Toc1254639_3830689328">
            <w:r>
              <w:rPr>
                <w:webHidden/>
                <w:rStyle w:val="IndexLink"/>
                <w:rtl w:val="true"/>
              </w:rPr>
              <w:t>شثر</w:t>
            </w:r>
            <w:r>
              <w:rPr>
                <w:rStyle w:val="IndexLink"/>
                <w:rtl w:val="true"/>
              </w:rPr>
              <w:tab/>
            </w:r>
            <w:r>
              <w:rPr>
                <w:rStyle w:val="IndexLink"/>
              </w:rPr>
              <w:t>164</w:t>
            </w:r>
          </w:hyperlink>
        </w:p>
        <w:p>
          <w:pPr>
            <w:pStyle w:val="Contents3"/>
            <w:tabs>
              <w:tab w:val="clear" w:pos="8459"/>
              <w:tab w:val="right" w:pos="9026" w:leader="dot"/>
            </w:tabs>
            <w:rPr/>
          </w:pPr>
          <w:hyperlink w:anchor="__RefHeading___Toc1254641_3830689328">
            <w:r>
              <w:rPr>
                <w:webHidden/>
                <w:rStyle w:val="IndexLink"/>
                <w:rtl w:val="true"/>
              </w:rPr>
              <w:t>شجر</w:t>
            </w:r>
            <w:r>
              <w:rPr>
                <w:rStyle w:val="IndexLink"/>
                <w:rtl w:val="true"/>
              </w:rPr>
              <w:tab/>
            </w:r>
            <w:r>
              <w:rPr>
                <w:rStyle w:val="IndexLink"/>
              </w:rPr>
              <w:t>164</w:t>
            </w:r>
          </w:hyperlink>
        </w:p>
        <w:p>
          <w:pPr>
            <w:pStyle w:val="Contents3"/>
            <w:tabs>
              <w:tab w:val="clear" w:pos="8459"/>
              <w:tab w:val="right" w:pos="9026" w:leader="dot"/>
            </w:tabs>
            <w:rPr/>
          </w:pPr>
          <w:hyperlink w:anchor="__RefHeading___Toc1254643_3830689328">
            <w:r>
              <w:rPr>
                <w:webHidden/>
                <w:rStyle w:val="IndexLink"/>
                <w:rtl w:val="true"/>
              </w:rPr>
              <w:t>شحر</w:t>
            </w:r>
            <w:r>
              <w:rPr>
                <w:rStyle w:val="IndexLink"/>
                <w:rtl w:val="true"/>
              </w:rPr>
              <w:tab/>
            </w:r>
            <w:r>
              <w:rPr>
                <w:rStyle w:val="IndexLink"/>
              </w:rPr>
              <w:t>170</w:t>
            </w:r>
          </w:hyperlink>
        </w:p>
        <w:p>
          <w:pPr>
            <w:pStyle w:val="Contents3"/>
            <w:tabs>
              <w:tab w:val="clear" w:pos="8459"/>
              <w:tab w:val="right" w:pos="9026" w:leader="dot"/>
            </w:tabs>
            <w:rPr/>
          </w:pPr>
          <w:hyperlink w:anchor="__RefHeading___Toc1254645_3830689328">
            <w:r>
              <w:rPr>
                <w:webHidden/>
                <w:rStyle w:val="IndexLink"/>
                <w:rtl w:val="true"/>
              </w:rPr>
              <w:t>شحشر</w:t>
            </w:r>
            <w:r>
              <w:rPr>
                <w:rStyle w:val="IndexLink"/>
                <w:rtl w:val="true"/>
              </w:rPr>
              <w:tab/>
            </w:r>
            <w:r>
              <w:rPr>
                <w:rStyle w:val="IndexLink"/>
              </w:rPr>
              <w:t>171</w:t>
            </w:r>
          </w:hyperlink>
        </w:p>
        <w:p>
          <w:pPr>
            <w:pStyle w:val="Contents3"/>
            <w:tabs>
              <w:tab w:val="clear" w:pos="8459"/>
              <w:tab w:val="right" w:pos="9026" w:leader="dot"/>
            </w:tabs>
            <w:rPr/>
          </w:pPr>
          <w:hyperlink w:anchor="__RefHeading___Toc1254647_3830689328">
            <w:r>
              <w:rPr>
                <w:webHidden/>
                <w:rStyle w:val="IndexLink"/>
                <w:rtl w:val="true"/>
              </w:rPr>
              <w:t>شحظر</w:t>
            </w:r>
            <w:r>
              <w:rPr>
                <w:rStyle w:val="IndexLink"/>
                <w:rtl w:val="true"/>
              </w:rPr>
              <w:tab/>
            </w:r>
            <w:r>
              <w:rPr>
                <w:rStyle w:val="IndexLink"/>
              </w:rPr>
              <w:t>171</w:t>
            </w:r>
          </w:hyperlink>
        </w:p>
        <w:p>
          <w:pPr>
            <w:pStyle w:val="Contents3"/>
            <w:tabs>
              <w:tab w:val="clear" w:pos="8459"/>
              <w:tab w:val="right" w:pos="9026" w:leader="dot"/>
            </w:tabs>
            <w:rPr/>
          </w:pPr>
          <w:hyperlink w:anchor="__RefHeading___Toc1254649_3830689328">
            <w:r>
              <w:rPr>
                <w:webHidden/>
                <w:rStyle w:val="IndexLink"/>
                <w:rtl w:val="true"/>
              </w:rPr>
              <w:t>شخر</w:t>
            </w:r>
            <w:r>
              <w:rPr>
                <w:rStyle w:val="IndexLink"/>
                <w:rtl w:val="true"/>
              </w:rPr>
              <w:tab/>
            </w:r>
            <w:r>
              <w:rPr>
                <w:rStyle w:val="IndexLink"/>
              </w:rPr>
              <w:t>171</w:t>
            </w:r>
          </w:hyperlink>
        </w:p>
        <w:p>
          <w:pPr>
            <w:pStyle w:val="Contents3"/>
            <w:tabs>
              <w:tab w:val="clear" w:pos="8459"/>
              <w:tab w:val="right" w:pos="9026" w:leader="dot"/>
            </w:tabs>
            <w:rPr/>
          </w:pPr>
          <w:hyperlink w:anchor="__RefHeading___Toc1254651_3830689328">
            <w:r>
              <w:rPr>
                <w:webHidden/>
                <w:rStyle w:val="IndexLink"/>
                <w:rtl w:val="true"/>
              </w:rPr>
              <w:t>شخدر</w:t>
            </w:r>
            <w:r>
              <w:rPr>
                <w:rStyle w:val="IndexLink"/>
                <w:rtl w:val="true"/>
              </w:rPr>
              <w:tab/>
            </w:r>
            <w:r>
              <w:rPr>
                <w:rStyle w:val="IndexLink"/>
              </w:rPr>
              <w:t>172</w:t>
            </w:r>
          </w:hyperlink>
        </w:p>
        <w:p>
          <w:pPr>
            <w:pStyle w:val="Contents3"/>
            <w:tabs>
              <w:tab w:val="clear" w:pos="8459"/>
              <w:tab w:val="right" w:pos="9026" w:leader="dot"/>
            </w:tabs>
            <w:rPr/>
          </w:pPr>
          <w:hyperlink w:anchor="__RefHeading___Toc1254653_3830689328">
            <w:r>
              <w:rPr>
                <w:webHidden/>
                <w:rStyle w:val="IndexLink"/>
                <w:rtl w:val="true"/>
              </w:rPr>
              <w:t>شذر</w:t>
            </w:r>
            <w:r>
              <w:rPr>
                <w:rStyle w:val="IndexLink"/>
                <w:rtl w:val="true"/>
              </w:rPr>
              <w:tab/>
            </w:r>
            <w:r>
              <w:rPr>
                <w:rStyle w:val="IndexLink"/>
              </w:rPr>
              <w:t>172</w:t>
            </w:r>
          </w:hyperlink>
        </w:p>
        <w:p>
          <w:pPr>
            <w:pStyle w:val="Contents3"/>
            <w:tabs>
              <w:tab w:val="clear" w:pos="8459"/>
              <w:tab w:val="right" w:pos="9026" w:leader="dot"/>
            </w:tabs>
            <w:rPr/>
          </w:pPr>
          <w:hyperlink w:anchor="__RefHeading___Toc1254655_3830689328">
            <w:r>
              <w:rPr>
                <w:webHidden/>
                <w:rStyle w:val="IndexLink"/>
                <w:rtl w:val="true"/>
              </w:rPr>
              <w:t>شرر</w:t>
            </w:r>
            <w:r>
              <w:rPr>
                <w:rStyle w:val="IndexLink"/>
                <w:rtl w:val="true"/>
              </w:rPr>
              <w:tab/>
            </w:r>
            <w:r>
              <w:rPr>
                <w:rStyle w:val="IndexLink"/>
              </w:rPr>
              <w:t>174</w:t>
            </w:r>
          </w:hyperlink>
        </w:p>
        <w:p>
          <w:pPr>
            <w:pStyle w:val="Contents3"/>
            <w:tabs>
              <w:tab w:val="clear" w:pos="8459"/>
              <w:tab w:val="right" w:pos="9026" w:leader="dot"/>
            </w:tabs>
            <w:rPr/>
          </w:pPr>
          <w:hyperlink w:anchor="__RefHeading___Toc1254657_3830689328">
            <w:r>
              <w:rPr>
                <w:webHidden/>
                <w:rStyle w:val="IndexLink"/>
                <w:rtl w:val="true"/>
              </w:rPr>
              <w:t>شزر</w:t>
            </w:r>
            <w:r>
              <w:rPr>
                <w:rStyle w:val="IndexLink"/>
                <w:rtl w:val="true"/>
              </w:rPr>
              <w:tab/>
            </w:r>
            <w:r>
              <w:rPr>
                <w:rStyle w:val="IndexLink"/>
              </w:rPr>
              <w:t>178</w:t>
            </w:r>
          </w:hyperlink>
        </w:p>
        <w:p>
          <w:pPr>
            <w:pStyle w:val="Contents3"/>
            <w:tabs>
              <w:tab w:val="clear" w:pos="8459"/>
              <w:tab w:val="right" w:pos="9026" w:leader="dot"/>
            </w:tabs>
            <w:rPr/>
          </w:pPr>
          <w:hyperlink w:anchor="__RefHeading___Toc1254659_3830689328">
            <w:r>
              <w:rPr>
                <w:webHidden/>
                <w:rStyle w:val="IndexLink"/>
                <w:rtl w:val="true"/>
              </w:rPr>
              <w:t>شصر</w:t>
            </w:r>
            <w:r>
              <w:rPr>
                <w:rStyle w:val="IndexLink"/>
                <w:rtl w:val="true"/>
              </w:rPr>
              <w:tab/>
            </w:r>
            <w:r>
              <w:rPr>
                <w:rStyle w:val="IndexLink"/>
              </w:rPr>
              <w:t>180</w:t>
            </w:r>
          </w:hyperlink>
        </w:p>
        <w:p>
          <w:pPr>
            <w:pStyle w:val="Contents3"/>
            <w:tabs>
              <w:tab w:val="clear" w:pos="8459"/>
              <w:tab w:val="right" w:pos="9026" w:leader="dot"/>
            </w:tabs>
            <w:rPr/>
          </w:pPr>
          <w:hyperlink w:anchor="__RefHeading___Toc1254661_3830689328">
            <w:r>
              <w:rPr>
                <w:webHidden/>
                <w:rStyle w:val="IndexLink"/>
                <w:rtl w:val="true"/>
              </w:rPr>
              <w:t>شطر</w:t>
            </w:r>
            <w:r>
              <w:rPr>
                <w:rStyle w:val="IndexLink"/>
                <w:rtl w:val="true"/>
              </w:rPr>
              <w:tab/>
            </w:r>
            <w:r>
              <w:rPr>
                <w:rStyle w:val="IndexLink"/>
              </w:rPr>
              <w:t>181</w:t>
            </w:r>
          </w:hyperlink>
        </w:p>
        <w:p>
          <w:pPr>
            <w:pStyle w:val="Contents3"/>
            <w:tabs>
              <w:tab w:val="clear" w:pos="8459"/>
              <w:tab w:val="right" w:pos="9026" w:leader="dot"/>
            </w:tabs>
            <w:rPr/>
          </w:pPr>
          <w:hyperlink w:anchor="__RefHeading___Toc1254663_3830689328">
            <w:r>
              <w:rPr>
                <w:webHidden/>
                <w:rStyle w:val="IndexLink"/>
                <w:rtl w:val="true"/>
              </w:rPr>
              <w:t>شطفر</w:t>
            </w:r>
            <w:r>
              <w:rPr>
                <w:rStyle w:val="IndexLink"/>
                <w:rtl w:val="true"/>
              </w:rPr>
              <w:tab/>
            </w:r>
            <w:r>
              <w:rPr>
                <w:rStyle w:val="IndexLink"/>
              </w:rPr>
              <w:t>184</w:t>
            </w:r>
          </w:hyperlink>
        </w:p>
        <w:p>
          <w:pPr>
            <w:pStyle w:val="Contents3"/>
            <w:tabs>
              <w:tab w:val="clear" w:pos="8459"/>
              <w:tab w:val="right" w:pos="9026" w:leader="dot"/>
            </w:tabs>
            <w:rPr/>
          </w:pPr>
          <w:hyperlink w:anchor="__RefHeading___Toc1254665_3830689328">
            <w:r>
              <w:rPr>
                <w:webHidden/>
                <w:rStyle w:val="IndexLink"/>
                <w:rtl w:val="true"/>
              </w:rPr>
              <w:t>شعر</w:t>
            </w:r>
            <w:r>
              <w:rPr>
                <w:rStyle w:val="IndexLink"/>
                <w:rtl w:val="true"/>
              </w:rPr>
              <w:tab/>
            </w:r>
            <w:r>
              <w:rPr>
                <w:rStyle w:val="IndexLink"/>
              </w:rPr>
              <w:t>184</w:t>
            </w:r>
          </w:hyperlink>
        </w:p>
        <w:p>
          <w:pPr>
            <w:pStyle w:val="Contents3"/>
            <w:tabs>
              <w:tab w:val="clear" w:pos="8459"/>
              <w:tab w:val="right" w:pos="9026" w:leader="dot"/>
            </w:tabs>
            <w:rPr/>
          </w:pPr>
          <w:hyperlink w:anchor="__RefHeading___Toc1254667_3830689328">
            <w:r>
              <w:rPr>
                <w:webHidden/>
                <w:rStyle w:val="IndexLink"/>
                <w:rtl w:val="true"/>
              </w:rPr>
              <w:t>شعصر</w:t>
            </w:r>
            <w:r>
              <w:rPr>
                <w:rStyle w:val="IndexLink"/>
                <w:rtl w:val="true"/>
              </w:rPr>
              <w:tab/>
            </w:r>
            <w:r>
              <w:rPr>
                <w:rStyle w:val="IndexLink"/>
              </w:rPr>
              <w:t>195</w:t>
            </w:r>
          </w:hyperlink>
        </w:p>
        <w:p>
          <w:pPr>
            <w:pStyle w:val="Contents3"/>
            <w:tabs>
              <w:tab w:val="clear" w:pos="8459"/>
              <w:tab w:val="right" w:pos="9026" w:leader="dot"/>
            </w:tabs>
            <w:rPr/>
          </w:pPr>
          <w:hyperlink w:anchor="__RefHeading___Toc1254669_3830689328">
            <w:r>
              <w:rPr>
                <w:webHidden/>
                <w:rStyle w:val="IndexLink"/>
                <w:rtl w:val="true"/>
              </w:rPr>
              <w:t>شعفر</w:t>
            </w:r>
            <w:r>
              <w:rPr>
                <w:rStyle w:val="IndexLink"/>
                <w:rtl w:val="true"/>
              </w:rPr>
              <w:tab/>
            </w:r>
            <w:r>
              <w:rPr>
                <w:rStyle w:val="IndexLink"/>
              </w:rPr>
              <w:t>195</w:t>
            </w:r>
          </w:hyperlink>
        </w:p>
        <w:p>
          <w:pPr>
            <w:pStyle w:val="Contents3"/>
            <w:tabs>
              <w:tab w:val="clear" w:pos="8459"/>
              <w:tab w:val="right" w:pos="9026" w:leader="dot"/>
            </w:tabs>
            <w:rPr/>
          </w:pPr>
          <w:hyperlink w:anchor="__RefHeading___Toc1254671_3830689328">
            <w:r>
              <w:rPr>
                <w:webHidden/>
                <w:rStyle w:val="IndexLink"/>
                <w:rtl w:val="true"/>
              </w:rPr>
              <w:t>شغبر</w:t>
            </w:r>
            <w:r>
              <w:rPr>
                <w:rStyle w:val="IndexLink"/>
                <w:rtl w:val="true"/>
              </w:rPr>
              <w:tab/>
            </w:r>
            <w:r>
              <w:rPr>
                <w:rStyle w:val="IndexLink"/>
              </w:rPr>
              <w:t>195</w:t>
            </w:r>
          </w:hyperlink>
        </w:p>
        <w:p>
          <w:pPr>
            <w:pStyle w:val="Contents3"/>
            <w:tabs>
              <w:tab w:val="clear" w:pos="8459"/>
              <w:tab w:val="right" w:pos="9026" w:leader="dot"/>
            </w:tabs>
            <w:rPr/>
          </w:pPr>
          <w:hyperlink w:anchor="__RefHeading___Toc1254673_3830689328">
            <w:r>
              <w:rPr>
                <w:webHidden/>
                <w:rStyle w:val="IndexLink"/>
                <w:rtl w:val="true"/>
              </w:rPr>
              <w:t>شغر</w:t>
            </w:r>
            <w:r>
              <w:rPr>
                <w:rStyle w:val="IndexLink"/>
                <w:rtl w:val="true"/>
              </w:rPr>
              <w:tab/>
            </w:r>
            <w:r>
              <w:rPr>
                <w:rStyle w:val="IndexLink"/>
              </w:rPr>
              <w:t>196</w:t>
            </w:r>
          </w:hyperlink>
        </w:p>
        <w:p>
          <w:pPr>
            <w:pStyle w:val="Contents3"/>
            <w:tabs>
              <w:tab w:val="clear" w:pos="8459"/>
              <w:tab w:val="right" w:pos="9026" w:leader="dot"/>
            </w:tabs>
            <w:rPr/>
          </w:pPr>
          <w:hyperlink w:anchor="__RefHeading___Toc1254675_3830689328">
            <w:r>
              <w:rPr>
                <w:webHidden/>
                <w:rStyle w:val="IndexLink"/>
                <w:rtl w:val="true"/>
              </w:rPr>
              <w:t>شغفر</w:t>
            </w:r>
            <w:r>
              <w:rPr>
                <w:rStyle w:val="IndexLink"/>
                <w:rtl w:val="true"/>
              </w:rPr>
              <w:tab/>
            </w:r>
            <w:r>
              <w:rPr>
                <w:rStyle w:val="IndexLink"/>
              </w:rPr>
              <w:t>198</w:t>
            </w:r>
          </w:hyperlink>
        </w:p>
        <w:p>
          <w:pPr>
            <w:pStyle w:val="Contents3"/>
            <w:tabs>
              <w:tab w:val="clear" w:pos="8459"/>
              <w:tab w:val="right" w:pos="9026" w:leader="dot"/>
            </w:tabs>
            <w:rPr/>
          </w:pPr>
          <w:hyperlink w:anchor="__RefHeading___Toc1254677_3830689328">
            <w:r>
              <w:rPr>
                <w:webHidden/>
                <w:rStyle w:val="IndexLink"/>
                <w:rtl w:val="true"/>
              </w:rPr>
              <w:t>شفر</w:t>
            </w:r>
            <w:r>
              <w:rPr>
                <w:rStyle w:val="IndexLink"/>
                <w:rtl w:val="true"/>
              </w:rPr>
              <w:tab/>
            </w:r>
            <w:r>
              <w:rPr>
                <w:rStyle w:val="IndexLink"/>
              </w:rPr>
              <w:t>199</w:t>
            </w:r>
          </w:hyperlink>
        </w:p>
        <w:p>
          <w:pPr>
            <w:pStyle w:val="Contents3"/>
            <w:tabs>
              <w:tab w:val="clear" w:pos="8459"/>
              <w:tab w:val="right" w:pos="9026" w:leader="dot"/>
            </w:tabs>
            <w:rPr/>
          </w:pPr>
          <w:hyperlink w:anchor="__RefHeading___Toc1254679_3830689328">
            <w:r>
              <w:rPr>
                <w:webHidden/>
                <w:rStyle w:val="IndexLink"/>
                <w:rtl w:val="true"/>
              </w:rPr>
              <w:t>شفتر</w:t>
            </w:r>
            <w:r>
              <w:rPr>
                <w:rStyle w:val="IndexLink"/>
                <w:rtl w:val="true"/>
              </w:rPr>
              <w:tab/>
            </w:r>
            <w:r>
              <w:rPr>
                <w:rStyle w:val="IndexLink"/>
              </w:rPr>
              <w:t>202</w:t>
            </w:r>
          </w:hyperlink>
        </w:p>
        <w:p>
          <w:pPr>
            <w:pStyle w:val="Contents3"/>
            <w:tabs>
              <w:tab w:val="clear" w:pos="8459"/>
              <w:tab w:val="right" w:pos="9026" w:leader="dot"/>
            </w:tabs>
            <w:rPr/>
          </w:pPr>
          <w:hyperlink w:anchor="__RefHeading___Toc1254681_3830689328">
            <w:r>
              <w:rPr>
                <w:webHidden/>
                <w:rStyle w:val="IndexLink"/>
                <w:rtl w:val="true"/>
              </w:rPr>
              <w:t>شقر</w:t>
            </w:r>
            <w:r>
              <w:rPr>
                <w:rStyle w:val="IndexLink"/>
                <w:rtl w:val="true"/>
              </w:rPr>
              <w:tab/>
            </w:r>
            <w:r>
              <w:rPr>
                <w:rStyle w:val="IndexLink"/>
              </w:rPr>
              <w:t>203</w:t>
            </w:r>
          </w:hyperlink>
        </w:p>
        <w:p>
          <w:pPr>
            <w:pStyle w:val="Contents3"/>
            <w:tabs>
              <w:tab w:val="clear" w:pos="8459"/>
              <w:tab w:val="right" w:pos="9026" w:leader="dot"/>
            </w:tabs>
            <w:rPr/>
          </w:pPr>
          <w:hyperlink w:anchor="__RefHeading___Toc1254683_3830689328">
            <w:r>
              <w:rPr>
                <w:webHidden/>
                <w:rStyle w:val="IndexLink"/>
                <w:rtl w:val="true"/>
              </w:rPr>
              <w:t>شکر</w:t>
            </w:r>
            <w:r>
              <w:rPr>
                <w:rStyle w:val="IndexLink"/>
                <w:rtl w:val="true"/>
              </w:rPr>
              <w:tab/>
            </w:r>
            <w:r>
              <w:rPr>
                <w:rStyle w:val="IndexLink"/>
              </w:rPr>
              <w:t>206</w:t>
            </w:r>
          </w:hyperlink>
        </w:p>
        <w:p>
          <w:pPr>
            <w:pStyle w:val="Contents3"/>
            <w:tabs>
              <w:tab w:val="clear" w:pos="8459"/>
              <w:tab w:val="right" w:pos="9026" w:leader="dot"/>
            </w:tabs>
            <w:rPr/>
          </w:pPr>
          <w:hyperlink w:anchor="__RefHeading___Toc1254685_3830689328">
            <w:r>
              <w:rPr>
                <w:webHidden/>
                <w:rStyle w:val="IndexLink"/>
                <w:rtl w:val="true"/>
              </w:rPr>
              <w:t>شمر</w:t>
            </w:r>
            <w:r>
              <w:rPr>
                <w:rStyle w:val="IndexLink"/>
                <w:rtl w:val="true"/>
              </w:rPr>
              <w:tab/>
            </w:r>
            <w:r>
              <w:rPr>
                <w:rStyle w:val="IndexLink"/>
              </w:rPr>
              <w:t>211</w:t>
            </w:r>
          </w:hyperlink>
        </w:p>
        <w:p>
          <w:pPr>
            <w:pStyle w:val="Contents3"/>
            <w:tabs>
              <w:tab w:val="clear" w:pos="8459"/>
              <w:tab w:val="right" w:pos="9026" w:leader="dot"/>
            </w:tabs>
            <w:rPr/>
          </w:pPr>
          <w:hyperlink w:anchor="__RefHeading___Toc1254687_3830689328">
            <w:r>
              <w:rPr>
                <w:webHidden/>
                <w:rStyle w:val="IndexLink"/>
                <w:rtl w:val="true"/>
              </w:rPr>
              <w:t>شمجر</w:t>
            </w:r>
            <w:r>
              <w:rPr>
                <w:rStyle w:val="IndexLink"/>
                <w:rtl w:val="true"/>
              </w:rPr>
              <w:tab/>
            </w:r>
            <w:r>
              <w:rPr>
                <w:rStyle w:val="IndexLink"/>
              </w:rPr>
              <w:t>214</w:t>
            </w:r>
          </w:hyperlink>
        </w:p>
        <w:p>
          <w:pPr>
            <w:pStyle w:val="Contents3"/>
            <w:tabs>
              <w:tab w:val="clear" w:pos="8459"/>
              <w:tab w:val="right" w:pos="9026" w:leader="dot"/>
            </w:tabs>
            <w:rPr/>
          </w:pPr>
          <w:hyperlink w:anchor="__RefHeading___Toc1254689_3830689328">
            <w:r>
              <w:rPr>
                <w:webHidden/>
                <w:rStyle w:val="IndexLink"/>
                <w:rtl w:val="true"/>
              </w:rPr>
              <w:t>شمخر</w:t>
            </w:r>
            <w:r>
              <w:rPr>
                <w:rStyle w:val="IndexLink"/>
                <w:rtl w:val="true"/>
              </w:rPr>
              <w:tab/>
            </w:r>
            <w:r>
              <w:rPr>
                <w:rStyle w:val="IndexLink"/>
              </w:rPr>
              <w:t>214</w:t>
            </w:r>
          </w:hyperlink>
        </w:p>
        <w:p>
          <w:pPr>
            <w:pStyle w:val="Contents3"/>
            <w:tabs>
              <w:tab w:val="clear" w:pos="8459"/>
              <w:tab w:val="right" w:pos="9026" w:leader="dot"/>
            </w:tabs>
            <w:rPr/>
          </w:pPr>
          <w:hyperlink w:anchor="__RefHeading___Toc1254691_3830689328">
            <w:r>
              <w:rPr>
                <w:webHidden/>
                <w:rStyle w:val="IndexLink"/>
                <w:rtl w:val="true"/>
              </w:rPr>
              <w:t>شمختر</w:t>
            </w:r>
            <w:r>
              <w:rPr>
                <w:rStyle w:val="IndexLink"/>
                <w:rtl w:val="true"/>
              </w:rPr>
              <w:tab/>
            </w:r>
            <w:r>
              <w:rPr>
                <w:rStyle w:val="IndexLink"/>
              </w:rPr>
              <w:t>215</w:t>
            </w:r>
          </w:hyperlink>
        </w:p>
        <w:p>
          <w:pPr>
            <w:pStyle w:val="Contents3"/>
            <w:tabs>
              <w:tab w:val="clear" w:pos="8459"/>
              <w:tab w:val="right" w:pos="9026" w:leader="dot"/>
            </w:tabs>
            <w:rPr/>
          </w:pPr>
          <w:hyperlink w:anchor="__RefHeading___Toc1254693_3830689328">
            <w:r>
              <w:rPr>
                <w:webHidden/>
                <w:rStyle w:val="IndexLink"/>
                <w:rtl w:val="true"/>
              </w:rPr>
              <w:t>شمیذر</w:t>
            </w:r>
            <w:r>
              <w:rPr>
                <w:rStyle w:val="IndexLink"/>
                <w:rtl w:val="true"/>
              </w:rPr>
              <w:tab/>
            </w:r>
            <w:r>
              <w:rPr>
                <w:rStyle w:val="IndexLink"/>
              </w:rPr>
              <w:t>215</w:t>
            </w:r>
          </w:hyperlink>
        </w:p>
        <w:p>
          <w:pPr>
            <w:pStyle w:val="Contents3"/>
            <w:tabs>
              <w:tab w:val="clear" w:pos="8459"/>
              <w:tab w:val="right" w:pos="9026" w:leader="dot"/>
            </w:tabs>
            <w:rPr/>
          </w:pPr>
          <w:hyperlink w:anchor="__RefHeading___Toc1254695_3830689328">
            <w:r>
              <w:rPr>
                <w:webHidden/>
                <w:rStyle w:val="IndexLink"/>
                <w:rtl w:val="true"/>
              </w:rPr>
              <w:t>شمصر</w:t>
            </w:r>
            <w:r>
              <w:rPr>
                <w:rStyle w:val="IndexLink"/>
                <w:rtl w:val="true"/>
              </w:rPr>
              <w:tab/>
            </w:r>
            <w:r>
              <w:rPr>
                <w:rStyle w:val="IndexLink"/>
              </w:rPr>
              <w:t>215</w:t>
            </w:r>
          </w:hyperlink>
        </w:p>
        <w:p>
          <w:pPr>
            <w:pStyle w:val="Contents3"/>
            <w:tabs>
              <w:tab w:val="clear" w:pos="8459"/>
              <w:tab w:val="right" w:pos="9026" w:leader="dot"/>
            </w:tabs>
            <w:rPr/>
          </w:pPr>
          <w:hyperlink w:anchor="__RefHeading___Toc1254697_3830689328">
            <w:r>
              <w:rPr>
                <w:webHidden/>
                <w:rStyle w:val="IndexLink"/>
                <w:rtl w:val="true"/>
              </w:rPr>
              <w:t>شمکر</w:t>
            </w:r>
            <w:r>
              <w:rPr>
                <w:rStyle w:val="IndexLink"/>
                <w:rtl w:val="true"/>
              </w:rPr>
              <w:tab/>
            </w:r>
            <w:r>
              <w:rPr>
                <w:rStyle w:val="IndexLink"/>
              </w:rPr>
              <w:t>216</w:t>
            </w:r>
          </w:hyperlink>
        </w:p>
        <w:p>
          <w:pPr>
            <w:pStyle w:val="Contents3"/>
            <w:tabs>
              <w:tab w:val="clear" w:pos="8459"/>
              <w:tab w:val="right" w:pos="9026" w:leader="dot"/>
            </w:tabs>
            <w:rPr/>
          </w:pPr>
          <w:hyperlink w:anchor="__RefHeading___Toc1254699_3830689328">
            <w:r>
              <w:rPr>
                <w:webHidden/>
                <w:rStyle w:val="IndexLink"/>
                <w:rtl w:val="true"/>
              </w:rPr>
              <w:t>شنر</w:t>
            </w:r>
            <w:r>
              <w:rPr>
                <w:rStyle w:val="IndexLink"/>
                <w:rtl w:val="true"/>
              </w:rPr>
              <w:tab/>
            </w:r>
            <w:r>
              <w:rPr>
                <w:rStyle w:val="IndexLink"/>
              </w:rPr>
              <w:t>216</w:t>
            </w:r>
          </w:hyperlink>
        </w:p>
        <w:p>
          <w:pPr>
            <w:pStyle w:val="Contents3"/>
            <w:tabs>
              <w:tab w:val="clear" w:pos="8459"/>
              <w:tab w:val="right" w:pos="9026" w:leader="dot"/>
            </w:tabs>
            <w:rPr/>
          </w:pPr>
          <w:hyperlink w:anchor="__RefHeading___Toc1254701_3830689328">
            <w:r>
              <w:rPr>
                <w:webHidden/>
                <w:rStyle w:val="IndexLink"/>
                <w:rtl w:val="true"/>
              </w:rPr>
              <w:t>شنتر</w:t>
            </w:r>
            <w:r>
              <w:rPr>
                <w:rStyle w:val="IndexLink"/>
                <w:rtl w:val="true"/>
              </w:rPr>
              <w:tab/>
            </w:r>
            <w:r>
              <w:rPr>
                <w:rStyle w:val="IndexLink"/>
              </w:rPr>
              <w:t>216</w:t>
            </w:r>
          </w:hyperlink>
        </w:p>
        <w:p>
          <w:pPr>
            <w:pStyle w:val="Contents3"/>
            <w:tabs>
              <w:tab w:val="clear" w:pos="8459"/>
              <w:tab w:val="right" w:pos="9026" w:leader="dot"/>
            </w:tabs>
            <w:rPr/>
          </w:pPr>
          <w:hyperlink w:anchor="__RefHeading___Toc1254703_3830689328">
            <w:r>
              <w:rPr>
                <w:webHidden/>
                <w:rStyle w:val="IndexLink"/>
                <w:rtl w:val="true"/>
              </w:rPr>
              <w:t>شنجر</w:t>
            </w:r>
            <w:r>
              <w:rPr>
                <w:rStyle w:val="IndexLink"/>
                <w:rtl w:val="true"/>
              </w:rPr>
              <w:tab/>
            </w:r>
            <w:r>
              <w:rPr>
                <w:rStyle w:val="IndexLink"/>
              </w:rPr>
              <w:t>217</w:t>
            </w:r>
          </w:hyperlink>
        </w:p>
        <w:p>
          <w:pPr>
            <w:pStyle w:val="Contents3"/>
            <w:tabs>
              <w:tab w:val="clear" w:pos="8459"/>
              <w:tab w:val="right" w:pos="9026" w:leader="dot"/>
            </w:tabs>
            <w:rPr/>
          </w:pPr>
          <w:hyperlink w:anchor="__RefHeading___Toc1254705_3830689328">
            <w:r>
              <w:rPr>
                <w:webHidden/>
                <w:rStyle w:val="IndexLink"/>
                <w:rtl w:val="true"/>
              </w:rPr>
              <w:t>شنزر</w:t>
            </w:r>
            <w:r>
              <w:rPr>
                <w:rStyle w:val="IndexLink"/>
                <w:rtl w:val="true"/>
              </w:rPr>
              <w:tab/>
            </w:r>
            <w:r>
              <w:rPr>
                <w:rStyle w:val="IndexLink"/>
              </w:rPr>
              <w:t>217</w:t>
            </w:r>
          </w:hyperlink>
        </w:p>
        <w:p>
          <w:pPr>
            <w:pStyle w:val="Contents3"/>
            <w:tabs>
              <w:tab w:val="clear" w:pos="8459"/>
              <w:tab w:val="right" w:pos="9026" w:leader="dot"/>
            </w:tabs>
            <w:rPr/>
          </w:pPr>
          <w:hyperlink w:anchor="__RefHeading___Toc1254707_3830689328">
            <w:r>
              <w:rPr>
                <w:webHidden/>
                <w:rStyle w:val="IndexLink"/>
                <w:rtl w:val="true"/>
              </w:rPr>
              <w:t>شنصر</w:t>
            </w:r>
            <w:r>
              <w:rPr>
                <w:rStyle w:val="IndexLink"/>
                <w:rtl w:val="true"/>
              </w:rPr>
              <w:tab/>
            </w:r>
            <w:r>
              <w:rPr>
                <w:rStyle w:val="IndexLink"/>
              </w:rPr>
              <w:t>217</w:t>
            </w:r>
          </w:hyperlink>
        </w:p>
        <w:p>
          <w:pPr>
            <w:pStyle w:val="Contents3"/>
            <w:tabs>
              <w:tab w:val="clear" w:pos="8459"/>
              <w:tab w:val="right" w:pos="9026" w:leader="dot"/>
            </w:tabs>
            <w:rPr/>
          </w:pPr>
          <w:hyperlink w:anchor="__RefHeading___Toc1254709_3830689328">
            <w:r>
              <w:rPr>
                <w:webHidden/>
                <w:rStyle w:val="IndexLink"/>
                <w:rtl w:val="true"/>
              </w:rPr>
              <w:t>شنظر</w:t>
            </w:r>
            <w:r>
              <w:rPr>
                <w:rStyle w:val="IndexLink"/>
                <w:rtl w:val="true"/>
              </w:rPr>
              <w:tab/>
            </w:r>
            <w:r>
              <w:rPr>
                <w:rStyle w:val="IndexLink"/>
              </w:rPr>
              <w:t>217</w:t>
            </w:r>
          </w:hyperlink>
        </w:p>
        <w:p>
          <w:pPr>
            <w:pStyle w:val="Contents3"/>
            <w:tabs>
              <w:tab w:val="clear" w:pos="8459"/>
              <w:tab w:val="right" w:pos="9026" w:leader="dot"/>
            </w:tabs>
            <w:rPr/>
          </w:pPr>
          <w:hyperlink w:anchor="__RefHeading___Toc1254711_3830689328">
            <w:r>
              <w:rPr>
                <w:webHidden/>
                <w:rStyle w:val="IndexLink"/>
                <w:rtl w:val="true"/>
              </w:rPr>
              <w:t>شنغر</w:t>
            </w:r>
            <w:r>
              <w:rPr>
                <w:rStyle w:val="IndexLink"/>
                <w:rtl w:val="true"/>
              </w:rPr>
              <w:tab/>
            </w:r>
            <w:r>
              <w:rPr>
                <w:rStyle w:val="IndexLink"/>
              </w:rPr>
              <w:t>218</w:t>
            </w:r>
          </w:hyperlink>
        </w:p>
        <w:p>
          <w:pPr>
            <w:pStyle w:val="Contents3"/>
            <w:tabs>
              <w:tab w:val="clear" w:pos="8459"/>
              <w:tab w:val="right" w:pos="9026" w:leader="dot"/>
            </w:tabs>
            <w:rPr/>
          </w:pPr>
          <w:hyperlink w:anchor="__RefHeading___Toc1254713_3830689328">
            <w:r>
              <w:rPr>
                <w:webHidden/>
                <w:rStyle w:val="IndexLink"/>
                <w:rtl w:val="true"/>
              </w:rPr>
              <w:t>شنفر</w:t>
            </w:r>
            <w:r>
              <w:rPr>
                <w:rStyle w:val="IndexLink"/>
                <w:rtl w:val="true"/>
              </w:rPr>
              <w:tab/>
            </w:r>
            <w:r>
              <w:rPr>
                <w:rStyle w:val="IndexLink"/>
              </w:rPr>
              <w:t>218</w:t>
            </w:r>
          </w:hyperlink>
        </w:p>
        <w:p>
          <w:pPr>
            <w:pStyle w:val="Contents3"/>
            <w:tabs>
              <w:tab w:val="clear" w:pos="8459"/>
              <w:tab w:val="right" w:pos="9026" w:leader="dot"/>
            </w:tabs>
            <w:rPr/>
          </w:pPr>
          <w:hyperlink w:anchor="__RefHeading___Toc1254715_3830689328">
            <w:r>
              <w:rPr>
                <w:webHidden/>
                <w:rStyle w:val="IndexLink"/>
                <w:rtl w:val="true"/>
              </w:rPr>
              <w:t>شنقر</w:t>
            </w:r>
            <w:r>
              <w:rPr>
                <w:rStyle w:val="IndexLink"/>
                <w:rtl w:val="true"/>
              </w:rPr>
              <w:tab/>
            </w:r>
            <w:r>
              <w:rPr>
                <w:rStyle w:val="IndexLink"/>
              </w:rPr>
              <w:t>219</w:t>
            </w:r>
          </w:hyperlink>
        </w:p>
        <w:p>
          <w:pPr>
            <w:pStyle w:val="Contents3"/>
            <w:tabs>
              <w:tab w:val="clear" w:pos="8459"/>
              <w:tab w:val="right" w:pos="9026" w:leader="dot"/>
            </w:tabs>
            <w:rPr/>
          </w:pPr>
          <w:hyperlink w:anchor="__RefHeading___Toc1254717_3830689328">
            <w:r>
              <w:rPr>
                <w:webHidden/>
                <w:rStyle w:val="IndexLink"/>
                <w:rtl w:val="true"/>
              </w:rPr>
              <w:t>شنهبر</w:t>
            </w:r>
            <w:r>
              <w:rPr>
                <w:rStyle w:val="IndexLink"/>
                <w:rtl w:val="true"/>
              </w:rPr>
              <w:tab/>
            </w:r>
            <w:r>
              <w:rPr>
                <w:rStyle w:val="IndexLink"/>
              </w:rPr>
              <w:t>219</w:t>
            </w:r>
          </w:hyperlink>
        </w:p>
        <w:p>
          <w:pPr>
            <w:pStyle w:val="Contents3"/>
            <w:tabs>
              <w:tab w:val="clear" w:pos="8459"/>
              <w:tab w:val="right" w:pos="9026" w:leader="dot"/>
            </w:tabs>
            <w:rPr/>
          </w:pPr>
          <w:hyperlink w:anchor="__RefHeading___Toc1254719_3830689328">
            <w:r>
              <w:rPr>
                <w:webHidden/>
                <w:rStyle w:val="IndexLink"/>
                <w:rtl w:val="true"/>
              </w:rPr>
              <w:t>شور</w:t>
            </w:r>
            <w:r>
              <w:rPr>
                <w:rStyle w:val="IndexLink"/>
                <w:rtl w:val="true"/>
              </w:rPr>
              <w:tab/>
            </w:r>
            <w:r>
              <w:rPr>
                <w:rStyle w:val="IndexLink"/>
              </w:rPr>
              <w:t>219</w:t>
            </w:r>
          </w:hyperlink>
        </w:p>
        <w:p>
          <w:pPr>
            <w:pStyle w:val="Contents3"/>
            <w:tabs>
              <w:tab w:val="clear" w:pos="8459"/>
              <w:tab w:val="right" w:pos="9026" w:leader="dot"/>
            </w:tabs>
            <w:rPr/>
          </w:pPr>
          <w:hyperlink w:anchor="__RefHeading___Toc1254721_3830689328">
            <w:r>
              <w:rPr>
                <w:webHidden/>
                <w:rStyle w:val="IndexLink"/>
                <w:rtl w:val="true"/>
              </w:rPr>
              <w:t>شهر</w:t>
            </w:r>
            <w:r>
              <w:rPr>
                <w:rStyle w:val="IndexLink"/>
                <w:rtl w:val="true"/>
              </w:rPr>
              <w:tab/>
            </w:r>
            <w:r>
              <w:rPr>
                <w:rStyle w:val="IndexLink"/>
              </w:rPr>
              <w:t>225</w:t>
            </w:r>
          </w:hyperlink>
        </w:p>
        <w:p>
          <w:pPr>
            <w:pStyle w:val="Contents3"/>
            <w:tabs>
              <w:tab w:val="clear" w:pos="8459"/>
              <w:tab w:val="right" w:pos="9026" w:leader="dot"/>
            </w:tabs>
            <w:rPr/>
          </w:pPr>
          <w:hyperlink w:anchor="__RefHeading___Toc1254723_3830689328">
            <w:r>
              <w:rPr>
                <w:webHidden/>
                <w:rStyle w:val="IndexLink"/>
                <w:rtl w:val="true"/>
              </w:rPr>
              <w:t>شهبر</w:t>
            </w:r>
            <w:r>
              <w:rPr>
                <w:rStyle w:val="IndexLink"/>
                <w:rtl w:val="true"/>
              </w:rPr>
              <w:tab/>
            </w:r>
            <w:r>
              <w:rPr>
                <w:rStyle w:val="IndexLink"/>
              </w:rPr>
              <w:t>230</w:t>
            </w:r>
          </w:hyperlink>
        </w:p>
        <w:p>
          <w:pPr>
            <w:pStyle w:val="Contents3"/>
            <w:tabs>
              <w:tab w:val="clear" w:pos="8459"/>
              <w:tab w:val="right" w:pos="9026" w:leader="dot"/>
            </w:tabs>
            <w:rPr/>
          </w:pPr>
          <w:hyperlink w:anchor="__RefHeading___Toc1254725_3830689328">
            <w:r>
              <w:rPr>
                <w:webHidden/>
                <w:rStyle w:val="IndexLink"/>
                <w:rtl w:val="true"/>
              </w:rPr>
              <w:t>شهجر</w:t>
            </w:r>
            <w:r>
              <w:rPr>
                <w:rStyle w:val="IndexLink"/>
                <w:rtl w:val="true"/>
              </w:rPr>
              <w:tab/>
            </w:r>
            <w:r>
              <w:rPr>
                <w:rStyle w:val="IndexLink"/>
              </w:rPr>
              <w:t>230</w:t>
            </w:r>
          </w:hyperlink>
        </w:p>
        <w:p>
          <w:pPr>
            <w:pStyle w:val="Contents3"/>
            <w:tabs>
              <w:tab w:val="clear" w:pos="8459"/>
              <w:tab w:val="right" w:pos="9026" w:leader="dot"/>
            </w:tabs>
            <w:rPr/>
          </w:pPr>
          <w:hyperlink w:anchor="__RefHeading___Toc1254727_3830689328">
            <w:r>
              <w:rPr>
                <w:webHidden/>
                <w:rStyle w:val="IndexLink"/>
                <w:rtl w:val="true"/>
              </w:rPr>
              <w:t>شهدر</w:t>
            </w:r>
            <w:r>
              <w:rPr>
                <w:rStyle w:val="IndexLink"/>
                <w:rtl w:val="true"/>
              </w:rPr>
              <w:tab/>
            </w:r>
            <w:r>
              <w:rPr>
                <w:rStyle w:val="IndexLink"/>
              </w:rPr>
              <w:t>230</w:t>
            </w:r>
          </w:hyperlink>
        </w:p>
        <w:p>
          <w:pPr>
            <w:pStyle w:val="Contents3"/>
            <w:tabs>
              <w:tab w:val="clear" w:pos="8459"/>
              <w:tab w:val="right" w:pos="9026" w:leader="dot"/>
            </w:tabs>
            <w:rPr/>
          </w:pPr>
          <w:hyperlink w:anchor="__RefHeading___Toc1254729_3830689328">
            <w:r>
              <w:rPr>
                <w:webHidden/>
                <w:rStyle w:val="IndexLink"/>
                <w:rtl w:val="true"/>
              </w:rPr>
              <w:t>شهذر</w:t>
            </w:r>
            <w:r>
              <w:rPr>
                <w:rStyle w:val="IndexLink"/>
                <w:rtl w:val="true"/>
              </w:rPr>
              <w:tab/>
            </w:r>
            <w:r>
              <w:rPr>
                <w:rStyle w:val="IndexLink"/>
              </w:rPr>
              <w:t>231</w:t>
            </w:r>
          </w:hyperlink>
        </w:p>
        <w:p>
          <w:pPr>
            <w:pStyle w:val="Contents3"/>
            <w:tabs>
              <w:tab w:val="clear" w:pos="8459"/>
              <w:tab w:val="right" w:pos="9026" w:leader="dot"/>
            </w:tabs>
            <w:rPr/>
          </w:pPr>
          <w:hyperlink w:anchor="__RefHeading___Toc1254731_3830689328">
            <w:r>
              <w:rPr>
                <w:webHidden/>
                <w:rStyle w:val="IndexLink"/>
                <w:rtl w:val="true"/>
              </w:rPr>
              <w:t>شهزور</w:t>
            </w:r>
            <w:r>
              <w:rPr>
                <w:rStyle w:val="IndexLink"/>
                <w:rtl w:val="true"/>
              </w:rPr>
              <w:tab/>
            </w:r>
            <w:r>
              <w:rPr>
                <w:rStyle w:val="IndexLink"/>
              </w:rPr>
              <w:t>231</w:t>
            </w:r>
          </w:hyperlink>
        </w:p>
        <w:p>
          <w:pPr>
            <w:pStyle w:val="Contents3"/>
            <w:tabs>
              <w:tab w:val="clear" w:pos="8459"/>
              <w:tab w:val="right" w:pos="9026" w:leader="dot"/>
            </w:tabs>
            <w:rPr/>
          </w:pPr>
          <w:hyperlink w:anchor="__RefHeading___Toc1254733_3830689328">
            <w:r>
              <w:rPr>
                <w:webHidden/>
                <w:rStyle w:val="IndexLink"/>
                <w:rtl w:val="true"/>
              </w:rPr>
              <w:t>شیر</w:t>
            </w:r>
            <w:r>
              <w:rPr>
                <w:rStyle w:val="IndexLink"/>
                <w:rtl w:val="true"/>
              </w:rPr>
              <w:tab/>
            </w:r>
            <w:r>
              <w:rPr>
                <w:rStyle w:val="IndexLink"/>
              </w:rPr>
              <w:t>231</w:t>
            </w:r>
          </w:hyperlink>
        </w:p>
        <w:p>
          <w:pPr>
            <w:pStyle w:val="Contents2"/>
            <w:tabs>
              <w:tab w:val="clear" w:pos="8743"/>
              <w:tab w:val="right" w:pos="9026" w:leader="dot"/>
            </w:tabs>
            <w:rPr/>
          </w:pPr>
          <w:hyperlink w:anchor="__RefHeading___Toc1254735_3830689328">
            <w:r>
              <w:rPr>
                <w:webHidden/>
                <w:rStyle w:val="IndexLink"/>
                <w:rtl w:val="true"/>
              </w:rPr>
              <w:t>الصّاد</w:t>
            </w:r>
            <w:r>
              <w:rPr>
                <w:rStyle w:val="IndexLink"/>
                <w:rtl w:val="true"/>
              </w:rPr>
              <w:tab/>
            </w:r>
            <w:r>
              <w:rPr>
                <w:rStyle w:val="IndexLink"/>
              </w:rPr>
              <w:t>233</w:t>
            </w:r>
          </w:hyperlink>
        </w:p>
        <w:p>
          <w:pPr>
            <w:pStyle w:val="Contents3"/>
            <w:tabs>
              <w:tab w:val="clear" w:pos="8459"/>
              <w:tab w:val="right" w:pos="9026" w:leader="dot"/>
            </w:tabs>
            <w:rPr/>
          </w:pPr>
          <w:hyperlink w:anchor="__RefHeading___Toc1254737_3830689328">
            <w:r>
              <w:rPr>
                <w:webHidden/>
                <w:rStyle w:val="IndexLink"/>
                <w:rtl w:val="true"/>
              </w:rPr>
              <w:t>صأر</w:t>
            </w:r>
            <w:r>
              <w:rPr>
                <w:rStyle w:val="IndexLink"/>
                <w:rtl w:val="true"/>
              </w:rPr>
              <w:tab/>
            </w:r>
            <w:r>
              <w:rPr>
                <w:rStyle w:val="IndexLink"/>
              </w:rPr>
              <w:t>233</w:t>
            </w:r>
          </w:hyperlink>
        </w:p>
        <w:p>
          <w:pPr>
            <w:pStyle w:val="Contents3"/>
            <w:tabs>
              <w:tab w:val="clear" w:pos="8459"/>
              <w:tab w:val="right" w:pos="9026" w:leader="dot"/>
            </w:tabs>
            <w:rPr/>
          </w:pPr>
          <w:hyperlink w:anchor="__RefHeading___Toc1254739_3830689328">
            <w:r>
              <w:rPr>
                <w:webHidden/>
                <w:rStyle w:val="IndexLink"/>
                <w:rtl w:val="true"/>
              </w:rPr>
              <w:t>صبر</w:t>
            </w:r>
            <w:r>
              <w:rPr>
                <w:rStyle w:val="IndexLink"/>
                <w:rtl w:val="true"/>
              </w:rPr>
              <w:tab/>
            </w:r>
            <w:r>
              <w:rPr>
                <w:rStyle w:val="IndexLink"/>
              </w:rPr>
              <w:t>233</w:t>
            </w:r>
          </w:hyperlink>
        </w:p>
        <w:p>
          <w:pPr>
            <w:pStyle w:val="Contents3"/>
            <w:tabs>
              <w:tab w:val="clear" w:pos="8459"/>
              <w:tab w:val="right" w:pos="9026" w:leader="dot"/>
            </w:tabs>
            <w:rPr/>
          </w:pPr>
          <w:hyperlink w:anchor="__RefHeading___Toc1254741_3830689328">
            <w:r>
              <w:rPr>
                <w:webHidden/>
                <w:rStyle w:val="IndexLink"/>
                <w:rtl w:val="true"/>
              </w:rPr>
              <w:t>صحر</w:t>
            </w:r>
            <w:r>
              <w:rPr>
                <w:rStyle w:val="IndexLink"/>
                <w:rtl w:val="true"/>
              </w:rPr>
              <w:tab/>
            </w:r>
            <w:r>
              <w:rPr>
                <w:rStyle w:val="IndexLink"/>
              </w:rPr>
              <w:t>241</w:t>
            </w:r>
          </w:hyperlink>
        </w:p>
        <w:p>
          <w:pPr>
            <w:pStyle w:val="Contents3"/>
            <w:tabs>
              <w:tab w:val="clear" w:pos="8459"/>
              <w:tab w:val="right" w:pos="9026" w:leader="dot"/>
            </w:tabs>
            <w:rPr/>
          </w:pPr>
          <w:hyperlink w:anchor="__RefHeading___Toc1254743_3830689328">
            <w:r>
              <w:rPr>
                <w:webHidden/>
                <w:rStyle w:val="IndexLink"/>
                <w:rtl w:val="true"/>
              </w:rPr>
              <w:t>صخر</w:t>
            </w:r>
            <w:r>
              <w:rPr>
                <w:rStyle w:val="IndexLink"/>
                <w:rtl w:val="true"/>
              </w:rPr>
              <w:tab/>
            </w:r>
            <w:r>
              <w:rPr>
                <w:rStyle w:val="IndexLink"/>
              </w:rPr>
              <w:t>244</w:t>
            </w:r>
          </w:hyperlink>
        </w:p>
        <w:p>
          <w:pPr>
            <w:pStyle w:val="Contents3"/>
            <w:tabs>
              <w:tab w:val="clear" w:pos="8459"/>
              <w:tab w:val="right" w:pos="9026" w:leader="dot"/>
            </w:tabs>
            <w:rPr/>
          </w:pPr>
          <w:hyperlink w:anchor="__RefHeading___Toc1254745_3830689328">
            <w:r>
              <w:rPr>
                <w:webHidden/>
                <w:rStyle w:val="IndexLink"/>
                <w:rtl w:val="true"/>
              </w:rPr>
              <w:t>صدر</w:t>
            </w:r>
            <w:r>
              <w:rPr>
                <w:rStyle w:val="IndexLink"/>
                <w:rtl w:val="true"/>
              </w:rPr>
              <w:tab/>
            </w:r>
            <w:r>
              <w:rPr>
                <w:rStyle w:val="IndexLink"/>
              </w:rPr>
              <w:t>246</w:t>
            </w:r>
          </w:hyperlink>
        </w:p>
        <w:p>
          <w:pPr>
            <w:pStyle w:val="Contents3"/>
            <w:tabs>
              <w:tab w:val="clear" w:pos="8459"/>
              <w:tab w:val="right" w:pos="9026" w:leader="dot"/>
            </w:tabs>
            <w:rPr/>
          </w:pPr>
          <w:hyperlink w:anchor="__RefHeading___Toc1254747_3830689328">
            <w:r>
              <w:rPr>
                <w:webHidden/>
                <w:rStyle w:val="IndexLink"/>
                <w:rtl w:val="true"/>
              </w:rPr>
              <w:t>صرر</w:t>
            </w:r>
            <w:r>
              <w:rPr>
                <w:rStyle w:val="IndexLink"/>
                <w:rtl w:val="true"/>
              </w:rPr>
              <w:tab/>
            </w:r>
            <w:r>
              <w:rPr>
                <w:rStyle w:val="IndexLink"/>
              </w:rPr>
              <w:t>250</w:t>
            </w:r>
          </w:hyperlink>
        </w:p>
        <w:p>
          <w:pPr>
            <w:pStyle w:val="Contents3"/>
            <w:tabs>
              <w:tab w:val="clear" w:pos="8459"/>
              <w:tab w:val="right" w:pos="9026" w:leader="dot"/>
            </w:tabs>
            <w:rPr/>
          </w:pPr>
          <w:hyperlink w:anchor="__RefHeading___Toc1254749_3830689328">
            <w:r>
              <w:rPr>
                <w:webHidden/>
                <w:rStyle w:val="IndexLink"/>
                <w:rtl w:val="true"/>
              </w:rPr>
              <w:t>صطر</w:t>
            </w:r>
            <w:r>
              <w:rPr>
                <w:rStyle w:val="IndexLink"/>
                <w:rtl w:val="true"/>
              </w:rPr>
              <w:tab/>
            </w:r>
            <w:r>
              <w:rPr>
                <w:rStyle w:val="IndexLink"/>
              </w:rPr>
              <w:t>255</w:t>
            </w:r>
          </w:hyperlink>
        </w:p>
        <w:p>
          <w:pPr>
            <w:pStyle w:val="Contents3"/>
            <w:tabs>
              <w:tab w:val="clear" w:pos="8459"/>
              <w:tab w:val="right" w:pos="9026" w:leader="dot"/>
            </w:tabs>
            <w:rPr/>
          </w:pPr>
          <w:hyperlink w:anchor="__RefHeading___Toc1254751_3830689328">
            <w:r>
              <w:rPr>
                <w:webHidden/>
                <w:rStyle w:val="IndexLink"/>
                <w:rtl w:val="true"/>
              </w:rPr>
              <w:t>صطفر</w:t>
            </w:r>
            <w:r>
              <w:rPr>
                <w:rStyle w:val="IndexLink"/>
                <w:rtl w:val="true"/>
              </w:rPr>
              <w:tab/>
            </w:r>
            <w:r>
              <w:rPr>
                <w:rStyle w:val="IndexLink"/>
              </w:rPr>
              <w:t>255</w:t>
            </w:r>
          </w:hyperlink>
        </w:p>
        <w:p>
          <w:pPr>
            <w:pStyle w:val="Contents3"/>
            <w:tabs>
              <w:tab w:val="clear" w:pos="8459"/>
              <w:tab w:val="right" w:pos="9026" w:leader="dot"/>
            </w:tabs>
            <w:rPr/>
          </w:pPr>
          <w:hyperlink w:anchor="__RefHeading___Toc1254753_3830689328">
            <w:r>
              <w:rPr>
                <w:webHidden/>
                <w:rStyle w:val="IndexLink"/>
                <w:rtl w:val="true"/>
              </w:rPr>
              <w:t>صعر</w:t>
            </w:r>
            <w:r>
              <w:rPr>
                <w:rStyle w:val="IndexLink"/>
                <w:rtl w:val="true"/>
              </w:rPr>
              <w:tab/>
            </w:r>
            <w:r>
              <w:rPr>
                <w:rStyle w:val="IndexLink"/>
              </w:rPr>
              <w:t>256</w:t>
            </w:r>
          </w:hyperlink>
        </w:p>
        <w:p>
          <w:pPr>
            <w:pStyle w:val="Contents3"/>
            <w:tabs>
              <w:tab w:val="clear" w:pos="8459"/>
              <w:tab w:val="right" w:pos="9026" w:leader="dot"/>
            </w:tabs>
            <w:rPr/>
          </w:pPr>
          <w:hyperlink w:anchor="__RefHeading___Toc1254755_3830689328">
            <w:r>
              <w:rPr>
                <w:webHidden/>
                <w:rStyle w:val="IndexLink"/>
                <w:rtl w:val="true"/>
              </w:rPr>
              <w:t>صعبر</w:t>
            </w:r>
            <w:r>
              <w:rPr>
                <w:rStyle w:val="IndexLink"/>
                <w:rtl w:val="true"/>
              </w:rPr>
              <w:tab/>
            </w:r>
            <w:r>
              <w:rPr>
                <w:rStyle w:val="IndexLink"/>
              </w:rPr>
              <w:t>258</w:t>
            </w:r>
          </w:hyperlink>
        </w:p>
        <w:p>
          <w:pPr>
            <w:pStyle w:val="Contents3"/>
            <w:tabs>
              <w:tab w:val="clear" w:pos="8459"/>
              <w:tab w:val="right" w:pos="9026" w:leader="dot"/>
            </w:tabs>
            <w:rPr/>
          </w:pPr>
          <w:hyperlink w:anchor="__RefHeading___Toc1254757_3830689328">
            <w:r>
              <w:rPr>
                <w:webHidden/>
                <w:rStyle w:val="IndexLink"/>
                <w:rtl w:val="true"/>
              </w:rPr>
              <w:t>صعتر</w:t>
            </w:r>
            <w:r>
              <w:rPr>
                <w:rStyle w:val="IndexLink"/>
                <w:rtl w:val="true"/>
              </w:rPr>
              <w:tab/>
            </w:r>
            <w:r>
              <w:rPr>
                <w:rStyle w:val="IndexLink"/>
              </w:rPr>
              <w:t>258</w:t>
            </w:r>
          </w:hyperlink>
        </w:p>
        <w:p>
          <w:pPr>
            <w:pStyle w:val="Contents3"/>
            <w:tabs>
              <w:tab w:val="clear" w:pos="8459"/>
              <w:tab w:val="right" w:pos="9026" w:leader="dot"/>
            </w:tabs>
            <w:rPr/>
          </w:pPr>
          <w:hyperlink w:anchor="__RefHeading___Toc1254759_3830689328">
            <w:r>
              <w:rPr>
                <w:webHidden/>
                <w:rStyle w:val="IndexLink"/>
                <w:rtl w:val="true"/>
              </w:rPr>
              <w:t>صعفر</w:t>
            </w:r>
            <w:r>
              <w:rPr>
                <w:rStyle w:val="IndexLink"/>
                <w:rtl w:val="true"/>
              </w:rPr>
              <w:tab/>
            </w:r>
            <w:r>
              <w:rPr>
                <w:rStyle w:val="IndexLink"/>
              </w:rPr>
              <w:t>258</w:t>
            </w:r>
          </w:hyperlink>
        </w:p>
        <w:p>
          <w:pPr>
            <w:pStyle w:val="Contents3"/>
            <w:tabs>
              <w:tab w:val="clear" w:pos="8459"/>
              <w:tab w:val="right" w:pos="9026" w:leader="dot"/>
            </w:tabs>
            <w:rPr/>
          </w:pPr>
          <w:hyperlink w:anchor="__RefHeading___Toc1254761_3830689328">
            <w:r>
              <w:rPr>
                <w:webHidden/>
                <w:rStyle w:val="IndexLink"/>
                <w:rtl w:val="true"/>
              </w:rPr>
              <w:t>صعقر</w:t>
            </w:r>
            <w:r>
              <w:rPr>
                <w:rStyle w:val="IndexLink"/>
                <w:rtl w:val="true"/>
              </w:rPr>
              <w:tab/>
            </w:r>
            <w:r>
              <w:rPr>
                <w:rStyle w:val="IndexLink"/>
              </w:rPr>
              <w:t>258</w:t>
            </w:r>
          </w:hyperlink>
        </w:p>
        <w:p>
          <w:pPr>
            <w:pStyle w:val="Contents3"/>
            <w:tabs>
              <w:tab w:val="clear" w:pos="8459"/>
              <w:tab w:val="right" w:pos="9026" w:leader="dot"/>
            </w:tabs>
            <w:rPr/>
          </w:pPr>
          <w:hyperlink w:anchor="__RefHeading___Toc1254763_3830689328">
            <w:r>
              <w:rPr>
                <w:webHidden/>
                <w:rStyle w:val="IndexLink"/>
                <w:rtl w:val="true"/>
              </w:rPr>
              <w:t>صعمر</w:t>
            </w:r>
            <w:r>
              <w:rPr>
                <w:rStyle w:val="IndexLink"/>
                <w:rtl w:val="true"/>
              </w:rPr>
              <w:tab/>
            </w:r>
            <w:r>
              <w:rPr>
                <w:rStyle w:val="IndexLink"/>
              </w:rPr>
              <w:t>259</w:t>
            </w:r>
          </w:hyperlink>
        </w:p>
        <w:p>
          <w:pPr>
            <w:pStyle w:val="Contents3"/>
            <w:tabs>
              <w:tab w:val="clear" w:pos="8459"/>
              <w:tab w:val="right" w:pos="9026" w:leader="dot"/>
            </w:tabs>
            <w:rPr/>
          </w:pPr>
          <w:hyperlink w:anchor="__RefHeading___Toc1254765_3830689328">
            <w:r>
              <w:rPr>
                <w:webHidden/>
                <w:rStyle w:val="IndexLink"/>
                <w:rtl w:val="true"/>
              </w:rPr>
              <w:t>صغر</w:t>
            </w:r>
            <w:r>
              <w:rPr>
                <w:rStyle w:val="IndexLink"/>
                <w:rtl w:val="true"/>
              </w:rPr>
              <w:tab/>
            </w:r>
            <w:r>
              <w:rPr>
                <w:rStyle w:val="IndexLink"/>
              </w:rPr>
              <w:t>259</w:t>
            </w:r>
          </w:hyperlink>
        </w:p>
        <w:p>
          <w:pPr>
            <w:pStyle w:val="Contents3"/>
            <w:tabs>
              <w:tab w:val="clear" w:pos="8459"/>
              <w:tab w:val="right" w:pos="9026" w:leader="dot"/>
            </w:tabs>
            <w:rPr/>
          </w:pPr>
          <w:hyperlink w:anchor="__RefHeading___Toc1254767_3830689328">
            <w:r>
              <w:rPr>
                <w:webHidden/>
                <w:rStyle w:val="IndexLink"/>
                <w:rtl w:val="true"/>
              </w:rPr>
              <w:t>صفر</w:t>
            </w:r>
            <w:r>
              <w:rPr>
                <w:rStyle w:val="IndexLink"/>
                <w:rtl w:val="true"/>
              </w:rPr>
              <w:tab/>
            </w:r>
            <w:r>
              <w:rPr>
                <w:rStyle w:val="IndexLink"/>
              </w:rPr>
              <w:t>264</w:t>
            </w:r>
          </w:hyperlink>
        </w:p>
        <w:p>
          <w:pPr>
            <w:pStyle w:val="Contents3"/>
            <w:tabs>
              <w:tab w:val="clear" w:pos="8459"/>
              <w:tab w:val="right" w:pos="9026" w:leader="dot"/>
            </w:tabs>
            <w:rPr/>
          </w:pPr>
          <w:hyperlink w:anchor="__RefHeading___Toc1254769_3830689328">
            <w:r>
              <w:rPr>
                <w:webHidden/>
                <w:rStyle w:val="IndexLink"/>
                <w:rtl w:val="true"/>
              </w:rPr>
              <w:t>صقر</w:t>
            </w:r>
            <w:r>
              <w:rPr>
                <w:rStyle w:val="IndexLink"/>
                <w:rtl w:val="true"/>
              </w:rPr>
              <w:tab/>
            </w:r>
            <w:r>
              <w:rPr>
                <w:rStyle w:val="IndexLink"/>
              </w:rPr>
              <w:t>273</w:t>
            </w:r>
          </w:hyperlink>
        </w:p>
        <w:p>
          <w:pPr>
            <w:pStyle w:val="Contents3"/>
            <w:tabs>
              <w:tab w:val="clear" w:pos="8459"/>
              <w:tab w:val="right" w:pos="9026" w:leader="dot"/>
            </w:tabs>
            <w:rPr/>
          </w:pPr>
          <w:hyperlink w:anchor="__RefHeading___Toc1254771_3830689328">
            <w:r>
              <w:rPr>
                <w:webHidden/>
                <w:rStyle w:val="IndexLink"/>
                <w:rtl w:val="true"/>
              </w:rPr>
              <w:t>صلر</w:t>
            </w:r>
            <w:r>
              <w:rPr>
                <w:rStyle w:val="IndexLink"/>
                <w:rtl w:val="true"/>
              </w:rPr>
              <w:tab/>
            </w:r>
            <w:r>
              <w:rPr>
                <w:rStyle w:val="IndexLink"/>
              </w:rPr>
              <w:t>278</w:t>
            </w:r>
          </w:hyperlink>
        </w:p>
        <w:p>
          <w:pPr>
            <w:pStyle w:val="Contents3"/>
            <w:tabs>
              <w:tab w:val="clear" w:pos="8459"/>
              <w:tab w:val="right" w:pos="9026" w:leader="dot"/>
            </w:tabs>
            <w:rPr/>
          </w:pPr>
          <w:hyperlink w:anchor="__RefHeading___Toc1254773_3830689328">
            <w:r>
              <w:rPr>
                <w:webHidden/>
                <w:rStyle w:val="IndexLink"/>
                <w:rtl w:val="true"/>
              </w:rPr>
              <w:t>صمر</w:t>
            </w:r>
            <w:r>
              <w:rPr>
                <w:rStyle w:val="IndexLink"/>
                <w:rtl w:val="true"/>
              </w:rPr>
              <w:tab/>
            </w:r>
            <w:r>
              <w:rPr>
                <w:rStyle w:val="IndexLink"/>
              </w:rPr>
              <w:t>278</w:t>
            </w:r>
          </w:hyperlink>
        </w:p>
        <w:p>
          <w:pPr>
            <w:pStyle w:val="Contents3"/>
            <w:tabs>
              <w:tab w:val="clear" w:pos="8459"/>
              <w:tab w:val="right" w:pos="9026" w:leader="dot"/>
            </w:tabs>
            <w:rPr/>
          </w:pPr>
          <w:hyperlink w:anchor="__RefHeading___Toc1254775_3830689328">
            <w:r>
              <w:rPr>
                <w:webHidden/>
                <w:rStyle w:val="IndexLink"/>
                <w:rtl w:val="true"/>
              </w:rPr>
              <w:t>صمعر</w:t>
            </w:r>
            <w:r>
              <w:rPr>
                <w:rStyle w:val="IndexLink"/>
                <w:rtl w:val="true"/>
              </w:rPr>
              <w:tab/>
            </w:r>
            <w:r>
              <w:rPr>
                <w:rStyle w:val="IndexLink"/>
              </w:rPr>
              <w:t>279</w:t>
            </w:r>
          </w:hyperlink>
        </w:p>
        <w:p>
          <w:pPr>
            <w:pStyle w:val="Contents3"/>
            <w:tabs>
              <w:tab w:val="clear" w:pos="8459"/>
              <w:tab w:val="right" w:pos="9026" w:leader="dot"/>
            </w:tabs>
            <w:rPr/>
          </w:pPr>
          <w:hyperlink w:anchor="__RefHeading___Toc1254777_3830689328">
            <w:r>
              <w:rPr>
                <w:webHidden/>
                <w:rStyle w:val="IndexLink"/>
                <w:rtl w:val="true"/>
              </w:rPr>
              <w:t>صمقر</w:t>
            </w:r>
            <w:r>
              <w:rPr>
                <w:rStyle w:val="IndexLink"/>
                <w:rtl w:val="true"/>
              </w:rPr>
              <w:tab/>
            </w:r>
            <w:r>
              <w:rPr>
                <w:rStyle w:val="IndexLink"/>
              </w:rPr>
              <w:t>279</w:t>
            </w:r>
          </w:hyperlink>
        </w:p>
        <w:p>
          <w:pPr>
            <w:pStyle w:val="Contents3"/>
            <w:tabs>
              <w:tab w:val="clear" w:pos="8459"/>
              <w:tab w:val="right" w:pos="9026" w:leader="dot"/>
            </w:tabs>
            <w:rPr/>
          </w:pPr>
          <w:hyperlink w:anchor="__RefHeading___Toc1254779_3830689328">
            <w:r>
              <w:rPr>
                <w:webHidden/>
                <w:rStyle w:val="IndexLink"/>
                <w:rtl w:val="true"/>
              </w:rPr>
              <w:t>صنر</w:t>
            </w:r>
            <w:r>
              <w:rPr>
                <w:rStyle w:val="IndexLink"/>
                <w:rtl w:val="true"/>
              </w:rPr>
              <w:tab/>
            </w:r>
            <w:r>
              <w:rPr>
                <w:rStyle w:val="IndexLink"/>
              </w:rPr>
              <w:t>280</w:t>
            </w:r>
          </w:hyperlink>
        </w:p>
        <w:p>
          <w:pPr>
            <w:pStyle w:val="Contents3"/>
            <w:tabs>
              <w:tab w:val="clear" w:pos="8459"/>
              <w:tab w:val="right" w:pos="9026" w:leader="dot"/>
            </w:tabs>
            <w:rPr/>
          </w:pPr>
          <w:hyperlink w:anchor="__RefHeading___Toc1254781_3830689328">
            <w:r>
              <w:rPr>
                <w:webHidden/>
                <w:rStyle w:val="IndexLink"/>
                <w:rtl w:val="true"/>
              </w:rPr>
              <w:t>صنبر</w:t>
            </w:r>
            <w:r>
              <w:rPr>
                <w:rStyle w:val="IndexLink"/>
                <w:rtl w:val="true"/>
              </w:rPr>
              <w:tab/>
            </w:r>
            <w:r>
              <w:rPr>
                <w:rStyle w:val="IndexLink"/>
              </w:rPr>
              <w:t>280</w:t>
            </w:r>
          </w:hyperlink>
        </w:p>
        <w:p>
          <w:pPr>
            <w:pStyle w:val="Contents3"/>
            <w:tabs>
              <w:tab w:val="clear" w:pos="8459"/>
              <w:tab w:val="right" w:pos="9026" w:leader="dot"/>
            </w:tabs>
            <w:rPr/>
          </w:pPr>
          <w:hyperlink w:anchor="__RefHeading___Toc1254783_3830689328">
            <w:r>
              <w:rPr>
                <w:webHidden/>
                <w:rStyle w:val="IndexLink"/>
                <w:rtl w:val="true"/>
              </w:rPr>
              <w:t>صنخر</w:t>
            </w:r>
            <w:r>
              <w:rPr>
                <w:rStyle w:val="IndexLink"/>
                <w:rtl w:val="true"/>
              </w:rPr>
              <w:tab/>
            </w:r>
            <w:r>
              <w:rPr>
                <w:rStyle w:val="IndexLink"/>
              </w:rPr>
              <w:t>281</w:t>
            </w:r>
          </w:hyperlink>
        </w:p>
        <w:p>
          <w:pPr>
            <w:pStyle w:val="Contents3"/>
            <w:tabs>
              <w:tab w:val="clear" w:pos="8459"/>
              <w:tab w:val="right" w:pos="9026" w:leader="dot"/>
            </w:tabs>
            <w:rPr/>
          </w:pPr>
          <w:hyperlink w:anchor="__RefHeading___Toc1254785_3830689328">
            <w:r>
              <w:rPr>
                <w:webHidden/>
                <w:rStyle w:val="IndexLink"/>
                <w:rtl w:val="true"/>
              </w:rPr>
              <w:t>صنفر</w:t>
            </w:r>
            <w:r>
              <w:rPr>
                <w:rStyle w:val="IndexLink"/>
                <w:rtl w:val="true"/>
              </w:rPr>
              <w:tab/>
            </w:r>
            <w:r>
              <w:rPr>
                <w:rStyle w:val="IndexLink"/>
              </w:rPr>
              <w:t>282</w:t>
            </w:r>
          </w:hyperlink>
        </w:p>
        <w:p>
          <w:pPr>
            <w:pStyle w:val="Contents3"/>
            <w:tabs>
              <w:tab w:val="clear" w:pos="8459"/>
              <w:tab w:val="right" w:pos="9026" w:leader="dot"/>
            </w:tabs>
            <w:rPr/>
          </w:pPr>
          <w:hyperlink w:anchor="__RefHeading___Toc1254787_3830689328">
            <w:r>
              <w:rPr>
                <w:webHidden/>
                <w:rStyle w:val="IndexLink"/>
                <w:rtl w:val="true"/>
              </w:rPr>
              <w:t>صور</w:t>
            </w:r>
            <w:r>
              <w:rPr>
                <w:rStyle w:val="IndexLink"/>
                <w:rtl w:val="true"/>
              </w:rPr>
              <w:tab/>
            </w:r>
            <w:r>
              <w:rPr>
                <w:rStyle w:val="IndexLink"/>
              </w:rPr>
              <w:t>282</w:t>
            </w:r>
          </w:hyperlink>
        </w:p>
        <w:p>
          <w:pPr>
            <w:pStyle w:val="Contents3"/>
            <w:tabs>
              <w:tab w:val="clear" w:pos="8459"/>
              <w:tab w:val="right" w:pos="9026" w:leader="dot"/>
            </w:tabs>
            <w:rPr/>
          </w:pPr>
          <w:hyperlink w:anchor="__RefHeading___Toc1254789_3830689328">
            <w:r>
              <w:rPr>
                <w:webHidden/>
                <w:rStyle w:val="IndexLink"/>
                <w:rtl w:val="true"/>
              </w:rPr>
              <w:t>صهر</w:t>
            </w:r>
            <w:r>
              <w:rPr>
                <w:rStyle w:val="IndexLink"/>
                <w:rtl w:val="true"/>
              </w:rPr>
              <w:tab/>
            </w:r>
            <w:r>
              <w:rPr>
                <w:rStyle w:val="IndexLink"/>
              </w:rPr>
              <w:t>288</w:t>
            </w:r>
          </w:hyperlink>
        </w:p>
        <w:p>
          <w:pPr>
            <w:pStyle w:val="Contents3"/>
            <w:tabs>
              <w:tab w:val="clear" w:pos="8459"/>
              <w:tab w:val="right" w:pos="9026" w:leader="dot"/>
            </w:tabs>
            <w:rPr/>
          </w:pPr>
          <w:hyperlink w:anchor="__RefHeading___Toc1254791_3830689328">
            <w:r>
              <w:rPr>
                <w:webHidden/>
                <w:rStyle w:val="IndexLink"/>
                <w:rtl w:val="true"/>
              </w:rPr>
              <w:t>صیر</w:t>
            </w:r>
            <w:r>
              <w:rPr>
                <w:rStyle w:val="IndexLink"/>
                <w:rtl w:val="true"/>
              </w:rPr>
              <w:tab/>
            </w:r>
            <w:r>
              <w:rPr>
                <w:rStyle w:val="IndexLink"/>
              </w:rPr>
              <w:t>290</w:t>
            </w:r>
          </w:hyperlink>
        </w:p>
        <w:p>
          <w:pPr>
            <w:pStyle w:val="Contents2"/>
            <w:tabs>
              <w:tab w:val="clear" w:pos="8743"/>
              <w:tab w:val="right" w:pos="9026" w:leader="dot"/>
            </w:tabs>
            <w:rPr/>
          </w:pPr>
          <w:hyperlink w:anchor="__RefHeading___Toc1254793_3830689328">
            <w:r>
              <w:rPr>
                <w:webHidden/>
                <w:rStyle w:val="IndexLink"/>
                <w:rtl w:val="true"/>
              </w:rPr>
              <w:t>الضّاد</w:t>
            </w:r>
            <w:r>
              <w:rPr>
                <w:rStyle w:val="IndexLink"/>
                <w:rtl w:val="true"/>
              </w:rPr>
              <w:tab/>
            </w:r>
            <w:r>
              <w:rPr>
                <w:rStyle w:val="IndexLink"/>
              </w:rPr>
              <w:t>292</w:t>
            </w:r>
          </w:hyperlink>
        </w:p>
        <w:p>
          <w:pPr>
            <w:pStyle w:val="Contents3"/>
            <w:tabs>
              <w:tab w:val="clear" w:pos="8459"/>
              <w:tab w:val="right" w:pos="9026" w:leader="dot"/>
            </w:tabs>
            <w:rPr/>
          </w:pPr>
          <w:hyperlink w:anchor="__RefHeading___Toc1254795_3830689328">
            <w:r>
              <w:rPr>
                <w:webHidden/>
                <w:rStyle w:val="IndexLink"/>
                <w:rtl w:val="true"/>
              </w:rPr>
              <w:t>ضبر</w:t>
            </w:r>
            <w:r>
              <w:rPr>
                <w:rStyle w:val="IndexLink"/>
                <w:rtl w:val="true"/>
              </w:rPr>
              <w:tab/>
            </w:r>
            <w:r>
              <w:rPr>
                <w:rStyle w:val="IndexLink"/>
              </w:rPr>
              <w:t>292</w:t>
            </w:r>
          </w:hyperlink>
        </w:p>
        <w:p>
          <w:pPr>
            <w:pStyle w:val="Contents3"/>
            <w:tabs>
              <w:tab w:val="clear" w:pos="8459"/>
              <w:tab w:val="right" w:pos="9026" w:leader="dot"/>
            </w:tabs>
            <w:rPr/>
          </w:pPr>
          <w:hyperlink w:anchor="__RefHeading___Toc1254797_3830689328">
            <w:r>
              <w:rPr>
                <w:webHidden/>
                <w:rStyle w:val="IndexLink"/>
                <w:rtl w:val="true"/>
              </w:rPr>
              <w:t>ضبطر</w:t>
            </w:r>
            <w:r>
              <w:rPr>
                <w:rStyle w:val="IndexLink"/>
                <w:rtl w:val="true"/>
              </w:rPr>
              <w:tab/>
            </w:r>
            <w:r>
              <w:rPr>
                <w:rStyle w:val="IndexLink"/>
              </w:rPr>
              <w:t>294</w:t>
            </w:r>
          </w:hyperlink>
        </w:p>
        <w:p>
          <w:pPr>
            <w:pStyle w:val="Contents3"/>
            <w:tabs>
              <w:tab w:val="clear" w:pos="8459"/>
              <w:tab w:val="right" w:pos="9026" w:leader="dot"/>
            </w:tabs>
            <w:rPr/>
          </w:pPr>
          <w:hyperlink w:anchor="__RefHeading___Toc1254799_3830689328">
            <w:r>
              <w:rPr>
                <w:webHidden/>
                <w:rStyle w:val="IndexLink"/>
                <w:rtl w:val="true"/>
              </w:rPr>
              <w:t>ضبغطر</w:t>
            </w:r>
            <w:r>
              <w:rPr>
                <w:rStyle w:val="IndexLink"/>
                <w:rtl w:val="true"/>
              </w:rPr>
              <w:tab/>
            </w:r>
            <w:r>
              <w:rPr>
                <w:rStyle w:val="IndexLink"/>
              </w:rPr>
              <w:t>294</w:t>
            </w:r>
          </w:hyperlink>
        </w:p>
        <w:p>
          <w:pPr>
            <w:pStyle w:val="Contents3"/>
            <w:tabs>
              <w:tab w:val="clear" w:pos="8459"/>
              <w:tab w:val="right" w:pos="9026" w:leader="dot"/>
            </w:tabs>
            <w:rPr/>
          </w:pPr>
          <w:hyperlink w:anchor="__RefHeading___Toc1254801_3830689328">
            <w:r>
              <w:rPr>
                <w:webHidden/>
                <w:rStyle w:val="IndexLink"/>
                <w:rtl w:val="true"/>
              </w:rPr>
              <w:t>ضجر</w:t>
            </w:r>
            <w:r>
              <w:rPr>
                <w:rStyle w:val="IndexLink"/>
                <w:rtl w:val="true"/>
              </w:rPr>
              <w:tab/>
            </w:r>
            <w:r>
              <w:rPr>
                <w:rStyle w:val="IndexLink"/>
              </w:rPr>
              <w:t>295</w:t>
            </w:r>
          </w:hyperlink>
        </w:p>
        <w:p>
          <w:pPr>
            <w:pStyle w:val="Contents3"/>
            <w:tabs>
              <w:tab w:val="clear" w:pos="8459"/>
              <w:tab w:val="right" w:pos="9026" w:leader="dot"/>
            </w:tabs>
            <w:rPr/>
          </w:pPr>
          <w:hyperlink w:anchor="__RefHeading___Toc1254803_3830689328">
            <w:r>
              <w:rPr>
                <w:webHidden/>
                <w:rStyle w:val="IndexLink"/>
                <w:rtl w:val="true"/>
              </w:rPr>
              <w:t>ضجحر</w:t>
            </w:r>
            <w:r>
              <w:rPr>
                <w:rStyle w:val="IndexLink"/>
                <w:rtl w:val="true"/>
              </w:rPr>
              <w:tab/>
            </w:r>
            <w:r>
              <w:rPr>
                <w:rStyle w:val="IndexLink"/>
              </w:rPr>
              <w:t>295</w:t>
            </w:r>
          </w:hyperlink>
        </w:p>
        <w:p>
          <w:pPr>
            <w:pStyle w:val="Contents3"/>
            <w:tabs>
              <w:tab w:val="clear" w:pos="8459"/>
              <w:tab w:val="right" w:pos="9026" w:leader="dot"/>
            </w:tabs>
            <w:rPr/>
          </w:pPr>
          <w:hyperlink w:anchor="__RefHeading___Toc1254805_3830689328">
            <w:r>
              <w:rPr>
                <w:webHidden/>
                <w:rStyle w:val="IndexLink"/>
                <w:rtl w:val="true"/>
              </w:rPr>
              <w:t>ضرر</w:t>
            </w:r>
            <w:r>
              <w:rPr>
                <w:rStyle w:val="IndexLink"/>
                <w:rtl w:val="true"/>
              </w:rPr>
              <w:tab/>
            </w:r>
            <w:r>
              <w:rPr>
                <w:rStyle w:val="IndexLink"/>
              </w:rPr>
              <w:t>295</w:t>
            </w:r>
          </w:hyperlink>
        </w:p>
        <w:p>
          <w:pPr>
            <w:pStyle w:val="Contents3"/>
            <w:tabs>
              <w:tab w:val="clear" w:pos="8459"/>
              <w:tab w:val="right" w:pos="9026" w:leader="dot"/>
            </w:tabs>
            <w:rPr/>
          </w:pPr>
          <w:hyperlink w:anchor="__RefHeading___Toc1254807_3830689328">
            <w:r>
              <w:rPr>
                <w:webHidden/>
                <w:rStyle w:val="IndexLink"/>
                <w:rtl w:val="true"/>
              </w:rPr>
              <w:t>ضطر</w:t>
            </w:r>
            <w:r>
              <w:rPr>
                <w:rStyle w:val="IndexLink"/>
                <w:rtl w:val="true"/>
              </w:rPr>
              <w:tab/>
            </w:r>
            <w:r>
              <w:rPr>
                <w:rStyle w:val="IndexLink"/>
              </w:rPr>
              <w:t>303</w:t>
            </w:r>
          </w:hyperlink>
        </w:p>
        <w:p>
          <w:pPr>
            <w:pStyle w:val="Contents3"/>
            <w:tabs>
              <w:tab w:val="clear" w:pos="8459"/>
              <w:tab w:val="right" w:pos="9026" w:leader="dot"/>
            </w:tabs>
            <w:rPr/>
          </w:pPr>
          <w:hyperlink w:anchor="__RefHeading___Toc1254809_3830689328">
            <w:r>
              <w:rPr>
                <w:webHidden/>
                <w:rStyle w:val="IndexLink"/>
                <w:rtl w:val="true"/>
              </w:rPr>
              <w:t>ضغدر</w:t>
            </w:r>
            <w:r>
              <w:rPr>
                <w:rStyle w:val="IndexLink"/>
                <w:rtl w:val="true"/>
              </w:rPr>
              <w:tab/>
            </w:r>
            <w:r>
              <w:rPr>
                <w:rStyle w:val="IndexLink"/>
              </w:rPr>
              <w:t>303</w:t>
            </w:r>
          </w:hyperlink>
        </w:p>
        <w:p>
          <w:pPr>
            <w:pStyle w:val="Contents3"/>
            <w:tabs>
              <w:tab w:val="clear" w:pos="8459"/>
              <w:tab w:val="right" w:pos="9026" w:leader="dot"/>
            </w:tabs>
            <w:rPr/>
          </w:pPr>
          <w:hyperlink w:anchor="__RefHeading___Toc1254811_3830689328">
            <w:r>
              <w:rPr>
                <w:webHidden/>
                <w:rStyle w:val="IndexLink"/>
                <w:rtl w:val="true"/>
              </w:rPr>
              <w:t>ضفر</w:t>
            </w:r>
            <w:r>
              <w:rPr>
                <w:rStyle w:val="IndexLink"/>
                <w:rtl w:val="true"/>
              </w:rPr>
              <w:tab/>
            </w:r>
            <w:r>
              <w:rPr>
                <w:rStyle w:val="IndexLink"/>
              </w:rPr>
              <w:t>303</w:t>
            </w:r>
          </w:hyperlink>
        </w:p>
        <w:p>
          <w:pPr>
            <w:pStyle w:val="Contents3"/>
            <w:tabs>
              <w:tab w:val="clear" w:pos="8459"/>
              <w:tab w:val="right" w:pos="9026" w:leader="dot"/>
            </w:tabs>
            <w:rPr/>
          </w:pPr>
          <w:hyperlink w:anchor="__RefHeading___Toc1254813_3830689328">
            <w:r>
              <w:rPr>
                <w:webHidden/>
                <w:rStyle w:val="IndexLink"/>
                <w:rtl w:val="true"/>
              </w:rPr>
              <w:t xml:space="preserve">[ </w:t>
            </w:r>
            <w:r>
              <w:rPr>
                <w:rStyle w:val="IndexLink"/>
                <w:rtl w:val="true"/>
              </w:rPr>
              <w:t>ضفطر</w:t>
            </w:r>
            <w:r>
              <w:rPr>
                <w:rStyle w:val="IndexLink"/>
                <w:rtl w:val="true"/>
              </w:rPr>
              <w:tab/>
            </w:r>
            <w:r>
              <w:rPr>
                <w:rStyle w:val="IndexLink"/>
              </w:rPr>
              <w:t>305</w:t>
            </w:r>
          </w:hyperlink>
        </w:p>
        <w:p>
          <w:pPr>
            <w:pStyle w:val="Contents3"/>
            <w:tabs>
              <w:tab w:val="clear" w:pos="8459"/>
              <w:tab w:val="right" w:pos="9026" w:leader="dot"/>
            </w:tabs>
            <w:rPr/>
          </w:pPr>
          <w:hyperlink w:anchor="__RefHeading___Toc1254815_3830689328">
            <w:r>
              <w:rPr>
                <w:webHidden/>
                <w:rStyle w:val="IndexLink"/>
                <w:rtl w:val="true"/>
              </w:rPr>
              <w:t>ضمر</w:t>
            </w:r>
            <w:r>
              <w:rPr>
                <w:rStyle w:val="IndexLink"/>
                <w:rtl w:val="true"/>
              </w:rPr>
              <w:tab/>
            </w:r>
            <w:r>
              <w:rPr>
                <w:rStyle w:val="IndexLink"/>
              </w:rPr>
              <w:t>305</w:t>
            </w:r>
          </w:hyperlink>
        </w:p>
        <w:p>
          <w:pPr>
            <w:pStyle w:val="Contents3"/>
            <w:tabs>
              <w:tab w:val="clear" w:pos="8459"/>
              <w:tab w:val="right" w:pos="9026" w:leader="dot"/>
            </w:tabs>
            <w:rPr/>
          </w:pPr>
          <w:hyperlink w:anchor="__RefHeading___Toc1254817_3830689328">
            <w:r>
              <w:rPr>
                <w:webHidden/>
                <w:rStyle w:val="IndexLink"/>
                <w:rtl w:val="true"/>
              </w:rPr>
              <w:t>ضمخر</w:t>
            </w:r>
            <w:r>
              <w:rPr>
                <w:rStyle w:val="IndexLink"/>
                <w:rtl w:val="true"/>
              </w:rPr>
              <w:tab/>
            </w:r>
            <w:r>
              <w:rPr>
                <w:rStyle w:val="IndexLink"/>
              </w:rPr>
              <w:t>310</w:t>
            </w:r>
          </w:hyperlink>
        </w:p>
        <w:p>
          <w:pPr>
            <w:pStyle w:val="Contents3"/>
            <w:tabs>
              <w:tab w:val="clear" w:pos="8459"/>
              <w:tab w:val="right" w:pos="9026" w:leader="dot"/>
            </w:tabs>
            <w:rPr/>
          </w:pPr>
          <w:hyperlink w:anchor="__RefHeading___Toc1254819_3830689328">
            <w:r>
              <w:rPr>
                <w:webHidden/>
                <w:rStyle w:val="IndexLink"/>
                <w:rtl w:val="true"/>
              </w:rPr>
              <w:t>ضمزر</w:t>
            </w:r>
            <w:r>
              <w:rPr>
                <w:rStyle w:val="IndexLink"/>
                <w:rtl w:val="true"/>
              </w:rPr>
              <w:tab/>
            </w:r>
            <w:r>
              <w:rPr>
                <w:rStyle w:val="IndexLink"/>
              </w:rPr>
              <w:t>310</w:t>
            </w:r>
          </w:hyperlink>
        </w:p>
        <w:p>
          <w:pPr>
            <w:pStyle w:val="Contents3"/>
            <w:tabs>
              <w:tab w:val="clear" w:pos="8459"/>
              <w:tab w:val="right" w:pos="9026" w:leader="dot"/>
            </w:tabs>
            <w:rPr/>
          </w:pPr>
          <w:hyperlink w:anchor="__RefHeading___Toc1254821_3830689328">
            <w:r>
              <w:rPr>
                <w:webHidden/>
                <w:rStyle w:val="IndexLink"/>
                <w:rtl w:val="true"/>
              </w:rPr>
              <w:t>ضمطر</w:t>
            </w:r>
            <w:r>
              <w:rPr>
                <w:rStyle w:val="IndexLink"/>
                <w:rtl w:val="true"/>
              </w:rPr>
              <w:tab/>
            </w:r>
            <w:r>
              <w:rPr>
                <w:rStyle w:val="IndexLink"/>
              </w:rPr>
              <w:t>310</w:t>
            </w:r>
          </w:hyperlink>
        </w:p>
        <w:p>
          <w:pPr>
            <w:pStyle w:val="Contents3"/>
            <w:tabs>
              <w:tab w:val="clear" w:pos="8459"/>
              <w:tab w:val="right" w:pos="9026" w:leader="dot"/>
            </w:tabs>
            <w:rPr/>
          </w:pPr>
          <w:hyperlink w:anchor="__RefHeading___Toc1254823_3830689328">
            <w:r>
              <w:rPr>
                <w:webHidden/>
                <w:rStyle w:val="IndexLink"/>
                <w:rtl w:val="true"/>
              </w:rPr>
              <w:t>ضنبر</w:t>
            </w:r>
            <w:r>
              <w:rPr>
                <w:rStyle w:val="IndexLink"/>
                <w:rtl w:val="true"/>
              </w:rPr>
              <w:tab/>
            </w:r>
            <w:r>
              <w:rPr>
                <w:rStyle w:val="IndexLink"/>
              </w:rPr>
              <w:t>310</w:t>
            </w:r>
          </w:hyperlink>
        </w:p>
        <w:p>
          <w:pPr>
            <w:pStyle w:val="Contents3"/>
            <w:tabs>
              <w:tab w:val="clear" w:pos="8459"/>
              <w:tab w:val="right" w:pos="9026" w:leader="dot"/>
            </w:tabs>
            <w:rPr/>
          </w:pPr>
          <w:hyperlink w:anchor="__RefHeading___Toc1254825_3830689328">
            <w:r>
              <w:rPr>
                <w:webHidden/>
                <w:rStyle w:val="IndexLink"/>
                <w:rtl w:val="true"/>
              </w:rPr>
              <w:t>ضور</w:t>
            </w:r>
            <w:r>
              <w:rPr>
                <w:rStyle w:val="IndexLink"/>
                <w:rtl w:val="true"/>
              </w:rPr>
              <w:tab/>
            </w:r>
            <w:r>
              <w:rPr>
                <w:rStyle w:val="IndexLink"/>
              </w:rPr>
              <w:t>310</w:t>
            </w:r>
          </w:hyperlink>
        </w:p>
        <w:p>
          <w:pPr>
            <w:pStyle w:val="Contents3"/>
            <w:tabs>
              <w:tab w:val="clear" w:pos="8459"/>
              <w:tab w:val="right" w:pos="9026" w:leader="dot"/>
            </w:tabs>
            <w:rPr/>
          </w:pPr>
          <w:hyperlink w:anchor="__RefHeading___Toc1254827_3830689328">
            <w:r>
              <w:rPr>
                <w:webHidden/>
                <w:rStyle w:val="IndexLink"/>
                <w:rtl w:val="true"/>
              </w:rPr>
              <w:t>ضهر</w:t>
            </w:r>
            <w:r>
              <w:rPr>
                <w:rStyle w:val="IndexLink"/>
                <w:rtl w:val="true"/>
              </w:rPr>
              <w:tab/>
            </w:r>
            <w:r>
              <w:rPr>
                <w:rStyle w:val="IndexLink"/>
              </w:rPr>
              <w:t>311</w:t>
            </w:r>
          </w:hyperlink>
        </w:p>
        <w:p>
          <w:pPr>
            <w:pStyle w:val="Contents3"/>
            <w:tabs>
              <w:tab w:val="clear" w:pos="8459"/>
              <w:tab w:val="right" w:pos="9026" w:leader="dot"/>
            </w:tabs>
            <w:rPr/>
          </w:pPr>
          <w:hyperlink w:anchor="__RefHeading___Toc1254829_3830689328">
            <w:r>
              <w:rPr>
                <w:webHidden/>
                <w:rStyle w:val="IndexLink"/>
                <w:rtl w:val="true"/>
              </w:rPr>
              <w:t>ضیر</w:t>
            </w:r>
            <w:r>
              <w:rPr>
                <w:rStyle w:val="IndexLink"/>
                <w:rtl w:val="true"/>
              </w:rPr>
              <w:tab/>
            </w:r>
            <w:r>
              <w:rPr>
                <w:rStyle w:val="IndexLink"/>
              </w:rPr>
              <w:t>311</w:t>
            </w:r>
          </w:hyperlink>
        </w:p>
        <w:p>
          <w:pPr>
            <w:pStyle w:val="Contents2"/>
            <w:tabs>
              <w:tab w:val="clear" w:pos="8743"/>
              <w:tab w:val="right" w:pos="9026" w:leader="dot"/>
            </w:tabs>
            <w:rPr/>
          </w:pPr>
          <w:hyperlink w:anchor="__RefHeading___Toc1254831_3830689328">
            <w:r>
              <w:rPr>
                <w:webHidden/>
                <w:rStyle w:val="IndexLink"/>
                <w:rtl w:val="true"/>
              </w:rPr>
              <w:t>الطّاء</w:t>
            </w:r>
            <w:r>
              <w:rPr>
                <w:rStyle w:val="IndexLink"/>
                <w:rtl w:val="true"/>
              </w:rPr>
              <w:tab/>
            </w:r>
            <w:r>
              <w:rPr>
                <w:rStyle w:val="IndexLink"/>
              </w:rPr>
              <w:t>311</w:t>
            </w:r>
          </w:hyperlink>
        </w:p>
        <w:p>
          <w:pPr>
            <w:pStyle w:val="Contents3"/>
            <w:tabs>
              <w:tab w:val="clear" w:pos="8459"/>
              <w:tab w:val="right" w:pos="9026" w:leader="dot"/>
            </w:tabs>
            <w:rPr/>
          </w:pPr>
          <w:hyperlink w:anchor="__RefHeading___Toc1254833_3830689328">
            <w:r>
              <w:rPr>
                <w:webHidden/>
                <w:rStyle w:val="IndexLink"/>
                <w:rtl w:val="true"/>
              </w:rPr>
              <w:t>طأر</w:t>
            </w:r>
            <w:r>
              <w:rPr>
                <w:rStyle w:val="IndexLink"/>
                <w:rtl w:val="true"/>
              </w:rPr>
              <w:tab/>
            </w:r>
            <w:r>
              <w:rPr>
                <w:rStyle w:val="IndexLink"/>
              </w:rPr>
              <w:t>311</w:t>
            </w:r>
          </w:hyperlink>
        </w:p>
        <w:p>
          <w:pPr>
            <w:pStyle w:val="Contents3"/>
            <w:tabs>
              <w:tab w:val="clear" w:pos="8459"/>
              <w:tab w:val="right" w:pos="9026" w:leader="dot"/>
            </w:tabs>
            <w:rPr/>
          </w:pPr>
          <w:hyperlink w:anchor="__RefHeading___Toc1254835_3830689328">
            <w:r>
              <w:rPr>
                <w:webHidden/>
                <w:rStyle w:val="IndexLink"/>
                <w:rtl w:val="true"/>
              </w:rPr>
              <w:t>طبر</w:t>
            </w:r>
            <w:r>
              <w:rPr>
                <w:rStyle w:val="IndexLink"/>
                <w:rtl w:val="true"/>
              </w:rPr>
              <w:tab/>
            </w:r>
            <w:r>
              <w:rPr>
                <w:rStyle w:val="IndexLink"/>
              </w:rPr>
              <w:t>312</w:t>
            </w:r>
          </w:hyperlink>
        </w:p>
        <w:p>
          <w:pPr>
            <w:pStyle w:val="Contents3"/>
            <w:tabs>
              <w:tab w:val="clear" w:pos="8459"/>
              <w:tab w:val="right" w:pos="9026" w:leader="dot"/>
            </w:tabs>
            <w:rPr/>
          </w:pPr>
          <w:hyperlink w:anchor="__RefHeading___Toc1254837_3830689328">
            <w:r>
              <w:rPr>
                <w:webHidden/>
                <w:rStyle w:val="IndexLink"/>
                <w:rtl w:val="true"/>
              </w:rPr>
              <w:t>طبندر</w:t>
            </w:r>
            <w:r>
              <w:rPr>
                <w:rStyle w:val="IndexLink"/>
                <w:rtl w:val="true"/>
              </w:rPr>
              <w:tab/>
            </w:r>
            <w:r>
              <w:rPr>
                <w:rStyle w:val="IndexLink"/>
              </w:rPr>
              <w:t>313</w:t>
            </w:r>
          </w:hyperlink>
        </w:p>
        <w:p>
          <w:pPr>
            <w:pStyle w:val="Contents3"/>
            <w:tabs>
              <w:tab w:val="clear" w:pos="8459"/>
              <w:tab w:val="right" w:pos="9026" w:leader="dot"/>
            </w:tabs>
            <w:rPr/>
          </w:pPr>
          <w:hyperlink w:anchor="__RefHeading___Toc1254839_3830689328">
            <w:r>
              <w:rPr>
                <w:webHidden/>
                <w:rStyle w:val="IndexLink"/>
                <w:rtl w:val="true"/>
              </w:rPr>
              <w:t>طبشر</w:t>
            </w:r>
            <w:r>
              <w:rPr>
                <w:rStyle w:val="IndexLink"/>
                <w:rtl w:val="true"/>
              </w:rPr>
              <w:tab/>
            </w:r>
            <w:r>
              <w:rPr>
                <w:rStyle w:val="IndexLink"/>
              </w:rPr>
              <w:t>313</w:t>
            </w:r>
          </w:hyperlink>
        </w:p>
        <w:p>
          <w:pPr>
            <w:pStyle w:val="Contents3"/>
            <w:tabs>
              <w:tab w:val="clear" w:pos="8459"/>
              <w:tab w:val="right" w:pos="9026" w:leader="dot"/>
            </w:tabs>
            <w:rPr/>
          </w:pPr>
          <w:hyperlink w:anchor="__RefHeading___Toc1254841_3830689328">
            <w:r>
              <w:rPr>
                <w:webHidden/>
                <w:rStyle w:val="IndexLink"/>
                <w:rtl w:val="true"/>
              </w:rPr>
              <w:t>طثر</w:t>
            </w:r>
            <w:r>
              <w:rPr>
                <w:rStyle w:val="IndexLink"/>
                <w:rtl w:val="true"/>
              </w:rPr>
              <w:tab/>
            </w:r>
            <w:r>
              <w:rPr>
                <w:rStyle w:val="IndexLink"/>
              </w:rPr>
              <w:t>313</w:t>
            </w:r>
          </w:hyperlink>
        </w:p>
        <w:p>
          <w:pPr>
            <w:pStyle w:val="Contents3"/>
            <w:tabs>
              <w:tab w:val="clear" w:pos="8459"/>
              <w:tab w:val="right" w:pos="9026" w:leader="dot"/>
            </w:tabs>
            <w:rPr/>
          </w:pPr>
          <w:hyperlink w:anchor="__RefHeading___Toc1254843_3830689328">
            <w:r>
              <w:rPr>
                <w:webHidden/>
                <w:rStyle w:val="IndexLink"/>
                <w:rtl w:val="true"/>
              </w:rPr>
              <w:t>طحر</w:t>
            </w:r>
            <w:r>
              <w:rPr>
                <w:rStyle w:val="IndexLink"/>
                <w:rtl w:val="true"/>
              </w:rPr>
              <w:tab/>
            </w:r>
            <w:r>
              <w:rPr>
                <w:rStyle w:val="IndexLink"/>
              </w:rPr>
              <w:t>314</w:t>
            </w:r>
          </w:hyperlink>
        </w:p>
        <w:p>
          <w:pPr>
            <w:pStyle w:val="Contents3"/>
            <w:tabs>
              <w:tab w:val="clear" w:pos="8459"/>
              <w:tab w:val="right" w:pos="9026" w:leader="dot"/>
            </w:tabs>
            <w:rPr/>
          </w:pPr>
          <w:hyperlink w:anchor="__RefHeading___Toc1254845_3830689328">
            <w:r>
              <w:rPr>
                <w:webHidden/>
                <w:rStyle w:val="IndexLink"/>
                <w:rtl w:val="true"/>
              </w:rPr>
              <w:t>طحمر</w:t>
            </w:r>
            <w:r>
              <w:rPr>
                <w:rStyle w:val="IndexLink"/>
                <w:rtl w:val="true"/>
              </w:rPr>
              <w:tab/>
            </w:r>
            <w:r>
              <w:rPr>
                <w:rStyle w:val="IndexLink"/>
              </w:rPr>
              <w:t>315</w:t>
            </w:r>
          </w:hyperlink>
        </w:p>
        <w:p>
          <w:pPr>
            <w:pStyle w:val="Contents3"/>
            <w:tabs>
              <w:tab w:val="clear" w:pos="8459"/>
              <w:tab w:val="right" w:pos="9026" w:leader="dot"/>
            </w:tabs>
            <w:rPr/>
          </w:pPr>
          <w:hyperlink w:anchor="__RefHeading___Toc1254847_3830689328">
            <w:r>
              <w:rPr>
                <w:webHidden/>
                <w:rStyle w:val="IndexLink"/>
                <w:rtl w:val="true"/>
              </w:rPr>
              <w:t>طخر</w:t>
            </w:r>
            <w:r>
              <w:rPr>
                <w:rStyle w:val="IndexLink"/>
                <w:rtl w:val="true"/>
              </w:rPr>
              <w:tab/>
            </w:r>
            <w:r>
              <w:rPr>
                <w:rStyle w:val="IndexLink"/>
              </w:rPr>
              <w:t>315</w:t>
            </w:r>
          </w:hyperlink>
        </w:p>
        <w:p>
          <w:pPr>
            <w:pStyle w:val="Contents3"/>
            <w:tabs>
              <w:tab w:val="clear" w:pos="8459"/>
              <w:tab w:val="right" w:pos="9026" w:leader="dot"/>
            </w:tabs>
            <w:rPr/>
          </w:pPr>
          <w:hyperlink w:anchor="__RefHeading___Toc1254849_3830689328">
            <w:r>
              <w:rPr>
                <w:webHidden/>
                <w:rStyle w:val="IndexLink"/>
                <w:rtl w:val="true"/>
              </w:rPr>
              <w:t>طرر</w:t>
            </w:r>
            <w:r>
              <w:rPr>
                <w:rStyle w:val="IndexLink"/>
                <w:rtl w:val="true"/>
              </w:rPr>
              <w:tab/>
            </w:r>
            <w:r>
              <w:rPr>
                <w:rStyle w:val="IndexLink"/>
              </w:rPr>
              <w:t>316</w:t>
            </w:r>
          </w:hyperlink>
        </w:p>
        <w:p>
          <w:pPr>
            <w:pStyle w:val="Contents3"/>
            <w:tabs>
              <w:tab w:val="clear" w:pos="8459"/>
              <w:tab w:val="right" w:pos="9026" w:leader="dot"/>
            </w:tabs>
            <w:rPr/>
          </w:pPr>
          <w:hyperlink w:anchor="__RefHeading___Toc1254851_3830689328">
            <w:r>
              <w:rPr>
                <w:webHidden/>
                <w:rStyle w:val="IndexLink"/>
                <w:rtl w:val="true"/>
              </w:rPr>
              <w:t>طرجهر</w:t>
            </w:r>
            <w:r>
              <w:rPr>
                <w:rStyle w:val="IndexLink"/>
                <w:rtl w:val="true"/>
              </w:rPr>
              <w:tab/>
            </w:r>
            <w:r>
              <w:rPr>
                <w:rStyle w:val="IndexLink"/>
              </w:rPr>
              <w:t>319</w:t>
            </w:r>
          </w:hyperlink>
        </w:p>
        <w:p>
          <w:pPr>
            <w:pStyle w:val="Contents3"/>
            <w:tabs>
              <w:tab w:val="clear" w:pos="8459"/>
              <w:tab w:val="right" w:pos="9026" w:leader="dot"/>
            </w:tabs>
            <w:rPr/>
          </w:pPr>
          <w:hyperlink w:anchor="__RefHeading___Toc1254853_3830689328">
            <w:r>
              <w:rPr>
                <w:webHidden/>
                <w:rStyle w:val="IndexLink"/>
                <w:rtl w:val="true"/>
              </w:rPr>
              <w:t>طرمذر</w:t>
            </w:r>
            <w:r>
              <w:rPr>
                <w:rStyle w:val="IndexLink"/>
                <w:rtl w:val="true"/>
              </w:rPr>
              <w:tab/>
            </w:r>
            <w:r>
              <w:rPr>
                <w:rStyle w:val="IndexLink"/>
              </w:rPr>
              <w:t>319</w:t>
            </w:r>
          </w:hyperlink>
        </w:p>
        <w:p>
          <w:pPr>
            <w:pStyle w:val="Contents3"/>
            <w:tabs>
              <w:tab w:val="clear" w:pos="8459"/>
              <w:tab w:val="right" w:pos="9026" w:leader="dot"/>
            </w:tabs>
            <w:rPr/>
          </w:pPr>
          <w:hyperlink w:anchor="__RefHeading___Toc1254855_3830689328">
            <w:r>
              <w:rPr>
                <w:webHidden/>
                <w:rStyle w:val="IndexLink"/>
                <w:rtl w:val="true"/>
              </w:rPr>
              <w:t>طزر</w:t>
            </w:r>
            <w:r>
              <w:rPr>
                <w:rStyle w:val="IndexLink"/>
                <w:rtl w:val="true"/>
              </w:rPr>
              <w:tab/>
            </w:r>
            <w:r>
              <w:rPr>
                <w:rStyle w:val="IndexLink"/>
              </w:rPr>
              <w:t>319</w:t>
            </w:r>
          </w:hyperlink>
        </w:p>
        <w:p>
          <w:pPr>
            <w:pStyle w:val="Contents3"/>
            <w:tabs>
              <w:tab w:val="clear" w:pos="8459"/>
              <w:tab w:val="right" w:pos="9026" w:leader="dot"/>
            </w:tabs>
            <w:rPr/>
          </w:pPr>
          <w:hyperlink w:anchor="__RefHeading___Toc1254857_3830689328">
            <w:r>
              <w:rPr>
                <w:webHidden/>
                <w:rStyle w:val="IndexLink"/>
                <w:rtl w:val="true"/>
              </w:rPr>
              <w:t>طوطر</w:t>
            </w:r>
            <w:r>
              <w:rPr>
                <w:rStyle w:val="IndexLink"/>
                <w:rtl w:val="true"/>
              </w:rPr>
              <w:tab/>
            </w:r>
            <w:r>
              <w:rPr>
                <w:rStyle w:val="IndexLink"/>
              </w:rPr>
              <w:t>320</w:t>
            </w:r>
          </w:hyperlink>
        </w:p>
        <w:p>
          <w:pPr>
            <w:pStyle w:val="Contents3"/>
            <w:tabs>
              <w:tab w:val="clear" w:pos="8459"/>
              <w:tab w:val="right" w:pos="9026" w:leader="dot"/>
            </w:tabs>
            <w:rPr/>
          </w:pPr>
          <w:hyperlink w:anchor="__RefHeading___Toc1254859_3830689328">
            <w:r>
              <w:rPr>
                <w:webHidden/>
                <w:rStyle w:val="IndexLink"/>
                <w:rtl w:val="true"/>
              </w:rPr>
              <w:t>طعر</w:t>
            </w:r>
            <w:r>
              <w:rPr>
                <w:rStyle w:val="IndexLink"/>
                <w:rtl w:val="true"/>
              </w:rPr>
              <w:tab/>
            </w:r>
            <w:r>
              <w:rPr>
                <w:rStyle w:val="IndexLink"/>
              </w:rPr>
              <w:t>320</w:t>
            </w:r>
          </w:hyperlink>
        </w:p>
        <w:p>
          <w:pPr>
            <w:pStyle w:val="Contents3"/>
            <w:tabs>
              <w:tab w:val="clear" w:pos="8459"/>
              <w:tab w:val="right" w:pos="9026" w:leader="dot"/>
            </w:tabs>
            <w:rPr/>
          </w:pPr>
          <w:hyperlink w:anchor="__RefHeading___Toc1254861_3830689328">
            <w:r>
              <w:rPr>
                <w:webHidden/>
                <w:rStyle w:val="IndexLink"/>
                <w:rtl w:val="true"/>
              </w:rPr>
              <w:t>طغر</w:t>
            </w:r>
            <w:r>
              <w:rPr>
                <w:rStyle w:val="IndexLink"/>
                <w:rtl w:val="true"/>
              </w:rPr>
              <w:tab/>
            </w:r>
            <w:r>
              <w:rPr>
                <w:rStyle w:val="IndexLink"/>
              </w:rPr>
              <w:t>320</w:t>
            </w:r>
          </w:hyperlink>
        </w:p>
        <w:p>
          <w:pPr>
            <w:pStyle w:val="Contents3"/>
            <w:tabs>
              <w:tab w:val="clear" w:pos="8459"/>
              <w:tab w:val="right" w:pos="9026" w:leader="dot"/>
            </w:tabs>
            <w:rPr/>
          </w:pPr>
          <w:hyperlink w:anchor="__RefHeading___Toc1254863_3830689328">
            <w:r>
              <w:rPr>
                <w:webHidden/>
                <w:rStyle w:val="IndexLink"/>
                <w:rtl w:val="true"/>
              </w:rPr>
              <w:t>طفر</w:t>
            </w:r>
            <w:r>
              <w:rPr>
                <w:rStyle w:val="IndexLink"/>
                <w:rtl w:val="true"/>
              </w:rPr>
              <w:tab/>
            </w:r>
            <w:r>
              <w:rPr>
                <w:rStyle w:val="IndexLink"/>
              </w:rPr>
              <w:t>320</w:t>
            </w:r>
          </w:hyperlink>
        </w:p>
        <w:p>
          <w:pPr>
            <w:pStyle w:val="Contents3"/>
            <w:tabs>
              <w:tab w:val="clear" w:pos="8459"/>
              <w:tab w:val="right" w:pos="9026" w:leader="dot"/>
            </w:tabs>
            <w:rPr/>
          </w:pPr>
          <w:hyperlink w:anchor="__RefHeading___Toc1254865_3830689328">
            <w:r>
              <w:rPr>
                <w:webHidden/>
                <w:rStyle w:val="IndexLink"/>
                <w:rtl w:val="true"/>
              </w:rPr>
              <w:t>طمر</w:t>
            </w:r>
            <w:r>
              <w:rPr>
                <w:rStyle w:val="IndexLink"/>
                <w:rtl w:val="true"/>
              </w:rPr>
              <w:tab/>
            </w:r>
            <w:r>
              <w:rPr>
                <w:rStyle w:val="IndexLink"/>
              </w:rPr>
              <w:t>322</w:t>
            </w:r>
          </w:hyperlink>
        </w:p>
        <w:p>
          <w:pPr>
            <w:pStyle w:val="Contents3"/>
            <w:tabs>
              <w:tab w:val="clear" w:pos="8459"/>
              <w:tab w:val="right" w:pos="9026" w:leader="dot"/>
            </w:tabs>
            <w:rPr/>
          </w:pPr>
          <w:hyperlink w:anchor="__RefHeading___Toc1254867_3830689328">
            <w:r>
              <w:rPr>
                <w:webHidden/>
                <w:rStyle w:val="IndexLink"/>
                <w:rtl w:val="true"/>
              </w:rPr>
              <w:t>طمحر</w:t>
            </w:r>
            <w:r>
              <w:rPr>
                <w:rStyle w:val="IndexLink"/>
                <w:rtl w:val="true"/>
              </w:rPr>
              <w:tab/>
            </w:r>
            <w:r>
              <w:rPr>
                <w:rStyle w:val="IndexLink"/>
              </w:rPr>
              <w:t>326</w:t>
            </w:r>
          </w:hyperlink>
        </w:p>
        <w:p>
          <w:pPr>
            <w:pStyle w:val="Contents3"/>
            <w:tabs>
              <w:tab w:val="clear" w:pos="8459"/>
              <w:tab w:val="right" w:pos="9026" w:leader="dot"/>
            </w:tabs>
            <w:rPr/>
          </w:pPr>
          <w:hyperlink w:anchor="__RefHeading___Toc1254869_3830689328">
            <w:r>
              <w:rPr>
                <w:webHidden/>
                <w:rStyle w:val="IndexLink"/>
                <w:rtl w:val="true"/>
              </w:rPr>
              <w:t>طمخر</w:t>
            </w:r>
            <w:r>
              <w:rPr>
                <w:rStyle w:val="IndexLink"/>
                <w:rtl w:val="true"/>
              </w:rPr>
              <w:tab/>
            </w:r>
            <w:r>
              <w:rPr>
                <w:rStyle w:val="IndexLink"/>
              </w:rPr>
              <w:t>326</w:t>
            </w:r>
          </w:hyperlink>
        </w:p>
        <w:p>
          <w:pPr>
            <w:pStyle w:val="Contents3"/>
            <w:tabs>
              <w:tab w:val="clear" w:pos="8459"/>
              <w:tab w:val="right" w:pos="9026" w:leader="dot"/>
            </w:tabs>
            <w:rPr/>
          </w:pPr>
          <w:hyperlink w:anchor="__RefHeading___Toc1254871_3830689328">
            <w:r>
              <w:rPr>
                <w:webHidden/>
                <w:rStyle w:val="IndexLink"/>
                <w:rtl w:val="true"/>
              </w:rPr>
              <w:t>طنبر</w:t>
            </w:r>
            <w:r>
              <w:rPr>
                <w:rStyle w:val="IndexLink"/>
                <w:rtl w:val="true"/>
              </w:rPr>
              <w:tab/>
            </w:r>
            <w:r>
              <w:rPr>
                <w:rStyle w:val="IndexLink"/>
              </w:rPr>
              <w:t>326</w:t>
            </w:r>
          </w:hyperlink>
        </w:p>
        <w:p>
          <w:pPr>
            <w:pStyle w:val="Contents3"/>
            <w:tabs>
              <w:tab w:val="clear" w:pos="8459"/>
              <w:tab w:val="right" w:pos="9026" w:leader="dot"/>
            </w:tabs>
            <w:rPr/>
          </w:pPr>
          <w:hyperlink w:anchor="__RefHeading___Toc1254873_3830689328">
            <w:r>
              <w:rPr>
                <w:webHidden/>
                <w:rStyle w:val="IndexLink"/>
                <w:rtl w:val="true"/>
              </w:rPr>
              <w:t>طنثر</w:t>
            </w:r>
            <w:r>
              <w:rPr>
                <w:rStyle w:val="IndexLink"/>
                <w:rtl w:val="true"/>
              </w:rPr>
              <w:tab/>
            </w:r>
            <w:r>
              <w:rPr>
                <w:rStyle w:val="IndexLink"/>
              </w:rPr>
              <w:t>326</w:t>
            </w:r>
          </w:hyperlink>
        </w:p>
        <w:p>
          <w:pPr>
            <w:pStyle w:val="Contents3"/>
            <w:tabs>
              <w:tab w:val="clear" w:pos="8459"/>
              <w:tab w:val="right" w:pos="9026" w:leader="dot"/>
            </w:tabs>
            <w:rPr/>
          </w:pPr>
          <w:hyperlink w:anchor="__RefHeading___Toc1254875_3830689328">
            <w:r>
              <w:rPr>
                <w:webHidden/>
                <w:rStyle w:val="IndexLink"/>
                <w:rtl w:val="true"/>
              </w:rPr>
              <w:t>طنجر</w:t>
            </w:r>
            <w:r>
              <w:rPr>
                <w:rStyle w:val="IndexLink"/>
                <w:rtl w:val="true"/>
              </w:rPr>
              <w:tab/>
            </w:r>
            <w:r>
              <w:rPr>
                <w:rStyle w:val="IndexLink"/>
              </w:rPr>
              <w:t>326</w:t>
            </w:r>
          </w:hyperlink>
        </w:p>
        <w:p>
          <w:pPr>
            <w:pStyle w:val="Contents3"/>
            <w:tabs>
              <w:tab w:val="clear" w:pos="8459"/>
              <w:tab w:val="right" w:pos="9026" w:leader="dot"/>
            </w:tabs>
            <w:rPr/>
          </w:pPr>
          <w:hyperlink w:anchor="__RefHeading___Toc1254877_3830689328">
            <w:r>
              <w:rPr>
                <w:webHidden/>
                <w:rStyle w:val="IndexLink"/>
                <w:rtl w:val="true"/>
              </w:rPr>
              <w:t>طور</w:t>
            </w:r>
            <w:r>
              <w:rPr>
                <w:rStyle w:val="IndexLink"/>
                <w:rtl w:val="true"/>
              </w:rPr>
              <w:tab/>
            </w:r>
            <w:r>
              <w:rPr>
                <w:rStyle w:val="IndexLink"/>
              </w:rPr>
              <w:t>327</w:t>
            </w:r>
          </w:hyperlink>
        </w:p>
        <w:p>
          <w:pPr>
            <w:pStyle w:val="Contents3"/>
            <w:tabs>
              <w:tab w:val="clear" w:pos="8459"/>
              <w:tab w:val="right" w:pos="9026" w:leader="dot"/>
            </w:tabs>
            <w:rPr/>
          </w:pPr>
          <w:hyperlink w:anchor="__RefHeading___Toc1254879_3830689328">
            <w:r>
              <w:rPr>
                <w:webHidden/>
                <w:rStyle w:val="IndexLink"/>
                <w:rtl w:val="true"/>
              </w:rPr>
              <w:t>طهر</w:t>
            </w:r>
            <w:r>
              <w:rPr>
                <w:rStyle w:val="IndexLink"/>
                <w:rtl w:val="true"/>
              </w:rPr>
              <w:tab/>
            </w:r>
            <w:r>
              <w:rPr>
                <w:rStyle w:val="IndexLink"/>
              </w:rPr>
              <w:t>330</w:t>
            </w:r>
          </w:hyperlink>
        </w:p>
        <w:p>
          <w:pPr>
            <w:pStyle w:val="Contents3"/>
            <w:tabs>
              <w:tab w:val="clear" w:pos="8459"/>
              <w:tab w:val="right" w:pos="9026" w:leader="dot"/>
            </w:tabs>
            <w:rPr/>
          </w:pPr>
          <w:hyperlink w:anchor="__RefHeading___Toc1254881_3830689328">
            <w:r>
              <w:rPr>
                <w:webHidden/>
                <w:rStyle w:val="IndexLink"/>
                <w:rtl w:val="true"/>
              </w:rPr>
              <w:t>طیر</w:t>
            </w:r>
            <w:r>
              <w:rPr>
                <w:rStyle w:val="IndexLink"/>
                <w:rtl w:val="true"/>
              </w:rPr>
              <w:tab/>
            </w:r>
            <w:r>
              <w:rPr>
                <w:rStyle w:val="IndexLink"/>
              </w:rPr>
              <w:t>336</w:t>
            </w:r>
          </w:hyperlink>
        </w:p>
        <w:p>
          <w:pPr>
            <w:pStyle w:val="Contents2"/>
            <w:tabs>
              <w:tab w:val="clear" w:pos="8743"/>
              <w:tab w:val="right" w:pos="9026" w:leader="dot"/>
            </w:tabs>
            <w:rPr/>
          </w:pPr>
          <w:hyperlink w:anchor="__RefHeading___Toc1254883_3830689328">
            <w:r>
              <w:rPr>
                <w:webHidden/>
                <w:rStyle w:val="IndexLink"/>
                <w:rtl w:val="true"/>
              </w:rPr>
              <w:t>الظّاء</w:t>
            </w:r>
            <w:r>
              <w:rPr>
                <w:rStyle w:val="IndexLink"/>
                <w:rtl w:val="true"/>
              </w:rPr>
              <w:tab/>
            </w:r>
            <w:r>
              <w:rPr>
                <w:rStyle w:val="IndexLink"/>
              </w:rPr>
              <w:t>346</w:t>
            </w:r>
          </w:hyperlink>
        </w:p>
        <w:p>
          <w:pPr>
            <w:pStyle w:val="Contents3"/>
            <w:tabs>
              <w:tab w:val="clear" w:pos="8459"/>
              <w:tab w:val="right" w:pos="9026" w:leader="dot"/>
            </w:tabs>
            <w:rPr/>
          </w:pPr>
          <w:hyperlink w:anchor="__RefHeading___Toc1254885_3830689328">
            <w:r>
              <w:rPr>
                <w:webHidden/>
                <w:rStyle w:val="IndexLink"/>
                <w:rtl w:val="true"/>
              </w:rPr>
              <w:t>ظأر</w:t>
            </w:r>
            <w:r>
              <w:rPr>
                <w:rStyle w:val="IndexLink"/>
                <w:rtl w:val="true"/>
              </w:rPr>
              <w:tab/>
            </w:r>
            <w:r>
              <w:rPr>
                <w:rStyle w:val="IndexLink"/>
              </w:rPr>
              <w:t>346</w:t>
            </w:r>
          </w:hyperlink>
        </w:p>
        <w:p>
          <w:pPr>
            <w:pStyle w:val="Contents3"/>
            <w:tabs>
              <w:tab w:val="clear" w:pos="8459"/>
              <w:tab w:val="right" w:pos="9026" w:leader="dot"/>
            </w:tabs>
            <w:rPr/>
          </w:pPr>
          <w:hyperlink w:anchor="__RefHeading___Toc1254887_3830689328">
            <w:r>
              <w:rPr>
                <w:webHidden/>
                <w:rStyle w:val="IndexLink"/>
                <w:rtl w:val="true"/>
              </w:rPr>
              <w:t>ظبر</w:t>
            </w:r>
            <w:r>
              <w:rPr>
                <w:rStyle w:val="IndexLink"/>
                <w:rtl w:val="true"/>
              </w:rPr>
              <w:tab/>
            </w:r>
            <w:r>
              <w:rPr>
                <w:rStyle w:val="IndexLink"/>
              </w:rPr>
              <w:t>348</w:t>
            </w:r>
          </w:hyperlink>
        </w:p>
        <w:p>
          <w:pPr>
            <w:pStyle w:val="Contents3"/>
            <w:tabs>
              <w:tab w:val="clear" w:pos="8459"/>
              <w:tab w:val="right" w:pos="9026" w:leader="dot"/>
            </w:tabs>
            <w:rPr/>
          </w:pPr>
          <w:hyperlink w:anchor="__RefHeading___Toc1254889_3830689328">
            <w:r>
              <w:rPr>
                <w:webHidden/>
                <w:rStyle w:val="IndexLink"/>
                <w:rtl w:val="true"/>
              </w:rPr>
              <w:t>ظرر</w:t>
            </w:r>
            <w:r>
              <w:rPr>
                <w:rStyle w:val="IndexLink"/>
                <w:rtl w:val="true"/>
              </w:rPr>
              <w:tab/>
            </w:r>
            <w:r>
              <w:rPr>
                <w:rStyle w:val="IndexLink"/>
              </w:rPr>
              <w:t>348</w:t>
            </w:r>
          </w:hyperlink>
        </w:p>
        <w:p>
          <w:pPr>
            <w:pStyle w:val="Contents3"/>
            <w:tabs>
              <w:tab w:val="clear" w:pos="8459"/>
              <w:tab w:val="right" w:pos="9026" w:leader="dot"/>
            </w:tabs>
            <w:rPr/>
          </w:pPr>
          <w:hyperlink w:anchor="__RefHeading___Toc1254891_3830689328">
            <w:r>
              <w:rPr>
                <w:webHidden/>
                <w:rStyle w:val="IndexLink"/>
                <w:rtl w:val="true"/>
              </w:rPr>
              <w:t>ظفر</w:t>
            </w:r>
            <w:r>
              <w:rPr>
                <w:rStyle w:val="IndexLink"/>
                <w:rtl w:val="true"/>
              </w:rPr>
              <w:tab/>
            </w:r>
            <w:r>
              <w:rPr>
                <w:rStyle w:val="IndexLink"/>
              </w:rPr>
              <w:t>349</w:t>
            </w:r>
          </w:hyperlink>
        </w:p>
        <w:p>
          <w:pPr>
            <w:pStyle w:val="Contents3"/>
            <w:tabs>
              <w:tab w:val="clear" w:pos="8459"/>
              <w:tab w:val="right" w:pos="9026" w:leader="dot"/>
            </w:tabs>
            <w:rPr/>
          </w:pPr>
          <w:hyperlink w:anchor="__RefHeading___Toc1254893_3830689328">
            <w:r>
              <w:rPr>
                <w:webHidden/>
                <w:rStyle w:val="IndexLink"/>
                <w:rtl w:val="true"/>
              </w:rPr>
              <w:t>ظهر</w:t>
            </w:r>
            <w:r>
              <w:rPr>
                <w:rStyle w:val="IndexLink"/>
                <w:rtl w:val="true"/>
              </w:rPr>
              <w:tab/>
            </w:r>
            <w:r>
              <w:rPr>
                <w:rStyle w:val="IndexLink"/>
              </w:rPr>
              <w:t>354</w:t>
            </w:r>
          </w:hyperlink>
        </w:p>
        <w:p>
          <w:pPr>
            <w:pStyle w:val="Contents2"/>
            <w:tabs>
              <w:tab w:val="clear" w:pos="8743"/>
              <w:tab w:val="right" w:pos="9026" w:leader="dot"/>
            </w:tabs>
            <w:rPr/>
          </w:pPr>
          <w:hyperlink w:anchor="__RefHeading___Toc1254895_3830689328">
            <w:r>
              <w:rPr>
                <w:webHidden/>
                <w:rStyle w:val="IndexLink"/>
                <w:rtl w:val="true"/>
              </w:rPr>
              <w:t>العین</w:t>
            </w:r>
            <w:r>
              <w:rPr>
                <w:rStyle w:val="IndexLink"/>
                <w:rtl w:val="true"/>
              </w:rPr>
              <w:tab/>
            </w:r>
            <w:r>
              <w:rPr>
                <w:rStyle w:val="IndexLink"/>
              </w:rPr>
              <w:t>366</w:t>
            </w:r>
          </w:hyperlink>
        </w:p>
        <w:p>
          <w:pPr>
            <w:pStyle w:val="Contents3"/>
            <w:tabs>
              <w:tab w:val="clear" w:pos="8459"/>
              <w:tab w:val="right" w:pos="9026" w:leader="dot"/>
            </w:tabs>
            <w:rPr/>
          </w:pPr>
          <w:hyperlink w:anchor="__RefHeading___Toc1254897_3830689328">
            <w:r>
              <w:rPr>
                <w:webHidden/>
                <w:rStyle w:val="IndexLink"/>
                <w:rtl w:val="true"/>
              </w:rPr>
              <w:t>عبر</w:t>
            </w:r>
            <w:r>
              <w:rPr>
                <w:rStyle w:val="IndexLink"/>
                <w:rtl w:val="true"/>
              </w:rPr>
              <w:tab/>
            </w:r>
            <w:r>
              <w:rPr>
                <w:rStyle w:val="IndexLink"/>
              </w:rPr>
              <w:t>366</w:t>
            </w:r>
          </w:hyperlink>
        </w:p>
        <w:p>
          <w:pPr>
            <w:pStyle w:val="Contents3"/>
            <w:tabs>
              <w:tab w:val="clear" w:pos="8459"/>
              <w:tab w:val="right" w:pos="9026" w:leader="dot"/>
            </w:tabs>
            <w:rPr/>
          </w:pPr>
          <w:hyperlink w:anchor="__RefHeading___Toc1254899_3830689328">
            <w:r>
              <w:rPr>
                <w:webHidden/>
                <w:rStyle w:val="IndexLink"/>
                <w:rtl w:val="true"/>
              </w:rPr>
              <w:t>عبثر</w:t>
            </w:r>
            <w:r>
              <w:rPr>
                <w:rStyle w:val="IndexLink"/>
                <w:rtl w:val="true"/>
              </w:rPr>
              <w:tab/>
            </w:r>
            <w:r>
              <w:rPr>
                <w:rStyle w:val="IndexLink"/>
              </w:rPr>
              <w:t>374</w:t>
            </w:r>
          </w:hyperlink>
        </w:p>
        <w:p>
          <w:pPr>
            <w:pStyle w:val="Contents3"/>
            <w:tabs>
              <w:tab w:val="clear" w:pos="8459"/>
              <w:tab w:val="right" w:pos="9026" w:leader="dot"/>
            </w:tabs>
            <w:rPr/>
          </w:pPr>
          <w:hyperlink w:anchor="__RefHeading___Toc1254901_3830689328">
            <w:r>
              <w:rPr>
                <w:webHidden/>
                <w:rStyle w:val="IndexLink"/>
                <w:rtl w:val="true"/>
              </w:rPr>
              <w:t>عبجر</w:t>
            </w:r>
            <w:r>
              <w:rPr>
                <w:rStyle w:val="IndexLink"/>
                <w:rtl w:val="true"/>
              </w:rPr>
              <w:tab/>
            </w:r>
            <w:r>
              <w:rPr>
                <w:rStyle w:val="IndexLink"/>
              </w:rPr>
              <w:t>375</w:t>
            </w:r>
          </w:hyperlink>
        </w:p>
        <w:p>
          <w:pPr>
            <w:pStyle w:val="Contents3"/>
            <w:tabs>
              <w:tab w:val="clear" w:pos="8459"/>
              <w:tab w:val="right" w:pos="9026" w:leader="dot"/>
            </w:tabs>
            <w:rPr/>
          </w:pPr>
          <w:hyperlink w:anchor="__RefHeading___Toc1254903_3830689328">
            <w:r>
              <w:rPr>
                <w:webHidden/>
                <w:rStyle w:val="IndexLink"/>
                <w:rtl w:val="true"/>
              </w:rPr>
              <w:t>عبدر</w:t>
            </w:r>
            <w:r>
              <w:rPr>
                <w:rStyle w:val="IndexLink"/>
                <w:rtl w:val="true"/>
              </w:rPr>
              <w:tab/>
            </w:r>
            <w:r>
              <w:rPr>
                <w:rStyle w:val="IndexLink"/>
              </w:rPr>
              <w:t>375</w:t>
            </w:r>
          </w:hyperlink>
        </w:p>
        <w:p>
          <w:pPr>
            <w:pStyle w:val="Contents3"/>
            <w:tabs>
              <w:tab w:val="clear" w:pos="8459"/>
              <w:tab w:val="right" w:pos="9026" w:leader="dot"/>
            </w:tabs>
            <w:rPr/>
          </w:pPr>
          <w:hyperlink w:anchor="__RefHeading___Toc1254905_3830689328">
            <w:r>
              <w:rPr>
                <w:webHidden/>
                <w:rStyle w:val="IndexLink"/>
                <w:rtl w:val="true"/>
              </w:rPr>
              <w:t>عبسر</w:t>
            </w:r>
            <w:r>
              <w:rPr>
                <w:rStyle w:val="IndexLink"/>
                <w:rtl w:val="true"/>
              </w:rPr>
              <w:tab/>
            </w:r>
            <w:r>
              <w:rPr>
                <w:rStyle w:val="IndexLink"/>
              </w:rPr>
              <w:t>375</w:t>
            </w:r>
          </w:hyperlink>
        </w:p>
        <w:p>
          <w:pPr>
            <w:pStyle w:val="Contents3"/>
            <w:tabs>
              <w:tab w:val="clear" w:pos="8459"/>
              <w:tab w:val="right" w:pos="9026" w:leader="dot"/>
            </w:tabs>
            <w:rPr/>
          </w:pPr>
          <w:hyperlink w:anchor="__RefHeading___Toc1254907_3830689328">
            <w:r>
              <w:rPr>
                <w:webHidden/>
                <w:rStyle w:val="IndexLink"/>
                <w:rtl w:val="true"/>
              </w:rPr>
              <w:t>عبقر</w:t>
            </w:r>
            <w:r>
              <w:rPr>
                <w:rStyle w:val="IndexLink"/>
                <w:rtl w:val="true"/>
              </w:rPr>
              <w:tab/>
            </w:r>
            <w:r>
              <w:rPr>
                <w:rStyle w:val="IndexLink"/>
              </w:rPr>
              <w:t>375</w:t>
            </w:r>
          </w:hyperlink>
        </w:p>
        <w:p>
          <w:pPr>
            <w:pStyle w:val="Contents3"/>
            <w:tabs>
              <w:tab w:val="clear" w:pos="8459"/>
              <w:tab w:val="right" w:pos="9026" w:leader="dot"/>
            </w:tabs>
            <w:rPr/>
          </w:pPr>
          <w:hyperlink w:anchor="__RefHeading___Toc1254909_3830689328">
            <w:r>
              <w:rPr>
                <w:webHidden/>
                <w:rStyle w:val="IndexLink"/>
                <w:rtl w:val="true"/>
              </w:rPr>
              <w:t>عبهر</w:t>
            </w:r>
            <w:r>
              <w:rPr>
                <w:rStyle w:val="IndexLink"/>
                <w:rtl w:val="true"/>
              </w:rPr>
              <w:tab/>
            </w:r>
            <w:r>
              <w:rPr>
                <w:rStyle w:val="IndexLink"/>
              </w:rPr>
              <w:t>377</w:t>
            </w:r>
          </w:hyperlink>
        </w:p>
        <w:p>
          <w:pPr>
            <w:pStyle w:val="Contents3"/>
            <w:tabs>
              <w:tab w:val="clear" w:pos="8459"/>
              <w:tab w:val="right" w:pos="9026" w:leader="dot"/>
            </w:tabs>
            <w:rPr/>
          </w:pPr>
          <w:hyperlink w:anchor="__RefHeading___Toc1254911_3830689328">
            <w:r>
              <w:rPr>
                <w:webHidden/>
                <w:rStyle w:val="IndexLink"/>
                <w:rtl w:val="true"/>
              </w:rPr>
              <w:t>عتر</w:t>
            </w:r>
            <w:r>
              <w:rPr>
                <w:rStyle w:val="IndexLink"/>
                <w:rtl w:val="true"/>
              </w:rPr>
              <w:tab/>
            </w:r>
            <w:r>
              <w:rPr>
                <w:rStyle w:val="IndexLink"/>
              </w:rPr>
              <w:t>377</w:t>
            </w:r>
          </w:hyperlink>
        </w:p>
        <w:p>
          <w:pPr>
            <w:pStyle w:val="Contents3"/>
            <w:tabs>
              <w:tab w:val="clear" w:pos="8459"/>
              <w:tab w:val="right" w:pos="9026" w:leader="dot"/>
            </w:tabs>
            <w:rPr/>
          </w:pPr>
          <w:hyperlink w:anchor="__RefHeading___Toc1254913_3830689328">
            <w:r>
              <w:rPr>
                <w:webHidden/>
                <w:rStyle w:val="IndexLink"/>
                <w:rtl w:val="true"/>
              </w:rPr>
              <w:t>عثر</w:t>
            </w:r>
            <w:r>
              <w:rPr>
                <w:rStyle w:val="IndexLink"/>
                <w:rtl w:val="true"/>
              </w:rPr>
              <w:tab/>
            </w:r>
            <w:r>
              <w:rPr>
                <w:rStyle w:val="IndexLink"/>
              </w:rPr>
              <w:t>381</w:t>
            </w:r>
          </w:hyperlink>
        </w:p>
        <w:p>
          <w:pPr>
            <w:pStyle w:val="Contents3"/>
            <w:tabs>
              <w:tab w:val="clear" w:pos="8459"/>
              <w:tab w:val="right" w:pos="9026" w:leader="dot"/>
            </w:tabs>
            <w:rPr/>
          </w:pPr>
          <w:hyperlink w:anchor="__RefHeading___Toc1254915_3830689328">
            <w:r>
              <w:rPr>
                <w:webHidden/>
                <w:rStyle w:val="IndexLink"/>
                <w:rtl w:val="true"/>
              </w:rPr>
              <w:t>عثمر</w:t>
            </w:r>
            <w:r>
              <w:rPr>
                <w:rStyle w:val="IndexLink"/>
                <w:rtl w:val="true"/>
              </w:rPr>
              <w:tab/>
            </w:r>
            <w:r>
              <w:rPr>
                <w:rStyle w:val="IndexLink"/>
              </w:rPr>
              <w:t>387</w:t>
            </w:r>
          </w:hyperlink>
        </w:p>
        <w:p>
          <w:pPr>
            <w:pStyle w:val="Contents3"/>
            <w:tabs>
              <w:tab w:val="clear" w:pos="8459"/>
              <w:tab w:val="right" w:pos="9026" w:leader="dot"/>
            </w:tabs>
            <w:rPr/>
          </w:pPr>
          <w:hyperlink w:anchor="__RefHeading___Toc1254917_3830689328">
            <w:r>
              <w:rPr>
                <w:webHidden/>
                <w:rStyle w:val="IndexLink"/>
                <w:rtl w:val="true"/>
              </w:rPr>
              <w:t>عجر</w:t>
            </w:r>
            <w:r>
              <w:rPr>
                <w:rStyle w:val="IndexLink"/>
                <w:rtl w:val="true"/>
              </w:rPr>
              <w:tab/>
            </w:r>
            <w:r>
              <w:rPr>
                <w:rStyle w:val="IndexLink"/>
              </w:rPr>
              <w:t>387</w:t>
            </w:r>
          </w:hyperlink>
        </w:p>
        <w:p>
          <w:pPr>
            <w:pStyle w:val="Contents3"/>
            <w:tabs>
              <w:tab w:val="clear" w:pos="8459"/>
              <w:tab w:val="right" w:pos="9026" w:leader="dot"/>
            </w:tabs>
            <w:rPr/>
          </w:pPr>
          <w:hyperlink w:anchor="__RefHeading___Toc1254919_3830689328">
            <w:r>
              <w:rPr>
                <w:webHidden/>
                <w:rStyle w:val="IndexLink"/>
                <w:rtl w:val="true"/>
              </w:rPr>
              <w:t>عجهر</w:t>
            </w:r>
            <w:r>
              <w:rPr>
                <w:rStyle w:val="IndexLink"/>
                <w:rtl w:val="true"/>
              </w:rPr>
              <w:tab/>
            </w:r>
            <w:r>
              <w:rPr>
                <w:rStyle w:val="IndexLink"/>
              </w:rPr>
              <w:t>390</w:t>
            </w:r>
          </w:hyperlink>
        </w:p>
        <w:p>
          <w:pPr>
            <w:pStyle w:val="Contents3"/>
            <w:tabs>
              <w:tab w:val="clear" w:pos="8459"/>
              <w:tab w:val="right" w:pos="9026" w:leader="dot"/>
            </w:tabs>
            <w:rPr/>
          </w:pPr>
          <w:hyperlink w:anchor="__RefHeading___Toc1254921_3830689328">
            <w:r>
              <w:rPr>
                <w:webHidden/>
                <w:rStyle w:val="IndexLink"/>
                <w:rtl w:val="true"/>
              </w:rPr>
              <w:t>عدر</w:t>
            </w:r>
            <w:r>
              <w:rPr>
                <w:rStyle w:val="IndexLink"/>
                <w:rtl w:val="true"/>
              </w:rPr>
              <w:tab/>
            </w:r>
            <w:r>
              <w:rPr>
                <w:rStyle w:val="IndexLink"/>
              </w:rPr>
              <w:t>390</w:t>
            </w:r>
          </w:hyperlink>
        </w:p>
        <w:p>
          <w:pPr>
            <w:pStyle w:val="Contents3"/>
            <w:tabs>
              <w:tab w:val="clear" w:pos="8459"/>
              <w:tab w:val="right" w:pos="9026" w:leader="dot"/>
            </w:tabs>
            <w:rPr/>
          </w:pPr>
          <w:hyperlink w:anchor="__RefHeading___Toc1254923_3830689328">
            <w:r>
              <w:rPr>
                <w:webHidden/>
                <w:rStyle w:val="IndexLink"/>
                <w:rtl w:val="true"/>
              </w:rPr>
              <w:t>عدهر</w:t>
            </w:r>
            <w:r>
              <w:rPr>
                <w:rStyle w:val="IndexLink"/>
                <w:rtl w:val="true"/>
              </w:rPr>
              <w:tab/>
            </w:r>
            <w:r>
              <w:rPr>
                <w:rStyle w:val="IndexLink"/>
              </w:rPr>
              <w:t>390</w:t>
            </w:r>
          </w:hyperlink>
        </w:p>
        <w:p>
          <w:pPr>
            <w:pStyle w:val="Contents3"/>
            <w:tabs>
              <w:tab w:val="clear" w:pos="8459"/>
              <w:tab w:val="right" w:pos="9026" w:leader="dot"/>
            </w:tabs>
            <w:rPr/>
          </w:pPr>
          <w:hyperlink w:anchor="__RefHeading___Toc1254925_3830689328">
            <w:r>
              <w:rPr>
                <w:webHidden/>
                <w:rStyle w:val="IndexLink"/>
                <w:rtl w:val="true"/>
              </w:rPr>
              <w:t>عذر</w:t>
            </w:r>
            <w:r>
              <w:rPr>
                <w:rStyle w:val="IndexLink"/>
                <w:rtl w:val="true"/>
              </w:rPr>
              <w:tab/>
            </w:r>
            <w:r>
              <w:rPr>
                <w:rStyle w:val="IndexLink"/>
              </w:rPr>
              <w:t>390</w:t>
            </w:r>
          </w:hyperlink>
        </w:p>
        <w:p>
          <w:pPr>
            <w:pStyle w:val="Contents3"/>
            <w:tabs>
              <w:tab w:val="clear" w:pos="8459"/>
              <w:tab w:val="right" w:pos="9026" w:leader="dot"/>
            </w:tabs>
            <w:rPr/>
          </w:pPr>
          <w:hyperlink w:anchor="__RefHeading___Toc1254927_3830689328">
            <w:r>
              <w:rPr>
                <w:webHidden/>
                <w:rStyle w:val="IndexLink"/>
                <w:rtl w:val="true"/>
              </w:rPr>
              <w:t>عذفر</w:t>
            </w:r>
            <w:r>
              <w:rPr>
                <w:rStyle w:val="IndexLink"/>
                <w:rtl w:val="true"/>
              </w:rPr>
              <w:tab/>
            </w:r>
            <w:r>
              <w:rPr>
                <w:rStyle w:val="IndexLink"/>
              </w:rPr>
              <w:t>402</w:t>
            </w:r>
          </w:hyperlink>
        </w:p>
        <w:p>
          <w:pPr>
            <w:pStyle w:val="Contents3"/>
            <w:tabs>
              <w:tab w:val="clear" w:pos="8459"/>
              <w:tab w:val="right" w:pos="9026" w:leader="dot"/>
            </w:tabs>
            <w:rPr/>
          </w:pPr>
          <w:hyperlink w:anchor="__RefHeading___Toc1254929_3830689328">
            <w:r>
              <w:rPr>
                <w:webHidden/>
                <w:rStyle w:val="IndexLink"/>
                <w:rtl w:val="true"/>
              </w:rPr>
              <w:t>عذمهر</w:t>
            </w:r>
            <w:r>
              <w:rPr>
                <w:rStyle w:val="IndexLink"/>
                <w:rtl w:val="true"/>
              </w:rPr>
              <w:tab/>
            </w:r>
            <w:r>
              <w:rPr>
                <w:rStyle w:val="IndexLink"/>
              </w:rPr>
              <w:t>402</w:t>
            </w:r>
          </w:hyperlink>
        </w:p>
        <w:p>
          <w:pPr>
            <w:pStyle w:val="Contents3"/>
            <w:tabs>
              <w:tab w:val="clear" w:pos="8459"/>
              <w:tab w:val="right" w:pos="9026" w:leader="dot"/>
            </w:tabs>
            <w:rPr/>
          </w:pPr>
          <w:hyperlink w:anchor="__RefHeading___Toc1254931_3830689328">
            <w:r>
              <w:rPr>
                <w:webHidden/>
                <w:rStyle w:val="IndexLink"/>
                <w:rtl w:val="true"/>
              </w:rPr>
              <w:t>عرر</w:t>
            </w:r>
            <w:r>
              <w:rPr>
                <w:rStyle w:val="IndexLink"/>
                <w:rtl w:val="true"/>
              </w:rPr>
              <w:tab/>
            </w:r>
            <w:r>
              <w:rPr>
                <w:rStyle w:val="IndexLink"/>
              </w:rPr>
              <w:t>402</w:t>
            </w:r>
          </w:hyperlink>
        </w:p>
        <w:p>
          <w:pPr>
            <w:pStyle w:val="Contents3"/>
            <w:tabs>
              <w:tab w:val="clear" w:pos="8459"/>
              <w:tab w:val="right" w:pos="9026" w:leader="dot"/>
            </w:tabs>
            <w:rPr/>
          </w:pPr>
          <w:hyperlink w:anchor="__RefHeading___Toc1254933_3830689328">
            <w:r>
              <w:rPr>
                <w:webHidden/>
                <w:rStyle w:val="IndexLink"/>
                <w:rtl w:val="true"/>
              </w:rPr>
              <w:t>عزر</w:t>
            </w:r>
            <w:r>
              <w:rPr>
                <w:rStyle w:val="IndexLink"/>
                <w:rtl w:val="true"/>
              </w:rPr>
              <w:tab/>
            </w:r>
            <w:r>
              <w:rPr>
                <w:rStyle w:val="IndexLink"/>
              </w:rPr>
              <w:t>410</w:t>
            </w:r>
          </w:hyperlink>
        </w:p>
        <w:p>
          <w:pPr>
            <w:pStyle w:val="Contents3"/>
            <w:tabs>
              <w:tab w:val="clear" w:pos="8459"/>
              <w:tab w:val="right" w:pos="9026" w:leader="dot"/>
            </w:tabs>
            <w:rPr/>
          </w:pPr>
          <w:hyperlink w:anchor="__RefHeading___Toc1254935_3830689328">
            <w:r>
              <w:rPr>
                <w:webHidden/>
                <w:rStyle w:val="IndexLink"/>
                <w:rtl w:val="true"/>
              </w:rPr>
              <w:t>عسر</w:t>
            </w:r>
            <w:r>
              <w:rPr>
                <w:rStyle w:val="IndexLink"/>
                <w:rtl w:val="true"/>
              </w:rPr>
              <w:tab/>
            </w:r>
            <w:r>
              <w:rPr>
                <w:rStyle w:val="IndexLink"/>
              </w:rPr>
              <w:t>413</w:t>
            </w:r>
          </w:hyperlink>
        </w:p>
        <w:p>
          <w:pPr>
            <w:pStyle w:val="Contents3"/>
            <w:tabs>
              <w:tab w:val="clear" w:pos="8459"/>
              <w:tab w:val="right" w:pos="9026" w:leader="dot"/>
            </w:tabs>
            <w:rPr/>
          </w:pPr>
          <w:hyperlink w:anchor="__RefHeading___Toc1254937_3830689328">
            <w:r>
              <w:rPr>
                <w:webHidden/>
                <w:rStyle w:val="IndexLink"/>
                <w:rtl w:val="true"/>
              </w:rPr>
              <w:t>عسبر</w:t>
            </w:r>
            <w:r>
              <w:rPr>
                <w:rStyle w:val="IndexLink"/>
                <w:rtl w:val="true"/>
              </w:rPr>
              <w:tab/>
            </w:r>
            <w:r>
              <w:rPr>
                <w:rStyle w:val="IndexLink"/>
              </w:rPr>
              <w:t>417</w:t>
            </w:r>
          </w:hyperlink>
        </w:p>
        <w:p>
          <w:pPr>
            <w:pStyle w:val="Contents3"/>
            <w:tabs>
              <w:tab w:val="clear" w:pos="8459"/>
              <w:tab w:val="right" w:pos="9026" w:leader="dot"/>
            </w:tabs>
            <w:rPr/>
          </w:pPr>
          <w:hyperlink w:anchor="__RefHeading___Toc1254939_3830689328">
            <w:r>
              <w:rPr>
                <w:webHidden/>
                <w:rStyle w:val="IndexLink"/>
                <w:rtl w:val="true"/>
              </w:rPr>
              <w:t>عسجر</w:t>
            </w:r>
            <w:r>
              <w:rPr>
                <w:rStyle w:val="IndexLink"/>
                <w:rtl w:val="true"/>
              </w:rPr>
              <w:tab/>
            </w:r>
            <w:r>
              <w:rPr>
                <w:rStyle w:val="IndexLink"/>
              </w:rPr>
              <w:t>417</w:t>
            </w:r>
          </w:hyperlink>
        </w:p>
        <w:p>
          <w:pPr>
            <w:pStyle w:val="Contents3"/>
            <w:tabs>
              <w:tab w:val="clear" w:pos="8459"/>
              <w:tab w:val="right" w:pos="9026" w:leader="dot"/>
            </w:tabs>
            <w:rPr/>
          </w:pPr>
          <w:hyperlink w:anchor="__RefHeading___Toc1254941_3830689328">
            <w:r>
              <w:rPr>
                <w:webHidden/>
                <w:rStyle w:val="IndexLink"/>
                <w:rtl w:val="true"/>
              </w:rPr>
              <w:t>عسکر</w:t>
            </w:r>
            <w:r>
              <w:rPr>
                <w:rStyle w:val="IndexLink"/>
                <w:rtl w:val="true"/>
              </w:rPr>
              <w:tab/>
            </w:r>
            <w:r>
              <w:rPr>
                <w:rStyle w:val="IndexLink"/>
              </w:rPr>
              <w:t>417</w:t>
            </w:r>
          </w:hyperlink>
        </w:p>
        <w:p>
          <w:pPr>
            <w:pStyle w:val="Contents3"/>
            <w:tabs>
              <w:tab w:val="clear" w:pos="8459"/>
              <w:tab w:val="right" w:pos="9026" w:leader="dot"/>
            </w:tabs>
            <w:rPr/>
          </w:pPr>
          <w:hyperlink w:anchor="__RefHeading___Toc1254943_3830689328">
            <w:r>
              <w:rPr>
                <w:webHidden/>
                <w:rStyle w:val="IndexLink"/>
                <w:rtl w:val="true"/>
              </w:rPr>
              <w:t>عشر</w:t>
            </w:r>
            <w:r>
              <w:rPr>
                <w:rStyle w:val="IndexLink"/>
                <w:rtl w:val="true"/>
              </w:rPr>
              <w:tab/>
            </w:r>
            <w:r>
              <w:rPr>
                <w:rStyle w:val="IndexLink"/>
              </w:rPr>
              <w:t>419</w:t>
            </w:r>
          </w:hyperlink>
        </w:p>
        <w:p>
          <w:pPr>
            <w:pStyle w:val="Contents3"/>
            <w:tabs>
              <w:tab w:val="clear" w:pos="8459"/>
              <w:tab w:val="right" w:pos="9026" w:leader="dot"/>
            </w:tabs>
            <w:rPr/>
          </w:pPr>
          <w:hyperlink w:anchor="__RefHeading___Toc1254945_3830689328">
            <w:r>
              <w:rPr>
                <w:webHidden/>
                <w:rStyle w:val="IndexLink"/>
                <w:rtl w:val="true"/>
              </w:rPr>
              <w:t>عشتر</w:t>
            </w:r>
            <w:r>
              <w:rPr>
                <w:rStyle w:val="IndexLink"/>
                <w:rtl w:val="true"/>
              </w:rPr>
              <w:tab/>
            </w:r>
            <w:r>
              <w:rPr>
                <w:rStyle w:val="IndexLink"/>
              </w:rPr>
              <w:t>427</w:t>
            </w:r>
          </w:hyperlink>
        </w:p>
        <w:p>
          <w:pPr>
            <w:pStyle w:val="Contents3"/>
            <w:tabs>
              <w:tab w:val="clear" w:pos="8459"/>
              <w:tab w:val="right" w:pos="9026" w:leader="dot"/>
            </w:tabs>
            <w:rPr/>
          </w:pPr>
          <w:hyperlink w:anchor="__RefHeading___Toc1254947_3830689328">
            <w:r>
              <w:rPr>
                <w:webHidden/>
                <w:rStyle w:val="IndexLink"/>
                <w:rtl w:val="true"/>
              </w:rPr>
              <w:t>عشنزر</w:t>
            </w:r>
            <w:r>
              <w:rPr>
                <w:rStyle w:val="IndexLink"/>
                <w:rtl w:val="true"/>
              </w:rPr>
              <w:tab/>
            </w:r>
            <w:r>
              <w:rPr>
                <w:rStyle w:val="IndexLink"/>
              </w:rPr>
              <w:t>427</w:t>
            </w:r>
          </w:hyperlink>
        </w:p>
        <w:p>
          <w:pPr>
            <w:pStyle w:val="Contents3"/>
            <w:tabs>
              <w:tab w:val="clear" w:pos="8459"/>
              <w:tab w:val="right" w:pos="9026" w:leader="dot"/>
            </w:tabs>
            <w:rPr/>
          </w:pPr>
          <w:hyperlink w:anchor="__RefHeading___Toc1254949_3830689328">
            <w:r>
              <w:rPr>
                <w:webHidden/>
                <w:rStyle w:val="IndexLink"/>
                <w:rtl w:val="true"/>
              </w:rPr>
              <w:t>عصر</w:t>
            </w:r>
            <w:r>
              <w:rPr>
                <w:rStyle w:val="IndexLink"/>
                <w:rtl w:val="true"/>
              </w:rPr>
              <w:tab/>
            </w:r>
            <w:r>
              <w:rPr>
                <w:rStyle w:val="IndexLink"/>
              </w:rPr>
              <w:t>427</w:t>
            </w:r>
          </w:hyperlink>
        </w:p>
        <w:p>
          <w:pPr>
            <w:pStyle w:val="Contents3"/>
            <w:tabs>
              <w:tab w:val="clear" w:pos="8459"/>
              <w:tab w:val="right" w:pos="9026" w:leader="dot"/>
            </w:tabs>
            <w:rPr/>
          </w:pPr>
          <w:hyperlink w:anchor="__RefHeading___Toc1254951_3830689328">
            <w:r>
              <w:rPr>
                <w:webHidden/>
                <w:rStyle w:val="IndexLink"/>
                <w:rtl w:val="true"/>
              </w:rPr>
              <w:t>عصفر</w:t>
            </w:r>
            <w:r>
              <w:rPr>
                <w:rStyle w:val="IndexLink"/>
                <w:rtl w:val="true"/>
              </w:rPr>
              <w:tab/>
            </w:r>
            <w:r>
              <w:rPr>
                <w:rStyle w:val="IndexLink"/>
              </w:rPr>
              <w:t>434</w:t>
            </w:r>
          </w:hyperlink>
        </w:p>
        <w:p>
          <w:pPr>
            <w:pStyle w:val="Contents3"/>
            <w:tabs>
              <w:tab w:val="clear" w:pos="8459"/>
              <w:tab w:val="right" w:pos="9026" w:leader="dot"/>
            </w:tabs>
            <w:rPr/>
          </w:pPr>
          <w:hyperlink w:anchor="__RefHeading___Toc1254953_3830689328">
            <w:r>
              <w:rPr>
                <w:webHidden/>
                <w:rStyle w:val="IndexLink"/>
                <w:rtl w:val="true"/>
              </w:rPr>
              <w:t>عصمر</w:t>
            </w:r>
            <w:r>
              <w:rPr>
                <w:rStyle w:val="IndexLink"/>
                <w:rtl w:val="true"/>
              </w:rPr>
              <w:tab/>
            </w:r>
            <w:r>
              <w:rPr>
                <w:rStyle w:val="IndexLink"/>
              </w:rPr>
              <w:t>436</w:t>
            </w:r>
          </w:hyperlink>
        </w:p>
        <w:p>
          <w:pPr>
            <w:pStyle w:val="Contents3"/>
            <w:tabs>
              <w:tab w:val="clear" w:pos="8459"/>
              <w:tab w:val="right" w:pos="9026" w:leader="dot"/>
            </w:tabs>
            <w:rPr/>
          </w:pPr>
          <w:hyperlink w:anchor="__RefHeading___Toc1254955_3830689328">
            <w:r>
              <w:rPr>
                <w:webHidden/>
                <w:rStyle w:val="IndexLink"/>
                <w:rtl w:val="true"/>
              </w:rPr>
              <w:t>عضر</w:t>
            </w:r>
            <w:r>
              <w:rPr>
                <w:rStyle w:val="IndexLink"/>
                <w:rtl w:val="true"/>
              </w:rPr>
              <w:tab/>
            </w:r>
            <w:r>
              <w:rPr>
                <w:rStyle w:val="IndexLink"/>
              </w:rPr>
              <w:t>436</w:t>
            </w:r>
          </w:hyperlink>
        </w:p>
        <w:p>
          <w:pPr>
            <w:pStyle w:val="Contents3"/>
            <w:tabs>
              <w:tab w:val="clear" w:pos="8459"/>
              <w:tab w:val="right" w:pos="9026" w:leader="dot"/>
            </w:tabs>
            <w:rPr/>
          </w:pPr>
          <w:hyperlink w:anchor="__RefHeading___Toc1254957_3830689328">
            <w:r>
              <w:rPr>
                <w:webHidden/>
                <w:rStyle w:val="IndexLink"/>
                <w:rtl w:val="true"/>
              </w:rPr>
              <w:t>عضمر</w:t>
            </w:r>
            <w:r>
              <w:rPr>
                <w:rStyle w:val="IndexLink"/>
                <w:rtl w:val="true"/>
              </w:rPr>
              <w:tab/>
            </w:r>
            <w:r>
              <w:rPr>
                <w:rStyle w:val="IndexLink"/>
              </w:rPr>
              <w:t>436</w:t>
            </w:r>
          </w:hyperlink>
        </w:p>
        <w:p>
          <w:pPr>
            <w:pStyle w:val="Contents3"/>
            <w:tabs>
              <w:tab w:val="clear" w:pos="8459"/>
              <w:tab w:val="right" w:pos="9026" w:leader="dot"/>
            </w:tabs>
            <w:rPr/>
          </w:pPr>
          <w:hyperlink w:anchor="__RefHeading___Toc1254959_3830689328">
            <w:r>
              <w:rPr>
                <w:webHidden/>
                <w:rStyle w:val="IndexLink"/>
                <w:rtl w:val="true"/>
              </w:rPr>
              <w:t>عطر</w:t>
            </w:r>
            <w:r>
              <w:rPr>
                <w:rStyle w:val="IndexLink"/>
                <w:rtl w:val="true"/>
              </w:rPr>
              <w:tab/>
            </w:r>
            <w:r>
              <w:rPr>
                <w:rStyle w:val="IndexLink"/>
              </w:rPr>
              <w:t>436</w:t>
            </w:r>
          </w:hyperlink>
        </w:p>
        <w:p>
          <w:pPr>
            <w:pStyle w:val="Contents3"/>
            <w:tabs>
              <w:tab w:val="clear" w:pos="8459"/>
              <w:tab w:val="right" w:pos="9026" w:leader="dot"/>
            </w:tabs>
            <w:rPr/>
          </w:pPr>
          <w:hyperlink w:anchor="__RefHeading___Toc1254961_3830689328">
            <w:r>
              <w:rPr>
                <w:webHidden/>
                <w:rStyle w:val="IndexLink"/>
                <w:rtl w:val="true"/>
              </w:rPr>
              <w:t>عظر</w:t>
            </w:r>
            <w:r>
              <w:rPr>
                <w:rStyle w:val="IndexLink"/>
                <w:rtl w:val="true"/>
              </w:rPr>
              <w:tab/>
            </w:r>
            <w:r>
              <w:rPr>
                <w:rStyle w:val="IndexLink"/>
              </w:rPr>
              <w:t>438</w:t>
            </w:r>
          </w:hyperlink>
        </w:p>
        <w:p>
          <w:pPr>
            <w:pStyle w:val="Contents3"/>
            <w:tabs>
              <w:tab w:val="clear" w:pos="8459"/>
              <w:tab w:val="right" w:pos="9026" w:leader="dot"/>
            </w:tabs>
            <w:rPr/>
          </w:pPr>
          <w:hyperlink w:anchor="__RefHeading___Toc1254963_3830689328">
            <w:r>
              <w:rPr>
                <w:webHidden/>
                <w:rStyle w:val="IndexLink"/>
                <w:rtl w:val="true"/>
              </w:rPr>
              <w:t>عفر</w:t>
            </w:r>
            <w:r>
              <w:rPr>
                <w:rStyle w:val="IndexLink"/>
                <w:rtl w:val="true"/>
              </w:rPr>
              <w:tab/>
            </w:r>
            <w:r>
              <w:rPr>
                <w:rStyle w:val="IndexLink"/>
              </w:rPr>
              <w:t>438</w:t>
            </w:r>
          </w:hyperlink>
        </w:p>
        <w:p>
          <w:pPr>
            <w:pStyle w:val="Contents3"/>
            <w:tabs>
              <w:tab w:val="clear" w:pos="8459"/>
              <w:tab w:val="right" w:pos="9026" w:leader="dot"/>
            </w:tabs>
            <w:rPr/>
          </w:pPr>
          <w:hyperlink w:anchor="__RefHeading___Toc1254965_3830689328">
            <w:r>
              <w:rPr>
                <w:webHidden/>
                <w:rStyle w:val="IndexLink"/>
                <w:rtl w:val="true"/>
              </w:rPr>
              <w:t>عفزر</w:t>
            </w:r>
            <w:r>
              <w:rPr>
                <w:rStyle w:val="IndexLink"/>
                <w:rtl w:val="true"/>
              </w:rPr>
              <w:tab/>
            </w:r>
            <w:r>
              <w:rPr>
                <w:rStyle w:val="IndexLink"/>
              </w:rPr>
              <w:t>445</w:t>
            </w:r>
          </w:hyperlink>
        </w:p>
        <w:p>
          <w:pPr>
            <w:pStyle w:val="Contents3"/>
            <w:tabs>
              <w:tab w:val="clear" w:pos="8459"/>
              <w:tab w:val="right" w:pos="9026" w:leader="dot"/>
            </w:tabs>
            <w:rPr/>
          </w:pPr>
          <w:hyperlink w:anchor="__RefHeading___Toc1254967_3830689328">
            <w:r>
              <w:rPr>
                <w:webHidden/>
                <w:rStyle w:val="IndexLink"/>
                <w:rtl w:val="true"/>
              </w:rPr>
              <w:t>عقر</w:t>
            </w:r>
            <w:r>
              <w:rPr>
                <w:rStyle w:val="IndexLink"/>
                <w:rtl w:val="true"/>
              </w:rPr>
              <w:tab/>
            </w:r>
            <w:r>
              <w:rPr>
                <w:rStyle w:val="IndexLink"/>
              </w:rPr>
              <w:t>445</w:t>
            </w:r>
          </w:hyperlink>
        </w:p>
        <w:p>
          <w:pPr>
            <w:pStyle w:val="Contents3"/>
            <w:tabs>
              <w:tab w:val="clear" w:pos="8459"/>
              <w:tab w:val="right" w:pos="9026" w:leader="dot"/>
            </w:tabs>
            <w:rPr/>
          </w:pPr>
          <w:hyperlink w:anchor="__RefHeading___Toc1254969_3830689328">
            <w:r>
              <w:rPr>
                <w:webHidden/>
                <w:rStyle w:val="IndexLink"/>
                <w:rtl w:val="true"/>
              </w:rPr>
              <w:t>عقفر</w:t>
            </w:r>
            <w:r>
              <w:rPr>
                <w:rStyle w:val="IndexLink"/>
                <w:rtl w:val="true"/>
              </w:rPr>
              <w:tab/>
            </w:r>
            <w:r>
              <w:rPr>
                <w:rStyle w:val="IndexLink"/>
              </w:rPr>
              <w:t>455</w:t>
            </w:r>
          </w:hyperlink>
        </w:p>
        <w:p>
          <w:pPr>
            <w:pStyle w:val="Contents3"/>
            <w:tabs>
              <w:tab w:val="clear" w:pos="8459"/>
              <w:tab w:val="right" w:pos="9026" w:leader="dot"/>
            </w:tabs>
            <w:rPr/>
          </w:pPr>
          <w:hyperlink w:anchor="__RefHeading___Toc1254971_3830689328">
            <w:r>
              <w:rPr>
                <w:webHidden/>
                <w:rStyle w:val="IndexLink"/>
                <w:rtl w:val="true"/>
              </w:rPr>
              <w:t>عکر</w:t>
            </w:r>
            <w:r>
              <w:rPr>
                <w:rStyle w:val="IndexLink"/>
                <w:rtl w:val="true"/>
              </w:rPr>
              <w:tab/>
            </w:r>
            <w:r>
              <w:rPr>
                <w:rStyle w:val="IndexLink"/>
              </w:rPr>
              <w:t>455</w:t>
            </w:r>
          </w:hyperlink>
        </w:p>
        <w:p>
          <w:pPr>
            <w:pStyle w:val="Contents3"/>
            <w:tabs>
              <w:tab w:val="clear" w:pos="8459"/>
              <w:tab w:val="right" w:pos="9026" w:leader="dot"/>
            </w:tabs>
            <w:rPr/>
          </w:pPr>
          <w:hyperlink w:anchor="__RefHeading___Toc1254973_3830689328">
            <w:r>
              <w:rPr>
                <w:webHidden/>
                <w:rStyle w:val="IndexLink"/>
                <w:rtl w:val="true"/>
              </w:rPr>
              <w:t>عکبر</w:t>
            </w:r>
            <w:r>
              <w:rPr>
                <w:rStyle w:val="IndexLink"/>
                <w:rtl w:val="true"/>
              </w:rPr>
              <w:tab/>
            </w:r>
            <w:r>
              <w:rPr>
                <w:rStyle w:val="IndexLink"/>
              </w:rPr>
              <w:t>457</w:t>
            </w:r>
          </w:hyperlink>
        </w:p>
        <w:p>
          <w:pPr>
            <w:pStyle w:val="Contents3"/>
            <w:tabs>
              <w:tab w:val="clear" w:pos="8459"/>
              <w:tab w:val="right" w:pos="9026" w:leader="dot"/>
            </w:tabs>
            <w:rPr/>
          </w:pPr>
          <w:hyperlink w:anchor="__RefHeading___Toc1254975_3830689328">
            <w:r>
              <w:rPr>
                <w:webHidden/>
                <w:rStyle w:val="IndexLink"/>
                <w:rtl w:val="true"/>
              </w:rPr>
              <w:t>عمر</w:t>
            </w:r>
            <w:r>
              <w:rPr>
                <w:rStyle w:val="IndexLink"/>
                <w:rtl w:val="true"/>
              </w:rPr>
              <w:tab/>
            </w:r>
            <w:r>
              <w:rPr>
                <w:rStyle w:val="IndexLink"/>
              </w:rPr>
              <w:t>458</w:t>
            </w:r>
          </w:hyperlink>
        </w:p>
        <w:p>
          <w:pPr>
            <w:pStyle w:val="Contents3"/>
            <w:tabs>
              <w:tab w:val="clear" w:pos="8459"/>
              <w:tab w:val="right" w:pos="9026" w:leader="dot"/>
            </w:tabs>
            <w:rPr/>
          </w:pPr>
          <w:hyperlink w:anchor="__RefHeading___Toc1254977_3830689328">
            <w:r>
              <w:rPr>
                <w:webHidden/>
                <w:rStyle w:val="IndexLink"/>
                <w:rtl w:val="true"/>
              </w:rPr>
              <w:t>عمدر</w:t>
            </w:r>
            <w:r>
              <w:rPr>
                <w:rStyle w:val="IndexLink"/>
                <w:rtl w:val="true"/>
              </w:rPr>
              <w:tab/>
            </w:r>
            <w:r>
              <w:rPr>
                <w:rStyle w:val="IndexLink"/>
              </w:rPr>
              <w:t>471</w:t>
            </w:r>
          </w:hyperlink>
        </w:p>
        <w:p>
          <w:pPr>
            <w:pStyle w:val="Contents3"/>
            <w:tabs>
              <w:tab w:val="clear" w:pos="8459"/>
              <w:tab w:val="right" w:pos="9026" w:leader="dot"/>
            </w:tabs>
            <w:rPr/>
          </w:pPr>
          <w:hyperlink w:anchor="__RefHeading___Toc1254979_3830689328">
            <w:r>
              <w:rPr>
                <w:webHidden/>
                <w:rStyle w:val="IndexLink"/>
                <w:rtl w:val="true"/>
              </w:rPr>
              <w:t>عمطر</w:t>
            </w:r>
            <w:r>
              <w:rPr>
                <w:rStyle w:val="IndexLink"/>
                <w:rtl w:val="true"/>
              </w:rPr>
              <w:tab/>
            </w:r>
            <w:r>
              <w:rPr>
                <w:rStyle w:val="IndexLink"/>
              </w:rPr>
              <w:t>471</w:t>
            </w:r>
          </w:hyperlink>
        </w:p>
        <w:p>
          <w:pPr>
            <w:pStyle w:val="Contents3"/>
            <w:tabs>
              <w:tab w:val="clear" w:pos="8459"/>
              <w:tab w:val="right" w:pos="9026" w:leader="dot"/>
            </w:tabs>
            <w:rPr/>
          </w:pPr>
          <w:hyperlink w:anchor="__RefHeading___Toc1254981_3830689328">
            <w:r>
              <w:rPr>
                <w:webHidden/>
                <w:rStyle w:val="IndexLink"/>
                <w:rtl w:val="true"/>
              </w:rPr>
              <w:t>عمکر</w:t>
            </w:r>
            <w:r>
              <w:rPr>
                <w:rStyle w:val="IndexLink"/>
                <w:rtl w:val="true"/>
              </w:rPr>
              <w:tab/>
            </w:r>
            <w:r>
              <w:rPr>
                <w:rStyle w:val="IndexLink"/>
              </w:rPr>
              <w:t>471</w:t>
            </w:r>
          </w:hyperlink>
        </w:p>
        <w:p>
          <w:pPr>
            <w:pStyle w:val="Contents3"/>
            <w:tabs>
              <w:tab w:val="clear" w:pos="8459"/>
              <w:tab w:val="right" w:pos="9026" w:leader="dot"/>
            </w:tabs>
            <w:rPr/>
          </w:pPr>
          <w:hyperlink w:anchor="__RefHeading___Toc1254983_3830689328">
            <w:r>
              <w:rPr>
                <w:webHidden/>
                <w:rStyle w:val="IndexLink"/>
                <w:rtl w:val="true"/>
              </w:rPr>
              <w:t>عنبر</w:t>
            </w:r>
            <w:r>
              <w:rPr>
                <w:rStyle w:val="IndexLink"/>
                <w:rtl w:val="true"/>
              </w:rPr>
              <w:tab/>
            </w:r>
            <w:r>
              <w:rPr>
                <w:rStyle w:val="IndexLink"/>
              </w:rPr>
              <w:t>471</w:t>
            </w:r>
          </w:hyperlink>
        </w:p>
        <w:p>
          <w:pPr>
            <w:pStyle w:val="Contents3"/>
            <w:tabs>
              <w:tab w:val="clear" w:pos="8459"/>
              <w:tab w:val="right" w:pos="9026" w:leader="dot"/>
            </w:tabs>
            <w:rPr/>
          </w:pPr>
          <w:hyperlink w:anchor="__RefHeading___Toc1254985_3830689328">
            <w:r>
              <w:rPr>
                <w:webHidden/>
                <w:rStyle w:val="IndexLink"/>
                <w:rtl w:val="true"/>
              </w:rPr>
              <w:t>عنتر</w:t>
            </w:r>
            <w:r>
              <w:rPr>
                <w:rStyle w:val="IndexLink"/>
                <w:rtl w:val="true"/>
              </w:rPr>
              <w:tab/>
            </w:r>
            <w:r>
              <w:rPr>
                <w:rStyle w:val="IndexLink"/>
              </w:rPr>
              <w:t>472</w:t>
            </w:r>
          </w:hyperlink>
        </w:p>
        <w:p>
          <w:pPr>
            <w:pStyle w:val="Contents3"/>
            <w:tabs>
              <w:tab w:val="clear" w:pos="8459"/>
              <w:tab w:val="right" w:pos="9026" w:leader="dot"/>
            </w:tabs>
            <w:rPr/>
          </w:pPr>
          <w:hyperlink w:anchor="__RefHeading___Toc1254987_3830689328">
            <w:r>
              <w:rPr>
                <w:webHidden/>
                <w:rStyle w:val="IndexLink"/>
                <w:rtl w:val="true"/>
              </w:rPr>
              <w:t>عنجر</w:t>
            </w:r>
            <w:r>
              <w:rPr>
                <w:rStyle w:val="IndexLink"/>
                <w:rtl w:val="true"/>
              </w:rPr>
              <w:tab/>
            </w:r>
            <w:r>
              <w:rPr>
                <w:rStyle w:val="IndexLink"/>
              </w:rPr>
              <w:t>473</w:t>
            </w:r>
          </w:hyperlink>
        </w:p>
        <w:p>
          <w:pPr>
            <w:pStyle w:val="Contents3"/>
            <w:tabs>
              <w:tab w:val="clear" w:pos="8459"/>
              <w:tab w:val="right" w:pos="9026" w:leader="dot"/>
            </w:tabs>
            <w:rPr/>
          </w:pPr>
          <w:hyperlink w:anchor="__RefHeading___Toc1254989_3830689328">
            <w:r>
              <w:rPr>
                <w:webHidden/>
                <w:rStyle w:val="IndexLink"/>
                <w:rtl w:val="true"/>
              </w:rPr>
              <w:t>عنصر</w:t>
            </w:r>
            <w:r>
              <w:rPr>
                <w:rStyle w:val="IndexLink"/>
                <w:rtl w:val="true"/>
              </w:rPr>
              <w:tab/>
            </w:r>
            <w:r>
              <w:rPr>
                <w:rStyle w:val="IndexLink"/>
              </w:rPr>
              <w:t>473</w:t>
            </w:r>
          </w:hyperlink>
        </w:p>
        <w:p>
          <w:pPr>
            <w:pStyle w:val="Contents3"/>
            <w:tabs>
              <w:tab w:val="clear" w:pos="8459"/>
              <w:tab w:val="right" w:pos="9026" w:leader="dot"/>
            </w:tabs>
            <w:rPr/>
          </w:pPr>
          <w:hyperlink w:anchor="__RefHeading___Toc1254991_3830689328">
            <w:r>
              <w:rPr>
                <w:webHidden/>
                <w:rStyle w:val="IndexLink"/>
                <w:rtl w:val="true"/>
              </w:rPr>
              <w:t>عنقر</w:t>
            </w:r>
            <w:r>
              <w:rPr>
                <w:rStyle w:val="IndexLink"/>
                <w:rtl w:val="true"/>
              </w:rPr>
              <w:tab/>
            </w:r>
            <w:r>
              <w:rPr>
                <w:rStyle w:val="IndexLink"/>
              </w:rPr>
              <w:t>473</w:t>
            </w:r>
          </w:hyperlink>
        </w:p>
        <w:p>
          <w:pPr>
            <w:pStyle w:val="Contents3"/>
            <w:tabs>
              <w:tab w:val="clear" w:pos="8459"/>
              <w:tab w:val="right" w:pos="9026" w:leader="dot"/>
            </w:tabs>
            <w:rPr/>
          </w:pPr>
          <w:hyperlink w:anchor="__RefHeading___Toc1254993_3830689328">
            <w:r>
              <w:rPr>
                <w:webHidden/>
                <w:rStyle w:val="IndexLink"/>
                <w:rtl w:val="true"/>
              </w:rPr>
              <w:t>عنکر</w:t>
            </w:r>
            <w:r>
              <w:rPr>
                <w:rStyle w:val="IndexLink"/>
                <w:rtl w:val="true"/>
              </w:rPr>
              <w:tab/>
            </w:r>
            <w:r>
              <w:rPr>
                <w:rStyle w:val="IndexLink"/>
              </w:rPr>
              <w:t>474</w:t>
            </w:r>
          </w:hyperlink>
        </w:p>
        <w:p>
          <w:pPr>
            <w:pStyle w:val="Contents3"/>
            <w:tabs>
              <w:tab w:val="clear" w:pos="8459"/>
              <w:tab w:val="right" w:pos="9026" w:leader="dot"/>
            </w:tabs>
            <w:rPr/>
          </w:pPr>
          <w:hyperlink w:anchor="__RefHeading___Toc1254995_3830689328">
            <w:r>
              <w:rPr>
                <w:webHidden/>
                <w:rStyle w:val="IndexLink"/>
                <w:rtl w:val="true"/>
              </w:rPr>
              <w:t>عهر</w:t>
            </w:r>
            <w:r>
              <w:rPr>
                <w:rStyle w:val="IndexLink"/>
                <w:rtl w:val="true"/>
              </w:rPr>
              <w:tab/>
            </w:r>
            <w:r>
              <w:rPr>
                <w:rStyle w:val="IndexLink"/>
              </w:rPr>
              <w:t>482</w:t>
            </w:r>
          </w:hyperlink>
        </w:p>
        <w:p>
          <w:pPr>
            <w:pStyle w:val="Contents3"/>
            <w:tabs>
              <w:tab w:val="clear" w:pos="8459"/>
              <w:tab w:val="right" w:pos="9026" w:leader="dot"/>
            </w:tabs>
            <w:rPr/>
          </w:pPr>
          <w:hyperlink w:anchor="__RefHeading___Toc1254997_3830689328">
            <w:r>
              <w:rPr>
                <w:webHidden/>
                <w:rStyle w:val="IndexLink"/>
                <w:rtl w:val="true"/>
              </w:rPr>
              <w:t>عیر</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2_120299"/>
      <w:bookmarkStart w:id="1" w:name="pg13652_120299"/>
      <w:bookmarkEnd w:id="1"/>
    </w:p>
    <w:p>
      <w:pPr>
        <w:pStyle w:val="Heading2"/>
        <w:numPr>
          <w:ilvl w:val="1"/>
          <w:numId w:val="1"/>
        </w:numPr>
        <w:rPr/>
      </w:pPr>
      <w:bookmarkStart w:id="2" w:name="pg13652_120299"/>
      <w:bookmarkStart w:id="3" w:name="__RefHeading___Toc125438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383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52_120303"/>
      <w:bookmarkStart w:id="8" w:name="pg13652_120303"/>
      <w:bookmarkEnd w:id="8"/>
    </w:p>
    <w:p>
      <w:pPr>
        <w:pStyle w:val="Heading2"/>
        <w:numPr>
          <w:ilvl w:val="1"/>
          <w:numId w:val="1"/>
        </w:numPr>
        <w:rPr/>
      </w:pPr>
      <w:bookmarkStart w:id="9" w:name="pg13652_120303"/>
      <w:bookmarkStart w:id="10" w:name="__RefHeading___Toc1254385_3830689328"/>
      <w:bookmarkStart w:id="11" w:name="_Toc3"/>
      <w:bookmarkEnd w:id="9"/>
      <w:bookmarkEnd w:id="10"/>
      <w:r>
        <w:rPr>
          <w:rtl w:val="true"/>
        </w:rPr>
        <w:t>الذّال</w:t>
      </w:r>
      <w:bookmarkEnd w:id="11"/>
    </w:p>
    <w:p>
      <w:pPr>
        <w:pStyle w:val="Heading3"/>
        <w:numPr>
          <w:ilvl w:val="2"/>
          <w:numId w:val="1"/>
        </w:numPr>
        <w:rPr/>
      </w:pPr>
      <w:bookmarkStart w:id="12" w:name="__RefHeading___Toc1254387_3830689328"/>
      <w:bookmarkStart w:id="13" w:name="_Toc4"/>
      <w:bookmarkEnd w:id="12"/>
      <w:r>
        <w:rPr>
          <w:rtl w:val="true"/>
        </w:rPr>
        <w:t>ذأر</w:t>
      </w:r>
      <w:bookmarkEnd w:id="13"/>
    </w:p>
    <w:p>
      <w:pPr>
        <w:pStyle w:val="BookText"/>
        <w:rPr/>
      </w:pPr>
      <w:r>
        <w:rPr>
          <w:rFonts w:ascii="Amiri" w:hAnsi="Amiri" w:eastAsia="Amiri" w:cs="Amiri"/>
          <w:color w:val="111111"/>
          <w:sz w:val="28"/>
          <w:sz w:val="28"/>
          <w:szCs w:val="28"/>
          <w:rtl w:val="true"/>
          <w:lang w:bidi="ar-SA"/>
        </w:rPr>
        <w:t xml:space="preserve">ذَئِرَ ، کتَعِبَ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واشتدَّ غیظُهُ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کَرِهَهُ ، ونَفَرَ عَنْهُ ، وأَنْکَرَهُ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ضَرِیَ واعتَادَهُ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وذَئِرَتِ المرأَةُ علی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نشَزَتْ عَلَیهِ واجتَرَأَتْ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نَهَی عَنْ ضَرْبِ النِّساءِ ذَئِرَ النِّساءُ عَلَی أَزْوَاجِهِنَّ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امرأَةٌ ذَائِرٌ ، کنَاشِزٍ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وذَاءَرَتْ مُذَاءَرَةً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w:t>
      </w:r>
      <w:r>
        <w:rPr>
          <w:rStyle w:val="FootnoteAnchor"/>
          <w:rtl w:val="true"/>
        </w:rPr>
        <w:footnoteReference w:id="4"/>
      </w:r>
      <w:r>
        <w:rPr>
          <w:rFonts w:ascii="Amiri" w:hAnsi="Amiri" w:eastAsia="Amiri" w:cs="Amiri"/>
          <w:color w:val="111111"/>
          <w:sz w:val="28"/>
          <w:sz w:val="28"/>
          <w:szCs w:val="28"/>
          <w:rtl w:val="true"/>
          <w:lang w:bidi="ar-SA"/>
        </w:rPr>
        <w:t xml:space="preserve">بمعناهُ ، فهِیَ مُذَائِرٌ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مُذَائِرٌ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لا تَرأَمُ ولَدَها ولا تَدِرُّ عَلَیه ، أَو الّتی تَنْفِرُ عنهُ ساعةَ تضَعُهُ ، أَو الّتی ترأمُهُ بأَنْفِهَا ولا یصدُقُ حُبُّها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ذَائِرٌ لکَ ، إذا أَبَی علیکَ ولَمْ یَنْعَطِفْ</w:t>
      </w:r>
      <w:r>
        <w:rPr>
          <w:rFonts w:eastAsia="Amiri" w:cs="Amiri" w:ascii="Amiri" w:hAnsi="Amiri"/>
          <w:color w:val="111111"/>
          <w:sz w:val="28"/>
          <w:szCs w:val="28"/>
          <w:rtl w:val="true"/>
          <w:lang w:bidi="ar-SA"/>
        </w:rPr>
        <w:t xml:space="preserve">. </w:t>
      </w:r>
      <w:bookmarkStart w:id="14" w:name="pg13652_120304"/>
    </w:p>
    <w:p>
      <w:pPr>
        <w:pStyle w:val="BookText"/>
        <w:rPr/>
      </w:pPr>
      <w:bookmarkEnd w:id="14"/>
      <w:r>
        <w:rPr>
          <w:rFonts w:ascii="Amiri" w:hAnsi="Amiri" w:eastAsia="Amiri" w:cs="Amiri"/>
          <w:color w:val="111111"/>
          <w:sz w:val="28"/>
          <w:sz w:val="28"/>
          <w:szCs w:val="28"/>
          <w:rtl w:val="true"/>
          <w:lang w:bidi="ar-SA"/>
        </w:rPr>
        <w:t xml:space="preserve">وأَذْأَرَهُ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وإِلیه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والذِّئَارُ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أَبعارِ الغَنمِ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یُعجَنُ أَو یکونُ رَطَباً فیُجعَلُ علی ضُرُوعِها لِئَلاَّ یَرْضَعَها أَولادُها ، أَو یُفَتُّ ویُصَرُّ علیهِ الخِلْفُ مع التَّوَادِی لئلاَّ تُؤثِّرَ فیهِ ؛ قال المرَّارُ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یَشْتَرِی العِطْرَ وَلَا یَسْتَوْهِبُهْ</w:t>
      </w:r>
    </w:p>
    <w:p>
      <w:pPr>
        <w:pStyle w:val="BookText"/>
        <w:rPr/>
      </w:pPr>
      <w:r>
        <w:rPr>
          <w:rFonts w:ascii="Amiri" w:hAnsi="Amiri" w:eastAsia="Amiri" w:cs="Amiri"/>
          <w:color w:val="111111"/>
          <w:sz w:val="28"/>
          <w:sz w:val="28"/>
          <w:szCs w:val="28"/>
          <w:rtl w:val="true"/>
          <w:lang w:bidi="ar-SA"/>
        </w:rPr>
        <w:t>إِلاَّ ذِئَاراً بِیَدَیْهِ جُلَبُهْ</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إنَّ شُؤُونَکَ لَذَئِرَةٌ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مُنْتَفِشاً کالغَضبانِ</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254389_3830689328"/>
      <w:bookmarkStart w:id="16" w:name="_Toc5"/>
      <w:bookmarkEnd w:id="15"/>
      <w:r>
        <w:rPr>
          <w:rtl w:val="true"/>
        </w:rPr>
        <w:t>ذبر</w:t>
      </w:r>
      <w:bookmarkEnd w:id="16"/>
    </w:p>
    <w:p>
      <w:pPr>
        <w:pStyle w:val="BookText"/>
        <w:rPr/>
      </w:pPr>
      <w:r>
        <w:rPr>
          <w:rFonts w:ascii="Amiri" w:hAnsi="Amiri" w:eastAsia="Amiri" w:cs="Amiri"/>
          <w:color w:val="111111"/>
          <w:sz w:val="28"/>
          <w:sz w:val="28"/>
          <w:szCs w:val="28"/>
          <w:rtl w:val="true"/>
          <w:lang w:bidi="ar-SA"/>
        </w:rPr>
        <w:t xml:space="preserve">ذَبَرَ الکتابَ ذَبْراً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 ، وفَهِمَهُ ، وأَتْقَنَهُ وکتَبَهُ ، ونَقَطَهُ ، کذَبَّرَهُ تَذْبِیراً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والکِتَابَ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وقرأَهُ بخِفَّةٍ وسُرْعَةٍ مُسْتَمِرّاً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یَذْبِرُ الکِتابَ والشِّعرَ ، أَی یقرأُهُ ویُنشِدُهُ لا یتمکَّثُ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رَجُلٌ ذَابِرٌ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وذَبَرَ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ذَبَارَةً ، کعَدَالَة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فأَحْسَنَ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الصّحیفةُ ، وکِتابٌ بالحِمْیَرِیَّةِ یُکتَبُ فی العُسُبِ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بلُغَةِ الحبَشَةِ فی الدَّبْرِ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وکِتَابٌ ذَبْرٌ ، وذَبِرٌ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ذِبَارٌ ، کسِهَامٍ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مُذَبَّرٌ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وذَبِرَ ذَبَراً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وذَابَرَ ، کسَافَرَ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bookmarkStart w:id="17" w:name="pg13652_120305"/>
    </w:p>
    <w:p>
      <w:pPr>
        <w:pStyle w:val="BookText"/>
        <w:rPr/>
      </w:pPr>
      <w:bookmarkEnd w:id="17"/>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الَّذِی لَا ذَبْرَ لَهُ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کفَلْسٍ ، أَی لا قِراءةَ لَهُ ، أَو لا فهمَ لَهُ ، أَو لَا نُطْقَ لَهُ ، أَو لَا لسانَ له ینطقُ به من ضعفِهِ ؛ علی أَنَّ التَّقدیر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ذَا ذَبْرٍ أَی لَا لِسَانَ لَهُ ذَا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یَذْبُرُهُ عَنْ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أَی یُتقِنُهُ ، أَو یَقْرَؤُهُ رَاوِیاً لَهُ عَنْ رسولِ الله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مُذَابِرٌ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أَی ذَاهِبٌ</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54391_3830689328"/>
      <w:bookmarkStart w:id="19" w:name="_Toc6"/>
      <w:bookmarkEnd w:id="18"/>
      <w:r>
        <w:rPr>
          <w:rtl w:val="true"/>
        </w:rPr>
        <w:t>ذخر</w:t>
      </w:r>
      <w:bookmarkEnd w:id="19"/>
    </w:p>
    <w:p>
      <w:pPr>
        <w:pStyle w:val="BookText"/>
        <w:rPr/>
      </w:pPr>
      <w:r>
        <w:rPr>
          <w:rFonts w:ascii="Amiri" w:hAnsi="Amiri" w:eastAsia="Amiri" w:cs="Amiri"/>
          <w:color w:val="111111"/>
          <w:sz w:val="28"/>
          <w:sz w:val="28"/>
          <w:szCs w:val="28"/>
          <w:rtl w:val="true"/>
          <w:lang w:bidi="ar-SA"/>
        </w:rPr>
        <w:t xml:space="preserve">ذَخَرَهُ ذُخْراً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خَبَّأَهُ لوقتِ الحاجةِ ، کاذَّخَرَهُ اذِّخاراً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مَذْخُورَةٌ ، وذَخِیرَةٌ ، ومُذَّخَرٌ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أَذْخُرٌ ، وأَذْخَارٌ ، کأَقْفُل وأَقْفَال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والإِذْخِرُ ، کإِثْمِد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الحَشائِشِ طَیِّبُ الرّائحَةِ ، ویُسمَّی الخِلَالَ المَأْمُونیَّ ؛ لأَنّ المأْمونَ کان یَتَخَلَّلُ بِعِیدَانِهِ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ذَخَرَ لنفسِهِ ذِکْراً وحَدِیثاً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یَذَّخِرُ عنکَ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مالَهُ ذُخْراً وذَخِیرةً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والأعمالُ الصّالِحَةُ ذَخَائِرُ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ذُخْرِی أُعِدُّهُ لِمَا یَنُوبُنِی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مُذَّخَرٌ ، ومُذَّخَرَةٌ ، إذا کانَتْ یُبَقَّی مِنْ 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ومَلأَتِ الدَّابَةُ مَذَاخِرَهَا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المواضعُ الّتی یُدَّخَرُ فیهَا العَلَفُ والماءُ منْ جَوْفِها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وتَمَلاَّتْ مَذَاخِرُهُ ، إذا شَبِعَ</w:t>
      </w:r>
      <w:r>
        <w:rPr>
          <w:rFonts w:eastAsia="Amiri" w:cs="Amiri" w:ascii="Amiri" w:hAnsi="Amiri"/>
          <w:color w:val="111111"/>
          <w:sz w:val="28"/>
          <w:szCs w:val="28"/>
          <w:rtl w:val="true"/>
          <w:lang w:bidi="ar-SA"/>
        </w:rPr>
        <w:t xml:space="preserve">. </w:t>
      </w:r>
      <w:bookmarkStart w:id="20" w:name="pg13652_120306"/>
    </w:p>
    <w:p>
      <w:pPr>
        <w:pStyle w:val="BookText"/>
        <w:rPr/>
      </w:pPr>
      <w:bookmarkEnd w:id="20"/>
      <w:r>
        <w:rPr>
          <w:rFonts w:ascii="Amiri" w:hAnsi="Amiri" w:eastAsia="Amiri" w:cs="Amiri"/>
          <w:color w:val="111111"/>
          <w:sz w:val="28"/>
          <w:sz w:val="28"/>
          <w:szCs w:val="28"/>
          <w:rtl w:val="true"/>
          <w:lang w:bidi="ar-SA"/>
        </w:rPr>
        <w:t>وفی مَذَاخِرِهِ عَدَاوَةٌ ، إذا أَضْمَرَها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وذَخِرٌ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یُنسَبُ إلیه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وأَذَاخِرُ ، کأَسَافل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والمُذَیْخِرَةُ ، کمُسَیْلِمَة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علی جبلِ صَبِر مِنَ الیَمَنِ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254393_3830689328"/>
      <w:bookmarkStart w:id="22" w:name="_Toc7"/>
      <w:bookmarkEnd w:id="21"/>
      <w:r>
        <w:rPr>
          <w:rtl w:val="true"/>
        </w:rPr>
        <w:t>ذرر</w:t>
      </w:r>
      <w:bookmarkEnd w:id="22"/>
    </w:p>
    <w:p>
      <w:pPr>
        <w:pStyle w:val="BookText"/>
        <w:rPr/>
      </w:pPr>
      <w:r>
        <w:rPr>
          <w:rFonts w:ascii="Amiri" w:hAnsi="Amiri" w:eastAsia="Amiri" w:cs="Amiri"/>
          <w:color w:val="111111"/>
          <w:sz w:val="28"/>
          <w:sz w:val="28"/>
          <w:szCs w:val="28"/>
          <w:rtl w:val="true"/>
          <w:lang w:bidi="ar-SA"/>
        </w:rPr>
        <w:t xml:space="preserve">ذَرَّ الحَبَّ فی الأَرضِ ذَرّاً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 علی العجینِ والفُلْفُلَ علی الثَّریدِ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بأَطرافِ أَنامِلِهِ وفرَّقَهُ علیهِ ، کذَرْذَرَهُ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والدَّوَاءَ فی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فیها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الذَّرُورُ لِمَا یُسحَقُ ویُذَرُّ فیهَا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والذَّرِیرَةُ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فتات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قصَبِ الطِّیبِ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قَصَب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یُجلَبُ منَ الهِنْدِ </w:t>
      </w:r>
      <w:r>
        <w:rPr>
          <w:rStyle w:val="FootnoteAnchor"/>
          <w:rtl w:val="true"/>
        </w:rPr>
        <w:footnoteReference w:id="15"/>
      </w:r>
      <w:r>
        <w:rPr>
          <w:rFonts w:ascii="Amiri" w:hAnsi="Amiri" w:eastAsia="Amiri" w:cs="Amiri"/>
          <w:color w:val="111111"/>
          <w:sz w:val="28"/>
          <w:sz w:val="28"/>
          <w:szCs w:val="28"/>
          <w:rtl w:val="true"/>
          <w:lang w:bidi="ar-SA"/>
        </w:rPr>
        <w:t xml:space="preserve">، کالذَّرُورِ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أَذِرَّة ، کأَشِحَّةٍ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والذُّرَارَةُ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من الشَّیءِ إِذَا ذُرَّ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لصغَارِ النَّملِ ، وللمُنْبَثِّ فی الهواءِ منَ الهَبَاءِ کأَنُّه طاقاتُ الشَّیءِ المَذْرُورِ وأَجْزَاؤُهُ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واحِدَتُهَما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 القَرْنُ والبَقْلُ ذُرُوراً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أَدنَی شَیءٍ منهُ کأَنَّهُ 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یُذَرُّ بهَا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ذَرَّ قَرْنُ الشَّمسِ ، إذا طَلَعتْ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مُقَدَّمُ رأْسِهِ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العبادَ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الذُّرِیَّةُ لنسلِ الرَّجُلِ ؛ لأَنَّ الله </w:t>
      </w:r>
    </w:p>
    <w:p>
      <w:pPr>
        <w:pStyle w:val="BookText"/>
        <w:rPr/>
      </w:pPr>
      <w:r>
        <w:rPr>
          <w:rFonts w:ascii="Amiri" w:hAnsi="Amiri" w:eastAsia="Amiri" w:cs="Amiri"/>
          <w:color w:val="111111"/>
          <w:sz w:val="28"/>
          <w:sz w:val="28"/>
          <w:szCs w:val="28"/>
          <w:rtl w:val="true"/>
          <w:lang w:bidi="ar-SA"/>
        </w:rPr>
        <w:t xml:space="preserve">ذَرَّهُمْ ، أَو لأَنَّهُ خَلقَهُم أَوَّلاً أَمثالَ الذَّرِّ ،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الرَّاءُ الثَّالثةُ یاءً کما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وذَرِّیُ السَّیْفِ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فِرِنْدُهُ ومَاؤُهُ ؛ لأَنَّه یُشْبِهُ آثَارَ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بالضَّمِّ کدُهْرِیّ ، ویُوصَفُ بهِ السَّیفُ الکَثِیرُ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وذَارَّتِ النَّاقةُ مُذَارَّةً ، وذِرَاراً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خُلُقُها ، وهی مُذَارٌّ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فلان ذِرَارٌ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غَضَباً کذِرَارِ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ذِرْذَارٌ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مِکْثَارٌ یُذَرْذِرُ الکلَامَ ویُفَرِّقُهُ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ذَرٍّ الغِفَارِیُّ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جُنَادَةَ ، من کِبَارِ الصَّحابةِ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 صَحَابِیَّةٌ ، وابنُهُما ذَرٌّ مَاتَ قبلَهُما وکانَ راعی لِقَاح النَّبیِّ صلی الله علیه و آله بالغَابةِ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مُعَاذٍ ، شَهِدَ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عائِشةَ ، رَوَتْ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ابنِ عبَّاسٍ ، رَوَتْ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أَی زِنَةَ ذَرَّةٍ ، وهی النَّملةُ الحمراءُ الصَّغیرةُ الَّتی لا تکادُ تُرَی ، أَو هی أَصغَر النَّمْلِ ، وسُئلَ ثعلبٌ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مائةَ نَمْلَةٍ وزْنُ حَبَّةٍ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الجُزْءُ من أَجزاءِ الهَبَاءِ الّذی یظهَرُ فی شُعاعِ الشَّمسِ ، وعنِ ابنِ عبّاسٍ أَنَّهُ أَدخَلَ یدَهُ فی التُّرابِ فرفَعَهُ ثمَّ نفَخَ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واحدةٍ مِنْ هؤلاءِ ذَرَّةٌ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جُزءٌ من أَلفٍ وأَربَعَةٍ وعِشرینَ جزءاً مِنْ شَعِیَرةٍ </w:t>
      </w:r>
      <w:r>
        <w:rPr>
          <w:rStyle w:val="FootnoteAnchor"/>
          <w:rtl w:val="true"/>
        </w:rPr>
        <w:footnoteReference w:id="19"/>
      </w:r>
      <w:r>
        <w:rPr>
          <w:rFonts w:ascii="Amiri" w:hAnsi="Amiri" w:eastAsia="Amiri" w:cs="Amiri"/>
          <w:color w:val="111111"/>
          <w:sz w:val="28"/>
          <w:sz w:val="28"/>
          <w:szCs w:val="28"/>
          <w:rtl w:val="true"/>
          <w:lang w:bidi="ar-SA"/>
        </w:rPr>
        <w:t>، والمرادُ أَنَّه تعالی لا یَظْلِمُ رأْساً ، لکنّه أَخرَجَ الکَلامَ علی أَصغَرِ المُتَعَارَفِ</w:t>
      </w:r>
      <w:r>
        <w:rPr>
          <w:rFonts w:eastAsia="Amiri" w:cs="Amiri" w:ascii="Amiri" w:hAnsi="Amiri"/>
          <w:color w:val="111111"/>
          <w:sz w:val="28"/>
          <w:szCs w:val="28"/>
          <w:rtl w:val="true"/>
          <w:lang w:bidi="ar-SA"/>
        </w:rPr>
        <w:t xml:space="preserve">. </w:t>
      </w:r>
      <w:bookmarkStart w:id="23" w:name="pg13652_120308"/>
    </w:p>
    <w:p>
      <w:pPr>
        <w:pStyle w:val="Heading3"/>
        <w:numPr>
          <w:ilvl w:val="2"/>
          <w:numId w:val="1"/>
        </w:numPr>
        <w:rPr/>
      </w:pPr>
      <w:bookmarkStart w:id="24" w:name="__RefHeading___Toc1254395_3830689328"/>
      <w:bookmarkStart w:id="25" w:name="_Toc8"/>
      <w:bookmarkEnd w:id="23"/>
      <w:bookmarkEnd w:id="24"/>
      <w:r>
        <w:rPr>
          <w:rtl w:val="true"/>
        </w:rPr>
        <w:t>ذعر</w:t>
      </w:r>
      <w:bookmarkEnd w:id="25"/>
    </w:p>
    <w:p>
      <w:pPr>
        <w:pStyle w:val="BookText"/>
        <w:rPr/>
      </w:pPr>
      <w:r>
        <w:rPr>
          <w:rFonts w:ascii="Amiri" w:hAnsi="Amiri" w:eastAsia="Amiri" w:cs="Amiri"/>
          <w:color w:val="111111"/>
          <w:sz w:val="28"/>
          <w:sz w:val="28"/>
          <w:szCs w:val="28"/>
          <w:rtl w:val="true"/>
          <w:lang w:bidi="ar-SA"/>
        </w:rPr>
        <w:t xml:space="preserve">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ذَعَراً ، وذُعُوراً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 ونَفَرَ ، ودَهِشَ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ذَعِرٌ ، وذَاعِرٌ ،</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فذَعِرَ مُوَسَی ذَعْرَةً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کضَرْبَةٍ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یَزَالُ الشَّیْطَانُ ذَعِراً مِنَ المُؤْمِنِ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ذَاعِراً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الذُّعْرُ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وذَعَرَهُ ذَعْراً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أَفزَعَهُ ، کأَذْعَرَهُ ، فَهُوَ مَذْعُورٌ ، ومُذْعَرٌ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الُّذی لَاقَیْتَ إِنْ کُنْتَ صَادِقاً</w:t>
      </w:r>
    </w:p>
    <w:p>
      <w:pPr>
        <w:pStyle w:val="BookText"/>
        <w:rPr/>
      </w:pPr>
      <w:r>
        <w:rPr>
          <w:rFonts w:ascii="Amiri" w:hAnsi="Amiri" w:eastAsia="Amiri" w:cs="Amiri"/>
          <w:color w:val="111111"/>
          <w:sz w:val="28"/>
          <w:sz w:val="28"/>
          <w:szCs w:val="28"/>
          <w:rtl w:val="true"/>
          <w:lang w:bidi="ar-SA"/>
        </w:rPr>
        <w:t xml:space="preserve">مِنَ الشَّرِّ یَوْماً مِنْ خَلِیلِکَ أَذْعَرَا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وأَمرٌ ذَعِرٌ ، ککَتِفٍ وصُرَدٍ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 کأَنَّهُ ذُوْ 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مُنْذَعِرٌ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ذَعُور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تُذْعَرُ مِنَ الرِّیبةِ وقَبِیحِ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ذَعُورٌ ، إِذَا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ضَرْعُهَا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وتَذَعَّرَ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ذُعْرِیَّةٌ ، کتُرْکیَّة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 قال الأَقْرَأُ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حَرْبِ یُجتَدَی سِیبُهَا</w:t>
      </w:r>
    </w:p>
    <w:p>
      <w:pPr>
        <w:pStyle w:val="BookText"/>
        <w:rPr/>
      </w:pPr>
      <w:r>
        <w:rPr>
          <w:rFonts w:ascii="Amiri" w:hAnsi="Amiri" w:eastAsia="Amiri" w:cs="Amiri"/>
          <w:color w:val="111111"/>
          <w:sz w:val="28"/>
          <w:sz w:val="28"/>
          <w:szCs w:val="28"/>
          <w:rtl w:val="true"/>
          <w:lang w:bidi="ar-SA"/>
        </w:rPr>
        <w:t xml:space="preserve">فِی السَّنَةِ الذُّعْرِیَّةِ المَاحِلِ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والذُّعْرَةُ ، والذَّعْرَاءُ ، کغُرْفَة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وذَهَبُوا ذَعَارِیرَ ، کشَعَارِیرَ زِنةً ومَعنیً ؛ أَی متفرِّقِینَ ومُنْتَشِرِینَ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وسالَتْ ذَعَارِیرُ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یَخرُجُ منهُ کاللُّعَابِ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الأَذْعَارِ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بنُ إِبْرَهَةَ </w:t>
      </w:r>
      <w:bookmarkStart w:id="26" w:name="pg13652_120309"/>
    </w:p>
    <w:p>
      <w:pPr>
        <w:pStyle w:val="BookText"/>
        <w:rPr/>
      </w:pPr>
      <w:bookmarkEnd w:id="26"/>
      <w:r>
        <w:rPr>
          <w:rFonts w:ascii="Amiri" w:hAnsi="Amiri" w:eastAsia="Amiri" w:cs="Amiri"/>
          <w:color w:val="111111"/>
          <w:sz w:val="28"/>
          <w:sz w:val="28"/>
          <w:szCs w:val="28"/>
          <w:rtl w:val="true"/>
          <w:lang w:bidi="ar-SA"/>
        </w:rPr>
        <w:t>ذی المنارِ بنِ الحارِثِ الرّایِشِ من أَذْوَاءِ حِمْیَر ، ولیس هو بِتُبَّعٍ وغَلِطَ الفیروزآبادیّ ، ولَا جَدِّ تُبَّعٍ وغَلِطَ ابنُ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سُمِّیَ ذَا الأَذعَارِ لأنّ العربَ والعجمَ کانت تُذْعَرُ مِن سَطْوَتِهِ ؛ قال ابنُ الذُّؤیبة الثّقفیّ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 لَمْ تُذْعَرِ المَنَایَا</w:t>
      </w:r>
    </w:p>
    <w:p>
      <w:pPr>
        <w:pStyle w:val="BookText"/>
        <w:rPr/>
      </w:pPr>
      <w:r>
        <w:rPr>
          <w:rFonts w:ascii="Amiri" w:hAnsi="Amiri" w:eastAsia="Amiri" w:cs="Amiri"/>
          <w:color w:val="111111"/>
          <w:sz w:val="28"/>
          <w:sz w:val="28"/>
          <w:szCs w:val="28"/>
          <w:rtl w:val="true"/>
          <w:lang w:bidi="ar-SA"/>
        </w:rPr>
        <w:t>مِنْهُ ، ومِنْ فِعْلِهِ الذَّعُورُ</w:t>
      </w:r>
    </w:p>
    <w:p>
      <w:pPr>
        <w:pStyle w:val="BookText"/>
        <w:rPr/>
      </w:pPr>
      <w:r>
        <w:rPr>
          <w:rFonts w:ascii="Amiri" w:hAnsi="Amiri" w:eastAsia="Amiri" w:cs="Amiri"/>
          <w:color w:val="111111"/>
          <w:sz w:val="28"/>
          <w:sz w:val="28"/>
          <w:szCs w:val="28"/>
          <w:rtl w:val="true"/>
          <w:lang w:bidi="ar-SA"/>
        </w:rPr>
        <w:t>ولَمْ تَخَفْ سَطْوَةَ رِدَاحٍ</w:t>
      </w:r>
    </w:p>
    <w:p>
      <w:pPr>
        <w:pStyle w:val="BookText"/>
        <w:rPr/>
      </w:pPr>
      <w:r>
        <w:rPr>
          <w:rFonts w:ascii="Amiri" w:hAnsi="Amiri" w:eastAsia="Amiri" w:cs="Amiri"/>
          <w:color w:val="111111"/>
          <w:sz w:val="28"/>
          <w:sz w:val="28"/>
          <w:szCs w:val="28"/>
          <w:rtl w:val="true"/>
          <w:lang w:bidi="ar-SA"/>
        </w:rPr>
        <w:t>دَوَّارَةً بالمَلَا تَدُوُر</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غزا بلادَ النَّسْنَاسِ لمّا بعثَهُ والدُهُ یُوغِلُ فی البلادِ ، فوضَعَ فیهِم السَّیفَ ، وجَاءَ منهُمْ بقومٍ فی الصَّنادیقِ وکانَتْ وجُوهُهُم فی صُدُورِهِمْ ولَهُم آذَانٌ کِبارٌ یلتَحِفُونَ بهَا مکانَ اللِّباسِ ، فلمَّا دخَلَ بهِم الیَمَنَ ذُعِرَ النَّاسُ منهُم فسُمِّیَ ذا الأَذْعَارِ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والذُّعَرَةُ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طُوَیْرَةٌ تکونُ فی الشَّجَرِ تَهُزُّ ذَنَبَها لَا تَرَاها أَبداً إلاَّ مَذْعُورَةً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مَذْعُورٍ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254397_3830689328"/>
      <w:bookmarkStart w:id="28" w:name="_Toc9"/>
      <w:bookmarkEnd w:id="27"/>
      <w:r>
        <w:rPr>
          <w:rtl w:val="true"/>
        </w:rPr>
        <w:t>ذغمر</w:t>
      </w:r>
      <w:bookmarkEnd w:id="28"/>
    </w:p>
    <w:p>
      <w:pPr>
        <w:pStyle w:val="BookText"/>
        <w:rPr/>
      </w:pPr>
      <w:r>
        <w:rPr>
          <w:rFonts w:ascii="Amiri" w:hAnsi="Amiri" w:eastAsia="Amiri" w:cs="Amiri"/>
          <w:color w:val="111111"/>
          <w:sz w:val="28"/>
          <w:sz w:val="28"/>
          <w:szCs w:val="28"/>
          <w:rtl w:val="true"/>
          <w:lang w:bidi="ar-SA"/>
        </w:rPr>
        <w:t xml:space="preserve">الذُّغْمُورُ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الدُّغْمُور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السَّیّءُ الخُلُقِ الشَّدِیدُ الحِقْدِ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254399_3830689328"/>
      <w:bookmarkStart w:id="30" w:name="_Toc10"/>
      <w:bookmarkEnd w:id="29"/>
      <w:r>
        <w:rPr>
          <w:rtl w:val="true"/>
        </w:rPr>
        <w:t>ذفر</w:t>
      </w:r>
      <w:bookmarkEnd w:id="30"/>
    </w:p>
    <w:p>
      <w:pPr>
        <w:pStyle w:val="BookText"/>
        <w:rPr/>
      </w:pPr>
      <w:r>
        <w:rPr>
          <w:rFonts w:ascii="Amiri" w:hAnsi="Amiri" w:eastAsia="Amiri" w:cs="Amiri"/>
          <w:color w:val="111111"/>
          <w:sz w:val="28"/>
          <w:sz w:val="28"/>
          <w:szCs w:val="28"/>
          <w:rtl w:val="true"/>
          <w:lang w:bidi="ar-SA"/>
        </w:rPr>
        <w:t xml:space="preserve">الذَّفَرُ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الرَّائِحةِ طیِّبةً کانت أَو 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ذَفِرٌ ، وأَذْفَرُ ، وهیَ ذَفِرَةٌ ، وذَفْرَاءُ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الذَّفَرَةُ کقَصَبَة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ذَفَرَةٌ شَدِیدَةٌ ، ولا تُسَکَّن إلاَّ إذا أُرِیدَ المَرَّةُ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ومِسْکٌ أَذْفَرُ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سَاطِعُ الرّائحةِ جدّاً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وفَأْرةٌ ذَفْرَاءُ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فَأْرَاتِ المِسْکِ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ورَوْضَةٌ ذَفِرَةٌ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الرّیحِ ذَکِیَّتُها</w:t>
      </w:r>
      <w:r>
        <w:rPr>
          <w:rFonts w:eastAsia="Amiri" w:cs="Amiri" w:ascii="Amiri" w:hAnsi="Amiri"/>
          <w:color w:val="111111"/>
          <w:sz w:val="28"/>
          <w:szCs w:val="28"/>
          <w:rtl w:val="true"/>
          <w:lang w:bidi="ar-SA"/>
        </w:rPr>
        <w:t xml:space="preserve">. </w:t>
      </w:r>
      <w:bookmarkStart w:id="31" w:name="pg13652_120310"/>
    </w:p>
    <w:p>
      <w:pPr>
        <w:pStyle w:val="BookText"/>
        <w:rPr/>
      </w:pPr>
      <w:bookmarkEnd w:id="31"/>
      <w:r>
        <w:rPr>
          <w:rFonts w:ascii="Amiri" w:hAnsi="Amiri" w:eastAsia="Amiri" w:cs="Amiri"/>
          <w:color w:val="111111"/>
          <w:sz w:val="28"/>
          <w:sz w:val="28"/>
          <w:szCs w:val="28"/>
          <w:rtl w:val="true"/>
          <w:lang w:bidi="ar-SA"/>
        </w:rPr>
        <w:t xml:space="preserve">ورَجلٌ 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صُنَانٌ ، وإِبْطُهُ ذَفْرَاءُ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وکَتِیبَةٌ ذَفْرَاءُ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سَهِکَةٌ مِن صَدَأ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والذِّفْرَی ، کذِکْرَی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الأُذُنِ ، أَو العَظْمُ الشَّاخِصُ خلفَها من کُلِّ حیوانٍ ، أَو النُّقْرَةُ الَّتی خَلْفَ أُذُنِ البعیرِ والنَّاقةِ وهی أَوَّلُ ما یَعْرَقُ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مؤنّثةٌ سواءٌ جعلتَ أَلِفَها للتّأْنیثِ أَو للإِلحاقِ ، فإن جعلتَها للتأْنیثِ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أَکثَرُ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ذِفْرَی أَسِیلَةٌ ، غیرَ مُنَوَّنَةٍ ، وإِن جعلتَها للإلحاق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ذِفْرًی أَسِیلَةٌ ، منوَّنَةً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ذِفْرَیَاتٌ ، وذَفَارَی ، وذَفَری ، کصَحَارَی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والذِّفِرُّ ، 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الذِّفْرَی مِنَ الإِبلِ ، وهیَ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الطَّویلُ التَّامُ الجَلْدُ والعَظِیمُ الخَلْقِ ، والصُّلبُ الشَّدِیدِ منَ الحَیوانِ ، کالذِّفَرِّ ، کخِضَمٍّ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ذِفِرَّةٌ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نَجِیبةً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وحِمَارٌ ذِفِرَّةٌ أَیضاً ، إذا کانَ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خَبِیثَةُ الرَّائحةِ لا یکَادُ المَالُ یأکُلُها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مَذْفَوَرةٌ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وخُلَیْدُ بنُ ذَفَرَةَ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ذِفْرَیْنِ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أَذْوَاءِ حِمْیَر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54401_3830689328"/>
      <w:bookmarkStart w:id="33" w:name="_Toc11"/>
      <w:bookmarkEnd w:id="32"/>
      <w:r>
        <w:rPr>
          <w:rtl w:val="true"/>
        </w:rPr>
        <w:t>ذکر</w:t>
      </w:r>
      <w:bookmarkEnd w:id="33"/>
    </w:p>
    <w:p>
      <w:pPr>
        <w:pStyle w:val="BookText"/>
        <w:rPr/>
      </w:pPr>
      <w:r>
        <w:rPr>
          <w:rFonts w:ascii="Amiri" w:hAnsi="Amiri" w:eastAsia="Amiri" w:cs="Amiri"/>
          <w:color w:val="111111"/>
          <w:sz w:val="28"/>
          <w:sz w:val="28"/>
          <w:szCs w:val="28"/>
          <w:rtl w:val="true"/>
          <w:lang w:bidi="ar-SA"/>
        </w:rPr>
        <w:t xml:space="preserve">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 وذِکْرَی ، کشِعْر وشِعْرَی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 علی لسانِهِ ، وأَحْضَرَهُ قَلْبَهُ ، واستحضَرَهُ بعدَ نِسْیَانٍ ، کتَذَکَّرَهُ ، واذَّکَرَهُ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الذِّکْرَةُ ، کسِدْرَة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بصفَتِهِ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والذُّکْرُ ، 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بمعنَی الذِّکْرِ القَلبیِّ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منکَ علی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تَنْسَهُ ؛ نصَّ علیه غیرُ واحدٍ ، وأَنکر الفرّاءُ الکسرَ فیه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لا غیرَ </w:t>
      </w:r>
      <w:r>
        <w:rPr>
          <w:rStyle w:val="FootnoteAnchor"/>
          <w:rtl w:val="true"/>
        </w:rPr>
        <w:footnoteReference w:id="32"/>
      </w:r>
      <w:r>
        <w:rPr>
          <w:rFonts w:ascii="Amiri" w:hAnsi="Amiri" w:eastAsia="Amiri" w:cs="Amiri"/>
          <w:color w:val="111111"/>
          <w:sz w:val="28"/>
          <w:sz w:val="28"/>
          <w:szCs w:val="28"/>
          <w:rtl w:val="true"/>
          <w:lang w:bidi="ar-SA"/>
        </w:rPr>
        <w:t xml:space="preserve">، وعلیه اقتصرَ ابنُ فارسٍ فی المُجمَلِ </w:t>
      </w:r>
      <w:r>
        <w:rPr>
          <w:rStyle w:val="FootnoteAnchor"/>
          <w:rtl w:val="true"/>
        </w:rPr>
        <w:footnoteReference w:id="33"/>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والتَّذْکَارُ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کالذِّکْرِ لکنّهُ یدلّ علی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وأَذْکَرَهُ إِیَّاهُ ، وذَکَّرَهُ تَذْکِیراً ، وتَذْکِرَةً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 علیهِ حتّی ذَکَرهُ بعد نِسیانِهِ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الذِّکْرَی ، کشِعْرَی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ذِکْرَهُ وحِفْظَهُ کیلَا ینساهُ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رَتِیمَةً لیستَذْکِرَ بَها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یَسْتَذْکِرُ بدِرَاسَتِهِ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بهَا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یُذْکَرُ </w:t>
      </w:r>
      <w:r>
        <w:rPr>
          <w:rStyle w:val="FootnoteAnchor"/>
          <w:rtl w:val="true"/>
        </w:rPr>
        <w:footnoteReference w:id="35"/>
      </w:r>
      <w:r>
        <w:rPr>
          <w:rFonts w:ascii="Amiri" w:hAnsi="Amiri" w:eastAsia="Amiri" w:cs="Amiri"/>
          <w:color w:val="111111"/>
          <w:sz w:val="28"/>
          <w:sz w:val="28"/>
          <w:szCs w:val="28"/>
          <w:rtl w:val="true"/>
          <w:lang w:bidi="ar-SA"/>
        </w:rPr>
        <w:t>بهِ الشَّیءُ ، وأَصلُهَا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ذَکِرٌ ، وذَکِیرٌ ، ککَتِفٍ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جَیِّدُ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والذَّکَرُ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 وذُکْرَانٌ ، وذِکْرَةٌ کَقِرَدَةٍ وغِلْمَة ، وذِکَارٌ کجِبَالٍ ، وذُکُوَرةٌ ، وذِکَارَةٌ ، والتّاءُ فیهما لتأکید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ذَکَرٌ بَیِّنُ الذُّکُوَرةِ ،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وأَذْکَرَتِ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ذَکَراً ، فهیَ مُذْکِرٌ ، ومنه فی الدُّعاء للمطلوقةِ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أَیسَرَتْ وأَذکَرَتْ ، أَی یَسَر علیها وولدت ذَکَراً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وامرَأَةٌ مِذْکَارٌ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عادتهما أَن یلدا ذُکراناً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أَذْکَرَتْ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ذَکَراً ، وهیَ مُذْکِرٌ ، ومِذْکَارٌ غَلَطٌ صَرِیحٌ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الذَّکَرُ کِنَایةً عنِ العُضوِ المخصوصِ مِنَ الذُّکْرَانِ لاختصاصِهِ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ذُکُورٌ ، ومَذَاکِیرُ علی غیرِ قیاسٍ ، ولا واحدَ لَهُ مِنْ لفظِهِ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باعتبارِ الذَّکَرِ والأُنْثَیَیْنِ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ذَکَرٍ خِلَاف الأُنثَی کما نصّ علیه أَبو حیّان فی الارتشافِ </w:t>
      </w:r>
      <w:r>
        <w:rPr>
          <w:rStyle w:val="FootnoteAnchor"/>
          <w:rtl w:val="true"/>
        </w:rPr>
        <w:footnoteReference w:id="38"/>
      </w:r>
      <w:r>
        <w:rPr>
          <w:rFonts w:ascii="Amiri" w:hAnsi="Amiri" w:eastAsia="Amiri" w:cs="Amiri"/>
          <w:color w:val="111111"/>
          <w:sz w:val="28"/>
          <w:sz w:val="28"/>
          <w:szCs w:val="28"/>
          <w:rtl w:val="true"/>
          <w:lang w:bidi="ar-SA"/>
        </w:rPr>
        <w:t xml:space="preserve">والجوهریُّ فی الصّحاحِ </w:t>
      </w:r>
      <w:r>
        <w:rPr>
          <w:rStyle w:val="FootnoteAnchor"/>
          <w:rtl w:val="true"/>
        </w:rPr>
        <w:footnoteReference w:id="39"/>
      </w:r>
      <w:r>
        <w:rPr>
          <w:rFonts w:ascii="Amiri" w:hAnsi="Amiri" w:eastAsia="Amiri" w:cs="Amiri"/>
          <w:color w:val="111111"/>
          <w:sz w:val="28"/>
          <w:sz w:val="28"/>
          <w:szCs w:val="28"/>
          <w:rtl w:val="true"/>
          <w:lang w:bidi="ar-SA"/>
        </w:rPr>
        <w:t xml:space="preserve">وغیرُهُما ، وغلطَ الفَیُّومِیُّ فی المصباح </w:t>
      </w:r>
      <w:r>
        <w:rPr>
          <w:rStyle w:val="FootnoteAnchor"/>
          <w:rtl w:val="true"/>
        </w:rPr>
        <w:footnoteReference w:id="40"/>
      </w:r>
      <w:r>
        <w:rPr>
          <w:rFonts w:ascii="Amiri" w:hAnsi="Amiri" w:eastAsia="Amiri" w:cs="Amiri"/>
          <w:color w:val="111111"/>
          <w:sz w:val="28"/>
          <w:sz w:val="28"/>
          <w:szCs w:val="28"/>
          <w:rtl w:val="true"/>
          <w:lang w:bidi="ar-SA"/>
        </w:rPr>
        <w:t>فجعلَهُ جَمْعَ العُضوٍ دونَ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وذَکَرَهُ ذَکْراً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ذَکَرتُ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أَثنَیْتُ </w:t>
      </w:r>
      <w:r>
        <w:rPr>
          <w:rStyle w:val="FootnoteAnchor"/>
          <w:rtl w:val="true"/>
        </w:rPr>
        <w:footnoteReference w:id="41"/>
      </w:r>
      <w:r>
        <w:rPr>
          <w:rFonts w:ascii="Amiri" w:hAnsi="Amiri" w:eastAsia="Amiri" w:cs="Amiri"/>
          <w:color w:val="111111"/>
          <w:sz w:val="28"/>
          <w:sz w:val="28"/>
          <w:szCs w:val="28"/>
          <w:rtl w:val="true"/>
          <w:lang w:bidi="ar-SA"/>
        </w:rPr>
        <w:t xml:space="preserve">علیهِ ووصَفْتُهُ بالعظَمَةِ وسبَّحْتُهُ وهلَّلْتُهُ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عَدَدْتُهَا واعْتَدَدْتُ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عِبْتُهُ ؛ وحقیقَتُهُ ذَکَرْتُهُ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وذَکَّرَهُ تَذْکِیراً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الذِّکْرِ </w:t>
      </w:r>
      <w:r>
        <w:rPr>
          <w:rStyle w:val="FootnoteAnchor"/>
          <w:rtl w:val="true"/>
        </w:rPr>
        <w:footnoteReference w:id="42"/>
      </w:r>
      <w:r>
        <w:rPr>
          <w:rFonts w:ascii="Amiri" w:hAnsi="Amiri" w:eastAsia="Amiri" w:cs="Amiri"/>
          <w:color w:val="111111"/>
          <w:sz w:val="28"/>
          <w:sz w:val="28"/>
          <w:szCs w:val="28"/>
          <w:rtl w:val="true"/>
          <w:lang w:bidi="ar-SA"/>
        </w:rPr>
        <w:t>، أَی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وتَذَکَّرَ واذَّکَرَ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اتَّعَظَ واعتَبَرَ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ذِکْرٌ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صِیتٌ وشُهرَةٌ 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عَلَیهِ ذِکْرُ حَقٍّ ، أَی صَکٌّ ، وذُکُورُ حَقٍّ ، أَی صُکُوکٌ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ذَکَرٌ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 ماضٍ وقویٌّ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ولَدَتِ النِّساءُ أَذْکَرَ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 شَدِیدٌ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وأَصَابَتِ الأَرْضَ ذُکُورُ الأَسْمِیَةِ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تَجیءُ بالبَرْدِ الشَّدیدِ والسُّیُولِ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بقُدْرَةِ اللهِ سِمَاکِیٌ ذَکَرْ</w:t>
      </w:r>
    </w:p>
    <w:p>
      <w:pPr>
        <w:pStyle w:val="BookText"/>
        <w:rPr/>
      </w:pPr>
      <w:r>
        <w:rPr>
          <w:rFonts w:ascii="Amiri" w:hAnsi="Amiri" w:eastAsia="Amiri" w:cs="Amiri"/>
          <w:color w:val="111111"/>
          <w:sz w:val="28"/>
          <w:sz w:val="28"/>
          <w:szCs w:val="28"/>
          <w:rtl w:val="true"/>
          <w:lang w:bidi="ar-SA"/>
        </w:rPr>
        <w:t xml:space="preserve">حَیاً لِمَنْ عاشَ وقَتْلَاهُ هَدَرْ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وقَوْلٌ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 الفِیروزآبادیُّ کُلَّ ذلک فجعَلَهُ بالکسرِ والسُّکُونِ ، وهو وهمٌ واضِحٌ وغَلَطٌ فاضِحٌ ، کیفَ وهو استعارةٌ منَ الذَّکَرِ خَلافِ الأُنثَی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ذَکَرٌ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ذَکَرٌ ، ومُذَکَّرٌ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وکمُحْسِنٍ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شدِیدٌ یکثرُ فیه القَتْلُ ؛ قال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یَوْماً ذَکَراً مُبِینَا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والذَّکَرُ منَ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أَیبَسُهُ وأَشَدُّهُ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وسَیفٌ ذَکرٌ ، ومُذَکَّرٌ ، وذُو ذُکْرٍ ، وذُکْرَةٍ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حدیدٌ ، أَو مطبوعٌ من خُلَاصَةِ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المُذَکَّراتُ سیوفٌ شَفَرَاتُها حَدیدٌ ذَکَرٌ ومتُونُها أَنِیثٌ ، ویُقال أَنَّها منْ عَمَلِ الجِنِ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وذَهَبَتْ ذُکْرَةُ الرَّجُلِ والسَّیفِ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حِدَّتُهُما ؛ وهی قطعةٌ من الفُولَاذِ تُجعَلُ فی رأْسِ فأْسٍ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وذُکُورُ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ردع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وذُکُورُ 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خَشُنَ مِنْهُ وغَلُظَ وکانَ إِلی المَرارَةِ ؛ وهی خِلافُ أَحرارِهِ الّتی تُؤْکَلُ للِینِها ورِقَّتِها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ذَوَی بَقْلُها أَحْرَارُهَا وذُکُورُهَا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وأَرضٌ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ذُکُورَ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وفَلَاةٌ مُذْکِرٌ ، ومِذْکَارٌ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أَهوالٍ لا یسلُکُها إلاّ الذَّکَرُ مِنَ الرِّجَالِ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وطَرِیقٌ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ودَاهِیَةٌ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ومُذَکَّرَةٌ ، کمُظَفَّرَة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وامرأَةٌ ونَاقَةٌ مُذَکَّرَةٌ ، کمُظَفَّرَةٍ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الذَّکَرَ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وتَذَکَّرَتِ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تَشَبَّهَتْ بالذُّکُورِ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مُذَکَّرةُ الثُّنْیَا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الرأْسِ ؛ لأَنَّهُ ممّا یُستَثْنَی </w:t>
      </w:r>
      <w:r>
        <w:rPr>
          <w:rStyle w:val="FootnoteAnchor"/>
          <w:rtl w:val="true"/>
        </w:rPr>
        <w:footnoteReference w:id="49"/>
      </w:r>
      <w:r>
        <w:rPr>
          <w:rFonts w:ascii="Amiri" w:hAnsi="Amiri" w:eastAsia="Amiri" w:cs="Amiri"/>
          <w:color w:val="111111"/>
          <w:sz w:val="28"/>
          <w:sz w:val="28"/>
          <w:szCs w:val="28"/>
          <w:rtl w:val="true"/>
          <w:lang w:bidi="ar-SA"/>
        </w:rPr>
        <w:t>لبائِعها فِی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والذُّکَّارَةُ ، 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الذُّکَّارِ ؛ وهو فَحلُ </w:t>
      </w:r>
      <w:r>
        <w:rPr>
          <w:rStyle w:val="FootnoteAnchor"/>
          <w:rtl w:val="true"/>
        </w:rPr>
        <w:footnoteReference w:id="50"/>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ویَذْکُرُ ، کیَشْکُر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رَبِیعَةَ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اذکُرُونی بالطَّاعةِ أَذْکُرْکُمْ بالثَّوابِ ، أَو بالشُّکِر أَذکُرْکُمْ بالزِّیادة ، أَو علی ظَهْرِ الأَرضِ أَذکُرْکُمْ فی بَطنِها ، أَو فی النِّعمةِ والرَّخاءِ أَذکُرْکُمْ فی الشِّدَّة والبلاءِ ، أَو بالدُّعاءِ أَذکُرْکُمْ بالإِجابَةِ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کَذِکْرِکُمْ آباءَکُمْ أَوْ أَشَدَّ ذِکْراً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مِنْ ذِکْرِهِ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بالِغُوا فی الثَّناء علیه کما کُنتُم تُکثِرُونَ مِنْ ذِکْرِ آبائکم وتعدَادِ مفاخِرِهمْ ، وکانَتِ العربُ إذا فرغُوا من حَجِّهم بعدَ أیَّامِ التَّشریقِ یَقِفُونَ بینَ مسجدِ مِنیً والجَبَلِ ویَذْکُرُ کُلٌّ منهم فَضائلَ آبائهِ ومَآثِرَهُمْ فی السَّماحَةِ والحَمَاسةِ وصِلَةِ الأَرحام ویَتَنَاشَدُونَ فی ذلک الأَشعارَ ، وغَرَضُهُم الشُّهرةُ والفَخْرُ بمکَارِمِ سَلَفِهِمْ ، فلمَّا أَنعَمَ اللهُ علیهِمْ بالإِسلام أَمَرَهُم أَن یکونَ ذکرُهُم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کذِکْرِ آبائِهم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أَوْ أَشَدَّ ذِکْراً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مجرورٌ عطفاً علی الذِّکْرِ بجَعْلِهِ ذَاکِراً مجازاً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الذَّاکِرِ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آباءَکُم أَو کَذِکْرٍ أَشَدَّ منهُ وأَبْلَغَ ، أَو علی ما أُضِیفَ إِلیه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کَذِکْرِ قومٍ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أَشَدّ مِنْکُمْ ذِکْراً ، أَو </w:t>
      </w:r>
    </w:p>
    <w:p>
      <w:pPr>
        <w:pStyle w:val="BookText"/>
        <w:rPr/>
      </w:pPr>
      <w:r>
        <w:rPr>
          <w:rFonts w:ascii="Amiri" w:hAnsi="Amiri" w:eastAsia="Amiri" w:cs="Amiri"/>
          <w:color w:val="111111"/>
          <w:sz w:val="28"/>
          <w:sz w:val="28"/>
          <w:szCs w:val="28"/>
          <w:rtl w:val="true"/>
          <w:lang w:bidi="ar-SA"/>
        </w:rPr>
        <w:t xml:space="preserve">منصوبٌ عطفاً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المَذْکُورِ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أَشَدَّ ذِکْراً مِن آبائکم ، أَی مَذْکُورِیَّةً ، أَو بمُضْمَرٍ دَلّ علیه المعنَی ؛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کُونُوا أَشَدَّ ذِکْراً للهِ مِنْکُمْ لآبائِکُمْ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لَذِکْرٌ لَکَ وَلِقَوْمِکَ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وإنَّ الَّذی أُوحِیَ إلیکَ لَشَرَفٌ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وَلِقَوْمِکَ ، أَی لجمیعِ أُمَّتِکَ ، أَو لجمیعِ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ذِی الذِّکْرِ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أَی ذی الشَّرَفِ والشُّهْرَةِ ، أَو ذی الذِّکْرَی والمَوْعِظَةِ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أَأُنْزِلَ عَلَیْهِ الذِّکْرُ مِنْ بَیْنِنا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أَی القُرآنُ ، أَو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أَأُلْقِیَ الذِّکْرُ عَلَیْهِ مِنْ بَیْنِنا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وَالذِّکْرِ الْحَکِیمِ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القُرآنِ المُحْکَمِ ، أَو النَّاطِقِ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ذِکْرٌ مُبارَکٌ أَنْزَلْناهُ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أَی فی کتابِ دَاوَدَ علیه السلام من بعدِ ما کتبَنا فی التَّوراةِ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للکُتُبِ المُنْزَلَةِ کُلِّها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إِلَیْکُمْ ذِکْراً رَسُولاً یَتْلُوا عَلَیْکُمْ آیاتِ اللهِ مُبَیِّناتٍ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هُو جبرئیلُ أو مُحَمَّدٌ علیهماالسلام ، جُعِلَ ذِکْراً لِکَثْرَةِ ذِکْرِ اللهِ تعالی وعَبِادتهُ ، أَو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شَرَفٍ وصِیْتٍ ؛ لأَنَّهُ مذکورٌ فی السَّمَاواتِ وفی الأُمَمِ کُلِّها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ورَسُولاً </w:t>
      </w:r>
      <w:r>
        <w:rPr>
          <w:rFonts w:eastAsia="Amiri" w:cs="Amiri" w:ascii="Amiri" w:hAnsi="Amiri"/>
          <w:color w:val="111111"/>
          <w:sz w:val="28"/>
          <w:szCs w:val="28"/>
          <w:rtl w:val="true"/>
          <w:lang w:bidi="ar-SA"/>
        </w:rPr>
        <w:t xml:space="preserve">» ] </w:t>
      </w:r>
      <w:r>
        <w:rPr>
          <w:rStyle w:val="FootnoteAnchor"/>
          <w:rtl w:val="true"/>
        </w:rPr>
        <w:footnoteReference w:id="67"/>
      </w:r>
      <w:r>
        <w:rPr>
          <w:rFonts w:ascii="Amiri" w:hAnsi="Amiri" w:eastAsia="Amiri" w:cs="Amiri"/>
          <w:color w:val="111111"/>
          <w:sz w:val="28"/>
          <w:sz w:val="28"/>
          <w:szCs w:val="28"/>
          <w:rtl w:val="true"/>
          <w:lang w:bidi="ar-SA"/>
        </w:rPr>
        <w:t>بدَلٌ منهُ للبَیَانِ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طائفةٍ نازلةٍ من القرآن تُذَکِّرُهُم وتُنَبِّههُمْ من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أَهلَ الکِتابَ من التَّوراةِ والإنجیلِ ، أَو أَهلَ العِلمِ بأَخْبِارِ مَنْ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الأُمم ، أَو أَهلَ القُرآنِ وهُم العُلَماءُ ؛ وعن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الذِّکْرِ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فِیهِ ذِکْرُکُمْ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شَرَفُکُم إن تَمَسَّکْتُم به ، أَو ما تحتَاجُونَ إلیه من أُمور دینِکُم ودُنْیَاکُم ، أَو ما تطلبُونَ بهِ حُسْنَ الذِّکْرِ مِنْ مَکارِمِ الأَخلاقِ ، أَو مَوْعِظَتُکُم وتَنْبِیهُکُمْ منَ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وَلَذِکْرُ اللهِ أَکْبَرُ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من غیرِهَا من الطَّاعَاتِ ، أَو لَذِکْرُ اللهِ عندَ الفحشاءِ والمُنْکَرِ وذِکْرُ نَهیِهِ عنهُمَا وَوَعِیدِهِ علیهِما أَکبَرُ فی الزَّجْرِ عنهما ، أَو 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برحمَتِهِ أَکْبَرُ من ذِکْرِکُم إِیَّاهُ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مُدَّکِرٍ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مُذْتَکر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التَّاءُ دالاً وأُدغِمَتِ الذَّالُ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مَنْ مَعِیَ وَذِکْرُ مَنْ قَبْلِی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أَی هذا القُرآنُ الوارِدُ فی معنَی توحیدِهِ تعالی کما ورَدَ عَلَیَّ ورَدَ علی جمیعِ الأَنبیاء ، فهو ذِکْرٌ وعِظَةٌ لمَن معی من أُمَّتی ولمَنْ قبلی من أُمَمِ الأَنبیاءِ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الَّذِی یَذْکُرُ آلِهَتَکُمْ وَهُمْ بِذِکْرِ الرَّحْمنِ هُمْ کافِرُونَ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أَی یَعِیبُ آلِهَتَکُم ، یَذُمُّهُمْ ؛ فإنَ الذِّکَر یکونُ بخیرٍ وخِلافَهُ </w:t>
      </w:r>
      <w:r>
        <w:rPr>
          <w:rStyle w:val="FootnoteAnchor"/>
          <w:rtl w:val="true"/>
        </w:rPr>
        <w:footnoteReference w:id="78"/>
      </w:r>
      <w:r>
        <w:rPr>
          <w:rFonts w:ascii="Amiri" w:hAnsi="Amiri" w:eastAsia="Amiri" w:cs="Amiri"/>
          <w:color w:val="111111"/>
          <w:sz w:val="28"/>
          <w:sz w:val="28"/>
          <w:szCs w:val="28"/>
          <w:rtl w:val="true"/>
          <w:lang w:bidi="ar-SA"/>
        </w:rPr>
        <w:t>، فمتَی أُطلِقَ ودلَّت الحالُ علی أَحدهما حُمِلَ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الرّحمانِ ما یجِبُ أن یُذْکَرَ بهِ مِنَ الوحدَانِیَّةِ ، أَو </w:t>
      </w:r>
    </w:p>
    <w:p>
      <w:pPr>
        <w:pStyle w:val="BookText"/>
        <w:rPr/>
      </w:pPr>
      <w:r>
        <w:rPr>
          <w:rFonts w:ascii="Amiri" w:hAnsi="Amiri" w:eastAsia="Amiri" w:cs="Amiri"/>
          <w:color w:val="111111"/>
          <w:sz w:val="28"/>
          <w:sz w:val="28"/>
          <w:szCs w:val="28"/>
          <w:rtl w:val="true"/>
          <w:lang w:bidi="ar-SA"/>
        </w:rPr>
        <w:t>ما أَنْزَلَهُ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الاستثناءُ مُنْقَطِعٌ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أَنزلْنَا علیک القرآنَ لتَتْعَبَ فی تبلیغِهِ ولکن لتُذْکِّرَ بهِ مَنْ شأْنُهُ أَن یخشَی اللهَ عزَّ وجلَّ ، أَو مُتَّصِلُ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هذا المُتْعِبَ الشَّاقَّ إِلاَّ لیکونَ تَذْکِرَةً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یَذْکُرُ فَاطِمَةَ علیهاالسلام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یَخطُبُها أَو یتعرَّضُ لخُطبَتِها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یُقَاتِلُ للذِّکْرِ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أَی للشُّهرَةِ وأَنْ یُذْکَرَ بالشَّجاعةِ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جَلَسُوا عندَ المُذَکِّرِ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کمُحَدِّثٍ ، أَی الواعِظِ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بِهَا ذَاکِراً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ث 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ذَکَرٌ فَذَکِّرُوهُ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کسَبَبٍ ، أَی نَبِیهٌ خطیرٌ فاعْرِفُوا له ذلک وصِفُوهُ به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أَی شَهْمٌ ماضٍ فی الأُمور ، وذلک أَنّ الذَّکَرَ لَهُ ذِکْرٌ ونَبَاهَةٌ فجَعَلُوهُ صِفةَ مدحٍ فی مواضعَ من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الوَادعیّ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أُمُّهُ لَقَدْ أَذْکَرَتْ بِهِ </w:t>
      </w:r>
      <w:r>
        <w:rPr>
          <w:rStyle w:val="FootnoteAnchor"/>
          <w:rtl w:val="true"/>
        </w:rPr>
        <w:footnoteReference w:id="87"/>
      </w:r>
      <w:r>
        <w:rPr>
          <w:rFonts w:ascii="Amiri" w:hAnsi="Amiri" w:eastAsia="Amiri" w:cs="Amiri"/>
          <w:color w:val="111111"/>
          <w:sz w:val="28"/>
          <w:sz w:val="28"/>
          <w:szCs w:val="28"/>
          <w:rtl w:val="true"/>
          <w:lang w:bidi="ar-SA"/>
        </w:rPr>
        <w:t>، أَی جاءَت به ووَلَدَتْهُ ذَکَراً شَهْماً دَاهِیاً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یَتَطَیَّبُ بذِکَارَةِ الطِّیبِ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کحِجَارَة ، أَی ذُکُورِهِ ، جَمْعُ ذَکَرٍ ؛ وهُوَ مَا لَا رَدْعَ لَهُ </w:t>
      </w:r>
    </w:p>
    <w:p>
      <w:pPr>
        <w:pStyle w:val="BookText"/>
        <w:rPr/>
      </w:pPr>
      <w:r>
        <w:rPr>
          <w:rFonts w:ascii="Amiri" w:hAnsi="Amiri" w:eastAsia="Amiri" w:cs="Amiri"/>
          <w:color w:val="111111"/>
          <w:sz w:val="28"/>
          <w:sz w:val="28"/>
          <w:szCs w:val="28"/>
          <w:rtl w:val="true"/>
          <w:lang w:bidi="ar-SA"/>
        </w:rPr>
        <w:t>ولَا لونَ کالمِسْکِ والعَنْبرِ والعُودِ ، وهو طِیبُ الرِّجال ، وضِدُّهُ مؤَنَّثُهُ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ذَکَرٍ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تأْکیدٌ ، أَو احترازٌ من الخُنثی ، أَو لرفعِ توهُّمِ تخصیصِهِ بالبالِغِ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لَبُونٍ ذَکَرٌ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تأْکیدٌ ، أَو تنبِیهٌ علی نقصِ الذُّکورِیَّةِ فی الزَّکاةِ مع ارتِفاعِ السّنِّ ، أَو لأَنّ الابنَ یُطلَقُ فی بعضِ الحَیوانِ علی الذَّکَرِ والأُنثَی کابنِ آوَی وابنِ عِرْس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اسْتَذْکِرُوا القُرآنَ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اطلبُوا من أَنفُسِکُم تَذَکُّرَهُ وحِفْظَهُ بدراسَتِهِ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یَطُوفُ علی نِسائِهِ ویَغْتَسِلُ مِنْ کُلٍّ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أَذْکَرُ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أَی أَحَدُّ ، یُریدُ أَنَّ الاغتسالَ یُورِثُ مزیدَ حِدَّةٍ ونَشَاطٍ للمُعَاوَدَةِ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ذَکَّرْتَنِی الطَّعْنَ وکُنْتُ نَاسِیاً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أوَّلُ من قالَهُ رَهِیمُ بن حَزْنٍ الهِلَالِیُّ ، وکان یسیرُ بأَهلِهِ ومالِهِ فاعترَضَهُ قومٌ من بنی تغلِبَ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دُونَکُم المالَ وذَرُوا الحُرَم ،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ذلکَ فأَلْقِ رُمْحَکَ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لَرُمحاً وأَنَا لَا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علیهم یطعنُ واحداً فواحداً وهُوَ یرتَجزُ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عَلَی أَقْرَبِهَا الأَقَاصِیَا</w:t>
      </w:r>
    </w:p>
    <w:p>
      <w:pPr>
        <w:pStyle w:val="BookText"/>
        <w:rPr/>
      </w:pPr>
      <w:r>
        <w:rPr>
          <w:rFonts w:ascii="Amiri" w:hAnsi="Amiri" w:eastAsia="Amiri" w:cs="Amiri"/>
          <w:color w:val="111111"/>
          <w:sz w:val="28"/>
          <w:sz w:val="28"/>
          <w:szCs w:val="28"/>
          <w:rtl w:val="true"/>
          <w:lang w:bidi="ar-SA"/>
        </w:rPr>
        <w:t>إِنَّ لَهَا بالمَشْرَفِیَّ حَادِیَا</w:t>
      </w:r>
    </w:p>
    <w:p>
      <w:pPr>
        <w:pStyle w:val="BookText"/>
        <w:rPr/>
      </w:pPr>
      <w:r>
        <w:rPr>
          <w:rFonts w:ascii="Amiri" w:hAnsi="Amiri" w:eastAsia="Amiri" w:cs="Amiri"/>
          <w:color w:val="111111"/>
          <w:sz w:val="28"/>
          <w:sz w:val="28"/>
          <w:szCs w:val="28"/>
          <w:rtl w:val="true"/>
          <w:lang w:bidi="ar-SA"/>
        </w:rPr>
        <w:t xml:space="preserve">ذَکَّرْتَنِی الرُّمْحَ وکُنْتُ نَاسِیَا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یُضرَبُ فی الأَمرِ تَذْکُرُ بهِ غَیْرَهُ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ذَکَّرَنِی فُوکِ حِمَارَیْ أَهْلِی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أَصلُهُ أنّ رجلاً ضَاعَ لأَهله حِمَارانِ فأَرسلوه فی طلبهما ، فرأَی امرأةً مُتَنَقِّبَةً فأَعْجَبتُه فتَبِعَها ونَسِیَ الحِمَارَین ، فسفَرَتْ فإذا هیَ فَوْهاءُ ، 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للمغرورِ یَتَبصَّرُ بعدَ غفلَتِهِ فیَرْعَوِی</w:t>
      </w:r>
      <w:r>
        <w:rPr>
          <w:rFonts w:eastAsia="Amiri" w:cs="Amiri" w:ascii="Amiri" w:hAnsi="Amiri"/>
          <w:color w:val="111111"/>
          <w:sz w:val="28"/>
          <w:szCs w:val="28"/>
          <w:rtl w:val="true"/>
          <w:lang w:bidi="ar-SA"/>
        </w:rPr>
        <w:t xml:space="preserve">. </w:t>
      </w:r>
      <w:bookmarkStart w:id="34" w:name="pg13652_120319"/>
    </w:p>
    <w:p>
      <w:pPr>
        <w:pStyle w:val="BookText"/>
        <w:rPr/>
      </w:pPr>
      <w:bookmarkEnd w:id="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کَذُوباً فَکُنْ ذَکُوراً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یُضرَبُ للرَّجُل یکذِبُ ثُمّ یَنسَی فیُحَدِّثُ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ببَطْنِهِ یَعْدُو الذَّکَرُ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أَی الفَرَسُ الذَّکَرُ ؛ لأَنَّه أَکْثَرُ أَکلاً من الأُنثَی فعَدْوُهُ علی مقدارِ أَکلِهِ ، أَوِ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الوادی ، 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أَعْدَی فی السَّهلِ ، والأُنثَی فی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رَجُلاً أَتَی امرأَتَهُ وکانَ جائعاً ، فتَهیَّأتْ لَهُ فلَمْ یلتَفِتْ إِلیهَا ، فلمّا شَبِعَ طلَبَ البَاهَ ، فقالت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الاعتذارِ منْ تَرکِ الفعلِ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آلته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254403_3830689328"/>
      <w:bookmarkStart w:id="36" w:name="_Toc12"/>
      <w:bookmarkEnd w:id="35"/>
      <w:r>
        <w:rPr>
          <w:rtl w:val="true"/>
        </w:rPr>
        <w:t>ذمر</w:t>
      </w:r>
      <w:bookmarkEnd w:id="36"/>
    </w:p>
    <w:p>
      <w:pPr>
        <w:pStyle w:val="BookText"/>
        <w:rPr/>
      </w:pPr>
      <w:r>
        <w:rPr>
          <w:rFonts w:ascii="Amiri" w:hAnsi="Amiri" w:eastAsia="Amiri" w:cs="Amiri"/>
          <w:color w:val="111111"/>
          <w:sz w:val="28"/>
          <w:sz w:val="28"/>
          <w:szCs w:val="28"/>
          <w:rtl w:val="true"/>
          <w:lang w:bidi="ar-SA"/>
        </w:rPr>
        <w:t xml:space="preserve">ذَمَرَهُ عَلَی الأَمْرِ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حَضَّهُ مع لَومٍ لیجِدَّ فیهِ ، کذَمَّرَهُ تَذْمِیراً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تَهَدَّدَهُ ، ولَامَهُ ، وعَنَّفَهُ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یَذْمُرُ أَصحَابَهُ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یُذَمِّرُهُمْ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یُسْمِعُهُم المکروهَ لِیَستَجِدَّهُمْ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وتَذَامَرَ القومُ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وتَذَمَّرَ الرَّجُلُ ، إذا جعَلَ یتکلّمُ ویتَغَضَّبُ ویلومُ نفسَهُ علی التَّفریطِ فی فِعْلِه ؛ یُنَشِّطُها لِئلاَّ یُفَرِّطَ ثانیةً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تَنَکَّرَ لَهُ وتَوَعَّدَهُ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والذِّمْرُ ، کعِهْنٍ وکَتِفٍ وفِلِزٍّ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 کالذَّمِیرِ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الذَّمارَةُ کالشَّجاعَة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الذِّمارُ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یَجِبُ علی المَرءِ حِفْظُهُ وحمایَتُه ؛ سُمِّیَ بِهِ لأَنَّه لو لم یَحْمِهِ ذُمِّرَ ؛ أَی عُنِّفَ وَلِیمَ ، أَو </w:t>
      </w:r>
      <w:r>
        <w:rPr>
          <w:rStyle w:val="FootnoteAnchor"/>
          <w:rtl w:val="true"/>
        </w:rPr>
        <w:footnoteReference w:id="104"/>
      </w:r>
      <w:r>
        <w:rPr>
          <w:rFonts w:ascii="Amiri" w:hAnsi="Amiri" w:eastAsia="Amiri" w:cs="Amiri"/>
          <w:color w:val="111111"/>
          <w:sz w:val="28"/>
          <w:sz w:val="28"/>
          <w:szCs w:val="28"/>
          <w:rtl w:val="true"/>
          <w:lang w:bidi="ar-SA"/>
        </w:rPr>
        <w:t xml:space="preserve">تَذَمَّرَ هُوَ 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حَامِی الذِّمَارِ ، کما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حامِی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حَامِی الذِّمارِ ، أَی إِذَا ذُمِرَ وغَضِبَ حَمَی </w:t>
      </w:r>
      <w:r>
        <w:rPr>
          <w:rStyle w:val="FootnoteAnchor"/>
          <w:rtl w:val="true"/>
        </w:rPr>
        <w:footnoteReference w:id="105"/>
      </w:r>
      <w:r>
        <w:rPr>
          <w:rFonts w:ascii="Amiri" w:hAnsi="Amiri" w:eastAsia="Amiri" w:cs="Amiri"/>
          <w:color w:val="111111"/>
          <w:sz w:val="28"/>
          <w:sz w:val="28"/>
          <w:szCs w:val="28"/>
          <w:rtl w:val="true"/>
          <w:lang w:bidi="ar-SA"/>
        </w:rPr>
        <w:t xml:space="preserve">، وعلی هذا فالذِّمَارُ اسمُ مصدرٍ ، ویؤیِّدُهُ ما حکاهُ الجوهریُ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أَمْنَعُ ذِمَاراً مِنْ فُلَانٍ </w:t>
      </w:r>
      <w:r>
        <w:rPr>
          <w:rStyle w:val="FootnoteAnchor"/>
          <w:rtl w:val="true"/>
        </w:rPr>
        <w:footnoteReference w:id="106"/>
      </w:r>
      <w:r>
        <w:rPr>
          <w:rFonts w:ascii="Amiri" w:hAnsi="Amiri" w:eastAsia="Amiri" w:cs="Amiri"/>
          <w:color w:val="111111"/>
          <w:sz w:val="28"/>
          <w:sz w:val="28"/>
          <w:szCs w:val="28"/>
          <w:rtl w:val="true"/>
          <w:lang w:bidi="ar-SA"/>
        </w:rPr>
        <w:t>؛ إِذ المَعْنَی أَشَدُّ مَانعیَّةً لا مَمْنُوعِیَّةً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والذِّمْرُ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 کالذُّمَار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الکَیِّسُ المِعْوَانُ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المُنْکَرُ الدَّاهِی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والذَّیْمَرِیُ </w:t>
      </w:r>
      <w:r>
        <w:rPr>
          <w:rStyle w:val="FootnoteAnchor"/>
          <w:rtl w:val="true"/>
        </w:rPr>
        <w:footnoteReference w:id="108"/>
      </w:r>
      <w:r>
        <w:rPr>
          <w:rFonts w:ascii="Amiri" w:hAnsi="Amiri" w:eastAsia="Amiri" w:cs="Amiri"/>
          <w:color w:val="111111"/>
          <w:sz w:val="28"/>
          <w:sz w:val="28"/>
          <w:szCs w:val="28"/>
          <w:rtl w:val="true"/>
          <w:lang w:bidi="ar-SA"/>
        </w:rPr>
        <w:t xml:space="preserve">، کصَیْرَفِیٍّ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الأَلَدُّ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والذَّمِرةُ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وذَمَّرَ الرَّاعِی السَّلِیلَ تَذْمِیراً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وَلَدُ النّاقَةِ ساعةَ تضَعُهُ قبلَ أن یُعلَم أَذَکَرٌ أَم أُنثَی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قَفَا عُنُقِهِ لیعلَمَ أذَکَرٌ هُوَ أَمْ أُنثَی ، أَو أَدخَلَ یدَهُ فی حَیاءِ النَّاقةِ لیعلَمَ أَذَکَرٌ جَنینُها أَم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والمُذَمَّرُ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الکَاهِلُ ، والعُنُقُ وما حَوْلَهُ ، ومَغْرَزُ الرّأْسِ مِنْهُ ؛ وهُوَ حَیثُ یَضَعُ المُذَمِّرُ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ذَمَّرَ الأَمرَ تَذْمِیراً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الأَمْرُ المُذَمَّرَ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المُخَنَّقَ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وذَمَارِ ، کسَحَاب أَو قَطَامِ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بالیمنِ علی ستَّةَ عشَرَ فرسخاً من صنعاءَ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Style w:val="FootnoteAnchor"/>
          <w:rtl w:val="true"/>
        </w:rPr>
        <w:footnoteReference w:id="110"/>
      </w:r>
      <w:r>
        <w:rPr>
          <w:rFonts w:ascii="Amiri" w:hAnsi="Amiri" w:eastAsia="Amiri" w:cs="Amiri"/>
          <w:color w:val="111111"/>
          <w:sz w:val="28"/>
          <w:sz w:val="28"/>
          <w:szCs w:val="28"/>
          <w:rtl w:val="true"/>
          <w:lang w:bidi="ar-SA"/>
        </w:rPr>
        <w:t>عَبْدُ المَلِکِ بنُ عبدِ الرَّحمانِ الذَّمَارِیُ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وذَمُورَانُ ودَلَانُ ، بالمُهمَلَةِ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قُربَ 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وذَمَرْمَرُ ، کعَرَمْرَم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حُصُونِ صَنْعاءِ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ذَامِراً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أَی مُتَهَدِّداً </w:t>
      </w:r>
      <w:bookmarkStart w:id="37" w:name="pg13652_120321"/>
    </w:p>
    <w:p>
      <w:pPr>
        <w:pStyle w:val="BookText"/>
        <w:rPr/>
      </w:pPr>
      <w:bookmarkEnd w:id="37"/>
      <w:r>
        <w:rPr>
          <w:rFonts w:ascii="Amiri" w:hAnsi="Amiri" w:eastAsia="Amiri" w:cs="Amiri"/>
          <w:color w:val="111111"/>
          <w:sz w:val="28"/>
          <w:sz w:val="28"/>
          <w:szCs w:val="28"/>
          <w:rtl w:val="true"/>
          <w:lang w:bidi="ar-SA"/>
        </w:rPr>
        <w:t>وَمُتَوَعِّداً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مُوسَی یتَذَمَّرُ عَلَی رَبِّهِ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یرفَعُ صوتَهُ حالَ مناجَاتِهِ ویَجتَرِئُ فی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رِجلِی عَلَی مُذَمَّرِ أَبی جَهْلٍ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کمُظَفَّر ، یُریدُ علی قَفَا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یَوْمُ الذِمَارِ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یُریدُ الحربَ ؛ لأَنَّهُ یحمِی بها الذِّمارَ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254405_3830689328"/>
      <w:bookmarkStart w:id="39" w:name="_Toc13"/>
      <w:bookmarkEnd w:id="38"/>
      <w:r>
        <w:rPr>
          <w:rtl w:val="true"/>
        </w:rPr>
        <w:t>ذمقر</w:t>
      </w:r>
      <w:bookmarkEnd w:id="39"/>
    </w:p>
    <w:p>
      <w:pPr>
        <w:pStyle w:val="BookText"/>
        <w:rPr/>
      </w:pPr>
      <w:r>
        <w:rPr>
          <w:rFonts w:ascii="Amiri" w:hAnsi="Amiri" w:eastAsia="Amiri" w:cs="Amiri"/>
          <w:color w:val="111111"/>
          <w:sz w:val="28"/>
          <w:sz w:val="28"/>
          <w:szCs w:val="28"/>
          <w:rtl w:val="true"/>
          <w:lang w:bidi="ar-SA"/>
        </w:rPr>
        <w:t xml:space="preserve">إِذْمَقَرَّ الَّلبَنُ ، 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إِمْذَقَرَّ وسیأتی معنَاهُ ، ومَنْ یُنکِرُ القلبَ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فیه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54407_3830689328"/>
      <w:bookmarkStart w:id="41" w:name="_Toc14"/>
      <w:bookmarkEnd w:id="40"/>
      <w:r>
        <w:rPr>
          <w:rtl w:val="true"/>
        </w:rPr>
        <w:t>ذور</w:t>
      </w:r>
      <w:bookmarkEnd w:id="41"/>
    </w:p>
    <w:p>
      <w:pPr>
        <w:pStyle w:val="BookText"/>
        <w:rPr/>
      </w:pPr>
      <w:r>
        <w:rPr>
          <w:rFonts w:ascii="Amiri" w:hAnsi="Amiri" w:eastAsia="Amiri" w:cs="Amiri"/>
          <w:color w:val="111111"/>
          <w:sz w:val="28"/>
          <w:sz w:val="28"/>
          <w:szCs w:val="28"/>
          <w:rtl w:val="true"/>
          <w:lang w:bidi="ar-SA"/>
        </w:rPr>
        <w:t xml:space="preserve">ذَارَهُ ذَوْراً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ذَعَرَهُ ، کأَذَارَهُ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والذُّورُ ، 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فیه الماءَ قُدَّامَ حَوَاصِلِها ،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أَعْطَاهُ ذَوْراً </w:t>
      </w:r>
      <w:r>
        <w:rPr>
          <w:rStyle w:val="FootnoteAnchor"/>
          <w:rtl w:val="true"/>
        </w:rPr>
        <w:footnoteReference w:id="115"/>
      </w:r>
      <w:r>
        <w:rPr>
          <w:rFonts w:ascii="Amiri" w:hAnsi="Amiri" w:eastAsia="Amiri" w:cs="Amiri"/>
          <w:color w:val="111111"/>
          <w:sz w:val="28"/>
          <w:sz w:val="28"/>
          <w:szCs w:val="28"/>
          <w:rtl w:val="true"/>
          <w:lang w:bidi="ar-SA"/>
        </w:rPr>
        <w:t xml:space="preserve">، کقَوْلٍ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وذَوْرَةُ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من شمنصیر ، أَو وَادٍ ینحَدِرُ من حرَّةِ النَّارِ علی وادی نَخْلٍ ، أَو ماءٌ لبنی بَدْرٍ ، وهو فی شِعْرِ المُزَرّدِ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فیومٌ بأَرمام ویومٌ بذورة</w:t>
      </w:r>
    </w:p>
    <w:p>
      <w:pPr>
        <w:pStyle w:val="BookText"/>
        <w:rPr/>
      </w:pPr>
      <w:r>
        <w:rPr>
          <w:rFonts w:ascii="Amiri" w:hAnsi="Amiri" w:eastAsia="Amiri" w:cs="Amiri"/>
          <w:color w:val="111111"/>
          <w:sz w:val="28"/>
          <w:sz w:val="28"/>
          <w:szCs w:val="28"/>
          <w:rtl w:val="true"/>
          <w:lang w:bidi="ar-SA"/>
        </w:rPr>
        <w:t>کذاک النَّوَی حوساؤها وعَنودها</w:t>
      </w:r>
    </w:p>
    <w:p>
      <w:pPr>
        <w:pStyle w:val="BookText"/>
        <w:rPr/>
      </w:pPr>
      <w:r>
        <w:rPr>
          <w:rFonts w:ascii="Amiri" w:hAnsi="Amiri" w:eastAsia="Amiri" w:cs="Amiri"/>
          <w:color w:val="111111"/>
          <w:sz w:val="28"/>
          <w:sz w:val="28"/>
          <w:szCs w:val="28"/>
          <w:rtl w:val="true"/>
          <w:lang w:bidi="ar-SA"/>
        </w:rPr>
        <w:t>وشِعْرِ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کأنّ فاها لمن توسّمَها</w:t>
      </w:r>
    </w:p>
    <w:p>
      <w:pPr>
        <w:pStyle w:val="BookText"/>
        <w:rPr/>
      </w:pPr>
      <w:r>
        <w:rPr>
          <w:rFonts w:ascii="Amiri" w:hAnsi="Amiri" w:eastAsia="Amiri" w:cs="Amiri"/>
          <w:color w:val="111111"/>
          <w:sz w:val="28"/>
          <w:sz w:val="28"/>
          <w:szCs w:val="28"/>
          <w:rtl w:val="true"/>
          <w:lang w:bidi="ar-SA"/>
        </w:rPr>
        <w:t>أَو هکذا موهناً ولم تَنمِ</w:t>
      </w:r>
    </w:p>
    <w:p>
      <w:pPr>
        <w:pStyle w:val="BookText"/>
        <w:rPr/>
      </w:pPr>
      <w:r>
        <w:rPr>
          <w:rFonts w:ascii="Amiri" w:hAnsi="Amiri" w:eastAsia="Amiri" w:cs="Amiri"/>
          <w:color w:val="111111"/>
          <w:sz w:val="28"/>
          <w:sz w:val="28"/>
          <w:szCs w:val="28"/>
          <w:rtl w:val="true"/>
          <w:lang w:bidi="ar-SA"/>
        </w:rPr>
        <w:t>بیضاء من عُسْل ذورة ضَرَبٌ</w:t>
      </w:r>
    </w:p>
    <w:p>
      <w:pPr>
        <w:pStyle w:val="BookText"/>
        <w:rPr/>
      </w:pPr>
      <w:r>
        <w:rPr>
          <w:rFonts w:ascii="Amiri" w:hAnsi="Amiri" w:eastAsia="Amiri" w:cs="Amiri"/>
          <w:color w:val="111111"/>
          <w:sz w:val="28"/>
          <w:sz w:val="28"/>
          <w:szCs w:val="28"/>
          <w:rtl w:val="true"/>
          <w:lang w:bidi="ar-SA"/>
        </w:rPr>
        <w:t>شُجّت بما فی الفلاة من عرمِ</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42" w:name="__RefHeading___Toc1254409_3830689328"/>
      <w:bookmarkStart w:id="43" w:name="_Toc15"/>
      <w:bookmarkEnd w:id="42"/>
      <w:r>
        <w:rPr>
          <w:rtl w:val="true"/>
        </w:rPr>
        <w:t>ذهر</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ذَهِرَ فُوهُ ذَهَراً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اسوَدَّتْ </w:t>
      </w:r>
      <w:bookmarkStart w:id="44" w:name="pg13652_120322"/>
    </w:p>
    <w:p>
      <w:pPr>
        <w:pStyle w:val="BookText"/>
        <w:rPr/>
      </w:pPr>
      <w:bookmarkEnd w:id="44"/>
      <w:r>
        <w:rPr>
          <w:rFonts w:ascii="Amiri" w:hAnsi="Amiri" w:eastAsia="Amiri" w:cs="Amiri"/>
          <w:color w:val="111111"/>
          <w:sz w:val="28"/>
          <w:sz w:val="28"/>
          <w:szCs w:val="28"/>
          <w:rtl w:val="true"/>
          <w:lang w:bidi="ar-SA"/>
        </w:rPr>
        <w:t>أَسنانُهُ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یَذَارُهُ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کعَافَهُ یَعَافُهُ ؛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الذِّئَار بالهمْزِ ؛ وهو ما یُطلَی علی أَطبَاءِ النَّاقةِ مِنْ بَعَرِها لِئلاَّ یرضَعَها فصیلُها ، أَو البَعَرُ إذا لم یُخلَطْ بالتُّرابِ فهو خُثَّةٌ فإذا خُلِطَ بهِ فهُوَ ذِیرَةٌ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طُلِیَ به الأَطْبَاءُ ، فهُوَ ذِیَارٌ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وذَیَّرَ الأَطْبَاءَ تَذْیِیراً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أَخْلَافَهَا مَعَ فَتِیتِ البَعَرِ لئَلاَّ تُؤَثِّر فیهَا التَّوَادِی ؛ وهی الخُشَیْبَاتُ الّتی یُصَرُّ علیهَا الخِلْفُ ، واحِدُها تَوْدِیَةٌ ، بالمُثَنَّاةِ الفَوقیَّة کتَوْرِیَة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ذُیِّرَ 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تَذْیِیراً ، إذا اسوَدَّتْ أَسنَانُهُ ؛ کأَنَّه لُطِّخَ بالذِّیَارِ</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254411_3830689328"/>
      <w:bookmarkStart w:id="46" w:name="_Toc16"/>
      <w:bookmarkEnd w:id="45"/>
      <w:r>
        <w:rPr>
          <w:rtl w:val="true"/>
        </w:rPr>
        <w:t>الرّاء</w:t>
      </w:r>
      <w:bookmarkEnd w:id="46"/>
    </w:p>
    <w:p>
      <w:pPr>
        <w:pStyle w:val="Heading3"/>
        <w:numPr>
          <w:ilvl w:val="2"/>
          <w:numId w:val="1"/>
        </w:numPr>
        <w:rPr/>
      </w:pPr>
      <w:bookmarkStart w:id="47" w:name="__RefHeading___Toc1254413_3830689328"/>
      <w:bookmarkStart w:id="48" w:name="_Toc17"/>
      <w:bookmarkEnd w:id="47"/>
      <w:r>
        <w:rPr>
          <w:rtl w:val="true"/>
        </w:rPr>
        <w:t>رمجر</w:t>
      </w:r>
      <w:bookmarkEnd w:id="48"/>
    </w:p>
    <w:p>
      <w:pPr>
        <w:pStyle w:val="BookText"/>
        <w:rPr/>
      </w:pPr>
      <w:r>
        <w:rPr>
          <w:rFonts w:ascii="Amiri" w:hAnsi="Amiri" w:eastAsia="Amiri" w:cs="Amiri"/>
          <w:color w:val="111111"/>
          <w:sz w:val="28"/>
          <w:sz w:val="28"/>
          <w:szCs w:val="28"/>
          <w:rtl w:val="true"/>
          <w:lang w:bidi="ar-SA"/>
        </w:rPr>
        <w:t xml:space="preserve">رَمْجَارُ ، بالفتح أَو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کبیرةٌ بنیشَابُورَ ، یُنسَبُ إلیها جماعةٌ من علماءِ نیشابورَ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رستغفر</w:t>
      </w:r>
    </w:p>
    <w:p>
      <w:pPr>
        <w:pStyle w:val="BookText"/>
        <w:rPr/>
      </w:pPr>
      <w:r>
        <w:rPr>
          <w:rFonts w:ascii="Amiri" w:hAnsi="Amiri" w:eastAsia="Amiri" w:cs="Amiri"/>
          <w:color w:val="111111"/>
          <w:sz w:val="28"/>
          <w:sz w:val="28"/>
          <w:szCs w:val="28"/>
          <w:rtl w:val="true"/>
          <w:lang w:bidi="ar-SA"/>
        </w:rPr>
        <w:t xml:space="preserve">رَسْتَغْفَرُ ، بالفتحِ وسُکُونِ السّینِ المُهملةِ وفتحِ المثنّاة وسکونِ الغینِ وفتحِ الفاءِ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بصُغْدِ سَمَرْقَنْدَ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عمرو الرَّسْتَغْفَرِیُ</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254415_3830689328"/>
      <w:bookmarkStart w:id="50" w:name="_Toc18"/>
      <w:bookmarkEnd w:id="49"/>
      <w:r>
        <w:rPr>
          <w:rtl w:val="true"/>
        </w:rPr>
        <w:t>رمر</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رَامَرَانُ ، کدَامَغَان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فرسخٍ من بَسَاتِینِ نیشابُورَ</w:t>
      </w:r>
      <w:r>
        <w:rPr>
          <w:rFonts w:eastAsia="Amiri" w:cs="Amiri" w:ascii="Amiri" w:hAnsi="Amiri"/>
          <w:color w:val="111111"/>
          <w:sz w:val="28"/>
          <w:szCs w:val="28"/>
          <w:rtl w:val="true"/>
          <w:lang w:bidi="ar-SA"/>
        </w:rPr>
        <w:t xml:space="preserve">. </w:t>
      </w:r>
      <w:bookmarkStart w:id="51" w:name="pg13652_120323"/>
    </w:p>
    <w:p>
      <w:pPr>
        <w:pStyle w:val="Heading3"/>
        <w:numPr>
          <w:ilvl w:val="2"/>
          <w:numId w:val="1"/>
        </w:numPr>
        <w:rPr/>
      </w:pPr>
      <w:bookmarkStart w:id="52" w:name="__RefHeading___Toc1254417_3830689328"/>
      <w:bookmarkStart w:id="53" w:name="_Toc19"/>
      <w:bookmarkEnd w:id="51"/>
      <w:bookmarkEnd w:id="52"/>
      <w:r>
        <w:rPr>
          <w:rtl w:val="true"/>
        </w:rPr>
        <w:t>رنسر</w:t>
      </w:r>
      <w:bookmarkEnd w:id="53"/>
    </w:p>
    <w:p>
      <w:pPr>
        <w:pStyle w:val="BookText"/>
        <w:rPr/>
      </w:pPr>
      <w:r>
        <w:rPr>
          <w:rFonts w:ascii="Amiri" w:hAnsi="Amiri" w:eastAsia="Amiri" w:cs="Amiri"/>
          <w:color w:val="111111"/>
          <w:sz w:val="28"/>
          <w:sz w:val="28"/>
          <w:szCs w:val="28"/>
          <w:rtl w:val="true"/>
          <w:lang w:bidi="ar-SA"/>
        </w:rPr>
        <w:t xml:space="preserve">رَاوَنْسَرُ ، بفتحِ الواوِ وسُکونِ النُّونِ وفتحِ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بأَرْغِیَانَ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اللهِ الرَّاوَنْسَرِیُ</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254419_3830689328"/>
      <w:bookmarkStart w:id="55" w:name="_Toc20"/>
      <w:bookmarkEnd w:id="54"/>
      <w:r>
        <w:rPr>
          <w:rtl w:val="true"/>
        </w:rPr>
        <w:t>رنر</w:t>
      </w:r>
      <w:bookmarkEnd w:id="55"/>
    </w:p>
    <w:p>
      <w:pPr>
        <w:pStyle w:val="BookText"/>
        <w:rPr/>
      </w:pPr>
      <w:r>
        <w:rPr>
          <w:rFonts w:ascii="Amiri" w:hAnsi="Amiri" w:eastAsia="Amiri" w:cs="Amiri"/>
          <w:color w:val="111111"/>
          <w:sz w:val="28"/>
          <w:sz w:val="28"/>
          <w:szCs w:val="28"/>
          <w:rtl w:val="true"/>
          <w:lang w:bidi="ar-SA"/>
        </w:rPr>
        <w:t xml:space="preserve">رَاوَنِیرُ ، بفتحِ الواوِ وکَسْرِ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بأَرْغِیَانَ ، یُنسبُ إلیها جماعةٌ من أهل العِلْمِ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254421_3830689328"/>
      <w:bookmarkStart w:id="57" w:name="_Toc21"/>
      <w:bookmarkEnd w:id="56"/>
      <w:r>
        <w:rPr>
          <w:rtl w:val="true"/>
        </w:rPr>
        <w:t>ریشهر</w:t>
      </w:r>
      <w:bookmarkEnd w:id="57"/>
    </w:p>
    <w:p>
      <w:pPr>
        <w:pStyle w:val="BookText"/>
        <w:rPr/>
      </w:pPr>
      <w:r>
        <w:rPr>
          <w:rFonts w:ascii="Amiri" w:hAnsi="Amiri" w:eastAsia="Amiri" w:cs="Amiri"/>
          <w:color w:val="111111"/>
          <w:sz w:val="28"/>
          <w:sz w:val="28"/>
          <w:szCs w:val="28"/>
          <w:rtl w:val="true"/>
          <w:lang w:bidi="ar-SA"/>
        </w:rPr>
        <w:t xml:space="preserve">رِیْشَهْرُ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کُورةِ أَرَّجَانَ کانَ ینزِلُها فی زمانِ الفُرْسِ کُتَّابُ الطِّبِّ والنُّجُومِ والفَلْسَفَةِ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254423_3830689328"/>
      <w:bookmarkStart w:id="59" w:name="_Toc22"/>
      <w:bookmarkEnd w:id="58"/>
      <w:r>
        <w:rPr>
          <w:rtl w:val="true"/>
        </w:rPr>
        <w:t>ریر</w:t>
      </w:r>
      <w:bookmarkEnd w:id="59"/>
    </w:p>
    <w:p>
      <w:pPr>
        <w:pStyle w:val="BookText"/>
        <w:rPr/>
      </w:pPr>
      <w:r>
        <w:rPr>
          <w:rFonts w:ascii="Amiri" w:hAnsi="Amiri" w:eastAsia="Amiri" w:cs="Amiri"/>
          <w:color w:val="111111"/>
          <w:sz w:val="28"/>
          <w:sz w:val="28"/>
          <w:szCs w:val="28"/>
          <w:rtl w:val="true"/>
          <w:lang w:bidi="ar-SA"/>
        </w:rPr>
        <w:t xml:space="preserve">رِیرَ القَوْمُ ، ورُیِّرُوا تَرْیِیراً ، بالبناءِ للمفعولِ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ورَیَّرُوا تَرْیِیراً ، بالبناء للفاعِلِ وللمفعولِ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علیهِمُ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ورُیِّرَتِ البِلَادُ تَرْیِیراً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حَتَّی لم تَقْوَ علی الحَرَکَةِ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من فَمِ الصَّبِیِّ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 الفَاسِدُ الذَّائبُ الرَّقیقُ مِنَ الهُزَالِ ، کالرَّارِ ، والرِّیْرِ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وأَرَارَ اللهُ مُخَّهُ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رِیراً رَقِیقاً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الشَّحْمَةُ الطَّیِّبَةُ کالمُخِّ تَکُونُ فی الرُّکْبَةِ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 یُنسَبُ إلیها جماعةٌ من الرُّواةِ</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254425_3830689328"/>
      <w:bookmarkStart w:id="61" w:name="_Toc23"/>
      <w:bookmarkEnd w:id="60"/>
      <w:r>
        <w:rPr>
          <w:rtl w:val="true"/>
        </w:rPr>
        <w:t>الزّای</w:t>
      </w:r>
      <w:bookmarkEnd w:id="61"/>
    </w:p>
    <w:p>
      <w:pPr>
        <w:pStyle w:val="Heading3"/>
        <w:numPr>
          <w:ilvl w:val="2"/>
          <w:numId w:val="1"/>
        </w:numPr>
        <w:rPr/>
      </w:pPr>
      <w:bookmarkStart w:id="62" w:name="__RefHeading___Toc1254427_3830689328"/>
      <w:bookmarkStart w:id="63" w:name="_Toc24"/>
      <w:bookmarkEnd w:id="62"/>
      <w:r>
        <w:rPr>
          <w:rtl w:val="true"/>
        </w:rPr>
        <w:t>زأر</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زَأَرَ الأَسَدُ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وضرَبَ وسَمِعَ </w:t>
      </w:r>
      <w:r>
        <w:rPr>
          <w:rFonts w:eastAsia="Amiri" w:cs="Amiri" w:ascii="Amiri" w:hAnsi="Amiri"/>
          <w:color w:val="111111"/>
          <w:sz w:val="28"/>
          <w:szCs w:val="28"/>
          <w:rtl w:val="true"/>
          <w:lang w:bidi="ar-SA"/>
        </w:rPr>
        <w:t xml:space="preserve">- </w:t>
      </w:r>
      <w:bookmarkStart w:id="64" w:name="pg13652_120324"/>
    </w:p>
    <w:p>
      <w:pPr>
        <w:pStyle w:val="BookText"/>
        <w:rPr/>
      </w:pPr>
      <w:bookmarkEnd w:id="64"/>
      <w:r>
        <w:rPr>
          <w:rFonts w:ascii="Amiri" w:hAnsi="Amiri" w:eastAsia="Amiri" w:cs="Amiri"/>
          <w:color w:val="111111"/>
          <w:sz w:val="28"/>
          <w:sz w:val="28"/>
          <w:szCs w:val="28"/>
          <w:rtl w:val="true"/>
          <w:lang w:bidi="ar-SA"/>
        </w:rPr>
        <w:t xml:space="preserve">زَأْراً ، وزَئِیراً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صوتَهُ من صدرِهِ ، کأَزْأَرَ ، وتَزَأَّرَ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زَائِرٌ ، وزَئِرٌ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ومُزْئِرٌ ، ومُتَزئِّرٌ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تَزْأرَهُ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زَئِیرِهِ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أَجَمتَهُ </w:t>
      </w:r>
      <w:r>
        <w:rPr>
          <w:rStyle w:val="FootnoteAnchor"/>
          <w:rtl w:val="true"/>
        </w:rPr>
        <w:footnoteReference w:id="122"/>
      </w:r>
      <w:r>
        <w:rPr>
          <w:rFonts w:ascii="Amiri" w:hAnsi="Amiri" w:eastAsia="Amiri" w:cs="Amiri"/>
          <w:color w:val="111111"/>
          <w:sz w:val="28"/>
          <w:sz w:val="28"/>
          <w:szCs w:val="28"/>
          <w:rtl w:val="true"/>
          <w:lang w:bidi="ar-SA"/>
        </w:rPr>
        <w:t xml:space="preserve">،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الزَّأْرَةِ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زَأَرَ الفَحْلُ فی هَدِیرِهِ ، إذا رَدَّدَهُ فی جوفِهِ ثُمَّ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زَئیرَ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زَأْرَةٌ عَامِرَةٌ ، أَی 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وزَأْرةٌ منَ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کَثیفَةٌ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الزَّأْرَةِ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بالبحرینِ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کبیرةٌ بِهَا ، وقریةٌ بطَرَابُلُسِ الغَرْبِ ، وکُورٌ بالصَّعیدِ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54429_3830689328"/>
      <w:bookmarkStart w:id="66" w:name="_Toc25"/>
      <w:bookmarkEnd w:id="65"/>
      <w:r>
        <w:rPr>
          <w:rtl w:val="true"/>
        </w:rPr>
        <w:t>زأبر</w:t>
      </w:r>
      <w:bookmarkEnd w:id="66"/>
    </w:p>
    <w:p>
      <w:pPr>
        <w:pStyle w:val="BookText"/>
        <w:rPr/>
      </w:pPr>
      <w:r>
        <w:rPr>
          <w:rFonts w:ascii="Amiri" w:hAnsi="Amiri" w:eastAsia="Amiri" w:cs="Amiri"/>
          <w:color w:val="111111"/>
          <w:sz w:val="28"/>
          <w:sz w:val="28"/>
          <w:szCs w:val="28"/>
          <w:rtl w:val="true"/>
          <w:lang w:bidi="ar-SA"/>
        </w:rPr>
        <w:t xml:space="preserve">الزِّئْبِرُ ، کزِبْرِج وتُضَمُّ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یَعلُو الثَّوبَ الجدیدَ مِثلَ ما یعلُو الخَزَّ أَو ما یظهَرُ علیهِ من دَرْزِهِ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زَأْبَرَ الثَّوبُ ، إذا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زِئْبِرُهُ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زِئْبِرَهُ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بِزَأْبَرِهِ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أَذْهَبَتِ الأیَّامُ زِئبرَهُ </w:t>
      </w:r>
      <w:r>
        <w:rPr>
          <w:rStyle w:val="FootnoteAnchor"/>
          <w:rtl w:val="true"/>
        </w:rPr>
        <w:footnoteReference w:id="125"/>
      </w:r>
      <w:r>
        <w:rPr>
          <w:rFonts w:ascii="Amiri" w:hAnsi="Amiri" w:eastAsia="Amiri" w:cs="Amiri"/>
          <w:color w:val="111111"/>
          <w:sz w:val="28"/>
          <w:sz w:val="28"/>
          <w:szCs w:val="28"/>
          <w:rtl w:val="true"/>
          <w:lang w:bidi="ar-SA"/>
        </w:rPr>
        <w:t>، إذا تقادَمَ عَهْدُهُ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54431_3830689328"/>
      <w:bookmarkStart w:id="68" w:name="_Toc26"/>
      <w:bookmarkEnd w:id="67"/>
      <w:r>
        <w:rPr>
          <w:rtl w:val="true"/>
        </w:rPr>
        <w:t>زبر</w:t>
      </w:r>
      <w:bookmarkEnd w:id="68"/>
    </w:p>
    <w:p>
      <w:pPr>
        <w:pStyle w:val="BookText"/>
        <w:rPr/>
      </w:pPr>
      <w:r>
        <w:rPr>
          <w:rFonts w:ascii="Amiri" w:hAnsi="Amiri" w:eastAsia="Amiri" w:cs="Amiri"/>
          <w:color w:val="111111"/>
          <w:sz w:val="28"/>
          <w:sz w:val="28"/>
          <w:szCs w:val="28"/>
          <w:rtl w:val="true"/>
          <w:lang w:bidi="ar-SA"/>
        </w:rPr>
        <w:t xml:space="preserve">زَبَرَهُ زَبْراً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زَجَرَهُ ، وانتَهَرَهُ ، وأَغلَظَ لهُ فی القَولِ ، ومَنَعَهُ ، ونَهَاهُ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والبِئْرَ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طوَاهَا بالحجَارةِ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ضَرَسَها ؛ عن النَّضْرِ بن شُمیلٍ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بعضَهُ علی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علی المکْرُوهِ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 بإِبدالِ الصّادِ زَایاً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والکَتِابَ زَبْراً وزِبَارَةً ، ککِتَابةٍ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والزِّبْرُ ، والزَّبُورُ ، کَجِسْمٍ ورَسُولٍ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 وزُبُرٌ ، کجُسُومٍ ورُسُلٍ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والزَّبُورُ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دَاودَ علیه السلام وکُلُّ کتابٍ یَصْعُبُ الوقوفُ علیه منَ الکُتُبِ الإلهیَّة ، أَو الزَّبُورُ الکتابُ المقصورُ علی الحکمةِ العقلیّةِ دُونَ الأحکامِ الشَّرعیّة ، والکتابُ مَا یتَضَمَّنُ الأَحکامَ والحِکَم ؛ ویدلّ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زَبُورَ داودَ علیه السلام لا یتضَمَّنُ شیئاً مِنَ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والمِزْبَرُ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 کغُرَفٍ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الکاهِل ما بینَ الکَتِفَینِ ، ورَجُلٌ أَزْبَرُ ، ومَزْبَرَانیٌ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عَظِیمُها ، وهیَ زَبْرَاءُ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المجتَمِعُ علی کاهِلِ الأَسدِ وغیرِهِ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منازلِ القَمَرَ ؛ لأَنَّه کَوْکَبانِ علی کاهلِ الأسدِ من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وازْبَأَرَّ الأَسَدُ 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نَفَشَ زُبْرَتَهُ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وزَوْبَرُ الثّوبِ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زِئْبِرُهُ ، وقَدْ زَوْبَرَهُ ، فَهُوَ مُزَوْبَرٌ ، ومُزَیْبَرٌ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بِزَوْبَرِهِ ، وزَأْبَرِهِ ، وزَبْرِهِ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وبِزَوْبَرَ ممنوعَ الصّرفِ للعَلَمِیّةِ والتّأْنِیثِ لأنّه عَلَمٌ للکُلِّیَّةِ ، أَی بِکُلِّیَّةٍ ؛ 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غَاوٍ مِنْ تَنُوخَ قَصِیدَةً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جَرَبٌ عُدَّتْ عَلَیَ بِزَوْبَرَا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أَی نُسِبَتْ إِلیَّ بجُمْلَتِها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زَبْرٌ ، وزِبِرٌّ ، کفَلْسٍ وفِلِزٍّ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وبِمُصَغَّرِ الأوَّلِ سُمِّی الزُّبَیْرُ بنُ العَوّامِ وغیرُهُ لا بمُصَغَّرِ المَصْدَرِ کمَا توهَّمَهُ المُطَرِّزِیُّ والفَیُّومِیُ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والزَّبِیرُ ، ککَبِیرٍ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 ، والدَّاهِیَةُ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مَا لَهُ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عَقْلٌ وتَمَاسُکٌ ، أَو شیءٌ یَعْتَمِدُ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وأَزْبَرَ إِزْبَاراً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 وشَجُعَ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وازْبَأَرَّ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لَأَزْبَرُ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مُؤْذٍ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الّذی کَلَّم اللهُ تعالی علیهِ مُوسی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الثَّعلَبِیَّةِ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بَاطِیَا ؛ والدُ عبدِ الرّحمانِ القُرَظِیِّ الصَّحابِیُّ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بنِ الأَعشَی والدُ عبدِ الله الأسدیِّ الشَّاعِرِ ؛ من شُعراءِ الدَّولةِ الأمویّة ، وولَدُهُ الزَّبِیرُ بنُ عبدِ اللهِ شَاعِرٌ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والزَّبِیرَتَانِ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مَاءَتَانِ لطُهَیَّةَ قُربَ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وزَبَرَانُ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 من قُرَی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وزُبَرُ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 من بَنی سَامَةَ بنِ لُؤَیٍّ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بنُ عبدِ اللهِ بنِ العَلاءِ بن زَبْرٍ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زِیَادِ بنِ زَبَّارٍ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وحُصَیْنٌ وحَارِثَةُ ابنا قَطَنِ بنِ زَابِرٍ ، کنَاصِر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صحابیّانِ من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علیٍّ علیه السلام روَتْ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ومولَاةُ بنی عَدِیٍّ ، عن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وجَارِیةُ الأحنفِ بنِ قیسٍ ، فی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لَفِی زُبُرِ الْأَوَّلِینَ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أَی ذِکرُ </w:t>
      </w:r>
    </w:p>
    <w:p>
      <w:pPr>
        <w:pStyle w:val="BookText"/>
        <w:rPr/>
      </w:pPr>
      <w:r>
        <w:rPr>
          <w:rFonts w:ascii="Amiri" w:hAnsi="Amiri" w:eastAsia="Amiri" w:cs="Amiri"/>
          <w:color w:val="111111"/>
          <w:sz w:val="28"/>
          <w:sz w:val="28"/>
          <w:szCs w:val="28"/>
          <w:rtl w:val="true"/>
          <w:lang w:bidi="ar-SA"/>
        </w:rPr>
        <w:t xml:space="preserve">القرآن علی وجهِ البِشارةِ بهِ ، أَو معناهُ لَفِی الکُتُب المتقدِّمة کالتَّوراةِ والإنجیلِ لا بمعنی أنَّ الله تعالی أَنزَلَهُ علی غیرِ محمّدٍ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 بِالْبَیِّناتِ وَالزُّبُرِ وَالْکِتابِ الْمُنِیرِ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بالمُعجِزَاتِ الواضِحَةِ الباهِرَةِ ، والصُّحُفِ السّماوِیَّةِ المُشتَمِلةِ علی الحِکَمِ والزَّواجِرِ ، والکُتُبِ المنیرةِ المشتَمِلَةِ علی الأحکامِ والحِکَم ، أَو هو التَّوراة والإنجیلُ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کَتَبْنا فِی الزَّبُورِ مِنْ بَعْدِ الذِّکْرِ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أَی فی کتابِ دَاودَ علیه السلام بعدَ ما کتبَنا فی التَّوراةِ ؛ لأَنّ الزَّبورَ نزَلَ بعدَها ، أَو المرادُ بالزَّبور جِنْسُ الکُتُب المُنزلَةِ وبالذِّکْرِ 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بضمّتَینِ ، جمعُ زَبُورٍ ، أَی جَعَلُوا دینَهُم کُتُباً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عامرٍ بفتحِ الباءِ </w:t>
      </w:r>
      <w:r>
        <w:rPr>
          <w:rStyle w:val="FootnoteAnchor"/>
          <w:rtl w:val="true"/>
        </w:rPr>
        <w:footnoteReference w:id="136"/>
      </w:r>
      <w:r>
        <w:rPr>
          <w:rFonts w:ascii="Amiri" w:hAnsi="Amiri" w:eastAsia="Amiri" w:cs="Amiri"/>
          <w:color w:val="111111"/>
          <w:sz w:val="28"/>
          <w:sz w:val="28"/>
          <w:szCs w:val="28"/>
          <w:rtl w:val="true"/>
          <w:lang w:bidi="ar-SA"/>
        </w:rPr>
        <w:t>، فهوَ جَمْعُ زُبْرَة ، ومعناهُ جَعَلُوا أَمْرَ دِینِهِم قِطَعاً مختلِفَةً ؛ استُعِیرَت مِن زُبَرِ الحَدِیدِ ، أَو تَفَرَّقُوا 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الّذِی لَا زَبْرَ لَهُ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کفَلْس ، أی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لَهُ یَزْبُرُهُ وینهَاهُ عن الإقدامِ عمّا لا ینبغی من ارتکابِ الشَّهَواتِ ، فلا یرتَدِعُ 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زَبْراً</w:t>
      </w:r>
    </w:p>
    <w:p>
      <w:pPr>
        <w:pStyle w:val="BookText"/>
        <w:rPr/>
      </w:pPr>
      <w:r>
        <w:rPr>
          <w:rFonts w:ascii="Amiri" w:hAnsi="Amiri" w:eastAsia="Amiri" w:cs="Amiri"/>
          <w:color w:val="111111"/>
          <w:sz w:val="28"/>
          <w:sz w:val="28"/>
          <w:szCs w:val="28"/>
          <w:rtl w:val="true"/>
          <w:lang w:bidi="ar-SA"/>
        </w:rPr>
        <w:t>أَاقِطاً أَو تَمْراً</w:t>
      </w:r>
    </w:p>
    <w:p>
      <w:pPr>
        <w:pStyle w:val="BookText"/>
        <w:rPr/>
      </w:pPr>
      <w:r>
        <w:rPr>
          <w:rFonts w:ascii="Amiri" w:hAnsi="Amiri" w:eastAsia="Amiri" w:cs="Amiri"/>
          <w:color w:val="111111"/>
          <w:sz w:val="28"/>
          <w:sz w:val="28"/>
          <w:szCs w:val="28"/>
          <w:rtl w:val="true"/>
          <w:lang w:bidi="ar-SA"/>
        </w:rPr>
        <w:t xml:space="preserve">أو مُشْمَعِلاًّ صَقْراً؟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مکبَّرُ الزُّبَیْرِ ، وهُو فی الصِّفاتِ القویُّ الشّدیدُ 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الزُّبیرَ أَرأَیْتَهُ کأَقِطٍ أَو تَمْرٍ نأکلُهُ أَم رأَیتَهُ صقراً سریعاً؟ سأَلتْه عن حالِ الزُّبیرِ تهکُّماً وسُخریَّةً</w:t>
      </w:r>
      <w:r>
        <w:rPr>
          <w:rFonts w:eastAsia="Amiri" w:cs="Amiri" w:ascii="Amiri" w:hAnsi="Amiri"/>
          <w:color w:val="111111"/>
          <w:sz w:val="28"/>
          <w:szCs w:val="28"/>
          <w:rtl w:val="true"/>
          <w:lang w:bidi="ar-SA"/>
        </w:rPr>
        <w:t xml:space="preserve">. </w:t>
      </w:r>
      <w:bookmarkStart w:id="69" w:name="pg13652_120328"/>
    </w:p>
    <w:p>
      <w:pPr>
        <w:pStyle w:val="BookText"/>
        <w:rPr/>
      </w:pPr>
      <w:bookmarkEnd w:id="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الزِّبْرِ دَاودَ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کعِهْن ؛ أَی زَبُورِهِ ، وککُتُب ؛ أی فی صُحُفِهِ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وَازْبَأَرَّتْ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اقشَعَرَّتْ وانتَفَشَتْ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بأَسِیرٍ مُصَدَّرٍ أَزْبَرَ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 الصَّدرِ ، والأَزْبَرُ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الزُّبْرةِ ؛ وهی ما بینَ الکَتفینِ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زَبْرَاؤُهُ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أنَّهُ کانَ للأَحْنَفِ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جاریةٌ سَلِیطَةٌ تُسمّی زَبْرَاءَ وکانت إِذا غَضِبت 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زَبْرَاءُ ، ثُمّ کثُرَ حتّی قیلَ لکلِّ مَنْ استشاطَ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زَبْرَاؤُهُ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بزَوْبَرٍ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کجَوْهَر ؛ وهوَ لغةٌ فی زِئْبِرِ الثّوب ، أَی لَمْ یُصِبْ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للمُخْفِقِ</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254433_3830689328"/>
      <w:bookmarkStart w:id="71" w:name="_Toc27"/>
      <w:bookmarkEnd w:id="70"/>
      <w:r>
        <w:rPr>
          <w:rtl w:val="true"/>
        </w:rPr>
        <w:t>زبتر</w:t>
      </w:r>
      <w:bookmarkEnd w:id="71"/>
    </w:p>
    <w:p>
      <w:pPr>
        <w:pStyle w:val="BookText"/>
        <w:rPr/>
      </w:pPr>
      <w:r>
        <w:rPr>
          <w:rFonts w:ascii="Amiri" w:hAnsi="Amiri" w:eastAsia="Amiri" w:cs="Amiri"/>
          <w:color w:val="111111"/>
          <w:sz w:val="28"/>
          <w:sz w:val="28"/>
          <w:szCs w:val="28"/>
          <w:rtl w:val="true"/>
          <w:lang w:bidi="ar-SA"/>
        </w:rPr>
        <w:t xml:space="preserve">تَزَبْتَرَ ، کتَبَخْتَرَ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والزَّبَنْتَرُ ، والزَّبَنْتَرَی ، کغَضَنْفَرٍ وشَفَنْتَرَی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زَبَنْتَرٌ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 ذُو دَهَاءٍ فِی قِصَرٍ</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254435_3830689328"/>
      <w:bookmarkStart w:id="73" w:name="_Toc28"/>
      <w:bookmarkEnd w:id="72"/>
      <w:r>
        <w:rPr>
          <w:rtl w:val="true"/>
        </w:rPr>
        <w:t>زبطر</w:t>
      </w:r>
      <w:bookmarkEnd w:id="73"/>
    </w:p>
    <w:p>
      <w:pPr>
        <w:pStyle w:val="BookText"/>
        <w:rPr/>
      </w:pPr>
      <w:r>
        <w:rPr>
          <w:rFonts w:ascii="Amiri" w:hAnsi="Amiri" w:eastAsia="Amiri" w:cs="Amiri"/>
          <w:color w:val="111111"/>
          <w:sz w:val="28"/>
          <w:sz w:val="28"/>
          <w:szCs w:val="28"/>
          <w:rtl w:val="true"/>
          <w:lang w:bidi="ar-SA"/>
        </w:rPr>
        <w:t xml:space="preserve">الزِّبَطْرُ ، کقِمَطْرٍ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السِّبَطْر ؛ وهُوَ من صفاتِ الأسَدِ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زِبَطْرٌ وسِبَطْرٌ ، إذا کان یَسْبَطِرُّ عندَ الوثبةِ أَی یمتدُّ وینْبَسِطُ ، والسَّینُ فیه هی الأَصلُ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وزِبَطْرَةُ ، کقِمَطْرَة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طَرَفِ أَرضِ الرُّومِ ، سُمِّیَ بزِبَطْرَةَ بنتِ الرُّومِ بنِ الیَقَنِ </w:t>
      </w:r>
      <w:r>
        <w:rPr>
          <w:rStyle w:val="FootnoteAnchor"/>
          <w:rtl w:val="true"/>
        </w:rPr>
        <w:footnoteReference w:id="144"/>
      </w:r>
      <w:r>
        <w:rPr>
          <w:rFonts w:ascii="Amiri" w:hAnsi="Amiri" w:eastAsia="Amiri" w:cs="Amiri"/>
          <w:color w:val="111111"/>
          <w:sz w:val="28"/>
          <w:sz w:val="28"/>
          <w:szCs w:val="28"/>
          <w:rtl w:val="true"/>
          <w:lang w:bidi="ar-SA"/>
        </w:rPr>
        <w:t xml:space="preserve">بن سامِ بنِ نُوحٍ علیه السلام ، وإیّاهُ عنی أبو تمّامٍ بقولهِ یمدَحُ المعتَصِمَ بقوله </w:t>
      </w:r>
      <w:r>
        <w:rPr>
          <w:rFonts w:eastAsia="Amiri" w:cs="Amiri" w:ascii="Amiri" w:hAnsi="Amiri"/>
          <w:color w:val="111111"/>
          <w:sz w:val="28"/>
          <w:szCs w:val="28"/>
          <w:rtl w:val="true"/>
          <w:lang w:bidi="ar-SA"/>
        </w:rPr>
        <w:t xml:space="preserve">: </w:t>
      </w:r>
      <w:bookmarkStart w:id="74" w:name="pg13652_120329"/>
    </w:p>
    <w:p>
      <w:pPr>
        <w:pStyle w:val="BookText"/>
        <w:rPr/>
      </w:pPr>
      <w:bookmarkEnd w:id="74"/>
      <w:r>
        <w:rPr>
          <w:rFonts w:ascii="Amiri" w:hAnsi="Amiri" w:eastAsia="Amiri" w:cs="Amiri"/>
          <w:color w:val="111111"/>
          <w:sz w:val="28"/>
          <w:sz w:val="28"/>
          <w:szCs w:val="28"/>
          <w:rtl w:val="true"/>
          <w:lang w:bidi="ar-SA"/>
        </w:rPr>
        <w:t>لَبَّیْتَ صَوْتاً زِبَطْریّاً هَرَقْتَ لَهُ</w:t>
      </w:r>
    </w:p>
    <w:p>
      <w:pPr>
        <w:pStyle w:val="BookText"/>
        <w:rPr/>
      </w:pPr>
      <w:r>
        <w:rPr>
          <w:rFonts w:ascii="Amiri" w:hAnsi="Amiri" w:eastAsia="Amiri" w:cs="Amiri"/>
          <w:color w:val="111111"/>
          <w:sz w:val="28"/>
          <w:sz w:val="28"/>
          <w:szCs w:val="28"/>
          <w:rtl w:val="true"/>
          <w:lang w:bidi="ar-SA"/>
        </w:rPr>
        <w:t xml:space="preserve">کأْسَ الکَرَی وَرُضَابَ الخُرَّدِ العُرُبِ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وذلکَ أنّه کانَ بلَغَ المُعتَصِمَ أَنّه أُغِیرَ علی زِبَطْرَةَ فَأَخَذَ العَدوُّ سَبْیاً ، فصَاحَتِ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مُعْتَصِمَاهُ ، فبلغَهُ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لبَّیْکِ ، فخرج لِوَقْتِهِ وکانَ ذلک سَبَب فتحِ عَمُّورِیَّةَ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254437_3830689328"/>
      <w:bookmarkStart w:id="76" w:name="_Toc29"/>
      <w:bookmarkEnd w:id="75"/>
      <w:r>
        <w:rPr>
          <w:rtl w:val="true"/>
        </w:rPr>
        <w:t>زبعر</w:t>
      </w:r>
      <w:bookmarkEnd w:id="76"/>
    </w:p>
    <w:p>
      <w:pPr>
        <w:pStyle w:val="BookText"/>
        <w:rPr/>
      </w:pPr>
      <w:r>
        <w:rPr>
          <w:rFonts w:ascii="Amiri" w:hAnsi="Amiri" w:eastAsia="Amiri" w:cs="Amiri"/>
          <w:color w:val="111111"/>
          <w:sz w:val="28"/>
          <w:sz w:val="28"/>
          <w:szCs w:val="28"/>
          <w:rtl w:val="true"/>
          <w:lang w:bidi="ar-SA"/>
        </w:rPr>
        <w:t xml:space="preserve">الزَّبْعَرُ ، کدِرْهَمٍ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طیّبُ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وکَجَعْفَر وجَعْفَرِیّ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والزِّبَعْرَی ، بالکسرِ وفتحِ الباءِ وأَلفٍ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 وبه سُمِّیَ ، والغلیظُ من کُلِّ شیءٍ ، والکثیرُ شَعرِ الوجهِ والحاجِبَینِ واللَّحیَیْنِ منَ الرِّجالِ والجِمَالِ ، وهی بهاءٍ فی الکُلِّ ، وشجرةٌ حِجازِیّة ، وأُنثَی التِّمساح ، أَو دابّةٌ تنطَحُ الفیلَ فترفَعُهُ علی قَرْنِهَا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بنُ الزِّبَعْرَی بنُ قَیْسِ بنِ عَدِیٍّ القُرَشِیُّ السَّهْمِیُّ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قُریشٍ وکانَ شدیداً علی المسلمینَ ، ثمَّ أسلم فی الفتحِ ومدحَ النّبیَّ صلی الله علیه و آله فأَمَرَ لَهُ بحلَّةٍ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زِبَعْرِیٌ ، کهِرَقْلِیّ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القُذَذِ</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254439_3830689328"/>
      <w:bookmarkStart w:id="78" w:name="_Toc30"/>
      <w:bookmarkEnd w:id="77"/>
      <w:r>
        <w:rPr>
          <w:rtl w:val="true"/>
        </w:rPr>
        <w:t>زجر</w:t>
      </w:r>
      <w:bookmarkEnd w:id="78"/>
    </w:p>
    <w:p>
      <w:pPr>
        <w:pStyle w:val="BookText"/>
        <w:rPr/>
      </w:pPr>
      <w:r>
        <w:rPr>
          <w:rFonts w:ascii="Amiri" w:hAnsi="Amiri" w:eastAsia="Amiri" w:cs="Amiri"/>
          <w:color w:val="111111"/>
          <w:sz w:val="28"/>
          <w:sz w:val="28"/>
          <w:szCs w:val="28"/>
          <w:rtl w:val="true"/>
          <w:lang w:bidi="ar-SA"/>
        </w:rPr>
        <w:t xml:space="preserve">زَجَرَهُ عنهُ زَجْراً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وکَفَّهُ ، کازْدَجَرَهُ ، فانْزَجَرَ ، وازْدَجَرَ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وتَزَاجَرُوا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زجَرَ الرَّاعی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علیها فرِیعَتْ لصوتِهِ ، وکان العبّاسُ بنُ عبدِ المطَّلبِ یزجُرُ السّباعَ عنِ الغنمِ فتنشَقُّ مرَارَةُ السَّبُعِ فی جوفِهِ لشِدَّةِ صوته ، وسُئلَ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لم تنشَقَّ مرارَاتُ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ألِفَتْ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وزَجْرُ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عِیَافَتُهَا ؛ وأصلُهُ أَنْ یرمی الطّائرَ بحصاةٍ أَو یصیحَ بِهِ ، فإنْ وَلاّهُ فی طَیَرَانِهِ میامِنَهُ تَفَاءَلَ بِهِ ، وإن ولاّهُ میاسِرَهُ تطیَّرَ منهُ ؛ قالَ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لَعَمْرُکَ مَا تَدْرِی الطَّوارِقُ بالحَصَی</w:t>
      </w:r>
    </w:p>
    <w:p>
      <w:pPr>
        <w:pStyle w:val="BookText"/>
        <w:rPr/>
      </w:pPr>
      <w:r>
        <w:rPr>
          <w:rFonts w:ascii="Amiri" w:hAnsi="Amiri" w:eastAsia="Amiri" w:cs="Amiri"/>
          <w:color w:val="111111"/>
          <w:sz w:val="28"/>
          <w:sz w:val="28"/>
          <w:szCs w:val="28"/>
          <w:rtl w:val="true"/>
          <w:lang w:bidi="ar-SA"/>
        </w:rPr>
        <w:t>وَلَا زَاجِرَاتُ الطَّیرِ مَا اللهُ صَانِعُ</w:t>
      </w:r>
    </w:p>
    <w:p>
      <w:pPr>
        <w:pStyle w:val="BookText"/>
        <w:rPr/>
      </w:pPr>
      <w:r>
        <w:rPr>
          <w:rFonts w:ascii="Amiri" w:hAnsi="Amiri" w:eastAsia="Amiri" w:cs="Amiri"/>
          <w:color w:val="111111"/>
          <w:sz w:val="28"/>
          <w:sz w:val="28"/>
          <w:szCs w:val="28"/>
          <w:rtl w:val="true"/>
          <w:lang w:bidi="ar-SA"/>
        </w:rPr>
        <w:t xml:space="preserve">وزَجَرَ الکَاهِنُ أَنَّهُ یکونُ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بهِ عَنْ کَهَانَةٍ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وخَسَّأَهُ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وحثَّها علی السَّیر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 الرّیحُ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بما فی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والزَّجُورُ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العَلُوقُ ، والَّتی لا تَدِرُّ حتّی تُزْجَرَ ، والَّتی تَعرِفُ بعینِها وتُنکِرُ بأَنْفِهَا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وحَربٌ زَجُورٌ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فَقَارِهِ انخِزَالٌ منْ دَاءٍ أَو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مِنِّی مَزْجَرُ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کمَقْعَدٍ ، بفتحِ الرّاءِ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مُبْعَدٌ 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وکَفَی بالقُرآنِ زَاجِراً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تُنَبِّهُهُ الزَّوَاجِرُ ، أَی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اللهِ مَزْجَرَةٌ للشَّیطانِ ، أَی مَدْحَرَةٌ ومَطْرَدَةٌ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وازْدَجَرَتْهُ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تَخَبَّطَتْهُ وذهَبَتْ بلُبِّهِ وطارَتْ بقَلبِهِ ؛ کأَنَّها صَاحَتْ علیهِ فرِیعَ لهَا حَتّی 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المَلائکَةِ الموکَّلةِ بالسَّحابِ تَزْجُرُها وتَسُوقُها ، أَو بالخلائقِ تزجُرُها عن المعاصی بالخواطِرِ والإلهاماتِ أَو بِدَفْعِ تعرُّضِ الشَّیاطینِ لهُم ، أَو هی زواجِرُ القرآنِ وآیاتُهُ النّاهیةُ عن القبائحِ ، أَو الجَماعَاتِ الزَّاجِرِینَ أَنفُسَهُم عن الشَّهوات ، أَو نُفُوس العُلماء الزّاجِراتِ عن الشُّبُهَات والشَّهَواتِ بالمواعِظِ والنَّصَائحِ ، أَو نُفوسِ المُجاهدِینَ الزَّاجرِینَ لخَیْلِهِم المُذَمِّرِینَ لأَصْحَابِهِمْ</w:t>
      </w:r>
      <w:r>
        <w:rPr>
          <w:rFonts w:eastAsia="Amiri" w:cs="Amiri" w:ascii="Amiri" w:hAnsi="Amiri"/>
          <w:color w:val="111111"/>
          <w:sz w:val="28"/>
          <w:szCs w:val="28"/>
          <w:rtl w:val="true"/>
          <w:lang w:bidi="ar-SA"/>
        </w:rPr>
        <w:t xml:space="preserve">. </w:t>
      </w:r>
      <w:bookmarkStart w:id="79" w:name="pg13652_120331"/>
    </w:p>
    <w:p>
      <w:pPr>
        <w:pStyle w:val="BookText"/>
        <w:rPr/>
      </w:pPr>
      <w:bookmarkEnd w:id="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فإنَّما البَعْثَةُ صیحةٌ واحدةٌ ، وهیَ صیحةُ النَّفْخَةِ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أنَّ القصدَ إلی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مُزْدَجَرٌ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ازْدِجَارٌ واتِّعاظٌ عن الکُفرِ وتَکذیبِ الرُّسُلِ ، أَو مَوْضِعُ ازدِجَارٍ ؛ علی معنی هُوَ بنفسِهِ مَوضِعٌ للازْدجارِ ومَظَنَّةٌ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مَجْنُونٌ وَازْدُجِرَ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زُجِرَ عنْ التّبلیغِ بِالأَذَی والتَّهدیدِ بالقتلِ ،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وقَدِ ازْدَجَرَتْهُ الجِنُّ وتَخَبَّطَتْهُ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ورَاءَهُ زَجْراً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صِیاحاً علی الرِّکَابِ وحَثّاً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زَجَرَ فأَسْرَعَ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أَی ساقَ ناقتَهُ سوقاً حَثیثاً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شُرَیْحٌ زَاجِراً شَاعِراً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مِنْ زَجْرِ الطَّیرِ وهیَ العِیَافَةُ ، وکانَ الکُمَیتُ بنُ زیدٍ کذلکَ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254441_3830689328"/>
      <w:bookmarkStart w:id="81" w:name="_Toc31"/>
      <w:bookmarkEnd w:id="80"/>
      <w:r>
        <w:rPr>
          <w:rtl w:val="true"/>
        </w:rPr>
        <w:t>زحر</w:t>
      </w:r>
      <w:bookmarkEnd w:id="81"/>
    </w:p>
    <w:p>
      <w:pPr>
        <w:pStyle w:val="BookText"/>
        <w:rPr/>
      </w:pPr>
      <w:r>
        <w:rPr>
          <w:rFonts w:ascii="Amiri" w:hAnsi="Amiri" w:eastAsia="Amiri" w:cs="Amiri"/>
          <w:color w:val="111111"/>
          <w:sz w:val="28"/>
          <w:sz w:val="28"/>
          <w:szCs w:val="28"/>
          <w:rtl w:val="true"/>
          <w:lang w:bidi="ar-SA"/>
        </w:rPr>
        <w:t xml:space="preserve">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زَحْراً ، وزَحِیراً ، وزُحَاراً ، وزُحَارَةً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بشِدّةٍ ، أَو أَخرَجَ نَفَسَهُ بأَنِینٍ ، کتَزَحَّرَ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البطنِ ؛ وهی حرکَةٌ اضطِرارِیَّةٌ فیهِ تَدعُو إلی البِرَازِ اضطراراً ، ولا یندَفِعُ إلا یَسِیرُ رُطُوبةٍ لُعَابِیَّة یُمازِجُها دَمٌ ناصِعٌ یَرشَحُ من أَفواهِ العُرُوقِ الَّتی فی الأَمعاء لانفِتَاقِها من التَّمَدُّدِ ؛ سُمِّیَتْ بذْلکَ لأنَّ العَلِیلَ یَزحَرُ لها ، وقَد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مَزْحُورٌ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للبعیرِ یَزْحَرُ منهُ</w:t>
      </w:r>
      <w:r>
        <w:rPr>
          <w:rFonts w:eastAsia="Amiri" w:cs="Amiri" w:ascii="Amiri" w:hAnsi="Amiri"/>
          <w:color w:val="111111"/>
          <w:sz w:val="28"/>
          <w:szCs w:val="28"/>
          <w:rtl w:val="true"/>
          <w:lang w:bidi="ar-SA"/>
        </w:rPr>
        <w:t xml:space="preserve">. </w:t>
      </w:r>
      <w:bookmarkStart w:id="82" w:name="pg13652_120332"/>
    </w:p>
    <w:p>
      <w:pPr>
        <w:pStyle w:val="BookText"/>
        <w:rPr/>
      </w:pPr>
      <w:bookmarkEnd w:id="82"/>
      <w:r>
        <w:rPr>
          <w:rFonts w:ascii="Amiri" w:hAnsi="Amiri" w:eastAsia="Amiri" w:cs="Amiri"/>
          <w:color w:val="111111"/>
          <w:sz w:val="28"/>
          <w:sz w:val="28"/>
          <w:szCs w:val="28"/>
          <w:rtl w:val="true"/>
          <w:lang w:bidi="ar-SA"/>
        </w:rPr>
        <w:t xml:space="preserve">وزَحَرَتِ المرأَةُ بوَلَدِها ، وتزَحَّرَتْ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زَحَرَ البَخیلُ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فاستَثْقَلَ السُّؤالَ ، وهُوَ یَتَزَحَّرُ عندَ المَسأَلةِ 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وزَحَرَهُ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 وامتلأَ علیهِ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وزَحَّرَ النَّاقَةَ تَزْحِیراً ، إذا هلکَ ولَدُها فاحتالَ علی أَن تَرْأَمَ حُواراً آخَرَ حتَّی تَدُرَّ علیه وتحسَبَ أَنَّها هی الَّتی زَحَرَتْ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قَیسِ بنِ مالکٍ أَحَدُ بَنی بَدَّاءَ ، کانَ من الفُرسانِ ، وشهِدَ معَ علیٍّ علیه السلام صِفِّینَ ، واستعمَلَهُ علی المدائِنِ ، وکان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إذا نظَرَ إلیه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الشّهیدِ الحیِّ فلینظُرْ إلی هذَا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254443_3830689328"/>
      <w:bookmarkStart w:id="84" w:name="_Toc32"/>
      <w:bookmarkEnd w:id="83"/>
      <w:r>
        <w:rPr>
          <w:rtl w:val="true"/>
        </w:rPr>
        <w:t>زحمر</w:t>
      </w:r>
      <w:bookmarkEnd w:id="84"/>
    </w:p>
    <w:p>
      <w:pPr>
        <w:pStyle w:val="BookText"/>
        <w:rPr/>
      </w:pPr>
      <w:r>
        <w:rPr>
          <w:rFonts w:ascii="Amiri" w:hAnsi="Amiri" w:eastAsia="Amiri" w:cs="Amiri"/>
          <w:color w:val="111111"/>
          <w:sz w:val="28"/>
          <w:sz w:val="28"/>
          <w:szCs w:val="28"/>
          <w:rtl w:val="true"/>
          <w:lang w:bidi="ar-SA"/>
        </w:rPr>
        <w:t xml:space="preserve">زَحْمَرْتَ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حَزْمَرْتَهُ ؛ إذَا ملَأْتَهُ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254445_3830689328"/>
      <w:bookmarkStart w:id="86" w:name="_Toc33"/>
      <w:bookmarkEnd w:id="85"/>
      <w:r>
        <w:rPr>
          <w:rtl w:val="true"/>
        </w:rPr>
        <w:t>زخر</w:t>
      </w:r>
      <w:bookmarkEnd w:id="86"/>
    </w:p>
    <w:p>
      <w:pPr>
        <w:pStyle w:val="BookText"/>
        <w:rPr/>
      </w:pPr>
      <w:r>
        <w:rPr>
          <w:rFonts w:ascii="Amiri" w:hAnsi="Amiri" w:eastAsia="Amiri" w:cs="Amiri"/>
          <w:color w:val="111111"/>
          <w:sz w:val="28"/>
          <w:sz w:val="28"/>
          <w:szCs w:val="28"/>
          <w:rtl w:val="true"/>
          <w:lang w:bidi="ar-SA"/>
        </w:rPr>
        <w:t xml:space="preserve">زَخَرَ البحرُ زَخْراً ، وزَخِیراً ، وزُخُوراً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طمَا مدُّهُ وجاشَتْ أَمواجُهُ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 وعلَا وامتدَّ جدّاً ، فهُوَ زَاخِرٌ ، وزَخَّارٌ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وتَزَخَّرَ تَزَخُّراً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زَخَرَ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جاشُوا لحَربٍ أَو نفیرٍ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وفُتَاتَ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ذَرَاهُ فی الرّیحِ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لیسَ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 کتَزَخْوَرَ ، وزَاخَرْتُهُ فزَخَرْتُهُ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والعُشْبُ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سمَّنَهُ وزَیَّنَهُ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وزَخَرَتِ الحربُ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واکتَهَلَتْ زواخِرُ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أَعشابُهُ</w:t>
      </w:r>
      <w:r>
        <w:rPr>
          <w:rFonts w:eastAsia="Amiri" w:cs="Amiri" w:ascii="Amiri" w:hAnsi="Amiri"/>
          <w:color w:val="111111"/>
          <w:sz w:val="28"/>
          <w:szCs w:val="28"/>
          <w:rtl w:val="true"/>
          <w:lang w:bidi="ar-SA"/>
        </w:rPr>
        <w:t xml:space="preserve">. </w:t>
      </w:r>
      <w:bookmarkStart w:id="87" w:name="pg13652_120333"/>
    </w:p>
    <w:p>
      <w:pPr>
        <w:pStyle w:val="BookText"/>
        <w:rPr/>
      </w:pPr>
      <w:bookmarkEnd w:id="87"/>
      <w:r>
        <w:rPr>
          <w:rFonts w:ascii="Amiri" w:hAnsi="Amiri" w:eastAsia="Amiri" w:cs="Amiri"/>
          <w:color w:val="111111"/>
          <w:sz w:val="28"/>
          <w:sz w:val="28"/>
          <w:szCs w:val="28"/>
          <w:rtl w:val="true"/>
          <w:lang w:bidi="ar-SA"/>
        </w:rPr>
        <w:t xml:space="preserve">وزُخَارِیُ النَّباتِ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ونَضَارَتُهُ وتَلَامِیعُهُ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زَخْوَرٌ ، وزَخْوَرِیٌ ، وزُخَارِیٌ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مَلْآنُ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الأَرضُ زُخَارِیَّها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زَخَرَ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النَّباتُ زُخَارِیَّهُ ، إذا تَمَّ واسْتَحْکَمَ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أَمرٍ بلغَ تَمَامَهُ وتَمَّ استحکَامُهُ فقد أَخَذَ زُخَارِیَّهُ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یَزْخَرُ بالکَرَمِ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زَخْرَانُ ، وزَاخِرٌ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وزُخْرِیٌّ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زَخْوَرِیٌ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فَخْرٌ وتَکَبُّرٌ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کَرَماً أَو عِلْماً</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254447_3830689328"/>
      <w:bookmarkStart w:id="89" w:name="_Toc34"/>
      <w:bookmarkEnd w:id="88"/>
      <w:r>
        <w:rPr>
          <w:rtl w:val="true"/>
        </w:rPr>
        <w:t>زدر</w:t>
      </w:r>
      <w:bookmarkEnd w:id="89"/>
    </w:p>
    <w:p>
      <w:pPr>
        <w:pStyle w:val="BookText"/>
        <w:rPr/>
      </w:pPr>
      <w:r>
        <w:rPr>
          <w:rFonts w:ascii="Amiri" w:hAnsi="Amiri" w:eastAsia="Amiri" w:cs="Amiri"/>
          <w:color w:val="111111"/>
          <w:sz w:val="28"/>
          <w:sz w:val="28"/>
          <w:szCs w:val="28"/>
          <w:rtl w:val="true"/>
          <w:lang w:bidi="ar-SA"/>
        </w:rPr>
        <w:t xml:space="preserve">الإِزْدَارُ ، والتَّزْدِیرُ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الإصدار والتَّصدیرِ ، وکلُّ صادٍ سکنت قبلَ دالٍ جازَ إبدالُها زایاً ، وهی لغةُ کَعْبٍ وکَلْبٍ وعُذْرَة وبنی القَینِ ، ویقولون فی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مَزْدَر ، وفی أَصْدَرَ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أَزْدَرَ ، وقُریء فی غیرِ السَّبعِ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یَوْمَئِذٍ یَزْدُرُ النَّاسُ أَشْتَاتاً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یَزْدُرَ الرِّعَاءُ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الفصحاءَ یجعلونَها زایاً خالِصةً ؛ وذلک قولک فی التّصدیرِ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التَّزْدِیرُ ، وفی 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الفَزْدُ ، وفی أَصْدَرْتُ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أَزْدَرْتُ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الجَدْوَار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254449_3830689328"/>
      <w:bookmarkStart w:id="91" w:name="_Toc35"/>
      <w:bookmarkEnd w:id="90"/>
      <w:r>
        <w:rPr>
          <w:rtl w:val="true"/>
        </w:rPr>
        <w:t>زرر</w:t>
      </w:r>
      <w:bookmarkEnd w:id="91"/>
    </w:p>
    <w:p>
      <w:pPr>
        <w:pStyle w:val="BookText"/>
        <w:rPr/>
      </w:pPr>
      <w:r>
        <w:rPr>
          <w:rFonts w:ascii="Amiri" w:hAnsi="Amiri" w:eastAsia="Amiri" w:cs="Amiri"/>
          <w:color w:val="111111"/>
          <w:sz w:val="28"/>
          <w:sz w:val="28"/>
          <w:szCs w:val="28"/>
          <w:rtl w:val="true"/>
          <w:lang w:bidi="ar-SA"/>
        </w:rPr>
        <w:t xml:space="preserve">زَرَّ سِنانُ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أَومَضَ ولَمَعَ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عینَیْهِ لِتَزِرَّانِ فی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یُدْخَلُ فی العُرْوَة منَ القمیصِ والقباءِ وغیرِهِما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أَزْرَارٌ ، وَزُرُورٌ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وزَرَّ قَمیصَهُ 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وزَرَّرَهُ تَزْرِیراً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أَزْرَارَهُ فی عُرَاهُ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وأَزَرَّهُ إِزْرَاراً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أَزْرَاراً ، کزَرَّرَهُ تَزْرِیراً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جَمْعاً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والکتَائِبَ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شَلَّهَا وطَرَدَها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 وعَضَّهُ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وزَارَّهُ مُزَارَّةً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مِزَرٌّ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فی بدَنِهِ زِرَّةً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أَثَرُ العَضَّةِ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تحتَ القلبِ ؛ لأَنَّهُ یَشدُّهُ ویُقِیمُهُ ، وعُظَیْمٌ آخَرُ کأَنَّه نِصْفُ جَوْزَةٍ تدورُ فیه الوَابِلَةُ ؛ وهی رأْسُ العَضُدِ ، وطَرَفُ الوَرِکِ فی النُّقْرَةِ ، وخَشَبَةٌ یدورُ فیها رأْسُ عمودٍ وَسطَ البیتِ ، وحَدُّ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وأَتَانِی القومُ بِزِرِّهِمْ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لَزِرٌّ من أَزْرَارِ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الرِّعْیَةِ لازمٌ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 مالٍ وزُرْزُورُهُ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بمصلَحَتِهِ ، ومأْخَذُ کُلِّ ذلکَ زِرُّ القمیصِ لأَنَّهُ آلةُ الشَّدِّ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بَعْدَ 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 ، وهُوَ ممّا جاءَ علی الأصلِ کَقَطَطَ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والزُّرَارَةُ ، کزُجَاجَة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بهِ الحائطَ فلَزِقَ بِهِ ، وبهَا سُمِّیَ الرَّجُلُ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والزَّرِیرَی ، ککَثِیرَی لا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نباتٌ یُصبَغُ به ، أَو هُوَ الکَتَمُ ، أَو البقلةُ اللّینةُ ، وهو اسمٌ سریانیٌّ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زَرِیرٌ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وزُرْزَارٌ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والزُّرْزُورُ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العصافیرِ أَسْوَدُ مُنَقَّطٌ ببَیاضٍ ؛ سُمِّی به لزَرْزَرَتِهِ أَی تَصْوِیتِهِ ، ویُکنَّی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المَرْکَبُ 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وزَرْزَرَ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وتَزَرْزَرَ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والزّارَّةُ ، کدَابَّة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منَ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الزَّرَاوِرَةِ ؛ وهم البَطَارِقَةُ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وزَرِیرَانُ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جادَّةِ الحاجِّ إذا أَرادوا الکوفةَ من بغدادَ ، بینَها وبینَ بغدادَ سبعةُ فراسِخَ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ببغدادَ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بالکوفةِ ، سُمِّیَتْ بزُرَارَةَ بنِ یزیدَ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البَکَّائیِّ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وکانَ علی شرطةِ سعیدِ بنِ العاصِ إذ کانَ بالکوفه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والرُّوَاةِ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کُلَیبٍ الفُقَیْمِیُّ ، قال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ووفَادَةٌ </w:t>
      </w:r>
      <w:r>
        <w:rPr>
          <w:rStyle w:val="FootnoteAnchor"/>
          <w:rtl w:val="true"/>
        </w:rPr>
        <w:footnoteReference w:id="163"/>
      </w:r>
      <w:r>
        <w:rPr>
          <w:rFonts w:ascii="Amiri" w:hAnsi="Amiri" w:eastAsia="Amiri" w:cs="Amiri"/>
          <w:color w:val="111111"/>
          <w:sz w:val="28"/>
          <w:sz w:val="28"/>
          <w:szCs w:val="28"/>
          <w:rtl w:val="true"/>
          <w:lang w:bidi="ar-SA"/>
        </w:rPr>
        <w:t>، أَو صَوَابُهُ زَرِین ، کعَرِین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 بنُ حُبَیْشٍ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مخَضْرمٌ أَدرکَ الجاهلیّةَ ، کانَ من أَصحاب علیٍّ علیه السلام وعلیهِ قرأ القرآنَ ، وکانَ عالماً بهِ قارئاً فاضلاً ، وعنه عاصمُ بنُ أَبی النُّجُودِ ، مات عن سبعٍ وعشرینَ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کَرْمَانَ الرَّازِیُّ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ورَازِمُ </w:t>
      </w:r>
      <w:r>
        <w:rPr>
          <w:rStyle w:val="FootnoteAnchor"/>
          <w:rtl w:val="true"/>
        </w:rPr>
        <w:footnoteReference w:id="164"/>
      </w:r>
      <w:r>
        <w:rPr>
          <w:rFonts w:ascii="Amiri" w:hAnsi="Amiri" w:eastAsia="Amiri" w:cs="Amiri"/>
          <w:color w:val="111111"/>
          <w:sz w:val="28"/>
          <w:sz w:val="28"/>
          <w:szCs w:val="28"/>
          <w:rtl w:val="true"/>
          <w:lang w:bidi="ar-SA"/>
        </w:rPr>
        <w:t xml:space="preserve">بنُ زَرٍّ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زُرَیْرٍ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 روی عن علیٍّ علیه 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w:t>
      </w:r>
      <w:bookmarkStart w:id="92" w:name="pg13652_120336"/>
    </w:p>
    <w:p>
      <w:pPr>
        <w:pStyle w:val="BookText"/>
        <w:rPr/>
      </w:pPr>
      <w:bookmarkEnd w:id="92"/>
      <w:r>
        <w:rPr>
          <w:rFonts w:ascii="Amiri" w:hAnsi="Amiri" w:eastAsia="Amiri" w:cs="Amiri"/>
          <w:color w:val="111111"/>
          <w:sz w:val="28"/>
          <w:sz w:val="28"/>
          <w:szCs w:val="28"/>
          <w:rtl w:val="true"/>
          <w:lang w:bidi="ar-SA"/>
        </w:rPr>
        <w:t xml:space="preserve">کزُبَیرٍ </w:t>
      </w:r>
      <w:r>
        <w:rPr>
          <w:rStyle w:val="FootnoteAnchor"/>
          <w:rtl w:val="true"/>
        </w:rPr>
        <w:footnoteReference w:id="165"/>
      </w:r>
      <w:r>
        <w:rPr>
          <w:rFonts w:ascii="Amiri" w:hAnsi="Amiri" w:eastAsia="Amiri" w:cs="Amiri"/>
          <w:color w:val="111111"/>
          <w:sz w:val="28"/>
          <w:sz w:val="28"/>
          <w:szCs w:val="28"/>
          <w:rtl w:val="true"/>
          <w:lang w:bidi="ar-SA"/>
        </w:rPr>
        <w:t xml:space="preserve">أَو بتقدیمِ الرَّاءِ والنُّونِ </w:t>
      </w:r>
      <w:r>
        <w:rPr>
          <w:rStyle w:val="FootnoteAnchor"/>
          <w:rtl w:val="true"/>
        </w:rPr>
        <w:footnoteReference w:id="166"/>
      </w:r>
      <w:r>
        <w:rPr>
          <w:rFonts w:ascii="Amiri" w:hAnsi="Amiri" w:eastAsia="Amiri" w:cs="Amiri"/>
          <w:color w:val="111111"/>
          <w:sz w:val="28"/>
          <w:sz w:val="28"/>
          <w:szCs w:val="28"/>
          <w:rtl w:val="true"/>
          <w:lang w:bidi="ar-SA"/>
        </w:rPr>
        <w:t>کسَمِین ،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وزِرَّةُ ، کهِرَّة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العبّاسِ بنِ مِرْداسٍ السُّلَمِیّ ، وکانَ یُدعَی فی الجاهلیَّة فارِسَ زِرَّة ، وفی الإسلامِ فارسَ العُبَیْرِ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فرسٍ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الإبلُ سِماناً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زِرَّةٌ </w:t>
      </w:r>
      <w:r>
        <w:rPr>
          <w:rStyle w:val="FootnoteAnchor"/>
          <w:rtl w:val="true"/>
        </w:rPr>
        <w:footnoteReference w:id="167"/>
      </w:r>
      <w:r>
        <w:rPr>
          <w:rFonts w:ascii="Amiri" w:hAnsi="Amiri" w:eastAsia="Amiri" w:cs="Amiri"/>
          <w:color w:val="111111"/>
          <w:sz w:val="28"/>
          <w:sz w:val="28"/>
          <w:szCs w:val="28"/>
          <w:rtl w:val="true"/>
          <w:lang w:bidi="ar-SA"/>
        </w:rPr>
        <w:t xml:space="preserve">، وتعقَّبُه أبو زَکریّا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 وإنّما البَهَازِرَةُ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 یعنی أَنَّه جَمْعُ بُهْزُرَة ، ولا أَدری کیفَ وقعَ للجوهریّ هذا التّصحیفُ مع قولِهِ فی فصل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البَهَازِرُ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لَهَمْهَمَةِ الصَّهِی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وحَنَّةِ الکُومِ البَهَازِرْ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ورعی الزّرازیر الفُوَّة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زِرُّ الدِّینِ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بالکسرِ ، أَی قِوامُهُ ؛ من زِرِّ القلبِ وهو العُظَیْمُ الّذی تَحْتَهُ وبه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سلمانَ رضی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لَعَالِمُ الأَرْضِ وَزِرُّهَا الَّذِی تَسْکُنُ إِلَیْهِ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تُزَارُّهُ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أَی تُعَاضُّهُ ، مفاعَلَةٌ من الزَّرِّ بمعنی العَضِّ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زِرِّ الحَجَلِ </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ج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سِرُّکَ لَایَسْمَعْهُ 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کتمانِ السِّرِّ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254451_3830689328"/>
      <w:bookmarkStart w:id="94" w:name="_Toc36"/>
      <w:bookmarkEnd w:id="93"/>
      <w:r>
        <w:rPr>
          <w:rtl w:val="true"/>
        </w:rPr>
        <w:t>زرکر</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زَرْکَرَانُ ، کزغْفَرَان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w:t>
      </w:r>
      <w:r>
        <w:rPr>
          <w:rFonts w:eastAsia="Amiri" w:cs="Amiri" w:ascii="Amiri" w:hAnsi="Amiri"/>
          <w:color w:val="111111"/>
          <w:sz w:val="28"/>
          <w:szCs w:val="28"/>
          <w:rtl w:val="true"/>
          <w:lang w:bidi="ar-SA"/>
        </w:rPr>
        <w:t xml:space="preserve">. </w:t>
      </w:r>
      <w:bookmarkStart w:id="95" w:name="pg13652_120337"/>
    </w:p>
    <w:p>
      <w:pPr>
        <w:pStyle w:val="Heading3"/>
        <w:numPr>
          <w:ilvl w:val="2"/>
          <w:numId w:val="1"/>
        </w:numPr>
        <w:rPr/>
      </w:pPr>
      <w:bookmarkStart w:id="96" w:name="__RefHeading___Toc1254453_3830689328"/>
      <w:bookmarkStart w:id="97" w:name="_Toc37"/>
      <w:bookmarkEnd w:id="95"/>
      <w:bookmarkEnd w:id="96"/>
      <w:r>
        <w:rPr>
          <w:rtl w:val="true"/>
        </w:rPr>
        <w:t>زعر</w:t>
      </w:r>
      <w:bookmarkEnd w:id="97"/>
    </w:p>
    <w:p>
      <w:pPr>
        <w:pStyle w:val="BookText"/>
        <w:rPr/>
      </w:pPr>
      <w:r>
        <w:rPr>
          <w:rFonts w:ascii="Amiri" w:hAnsi="Amiri" w:eastAsia="Amiri" w:cs="Amiri"/>
          <w:color w:val="111111"/>
          <w:sz w:val="28"/>
          <w:sz w:val="28"/>
          <w:szCs w:val="28"/>
          <w:rtl w:val="true"/>
          <w:lang w:bidi="ar-SA"/>
        </w:rPr>
        <w:t xml:space="preserve">الزَّعَرُ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الشَّعرِ والرِّیشِ حتّی یَبْدُو الجِلْدُ ؛ وهو مَصْدَرُ 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زَعِرٌ ، وأَزْعَرُ ، وهی زَعْرَاءُ </w:t>
      </w:r>
      <w:r>
        <w:rPr>
          <w:rStyle w:val="FootnoteAnchor"/>
          <w:rtl w:val="true"/>
        </w:rPr>
        <w:footnoteReference w:id="174"/>
      </w:r>
      <w:r>
        <w:rPr>
          <w:rFonts w:ascii="Amiri" w:hAnsi="Amiri" w:eastAsia="Amiri" w:cs="Amiri"/>
          <w:color w:val="111111"/>
          <w:sz w:val="28"/>
          <w:sz w:val="28"/>
          <w:szCs w:val="28"/>
          <w:rtl w:val="true"/>
          <w:lang w:bidi="ar-SA"/>
        </w:rPr>
        <w:t>، کازْعَرَّ ، وازْعَارَّ ، فهُوَ مُزْعَرٌّ ، ومُزْعَارٌّ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زَعِرَ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 ، وقَلَّ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زَعَرٌ ، وزَعَارَةٌ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بتخفیف الرّاءِ وتشدیدِها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شراسةٌ وسُوءُ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زُعْرُورٌ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أَزْعَرُ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النَّباتِ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زَیْعَرٌ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وزَعَرَ امرأَتَهُ زَعْراً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وزَعَّرَ بالجَحْشِ تَزْعِیراً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للسِّفَادِ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شجرٍ منه أَحمرُ وأَصْفَرُ کالنَّبْقِ وفی طعمِهِ حُمُوضَةٌ ، واحدَتُهُ بهاءٍ </w:t>
      </w:r>
      <w:r>
        <w:rPr>
          <w:rStyle w:val="FootnoteAnchor"/>
          <w:rtl w:val="true"/>
        </w:rPr>
        <w:footnoteReference w:id="176"/>
      </w:r>
      <w:r>
        <w:rPr>
          <w:rFonts w:ascii="Amiri" w:hAnsi="Amiri" w:eastAsia="Amiri" w:cs="Amiri"/>
          <w:color w:val="111111"/>
          <w:sz w:val="28"/>
          <w:sz w:val="28"/>
          <w:szCs w:val="28"/>
          <w:rtl w:val="true"/>
          <w:lang w:bidi="ar-SA"/>
        </w:rPr>
        <w:t xml:space="preserve">،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تَعْرِفُهُ العَرَبُ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الخَوْخِ ، ومَوْضِعٌ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بالحِجازِ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الزَّعْرُ ، بالألف واللاّمِ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والزُّعَرَةُ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طُوَیِّرَةٌ لا تُرَی إِلاَّ مَذْعُورةً ، أَو هی تَصْحِیفُها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وزَعُورٌ </w:t>
      </w:r>
      <w:r>
        <w:rPr>
          <w:rStyle w:val="FootnoteAnchor"/>
          <w:rtl w:val="true"/>
        </w:rPr>
        <w:footnoteReference w:id="178"/>
      </w:r>
      <w:r>
        <w:rPr>
          <w:rFonts w:ascii="Amiri" w:hAnsi="Amiri" w:eastAsia="Amiri" w:cs="Amiri"/>
          <w:color w:val="111111"/>
          <w:sz w:val="28"/>
          <w:sz w:val="28"/>
          <w:szCs w:val="28"/>
          <w:rtl w:val="true"/>
          <w:lang w:bidi="ar-SA"/>
        </w:rPr>
        <w:t xml:space="preserve">،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أَبی زَیْدٍ قَیْسٍ بنِ السَّکَنِ بنِ قَیسِ بن زَعُورٍ الأنصارِیُّ ، عمُّ أَنَسِ بنِ مالکٍ ، </w:t>
      </w:r>
      <w:bookmarkStart w:id="98" w:name="pg13652_120338"/>
    </w:p>
    <w:p>
      <w:pPr>
        <w:pStyle w:val="BookText"/>
        <w:rPr/>
      </w:pPr>
      <w:bookmarkEnd w:id="98"/>
      <w:r>
        <w:rPr>
          <w:rFonts w:ascii="Amiri" w:hAnsi="Amiri" w:eastAsia="Amiri" w:cs="Amiri"/>
          <w:color w:val="111111"/>
          <w:sz w:val="28"/>
          <w:sz w:val="28"/>
          <w:szCs w:val="28"/>
          <w:rtl w:val="true"/>
          <w:lang w:bidi="ar-SA"/>
        </w:rPr>
        <w:t xml:space="preserve">جمَعَ القرآنَ علی عهدِ النّبیّ صلی الله علیه و آله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254455_3830689328"/>
      <w:bookmarkStart w:id="100" w:name="_Toc38"/>
      <w:bookmarkEnd w:id="99"/>
      <w:r>
        <w:rPr>
          <w:rtl w:val="true"/>
        </w:rPr>
        <w:t>زعبر</w:t>
      </w:r>
      <w:bookmarkEnd w:id="100"/>
    </w:p>
    <w:p>
      <w:pPr>
        <w:pStyle w:val="BookText"/>
        <w:rPr/>
      </w:pPr>
      <w:r>
        <w:rPr>
          <w:rFonts w:ascii="Amiri" w:hAnsi="Amiri" w:eastAsia="Amiri" w:cs="Amiri"/>
          <w:color w:val="111111"/>
          <w:sz w:val="28"/>
          <w:sz w:val="28"/>
          <w:szCs w:val="28"/>
          <w:rtl w:val="true"/>
          <w:lang w:bidi="ar-SA"/>
        </w:rPr>
        <w:t xml:space="preserve">الزَّعْبَرِیُ ، کعَبْقَرِیّ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السِّهامِ ، أَو صَوابُهُ کهِرَقْلِیٍّ مقلوبُ زِبَعْرِیٍّ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بِزَعْبَرِهِ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254457_3830689328"/>
      <w:bookmarkStart w:id="102" w:name="_Toc39"/>
      <w:bookmarkEnd w:id="101"/>
      <w:r>
        <w:rPr>
          <w:rtl w:val="true"/>
        </w:rPr>
        <w:t>زعتر</w:t>
      </w:r>
      <w:bookmarkEnd w:id="102"/>
    </w:p>
    <w:p>
      <w:pPr>
        <w:pStyle w:val="BookText"/>
        <w:rPr/>
      </w:pPr>
      <w:r>
        <w:rPr>
          <w:rFonts w:ascii="Amiri" w:hAnsi="Amiri" w:eastAsia="Amiri" w:cs="Amiri"/>
          <w:color w:val="111111"/>
          <w:sz w:val="28"/>
          <w:sz w:val="28"/>
          <w:szCs w:val="28"/>
          <w:rtl w:val="true"/>
          <w:lang w:bidi="ar-SA"/>
        </w:rPr>
        <w:t xml:space="preserve">الزَّعْتَرُ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السَّعْتَرِ ؛ وهو النّبتُ المعروفُ ، ویقالُ بالصَّادِ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54459_3830689328"/>
      <w:bookmarkStart w:id="104" w:name="_Toc40"/>
      <w:bookmarkEnd w:id="103"/>
      <w:r>
        <w:rPr>
          <w:rtl w:val="true"/>
        </w:rPr>
        <w:t>زعفر</w:t>
      </w:r>
      <w:bookmarkEnd w:id="104"/>
    </w:p>
    <w:p>
      <w:pPr>
        <w:pStyle w:val="BookText"/>
        <w:rPr/>
      </w:pPr>
      <w:r>
        <w:rPr>
          <w:rFonts w:ascii="Amiri" w:hAnsi="Amiri" w:eastAsia="Amiri" w:cs="Amiri"/>
          <w:color w:val="111111"/>
          <w:sz w:val="28"/>
          <w:sz w:val="28"/>
          <w:szCs w:val="28"/>
          <w:rtl w:val="true"/>
          <w:lang w:bidi="ar-SA"/>
        </w:rPr>
        <w:t xml:space="preserve">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نباتٍ مَعروفٌ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الجسادَ ، والجَادِیَّ ، والرَّیْهُقَانَ ، والکُرْکُمَ ، والخَلُوقَ ، وشُعُورَ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وزَعْفَرْتُ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وزَعْفَرَانُ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والزَّعْفَرانِیَّةُ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مرحلةٍ من هَمَذَانَ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الفَرَجِ الزَّعْفَرَانِیُ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محمَّدِ بنِ الصَّبَّاحِ الزَّعْفَرَانِیُ الّذی قرأَ علی الشَّافعیُّ کُتُبَهُ القدیمةَ ، وإلیه یُنْسَبُ دَرْبُ الزَّعْفَرَانِیِ ببغدادَ ، وأَکثرُ المحدِّثینَ منسُوبونَ إلی هذا الدَّربِ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وإدریسُ بنُ یَزِیدَ بنِ عبدِالرَّحمان الأَوْدِیُ الزِّعَافِرِیُ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والمُزَعْفَرُ ، وأَبُو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لکَثرةِ تلطُّخِهِ بالدَّمِ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254461_3830689328"/>
      <w:bookmarkStart w:id="106" w:name="_Toc41"/>
      <w:bookmarkEnd w:id="105"/>
      <w:r>
        <w:rPr>
          <w:rtl w:val="true"/>
        </w:rPr>
        <w:t>زغر</w:t>
      </w:r>
      <w:bookmarkEnd w:id="106"/>
    </w:p>
    <w:p>
      <w:pPr>
        <w:pStyle w:val="BookText"/>
        <w:rPr/>
      </w:pPr>
      <w:r>
        <w:rPr>
          <w:rFonts w:ascii="Amiri" w:hAnsi="Amiri" w:eastAsia="Amiri" w:cs="Amiri"/>
          <w:color w:val="111111"/>
          <w:sz w:val="28"/>
          <w:sz w:val="28"/>
          <w:szCs w:val="28"/>
          <w:rtl w:val="true"/>
          <w:lang w:bidi="ar-SA"/>
        </w:rPr>
        <w:t xml:space="preserve">زَغَرَ الوَادِی زَغْراً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کزَخَرَ زِنةً ومعنیً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وأَفرَطَ ؛ قال </w:t>
      </w:r>
      <w:bookmarkStart w:id="107" w:name="pg13652_120339"/>
    </w:p>
    <w:p>
      <w:pPr>
        <w:pStyle w:val="BookText"/>
        <w:rPr/>
      </w:pPr>
      <w:bookmarkEnd w:id="107"/>
      <w:r>
        <w:rPr>
          <w:rFonts w:ascii="Amiri" w:hAnsi="Amiri" w:eastAsia="Amiri" w:cs="Amiri"/>
          <w:color w:val="111111"/>
          <w:sz w:val="28"/>
          <w:sz w:val="28"/>
          <w:szCs w:val="28"/>
          <w:rtl w:val="true"/>
          <w:lang w:bidi="ar-SA"/>
        </w:rPr>
        <w:t xml:space="preserve">أَبو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أَتَانِی نَاصِحٌ عَنْ کَاشِحٍ</w:t>
      </w:r>
    </w:p>
    <w:p>
      <w:pPr>
        <w:pStyle w:val="BookText"/>
        <w:rPr/>
      </w:pPr>
      <w:r>
        <w:rPr>
          <w:rFonts w:ascii="Amiri" w:hAnsi="Amiri" w:eastAsia="Amiri" w:cs="Amiri"/>
          <w:color w:val="111111"/>
          <w:sz w:val="28"/>
          <w:sz w:val="28"/>
          <w:szCs w:val="28"/>
          <w:rtl w:val="true"/>
          <w:lang w:bidi="ar-SA"/>
        </w:rPr>
        <w:t xml:space="preserve">بِعَدَاوَةٍ ظَهَرَتْ وزَغْرِ أَقَاوِلِ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اغتَصَبهُ ،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الزَّغْر فِعْلٌ مُمَاتٌ وهُوَ اغتِصَابُکَ الشَّیءَ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وزُغَرُ ، کصُرَد ، غیرُ منصَرفَةٍ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بمشارفِ الشَّامِ سُمِّیَتْ بزُغَرَ بنتِ لُوطٍ علیه السلام ؛ نَزَلَتْ بهَا أَو ماتَتْ ودُفِنَت بها فسُمِّیَتْ باسمِها ، ومنه حدیثُ الدَّجَّالِ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أَخْبِرُونِی عَنْ حَمَّةِ زُغَرَ هَلْ فِیهَا ماءٌ؟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زُغَرُ اسمُ رجلٍ وأحسبُهُ أَبا قومٍ منَ العربِ </w:t>
      </w:r>
      <w:r>
        <w:rPr>
          <w:rStyle w:val="FootnoteAnchor"/>
          <w:rtl w:val="true"/>
        </w:rPr>
        <w:footnoteReference w:id="185"/>
      </w:r>
      <w:r>
        <w:rPr>
          <w:rFonts w:ascii="Amiri" w:hAnsi="Amiri" w:eastAsia="Amiri" w:cs="Amiri"/>
          <w:color w:val="111111"/>
          <w:sz w:val="28"/>
          <w:sz w:val="28"/>
          <w:szCs w:val="28"/>
          <w:rtl w:val="true"/>
          <w:lang w:bidi="ar-SA"/>
        </w:rPr>
        <w:t xml:space="preserve">،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لأبی دُوادٍ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ککِنَانَةِ الزُّغَرِیِ غَشَّ</w:t>
      </w:r>
    </w:p>
    <w:p>
      <w:pPr>
        <w:pStyle w:val="BookText"/>
        <w:rPr/>
      </w:pPr>
      <w:r>
        <w:rPr>
          <w:rFonts w:ascii="Amiri" w:hAnsi="Amiri" w:eastAsia="Amiri" w:cs="Amiri"/>
          <w:color w:val="111111"/>
          <w:sz w:val="28"/>
          <w:sz w:val="28"/>
          <w:szCs w:val="28"/>
          <w:rtl w:val="true"/>
          <w:lang w:bidi="ar-SA"/>
        </w:rPr>
        <w:t xml:space="preserve">اها مِنَ الذَّهَبِ الدُّلَامِصْ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والزُّغَرِیُ ، کهُذَلِیّ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التَّمْرِ ، وعن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رَجُلٌ مَدَنِیٌّ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أهلُ المدینةِ بطَیِّبِ کُلِّ تَمْرٍ بأَیِّ بلدٍ یکونُ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عَجْوَةُ العَالِیَةِ ، وکَبِیسُ خَیْبَرَ ، وصَیْحَانِیُ </w:t>
      </w:r>
      <w:r>
        <w:rPr>
          <w:rStyle w:val="FootnoteAnchor"/>
          <w:rtl w:val="true"/>
        </w:rPr>
        <w:footnoteReference w:id="187"/>
      </w:r>
      <w:r>
        <w:rPr>
          <w:rFonts w:ascii="Amiri" w:hAnsi="Amiri" w:eastAsia="Amiri" w:cs="Amiri"/>
          <w:color w:val="111111"/>
          <w:sz w:val="28"/>
          <w:sz w:val="28"/>
          <w:szCs w:val="28"/>
          <w:rtl w:val="true"/>
          <w:lang w:bidi="ar-SA"/>
        </w:rPr>
        <w:t xml:space="preserve">فَدَکَ ، وزُغَرِیُّ الوَادِی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أَخَذَ الفیروزآبادیّ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وزُغَرِیُّ الوَادِی تَمْرٌ ، وهوَ غَلَطٌ لإِیهَامِهِ أنَّ المُضافَ والمُضافَ إلیه معاً اسمٌ للتَّمرِ ولیسَ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وزَغُورَةُ ،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بنَیْسَابورَ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عبدِالعزیزِ البَزَّارُ النَّیْسَابُورِیُّ المعروفُ بالزَّغُورِیِ </w:t>
      </w:r>
      <w:r>
        <w:rPr>
          <w:rStyle w:val="FootnoteAnchor"/>
          <w:rtl w:val="true"/>
        </w:rPr>
        <w:footnoteReference w:id="189"/>
      </w:r>
      <w:r>
        <w:rPr>
          <w:rFonts w:ascii="Amiri" w:hAnsi="Amiri" w:eastAsia="Amiri" w:cs="Amiri"/>
          <w:color w:val="111111"/>
          <w:sz w:val="28"/>
          <w:sz w:val="28"/>
          <w:szCs w:val="28"/>
          <w:rtl w:val="true"/>
          <w:lang w:bidi="ar-SA"/>
        </w:rPr>
        <w:t>؛ حدَّثَ بنیسَابُورَ وبغدادَ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254463_3830689328"/>
      <w:bookmarkStart w:id="109" w:name="_Toc42"/>
      <w:bookmarkEnd w:id="108"/>
      <w:r>
        <w:rPr>
          <w:rtl w:val="true"/>
        </w:rPr>
        <w:t>زغبر</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الزَّغْبَرُ ، کعَبْهَر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 ، أَو الأَبیضُ منه ، أَو الدَّقِیقُ </w:t>
      </w:r>
      <w:r>
        <w:rPr>
          <w:rStyle w:val="FootnoteAnchor"/>
          <w:rtl w:val="true"/>
        </w:rPr>
        <w:footnoteReference w:id="190"/>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bookmarkStart w:id="110" w:name="pg13652_120340"/>
    </w:p>
    <w:p>
      <w:pPr>
        <w:pStyle w:val="BookText"/>
        <w:rPr/>
      </w:pPr>
      <w:bookmarkEnd w:id="110"/>
      <w:r>
        <w:rPr>
          <w:rFonts w:ascii="Amiri" w:hAnsi="Amiri" w:eastAsia="Amiri" w:cs="Amiri"/>
          <w:color w:val="111111"/>
          <w:sz w:val="28"/>
          <w:sz w:val="28"/>
          <w:szCs w:val="28"/>
          <w:rtl w:val="true"/>
          <w:lang w:bidi="ar-SA"/>
        </w:rPr>
        <w:t xml:space="preserve">وأَخَذَهُ بزَغْبَرِهِ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254465_3830689328"/>
      <w:bookmarkStart w:id="112" w:name="_Toc43"/>
      <w:bookmarkEnd w:id="111"/>
      <w:r>
        <w:rPr>
          <w:rtl w:val="true"/>
        </w:rPr>
        <w:t>زفر</w:t>
      </w:r>
      <w:bookmarkEnd w:id="112"/>
    </w:p>
    <w:p>
      <w:pPr>
        <w:pStyle w:val="BookText"/>
        <w:rPr/>
      </w:pP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زَفْراً ، وزَفِیراً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نَفَسَهُ بأَنینٍ شدیدٍ حتَّی تَنْتَفِخَ ضلوعُهُ ، أَو أَخرَجَ نَفسَهُ مع صوتٍ ممدودٍ ، فهُوَ زَافِرٌ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الزَّفَرَاتُ ، کحَسْرَة وحَسَرَات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یَزْفِرُ زَفْرَةَ الثَّکْلَی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والزِّفْرُ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الثَّقیلُ علی الظَّهِر ، والقِرْبَةُ ؛ لأَنَّ الحامِلَ لهُمَا یَزْفِرُ من ثقلِهِمَا ، وجِهَازُ المُسافِرِ ؛ لأنّهُ یَحْمِلُهُ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وزَفَرَهُ زَفْراً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 کازْدَفَرَهُ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مَلْأی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کازْدْفَرَها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للإِماءِ اللّواتی یحمِلنَ 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زَفَرَتِ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لِتَوقُّدِها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زَافِرَتُهُ ، وزَوَافِرُهُ ، أَی عشیرَتُهُ وأَنصارُهُ وأَعوانُهُ ؛ لأَنَّهم یَزْفِرُونَ عنهُ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زِفْرٌ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وزَافِرَةٌ ،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زَافِرُ قَوْمِهِ وزَافِرَتُهُمْ عندَ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 وحَامِلُ أَزْفَارِهِمْ أَی أَعبَائِهِمْ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وزَوَافِرُ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زَوَافِرُ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لأعمِدَتِهِ وأَسبابِهِ الَّتی تُقَوِّیهِ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زَافِرَةٌ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شدیدُ الزَّوَافِرُ ، أَی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 لزَفِیرِهَا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الرِّیشِ ، أَو ما دونَ ثُلُثَیهِ ممّا یَلِی النَّصْل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الجِمَالِ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العَظِیمُ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یُدْعَمُ بهِ الشَّجَرُ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والنَّهرُ الکثیرُ الماءِ ، والجَوَادُ ، والشُّجَاعُ ، والکَثِیرُ منَ العطاءِ ، </w:t>
      </w:r>
    </w:p>
    <w:p>
      <w:pPr>
        <w:pStyle w:val="BookText"/>
        <w:rPr/>
      </w:pPr>
      <w:r>
        <w:rPr>
          <w:rFonts w:ascii="Amiri" w:hAnsi="Amiri" w:eastAsia="Amiri" w:cs="Amiri"/>
          <w:color w:val="111111"/>
          <w:sz w:val="28"/>
          <w:sz w:val="28"/>
          <w:szCs w:val="28"/>
          <w:rtl w:val="true"/>
          <w:lang w:bidi="ar-SA"/>
        </w:rPr>
        <w:t>والحَامِلُ للأَثقَالِ ، والقَوِیُّ علی حَمْلِ القِرَبِ ، والجَمَلُ العَظِیمُ ، والکَتِیبةُ الجَرَّارَةُ ، کالزَّافِرَةِ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رِضْوَانَ خَازِنِ الجِنَانِ </w:t>
      </w:r>
      <w:r>
        <w:rPr>
          <w:rStyle w:val="FootnoteAnchor"/>
          <w:rtl w:val="true"/>
        </w:rPr>
        <w:footnoteReference w:id="193"/>
      </w:r>
      <w:r>
        <w:rPr>
          <w:rFonts w:ascii="Amiri" w:hAnsi="Amiri" w:eastAsia="Amiri" w:cs="Amiri"/>
          <w:color w:val="111111"/>
          <w:sz w:val="28"/>
          <w:sz w:val="28"/>
          <w:szCs w:val="28"/>
          <w:rtl w:val="true"/>
          <w:lang w:bidi="ar-SA"/>
        </w:rPr>
        <w:t>، وجَماعةٍ ، وهو غیرُ منصرفٍ للعَدْلِ والعَلَمِیَّةِ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مَزْفُورَةٌ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تَلَاحُمِ المَفَاضِلِ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عَظِیمُ الزَّفْرَةِ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عظیمُ الجَنْبَیْنِ ؛ وهُوَ من قولِ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خِیطَ علَی زَفْرَةٍ فَتَمَّ ولَمْ</w:t>
      </w:r>
    </w:p>
    <w:p>
      <w:pPr>
        <w:pStyle w:val="BookText"/>
        <w:rPr/>
      </w:pPr>
      <w:r>
        <w:rPr>
          <w:rFonts w:ascii="Amiri" w:hAnsi="Amiri" w:eastAsia="Amiri" w:cs="Amiri"/>
          <w:color w:val="111111"/>
          <w:sz w:val="28"/>
          <w:sz w:val="28"/>
          <w:szCs w:val="28"/>
          <w:rtl w:val="true"/>
          <w:lang w:bidi="ar-SA"/>
        </w:rPr>
        <w:t xml:space="preserve">یَرْجِعْ إِلَی دِقَّةٍ وَلَا هَضَمِ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کأَنَّه زَفَرَ زَفْرَةً فطُبِع علی ذلکَ مُنتَفِخَ الجَنْبَیْنِ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عَظِیمُ الزُّفْرَةِ ، بالضَّمِّ ، کان معناهُ عظیم الوَسَطِ والجَوْفِ ، أَو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وزُفْرَة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ومُزْدَفَرُ الفَرَسِ ، کمُعْتَبَرٍ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یَزْفِرُ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منهُ ؛ وهُوَ فی وَسَطِ جُؤْجُؤِهِ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الزَّفِیرِ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زَافِرَة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 ودُوَیْبَّةٌ تُعادِی الأَسدَ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وَشَهِیقٌ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الزَّفِیرُ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النَّفَسِ ، والشَّهیقُ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 أَو الزَّفیرُ فی الحَلْقِ ، والشَّهِیقُ فی الصَّدرِ ، أَو الزَّفِیرُ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الشّدیدُ ، والشَّهِیقُ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الضّعیفُ ، أَو الزَّفِیرُ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یجتمعُ فی الصّدرِ من النَّفَسِ عندَ البُکاءِ الشَّدیدِ فینقَطِعُ النَّفَسُ ، والشَّهِیقُ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الصَّوتُ الَّذی یَظْهَرُ عندَ اشتدادِ الکربِ والحزنِ ، وربَّما تَتْبَعُها الغشیَةُ وربَّما یحصلُ عَقِیبَها المَوْتُ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بُکَاءٌ لَا ینقَطِعُ وحُزْنٌ لَایَنْدَفِعُ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13" w:name="pg13652_120342"/>
    </w:p>
    <w:p>
      <w:pPr>
        <w:pStyle w:val="BookText"/>
        <w:rPr/>
      </w:pPr>
      <w:bookmarkEnd w:id="1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لَها تَغَیُّظاً وَزَفِیراً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أَی سمِعُوا صوتَ غَلَیَانِها ، شُبِّهَ بصوتِ المُتَغَیِّظِ والزَّافِرِ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تَزْفِرُ لَنَا القِرَبَ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کتَضْرِبُ ، أَی تَحْمِلُها مَلأی علی ظَهرِها تَسقِی النَّاس مِنْهَا ، وجاءَ تفسیرُهُ فی البخاری مِن روایةِ المُسْتَمْلِی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تَزَفَّرَ تَخَبَّطَ </w:t>
      </w:r>
      <w:r>
        <w:rPr>
          <w:rStyle w:val="FootnoteAnchor"/>
          <w:rtl w:val="true"/>
        </w:rPr>
        <w:footnoteReference w:id="200"/>
      </w:r>
      <w:r>
        <w:rPr>
          <w:rFonts w:ascii="Amiri" w:hAnsi="Amiri" w:eastAsia="Amiri" w:cs="Amiri"/>
          <w:color w:val="111111"/>
          <w:sz w:val="28"/>
          <w:sz w:val="28"/>
          <w:szCs w:val="28"/>
          <w:rtl w:val="true"/>
          <w:lang w:bidi="ar-SA"/>
        </w:rPr>
        <w:t>، وهذا غیرُ معروفٍ فی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خَلَا مَعَ زَافِرَتِهِ انْبسَطَ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شِیعَتِهِ وأنْصارِهِ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254467_3830689328"/>
      <w:bookmarkStart w:id="115" w:name="_Toc44"/>
      <w:bookmarkEnd w:id="114"/>
      <w:r>
        <w:rPr>
          <w:rtl w:val="true"/>
        </w:rPr>
        <w:t>زقر</w:t>
      </w:r>
      <w:bookmarkEnd w:id="115"/>
    </w:p>
    <w:p>
      <w:pPr>
        <w:pStyle w:val="BookText"/>
        <w:rPr/>
      </w:pPr>
      <w:r>
        <w:rPr>
          <w:rFonts w:ascii="Amiri" w:hAnsi="Amiri" w:eastAsia="Amiri" w:cs="Amiri"/>
          <w:color w:val="111111"/>
          <w:sz w:val="28"/>
          <w:sz w:val="28"/>
          <w:szCs w:val="28"/>
          <w:rtl w:val="true"/>
          <w:lang w:bidi="ar-SA"/>
        </w:rPr>
        <w:t xml:space="preserve">الزَّقْرُ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الصَّقْرِ ؛ أَبدَلُوا الصَّادَ زایاً کما أبدَلُوها سیناً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یفعلونَ فی الحرفِ إذا کانَ فیه الصّادُ مع القافِ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تحرَّکَتِ السِّینُ ووَلِیهَا قافٌ فلُغَةُ کَلْبٍ إِبْدَالُها زَایاً ؛ یقولون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254469_3830689328"/>
      <w:bookmarkStart w:id="117" w:name="_Toc45"/>
      <w:bookmarkEnd w:id="116"/>
      <w:r>
        <w:rPr>
          <w:rtl w:val="true"/>
        </w:rPr>
        <w:t>زکر</w:t>
      </w:r>
      <w:bookmarkEnd w:id="117"/>
    </w:p>
    <w:p>
      <w:pPr>
        <w:pStyle w:val="BookText"/>
        <w:rPr/>
      </w:pPr>
      <w:r>
        <w:rPr>
          <w:rFonts w:ascii="Amiri" w:hAnsi="Amiri" w:eastAsia="Amiri" w:cs="Amiri"/>
          <w:color w:val="111111"/>
          <w:sz w:val="28"/>
          <w:sz w:val="28"/>
          <w:szCs w:val="28"/>
          <w:rtl w:val="true"/>
          <w:lang w:bidi="ar-SA"/>
        </w:rPr>
        <w:t xml:space="preserve">زَکَرَ القِرْبَةَ زَکْراً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وزَکَّرَهَا تَزْکِیراً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 ، فتَزَکَّرَتْ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والزُّکْرَةُ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للخمرِ والخَلِّ ،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وعَنْزٌ حَمْرَاءُ زَکَرِیَّةٌ ، ککَلْبِیَّةٍ وعَجَمِیَّةٍ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تَزَکَّرَ بَطْنُ الصَّبِیِّ ، وزَکَّرَ تَزْکِیراً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حتَّی صارَ کالزُّکْرَةِ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bookmarkStart w:id="118" w:name="pg13652_120343"/>
    </w:p>
    <w:p>
      <w:pPr>
        <w:pStyle w:val="BookText"/>
        <w:rPr/>
      </w:pPr>
      <w:bookmarkEnd w:id="118"/>
      <w:r>
        <w:rPr>
          <w:rFonts w:ascii="Amiri" w:hAnsi="Amiri" w:eastAsia="Amiri" w:cs="Amiri"/>
          <w:color w:val="111111"/>
          <w:sz w:val="28"/>
          <w:sz w:val="28"/>
          <w:szCs w:val="28"/>
          <w:rtl w:val="true"/>
          <w:lang w:bidi="ar-SA"/>
        </w:rPr>
        <w:t xml:space="preserve">وزَکَرِیَّا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أَعجَمِیٌّ ، وهُوَ من أَنبیاءِ بنی إسرائیلَ ، جُمِعَ لَهُ النُّبُوَّةُ والمُلکُ ، وهُوَ من ولدِ هارُونَ أَخِی مُوسی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خَمْسُ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زَکَرِیَّاءُ بالمدِّ وهی أَشهَرُها ، وزَکَرِیَّا بالقَصْرِ ، وزَکَرِیُ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الیاءِ وتَخْفِیفِها ، وزَکَر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حکَاهَا أَبُو البَقَاءِ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زَکَرِیّ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القَمَرِیُّ ، وعُمَرُ بنُ زَکَّارٍ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وابناهُ مُحَمَّدٌ وعَلیٌّ الزَکَّارِیَّانِ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زَکَّارٍ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مشهورٌ کانَ مُنقَطِعاً إِلی آلِ بَرْمَکَ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254471_3830689328"/>
      <w:bookmarkStart w:id="120" w:name="_Toc46"/>
      <w:bookmarkEnd w:id="119"/>
      <w:r>
        <w:rPr>
          <w:rtl w:val="true"/>
        </w:rPr>
        <w:t>زمر</w:t>
      </w:r>
      <w:bookmarkEnd w:id="120"/>
    </w:p>
    <w:p>
      <w:pPr>
        <w:pStyle w:val="BookText"/>
        <w:rPr/>
      </w:pPr>
      <w:r>
        <w:rPr>
          <w:rFonts w:ascii="Amiri" w:hAnsi="Amiri" w:eastAsia="Amiri" w:cs="Amiri"/>
          <w:color w:val="111111"/>
          <w:sz w:val="28"/>
          <w:sz w:val="28"/>
          <w:szCs w:val="28"/>
          <w:rtl w:val="true"/>
          <w:lang w:bidi="ar-SA"/>
        </w:rPr>
        <w:t xml:space="preserve">الزَّمْرُ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بالقَصَبِ ، وقَد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زَمْراً ، وزَمِیراً ، کزَمَّرَ تَزْمِیراً ، وهُوَ زَمَّارٌ ، ولَا یکَادُ یُسْمَعُ زَامِرٌ ، وهی زَامِرَةٌ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والمِزْمَارُ ، والزَّمَّارَةُ ، کمِسْمَار وعَبَّاسَة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الزَّمْرِ ؛ وهی القَصَبَةُ یُنُفَخُ فیهَا فتُصَوِّتُ ، کالمُزْمُور ، بضمِّ المیمِ وفَتْحِها والضَّمّ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زَمِرٌ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 زَمِرٌ زَعِرٌ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الشَّعرِ ، وهیَ شاةٌ زَمِرَةٌ ، وغَنَمٌ زَمِرَاتٌ </w:t>
      </w:r>
      <w:r>
        <w:rPr>
          <w:rStyle w:val="FootnoteAnchor"/>
          <w:rtl w:val="true"/>
        </w:rPr>
        <w:footnoteReference w:id="205"/>
      </w:r>
      <w:r>
        <w:rPr>
          <w:rFonts w:ascii="Amiri" w:hAnsi="Amiri" w:eastAsia="Amiri" w:cs="Amiri"/>
          <w:color w:val="111111"/>
          <w:sz w:val="28"/>
          <w:sz w:val="28"/>
          <w:szCs w:val="28"/>
          <w:rtl w:val="true"/>
          <w:lang w:bidi="ar-SA"/>
        </w:rPr>
        <w:t xml:space="preserve">، وقَدْ زَمِرَ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فی تَفْرِقَةٍ ؛ بعضُها فی إثرِ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تَزَمَّرَ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زُمْرَةً زُمْرَةً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زَمَرَتِ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زِمَاراً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وصَاحَتْ ، وأَمَّا الظَّلِیمُ فَلَا یُقَالُ فیهِ إلاَّ عَارَّ یُعَارُّ عِرَاراً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وزَمَر 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نقَزَ </w:t>
      </w:r>
      <w:r>
        <w:rPr>
          <w:rStyle w:val="FootnoteAnchor"/>
          <w:rtl w:val="true"/>
        </w:rPr>
        <w:footnoteReference w:id="206"/>
      </w:r>
      <w:r>
        <w:rPr>
          <w:rFonts w:ascii="Amiri" w:hAnsi="Amiri" w:eastAsia="Amiri" w:cs="Amiri"/>
          <w:color w:val="111111"/>
          <w:sz w:val="28"/>
          <w:sz w:val="28"/>
          <w:szCs w:val="28"/>
          <w:rtl w:val="true"/>
          <w:lang w:bidi="ar-SA"/>
        </w:rPr>
        <w:t xml:space="preserve">ووَثَبَ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الحَدِیثَ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بَثَّهُ وأَذَاعَهُ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 کزَمَّرَهَا تَزْمِیراً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زَمِرُ المُرُوءَةِ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قَلِیلُها ، وقَدْ زَمِرَ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وعَطِیَّةٌ زَمِرَةٌ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زَمِرٌ ، وزَمِیرٌ ، وزَوْمَرٌ ، ککَتِفٍ وأَمِیرٍ وجَوْهَرٍ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حَسَنُ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زِمِرٌّ ، کطِمِرٍّ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السَّاجُورُ ، والجَامِعَةُ ، وعَمودٌ مِنْ حدیدٍ بینَ حَلْقَتَیْ الغُلِّ ، وذلک استعَارةٌ من آلةِ الزَّمْرِ کما استُعِیر المُسْمِعُ للقیدِ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مُسْمِعَانِ وزَمَّارَةٌ</w:t>
      </w:r>
    </w:p>
    <w:p>
      <w:pPr>
        <w:pStyle w:val="BookText"/>
        <w:rPr/>
      </w:pPr>
      <w:r>
        <w:rPr>
          <w:rFonts w:ascii="Amiri" w:hAnsi="Amiri" w:eastAsia="Amiri" w:cs="Amiri"/>
          <w:color w:val="111111"/>
          <w:sz w:val="28"/>
          <w:sz w:val="28"/>
          <w:szCs w:val="28"/>
          <w:rtl w:val="true"/>
          <w:lang w:bidi="ar-SA"/>
        </w:rPr>
        <w:t xml:space="preserve">وظِلٌّ مَدِیدٌ وحِصْنٌ أَمَقْ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مُسْمِعَاهُ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جَامِعَتُهُ ، أَلْغَزَ فی مَسْجُونٍ مُقَیَّدٍ مَغْلُولٍ فخِیلَ أنَّهُ یصِفُ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وزَمَّرَهُ تَزْمِیراً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الزَّمَّارَةَ فی عُنُقِهِ ، فهُوَ مُزَمَّرٌ ، کمُظَفَّر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والزَّمَّارَةُ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هذَا الحرفَ إلاّ فی الحدیث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عَنْ کَسْبِ الزَمَّارَةِ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وجاء تفسیرها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الزَّانِیَةُ ، ولم أَدْرِ من أیِّ شیءٍ أَخْذُهُ؟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أَن تَکُونَ مِنْ زَمَرْتُ فُلاناً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أَغْرَیْتَهُ ؛ لأَنَّها تُغْرِی الرِّجَالَ بالفاحِشَةِ وتُولِعُهُم بالإقدامِ علیها ، أَو مِنْ زَمَرَ الظَّبْیُ زَمَرَاناً إذا نَقَزَ </w:t>
      </w:r>
      <w:r>
        <w:rPr>
          <w:rStyle w:val="FootnoteAnchor"/>
          <w:rtl w:val="true"/>
        </w:rPr>
        <w:footnoteReference w:id="211"/>
      </w:r>
      <w:r>
        <w:rPr>
          <w:rFonts w:ascii="Amiri" w:hAnsi="Amiri" w:eastAsia="Amiri" w:cs="Amiri"/>
          <w:color w:val="111111"/>
          <w:sz w:val="28"/>
          <w:sz w:val="28"/>
          <w:szCs w:val="28"/>
          <w:rtl w:val="true"/>
          <w:lang w:bidi="ar-SA"/>
        </w:rPr>
        <w:t xml:space="preserve">؛ لأنَّ القِحَابَ موصُوفاتٌ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بالنَّزَقِ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کما أنَّ الحَوَاصِنَ یُوصَفْنَ بالرَّزَانَةِ ، أَو مِنْ زَمَرَ القِرْبَةَ إذا مَلَأَهَا ؛ لأَنّها تملَأُ رَحِمَها بنُطَفٍ شَتّی ، أَو لأَنَّها تُعَاشِرُ زُمَراً من النَّاسِ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واسْتَزْمَرَ عندَ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وتَضَاءَلَ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وازْمَأَرَّ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واحْمَرَّتْ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ومِزمَارُ الرَّاعِی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زَمَّارَةُ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خَواصٌّ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وزَیْمَرُ ، کقَیْصَر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جبالِ طَیِءٍ ، وتُضَافُ إلیه بُلْطَةَ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بُلْطَةُ زَیْمَرَ ، وهی عَیْنٌ أَو وادٍ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وزَمَّارَاءُ ، بتشدِیدِها ومَدِّها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زُمَیْرٍ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وَسِیقَ الَّذِینَ کَفَرُوا إِلی جَهَنَّمَ زُمَراً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أَفواجاً متفرِّقةً ؛ وذلک أَنَّه تُحشَرُ أُمَّةٌ بعدَ أُمَّةٍ مع إِمامِها ؛ إلی الجنّةِ أَو النَّارِ ، بعضُهُم قبلَ الحسابِ وبعضُهُم بعدَهُ علی اختلافِ المَراتبِ والطَّبقاتِ ، محقِّینَ أَو مُبْطِلینَ ، ولذلک قال فی أَهلِ الجنَّةِ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وَسِیقَ الَّذِینَ اتَّقَوْا رَبَّهُمْ إِلَی الْجَنَّةِ زُمَراً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غیرَ أنَّ ذلکَ السَّوْقَ سوقُ إِهانةٍ طرداً بعُنْفٍ وهذا السَّوقُ إِسَراعٌ بهِمْ إلی دارِ الکَرَامَةِ ، أَو سَوْقٌ لمراکِبِهمْ ؛ إذ لا یُذْهَبُ بهِمْ إلاّ رَاکِبینَ کالوَافِدِینَ علی مُلُوکِ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أُعْطِیتَ مِزْمَاراً مِنْ مَزَامِیرِ آلِ دَاوُدَ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أَی صوتاً حَسَناً ، شَبَّهَ حُسْنَ صوتِهِ وحلَاوةَ نغمَتِهِ بصوتِ 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 أَو بمعنی الشَّخْصِ وهُوَ دَاوُدُ نفسُهُ ؛ یریدُ دَاوُدَ النَّبِیَّ علیه السلام وکانَ إلیه المُنتَهی فی حُسنِ الصّوتِ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والمَزَامِیرُ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مِزْمَارٍ أَو مُزْمورٍ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کلاهُما بمعنیً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أَبِمُزْمُورِ الشَّیْطَانِ فِی بَیْتِ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21" w:name="pg13652_120346"/>
    </w:p>
    <w:p>
      <w:pPr>
        <w:pStyle w:val="BookText"/>
        <w:rPr/>
      </w:pPr>
      <w:bookmarkEnd w:id="1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کَسْبِ الزَّمَّارَةِ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أَی الزّانِیَةِ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أَرادَ المُغَنِّیَةَ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نَصُّهُم علی أَنْ لَا یُقَال فیها زَمَّارَةٌ بلْ زَامِرَةٌ ، یمْنَعُهُ وإنْ صَحَّ قِیَاساً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مُسَمَّعاً مُزَمَّراً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مُقَیَّداً مَغْلُولاً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254473_3830689328"/>
      <w:bookmarkStart w:id="123" w:name="_Toc47"/>
      <w:bookmarkEnd w:id="122"/>
      <w:r>
        <w:rPr>
          <w:rtl w:val="true"/>
        </w:rPr>
        <w:t>زمجر</w:t>
      </w:r>
      <w:bookmarkEnd w:id="123"/>
    </w:p>
    <w:p>
      <w:pPr>
        <w:pStyle w:val="BookText"/>
        <w:rPr/>
      </w:pPr>
      <w:r>
        <w:rPr>
          <w:rFonts w:ascii="Amiri" w:hAnsi="Amiri" w:eastAsia="Amiri" w:cs="Amiri"/>
          <w:color w:val="111111"/>
          <w:sz w:val="28"/>
          <w:sz w:val="28"/>
          <w:szCs w:val="28"/>
          <w:rtl w:val="true"/>
          <w:lang w:bidi="ar-SA"/>
        </w:rPr>
        <w:t xml:space="preserve">زَمْجَرَ الأَسَدُ زَمْجَرَةً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زَئِیرَهُ ، کتَزَمْجَرَ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 ، کازْمَجَرَّ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صوتٍ مِنَ الجَوْفِ وصَخَبٍ وصِیاحٍ وزَجْرٍ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زَمْجَرَةٌ وزِمَجْرٌ ، کقِمَطْر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زَمَاجِرَ </w:t>
      </w:r>
      <w:r>
        <w:rPr>
          <w:rStyle w:val="FootnoteAnchor"/>
          <w:rtl w:val="true"/>
        </w:rPr>
        <w:footnoteReference w:id="221"/>
      </w:r>
      <w:r>
        <w:rPr>
          <w:rFonts w:ascii="Amiri" w:hAnsi="Amiri" w:eastAsia="Amiri" w:cs="Amiri"/>
          <w:color w:val="111111"/>
          <w:sz w:val="28"/>
          <w:sz w:val="28"/>
          <w:szCs w:val="28"/>
          <w:rtl w:val="true"/>
          <w:lang w:bidi="ar-SA"/>
        </w:rPr>
        <w:t>وزَمَاجِیرَ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زَمْجَرٌ </w:t>
      </w:r>
      <w:r>
        <w:rPr>
          <w:rStyle w:val="FootnoteAnchor"/>
          <w:rtl w:val="true"/>
        </w:rPr>
        <w:footnoteReference w:id="222"/>
      </w:r>
      <w:r>
        <w:rPr>
          <w:rFonts w:ascii="Amiri" w:hAnsi="Amiri" w:eastAsia="Amiri" w:cs="Amiri"/>
          <w:color w:val="111111"/>
          <w:sz w:val="28"/>
          <w:sz w:val="28"/>
          <w:szCs w:val="28"/>
          <w:rtl w:val="true"/>
          <w:lang w:bidi="ar-SA"/>
        </w:rPr>
        <w:t xml:space="preserve">، کعَبْهَرٍ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والزَّمْجَرَةُ ، کعَبْهَرَة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الزَّمَّارَةُ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254475_3830689328"/>
      <w:bookmarkStart w:id="125" w:name="_Toc48"/>
      <w:bookmarkEnd w:id="124"/>
      <w:r>
        <w:rPr>
          <w:rtl w:val="true"/>
        </w:rPr>
        <w:t>زمخر</w:t>
      </w:r>
      <w:bookmarkEnd w:id="125"/>
    </w:p>
    <w:p>
      <w:pPr>
        <w:pStyle w:val="BookText"/>
        <w:rPr/>
      </w:pPr>
      <w:r>
        <w:rPr>
          <w:rFonts w:ascii="Amiri" w:hAnsi="Amiri" w:eastAsia="Amiri" w:cs="Amiri"/>
          <w:color w:val="111111"/>
          <w:sz w:val="28"/>
          <w:sz w:val="28"/>
          <w:szCs w:val="28"/>
          <w:rtl w:val="true"/>
          <w:lang w:bidi="ar-SA"/>
        </w:rPr>
        <w:t xml:space="preserve">الزَّمْخَرُ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 أَو ما دَقَّ وطَالَ منهَا ، والنَّباتُ الکثیرُ المُلْتَفُّ ، والأَجْوَفُ النّاعِمُ منَ الرِّیِّ ، والمِزْمَارُ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الزَّمَّارَةُ ؛ وهی الزّانِیَةُ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وزَمْخَرَ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ورَقُهُ واستَدَارَتْ رؤُوسُهُ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 کازْمَخَرَّ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وصَاحَ ، کتَزَمْخَرَ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وظَلِیمٌ زَمْخَرِیُ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زَمْخَرِیٌ ، وزُمَاخِرِیٌّ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غَیرُ مُصْمَتٍ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وزَمَاخِیرُ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بالصَّعیدِ الأَدْنَی غَربیَّ النِّیلِ من عَمَلِ إِخْمِیمَ</w:t>
      </w:r>
      <w:r>
        <w:rPr>
          <w:rFonts w:eastAsia="Amiri" w:cs="Amiri" w:ascii="Amiri" w:hAnsi="Amiri"/>
          <w:color w:val="111111"/>
          <w:sz w:val="28"/>
          <w:szCs w:val="28"/>
          <w:rtl w:val="true"/>
          <w:lang w:bidi="ar-SA"/>
        </w:rPr>
        <w:t xml:space="preserve">. </w:t>
      </w:r>
      <w:bookmarkStart w:id="126" w:name="pg13652_120347"/>
    </w:p>
    <w:p>
      <w:pPr>
        <w:pStyle w:val="Heading3"/>
        <w:numPr>
          <w:ilvl w:val="2"/>
          <w:numId w:val="1"/>
        </w:numPr>
        <w:rPr/>
      </w:pPr>
      <w:bookmarkStart w:id="127" w:name="__RefHeading___Toc1254477_3830689328"/>
      <w:bookmarkStart w:id="128" w:name="_Toc49"/>
      <w:bookmarkEnd w:id="126"/>
      <w:bookmarkEnd w:id="127"/>
      <w:r>
        <w:rPr>
          <w:rtl w:val="true"/>
        </w:rPr>
        <w:t>زمخشر</w:t>
      </w:r>
      <w:bookmarkEnd w:id="128"/>
    </w:p>
    <w:p>
      <w:pPr>
        <w:pStyle w:val="BookText"/>
        <w:rPr/>
      </w:pPr>
      <w:r>
        <w:rPr>
          <w:rFonts w:ascii="Amiri" w:hAnsi="Amiri" w:eastAsia="Amiri" w:cs="Amiri"/>
          <w:color w:val="111111"/>
          <w:sz w:val="28"/>
          <w:sz w:val="28"/>
          <w:szCs w:val="28"/>
          <w:rtl w:val="true"/>
          <w:lang w:bidi="ar-SA"/>
        </w:rPr>
        <w:t xml:space="preserve">زَمَخْشَرُ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کبیرةٌ مِن قُرَی خُوَارَزْمَ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بنِ مُحَمَّدِ بنِ عُمَرَ </w:t>
      </w:r>
      <w:r>
        <w:rPr>
          <w:rStyle w:val="FootnoteAnchor"/>
          <w:rtl w:val="true"/>
        </w:rPr>
        <w:footnoteReference w:id="223"/>
      </w:r>
      <w:r>
        <w:rPr>
          <w:rFonts w:ascii="Amiri" w:hAnsi="Amiri" w:eastAsia="Amiri" w:cs="Amiri"/>
          <w:color w:val="111111"/>
          <w:sz w:val="28"/>
          <w:sz w:val="28"/>
          <w:szCs w:val="28"/>
          <w:rtl w:val="true"/>
          <w:lang w:bidi="ar-SA"/>
        </w:rPr>
        <w:t xml:space="preserve">الزَّمَخْشرِیُ ، الإمامُ الکبیرُ فی التّفسیرِ والحدیثِ واللُّغةِ والنَّحوِ وعلمِ البیانِ ، کانَ یُلَقَّبُ جَارَ اللهِ لمُجَاوَرَتِهِ بِمکَّةَ ثُمَّ صارَ عَلَماً علیهِ ، وفیه یقولُ الأَمیرُ أَبو الحَسَنِ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عِیسَی بنِ حَمْزَةَ بنِ وَهَّاسٍ </w:t>
      </w:r>
      <w:r>
        <w:rPr>
          <w:rStyle w:val="FootnoteAnchor"/>
          <w:rtl w:val="true"/>
        </w:rPr>
        <w:footnoteReference w:id="224"/>
      </w:r>
      <w:r>
        <w:rPr>
          <w:rFonts w:ascii="Amiri" w:hAnsi="Amiri" w:eastAsia="Amiri" w:cs="Amiri"/>
          <w:color w:val="111111"/>
          <w:sz w:val="28"/>
          <w:sz w:val="28"/>
          <w:szCs w:val="28"/>
          <w:rtl w:val="true"/>
          <w:lang w:bidi="ar-SA"/>
        </w:rPr>
        <w:t xml:space="preserve">الحَسَنِیُّ العَلَوِیُّ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ذکَرَهُ فی خُطبةِ الکشّافِ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یمدَحُهُ ویَذْکُرُ قَرْیَتَهُ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للإِمامِ الفَرْدِ عِنْدِیَ مِنْ یَدٍ</w:t>
      </w:r>
    </w:p>
    <w:p>
      <w:pPr>
        <w:pStyle w:val="BookText"/>
        <w:rPr/>
      </w:pPr>
      <w:r>
        <w:rPr>
          <w:rFonts w:ascii="Amiri" w:hAnsi="Amiri" w:eastAsia="Amiri" w:cs="Amiri"/>
          <w:color w:val="111111"/>
          <w:sz w:val="28"/>
          <w:sz w:val="28"/>
          <w:szCs w:val="28"/>
          <w:rtl w:val="true"/>
          <w:lang w:bidi="ar-SA"/>
        </w:rPr>
        <w:t>وهَاتِیکَ مِمَّا قَدْ أَطَابَ وأَکْثَرَ</w:t>
      </w:r>
    </w:p>
    <w:p>
      <w:pPr>
        <w:pStyle w:val="BookText"/>
        <w:rPr/>
      </w:pPr>
      <w:r>
        <w:rPr>
          <w:rFonts w:ascii="Amiri" w:hAnsi="Amiri" w:eastAsia="Amiri" w:cs="Amiri"/>
          <w:color w:val="111111"/>
          <w:sz w:val="28"/>
          <w:sz w:val="28"/>
          <w:szCs w:val="28"/>
          <w:rtl w:val="true"/>
          <w:lang w:bidi="ar-SA"/>
        </w:rPr>
        <w:t>أَخِی العَزْمَةِ البَیْضَاءِ والهِمَّةِ الَّتِی</w:t>
      </w:r>
    </w:p>
    <w:p>
      <w:pPr>
        <w:pStyle w:val="BookText"/>
        <w:rPr/>
      </w:pPr>
      <w:r>
        <w:rPr>
          <w:rFonts w:ascii="Amiri" w:hAnsi="Amiri" w:eastAsia="Amiri" w:cs="Amiri"/>
          <w:color w:val="111111"/>
          <w:sz w:val="28"/>
          <w:sz w:val="28"/>
          <w:szCs w:val="28"/>
          <w:rtl w:val="true"/>
          <w:lang w:bidi="ar-SA"/>
        </w:rPr>
        <w:t>أَنَافَتْ بِهِ عَلاَّمَةَ العَصْرِ والوَرَی</w:t>
      </w:r>
    </w:p>
    <w:p>
      <w:pPr>
        <w:pStyle w:val="BookText"/>
        <w:rPr/>
      </w:pPr>
      <w:r>
        <w:rPr>
          <w:rFonts w:ascii="Amiri" w:hAnsi="Amiri" w:eastAsia="Amiri" w:cs="Amiri"/>
          <w:color w:val="111111"/>
          <w:sz w:val="28"/>
          <w:sz w:val="28"/>
          <w:szCs w:val="28"/>
          <w:rtl w:val="true"/>
          <w:lang w:bidi="ar-SA"/>
        </w:rPr>
        <w:t>جَمِیعُ قُرَی الدُّنْیَا سِوَی القَرْیَةِ الَّتِی</w:t>
      </w:r>
    </w:p>
    <w:p>
      <w:pPr>
        <w:pStyle w:val="BookText"/>
        <w:rPr/>
      </w:pPr>
      <w:r>
        <w:rPr>
          <w:rFonts w:ascii="Amiri" w:hAnsi="Amiri" w:eastAsia="Amiri" w:cs="Amiri"/>
          <w:color w:val="111111"/>
          <w:sz w:val="28"/>
          <w:sz w:val="28"/>
          <w:szCs w:val="28"/>
          <w:rtl w:val="true"/>
          <w:lang w:bidi="ar-SA"/>
        </w:rPr>
        <w:t>تَبَوَّأَهَا دَاراً فِدَاءُ زَمَخْشَراً</w:t>
      </w:r>
    </w:p>
    <w:p>
      <w:pPr>
        <w:pStyle w:val="BookText"/>
        <w:rPr/>
      </w:pPr>
      <w:r>
        <w:rPr>
          <w:rFonts w:ascii="Amiri" w:hAnsi="Amiri" w:eastAsia="Amiri" w:cs="Amiri"/>
          <w:color w:val="111111"/>
          <w:sz w:val="28"/>
          <w:sz w:val="28"/>
          <w:szCs w:val="28"/>
          <w:rtl w:val="true"/>
          <w:lang w:bidi="ar-SA"/>
        </w:rPr>
        <w:t>وأَحْرِ بأَنْ تُزْهَی زَمَخْشَرُ بامْرِئٍ</w:t>
      </w:r>
    </w:p>
    <w:p>
      <w:pPr>
        <w:pStyle w:val="BookText"/>
        <w:rPr/>
      </w:pPr>
      <w:r>
        <w:rPr>
          <w:rFonts w:ascii="Amiri" w:hAnsi="Amiri" w:eastAsia="Amiri" w:cs="Amiri"/>
          <w:color w:val="111111"/>
          <w:sz w:val="28"/>
          <w:sz w:val="28"/>
          <w:szCs w:val="28"/>
          <w:rtl w:val="true"/>
          <w:lang w:bidi="ar-SA"/>
        </w:rPr>
        <w:t>إِذَا عُدَّ فِی أُسْدِ الشَّرَی زَمَخَ الشَّرَا</w:t>
      </w:r>
    </w:p>
    <w:p>
      <w:pPr>
        <w:pStyle w:val="BookText"/>
        <w:rPr/>
      </w:pPr>
      <w:r>
        <w:rPr>
          <w:rFonts w:ascii="Amiri" w:hAnsi="Amiri" w:eastAsia="Amiri" w:cs="Amiri"/>
          <w:color w:val="111111"/>
          <w:sz w:val="28"/>
          <w:sz w:val="28"/>
          <w:szCs w:val="28"/>
          <w:rtl w:val="true"/>
          <w:lang w:bidi="ar-SA"/>
        </w:rPr>
        <w:t xml:space="preserve">ولَوْلَاهُ ما طَنَ </w:t>
      </w:r>
      <w:r>
        <w:rPr>
          <w:rStyle w:val="FootnoteAnchor"/>
          <w:rtl w:val="true"/>
        </w:rPr>
        <w:footnoteReference w:id="225"/>
      </w:r>
      <w:r>
        <w:rPr>
          <w:rFonts w:ascii="Amiri" w:hAnsi="Amiri" w:eastAsia="Amiri" w:cs="Amiri"/>
          <w:color w:val="111111"/>
          <w:sz w:val="28"/>
          <w:sz w:val="28"/>
          <w:szCs w:val="28"/>
          <w:rtl w:val="true"/>
          <w:lang w:bidi="ar-SA"/>
        </w:rPr>
        <w:t>البِلَادَ بذِکْرِها</w:t>
      </w:r>
    </w:p>
    <w:p>
      <w:pPr>
        <w:pStyle w:val="BookText"/>
        <w:rPr/>
      </w:pPr>
      <w:r>
        <w:rPr>
          <w:rFonts w:ascii="Amiri" w:hAnsi="Amiri" w:eastAsia="Amiri" w:cs="Amiri"/>
          <w:color w:val="111111"/>
          <w:sz w:val="28"/>
          <w:sz w:val="28"/>
          <w:szCs w:val="28"/>
          <w:rtl w:val="true"/>
          <w:lang w:bidi="ar-SA"/>
        </w:rPr>
        <w:t>ولَا طارَ فِیها مُنْجِداً ومُغَوِّرَا</w:t>
      </w:r>
    </w:p>
    <w:p>
      <w:pPr>
        <w:pStyle w:val="BookText"/>
        <w:rPr/>
      </w:pPr>
      <w:r>
        <w:rPr>
          <w:rFonts w:ascii="Amiri" w:hAnsi="Amiri" w:eastAsia="Amiri" w:cs="Amiri"/>
          <w:color w:val="111111"/>
          <w:sz w:val="28"/>
          <w:sz w:val="28"/>
          <w:szCs w:val="28"/>
          <w:rtl w:val="true"/>
          <w:lang w:bidi="ar-SA"/>
        </w:rPr>
        <w:t>فَلیْسَ سُماها بالعِراقِ وأَهْلِهِ</w:t>
      </w:r>
    </w:p>
    <w:p>
      <w:pPr>
        <w:pStyle w:val="BookText"/>
        <w:rPr/>
      </w:pPr>
      <w:r>
        <w:rPr>
          <w:rFonts w:ascii="Amiri" w:hAnsi="Amiri" w:eastAsia="Amiri" w:cs="Amiri"/>
          <w:color w:val="111111"/>
          <w:sz w:val="28"/>
          <w:sz w:val="28"/>
          <w:szCs w:val="28"/>
          <w:rtl w:val="true"/>
          <w:lang w:bidi="ar-SA"/>
        </w:rPr>
        <w:t xml:space="preserve">بأَعْرَفَ مِنْهُ بالحِجَازِ وأشْهَرَا </w:t>
      </w:r>
      <w:r>
        <w:rPr>
          <w:rStyle w:val="FootnoteAnchor"/>
          <w:rtl w:val="true"/>
        </w:rPr>
        <w:footnoteReference w:id="226"/>
      </w:r>
    </w:p>
    <w:p>
      <w:pPr>
        <w:pStyle w:val="Heading3"/>
        <w:numPr>
          <w:ilvl w:val="2"/>
          <w:numId w:val="1"/>
        </w:numPr>
        <w:rPr/>
      </w:pPr>
      <w:bookmarkStart w:id="129" w:name="__RefHeading___Toc1254479_3830689328"/>
      <w:bookmarkStart w:id="130" w:name="_Toc50"/>
      <w:bookmarkEnd w:id="129"/>
      <w:r>
        <w:rPr>
          <w:rtl w:val="true"/>
        </w:rPr>
        <w:t>زمزر</w:t>
      </w:r>
      <w:bookmarkEnd w:id="130"/>
    </w:p>
    <w:p>
      <w:pPr>
        <w:pStyle w:val="BookText"/>
        <w:rPr/>
      </w:pPr>
      <w:r>
        <w:rPr>
          <w:rFonts w:ascii="Amiri" w:hAnsi="Amiri" w:eastAsia="Amiri" w:cs="Amiri"/>
          <w:color w:val="111111"/>
          <w:sz w:val="28"/>
          <w:sz w:val="28"/>
          <w:szCs w:val="28"/>
          <w:rtl w:val="true"/>
          <w:lang w:bidi="ar-SA"/>
        </w:rPr>
        <w:t xml:space="preserve">زَمْزَرْتُ السِّقَاءَ ونَحْوَهُ ، إذّا حَرّکتَهُ وهُوَ مَلْآنُ لِتُثَأْبِطَهُ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ولَحْمٌ زَمَازِیرُ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زلنبر </w:t>
      </w:r>
      <w:r>
        <w:rPr>
          <w:rStyle w:val="FootnoteAnchor"/>
          <w:rtl w:val="true"/>
        </w:rPr>
        <w:footnoteReference w:id="2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أَحدِ أَولادِ إبلیسَ ؛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لإِبْلیسَ لعنَهُ الله خمسةً من </w:t>
      </w:r>
      <w:bookmarkStart w:id="131" w:name="pg13652_120348"/>
    </w:p>
    <w:p>
      <w:pPr>
        <w:pStyle w:val="BookText"/>
        <w:rPr/>
      </w:pPr>
      <w:bookmarkEnd w:id="131"/>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ثَبْرٌ ، والأَعْوَرُ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ومِسْوَطٌ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ودَاسِمٌ ، وزَلَنْبُورٌ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ثَبْرٌ فهُوَ صاحبُ المصائبِ الَّذی یأمُرُ بالثُّبُورِ وشَقِّ الجُیُوبِ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الأَعورُ فهوَ صاحِبُ الزِّنَا یأْمُرُ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مِسْوَطٌ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فهُوَ صَاحِبُ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دَاسِمٌ فیَدْخُلُ معَ الرَّجُلِ إِلی أَهْلِهِ یُرِیهِ العیبَ فیهِم ویُغْضِبُهُ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زَلَنْبُورُ فَهُوَ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وبَسبَبِهِ لَا یزَالُونَ یلتَطِمُونَ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هذا فقولُ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زَلَنْبُور أن یُفَرِّقَ بینَ الرَّجُلِ وأَهْلِهِ ویُبَصِّرَهُ عُیُوبَهُم ، وَهَمٌ</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254481_3830689328"/>
      <w:bookmarkStart w:id="133" w:name="_Toc51"/>
      <w:bookmarkEnd w:id="132"/>
      <w:r>
        <w:rPr>
          <w:rtl w:val="true"/>
        </w:rPr>
        <w:t>زمهر</w:t>
      </w:r>
      <w:bookmarkEnd w:id="133"/>
    </w:p>
    <w:p>
      <w:pPr>
        <w:pStyle w:val="BookText"/>
        <w:rPr/>
      </w:pPr>
      <w:r>
        <w:rPr>
          <w:rFonts w:ascii="Amiri" w:hAnsi="Amiri" w:eastAsia="Amiri" w:cs="Amiri"/>
          <w:color w:val="111111"/>
          <w:sz w:val="28"/>
          <w:sz w:val="28"/>
          <w:szCs w:val="28"/>
          <w:rtl w:val="true"/>
          <w:lang w:bidi="ar-SA"/>
        </w:rPr>
        <w:t xml:space="preserve">ازْمَهَرَّتِ الکَواکِبُ ازْمِهْراراً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 وزَهَرَتْ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للقَمَرِ ؛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بلغةِ طیِءٍ واشتِقَاقُهُ مِنْ زَهَرَ ، وکذلِکَ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المِیم مَزِیدَةٌ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ظَلَامُهَا قَدِ اعْتَکَرْ</w:t>
      </w:r>
    </w:p>
    <w:p>
      <w:pPr>
        <w:pStyle w:val="BookText"/>
        <w:rPr/>
      </w:pPr>
      <w:r>
        <w:rPr>
          <w:rFonts w:ascii="Amiri" w:hAnsi="Amiri" w:eastAsia="Amiri" w:cs="Amiri"/>
          <w:color w:val="111111"/>
          <w:sz w:val="28"/>
          <w:sz w:val="28"/>
          <w:szCs w:val="28"/>
          <w:rtl w:val="true"/>
          <w:lang w:bidi="ar-SA"/>
        </w:rPr>
        <w:t xml:space="preserve">قَطَعْتُهَا والزَّمْهَرِیرُ مَا زَهَرْ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المیمَ والهاءَ أصلِیَّتَانِ لعدمِ النَّظِیرِ لو جُعِلَ أَحَدُهما زائداً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فَعْللِیل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ازْمَهَرَّتْ عَیْنَاهُ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احْمَرَّتَا من شِدَّةِ الغَضبِ کزَمْهَرَتْ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وازْمَهَرَّ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غَضَبُهُ حتَّی احمرَّتْ عینَاهُ ، وضَحِکَ حتّی بدَتْ أَسنَانُهُ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البَرْدِ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وزَمْهَرُ ، کعَبْهَر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ببلادِ الهِنْدِ</w:t>
      </w:r>
      <w:r>
        <w:rPr>
          <w:rFonts w:eastAsia="Amiri" w:cs="Amiri" w:ascii="Amiri" w:hAnsi="Amiri"/>
          <w:color w:val="111111"/>
          <w:sz w:val="28"/>
          <w:szCs w:val="28"/>
          <w:rtl w:val="true"/>
          <w:lang w:bidi="ar-SA"/>
        </w:rPr>
        <w:t xml:space="preserve">. </w:t>
      </w:r>
      <w:bookmarkStart w:id="134" w:name="pg13652_120349"/>
    </w:p>
    <w:p>
      <w:pPr>
        <w:pStyle w:val="BookText"/>
        <w:rPr/>
      </w:pPr>
      <w:bookmarkEnd w:id="134"/>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یَرَوْنَ فِیها شَمْساً وَلا زَمْهَرِیراً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أی لَا حَرّاً ولَا قُرّاً لاعتِدَالِ هوائِها ، أَو لَا یَحْتَاجُونَ</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254483_3830689328"/>
      <w:bookmarkStart w:id="136" w:name="_Toc52"/>
      <w:bookmarkEnd w:id="135"/>
      <w:r>
        <w:rPr>
          <w:rtl w:val="true"/>
        </w:rPr>
        <w:t>زنر</w:t>
      </w:r>
      <w:bookmarkEnd w:id="136"/>
    </w:p>
    <w:p>
      <w:pPr>
        <w:pStyle w:val="BookText"/>
        <w:rPr/>
      </w:pPr>
      <w:r>
        <w:rPr>
          <w:rFonts w:ascii="Amiri" w:hAnsi="Amiri" w:eastAsia="Amiri" w:cs="Amiri"/>
          <w:color w:val="111111"/>
          <w:sz w:val="28"/>
          <w:sz w:val="28"/>
          <w:szCs w:val="28"/>
          <w:rtl w:val="true"/>
          <w:lang w:bidi="ar-SA"/>
        </w:rPr>
        <w:t xml:space="preserve">الزَّنْرُ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مُمَاتٌ ، وتَزَنَّرَ الشَّیءُ ، إذا دَقَّ ، ولا أحسبهُ عَرَبِیّاً ، فإنْ یَکُنْ للزُّنَّارٍ اشتقاقٌ فمِنْ هذَا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کلامِ العَرَبِ نُونٌ ساکِنَةٌ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کزَنْر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والزُّنَّارُ ، والزُّنَّارَةُ ، والزُّنَّیْرُ ، کتُفَّاح وتُفَّاحَة وقُبَّیْط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تشُدّهُ النّصارَی والمجوسُ فی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 الصِّغارُ إذا هَبَّت علیهَا الرِّیحُ سَمِعْتَ لهَا صوتاً ؛ 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بالهَجْلِ مِنْهَا کأَصْوَاتِ الزَّنَانِیرِ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واحِدُهَا زِنِّیرٌ ، کسِکِّین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زَنَّرَ القِرْبَةَ تَزْنِیراً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ملَأهَا ؛ لأَنَّه إذا مَلَأَها احتاجَ إلی أن یشدَّ فمَهَا بخیطٍ کالزُّنَّارِ ؛ فکأَنَّهُ أَلْبَسَهَا زُنَّاراً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وزَنَّرَتْ عَیْنُهُ ، وزَنَّرَ إِلَیَّ بعَیْنِهِ تَزْنِیراً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فِیهِما ، إذا دَقَّقَ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مُزَنَّرَةٌ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جَسِیَمةٌ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بقُربِ جُرَشَ ، کزُفَر ، ولم یُسمَعْ فی أَشعارِهم إلاّ مُعَرَّی مِن الأَلفِ واللاَّمِ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قَدْ تَحِلُّ الوَادِیَیْنِ کِلَاهُمَا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زَنَانِیرُ مِنْهَا مَسْکَنٌ فتَدُومُ </w:t>
      </w:r>
      <w:r>
        <w:rPr>
          <w:rStyle w:val="FootnoteAnchor"/>
          <w:rtl w:val="true"/>
        </w:rPr>
        <w:footnoteReference w:id="239"/>
      </w:r>
      <w:bookmarkStart w:id="137" w:name="pg13652_120350"/>
    </w:p>
    <w:p>
      <w:pPr>
        <w:pStyle w:val="BookText"/>
        <w:rPr/>
      </w:pPr>
      <w:bookmarkEnd w:id="137"/>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تُهْدِی زَنَانِیر أَرْوَاحَ المَصِیفِ لَهَا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فقَوْلُ الجَوْهرِیُّ والفِیروزآبادیّ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الزَّنَانِیرُ ؛ بالألِفِ والّلام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الخَثْعَمِیُّ ؛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کسِکِّینَة أَو 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 السَّابقاتِ إلی الإسلامِ ومِمَّنْ یُعذَّبُ فی الله ، فاشتَرَاهَا أَبو بکرٍ فأَعْتَقَها فَعَمِیَتْ ، فقالَتْ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أَعمَتْها اللاَّت والعُزَّی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أَکفُرُ باللاَّتِ والعُزَّی ، فرَدَّ اللهُ علیهَا بصَرَهَا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254485_3830689328"/>
      <w:bookmarkStart w:id="139" w:name="_Toc53"/>
      <w:bookmarkEnd w:id="138"/>
      <w:r>
        <w:rPr>
          <w:rtl w:val="true"/>
        </w:rPr>
        <w:t>زنبر</w:t>
      </w:r>
      <w:bookmarkEnd w:id="139"/>
    </w:p>
    <w:p>
      <w:pPr>
        <w:pStyle w:val="BookText"/>
        <w:rPr/>
      </w:pPr>
      <w:r>
        <w:rPr>
          <w:rFonts w:ascii="Amiri" w:hAnsi="Amiri" w:eastAsia="Amiri" w:cs="Amiri"/>
          <w:color w:val="111111"/>
          <w:sz w:val="28"/>
          <w:sz w:val="28"/>
          <w:szCs w:val="28"/>
          <w:rtl w:val="true"/>
          <w:lang w:bidi="ar-SA"/>
        </w:rPr>
        <w:t xml:space="preserve">الزُّنْبُورُ ، بالضَّمِّ ، وفتحُها لغةٌ لا خیرَ فیها ، أَو عامّیّةٌ ؛ لأَنَّ فَعْلُولاً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أَبنیةِ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لسَّاعٌ معروفٌ ، کالزِّنْبَارِ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مَزْبَرَةٌ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کَثِیرَتُهَا ؛ کأَنَّهُم ردُّوهُ إلی الثُلاثِیَّ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مَثْعَلَةٌ أَو </w:t>
      </w:r>
      <w:r>
        <w:rPr>
          <w:rStyle w:val="FootnoteAnchor"/>
          <w:rtl w:val="true"/>
        </w:rPr>
        <w:footnoteReference w:id="241"/>
      </w:r>
      <w:r>
        <w:rPr>
          <w:rFonts w:ascii="Amiri" w:hAnsi="Amiri" w:eastAsia="Amiri" w:cs="Amiri"/>
          <w:color w:val="111111"/>
          <w:sz w:val="28"/>
          <w:sz w:val="28"/>
          <w:szCs w:val="28"/>
          <w:rtl w:val="true"/>
          <w:lang w:bidi="ar-SA"/>
        </w:rPr>
        <w:t>مَعْقَرَةٌ ؛ أَی کَثِیرَةُ الثَّعَالِبِ والعَقَارِب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والزَّنْبَرُ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الصَّفِیرُ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والزِّنْبِیرُ ، والزِّنْبَارُ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کالدُّلْبِ ، وضَربٌ من 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رَجُلٌ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ظَریفٌ حَاضِرُ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وجَحْشٌ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مُطِیقٌ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زَنْبَرِیٌ ، کعَنْبَرِیٍّ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وسَفِینَةٌ زَنْبَرِیَّةٌ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وسَعِیدُ بنُ دَاودَ بنِ أَبِی زَنْبَرٍ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یَروی عن مالکِ بنِ أَنَسٍ</w:t>
      </w:r>
      <w:r>
        <w:rPr>
          <w:rFonts w:eastAsia="Amiri" w:cs="Amiri" w:ascii="Amiri" w:hAnsi="Amiri"/>
          <w:color w:val="111111"/>
          <w:sz w:val="28"/>
          <w:szCs w:val="28"/>
          <w:rtl w:val="true"/>
          <w:lang w:bidi="ar-SA"/>
        </w:rPr>
        <w:t xml:space="preserve">. </w:t>
      </w:r>
      <w:bookmarkStart w:id="140" w:name="pg13652_120351"/>
    </w:p>
    <w:p>
      <w:pPr>
        <w:pStyle w:val="BookText"/>
        <w:rPr/>
      </w:pPr>
      <w:bookmarkEnd w:id="140"/>
      <w:r>
        <w:rPr>
          <w:rFonts w:ascii="Amiri" w:hAnsi="Amiri" w:eastAsia="Amiri" w:cs="Amiri"/>
          <w:color w:val="111111"/>
          <w:sz w:val="28"/>
          <w:sz w:val="28"/>
          <w:szCs w:val="28"/>
          <w:rtl w:val="true"/>
          <w:lang w:bidi="ar-SA"/>
        </w:rPr>
        <w:t xml:space="preserve">وأَحمَدُ بنُ مَسْعُودِ بنِ عُمَرَ </w:t>
      </w:r>
      <w:r>
        <w:rPr>
          <w:rStyle w:val="FootnoteAnchor"/>
          <w:rtl w:val="true"/>
        </w:rPr>
        <w:footnoteReference w:id="243"/>
      </w:r>
      <w:r>
        <w:rPr>
          <w:rFonts w:ascii="Amiri" w:hAnsi="Amiri" w:eastAsia="Amiri" w:cs="Amiri"/>
          <w:color w:val="111111"/>
          <w:sz w:val="28"/>
          <w:sz w:val="28"/>
          <w:szCs w:val="28"/>
          <w:rtl w:val="true"/>
          <w:lang w:bidi="ar-SA"/>
        </w:rPr>
        <w:t xml:space="preserve">الزَّنْبَرِیُ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بِشْرٍ الزَّنْبَرِیُ العَکَرِیُّ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کَذا ضبَطَهُ ابنُ نُقْطَةَ ، ووَهَّمَهُ غیرُ واحدٍ </w:t>
      </w:r>
      <w:r>
        <w:rPr>
          <w:rStyle w:val="FootnoteAnchor"/>
          <w:rtl w:val="true"/>
        </w:rPr>
        <w:footnoteReference w:id="244"/>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الزُّبَیْرِیُّ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والباءِ الموحّدةِ والیاءِ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مَوَالِی آلِ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قالَ القُطبُ الحَلَبِیُّ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ابنُ یُونُسَ الحافِظُ علَی أنّه مولَی عَتِیقِ بنِ مَسْلَمَة بنِ عَتِیقِ بنِ عَامرِ بنِ عبدِ اللهِ بنِ الزُّبَیْرِ الزَّنْبَرِیِ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والنُّونِ ، کعَنْبَرِیّ ، هکذا وقَعَ مقیَّداً فی أُصولِ کتابِ ابنِ یُونُسَ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فیُحتَمَلُ أن یَکُونَ عَتِیقٌ المذکورُ زُبَیْرِیّاً بالنَّسَبِ زَنْبَرِیّاً بالحِلْفِ أو النُّزُولِ أو غیرِ ذلکِ مِنَ المعانی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قُضَاعَةَ وفی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العجیبِ ما وَقَع للفِیروزآبادیِّ من تصحیفِ الباءِ الموحَّدَةِ فی کُلِّ ذلکَ بالمثنَّاءِ الفوقِیَّة ، وهُوَ غَلَطٌ وَاضِحٌ فَاحْذَرْهُ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254487_3830689328"/>
      <w:bookmarkStart w:id="142" w:name="_Toc54"/>
      <w:bookmarkEnd w:id="141"/>
      <w:r>
        <w:rPr>
          <w:rtl w:val="true"/>
        </w:rPr>
        <w:t>زنجر</w:t>
      </w:r>
      <w:bookmarkEnd w:id="142"/>
    </w:p>
    <w:p>
      <w:pPr>
        <w:pStyle w:val="BookText"/>
        <w:rPr/>
      </w:pPr>
      <w:r>
        <w:rPr>
          <w:rFonts w:ascii="Amiri" w:hAnsi="Amiri" w:eastAsia="Amiri" w:cs="Amiri"/>
          <w:color w:val="111111"/>
          <w:sz w:val="28"/>
          <w:sz w:val="28"/>
          <w:szCs w:val="28"/>
          <w:rtl w:val="true"/>
          <w:lang w:bidi="ar-SA"/>
        </w:rPr>
        <w:t>زَنْجَرَ فُلَانٌ لِفُلَانٍ ، إِذَا قَرَعَ بظُفْرِ إِبهَامِهِ ظُفْرَ سَبَّابَتِهِ ؛ یُریدُ لا أُعطِیکَ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وأَرْسَلْتُ إِلَی سَلْمَی</w:t>
      </w:r>
    </w:p>
    <w:p>
      <w:pPr>
        <w:pStyle w:val="BookText"/>
        <w:rPr/>
      </w:pPr>
      <w:r>
        <w:rPr>
          <w:rFonts w:ascii="Amiri" w:hAnsi="Amiri" w:eastAsia="Amiri" w:cs="Amiri"/>
          <w:color w:val="111111"/>
          <w:sz w:val="28"/>
          <w:sz w:val="28"/>
          <w:szCs w:val="28"/>
          <w:rtl w:val="true"/>
          <w:lang w:bidi="ar-SA"/>
        </w:rPr>
        <w:t>بِأَنَّ النَّفْسَ مَشْغُوفَهْ</w:t>
      </w:r>
    </w:p>
    <w:p>
      <w:pPr>
        <w:pStyle w:val="BookText"/>
        <w:rPr/>
      </w:pPr>
      <w:r>
        <w:rPr>
          <w:rFonts w:ascii="Amiri" w:hAnsi="Amiri" w:eastAsia="Amiri" w:cs="Amiri"/>
          <w:color w:val="111111"/>
          <w:sz w:val="28"/>
          <w:sz w:val="28"/>
          <w:szCs w:val="28"/>
          <w:rtl w:val="true"/>
          <w:lang w:bidi="ar-SA"/>
        </w:rPr>
        <w:t>فَمَا جَادَتْ لَنَا سَلْمَی</w:t>
      </w:r>
    </w:p>
    <w:p>
      <w:pPr>
        <w:pStyle w:val="BookText"/>
        <w:rPr/>
      </w:pPr>
      <w:r>
        <w:rPr>
          <w:rFonts w:ascii="Amiri" w:hAnsi="Amiri" w:eastAsia="Amiri" w:cs="Amiri"/>
          <w:color w:val="111111"/>
          <w:sz w:val="28"/>
          <w:sz w:val="28"/>
          <w:szCs w:val="28"/>
          <w:rtl w:val="true"/>
          <w:lang w:bidi="ar-SA"/>
        </w:rPr>
        <w:t xml:space="preserve">بِزِنْجِیرٍ وَلَا فُوفَهْ </w:t>
      </w:r>
      <w:r>
        <w:rPr>
          <w:rStyle w:val="FootnoteAnchor"/>
          <w:rtl w:val="true"/>
        </w:rPr>
        <w:footnoteReference w:id="2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والفُوفَةُ والزِّنْجِیرُ بمعنیً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فمَا فَوَّفَ لَهُ وَلَا زَنْجَرَ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یُرَی علی أَظفارِ الأَحداثِ مِنْ نَقْطِ بَیَاضٍ</w:t>
      </w:r>
      <w:r>
        <w:rPr>
          <w:rFonts w:eastAsia="Amiri" w:cs="Amiri" w:ascii="Amiri" w:hAnsi="Amiri"/>
          <w:color w:val="111111"/>
          <w:sz w:val="28"/>
          <w:szCs w:val="28"/>
          <w:rtl w:val="true"/>
          <w:lang w:bidi="ar-SA"/>
        </w:rPr>
        <w:t xml:space="preserve">. </w:t>
      </w:r>
      <w:bookmarkStart w:id="143" w:name="pg13652_120352"/>
    </w:p>
    <w:p>
      <w:pPr>
        <w:pStyle w:val="BookText"/>
        <w:rPr/>
      </w:pPr>
      <w:bookmarkEnd w:id="143"/>
      <w:r>
        <w:rPr>
          <w:rFonts w:ascii="Amiri" w:hAnsi="Amiri" w:eastAsia="Amiri" w:cs="Amiri"/>
          <w:color w:val="111111"/>
          <w:sz w:val="28"/>
          <w:sz w:val="28"/>
          <w:szCs w:val="28"/>
          <w:rtl w:val="true"/>
          <w:lang w:bidi="ar-SA"/>
        </w:rPr>
        <w:t>وأمَّا الزِّنْجِیرُ بمعنَی السِّلْسِلَةُ الّتی تُغَلُّ بِها اللُّصُوصُ ونحوُهُم فهو فارسیٌّ محضٌ لَم تَسْتَعْمِلْهُ العربُ ولم تنطِقْ بهِ فی نظمٍ ونَثْرٍ وإِنِ اشتَهَرَ استعمالُهُ بمعناها فی کلامِ المولَّدِینَ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والزِّنْجَارُ ، 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معروفٌ یَدخُلُ فی المَراهِمْ ؛ وهُو معدَنِیٌّ یوجَدُ بمَعَادنِ النُّحَاسِ ، ومَصْنُوعٌ یُصْنَعُ مِنَ النُّحَاسِ المَسْحُونِ بالخَلِّ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زَنْکَار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والزُّنْجُورُ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254489_3830689328"/>
      <w:bookmarkStart w:id="145" w:name="_Toc55"/>
      <w:bookmarkEnd w:id="144"/>
      <w:r>
        <w:rPr>
          <w:rtl w:val="true"/>
        </w:rPr>
        <w:t>زنجفر</w:t>
      </w:r>
      <w:bookmarkEnd w:id="145"/>
    </w:p>
    <w:p>
      <w:pPr>
        <w:pStyle w:val="BookText"/>
        <w:rPr/>
      </w:pPr>
      <w:r>
        <w:rPr>
          <w:rFonts w:ascii="Amiri" w:hAnsi="Amiri" w:eastAsia="Amiri" w:cs="Amiri"/>
          <w:color w:val="111111"/>
          <w:sz w:val="28"/>
          <w:sz w:val="28"/>
          <w:szCs w:val="28"/>
          <w:rtl w:val="true"/>
          <w:lang w:bidi="ar-SA"/>
        </w:rPr>
        <w:t xml:space="preserve">الزِّنْجَفْرُ ، کجِرْدَحْل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غلَطٌ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شیءٌ أَحْمَرُ تُنْقَشُ بهِ الأَشیاءُ ، منهُ مَعدنِیٌّ یوجَدُ بمعادِنِ الذَّهبِ والنُّحاسِ والزِّئبَقِ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الزِّئْبَقِ ، وهُوَ عَزِیزُ الوُجُودِ ؛ حتّی قیلَ أَنَّهُ الکِبریتُ الأَحْمَرُ المضرُوبُ به المَثَلُ فی العِزَّةِ ، ومنهُ مصنوعٌ یُتَّخذُ من الزِّئبَقِ والکِبریتِ ، وإلی صنعَتِهِ أَو بیعِهِ یُنسَبُ محمَّدُ بنُ عبُدِ اللهِ بنِ أَحْمَدَ بنِ عبدِ الملکِ الزِّنْجَفْرِیُ الشَّاعِرُ المُجِیدُ من أهلِ بغدادَ</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54491_3830689328"/>
      <w:bookmarkStart w:id="147" w:name="_Toc56"/>
      <w:bookmarkEnd w:id="146"/>
      <w:r>
        <w:rPr>
          <w:rtl w:val="true"/>
        </w:rPr>
        <w:t>زنخر</w:t>
      </w:r>
      <w:bookmarkEnd w:id="147"/>
    </w:p>
    <w:p>
      <w:pPr>
        <w:pStyle w:val="BookText"/>
        <w:rPr/>
      </w:pPr>
      <w:r>
        <w:rPr>
          <w:rFonts w:ascii="Amiri" w:hAnsi="Amiri" w:eastAsia="Amiri" w:cs="Amiri"/>
          <w:color w:val="111111"/>
          <w:sz w:val="28"/>
          <w:sz w:val="28"/>
          <w:szCs w:val="28"/>
          <w:rtl w:val="true"/>
          <w:lang w:bidi="ar-SA"/>
        </w:rPr>
        <w:t xml:space="preserve">زَنْخَرَ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بمِنْخَرهِ ، ونَخَرَ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زنقر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الزِّنْقِیرُ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کقِطْمِیر ،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رَزأْتُهُ زِنْقِیراً ، أَی ما نِلْتُ منهُ شیئاً ولَا أَصَبْتُ منهُ خَیْراً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254493_3830689328"/>
      <w:bookmarkStart w:id="149" w:name="_Toc57"/>
      <w:bookmarkEnd w:id="148"/>
      <w:r>
        <w:rPr>
          <w:rtl w:val="true"/>
        </w:rPr>
        <w:t>زنهر</w:t>
      </w:r>
      <w:bookmarkEnd w:id="1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زَنْهَرَ إِلَیَّ بعَیْنِهِ زَنْهَرَةً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 النَّظَرَ ؛ لُغَةٌ فی زَنَّرَ تَزْنِیراً</w:t>
      </w:r>
      <w:r>
        <w:rPr>
          <w:rFonts w:eastAsia="Amiri" w:cs="Amiri" w:ascii="Amiri" w:hAnsi="Amiri"/>
          <w:color w:val="111111"/>
          <w:sz w:val="28"/>
          <w:szCs w:val="28"/>
          <w:rtl w:val="true"/>
          <w:lang w:bidi="ar-SA"/>
        </w:rPr>
        <w:t xml:space="preserve">. </w:t>
      </w:r>
      <w:bookmarkStart w:id="150" w:name="pg13652_120353"/>
    </w:p>
    <w:p>
      <w:pPr>
        <w:pStyle w:val="Heading3"/>
        <w:numPr>
          <w:ilvl w:val="2"/>
          <w:numId w:val="1"/>
        </w:numPr>
        <w:rPr/>
      </w:pPr>
      <w:bookmarkStart w:id="151" w:name="__RefHeading___Toc1254495_3830689328"/>
      <w:bookmarkStart w:id="152" w:name="_Toc58"/>
      <w:bookmarkEnd w:id="150"/>
      <w:bookmarkEnd w:id="151"/>
      <w:r>
        <w:rPr>
          <w:rtl w:val="true"/>
        </w:rPr>
        <w:t>زور</w:t>
      </w:r>
      <w:bookmarkEnd w:id="152"/>
    </w:p>
    <w:p>
      <w:pPr>
        <w:pStyle w:val="BookText"/>
        <w:rPr/>
      </w:pPr>
      <w:r>
        <w:rPr>
          <w:rFonts w:ascii="Amiri" w:hAnsi="Amiri" w:eastAsia="Amiri" w:cs="Amiri"/>
          <w:color w:val="111111"/>
          <w:sz w:val="28"/>
          <w:sz w:val="28"/>
          <w:szCs w:val="28"/>
          <w:rtl w:val="true"/>
          <w:lang w:bidi="ar-SA"/>
        </w:rPr>
        <w:t xml:space="preserve">زَارَهُ یَزُورُهُ زَوْراً ، وزِیَارَةً ، ومَزَاراً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لقاءَهُ إکراماً لَهُ ، کازْدَارَهُ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زَائِرٌ ، ومَزُورٌ ، ومُزْدَارٌ فیهِمَا ، وهُوَ وهِیَ وهُمَا وهُمْ وهُنَ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زُوَّارٌ جَمعُ زَائِرٍ ، کصَائِمٍ وصُوَّام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وأَزَارَهُ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زِیَارَتِهِ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یَزُورَهُ ، فزَارَهُ وازْدَارَهُ ، وهُمْ یتَزاوَرُونَ ، وبَیْنَهُمْ تَزَاوُرٌ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المُزْدَارَةُ ، أَی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وزَوَّرَهُ تَزْوِیراً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واعتَدَّ بزِیَارَتِهِ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زَوَّارٌ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زِیرُ نِسَاءٍ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زِیَارَتَهُنَّ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أَزْوَارٌ ، وأَزْیَارٌ ، وزِیَرَةٌ ، کعِنَبةٍ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زِیرُ رجالٍ ، لأَنَّه خاصٌّ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هَیْئَةِ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 وتَموِیهُ الباطلِ تُوهِمُ أنَّهُ حَقٌّ ، وهُوَ شَاهِدُ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وزَوَّرَ علیهِ تَزْوِیراً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نفسَهُ بالزُّورِ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قوَّةٌ ؛ فارِسیٌّ مُعَرَّبٌ نصَّ علیه سِیبَویهِ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وِفَاقٌ بینَ لُغَةِ العَرَبِ والفُرْسِ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زُورٌ ولَا صَیُّورٌ ، أَی قُوّةُ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والزَّوْرُ ، کثَوْرٍ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الصَّدرِ أَو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وزَوَّرَ الطَّائِرُ تَزْوِیراً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حتّی ارتفَعَ زَوْرُهُ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والزَّوَرُ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 والاعوجاجُ فیهِ ، ثُمَّ استُعمِل عَامّاً ، وهُوَ أَزْوَرُ ، وهیَ زَوْرَاءُ ، وَهُمْ وهُنَ زُوْرٌ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وازْوَرَّ عَنْهُ ازْوِرَاراً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 کازَّاوَرَ وتَزَاوَرَ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والزِّوَارُ ، والزِّیَارُ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یُشدُّ بینَ التَّصْدِیرِ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الحبلُ الّذی یُشدُّ علی صدرِ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الحَقَبِ ؛ وهو الحبلُ الّذی یُشدُّ علی خَصْرِهِ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أَزَرْتُهُ ثَنَائی ومَدَائِحی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وأَزَرْتُهُ المَنِیَّةَ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للتَّرَحُّمِ علَی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 فُلَانٌ قَبْرَهُ ، إذا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یَعْبُدُونَ الزُّورَ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 ما 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أَعیادَ أَهلِ الکتابِ ومجالِسَ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الطَّعَامِ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لَذَّةٍ وطِیبٍ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زُورَ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فَرْطُ لِینِهِ ونَقائِهِ ؛ وذلکَ منَ الزُّورِ بمعنَی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زَوْرٌ فی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سَیِّدٌ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وزُوَیْرٌ کزُبَیْر ، وزِوَرٌّ کخِضَمّ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یعسُوبُها ؛ لأَنَّهُ سیِّدُها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وزَارَهُ زَوْرُ مَنْ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خَیَالُهُ فی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هذِهِ البئرِ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حجرٌ یَعْرُضُ لحافِرِهَا فیَعجَزُ عن کسرِهِ فیدَعُهُ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وأَلقَی 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لِأَمْرِهِمْ زِوَارٌ ، وزِیَارٌ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واسْتِحْکَامٌ ، وکُلُّ ما کانَ صلاحاً لشیءٍ وعِصْمَةً فهُوَ زِوَارٌ لَهُ وزِیَارٌ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وزَوَّرَ الحَدِیثَ تَزْوِیراً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ثَقَّفَهُ وأَزَالَ زَوَرَهُ أَی اعوِجَاجَهُ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وکلامٌ مُزَوَّرٌ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مُهَیَّأٌ ومُصْلَحٌ مُقَوَّمٌ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زَوَّرَهُ لنَفْسِهِ ؛ قال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تَزَوَّرْتُهَا مِنْ مُحْکَمَاتِ الرَّسَائِلِ</w:t>
      </w:r>
    </w:p>
    <w:p>
      <w:pPr>
        <w:pStyle w:val="BookText"/>
        <w:rPr/>
      </w:pPr>
      <w:r>
        <w:rPr>
          <w:rFonts w:ascii="Amiri" w:hAnsi="Amiri" w:eastAsia="Amiri" w:cs="Amiri"/>
          <w:color w:val="111111"/>
          <w:sz w:val="28"/>
          <w:sz w:val="28"/>
          <w:szCs w:val="28"/>
          <w:rtl w:val="true"/>
          <w:lang w:bidi="ar-SA"/>
        </w:rPr>
        <w:t xml:space="preserve">وبَعِیرٌ زِوَرٌّ ، کخِضَمٍّ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 ؛ وهو المُهَیَّأُ للأَسْفَارِ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زِوَرٌّ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بمُؤْخِرِ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أَزْوَرُ عَنْ موضعِ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 علی شِقٍّ إذا اشتدَّ السّیرُ وإنْ یَکنْ فِی صَدْرِهِ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وکَلْبٌ 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مُسْتَدِقُّ جَوْشَنِ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والمُزَوَّرُ منَ الإِبِلِ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یَعْوَجُّ صَدْرُهُ عندَ سَلِّ المُذَمِّرِ لَهُ منْ بطنِ أُمِّهِ فیَغْمِزُهُ لیُقِیمَ زَوَرَهُ فیُؤَثِّرُ غَمْزُهُ فیه أَثراً یُعَلمُ منهُ أَنَّهُ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 وکانَ للنّبیِّ صلی الله علیه و آله قوسان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 والأُخرَی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والزَّوْرَاءُ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 أَو مَکُّوکٌ مستَطِیلٌ منْ فِضّةٍ کانُوا یشرَبُونَ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المَائِلَةُ عن السَّمْتِ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الدَّنِیَّةُ المُعْوَجَّةُ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ذَاتُ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زُورَةُ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بمُؤْخِرِ عینِها لشِدَّتِهَا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 والجَمَاعَةُ ، وأَصلُها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وزَارَةُ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حوصَلَتُهُ ، کزَاوِرَتِهِ وزَاوورَتِهِ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وزِیرُهُ أَن یفعَلَ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عادَتُهُ ؛ وأصلُهُ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الزِّیر للدَّقیقِ من الأَوتَارِ فیاؤُهُ أَصلیَّةٌ لأَنَّهُ مُعَرَّبٌ ، وغَلِطَ الجوهریُّ والفیروزآبادیُّ فی ذکرهِ هُنَا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والزِّیرُ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الکَتَّانُ ؛ عَنْ یَعقوب </w:t>
      </w:r>
      <w:r>
        <w:rPr>
          <w:rStyle w:val="FootnoteAnchor"/>
          <w:rtl w:val="true"/>
        </w:rPr>
        <w:footnoteReference w:id="251"/>
      </w:r>
      <w:r>
        <w:rPr>
          <w:rFonts w:ascii="Amiri" w:hAnsi="Amiri" w:eastAsia="Amiri" w:cs="Amiri"/>
          <w:color w:val="111111"/>
          <w:sz w:val="28"/>
          <w:sz w:val="28"/>
          <w:szCs w:val="28"/>
          <w:rtl w:val="true"/>
          <w:lang w:bidi="ar-SA"/>
        </w:rPr>
        <w:t>وهوَ مذکورٌ فی کُتُبِ الطِّبِّ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زَیِّرٌ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أَمرِ القَوْمِ ، وکُلُّ شیءٍ یُعْقَلُ عندَ الحربِ من رجلٍ أَو دابَّةٍ </w:t>
      </w:r>
      <w:r>
        <w:rPr>
          <w:rStyle w:val="FootnoteAnchor"/>
          <w:rtl w:val="true"/>
        </w:rPr>
        <w:footnoteReference w:id="252"/>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لَانَفِرُّ حتَّی یَفِرَّ هذا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یَسُوقُونَ للمَوْتِ الزُّوَیْرَ الیَلَنْدَدَا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وهُوَ منَ الزِّیارةِ ؛ لأَنَّه یُزِیرُ قومَهُ الموتَ ، أَو مِنْ إِلقَاء الزَّوْرِ بالمَکَانِ ؛ أَی الإقامَةُ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ممَّنْ جعَلَ نَفْسَهُ زُوَیْراً منَ الأَبطالِ حَرْبُ بنُ أُمَیَّةَ ، وخُضَیرُ الکتائبِ الأَوْسیُّ ؛ عقَلَ نفسَهُ وجعَلَهَا زُوَیْراً یوم بُغَاثٍ ، وجَعَلَ أصحابُ البصرةِ جَمَلَ عَائشَةَ یومَ الجَمَلِ زُوَیْراً فعَقَلُوهُ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 حَتَّی یَفِرَّ هذا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الزُّوَیْرَیْنِ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لبکرٍ علی تمیمٍ ؛ لأَنّ تمیماً جاءَت بجَمَلَیْنِ مُجَلَّلَینِ مقرونَینِ مقیَّدَینِ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نُوَلِّی حَتَّی یُوَلِّیَ هذانِ الزُّوَیْرَانِ ، فکانَتِ الدَّائِرةُ علیهم ، فأَخذَتْ بکرٌ الزُّوَیْرَینِ فنَحَرُوا أَحَدَهُما وافْتَحَلُوا الآخَرَ وکانَ نجیباً ، فقال رجلٌ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الَّذِینَ هَزَمْنَا یومَ صَبَّحَنَا</w:t>
      </w:r>
    </w:p>
    <w:p>
      <w:pPr>
        <w:pStyle w:val="BookText"/>
        <w:rPr/>
      </w:pPr>
      <w:r>
        <w:rPr>
          <w:rFonts w:ascii="Amiri" w:hAnsi="Amiri" w:eastAsia="Amiri" w:cs="Amiri"/>
          <w:color w:val="111111"/>
          <w:sz w:val="28"/>
          <w:sz w:val="28"/>
          <w:szCs w:val="28"/>
          <w:rtl w:val="true"/>
          <w:lang w:bidi="ar-SA"/>
        </w:rPr>
        <w:t xml:space="preserve">جَیْشُ الزُّوَیْرَیْنِ فِی جَمْعِ الأَحالِیفِ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وقالَ الأغلبُ بنُ جُشَمٍ العِجْلِیُّ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جَاؤُوا بِزُورَیْهِم وَجِئْنَا بالأَصَمْ </w:t>
      </w:r>
      <w:r>
        <w:rPr>
          <w:rStyle w:val="FootnoteAnchor"/>
          <w:rtl w:val="true"/>
        </w:rPr>
        <w:footnoteReference w:id="2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الزُّوَیْرَینِ رَبَّیْنِ لهُمْ ؛ کأَنَّهم عبَدُوهُما ، وأَرادَ بالأَصَمِّ أَبا مَفْرُوقٍ عَمْروَ بنِ قیسٍ الذُّهْلِیّ وکانَتْ بکرٌ قدَّمَتْهُ ذلک الیومَ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زُوَیْرُکُمْ إنْ خَشّوا زُوَیْرَیْهِمَا فخشّونی </w:t>
      </w:r>
      <w:r>
        <w:rPr>
          <w:rStyle w:val="FootnoteAnchor"/>
          <w:rtl w:val="true"/>
        </w:rPr>
        <w:footnoteReference w:id="256"/>
      </w:r>
      <w:r>
        <w:rPr>
          <w:rFonts w:ascii="Amiri" w:hAnsi="Amiri" w:eastAsia="Amiri" w:cs="Amiri"/>
          <w:color w:val="111111"/>
          <w:sz w:val="28"/>
          <w:sz w:val="28"/>
          <w:szCs w:val="28"/>
          <w:rtl w:val="true"/>
          <w:lang w:bidi="ar-SA"/>
        </w:rPr>
        <w:t>وإن عَقَرُوهُما فاعقُرُونی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الزَّوْرِ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والمُزَوَّرَةُ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تتّخذُ للمریضِ بدونِ لحمٍ ؛ لأَنَّها مُوِّهَتْ بمرقةِ اللّحمِ ولیستْ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والزَّوْرُ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وجَبَلٌ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یصبُّ فی دجلةَ قربَ مَیَّافَارقینَ ، وموضعٌ ، وصنمٌ کان بالسِّندِ مِنْ ذهبٍ مرصَّع بالجواهِر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وزُوَرةُ ، کصُوفَة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لازورارٍ فی قِبلَتِها ، أَو لأَنَّها لمّا عُمِّرت جُعِلت أَبوابُها الدّاخلةُ مُزْوَرَّةً عن أَبوابِها الخارَجةِ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لیسَتْ علی سَمْتِها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کانت لأُحَیْحَةَ بنِ الجُلَاحِ ؛ سمِّیتْ ببئْرٍ کانتْ فیهَا بعیدةِ القَعْرِ ؛ وفیها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مُقیمٌ علَی الزَّوْرَاءِ أَعْمُرها</w:t>
      </w:r>
    </w:p>
    <w:p>
      <w:pPr>
        <w:pStyle w:val="BookText"/>
        <w:rPr/>
      </w:pPr>
      <w:r>
        <w:rPr>
          <w:rFonts w:ascii="Amiri" w:hAnsi="Amiri" w:eastAsia="Amiri" w:cs="Amiri"/>
          <w:color w:val="111111"/>
          <w:sz w:val="28"/>
          <w:sz w:val="28"/>
          <w:szCs w:val="28"/>
          <w:rtl w:val="true"/>
          <w:lang w:bidi="ar-SA"/>
        </w:rPr>
        <w:t xml:space="preserve">إِنَّ الحَبِیبَ إِلَی الإِخْوَانِ ذُو المَالِ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والزَّوْرَاءُ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المدینَةِ ، أَو ما یلی المُصَلَّی منَها ، ودَارٌ لعُثمانَ بالقربِ منَها ؛ جَعَلَ النِّداءَ الّذی أَحَدَثُه یومَ الجُمعةِ علیهَا ، والموضعُ الّذی دُفِنَ فیهِ إِبراهِیمُ علیه السلام من البَقِیع ، ودَجْلَةُ بغدادَ ، ومَاءانِ لبنی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ورُصافَةُ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الدّارُ الّتی کانتْ بالحِیرَةِ للنُّعمانِ ابنِ مُنْذِرٍ فهیَ زَوْرَاءُ بِلَا ألفٍ ولَامٍ ؛ نصَّ علی ذلکَ البَکْرِیُ </w:t>
      </w:r>
      <w:r>
        <w:rPr>
          <w:rStyle w:val="FootnoteAnchor"/>
          <w:rtl w:val="true"/>
        </w:rPr>
        <w:footnoteReference w:id="258"/>
      </w:r>
      <w:r>
        <w:rPr>
          <w:rFonts w:ascii="Amiri" w:hAnsi="Amiri" w:eastAsia="Amiri" w:cs="Amiri"/>
          <w:color w:val="111111"/>
          <w:sz w:val="28"/>
          <w:sz w:val="28"/>
          <w:szCs w:val="28"/>
          <w:rtl w:val="true"/>
          <w:lang w:bidi="ar-SA"/>
        </w:rPr>
        <w:t xml:space="preserve">، ویشهَدُ لَهُ قولُ النّابغَةِ یخاطِب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رَبِیعٌ یُنْعِشُ النَّاسَ سَیْبُهُ</w:t>
      </w:r>
    </w:p>
    <w:p>
      <w:pPr>
        <w:pStyle w:val="BookText"/>
        <w:rPr/>
      </w:pPr>
      <w:r>
        <w:rPr>
          <w:rFonts w:ascii="Amiri" w:hAnsi="Amiri" w:eastAsia="Amiri" w:cs="Amiri"/>
          <w:color w:val="111111"/>
          <w:sz w:val="28"/>
          <w:sz w:val="28"/>
          <w:szCs w:val="28"/>
          <w:rtl w:val="true"/>
          <w:lang w:bidi="ar-SA"/>
        </w:rPr>
        <w:t>وسَیفٌ أُعِیرَتْهُ المَنِیَّةُ قَاطِعُ</w:t>
      </w:r>
    </w:p>
    <w:p>
      <w:pPr>
        <w:pStyle w:val="BookText"/>
        <w:rPr/>
      </w:pPr>
      <w:r>
        <w:rPr>
          <w:rFonts w:ascii="Amiri" w:hAnsi="Amiri" w:eastAsia="Amiri" w:cs="Amiri"/>
          <w:color w:val="111111"/>
          <w:sz w:val="28"/>
          <w:sz w:val="28"/>
          <w:szCs w:val="28"/>
          <w:rtl w:val="true"/>
          <w:lang w:bidi="ar-SA"/>
        </w:rPr>
        <w:t>وتُسقَی إذَا مَا شِئْتَ غَیْرَ مُصَرَّدٍ</w:t>
      </w:r>
    </w:p>
    <w:p>
      <w:pPr>
        <w:pStyle w:val="BookText"/>
        <w:rPr/>
      </w:pPr>
      <w:r>
        <w:rPr>
          <w:rFonts w:ascii="Amiri" w:hAnsi="Amiri" w:eastAsia="Amiri" w:cs="Amiri"/>
          <w:color w:val="111111"/>
          <w:sz w:val="28"/>
          <w:sz w:val="28"/>
          <w:szCs w:val="28"/>
          <w:rtl w:val="true"/>
          <w:lang w:bidi="ar-SA"/>
        </w:rPr>
        <w:t xml:space="preserve">بزَوْرَاءَ فی حَافَاتِها المِسْکُ کَارِعُ </w:t>
      </w:r>
      <w:r>
        <w:rPr>
          <w:rStyle w:val="FootnoteAnchor"/>
          <w:rtl w:val="true"/>
        </w:rPr>
        <w:footnoteReference w:id="2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بالزَّوراءِ القَدَحَ أَو إِناءً </w:t>
      </w:r>
    </w:p>
    <w:p>
      <w:pPr>
        <w:pStyle w:val="BookText"/>
        <w:rPr/>
      </w:pPr>
      <w:r>
        <w:rPr>
          <w:rFonts w:ascii="Amiri" w:hAnsi="Amiri" w:eastAsia="Amiri" w:cs="Amiri"/>
          <w:color w:val="111111"/>
          <w:sz w:val="28"/>
          <w:sz w:val="28"/>
          <w:szCs w:val="28"/>
          <w:rtl w:val="true"/>
          <w:lang w:bidi="ar-SA"/>
        </w:rPr>
        <w:t>من فِضَّةٍ کَانُوا یشرَبُونَ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دارٌ کانَتْ بالحِیرَةِ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روی عن أَبی نَعِیمٍ الأَصبَهانِیِّ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وإسحَاقُ بن زُورَانَ ، وعبدُ اللهِ بنُ علیِّ زُورَانَ ، بالضَمِّ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الرَّحمانِ بنِ زَوْرَانَ </w:t>
      </w:r>
      <w:r>
        <w:rPr>
          <w:rStyle w:val="FootnoteAnchor"/>
          <w:rtl w:val="true"/>
        </w:rPr>
        <w:footnoteReference w:id="261"/>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زَرْوَانُ ؛ بتأَخیرِ الواوِ وتقدیمُهَا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والمُزْدَارُ ، کمُخْتار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عِیسی بنِ صُبَیحٍ رَئیسِ الفِرقة المُزْدَارِیَّةِ القَائِلینَ بأنَّ الله تعالی قادِرٌ علی أَنْ یظلمَ ویَکذِبَ ولو فعَلَ ذلک لکَانَ إِلهاً ظالماً کاذباً ، تَعالَی الله عمَّا قَالُوا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جاؤُ ظُلْماً وَزُوراً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أَتَوا بالظُّلمِ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فالظُّلم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إِفْکٌ افْتَراهُ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فنسَبُوا الافتراءَ علی الله تعالی إلی مَنْ هُوَ عندَهُم فی غایةِ الصِّدقِ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وَأَعانَهُ عَلَیْهِ قَوْمٌ آخَرُونَ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إذ جعَلُوه یتلَقَّنُ منَ العَجَمِیّ کلاماً عَرَبیّاً أَعْجَزَ بفصاحَتِهِ فُصَحَاءَهُمْ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الیهودُ </w:t>
      </w:r>
      <w:r>
        <w:rPr>
          <w:rStyle w:val="FootnoteAnchor"/>
          <w:rtl w:val="true"/>
        </w:rPr>
        <w:footnoteReference w:id="265"/>
      </w:r>
      <w:r>
        <w:rPr>
          <w:rFonts w:ascii="Amiri" w:hAnsi="Amiri" w:eastAsia="Amiri" w:cs="Amiri"/>
          <w:color w:val="111111"/>
          <w:sz w:val="28"/>
          <w:sz w:val="28"/>
          <w:szCs w:val="28"/>
          <w:rtl w:val="true"/>
          <w:lang w:bidi="ar-SA"/>
        </w:rPr>
        <w:t xml:space="preserve">، أَو عَدَّاسٌ مَولَی حُوَیْطِتِ بنِ عبدِالعُزَّی ویَسَارٌ مولَی العلاءِ بنِ الحَضْرَمیِّ وأَبُو فُکَیْهَةَ الرُّومِیُ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الکَذِبُ والبُهتانُ ، أَو شهادةُ الزُّور ، أَو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حَلالٌ وَهذا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قولُهُم فی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لَا شریکَ لَکَ إلاَّ شَریکٌ هُوَ لکَ تَمْلِکُهُ وما مَلَکَ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لَیَقُولُونَ مُنْکَراً مِنَ الْقَوْلِ وَزُوراً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مُنْکَراً لَا یُعْرَفُ فی الشَّرعِ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 أَی کذباً ؛ لأَنَّهُ المُظَاهِرُ کاذِبٌ فی جعلِ ظهرِ امرأتِهِ کظَهْرِ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یَشْهَدُونَ الزُّورَ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أَی شَهَادَةَ الزُّورِ ، أَو مجَالِسَ الباطلِ ، أَو اللهْوَ والغِناء ، أَو أَعیادَ المُشرِکینَ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الشَّمْسَ إِذا طَلَعَتْ تَتَزاوَرُ عَنْ کَهْفِهِمْ ذاتَ الْیَمِینِ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أَی تَتَزَاوَرُ ، فأُدغِمَتِ التّاءُ فی الزَّای ، والمعنی تَمِیلُ وتَتَنَحَّی عَنهُ إلی جِهةِ الیَمینِ فلَا یَقَعُ شُعَاعُها علیهِمْ فیُؤذِیهم ؛ لأنَّ الکَهفَ کانَ جَنُوبیّاً ، أَو لأَنَّ اللهَ تعالی زَوَّرَهَا ونَحَّاهَا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حَتَّی زُرْتُمُ الْمَقابِرَ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ث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لِزَوْرِکَ عَلَیْکَ حَقّاً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أَی أَضْیَافِکِ ؛ اسمُ جمعٍ لزائِرٍ ؛ کرَکْبٍ لرَاکِبٍ ، أَو مصدَرٌ سُمِّی به الزَّائرُ ؛ کرَجُلٍ عَدْلٍ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أَتَانَا زَوْرٌ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زَوَّارَاتِ القُبُورِ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المُکثِراتِ لزیَارَتِها ، أَو هُنَّ اللاَّتی کُنَّ یَزُرْنَها بنَوْحٍ وبُکاءٍ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أَزَرْتُهُ شَعُوبَ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أَی أَوْرَدْتُهُ المِنیَّةَ فزَارَهَا ، یُرِیدُ قَتَلْتُهُ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زَوَّرْتُ فِی نَفْسِی مَقَالةً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أَصْلَحْتُهَا وهیَّأْتُهَا ، وحَقِیقَتُهُ أَزَلْتُ زَوْرَهَا ، أَی اعوِجَاجَهَا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امْرِءاً زَوَّرَ نَفْسَهُ </w:t>
      </w:r>
      <w:bookmarkStart w:id="153" w:name="pg13652_120360"/>
    </w:p>
    <w:p>
      <w:pPr>
        <w:pStyle w:val="BookText"/>
        <w:rPr/>
      </w:pPr>
      <w:bookmarkEnd w:id="153"/>
      <w:r>
        <w:rPr>
          <w:rFonts w:ascii="Amiri" w:hAnsi="Amiri" w:eastAsia="Amiri" w:cs="Amiri"/>
          <w:color w:val="111111"/>
          <w:sz w:val="28"/>
          <w:sz w:val="28"/>
          <w:szCs w:val="28"/>
          <w:rtl w:val="true"/>
          <w:lang w:bidi="ar-SA"/>
        </w:rPr>
        <w:t xml:space="preserve">عَلَی نَفْسِهِ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أَی قَوَّمَهَا وهَذَّبَهَا ، أَو اتَّهَمَها فی أَعمالِها ، وحَقِیقَتُهُ نَسَبَها إلی الزّورِ ، کفَسَّقَهَا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مُکَبَّلاً بالحَدِیدِ بأَزْوِرَةٍ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جَمْع 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حبلٌ بینَ التَّصدیرِ والحَقَبِ کما مَرَّ بیانُهُ ، وهُوَ فی محلِّ نصبٍ علی الحالِ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مُکَبَّلاً مُزَوَّراً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 مُزْوَرِّینَ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جَمع مُزْوَرٍّ ، کمُخْضَرٍّ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عادِلینَ ومُعرِضینَ عنکَ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صَاحِبَ المرأَةِ الوَاحِدَةِ امرَأَةً ؛ إِنْ زَارَتْ زارَ وإِنْ حَاضَتْ حَاضَ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أَی إِن زارَتْ أَهلَهَا فغابَتْ عنهُ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اللّیلَ مَوْصُولٌ بِلَیْلٍ</w:t>
      </w:r>
    </w:p>
    <w:p>
      <w:pPr>
        <w:pStyle w:val="BookText"/>
        <w:rPr/>
      </w:pPr>
      <w:r>
        <w:rPr>
          <w:rFonts w:ascii="Amiri" w:hAnsi="Amiri" w:eastAsia="Amiri" w:cs="Amiri"/>
          <w:color w:val="111111"/>
          <w:sz w:val="28"/>
          <w:sz w:val="28"/>
          <w:szCs w:val="28"/>
          <w:rtl w:val="true"/>
          <w:lang w:bidi="ar-SA"/>
        </w:rPr>
        <w:t xml:space="preserve">إِذا زَارَتْ سُکَیْنَةُ والرَّبَابُ </w:t>
      </w:r>
      <w:r>
        <w:rPr>
          <w:rStyle w:val="FootnoteAnchor"/>
          <w:rtl w:val="true"/>
        </w:rPr>
        <w:footnoteReference w:id="279"/>
      </w:r>
    </w:p>
    <w:p>
      <w:pPr>
        <w:pStyle w:val="Heading3"/>
        <w:numPr>
          <w:ilvl w:val="2"/>
          <w:numId w:val="1"/>
        </w:numPr>
        <w:rPr/>
      </w:pPr>
      <w:bookmarkStart w:id="154" w:name="__RefHeading___Toc1254497_3830689328"/>
      <w:bookmarkStart w:id="155" w:name="_Toc59"/>
      <w:bookmarkEnd w:id="154"/>
      <w:r>
        <w:rPr>
          <w:rtl w:val="true"/>
        </w:rPr>
        <w:t>زهر</w:t>
      </w:r>
      <w:bookmarkEnd w:id="155"/>
    </w:p>
    <w:p>
      <w:pPr>
        <w:pStyle w:val="BookText"/>
        <w:rPr/>
      </w:pPr>
      <w:r>
        <w:rPr>
          <w:rFonts w:ascii="Amiri" w:hAnsi="Amiri" w:eastAsia="Amiri" w:cs="Amiri"/>
          <w:color w:val="111111"/>
          <w:sz w:val="28"/>
          <w:sz w:val="28"/>
          <w:szCs w:val="28"/>
          <w:rtl w:val="true"/>
          <w:lang w:bidi="ar-SA"/>
        </w:rPr>
        <w:t xml:space="preserve">الزَّهَرُ ، ویُحَرَّکُ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النَّباتِ ، أَو إذا تَفَتَّحَ ، أَو إذا 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زُهُورُ ، وأَزْهَارٌ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وأَزْهَرَ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زَهْرَهُ ، کزَهَرَ زُهُوراً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وازْهَارَّ ازْهِیرَاراً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مُزْهِرٌ ، وزَاهِرٌ ، ومُزْهَارٌّ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زَهَراً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ابیَضَّ ، وأَشْرَقَ ، وحَسُنَ ، کزَهُرَ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کحَرُمَ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أَزْهَرُ ، وهِیَ 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وزَهْرَتُها </w:t>
      </w:r>
      <w:r>
        <w:rPr>
          <w:rStyle w:val="FootnoteAnchor"/>
          <w:rtl w:val="true"/>
        </w:rPr>
        <w:footnoteReference w:id="280"/>
      </w:r>
      <w:r>
        <w:rPr>
          <w:rFonts w:ascii="Amiri" w:hAnsi="Amiri" w:eastAsia="Amiri" w:cs="Amiri"/>
          <w:color w:val="111111"/>
          <w:sz w:val="28"/>
          <w:sz w:val="28"/>
          <w:szCs w:val="28"/>
          <w:rtl w:val="true"/>
          <w:lang w:bidi="ar-SA"/>
        </w:rPr>
        <w:t>، کبَهْجَتِها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 کازْدَهَرَ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نَوَّرْتُهُ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والقمرُ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وأَزْهَرْتُهَا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منَ الخُنَّسِ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النَّیِّرُ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مجازِهِ</w:t>
      </w:r>
    </w:p>
    <w:p>
      <w:pPr>
        <w:pStyle w:val="BookText"/>
        <w:rPr/>
      </w:pPr>
      <w:r>
        <w:rPr>
          <w:rFonts w:ascii="Amiri" w:hAnsi="Amiri" w:eastAsia="Amiri" w:cs="Amiri"/>
          <w:color w:val="111111"/>
          <w:sz w:val="28"/>
          <w:sz w:val="28"/>
          <w:szCs w:val="28"/>
          <w:rtl w:val="true"/>
          <w:lang w:bidi="ar-SA"/>
        </w:rPr>
        <w:t xml:space="preserve">وَجْهٌ أَزْهَرُ ، وزَاهِرٌ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مُضِیءٌ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والیومُ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 ، وهیَ بقَرةٌ 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الجَمَلُ المُتَفَاجُّ المُتَنَاوِلُ من أَطرافِ الشّجَرِ ، غَلَطٌ ، وإنّما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سألُوه عن جَدِّ بنی عَامرِ بنِ صَعْصَعَةَ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 أَزْهَرُ مُتَفَاجٌّ یَتَنَاوَلُ مِن أطرافِ الشَّجَرِ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وهذه ثلاثُ صفاتٍ مُتغایرة للجَمَلِ ؛ مُفْرَدَانِ وجُمْلَةٌ ، ولیس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للأَزْهَرِ فیکونُ بمعناهُ ، ونظیرُهُ ما فی الحدِیثِ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رأیتُ جُدودَ العَربِ فإِذَا جَدُّ بنی عَامرِ بنِ صَعْصَعَةَ جَمَلٌ آدَمُ مقیَّدٌ بعُصْمٍ یأکُلُ من فرُوعِ الشَّجَرِ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والمِزْهَرُ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النَّارِ للضّیفانِ ، وعودُ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منهُ زِهْرَتِی ، أَی وَطَرِی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ازْدَهَرَ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 وفَرِحَ بهِ وجعَلَهُ مِنْ وَطَرِهِ ، فهُوَ مُزْدَهِرٌ ، وأَصله من الزُّهْرَةِ ؛ وهی الحُسْنُ والبَهْجَةُ ؛ لأَنَّه إنّما یحتَفِظُ بهِ ویفرَحُ ویَجْعَلُهُ مِنْ وَطَرِهِ إِذَا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أَمرتَ صاحِبَکَ أَنْ یَجِدَّ فیَما أَمَرْتَهُ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ومَشَی الزَّاهِرِیَّةَ ، إِذا تبختَرَ فی مشیهِ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زَهَرَتْ بکَ نَارِی ، وزَهَرَتْ بکَ زِنَادِی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 بکَ نَارِی ، </w:t>
      </w:r>
    </w:p>
    <w:p>
      <w:pPr>
        <w:pStyle w:val="BookText"/>
        <w:rPr/>
      </w:pPr>
      <w:r>
        <w:rPr>
          <w:rFonts w:ascii="Amiri" w:hAnsi="Amiri" w:eastAsia="Amiri" w:cs="Amiri"/>
          <w:color w:val="111111"/>
          <w:sz w:val="28"/>
          <w:sz w:val="28"/>
          <w:szCs w:val="28"/>
          <w:rtl w:val="true"/>
          <w:lang w:bidi="ar-SA"/>
        </w:rPr>
        <w:t>ووَرِیَتْ بکَ زِنَادِی ، أَی قَوِیَ بکَ شأنی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وأَزْهَرْتُ زَنْدِی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ودُرَّهٌ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نَقِیَّةٌ صَافِیةٌ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دَولةٌ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مُشرِقَةٌ مُنِیرةٌ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تبرُقُ بالعَشِیِّ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الزَّهْرَاوَیْنِ ، أَی البقرةَ وآلَ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مُزْدَهِرٌ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 وصَفَا ، وأَشْرَقَ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مُسْتَقَیً بینَ مکَّة والتَّنْعِیمِ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برأسِ عینٍ لا یُنال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أَمیالٍ منَ الطَّائفِ ، وموضِعٌ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وجَامِعُ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المُعِزِّیَّةِ </w:t>
      </w:r>
      <w:r>
        <w:rPr>
          <w:rStyle w:val="FootnoteAnchor"/>
          <w:rtl w:val="true"/>
        </w:rPr>
        <w:footnoteReference w:id="283"/>
      </w:r>
      <w:r>
        <w:rPr>
          <w:rFonts w:ascii="Amiri" w:hAnsi="Amiri" w:eastAsia="Amiri" w:cs="Amiri"/>
          <w:color w:val="111111"/>
          <w:sz w:val="28"/>
          <w:sz w:val="28"/>
          <w:szCs w:val="28"/>
          <w:rtl w:val="true"/>
          <w:lang w:bidi="ar-SA"/>
        </w:rPr>
        <w:t>من مِصرَ ، وإلیه یُنسَبُ الشَّیخُ خَالِدُ بنُ عبدِ اللهِ الأَزْهَرِیُ النّحویُّ شارِحُ الآجرومیَّةِ والتَّصریحِ ؛ لأنّه کانَ وَقَّاداً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والأُزَیْهِرُ ، تصغیرُ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والزَّاهِرَةُ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بالأَنْدَلُسِ بنَاهَا المنصورُ بنُ أَبی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أُخرَی بَنَاها النَّاصِرُ عبدُ الرَّحمانِ بنُ محمّدٍ الأمویّ باسمِ حَظِیَّةٍ لَهُ اسمُها الزَّهْرَاءُ ، وهیَ منْ عجائبِ أَبنِیَةِ الدُّنیا ، وکانَ عددُ أَبوابِها یزیدُ علی خمسةَ عشرَ ألفَ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 فی شِعْرِ مُصْعَبِ بنِ الطُّفَیْلِ القُشَیْرِیِ</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نظرتُ بِزَهراء المغابر نظرَةً</w:t>
      </w:r>
    </w:p>
    <w:p>
      <w:pPr>
        <w:pStyle w:val="BookText"/>
        <w:rPr/>
      </w:pPr>
      <w:r>
        <w:rPr>
          <w:rFonts w:ascii="Amiri" w:hAnsi="Amiri" w:eastAsia="Amiri" w:cs="Amiri"/>
          <w:color w:val="111111"/>
          <w:sz w:val="28"/>
          <w:sz w:val="28"/>
          <w:szCs w:val="28"/>
          <w:rtl w:val="true"/>
          <w:lang w:bidi="ar-SA"/>
        </w:rPr>
        <w:t>لیرفع أَجبالاً بأُکمَةَ آلُها</w:t>
      </w:r>
    </w:p>
    <w:p>
      <w:pPr>
        <w:pStyle w:val="BookText"/>
        <w:rPr/>
      </w:pPr>
      <w:r>
        <w:rPr>
          <w:rFonts w:ascii="Amiri" w:hAnsi="Amiri" w:eastAsia="Amiri" w:cs="Amiri"/>
          <w:color w:val="111111"/>
          <w:sz w:val="28"/>
          <w:sz w:val="28"/>
          <w:szCs w:val="28"/>
          <w:rtl w:val="true"/>
          <w:lang w:bidi="ar-SA"/>
        </w:rPr>
        <w:t>فلما رَأَی أَنْ لا التفاتَ وراءهُ</w:t>
      </w:r>
    </w:p>
    <w:p>
      <w:pPr>
        <w:pStyle w:val="BookText"/>
        <w:rPr/>
      </w:pPr>
      <w:r>
        <w:rPr>
          <w:rFonts w:ascii="Amiri" w:hAnsi="Amiri" w:eastAsia="Amiri" w:cs="Amiri"/>
          <w:color w:val="111111"/>
          <w:sz w:val="28"/>
          <w:sz w:val="28"/>
          <w:szCs w:val="28"/>
          <w:rtl w:val="true"/>
          <w:lang w:bidi="ar-SA"/>
        </w:rPr>
        <w:t>بزهراء خلَّی عَبْرَةَ العین جالُها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برأسِ عَیْنِ لَا یُنَالُ قعرُها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والزُّهَیْرِیَّةُ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کانَتْ لزُهَیْرِ بنِ مُحَمَّدٍ الأَبِیوَرْدِیِّ ببغدادَ ، ولیستْ بقَریةٍ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ظِرَابٌ </w:t>
      </w:r>
      <w:r>
        <w:rPr>
          <w:rStyle w:val="FootnoteAnchor"/>
          <w:rtl w:val="true"/>
        </w:rPr>
        <w:footnoteReference w:id="287"/>
      </w:r>
      <w:r>
        <w:rPr>
          <w:rFonts w:ascii="Amiri" w:hAnsi="Amiri" w:eastAsia="Amiri" w:cs="Amiri"/>
          <w:color w:val="111111"/>
          <w:sz w:val="28"/>
          <w:sz w:val="28"/>
          <w:szCs w:val="28"/>
          <w:rtl w:val="true"/>
          <w:lang w:bidi="ar-SA"/>
        </w:rPr>
        <w:t xml:space="preserve">بأَرضِ الشَّامِ فی قولِ عَدیِّ 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 أَیْمَنُهُ المَزَاهِرَ کُلَّهَا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ولیسَ بمَوْضِعٍ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کِلَابِ بنِ مُرَّةَ بنِ کَعْبِ بنِ لُؤَیِّ بنِ غَالِبٍ ؛ أَبُو قَبیلةٍ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عُبیدِ </w:t>
      </w:r>
      <w:r>
        <w:rPr>
          <w:rStyle w:val="FootnoteAnchor"/>
          <w:rtl w:val="true"/>
        </w:rPr>
        <w:footnoteReference w:id="289"/>
      </w:r>
      <w:r>
        <w:rPr>
          <w:rFonts w:ascii="Amiri" w:hAnsi="Amiri" w:eastAsia="Amiri" w:cs="Amiri"/>
          <w:color w:val="111111"/>
          <w:sz w:val="28"/>
          <w:sz w:val="28"/>
          <w:szCs w:val="28"/>
          <w:rtl w:val="true"/>
          <w:lang w:bidi="ar-SA"/>
        </w:rPr>
        <w:t xml:space="preserve">بنِ شِهَابِ بنِ زُهْرَةَ المعرُوفُ بالزُّهْرِیِّ ، مِنْ تابِعِی المَدِینةِ ، رأَی عشرةً منَ الصَّحابةِ ، وجمَعَ محمَّدُ بنُ یَحیَی بنِ خَالِدٍ </w:t>
      </w:r>
      <w:r>
        <w:rPr>
          <w:rStyle w:val="FootnoteAnchor"/>
          <w:rtl w:val="true"/>
        </w:rPr>
        <w:footnoteReference w:id="290"/>
      </w:r>
      <w:r>
        <w:rPr>
          <w:rFonts w:ascii="Amiri" w:hAnsi="Amiri" w:eastAsia="Amiri" w:cs="Amiri"/>
          <w:color w:val="111111"/>
          <w:sz w:val="28"/>
          <w:sz w:val="28"/>
          <w:szCs w:val="28"/>
          <w:rtl w:val="true"/>
          <w:lang w:bidi="ar-SA"/>
        </w:rPr>
        <w:t>النَّیْسَابُوریُّ أَحادِیثَهُ فسمَّاهَا الزّهْرِیَّات فلُقِّبَ بالزُّهْرِیِّ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جُوَیَّةَ ؛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المَلِکِ 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الأنْدَلسِیُّ ؛ أَحَدُ وُزَرَاءِ المَغْرِبِ وعُظَمَائِها وحُکَمَائِها ، وأَهلُ بیتِهِ یُعرَفُونَ ببَنِی زُهْرٍ وکُلُّهُم عُلَماءُ رُؤَساءٌ حُکَمَاءٌ 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زُهْرَةَ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بحَلَبَ من ولَدِ إسحَاقَ بنِ جعفرٍ الصَّادقِ علیه السلام ، وکلُّهُم نُقَباء فُقَهَاء متقدِّمونَ فی عُلماءِ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 وزَاهِراً ، وزُهَیْراً ، وزَهْرَانَ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بَهْجَتَها وزِیَنَتَها ، ونَصبُها بمحذوفٍ دلَّ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أَعْطَیْنَاهُم إِیَّاهَا ، أَو علی تضمینِهِ معنَاهُ ، أَو بالبدلیَّةِ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علی القَطْعِ بتقدیرِ أَذُمُّ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أَزْهَرَ اللَّوْنِ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أَی مُشْرِقَهُ ومُنِیرَهُ ، وهو الأَبیضُ المَشُوبُ بحمَرةٍ ، ویفسره</w:t>
      </w:r>
    </w:p>
    <w:p>
      <w:pPr>
        <w:pStyle w:val="BookText"/>
        <w:rPr/>
      </w:pPr>
      <w:r>
        <w:rPr>
          <w:rFonts w:ascii="Amiri" w:hAnsi="Amiri" w:eastAsia="Amiri" w:cs="Amiri"/>
          <w:color w:val="111111"/>
          <w:sz w:val="28"/>
          <w:sz w:val="28"/>
          <w:szCs w:val="28"/>
          <w:rtl w:val="true"/>
          <w:lang w:bidi="ar-SA"/>
        </w:rPr>
        <w:t xml:space="preserve">بقیَّةُ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بالأبیَضِ الأَمْهَقِ ولَا بالآدَمِ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أَی لیسَ بالشّدیدِ البیاضِ الَّذی لا تَشوبُهُ حُمْرَةٌ کلَونِ الجَصِّ ، وما وقَعَ لبعضِ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اللّونِ أَمْهَقَ ، فهُوَ خطأٌ ؛ لأنَّ الأَمْهَقَ خِلافُ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اقْرَؤُوا الزَّهْرَاوَیْنِ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فسَّرَهُما فی الحدیثِ بالبَقَرةِ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النَّیِّرَتَیْنِ ؛ کما یُسَمَّی القُرآنُ 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ازْدَهِرْ بِهِ فإِنَّ لَهُ شَأْناً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أَی احتَفِظْ بهِ واجعَلْهُ من بالِکَ ووَ طَرِک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 مِنْهُ زِهْرَتِی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وطَرِی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الغَرَّاءِ والیَوْمِ الأَزْهَرِ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لیلةَ الجُمعَةِ ویومَهَا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إِبِلٌ إِذَا سَمِعْنَ صَوْتَ المِزْهَرِ أَیْقَنَّ أنَّهُنَّ هَوَالِکُ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المِزْهَرُ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من آلاتِ اللهوِ ، أَو الّذی یُزْهِرُ النَّارَ ، أَی یُوقِدُهَا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والمعنَی علی الأَوَّلِ أنَّ إِبلَهُ قد اعتادَتْ أنَّ الأَضیافَ إِذا نَزَلُوا بهِ نَحَرَ لَهُمْ وسقَاهُم الشَّرابَ وأَتَاهُم بالمعَازِفِ ، فإِذا سَمِعَتْ صوتَ المِعْزَفِ أَیقَنَتْ بالنَّحْرِ</w:t>
      </w:r>
      <w:r>
        <w:rPr>
          <w:rFonts w:eastAsia="Amiri" w:cs="Amiri" w:ascii="Amiri" w:hAnsi="Amiri"/>
          <w:color w:val="111111"/>
          <w:sz w:val="28"/>
          <w:szCs w:val="28"/>
          <w:rtl w:val="true"/>
          <w:lang w:bidi="ar-SA"/>
        </w:rPr>
        <w:t xml:space="preserve">. </w:t>
      </w:r>
      <w:bookmarkStart w:id="156" w:name="pg13652_120365"/>
    </w:p>
    <w:p>
      <w:pPr>
        <w:pStyle w:val="BookText"/>
        <w:rPr/>
      </w:pPr>
      <w:bookmarkEnd w:id="156"/>
      <w:r>
        <w:rPr>
          <w:rFonts w:ascii="Amiri" w:hAnsi="Amiri" w:eastAsia="Amiri" w:cs="Amiri"/>
          <w:color w:val="111111"/>
          <w:sz w:val="28"/>
          <w:sz w:val="28"/>
          <w:szCs w:val="28"/>
          <w:rtl w:val="true"/>
          <w:lang w:bidi="ar-SA"/>
        </w:rPr>
        <w:t xml:space="preserve">وعلی الثَّانی أَنَّها إذا سمِعَت صوتَ مُوقِدَ </w:t>
      </w:r>
      <w:r>
        <w:rPr>
          <w:rStyle w:val="FootnoteAnchor"/>
          <w:rtl w:val="true"/>
        </w:rPr>
        <w:footnoteReference w:id="298"/>
      </w:r>
      <w:r>
        <w:rPr>
          <w:rFonts w:ascii="Amiri" w:hAnsi="Amiri" w:eastAsia="Amiri" w:cs="Amiri"/>
          <w:color w:val="111111"/>
          <w:sz w:val="28"/>
          <w:sz w:val="28"/>
          <w:szCs w:val="28"/>
          <w:rtl w:val="true"/>
          <w:lang w:bidi="ar-SA"/>
        </w:rPr>
        <w:t>نَارِهِ یهتِفُ بالطَّارِقِینَ ویُنَادِیهِمَ عَلِمَتْ أنَّهُ ینحَرُهَا لَهُمْ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254499_3830689328"/>
      <w:bookmarkStart w:id="158" w:name="_Toc60"/>
      <w:bookmarkEnd w:id="157"/>
      <w:r>
        <w:rPr>
          <w:rtl w:val="true"/>
        </w:rPr>
        <w:t>زیر</w:t>
      </w:r>
      <w:bookmarkEnd w:id="158"/>
    </w:p>
    <w:p>
      <w:pPr>
        <w:pStyle w:val="BookText"/>
        <w:rPr/>
      </w:pPr>
      <w:r>
        <w:rPr>
          <w:rFonts w:ascii="Amiri" w:hAnsi="Amiri" w:eastAsia="Amiri" w:cs="Amiri"/>
          <w:color w:val="111111"/>
          <w:sz w:val="28"/>
          <w:sz w:val="28"/>
          <w:szCs w:val="28"/>
          <w:rtl w:val="true"/>
          <w:lang w:bidi="ar-SA"/>
        </w:rPr>
        <w:t xml:space="preserve">الزِّیرُ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 ، أَو الجَرَّةُ الضَّخْمَةُ ، والکَتَّانُ ، والدَّقِیقُ من الأَوتارِ ، وهو ضِدُّ البَمِّ ، وهُما لفظانِ فارِسیَّانِ ، ومعنَاهُما التَّحْت والسَّطْح ؛ شَبَّهُوا البَمَّ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الغَلِیظُ من الأَوتارِ الّذی یُشَدُّ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بالسَّطحِ فَسَمَّوهُ بَمّاً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السَّطْحُ ، والدَّقِیقَ منهَا الّذی یُشَدُّ تحتَ البَمِّ بما تحتَ السّطحِ فسمَّوهُ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موضعُ ذکرِهِ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توهَّمَهُ الجوهریُّ والفیروزآبادیُّ ؛ لأَنَّ یاءَهُ لیستْ منقَلِبةً عن واوٍ ولا مُشْتَبِهَةً فتُحمَلُ علی الواوِ ، بل لغةٌ فارسیَّةٌ استعمَلَتْهَا العرَبُ علی وضعِها ، واللهُ أعلَمُ</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254501_3830689328"/>
      <w:bookmarkStart w:id="160" w:name="_Toc61"/>
      <w:bookmarkEnd w:id="159"/>
      <w:r>
        <w:rPr>
          <w:rtl w:val="true"/>
        </w:rPr>
        <w:t>السّین</w:t>
      </w:r>
      <w:bookmarkEnd w:id="160"/>
    </w:p>
    <w:p>
      <w:pPr>
        <w:pStyle w:val="Heading3"/>
        <w:numPr>
          <w:ilvl w:val="2"/>
          <w:numId w:val="1"/>
        </w:numPr>
        <w:rPr/>
      </w:pPr>
      <w:bookmarkStart w:id="161" w:name="__RefHeading___Toc1254503_3830689328"/>
      <w:bookmarkStart w:id="162" w:name="_Toc62"/>
      <w:bookmarkEnd w:id="161"/>
      <w:r>
        <w:rPr>
          <w:rtl w:val="true"/>
        </w:rPr>
        <w:t>سأر</w:t>
      </w:r>
      <w:bookmarkEnd w:id="162"/>
    </w:p>
    <w:p>
      <w:pPr>
        <w:pStyle w:val="BookText"/>
        <w:rPr/>
      </w:pPr>
      <w:r>
        <w:rPr>
          <w:rFonts w:ascii="Amiri" w:hAnsi="Amiri" w:eastAsia="Amiri" w:cs="Amiri"/>
          <w:color w:val="111111"/>
          <w:sz w:val="28"/>
          <w:sz w:val="28"/>
          <w:szCs w:val="28"/>
          <w:rtl w:val="true"/>
          <w:lang w:bidi="ar-SA"/>
        </w:rPr>
        <w:t xml:space="preserve">السُّؤْرُ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الماءِ الّتی یُبقِیها الشَّارِبُ فی الإناء أَو فی الحَوِض ، کالسُّؤْرَةِ کغُرْفَةٍ ، ثمّ استُعِیر لکُلِّ بقیّةٍ من طعامٍ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أَسْآرٌ کأَقْفال ، وسُؤَرٌ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سَئِرَتْ فی الإناءِ بقیَّةٌ سُؤْراً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کبَخِلَتْ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وسَأَرَتْ سُؤُوراً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کخَضَعَتْ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وأَسأَرَ الشَّارِبُ فی الإِناءِ سُؤْراً ، وسُؤْرَةً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فیهِ بقیَّةً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سَأّر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یُسْئِرُ إِذا شَربَ ، قال الجَوهریُّ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غیرِ قیاسٍ ؛ لأنَّ قیاسَهُ مُسْئِرٌ ، ونظیرُهُ أَجْبَرَ فَهُوَ جَبَّارٌ </w:t>
      </w:r>
      <w:r>
        <w:rPr>
          <w:rStyle w:val="FootnoteAnchor"/>
          <w:rtl w:val="true"/>
        </w:rPr>
        <w:footnoteReference w:id="299"/>
      </w:r>
      <w:r>
        <w:rPr>
          <w:rFonts w:ascii="Amiri" w:hAnsi="Amiri" w:eastAsia="Amiri" w:cs="Amiri"/>
          <w:color w:val="111111"/>
          <w:sz w:val="28"/>
          <w:sz w:val="28"/>
          <w:szCs w:val="28"/>
          <w:rtl w:val="true"/>
          <w:lang w:bidi="ar-SA"/>
        </w:rPr>
        <w:t xml:space="preserve">، لکن حَکَی </w:t>
      </w:r>
    </w:p>
    <w:p>
      <w:pPr>
        <w:pStyle w:val="BookText"/>
        <w:rPr/>
      </w:pPr>
      <w:r>
        <w:rPr>
          <w:rFonts w:ascii="Amiri" w:hAnsi="Amiri" w:eastAsia="Amiri" w:cs="Amiri"/>
          <w:color w:val="111111"/>
          <w:sz w:val="28"/>
          <w:sz w:val="28"/>
          <w:szCs w:val="28"/>
          <w:rtl w:val="true"/>
          <w:lang w:bidi="ar-SA"/>
        </w:rPr>
        <w:t xml:space="preserve">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أَسْأَرَ ، فإن صحَّ فهُوَ علی القیاسِ وتَعَیَّنَ حملُهُ علیهِ ، ومن العجیب أنّه بعدَ حکایتِهِ ذلکَ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والفَاعِلُ سَأّرٌ والقیاسُ مُسْئِرُ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یَتَسَأَّرُ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 الأَسْأرَ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قرأ سُؤْرَةً منَ القرآنِ وسُؤَراً منهُ ، أَی سُورةً وسُوَراً ؛ لأَنَّها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وأَسْأَرَ منَ الطَّعامِ سُؤْرَةً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سُؤْرَةُ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یَبْقَی من 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النَّصَفِ منَ النّساء سُؤْرَةٌ ، أَی بقیَّةٌ من 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سُؤْرُ شَرٍّ ، إذا کانَ شِرِّیراً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وأَسْأَرَ الحَاسِبُ مِنْ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ولَم یَسْتَقْصِ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الباقی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فاعلٍ مِنْ سَأَرَ ، إِذَا بَقِیَ ، وهذا ممّا یغلط فیه الخاصّةُ فَتَضَعُهُ موضعَ الجَمیعِ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لفظةِ سَائِر بمعنی الجَمِیع مَردودٌ عندَ أهلِ اللُّغَةِ معدُودٌ فی غلطِ العامّةِ وأَشبَاهِهِم منَ الخَاصَّةِ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اللُّغةِ اتّفَقُوا علی أنّ معنَی سَائِرٍ البَاقِی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التفاتَ إلی 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النَّاسِ جَمیعُهُم </w:t>
      </w:r>
      <w:r>
        <w:rPr>
          <w:rStyle w:val="FootnoteAnchor"/>
          <w:rtl w:val="true"/>
        </w:rPr>
        <w:footnoteReference w:id="304"/>
      </w:r>
      <w:r>
        <w:rPr>
          <w:rFonts w:ascii="Amiri" w:hAnsi="Amiri" w:eastAsia="Amiri" w:cs="Amiri"/>
          <w:color w:val="111111"/>
          <w:sz w:val="28"/>
          <w:sz w:val="28"/>
          <w:szCs w:val="28"/>
          <w:rtl w:val="true"/>
          <w:lang w:bidi="ar-SA"/>
        </w:rPr>
        <w:t xml:space="preserve">، فإنّه لا یُقْبَلُ ما انفرَدَ بِهِ ، وقد حکَمَ علیهِ بالغَلَطِ فیهِ من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 لَهُ بالجَمیعِ ، وذِکرُهُ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ی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 أَن یذکُرَهُ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السُّؤْرِ بالهمزِ</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وتَعَقَّبهُ النَّووی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هی لغةٌ صحیحةٌ لم ینفَرِدِ الجوهریُّ بها ، بل وافقَهُ علیها الإمامُ أبُو منصورٍ الجَوالِیقیُ </w:t>
      </w:r>
    </w:p>
    <w:p>
      <w:pPr>
        <w:pStyle w:val="BookText"/>
        <w:rPr/>
      </w:pPr>
      <w:r>
        <w:rPr>
          <w:rFonts w:ascii="Amiri" w:hAnsi="Amiri" w:eastAsia="Amiri" w:cs="Amiri"/>
          <w:color w:val="111111"/>
          <w:sz w:val="28"/>
          <w:sz w:val="28"/>
          <w:szCs w:val="28"/>
          <w:rtl w:val="true"/>
          <w:lang w:bidi="ar-SA"/>
        </w:rPr>
        <w:t xml:space="preserve">فی أَوَّل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أَدبِ الکَاتِب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علیه ، وإذا اتَفَقَ هذَانِ الإِمامانِ علی نقلِها فهیَ لُغَةٌ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وأنکَرَ أبُو علیٍّ أن یکونَ سَائِرٌ من السُّؤْرِ بمعنَی البَقِیَّةِ ؛ لأنّها تَقتَضِی الأقَلَّ والسّائِرُ الأَکثر ، ولِحَذْفِهِم عینَها فی نحوِ قولِهِ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وسَوَّد مَاءُ فَاهَا فَلَوْنُهُ</w:t>
      </w:r>
    </w:p>
    <w:p>
      <w:pPr>
        <w:pStyle w:val="BookText"/>
        <w:rPr/>
      </w:pPr>
      <w:r>
        <w:rPr>
          <w:rFonts w:ascii="Amiri" w:hAnsi="Amiri" w:eastAsia="Amiri" w:cs="Amiri"/>
          <w:color w:val="111111"/>
          <w:sz w:val="28"/>
          <w:sz w:val="28"/>
          <w:szCs w:val="28"/>
          <w:rtl w:val="true"/>
          <w:lang w:bidi="ar-SA"/>
        </w:rPr>
        <w:t>کَلَوْنِ النَّؤُورِ وَهْیَ أَدْمَاءُ سَارُها</w:t>
      </w:r>
    </w:p>
    <w:p>
      <w:pPr>
        <w:pStyle w:val="BookText"/>
        <w:rPr/>
      </w:pPr>
      <w:r>
        <w:rPr>
          <w:rFonts w:ascii="Amiri" w:hAnsi="Amiri" w:eastAsia="Amiri" w:cs="Amiri"/>
          <w:color w:val="111111"/>
          <w:sz w:val="28"/>
          <w:sz w:val="28"/>
          <w:szCs w:val="28"/>
          <w:rtl w:val="true"/>
          <w:lang w:bidi="ar-SA"/>
        </w:rPr>
        <w:t xml:space="preserve">لأنَّها لمَّا اعتَلَّتْ بالقَلْبِ اعتلَّتْ بالحذِفِ ، ولو کانَتِ العینُ همزةً فی الأَصلِ لَمَا حُذِفَتْ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سائِراً مِنْ سَارَ یَسِیرُ فیُجَوِّزُ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القومِ ، أَی الجَماعَةِ الَّتی یسیرُ فیهَا هذا الاسمُ ، وأَنشَدُوا علی ذلک قولَ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فَجَلَتْهَا لَنَا لُبَابَةُ لَمَّا</w:t>
      </w:r>
    </w:p>
    <w:p>
      <w:pPr>
        <w:pStyle w:val="BookText"/>
        <w:rPr/>
      </w:pPr>
      <w:r>
        <w:rPr>
          <w:rFonts w:ascii="Amiri" w:hAnsi="Amiri" w:eastAsia="Amiri" w:cs="Amiri"/>
          <w:color w:val="111111"/>
          <w:sz w:val="28"/>
          <w:sz w:val="28"/>
          <w:szCs w:val="28"/>
          <w:rtl w:val="true"/>
          <w:lang w:bidi="ar-SA"/>
        </w:rPr>
        <w:t xml:space="preserve">وقَذَ النَّومُ سَائِرَ الحُرَّاسِ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الشَّیءِ یقَعُ علی جُلِّهِ ومُعظَمِهِ ولا یَسْتَغْرِقُهُ ؛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سائِرُ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جُلُّهُم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 سائِرُ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مُعظَمُهُ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یوافِقُ بَقِیَّةً فی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مِنَ المالِ بعضَهُ وتَرَکْتُ سَائِرَهُ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المَترُوکَ بمنزِلَةِ البَقِیةِ ، ویُفَارِقُها من حیثُ إِنَ السائِرَ لما کَثُر والبقیَّةَ لما قَلَّ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الکِتابِ وَرقَهُ وتَرکْت سَائِرَهُ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بَقِیَّتَهُ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الحَرِیرِیِّ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أَنَّه یُستعمَلُ فی کُلِّ باقٍ قَلَّ أَو 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شاهِدَ لَهُ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وسُؤْرُ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خَبِیئَةَ محمَّدُ بنُ خالدٍ الضَّبّیُّ صاحبُ أَنَسِ بنِ مالکٍ ، لأنَّ الأسَدَ افترسَهُ فترَکَهُ وفیهِ رَمَقٌ فعاشَ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شَرِبْتُمْ فَأَسْئِرُوا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بقَطعِ الهَمَزَةِ ، أَی أَبْقُوا منهُ بقِیِّةً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أُؤْثِرُ بسُؤْرِکَ أَحَداً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أَی لا أَترُکُهُ لغَیرِی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جَابِراً صَنَعَ لَکُمْ سُؤْراً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أَی اتَّخَذَ طعاماً لدعوةِ النّاسِ ، قال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کلمةٌ فارسیّةٌ قد جاءَت مُفَسَّرَةً بنحوِ هذا فی بعضِ نُسَخِ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السُّؤْرُ الصَّنِیعُ ؛ لُغَةٌ للحبَشَةِ ؛ قالَهُ عِیَاضٌ وأوَرَدهُ فی حرفِ السِّینِ مع الهمزَةِ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وصوابُهُ أنّه غیرُ مهموزٍ ، وهو فارسیٌّ قطعاً ، ومعنَاهُ الدَّعوةُ والمَأْدُبَة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السُّؤْرُ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الحیوانِ ورُطُوبةُ فَمِهِ کالرِّیقِ للإِنسانِ ، ویُطلِقُهُ بعضُهم علی ما بَاشَرَهُ جِسمُ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الیَوْمِ وقَدْ زَالَ الظُّهْرُ؟</w:t>
      </w:r>
      <w:r>
        <w:rPr>
          <w:rFonts w:eastAsia="Amiri" w:cs="Amiri" w:ascii="Amiri" w:hAnsi="Amiri"/>
          <w:color w:val="111111"/>
          <w:sz w:val="28"/>
          <w:szCs w:val="28"/>
          <w:rtl w:val="true"/>
          <w:lang w:bidi="ar-SA"/>
        </w:rPr>
        <w:t xml:space="preserve">! ) </w:t>
      </w:r>
      <w:r>
        <w:rPr>
          <w:rStyle w:val="FootnoteAnchor"/>
          <w:rtl w:val="true"/>
        </w:rPr>
        <w:footnoteReference w:id="315"/>
      </w:r>
      <w:r>
        <w:rPr>
          <w:rFonts w:ascii="Amiri" w:hAnsi="Amiri" w:eastAsia="Amiri" w:cs="Amiri"/>
          <w:color w:val="111111"/>
          <w:sz w:val="28"/>
          <w:sz w:val="28"/>
          <w:szCs w:val="28"/>
          <w:rtl w:val="true"/>
          <w:lang w:bidi="ar-SA"/>
        </w:rPr>
        <w:t>أصلُهُ أَنَّ الرّجُلَ یُریدُ السَّیرَ فلَا یَسِیرُ ویتَثاقَلُ حتَّی إذا مَضَی وقتُ الظُّهرِ وانقَطعَ مُعْظَمُ الیومِ هَبَّ للمسیرِ ، أَی أَتَطْلبُ حاجَتَک بقیَّةَ نَهَارِکَ وقد مَضَی أکثَرُهُ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للطّامعِ فی الشّیءِ بعدَ ما بانَ لَهُ الیأسُ منهُ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قوماً أُغِیرَ علیهِم فاستَصْرَخُوا بَنی عَمِّهِم فأبطَؤُوا عنهُم حتَّی أُسِرُوا وذُهِبَ بهِمْ ، ثمَّ جَاؤُوا یسألُون عنهم ، فقالَ المسؤُولُ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لطالِبِ أمرٍ قَدْ فَاتَ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63" w:name="pg13652_120369"/>
    </w:p>
    <w:p>
      <w:pPr>
        <w:pStyle w:val="BookText"/>
        <w:rPr/>
      </w:pPr>
      <w:bookmarkEnd w:id="1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بَطْنِی عَطِّرِی وسَائِرِی ذَرِی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قالَهُ رجُلٌ جائعٌ نزَلَ بقومٍ فأمرُوا الجاریةَ بتَطیِیبِهِ 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للأمرِ بالأَهَمِّ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254505_3830689328"/>
      <w:bookmarkStart w:id="165" w:name="_Toc63"/>
      <w:bookmarkEnd w:id="164"/>
      <w:r>
        <w:rPr>
          <w:rtl w:val="true"/>
        </w:rPr>
        <w:t>سبر</w:t>
      </w:r>
      <w:bookmarkEnd w:id="165"/>
    </w:p>
    <w:p>
      <w:pPr>
        <w:pStyle w:val="BookText"/>
        <w:rPr/>
      </w:pPr>
      <w:r>
        <w:rPr>
          <w:rFonts w:ascii="Amiri" w:hAnsi="Amiri" w:eastAsia="Amiri" w:cs="Amiri"/>
          <w:color w:val="111111"/>
          <w:sz w:val="28"/>
          <w:sz w:val="28"/>
          <w:szCs w:val="28"/>
          <w:rtl w:val="true"/>
          <w:lang w:bidi="ar-SA"/>
        </w:rPr>
        <w:t xml:space="preserve">سَبَرَ الجُرْحَ سَبْراً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مِقدارَ غَوْرِهِ </w:t>
      </w:r>
      <w:r>
        <w:rPr>
          <w:rStyle w:val="FootnoteAnchor"/>
          <w:rtl w:val="true"/>
        </w:rPr>
        <w:footnoteReference w:id="318"/>
      </w:r>
      <w:r>
        <w:rPr>
          <w:rFonts w:ascii="Amiri" w:hAnsi="Amiri" w:eastAsia="Amiri" w:cs="Amiri"/>
          <w:color w:val="111111"/>
          <w:sz w:val="28"/>
          <w:sz w:val="28"/>
          <w:szCs w:val="28"/>
          <w:rtl w:val="true"/>
          <w:lang w:bidi="ar-SA"/>
        </w:rPr>
        <w:t>بالحَدِیدةِ أو غیرِها لیتعرَّف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والسِّبَارُ ، والمِسْبَارُ ، ککِتَابٍ ومِصْبَاحٍ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یُسْبَرُ بهِ الجُرْحُ من مِرْوَدٍ أَو فَتیلَةٍ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 ومَسَابِیرُ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سَبَرْتُ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بَلْوتُهُ وخَبَرْتُ ما عندَهُ ، فحَمِدْتُ سَبْرَهُ </w:t>
      </w:r>
      <w:r>
        <w:rPr>
          <w:rStyle w:val="FootnoteAnchor"/>
          <w:rtl w:val="true"/>
        </w:rPr>
        <w:footnoteReference w:id="319"/>
      </w:r>
      <w:r>
        <w:rPr>
          <w:rFonts w:ascii="Amiri" w:hAnsi="Amiri" w:eastAsia="Amiri" w:cs="Amiri"/>
          <w:color w:val="111111"/>
          <w:sz w:val="28"/>
          <w:sz w:val="28"/>
          <w:szCs w:val="28"/>
          <w:rtl w:val="true"/>
          <w:lang w:bidi="ar-SA"/>
        </w:rPr>
        <w:t xml:space="preserve">ومَخبَرَهُ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تَأَمَّلْتُهُم واحداً بعدَ واحدٍ لأعرفَ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ومَفازَةٌ لَا تُسْبَرُ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قَدرُ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وعَرفتُهُ بِسِبْرِهِ ، کعِهْنٍ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 وخُبِرَ منْ هیئَتِهِ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السِّبْر ، أَی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وبَاهِرُ السِّبْرِ ، أَی الجَمالِ والبَهَاءِ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خَبِیثُ السِّبْرِ ، أَی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عَلَیهِ سِبْرُ أَبیِهِ ، أَی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Style w:val="FootnoteAnchor"/>
          <w:rtl w:val="true"/>
        </w:rPr>
        <w:footnoteReference w:id="320"/>
      </w:r>
      <w:r>
        <w:rPr>
          <w:rFonts w:ascii="Amiri" w:hAnsi="Amiri" w:eastAsia="Amiri" w:cs="Amiri"/>
          <w:color w:val="111111"/>
          <w:sz w:val="28"/>
          <w:sz w:val="28"/>
          <w:szCs w:val="28"/>
          <w:rtl w:val="true"/>
          <w:lang w:bidi="ar-SA"/>
        </w:rPr>
        <w:t>، والعَدَاوَةُ ، والشَّبَهُ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أَسْبَارٌ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الإِبلُ حَسَنَةَ الأَسْبَارِ والأَخْبَارِ ، إذا جاءَت وهیَ تملأُ العینَ جمالاً وحُسْنَ 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الهیئَةِ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وغَدَاةٌ سَبْرَةٌ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البَرْدِ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أَعْظَمَ سَبْرَةَ یومِنَا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سَبَرَاتٌ کجَمَرَات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یُبَاکِرْنَ حَدَّ المَاءِ فی السَّبَرَاتِ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وهی مِنْ سَبَرَهُ ، إِذا بَلَا ما عِنْدَهُ ؛ کأَنَّها مِنْ بلاءِ اللهِ ومِحْنَتِهِ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وأَرْضٌ سُبْرُورٌ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واسْبَأَرَّ ، کاشْمَأَزَّ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تحتَ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والسَّابِرِیُ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الرَّقیقُ الجیِّدُ ، أَو ما لَا یَستُرُ العارِی والمُکتَسِی لشُفُوفِهِ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الرَّقِیقةُ السَّهْلَةُ ، وأصلُهُ سَابُورِی ؛ منسوبٌ إلی سَابُورَ </w:t>
      </w:r>
      <w:r>
        <w:rPr>
          <w:rStyle w:val="FootnoteAnchor"/>
          <w:rtl w:val="true"/>
        </w:rPr>
        <w:footnoteReference w:id="323"/>
      </w:r>
      <w:r>
        <w:rPr>
          <w:rFonts w:ascii="Amiri" w:hAnsi="Amiri" w:eastAsia="Amiri" w:cs="Amiri"/>
          <w:color w:val="111111"/>
          <w:sz w:val="28"/>
          <w:sz w:val="28"/>
          <w:szCs w:val="28"/>
          <w:rtl w:val="true"/>
          <w:lang w:bidi="ar-SA"/>
        </w:rPr>
        <w:t xml:space="preserve">مَلِکِ الفُرسِ ، أَو مَدینةٍ بفارِسَ کانَتْ یُعمَلُ بها ، فثَقُلَ علیهِم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والسَّابِرِیُ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جیِّدٌ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بُسْرَتُها صَفْرَاء إلی الطُّولِ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والسَّبُّورَةُ ، کفَرُّوجَةٍ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أَلواحٌ من السَّاجِ تُکتَبُ فیهَا التَّذَاکِرُ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یُصَلِّیَ وفی کُمِّهِ سَبُّورَةٌ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سَبْرَةَ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السِّمْعِ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والسُّبَرُ ، کصُرَدٍ وغُرْفَةٍ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عادِیَّةٌ لتَیْمِ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ککَثِیرَی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سِبَارَی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325"/>
      </w:r>
      <w:r>
        <w:rPr>
          <w:rFonts w:ascii="Amiri" w:hAnsi="Amiri" w:eastAsia="Amiri" w:cs="Amiri"/>
          <w:color w:val="111111"/>
          <w:sz w:val="28"/>
          <w:sz w:val="28"/>
          <w:szCs w:val="28"/>
          <w:rtl w:val="true"/>
          <w:lang w:bidi="ar-SA"/>
        </w:rPr>
        <w:t>بنُ حَفْصٍ السَّبِیرِیُ ، وعَبْدُ المَلِکِ بنُ عبدِالرّحمانِ السِّبَارِیُ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وسَبَّرُ ، کشَمَّر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کَثیبٌ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بین بُسْتَ وکابُلَ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الصَّحابةِ وغیرِهِم ، وهو عَلَمٌ منقولٌ منَ السَّبْرَةِ بمعنی الغَدَاةِ البَارِدَةِ</w:t>
      </w:r>
      <w:r>
        <w:rPr>
          <w:rFonts w:eastAsia="Amiri" w:cs="Amiri" w:ascii="Amiri" w:hAnsi="Amiri"/>
          <w:color w:val="111111"/>
          <w:sz w:val="28"/>
          <w:szCs w:val="28"/>
          <w:rtl w:val="true"/>
          <w:lang w:bidi="ar-SA"/>
        </w:rPr>
        <w:t xml:space="preserve">. </w:t>
      </w:r>
      <w:bookmarkStart w:id="166" w:name="pg13652_120371"/>
    </w:p>
    <w:p>
      <w:pPr>
        <w:pStyle w:val="BookText"/>
        <w:rPr/>
      </w:pPr>
      <w:bookmarkEnd w:id="166"/>
      <w:r>
        <w:rPr>
          <w:rFonts w:ascii="Amiri" w:hAnsi="Amiri" w:eastAsia="Amiri" w:cs="Amiri"/>
          <w:color w:val="111111"/>
          <w:sz w:val="28"/>
          <w:sz w:val="28"/>
          <w:szCs w:val="28"/>
          <w:rtl w:val="true"/>
          <w:lang w:bidi="ar-SA"/>
        </w:rPr>
        <w:t xml:space="preserve">والسَّبْرِیُّونَ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یُنسَبُ کُلٌّ منْهُم إلی أَبٍ أَو جَدٍّ له اسمُهُ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بنِ عمْرانَ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فِی السَّبَرَاتِ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جَمْعُ سَبْرَة ، کجَمْرَة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شِدَّةُ البردِ أَو الغَدَاةُ البارِدَةُ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عَلَیْهِ سِبْرُ أَبِی بَکْرٍ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أَی شَبَهُهُ وهَیْئُتُه ؛ کأَنَّهُ کانَ نَحِیفاً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حِبْرُهُ وسِبْرُهُ </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ب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سَابِرِیِ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هو مصدرُ عَرَضْتُهُ علی البیعِ ، مضَافٌ إلی مفعولِهِ ، منصوبٌ بفعلٍ مضمَرٍ وُجُوباً ؛ أَی عَرَضَهُ کما یَعرِضُ السَّابِرِیَ منَ الثِّیابِ ، لأَنَّه لجودَتِهِ یُشتَری بأَوَّل عَرْضٍ ولا یُبَالَغُ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الشَّیءِ لا یُبَالَغُ فی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سَابِرِیُ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یحتَشِمُ ویَسْتَحی أن یَعرِضَ ما عندَهُ مِن طَعامٍ أو مالٍ لقلَّتِهِ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تَکُنْ سَابِرِیَ العَرْضِ مُحْتَشِماً</w:t>
      </w:r>
    </w:p>
    <w:p>
      <w:pPr>
        <w:pStyle w:val="BookText"/>
        <w:rPr/>
      </w:pPr>
      <w:r>
        <w:rPr>
          <w:rFonts w:ascii="Amiri" w:hAnsi="Amiri" w:eastAsia="Amiri" w:cs="Amiri"/>
          <w:color w:val="111111"/>
          <w:sz w:val="28"/>
          <w:sz w:val="28"/>
          <w:szCs w:val="28"/>
          <w:rtl w:val="true"/>
          <w:lang w:bidi="ar-SA"/>
        </w:rPr>
        <w:t xml:space="preserve">مِنَ القَلِیلِ فَلَسْتَ الدَّهْرَ مُحْتَفِلا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وصَحَّفَ نَشْوَانُ فی شَمسِ العُلُومِ العَرْضَ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سَابِرِیٌ أَی مُدَنَّسٌ وأَنْشَدَ البیتَ ، وهو غلَطٌ صریحٌ ووَهَمٌ شَنِیعٌ فأحْذَرْهُ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254507_3830689328"/>
      <w:bookmarkStart w:id="168" w:name="_Toc64"/>
      <w:bookmarkEnd w:id="167"/>
      <w:r>
        <w:rPr>
          <w:rtl w:val="true"/>
        </w:rPr>
        <w:t>سبدر</w:t>
      </w:r>
      <w:bookmarkEnd w:id="1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البَطُّالُونَ ، أَو أُولُو الفَراغِ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w:t>
      </w:r>
      <w:r>
        <w:rPr>
          <w:rFonts w:eastAsia="Amiri" w:cs="Amiri" w:ascii="Amiri" w:hAnsi="Amiri"/>
          <w:color w:val="111111"/>
          <w:sz w:val="28"/>
          <w:szCs w:val="28"/>
          <w:rtl w:val="true"/>
          <w:lang w:bidi="ar-SA"/>
        </w:rPr>
        <w:t xml:space="preserve">. </w:t>
      </w:r>
      <w:bookmarkStart w:id="169" w:name="pg13652_120372"/>
    </w:p>
    <w:p>
      <w:pPr>
        <w:pStyle w:val="Heading3"/>
        <w:numPr>
          <w:ilvl w:val="2"/>
          <w:numId w:val="1"/>
        </w:numPr>
        <w:rPr/>
      </w:pPr>
      <w:bookmarkStart w:id="170" w:name="__RefHeading___Toc1254509_3830689328"/>
      <w:bookmarkStart w:id="171" w:name="_Toc65"/>
      <w:bookmarkEnd w:id="169"/>
      <w:bookmarkEnd w:id="170"/>
      <w:r>
        <w:rPr>
          <w:rtl w:val="true"/>
        </w:rPr>
        <w:t>سبزر</w:t>
      </w:r>
      <w:bookmarkEnd w:id="171"/>
    </w:p>
    <w:p>
      <w:pPr>
        <w:pStyle w:val="BookText"/>
        <w:rPr/>
      </w:pPr>
      <w:r>
        <w:rPr>
          <w:rFonts w:ascii="Amiri" w:hAnsi="Amiri" w:eastAsia="Amiri" w:cs="Amiri"/>
          <w:color w:val="111111"/>
          <w:sz w:val="28"/>
          <w:sz w:val="28"/>
          <w:szCs w:val="28"/>
          <w:rtl w:val="true"/>
          <w:lang w:bidi="ar-SA"/>
        </w:rPr>
        <w:t xml:space="preserve">سَبْزَوار ، بالفتحِ وسُکُونِ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نَیسَابُورَ ؛ وهِیَ قَصبةُ بَیْهقَ</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254511_3830689328"/>
      <w:bookmarkStart w:id="173" w:name="_Toc66"/>
      <w:bookmarkEnd w:id="172"/>
      <w:r>
        <w:rPr>
          <w:rtl w:val="true"/>
        </w:rPr>
        <w:t>سبطر</w:t>
      </w:r>
      <w:bookmarkEnd w:id="173"/>
    </w:p>
    <w:p>
      <w:pPr>
        <w:pStyle w:val="BookText"/>
        <w:rPr/>
      </w:pPr>
      <w:r>
        <w:rPr>
          <w:rFonts w:ascii="Amiri" w:hAnsi="Amiri" w:eastAsia="Amiri" w:cs="Amiri"/>
          <w:color w:val="111111"/>
          <w:sz w:val="28"/>
          <w:sz w:val="28"/>
          <w:szCs w:val="28"/>
          <w:rtl w:val="true"/>
          <w:lang w:bidi="ar-SA"/>
        </w:rPr>
        <w:t xml:space="preserve">السِّبَطْرُ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المُمْتَدُّ الطَّویلُ ، والجَسِیمُ ، وهیَ بهاءٍ ، والماضی الشَّهْمُ ، والأَسَدُ ؛ یمتَدُّ إِذا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وجِمَالٌ سِبَطْرَاتٌ ، جَمْعُ سِبَطْر لَا سِبَطْرَة ؛ کحَمَّامَات جَمْع 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واسْبَطَرَّ اسْبِطْرَاراً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وانبسَطَ ، واضطَجَعَ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سَبَیْطَرٌ وسُبَاطِرٌ ، کسَمَیْدَع وسُرَادِق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یمشی السِّبَطْرَی ، کعِرَضْنَی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مِشْیَةٌ فیهَا تَبَخْتُرٌ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اسْبَطَرَّتِ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فی سَیْرِها مُسْرِعَةً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ورِوَاقُ المَجْدِ فَوْقَهُ مُسْبَطِرٌّ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طویلُ العُنُقِ جِدّاً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254513_3830689328"/>
      <w:bookmarkStart w:id="175" w:name="_Toc67"/>
      <w:bookmarkEnd w:id="174"/>
      <w:r>
        <w:rPr>
          <w:rtl w:val="true"/>
        </w:rPr>
        <w:t>رسبعر</w:t>
      </w:r>
      <w:bookmarkEnd w:id="175"/>
    </w:p>
    <w:p>
      <w:pPr>
        <w:pStyle w:val="BookText"/>
        <w:rPr/>
      </w:pPr>
      <w:r>
        <w:rPr>
          <w:rFonts w:ascii="Amiri" w:hAnsi="Amiri" w:eastAsia="Amiri" w:cs="Amiri"/>
          <w:color w:val="111111"/>
          <w:sz w:val="28"/>
          <w:sz w:val="28"/>
          <w:szCs w:val="28"/>
          <w:rtl w:val="true"/>
          <w:lang w:bidi="ar-SA"/>
        </w:rPr>
        <w:t xml:space="preserve">سَبْعَرَتِ النَّاقَةُ سَبْعَرَةً ، وسِبْعَاراً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رأْسهَا وخَطَرَتْ بذَنَبِها حِدَّةً ونَشَاطاً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254515_3830689328"/>
      <w:bookmarkStart w:id="177" w:name="_Toc68"/>
      <w:bookmarkEnd w:id="176"/>
      <w:r>
        <w:rPr>
          <w:rtl w:val="true"/>
        </w:rPr>
        <w:t>سبعطر</w:t>
      </w:r>
      <w:bookmarkEnd w:id="177"/>
    </w:p>
    <w:p>
      <w:pPr>
        <w:pStyle w:val="BookText"/>
        <w:rPr/>
      </w:pPr>
      <w:r>
        <w:rPr>
          <w:rFonts w:ascii="Amiri" w:hAnsi="Amiri" w:eastAsia="Amiri" w:cs="Amiri"/>
          <w:color w:val="111111"/>
          <w:sz w:val="28"/>
          <w:sz w:val="28"/>
          <w:szCs w:val="28"/>
          <w:rtl w:val="true"/>
          <w:lang w:bidi="ar-SA"/>
        </w:rPr>
        <w:t xml:space="preserve">السَّبَعْطَرَی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 لُغَةٌ فی الضَّبَغْطَرَی</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254517_3830689328"/>
      <w:bookmarkStart w:id="179" w:name="_Toc69"/>
      <w:bookmarkEnd w:id="178"/>
      <w:r>
        <w:rPr>
          <w:rtl w:val="true"/>
        </w:rPr>
        <w:t>سبکر</w:t>
      </w:r>
      <w:bookmarkEnd w:id="179"/>
    </w:p>
    <w:p>
      <w:pPr>
        <w:pStyle w:val="BookText"/>
        <w:rPr/>
      </w:pPr>
      <w:r>
        <w:rPr>
          <w:rFonts w:ascii="Amiri" w:hAnsi="Amiri" w:eastAsia="Amiri" w:cs="Amiri"/>
          <w:color w:val="111111"/>
          <w:sz w:val="28"/>
          <w:sz w:val="28"/>
          <w:szCs w:val="28"/>
          <w:rtl w:val="true"/>
          <w:lang w:bidi="ar-SA"/>
        </w:rPr>
        <w:t xml:space="preserve">اسْبَکَرَّ ، کاسْبَطَرَّ زِنَةً ومعنیً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والغُلَامُ والجَارِیَةُ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واعتَدَلَ شَبَابُهُما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واسْتَرْسَلَ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قَائماً ، فهُوَ مُسْبَکِرٌّ فی الجَمیعِ ، وهِیَ بهاءٍ</w:t>
      </w:r>
      <w:r>
        <w:rPr>
          <w:rFonts w:eastAsia="Amiri" w:cs="Amiri" w:ascii="Amiri" w:hAnsi="Amiri"/>
          <w:color w:val="111111"/>
          <w:sz w:val="28"/>
          <w:szCs w:val="28"/>
          <w:rtl w:val="true"/>
          <w:lang w:bidi="ar-SA"/>
        </w:rPr>
        <w:t xml:space="preserve">. </w:t>
      </w:r>
      <w:bookmarkStart w:id="180" w:name="pg13652_120373"/>
    </w:p>
    <w:p>
      <w:pPr>
        <w:pStyle w:val="Heading3"/>
        <w:numPr>
          <w:ilvl w:val="2"/>
          <w:numId w:val="1"/>
        </w:numPr>
        <w:rPr/>
      </w:pPr>
      <w:bookmarkStart w:id="181" w:name="__RefHeading___Toc1254519_3830689328"/>
      <w:bookmarkStart w:id="182" w:name="_Toc70"/>
      <w:bookmarkEnd w:id="180"/>
      <w:bookmarkEnd w:id="181"/>
      <w:r>
        <w:rPr>
          <w:rtl w:val="true"/>
        </w:rPr>
        <w:t>ستر</w:t>
      </w:r>
      <w:bookmarkEnd w:id="182"/>
    </w:p>
    <w:p>
      <w:pPr>
        <w:pStyle w:val="BookText"/>
        <w:rPr/>
      </w:pPr>
      <w:r>
        <w:rPr>
          <w:rFonts w:ascii="Amiri" w:hAnsi="Amiri" w:eastAsia="Amiri" w:cs="Amiri"/>
          <w:color w:val="111111"/>
          <w:sz w:val="28"/>
          <w:sz w:val="28"/>
          <w:szCs w:val="28"/>
          <w:rtl w:val="true"/>
          <w:lang w:bidi="ar-SA"/>
        </w:rPr>
        <w:t xml:space="preserve">سَتَرَهُ سَتْراً ، کنَصَرَ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 وغَطَّاهُ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سَتَّارُ العُیُوبِ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والسِّتْرُ ، والسُّتْرَةُ ، والسِّتَارُ ، والسِّتارَةُ ، والمِسْتَرُ ، کعِهْنٍ وغُرْفَةٍ وکِتَابٍ وعِصَابَةٍ ومِنْبَرٍ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 ، وأَسْتَارٌ ، وسُتَرٌ ، وسُتُرٌ ککُتُبٍ ، وسَتَائِرُ ، وأَسَاتِیرُ ، ومَسَاتِرُ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واسْتَتَرَ بالثَّوبِ ، وتَسَتَّرَ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وسَتَّرَ علی بابِهِ سِتْراً تَسْتِیراً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جَارِیَةٌ مُسَتَّرَةٌ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جَوَارٍ مُسَتَّرَاتٍ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لم یُطَّلَع منهُ علی فاحِشَةٍ ، ومَنْ کَانَ لَهُ ما یَستُرُهُ عن سُؤَالِ النَّاسِ ، مِنْ قَومٍ مَسَاتِیرُ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وسَتُرَتِ المرأَةُ سَتَارَةً ، کضَخُمَتْ ضَخَامَةً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 فهیَ سَتِیرَةٌ ، وهُوَ رَجُلٌ سَتِیرٌ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سَتِیرٌ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لَا یَسْتَتِرُ منَ اللهِ بسِتْرٍ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یتَّقِی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وهَتَکَ اللهُ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علَی مَساوِئِهِ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أَرْخَی السِّتْرَ وَجَبَ المَهْرُ ، أَی إِذا وَقَعَ الدُّخُولُ ؛ سواء کانَ هُناکَ سِتْرٌ أَو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وسَاتَرَهُ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 اللّیلُ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لسَطْحِهِ سُتْرَةً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یُبْنَی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المُصَلِّی بینَ یَدَیْهِ سُتْرَةً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ما ینصبُهُ قُدَّامَهُ علَامةً لمصلاَّهُ من عصاً أَو عکَّازةٍ أَو تسنیمِ تُرابٍ ونحوِ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وانقَلَعَتْ سُتَارَة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الجِلْدَةُ الّتی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واتَّقَی الضَّرْبَةَ بالسَّتَرِ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إِسْتَارٌ ، أَی أَربَعَةٌ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 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إَنَّنِی وَابْنَیْ جُعَیْلٍ</w:t>
      </w:r>
    </w:p>
    <w:p>
      <w:pPr>
        <w:pStyle w:val="BookText"/>
        <w:rPr/>
      </w:pPr>
      <w:r>
        <w:rPr>
          <w:rFonts w:ascii="Amiri" w:hAnsi="Amiri" w:eastAsia="Amiri" w:cs="Amiri"/>
          <w:color w:val="111111"/>
          <w:sz w:val="28"/>
          <w:sz w:val="28"/>
          <w:szCs w:val="28"/>
          <w:rtl w:val="true"/>
          <w:lang w:bidi="ar-SA"/>
        </w:rPr>
        <w:t xml:space="preserve">وأُمَّهُمَا لَإِسْتَارٌ لَئِیمُ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الفَرَزْدَقَ والبَعِیثَ وأُمَّهُ</w:t>
      </w:r>
    </w:p>
    <w:p>
      <w:pPr>
        <w:pStyle w:val="BookText"/>
        <w:rPr/>
      </w:pPr>
      <w:r>
        <w:rPr>
          <w:rFonts w:ascii="Amiri" w:hAnsi="Amiri" w:eastAsia="Amiri" w:cs="Amiri"/>
          <w:color w:val="111111"/>
          <w:sz w:val="28"/>
          <w:sz w:val="28"/>
          <w:szCs w:val="28"/>
          <w:rtl w:val="true"/>
          <w:lang w:bidi="ar-SA"/>
        </w:rPr>
        <w:t xml:space="preserve">وأَبَا الفَرَزْدَقِ شَرُّ ما إِسْتَارِ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وأَبا البَعیثِ لَشَرُّ ما إِسْتَارِ</w:t>
      </w:r>
    </w:p>
    <w:p>
      <w:pPr>
        <w:pStyle w:val="BookText"/>
        <w:rPr/>
      </w:pPr>
      <w:r>
        <w:rPr>
          <w:rFonts w:ascii="IRNazanin" w:hAnsi="IRNazanin" w:eastAsia="IRNazanin"/>
          <w:color w:val="111111"/>
          <w:sz w:val="28"/>
          <w:sz w:val="28"/>
          <w:szCs w:val="28"/>
          <w:rtl w:val="true"/>
          <w:lang w:bidi="fa-IR"/>
        </w:rPr>
        <w:t xml:space="preserve">والبیت فی دیوانه بتحقیق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قُرِنَ الفَرَزْدَقُ والبَعیثُ وأُمُّهُ</w:t>
      </w:r>
    </w:p>
    <w:p>
      <w:pPr>
        <w:pStyle w:val="BookText"/>
        <w:rPr/>
      </w:pPr>
      <w:r>
        <w:rPr>
          <w:rFonts w:ascii="Amiri" w:hAnsi="Amiri" w:eastAsia="Amiri" w:cs="Amiri"/>
          <w:color w:val="111111"/>
          <w:sz w:val="28"/>
          <w:sz w:val="28"/>
          <w:szCs w:val="28"/>
          <w:rtl w:val="true"/>
          <w:lang w:bidi="ar-SA"/>
        </w:rPr>
        <w:t>وأَبُو الفَرَزْدَقِ قُبِّحُ الإِسْتَارِ</w:t>
      </w:r>
    </w:p>
    <w:p>
      <w:pPr>
        <w:pStyle w:val="BookText"/>
        <w:rPr/>
      </w:pPr>
      <w:r>
        <w:rPr>
          <w:rFonts w:ascii="Amiri" w:hAnsi="Amiri" w:eastAsia="Amiri" w:cs="Amiri"/>
          <w:color w:val="111111"/>
          <w:sz w:val="28"/>
          <w:sz w:val="28"/>
          <w:szCs w:val="28"/>
          <w:rtl w:val="true"/>
          <w:lang w:bidi="ar-SA"/>
        </w:rPr>
        <w:t xml:space="preserve">وهوَ </w:t>
      </w:r>
      <w:r>
        <w:rPr>
          <w:rStyle w:val="FootnoteAnchor"/>
          <w:rtl w:val="true"/>
        </w:rPr>
        <w:footnoteReference w:id="335"/>
      </w:r>
      <w:r>
        <w:rPr>
          <w:rFonts w:ascii="Amiri" w:hAnsi="Amiri" w:eastAsia="Amiri" w:cs="Amiri"/>
          <w:color w:val="111111"/>
          <w:sz w:val="28"/>
          <w:sz w:val="28"/>
          <w:szCs w:val="28"/>
          <w:rtl w:val="true"/>
          <w:lang w:bidi="ar-SA"/>
        </w:rPr>
        <w:t>فی الوَزنِ أَربعَةُ مَثاقِیلَ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مواضِعَ وجِبالٍ وثَنَایَا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فی دِیارِ 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بین بَکْرِ بن وائِلٍ وبَنی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تتَّصِلُ بجَبَلَةَ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وتُسْتَرُ ، بالضَّمِّ وسُکُونِ ثانِیهِ وفتحِ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من کُورِ الأَهوازِ ؛ وهیَ الّتی تُسَمِّیها العَامَّةُ شُشْتَر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وجهِ الأرضِ أَقْدَمُ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وأَسْتَرَابَادُ ، بالفتحِ وذَالٍ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کبیرةٌ من أعمالِ طَبَرِسْتَانَ ، وکورةٌ بنَسَا مِنْ أَعمَالِ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السَّحَرَةِ الّذینَ آمنُوا بمُوسی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وعَنْبَرُ بنُ عبدِالله الحَبَشِیُّ السِّتْرِیُّ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یحمِلُ أَستارَ الکعبَةِ من بغدادَ إِلیها وکانَ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الفضلِ ، وعبدُالعَزیزِ بنُ محمَّدٍ السُّتُورِیَّانِ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بروایة ابی سعید السّکری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وبتحقیق صلاح الدّین الهواری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الأساس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دیوانه بتحقیق عمر فاروق الطبّاع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وأَبا البَعیثِ لَشَرُّ ما إِسْتَارِ</w:t>
      </w:r>
    </w:p>
    <w:p>
      <w:pPr>
        <w:pStyle w:val="BookText"/>
        <w:rPr/>
      </w:pPr>
      <w:r>
        <w:rPr>
          <w:rFonts w:ascii="IRNazanin" w:hAnsi="IRNazanin" w:eastAsia="IRNazanin"/>
          <w:color w:val="111111"/>
          <w:sz w:val="28"/>
          <w:sz w:val="28"/>
          <w:szCs w:val="28"/>
          <w:rtl w:val="true"/>
          <w:lang w:bidi="fa-IR"/>
        </w:rPr>
        <w:t xml:space="preserve">والبیت فی دیوانه بتحقیق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قُرِنَ الفَرَزْدَقُ والبَعیثُ وأُمُّهُ</w:t>
      </w:r>
    </w:p>
    <w:p>
      <w:pPr>
        <w:pStyle w:val="BookText"/>
        <w:rPr/>
      </w:pPr>
      <w:r>
        <w:rPr>
          <w:rFonts w:ascii="Amiri" w:hAnsi="Amiri" w:eastAsia="Amiri" w:cs="Amiri"/>
          <w:color w:val="111111"/>
          <w:sz w:val="28"/>
          <w:sz w:val="28"/>
          <w:szCs w:val="28"/>
          <w:rtl w:val="true"/>
          <w:lang w:bidi="ar-SA"/>
        </w:rPr>
        <w:t>وأَبُو الفَرَزْدَقِ قُبِّحُ الإِسْتَارِ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الإستار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لَهُمْ مِنْ دُونِها سِتْراً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هی الأبنِیةُ ؛ لأَنَّ أَرضَهُم لا یثبُتُ علیها بناءٌ ، أَو لأَنَّهُم لم یعلَمُوا صنعةَ بِنَاءِ البُیُوتِ ، فلَمْ یکُنْ لهُم ما یمنَعُ شُعاعَ الشَّمسِ ویدفَعُ حَرَّها عنهُم ، بل إِذا طَلَعَتِ الشَّمسُ دخَلُوا فِی أَسْرَابٍ لَهُم وإِذا غَرَبَت خَرَجُوا واشتَغَلُوا بتحصیلِ المعاشِ ، فحالُهُم بالضِّدِّ من أَحوالِ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السِّتْرَ اللِّباسُ ، وإِنَّهُم عُرَاةٌ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ذَا سَتْرٍ ؛ کمَرْطُوبٍ أَی ذُو رُطُوبَةٍ ، ومَهُولٍ أَی ذُو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بمعنی فَاعِل ؛ کمَشُؤُوم ومَیْمُون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حجابٌ یخلُقُه فی أَعیُنِهِم یمنَعُهُم عنْ رؤیةِ النّبِیِّ صلی الله علیه و آله ، وذلک الحِجابُ شیءٌ غیرُ مرئیٍّ ، فهُوَ مَسْتُورٌ ، أَو المُرادُ حِجابٌ مِنْ دُونِهِ حِجَابٌ أَو حُجُبٍ ، فهُوَ مستُورٌ بغیرِهِ ، أَو حِجَابٌ یَسْتُرُ أَنْ یُبْصَرَ ، فکیفَ یُبْصِرُ المُحْتَجِبُ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کُنْتُمْ تَسْتَتِرُونَ أَنْ یَشْهَدَ عَلَیْکُمْ سَمْعُکُمْ وَلا أَبْصارُکُمْ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40"/>
      </w:r>
      <w:r>
        <w:rPr>
          <w:rFonts w:ascii="Amiri" w:hAnsi="Amiri" w:eastAsia="Amiri" w:cs="Amiri"/>
          <w:color w:val="111111"/>
          <w:sz w:val="28"/>
          <w:sz w:val="28"/>
          <w:szCs w:val="28"/>
          <w:rtl w:val="true"/>
          <w:lang w:bidi="ar-SA"/>
        </w:rPr>
        <w:t>أَی ما کانَ اسْتِتَارُکُم فی الدُّنیا عندَ ارتِکَابِ الفواحِشِ مخافةَ أَنْ تشهَدَ جَوارِحُکُم بذلکَ کما کُنتُم تستَتِرُونَ منَ النَّاسِ مخافَةَ الفَضِیحَةِ بینَهُم ، بل لم یَکُن فی اعتِقَادِکُم أَنَّها تَشْهَدُ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حَیِیٌ سَتِیرٌ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فَعِیلٌ بمعنَی فَاعِل ، مَثَّلَ تَرکَهُ تعالی فضیحةَ عبدِهِ إذا ارتَکَب معصیةً بتَرْکِ مَنْ یترُکُ فضیحةَ مَنْ یَرَاهُ عَلَی فاحِشَةٍ حَیاءً منه وسَتْراً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رَجُلاً سِتِّیراً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کسِکِّینٍ أَو </w:t>
      </w:r>
    </w:p>
    <w:p>
      <w:pPr>
        <w:pStyle w:val="BookText"/>
        <w:rPr/>
      </w:pPr>
      <w:r>
        <w:rPr>
          <w:rFonts w:ascii="Amiri" w:hAnsi="Amiri" w:eastAsia="Amiri" w:cs="Amiri"/>
          <w:color w:val="111111"/>
          <w:sz w:val="28"/>
          <w:sz w:val="28"/>
          <w:szCs w:val="28"/>
          <w:rtl w:val="true"/>
          <w:lang w:bidi="ar-SA"/>
        </w:rPr>
        <w:t xml:space="preserve">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سَتَرْتَهُ بَثْوبِک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کنایة عن إِخفاءِ أمرِهِ حُبّاً لإخفاءِ الفَضِیحةِ وکَراهِیَّةً لإِشاعَتِها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حدیثُ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رأَیْتُ زَانِیاً عَلَی زَانِیَةٍ لَسَتَرْتُهُمَا بِثَوْبِی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وأَرْخَی دُونَها إِسْتَارَةً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بکسرِ الهَمْزَةِ ؛ أَی سِتَارَةً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أَسْمَعْهَا إلاّ فی هذَا الحدیثِ ، ونظیرُها الإِعْظَامَةُ فی العِظَامَةِ ؛ وهی ما تُعَظِّمُ بهِ المَرْأَةُ عَجِیزَتَها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علَی بَابِی دُرْنُوکاً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مِن بابِ التَّفْعِیلِ ؛ أَی جَعَلْتُ علیهِ دُرْنُوکاً سِتَارَةً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یَحجبُکَ عمَّا یَعنِیک ؛ کغِطاءِ الکَونِ والوُقُوفِ مع العَادَاتِ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الأَکوانِ ؛ لأَنَّها مظاهِرُ الأَسماءِ الإلهیَّة ؛ تُعرَفُ من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بالهیاکِلِ البَدَنِیَّةِ الإنسانیّةِ المُرْخَاةِ بینَ عالَمِ الغیبِ والشَّهادَةِ والحَقّ والخَلْقِ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عَوْرَةَ أَخِیکَ لِمَا تَعْلَمُهُ فِیکَ </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أَی لِمَا تَعْلَمُهُ أَنْتَ من نَفْسِکَ مِنَ العَوراتِ الَّتی لَو ظَهَرَتْ لغَیرِکَ لافتُضحْتَ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ترکِ البحثِ عن عُیوبِ النَّاسِ لئلاَّ یُبْحَثَ عنْ عُیُوبِهِ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أَسْتَرُ مِنْ لَیْلٍ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أَی أَشَدُّ سَتْراً وإِخفاءً ؛ لأَنَّ اللَّیلَ یَسْتُرُ کُلَّ شیءٍ بظَلَامِهِ ، وهُوَ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اللَّیْلُ أَخْفَی للوَیْلِ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183" w:name="pg13652_120377"/>
    </w:p>
    <w:p>
      <w:pPr>
        <w:pStyle w:val="Heading3"/>
        <w:numPr>
          <w:ilvl w:val="2"/>
          <w:numId w:val="1"/>
        </w:numPr>
        <w:rPr/>
      </w:pPr>
      <w:bookmarkStart w:id="184" w:name="__RefHeading___Toc1254521_3830689328"/>
      <w:bookmarkStart w:id="185" w:name="_Toc71"/>
      <w:bookmarkEnd w:id="183"/>
      <w:bookmarkEnd w:id="184"/>
      <w:r>
        <w:rPr>
          <w:rtl w:val="true"/>
        </w:rPr>
        <w:t>سجر</w:t>
      </w:r>
      <w:bookmarkEnd w:id="185"/>
    </w:p>
    <w:p>
      <w:pPr>
        <w:pStyle w:val="BookText"/>
        <w:rPr/>
      </w:pPr>
      <w:r>
        <w:rPr>
          <w:rFonts w:ascii="Amiri" w:hAnsi="Amiri" w:eastAsia="Amiri" w:cs="Amiri"/>
          <w:color w:val="111111"/>
          <w:sz w:val="28"/>
          <w:sz w:val="28"/>
          <w:szCs w:val="28"/>
          <w:rtl w:val="true"/>
          <w:lang w:bidi="ar-SA"/>
        </w:rPr>
        <w:t xml:space="preserve">سَجَرَهُ سَجْراً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 ؛ لأَنّه یملؤُهُ ناراً وحطَباً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مَسْجُورٌ ، ومُسَجَّرٌ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مَسْجُورَةٌ ، ومُسَجَّرَةٌ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مُفْعَمَةٌ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مَرَّ بهِ السَّیلُ فمَلَأَهُ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یُسْجَرُ بهِ التَّنُّورُ مِنْ حَطبٍ وغیرِهِ ؛ وهُوَ الوَقُودُ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والمِسْجَرَةُ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من حَدیدٍ مُسَمَّرٍ بمسامِیرَ حَدِیدَةِ الأَطرافِ یُطَوَّقُ بهِ الکَلْبُ ، وخشَبَةٌ توضَعُ فی عنُقُه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وسَجَرَهُ سَجْراً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طَوّقَهُ بهِ ، کسَجَّرَهُ تَسْجِیراً ، وسَوْجَرَهُ سَوْجَرَةً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مَسْجُورٌ ، ومُسَجَّرٌ ، ومُسَوْجَرٌ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سَجَرَ فی حَلْقِهِ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وسَجَرَتِ النَّاقَةُ سَجْراً ، وسَجَّرَتْ تَسْجِیراً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حَنِینَها فی إِثْرِ ولَدِهَا وملَأَتْ بِهِ 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وسَاجَرَهُ مُسَاجَرَةً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وخَالَطَهُ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سَجِیرُهُ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خَلِیلُهُ وصَفِیُّهُ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سُجَرَاؤُهُ ؛ لأَنَّ کُلَّ واحدٍ منَ الخَلِیلَیْنِ یَسْجُرُ إلی صاحِبِهِ ؛ أَی یَحِنُّ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أَسْجَرُ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خالَطَتْهُ کُدْرَةٌ وحُمْرَةٌ مِن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السُّجْرَةُ ، کغُرْفَةٍ وقَصَبَةٍ </w:t>
      </w:r>
      <w:r>
        <w:rPr>
          <w:rStyle w:val="FootnoteAnchor"/>
          <w:rtl w:val="true"/>
        </w:rPr>
        <w:footnoteReference w:id="351"/>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أَسْجَرُ ، إِذا کانَ طِینُهُ حُرّاً فلَا یزَالُ فی مائهِ 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سَجْرَاءُ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بیاضَها حُمْرَةٌ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عَیْنَیْکَ لَسُجْرَةً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صلی الله علیه و آله أَسْجَرَ العَیْنِ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وانْسَجَرَتِ الرِّکابُ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تتابَعَتْ فی سیرِها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وشَعرُهَا مُنْسَجِرٌ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مُستَرْسِلٌ ، وقَدْ سَجَّرَهُ تَسْجِیراً ، وسَوْجَرَهُ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سَجْوَرِیٌ ، کجَهْوَرِیّ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 أَو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واسْجَأَرَّ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 فهُوَ مُسْجَئِرٌّ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والسَّوْجَرُ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صَوَابُهُ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أَعناقِهِم السَّوَاجِیرُ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 ؛ جَمْعُ سَاجُور ؛ مُستَعارٌ مِنْ سَاجُورِ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وسَجْرٌ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عِشرینَ فرسخاً من 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شُعَیبٍ صَالحُ بنُ مُحَمَّدٍ السِّجَارِیُّ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والسَّوَاجِیرُ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مشهورٌ من عَملِ مَنْبجَ بالشَّامِ ؛ وإِیَّاهُ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الیَمَامَةُ مِنْ عَیْنِ السَّوَاجِیرِ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النَّارِ یُسْجَرُونَ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من سجَرَ التَّنُّورَ ، إذا ملَأَهُ بالحَطَبِ ، أَی یُقذَفُون فی النَّار ویُلْقَونَ فیهَا ، أَو یَصِیرُونَ وَقُودَها فتُوقَدُ بهِمْ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المَملُوءِ أَو المُوقَدِ ،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البحارَ یومَ القِیامةِ تُحمَی فتُجعَلُ نِیراناً ثُمَّ یُفْجَرُ بعضُها فی بعضٍ فتَعُودُ بحراً واحداً ثُمَّ یُفْجَرُ إِلی النَّارِ </w:t>
      </w:r>
      <w:r>
        <w:rPr>
          <w:rStyle w:val="FootnoteAnchor"/>
          <w:rtl w:val="true"/>
        </w:rPr>
        <w:footnoteReference w:id="356"/>
      </w:r>
      <w:r>
        <w:rPr>
          <w:rFonts w:ascii="Amiri" w:hAnsi="Amiri" w:eastAsia="Amiri" w:cs="Amiri"/>
          <w:color w:val="111111"/>
          <w:sz w:val="28"/>
          <w:sz w:val="28"/>
          <w:szCs w:val="28"/>
          <w:rtl w:val="true"/>
          <w:lang w:bidi="ar-SA"/>
        </w:rPr>
        <w:t xml:space="preserve">، وهُوَ معنَی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مُلِئَتْ نِیراناً لَتعذِیبِ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bookmarkStart w:id="186" w:name="pg13652_120379"/>
    </w:p>
    <w:p>
      <w:pPr>
        <w:pStyle w:val="Heading3"/>
        <w:numPr>
          <w:ilvl w:val="2"/>
          <w:numId w:val="1"/>
        </w:numPr>
        <w:rPr/>
      </w:pPr>
      <w:bookmarkStart w:id="187" w:name="__RefHeading___Toc1254523_3830689328"/>
      <w:bookmarkStart w:id="188" w:name="_Toc72"/>
      <w:bookmarkEnd w:id="186"/>
      <w:bookmarkEnd w:id="187"/>
      <w:r>
        <w:rPr>
          <w:rtl w:val="true"/>
        </w:rPr>
        <w:t>سجهر</w:t>
      </w:r>
      <w:bookmarkEnd w:id="188"/>
    </w:p>
    <w:p>
      <w:pPr>
        <w:pStyle w:val="BookText"/>
        <w:rPr/>
      </w:pPr>
      <w:r>
        <w:rPr>
          <w:rFonts w:ascii="Amiri" w:hAnsi="Amiri" w:eastAsia="Amiri" w:cs="Amiri"/>
          <w:color w:val="111111"/>
          <w:sz w:val="28"/>
          <w:sz w:val="28"/>
          <w:szCs w:val="28"/>
          <w:rtl w:val="true"/>
          <w:lang w:bidi="ar-SA"/>
        </w:rPr>
        <w:t xml:space="preserve">اسْجَهَرَّ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 کاقْشَعَرَّ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وجاءَ وذَهَبَ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وانْبَسَطَ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 فهُوَ مُسْجَهِرٌّ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واسْجَهَرَّتِ 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تَرَقْرقَ فیهَا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والرِّیاحُ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مُسْجَهِرَّةٌ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254525_3830689328"/>
      <w:bookmarkStart w:id="190" w:name="_Toc73"/>
      <w:bookmarkEnd w:id="189"/>
      <w:r>
        <w:rPr>
          <w:rtl w:val="true"/>
        </w:rPr>
        <w:t>سحر</w:t>
      </w:r>
      <w:bookmarkEnd w:id="190"/>
    </w:p>
    <w:p>
      <w:pPr>
        <w:pStyle w:val="BookText"/>
        <w:rPr/>
      </w:pPr>
      <w:r>
        <w:rPr>
          <w:rFonts w:ascii="Amiri" w:hAnsi="Amiri" w:eastAsia="Amiri" w:cs="Amiri"/>
          <w:color w:val="111111"/>
          <w:sz w:val="28"/>
          <w:sz w:val="28"/>
          <w:szCs w:val="28"/>
          <w:rtl w:val="true"/>
          <w:lang w:bidi="ar-SA"/>
        </w:rPr>
        <w:t xml:space="preserve">السَّحَرُ ، کفَلْسٍ وقُفْلٍ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 ، أَو طَرَفُ الحُلْقُومِ ، أَو ما لصقَ بهِ ، والمریءِ من أَعلَی البَطنِ ، أَو ما یتعلّقُ من قلبٍ وکَبِدٍ ورِئَةٍ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وأَسْحَارٌ ، کأَقْفَالٍ وأَسْبَابٍ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وسَحِرَ الرَّجُلُ سَحَراً ، 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سَحْرَهُ ، فَهُوَ سَحِیرٌ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سَحِیرٌ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والسُّحَارَةُ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یُنزَعُ من السَّحْرِ عندَ الذَّبحِ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وسَحَرَهُ سَحْراً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 عَنْ وَجْهِهِ ، إذا صرَفَهُ عنه ؛ کأنِّهُ ضرَبَ سَحْرَهُ فثَنَاهُ عنِ الوجهِ الّذی کانَ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لصَرْفهِ المَسْحُورِ عن حالتِهِ المُعتادَةِ ؛ وهُوَ مزاوَلَةُ النُّفوسِ الخبیثَةِ لأَفعالٍ وأَقوالٍ تترتّبُ علیها أُمورٌ خَارقةٌ للعادةِ ، أَو هُوَ کُلُّ ما لطُفَ </w:t>
      </w:r>
      <w:r>
        <w:rPr>
          <w:rStyle w:val="FootnoteAnchor"/>
          <w:rtl w:val="true"/>
        </w:rPr>
        <w:footnoteReference w:id="362"/>
      </w:r>
      <w:r>
        <w:rPr>
          <w:rFonts w:ascii="Amiri" w:hAnsi="Amiri" w:eastAsia="Amiri" w:cs="Amiri"/>
          <w:color w:val="111111"/>
          <w:sz w:val="28"/>
          <w:sz w:val="28"/>
          <w:szCs w:val="28"/>
          <w:rtl w:val="true"/>
          <w:lang w:bidi="ar-SA"/>
        </w:rPr>
        <w:t>مأخَذُهُ وخَفِی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 بالکسرِ ، ولم یَجِیءْ مَصْدَرُ فَعَلَ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سِحْراً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والسَّحَّارُ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بالسِّحْرِ الماهِرُ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وسَحَّرَهُ تَسْحِیراً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سَحَرَهُ مرَّةً بعدَ أُخرَی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تَخَبَّلَ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عَقْلُهُ ، فهُوَ مُسَحَّرٌ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والسَّحَرُ ، کسَبَبٍ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اللّیلِ قُبَیلَ الصُّبحِ ، أَو هو السُّدسُ الأَخیرُ منه ، أَو مِنْ ثُلُثَی اللّیلِ إلی الفَجْرِ ، أَو من نِصْفِ اللّیلِ إلی انصِداعِ الفَجْرِ ، أَو هُمَا سَحَرانِ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قبلَ انصداعِ الفجرِ ویُسَمّی الأعلی ، وسَحَرٌ مَعَ انصِدَاعِهِ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بأَعْلَی السَّحَرَیْنِ تَدْأَلُ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والسَّحَرِیُ ، والسَّحَرِیَّةَ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السَّحَر ؛ کأَنَّها الوقتُ والسَّاعةُ المنسُوبانِ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الأَعلی ، أَو مُطلقاً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سَحَرَ وبِسَحَرَ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سَحَرَ یومٍ بعینِهِ ؛ لأنَّه عَلَمٌ معدُولٌ عن السَّحَرِ ، فإن أَردتَ سَحَراً منَ الأَسحارِ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سَحَراً وبِسَحَرٍ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السَّحَرِ ، کأَصْبَحَ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واسْتَحَرَ </w:t>
      </w:r>
      <w:r>
        <w:rPr>
          <w:rStyle w:val="FootnoteAnchor"/>
          <w:rtl w:val="true"/>
        </w:rPr>
        <w:footnoteReference w:id="365"/>
      </w:r>
      <w:r>
        <w:rPr>
          <w:rFonts w:ascii="Amiri" w:hAnsi="Amiri" w:eastAsia="Amiri" w:cs="Amiri"/>
          <w:color w:val="111111"/>
          <w:sz w:val="28"/>
          <w:sz w:val="28"/>
          <w:szCs w:val="28"/>
          <w:rtl w:val="true"/>
          <w:lang w:bidi="ar-SA"/>
        </w:rPr>
        <w:t xml:space="preserve">الدِّیکُ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فی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یُؤکَلُ فی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وسَحَّرَهُ تسْحِیراً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انتَفَخَ سَحْرُهُ ، ومَسَاحِرُهُ ، إذا جَبُنَ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طَوْرَهُ وجاوَزَ قَدْرَهُ ، خلافُ المشهورِ وموارِدُ الاستعمالِ لا تُسَاعِدُهُ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وانقَطَعَ منهُ سَحْرِی ، أَی یَئستُ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منهُ غَیْرُ صَرِیمِ سَحْرٍ ، أَی غیرُ آیسٍ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مالُهُ صَرِیمَ سَحْرٍ ، أَی باطِلاً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أَیَذْهَبُ مَا مَلَکْتَ صَرِیمَ سَحْرِ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طَلِیقاً إِنَّ ذَا لَهْوَ العَجِیبُ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ومُقَطِّعَةُ الأَسحَارِ ، والسُّحُورِ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الأرنبُ ؛ کأنَّها تُقَطِّعُ سَحْرَها أَو سَحْرَ طالِبِها من شدَّةِ العدوِ ، کمَا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النِّیاطِ ومُقَطِّعَةُ القُلوبِ ، ویُروَی بفَتْحِ الطَّاءِ ، وهو علی التَّفاؤُلِ ؛ أَی سَحْرُها ونِیَاطُهَا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 سَوَادَهُ سَحَرٌ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بِسَحَرِهِ ، أی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سَحَرَ الأَرضِ وأَسْحَارَهَا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وأَوَاخِرَها ؛ استِعارةٌ من أَسْحَارِ اللَّیالی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وأَلهَاهُ به ، کسَحَّرَهُ تَسْحِیراً ؛ قال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ونُسْحَرُ بالطَّعَامِ وبِالشَّرَابِ</w:t>
      </w:r>
    </w:p>
    <w:p>
      <w:pPr>
        <w:pStyle w:val="BookText"/>
        <w:rPr/>
      </w:pPr>
      <w:r>
        <w:rPr>
          <w:rFonts w:ascii="Amiri" w:hAnsi="Amiri" w:eastAsia="Amiri" w:cs="Amiri"/>
          <w:color w:val="111111"/>
          <w:sz w:val="28"/>
          <w:sz w:val="28"/>
          <w:szCs w:val="28"/>
          <w:rtl w:val="true"/>
          <w:lang w:bidi="ar-SA"/>
        </w:rPr>
        <w:t xml:space="preserve">وسَحِرَ الرَّجُلُ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مَسْحُورٌ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مَسْحُورٌ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 کَثرةُ المَطَرِ ، أَو لا خیرَ فیهِ لقلَّةِ کَلَئِهِ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مَسْحُورَةٌ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عندَ اللهِ سُحْرَةٌ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وخَلَاقٌ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لَکَ عندَ اللهِ یَا عَمْرُو سُحْرَةٌ</w:t>
      </w:r>
    </w:p>
    <w:p>
      <w:pPr>
        <w:pStyle w:val="BookText"/>
        <w:rPr/>
      </w:pPr>
      <w:r>
        <w:rPr>
          <w:rFonts w:ascii="Amiri" w:hAnsi="Amiri" w:eastAsia="Amiri" w:cs="Amiri"/>
          <w:color w:val="111111"/>
          <w:sz w:val="28"/>
          <w:sz w:val="28"/>
          <w:szCs w:val="28"/>
          <w:rtl w:val="true"/>
          <w:lang w:bidi="ar-SA"/>
        </w:rPr>
        <w:t xml:space="preserve">وَأَنْتَ نَشٍ بالفَاضِحَاتِ الغَوَائلِ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وشَیءٌ مُسَحَّرٌ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ولعبَ الصِّبیانُ بالسَّحَّارَةِ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لُعبةٌ فیهَا خَیطٌ یَخْرُجُ من جانبٍ علی لونٍ ومن جانبٍ علی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سَاحِرَةُ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یُخَیَّلُ لمَنْ رآها أنَّ ما فیها یرتَفِعُ وینْخَفِضُ لتَرَیُّعِ سَرَابِها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والسَّوْحَرُ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الخِلافِ والصَّفْصَافِ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والإَسْحَارُّ ، والإَسْحَارَّةُ ، بالکسرِ </w:t>
      </w:r>
    </w:p>
    <w:p>
      <w:pPr>
        <w:pStyle w:val="BookText"/>
        <w:rPr/>
      </w:pPr>
      <w:r>
        <w:rPr>
          <w:rFonts w:ascii="Amiri" w:hAnsi="Amiri" w:eastAsia="Amiri" w:cs="Amiri"/>
          <w:color w:val="111111"/>
          <w:sz w:val="28"/>
          <w:sz w:val="28"/>
          <w:szCs w:val="28"/>
          <w:rtl w:val="true"/>
          <w:lang w:bidi="ar-SA"/>
        </w:rPr>
        <w:t xml:space="preserve">وتشدیدِ الرّاء ، وقد یفتح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یسَمَنُ علیهَا المالُ ، ویأکُلُها النَّاسُ مَسلوقَةً بزیتٍ وملحٍ کما تُؤکَلُ البُقُول البَرِّیَّةُ ، ویُعبَّر عنهَا فی کُتُب الطِّبِّ بالتُّودَرِیّ ، وعَرَّبوهُ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تَذَرْج ، کسَمَنْد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نَحْفظُ علی مثالِ إِسْحَارّ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الصُّحْرَة ؛ وهیَ الجَوْبَةُ تنجَابُ فی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مُحَمَّدٍ السِّحْرِیُ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روی عَن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عُیینة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النَّاسَ السِّحْرَ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یُلقُونَهُ إلیهم فیتعلَّمُونَهُ ، قاصدینَ بذلک إغواءَهُم وإضلَالَهُم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سلیمان علیه السلام وضَعَ إِبلیسُ السِّحْرَ وکَتَبَهُ فی کتابٍ ثُمَّ دفَنَهُ تحتَ سریرِ سُلیمانَ علیه السلام ، ثُمَّ دَلَّ النّاسَ علی اسْتِخراجِهِ من تحتِهِ ، فلمَّا قَرؤُوهُ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تَمَّ لسُلَیمانَ ملکُهُ بهذا </w:t>
      </w:r>
      <w:r>
        <w:rPr>
          <w:rStyle w:val="FootnoteAnchor"/>
          <w:rtl w:val="true"/>
        </w:rPr>
        <w:footnoteReference w:id="372"/>
      </w:r>
      <w:r>
        <w:rPr>
          <w:rFonts w:ascii="Amiri" w:hAnsi="Amiri" w:eastAsia="Amiri" w:cs="Amiri"/>
          <w:color w:val="111111"/>
          <w:sz w:val="28"/>
          <w:sz w:val="28"/>
          <w:szCs w:val="28"/>
          <w:rtl w:val="true"/>
          <w:lang w:bidi="ar-SA"/>
        </w:rPr>
        <w:t>، وبِهِ سَخَّرَ کُلَّ شَیءٍ ، فتعلَّمُوه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سَحَرُوا أَعْیُنَ النَّاسِ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خَیَّلُوا إِلیَها وأَرَوْهَا بالحِیَلِ والشَّعْوَذةِ ما الحقیقةُ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ألقَوا حِبالاً غِلاظاً وأَخشاباً طِوالاً فإِذا هی أمثالُ الحَیَّاتِ وقَد مَلَأَتِ الأَرض ورَکِبَ بعضُها بعضاً ، وهُوَ معنَی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یُخَیَّلُ إِلَیْهِ مِنْ سِحْرِهِمْ أَنَّها تَسْعی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تُسْحَرُونَ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تُخدَعُونَ عن توحیدِ اللهِ وطاعَتِهِ ، أَو یُخَیَّلُ إِلیکُم الحَقُّ باطلاً والصّحیحُ فاسداً مَعَ وضُوحِ الحَقِّ وتَمَیُّزِهِ منَ الباطِلِ ، أَو أَنَّی تُصْرَفُونَ عنِ الحَّقِ إِلی الضَّلالِ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ذا بَعْدَ </w:t>
      </w:r>
    </w:p>
    <w:p>
      <w:pPr>
        <w:pStyle w:val="BookText"/>
        <w:rPr/>
      </w:pPr>
      <w:r>
        <w:rPr>
          <w:rFonts w:ascii="Amiri" w:hAnsi="Amiri" w:eastAsia="Amiri" w:cs="Amiri"/>
          <w:color w:val="111111"/>
          <w:sz w:val="28"/>
          <w:sz w:val="28"/>
          <w:szCs w:val="28"/>
          <w:rtl w:val="true"/>
          <w:lang w:bidi="ar-SA"/>
        </w:rPr>
        <w:t xml:space="preserve">الْحَقِّ إِلاَّ الضَّلالُ فَأَنَّی تُصْرَفُونَ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الْمُسَحَّرِینَ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جمعُ مُسَحَّرٌ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سُحِرَ کثیراً حتَّی تَخَبَّل وغُلِبَ علی عَقْلِهِ ، أَو مِنَ المخدُوعینَ ، أَو منَ المخلُوقینَ المُعَلَّلِینَ بالأَکْلِ والشُّربِ ، أو الَّذینَ لَهُم سَحْرٌ أَی 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السَّاحِرُ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أَی العَالِمُ المَاهِرُ ، ولم یکُنِ السِّحْرُ عندَهُم ذَمّاً بل کَانُوا یَسْتَعْظِمُونَهُ ؛ ولهذَا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لَمُهْتَدُونَ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أَو کانُوا بَعْدُ علی کُفرِهِم فسَمَّوهُ سَاحراً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البَیَانِ لَسِحْراً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أَی بعضُ البیانِ سِحْرٌ ؛ لأَنَّ صاحِبَهُ یُوضحُ المشکِلَ ویکشِفُ عن حقیقَتِهِ بحُسْنِ بیَانِهِ ولَطِیفِ عِبارَتِهِ ویَقدرُ علی تَحسِینِ القَبیحِ وتَقبیحِ الحَسَنِ ، یَسخَطُ تارةً فیقولُ أَسوأَ ما یُمْکِنُ ، ویَرضَی تَارةً فیقولُ أَحسَنَ ما یُعْلَم ، ثمّ به یُستمالُ القلوبُ ویُرضَی </w:t>
      </w:r>
      <w:r>
        <w:rPr>
          <w:rStyle w:val="FootnoteAnchor"/>
          <w:rtl w:val="true"/>
        </w:rPr>
        <w:footnoteReference w:id="382"/>
      </w:r>
      <w:r>
        <w:rPr>
          <w:rFonts w:ascii="Amiri" w:hAnsi="Amiri" w:eastAsia="Amiri" w:cs="Amiri"/>
          <w:color w:val="111111"/>
          <w:sz w:val="28"/>
          <w:sz w:val="28"/>
          <w:szCs w:val="28"/>
          <w:rtl w:val="true"/>
          <w:lang w:bidi="ar-SA"/>
        </w:rPr>
        <w:t xml:space="preserve">السَّاخِطُ ویُستَنْزَلُ الضَّیفُ ، ولذلکَ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السِّحرُ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مورِدَ الذَّمِّ ؛ لشَبَهِهِ بعملِ السِّحْرِ فی قَلْبِهِ القُلوبَ وجَلْبِهِ الأَفئدةَ وتَزیینِهِ القبیحَ وتَقبیحِهِ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سَحْرِی ونَحْرِی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هیَ الرِّئَةُ ، والمرادُ الموضِعُ المُحَاذی للسَّحْرِ من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سَحْرُها مَا بینَ ثَدْیَیْهَا ، وهو تفسیرٌ علی التّقریبِ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Style w:val="FootnoteAnchor"/>
          <w:rtl w:val="true"/>
        </w:rPr>
        <w:footnoteReference w:id="384"/>
      </w:r>
      <w:r>
        <w:rPr>
          <w:rFonts w:ascii="Amiri" w:hAnsi="Amiri" w:eastAsia="Amiri" w:cs="Amiri"/>
          <w:color w:val="111111"/>
          <w:sz w:val="28"/>
          <w:sz w:val="28"/>
          <w:szCs w:val="28"/>
          <w:rtl w:val="true"/>
          <w:lang w:bidi="ar-SA"/>
        </w:rPr>
        <w:t xml:space="preserve">،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الذَّقَنُ بعینِهِ ؛ حیثُ اشتَجَرَ طَرَفَا اللَّحْیَیْنِ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التَّشبِیکُ ، تریدُ أنَّها ضَمَّتْهُ بیدَیْهَا إلی نَحْرِها مُشَبِّکَةً بینَ أَصَابِعِها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1" w:name="pg13652_120384"/>
    </w:p>
    <w:p>
      <w:pPr>
        <w:pStyle w:val="BookText"/>
        <w:rPr/>
      </w:pPr>
      <w:bookmarkEnd w:id="191"/>
      <w:r>
        <w:rPr>
          <w:rFonts w:ascii="Amiri" w:hAnsi="Amiri" w:eastAsia="Amiri" w:cs="Amiri"/>
          <w:color w:val="111111"/>
          <w:sz w:val="28"/>
          <w:sz w:val="28"/>
          <w:szCs w:val="28"/>
          <w:rtl w:val="true"/>
          <w:lang w:bidi="ar-SA"/>
        </w:rPr>
        <w:t xml:space="preserve">قال أَبو جهلٍ لعُتْبَةَ بنِ رَبیعةَ یومَ بدرٍ لمَّا نَهَی النَّاسَ عنِ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مِلئَ سَحْرُکَ رُعْباً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مُلِئَ جَوفُکَ رُعْباً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أَی جَبُنْتَ ؛ من قولِهِ </w:t>
      </w:r>
      <w:r>
        <w:rPr>
          <w:rStyle w:val="FootnoteAnchor"/>
          <w:rtl w:val="true"/>
        </w:rPr>
        <w:footnoteReference w:id="387"/>
      </w:r>
      <w:r>
        <w:rPr>
          <w:rFonts w:ascii="Amiri" w:hAnsi="Amiri" w:eastAsia="Amiri" w:cs="Amiri"/>
          <w:color w:val="111111"/>
          <w:sz w:val="28"/>
          <w:sz w:val="28"/>
          <w:szCs w:val="28"/>
          <w:rtl w:val="true"/>
          <w:lang w:bidi="ar-SA"/>
        </w:rPr>
        <w:t xml:space="preserve">للجَبانِ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سَحْرُهُ ، ولذلکَ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ستَعلَمُ أَیّنَا الیومَ أَجْبَنُ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 مِنَ السَّحَرِ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کسَبَبٍ ، وهُوَ وجَعُ السَّحْرِ أَی الرِّئَة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سَحْرَهُ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254527_3830689328"/>
      <w:bookmarkStart w:id="193" w:name="_Toc74"/>
      <w:bookmarkEnd w:id="192"/>
      <w:r>
        <w:rPr>
          <w:rtl w:val="true"/>
        </w:rPr>
        <w:t>سحطر</w:t>
      </w:r>
      <w:bookmarkEnd w:id="193"/>
    </w:p>
    <w:p>
      <w:pPr>
        <w:pStyle w:val="BookText"/>
        <w:rPr/>
      </w:pPr>
      <w:r>
        <w:rPr>
          <w:rFonts w:ascii="Amiri" w:hAnsi="Amiri" w:eastAsia="Amiri" w:cs="Amiri"/>
          <w:color w:val="111111"/>
          <w:sz w:val="28"/>
          <w:sz w:val="28"/>
          <w:szCs w:val="28"/>
          <w:rtl w:val="true"/>
          <w:lang w:bidi="ar-SA"/>
        </w:rPr>
        <w:t xml:space="preserve">اسْحَنْطَرَ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 وعَرُضَ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254529_3830689328"/>
      <w:bookmarkStart w:id="195" w:name="_Toc75"/>
      <w:bookmarkEnd w:id="194"/>
      <w:r>
        <w:rPr>
          <w:rtl w:val="true"/>
        </w:rPr>
        <w:t>سحفر</w:t>
      </w:r>
      <w:bookmarkEnd w:id="195"/>
    </w:p>
    <w:p>
      <w:pPr>
        <w:pStyle w:val="BookText"/>
        <w:rPr/>
      </w:pPr>
      <w:r>
        <w:rPr>
          <w:rFonts w:ascii="Amiri" w:hAnsi="Amiri" w:eastAsia="Amiri" w:cs="Amiri"/>
          <w:color w:val="111111"/>
          <w:sz w:val="28"/>
          <w:sz w:val="28"/>
          <w:szCs w:val="28"/>
          <w:rtl w:val="true"/>
          <w:lang w:bidi="ar-SA"/>
        </w:rPr>
        <w:t xml:space="preserve">اسْحَنْفَرَ الخَطِیبُ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واحْتَشَدَ ومَرَّ فِیهَا لا یَتَوقَّفُ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یتکَلَّفُ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مُسرِعاً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 لا عِوَجَ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مُستَرْسِلاً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مُسْحَنْفِرٌ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وجَفْنَةٌ مُسْحَنْفِرَةٌ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مَلْأَی مُدَعْدَعَةٌ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254531_3830689328"/>
      <w:bookmarkStart w:id="197" w:name="_Toc76"/>
      <w:bookmarkEnd w:id="196"/>
      <w:r>
        <w:rPr>
          <w:rtl w:val="true"/>
        </w:rPr>
        <w:t>سخر</w:t>
      </w:r>
      <w:bookmarkEnd w:id="197"/>
    </w:p>
    <w:p>
      <w:pPr>
        <w:pStyle w:val="BookText"/>
        <w:rPr/>
      </w:pPr>
      <w:r>
        <w:rPr>
          <w:rFonts w:ascii="Amiri" w:hAnsi="Amiri" w:eastAsia="Amiri" w:cs="Amiri"/>
          <w:color w:val="111111"/>
          <w:sz w:val="28"/>
          <w:sz w:val="28"/>
          <w:szCs w:val="28"/>
          <w:rtl w:val="true"/>
          <w:lang w:bidi="ar-SA"/>
        </w:rPr>
        <w:t xml:space="preserve">سَخِرَ مِنْهُ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سَخَراً کسَبَبٍ ، وسَخْراً کسَمْعٍ ، وسُخْراً کقُفْلٍ ، وسُخُراً کعُنُقٍ ، وسُخْرَةً کغُرْفَةٍ ، ومَسْخَراً کَمَقْعَدٍ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هزئَ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کاسْتَسْخَرَ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والسُّخْرِیُ ، بالضّمِّ والکسرِ ؛ کتُرْکِیّ وهِنْدِیّ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سُخَرَةٌ ، 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یسخَرُ منَ النّاسِ ویهزَأُ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وسُخْرَةٌ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یَسْخَرُ منهُ النَّاسُ ویهزَؤُونَ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مَسَاخِرُ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وسَخَّرَهُ تَسْخِیراً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وذَلَّلَهُ لِما یُرِیدُهُ قَهْراً ، واستَعْمَلَهُ بِلَا أُجْرَةٍ ، کسَخَرَهُ ، وتَسَخَّرَهُ ، کمَنَعَهُ وتَذَکَّرَهُ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السُّخْرِیُ ، والسُّخْرِیَّة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بالضَّمِّ من سَخَّرَهُ ، وبالکسرِ من 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سُخْرَةٌ للسُّلطانِ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یَتَسَخَّرُهُم ویستَعْمِلُهُم بلا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خَادِمٌ سُخْرَةٌ ، ودابّةٌ ، وفُلَانٌ 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یُتَسَخَّرُ فی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هُوَ یقُولُ ولا یَسْخَرُ ، أَی لا یَقُولُ إلاّ ما 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وسَخَرَتِ السَّفِینَةُ ، 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لهَا الرِّیحُ فسارَتْ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سَاخِرَةٌ مِنْ سُفُنٍ سَوَاخِرُ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الْمُسَخَّرِ بَیْنَ السَّماءِ وَالْأَرْضِ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المَسُوقِ المُذَلَّلِ قَسْراً بینهما ، وذلک أَنَّ طبَع الماءِ ثقیلٌ یقتَضی النُّزُولَ ، فکانَ بقاؤُهُ فی الجَوِّ علی خلافِ طبعِهِ بِقَاسِرٍ مُسَخِّرٍ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سَخِرُوا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استَهزَؤُوا ؛ لأَنَّهم </w:t>
      </w:r>
      <w:r>
        <w:rPr>
          <w:rStyle w:val="FootnoteAnchor"/>
          <w:rtl w:val="true"/>
        </w:rPr>
        <w:footnoteReference w:id="392"/>
      </w:r>
      <w:r>
        <w:rPr>
          <w:rFonts w:ascii="Amiri" w:hAnsi="Amiri" w:eastAsia="Amiri" w:cs="Amiri"/>
          <w:color w:val="111111"/>
          <w:sz w:val="28"/>
          <w:sz w:val="28"/>
          <w:szCs w:val="28"/>
          <w:rtl w:val="true"/>
          <w:lang w:bidi="ar-SA"/>
        </w:rPr>
        <w:t xml:space="preserve">لم یکونوا رَأَوا السَّفینةَ قبلَ ذلکَ فکانُوا یعجَبُون ویستهزِئُونَ ، أَو لأَنَّهُ کانَ یصنَعُها فی مَفازَةٍ بعیدَةٍ عنِ الماءِ فکانُوا یتَضَاحَکُونَ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صِرْتَ نجَّاراً بعد ما کنتَ نَبِیّاً ، أَو لأَنّه کان یُنذِرُهُمُ الغرقَ فطالتِ المدَّةُ ولم یَرَوا منهُ عیناً ولا أَثراً فعدُّوه کذباً فکانُوا یسخَرُونَ منه ، فأَجابَهُم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فی الحالِ فَإِنَّا نَسْخَرُ مِنْکُمْ فِی المُستقبَلِ سُخْرِیَّةً </w:t>
      </w:r>
    </w:p>
    <w:p>
      <w:pPr>
        <w:pStyle w:val="BookText"/>
        <w:rPr/>
      </w:pPr>
      <w:r>
        <w:rPr>
          <w:rFonts w:ascii="Amiri" w:hAnsi="Amiri" w:eastAsia="Amiri" w:cs="Amiri"/>
          <w:color w:val="111111"/>
          <w:sz w:val="28"/>
          <w:sz w:val="28"/>
          <w:szCs w:val="28"/>
          <w:rtl w:val="true"/>
          <w:lang w:bidi="ar-SA"/>
        </w:rPr>
        <w:t xml:space="preserve">مثلَ سُخْرِیَّتِکُم إذا وقَعَ علیکم الغَرْقُ فی الدُّنیا والحَرْقُ فی الآخرةِ ، أَی نُعامِلُکُم معاملَةَ من یَفْعَل ذلکَ ؛ لأَنَّ حقیقةَ السُّخْرِیَّةِ لا تلیقُ بمنصبِ النُّبوَّةِ ، أَو نَسْتَجْهِلُکُم فی استِجْهَالِکُم إیَّانَا ؛ وإطلاقُ السّخرِیَّةِ علیه للمُشَاکَلَةِ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فَیَسْخَرُونَ مِنْهُمْ سَخِرَ اللهُ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فسَمَّی العُقُوبَةَ سُخْرِیَّةً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هُزُؤاً تَسْخَرُون منهم ، أو سُخْرَةً تستَعْبِدُونَهُمْ وتَصرفُونَهُم فی أعمالِکم وأغراضکم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یَقُولُونَ لمَّا لم یَرَوْهُم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هُزؤاً فی الدُّنیا فأَخطَأْنا ، أَم زاغَتْ عنهُم أَبصارُنَا فلَا نَرَاهُم وهُم معَنَا فی النَّارِ ، قَسَّموا أَمرَهُم بینَ أَن یکونُوا من أَهلِ الجنَّةِ وبینَ أَن یکُونوا من أَهلِ النَّارِ إلاَّ أَنَّه خَفِیَ علیهم مکانُهُم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لِیَتَّخِذَ بَعْضُهُمْ بَعْضاً سُخْرِیًّا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خَدَماً وتابِعاً ومَمْلُوکاً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یَسْخَرْ قَوْمٌ مِنْ قَوْمٍ </w:t>
      </w:r>
      <w:r>
        <w:rPr>
          <w:rFonts w:eastAsia="Amiri" w:cs="Amiri" w:ascii="Amiri" w:hAnsi="Amiri"/>
          <w:color w:val="111111"/>
          <w:sz w:val="28"/>
          <w:szCs w:val="28"/>
          <w:rtl w:val="true"/>
          <w:lang w:bidi="ar-SA"/>
        </w:rPr>
        <w:t xml:space="preserve">... ) </w:t>
      </w:r>
      <w:r>
        <w:rPr>
          <w:rStyle w:val="FootnoteAnchor"/>
          <w:rtl w:val="true"/>
        </w:rPr>
        <w:footnoteReference w:id="397"/>
      </w:r>
      <w:r>
        <w:rPr>
          <w:rFonts w:ascii="Amiri" w:hAnsi="Amiri" w:eastAsia="Amiri" w:cs="Amiri"/>
          <w:color w:val="111111"/>
          <w:sz w:val="28"/>
          <w:sz w:val="28"/>
          <w:szCs w:val="28"/>
          <w:rtl w:val="true"/>
          <w:lang w:bidi="ar-SA"/>
        </w:rPr>
        <w:t>الآیة ، أَی لا یَسْخَرْ بعضُ المؤمنینَ والمُؤمناتِ مِنْ بعضٍ فرُبَّما کانَ المَسْخُورُ منه خیراً من السَّاخِرِ ؛ إذ لا اطِّلاعَ للنّاسِ إلاَّ علَی الظَّواهِرِ ولا عِلْمَ لهُم بالسَّرائرِ ، والَّذی یَزِنُ عندَ اللهِ خُلُوصُ الضَّمائر ، فینبغی أَن لا یجترئَ أحدٌ علی الاستهزاءِ ممَّن تقتَحِمُهُ من ذی عاهةٍ أَو معصیةٍ فلعلَّهُ أخلَصُ ضَمیراً وأَتقَی قلباً من السَّاخِرِ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أَتَسْخَرُ مِنِّی وأَنْتَ المَلِکُ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أَی تُطْمِعُنِی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لا أَراهُ من حَقِّی ، فکأَنَّهُ صورةُ سُخْریّةٍ ، أَو أَصابَ القائلَ من الدَّهَشِ ما أَجرَی لَهُ کلَامَهُ علَی عادَتِهِ مع المخلوقینَ</w:t>
      </w:r>
      <w:r>
        <w:rPr>
          <w:rFonts w:eastAsia="Amiri" w:cs="Amiri" w:ascii="Amiri" w:hAnsi="Amiri"/>
          <w:color w:val="111111"/>
          <w:sz w:val="28"/>
          <w:szCs w:val="28"/>
          <w:rtl w:val="true"/>
          <w:lang w:bidi="ar-SA"/>
        </w:rPr>
        <w:t xml:space="preserve">. </w:t>
      </w:r>
      <w:bookmarkStart w:id="198" w:name="pg13652_120387"/>
    </w:p>
    <w:p>
      <w:pPr>
        <w:pStyle w:val="Heading3"/>
        <w:numPr>
          <w:ilvl w:val="2"/>
          <w:numId w:val="1"/>
        </w:numPr>
        <w:rPr/>
      </w:pPr>
      <w:bookmarkStart w:id="199" w:name="__RefHeading___Toc1254533_3830689328"/>
      <w:bookmarkStart w:id="200" w:name="_Toc77"/>
      <w:bookmarkEnd w:id="198"/>
      <w:bookmarkEnd w:id="199"/>
      <w:r>
        <w:rPr>
          <w:rtl w:val="true"/>
        </w:rPr>
        <w:t>سخبر</w:t>
      </w:r>
      <w:bookmarkEnd w:id="200"/>
    </w:p>
    <w:p>
      <w:pPr>
        <w:pStyle w:val="BookText"/>
        <w:rPr/>
      </w:pPr>
      <w:r>
        <w:rPr>
          <w:rFonts w:ascii="Amiri" w:hAnsi="Amiri" w:eastAsia="Amiri" w:cs="Amiri"/>
          <w:color w:val="111111"/>
          <w:sz w:val="28"/>
          <w:sz w:val="28"/>
          <w:szCs w:val="28"/>
          <w:rtl w:val="true"/>
          <w:lang w:bidi="ar-SA"/>
        </w:rPr>
        <w:t xml:space="preserve">السَّخْبَرُ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منَ الثُّمامِ ، وله خواصٌّ فی الطِّبِّ ، واحدتُه بهاءٍ ، ومنه</w:t>
      </w:r>
    </w:p>
    <w:p>
      <w:pPr>
        <w:pStyle w:val="BookText"/>
        <w:rPr/>
      </w:pPr>
      <w:r>
        <w:rPr>
          <w:rFonts w:ascii="Amiri" w:hAnsi="Amiri" w:eastAsia="Amiri" w:cs="Amiri"/>
          <w:color w:val="111111"/>
          <w:sz w:val="28"/>
          <w:sz w:val="28"/>
          <w:szCs w:val="28"/>
          <w:rtl w:val="true"/>
          <w:lang w:bidi="ar-SA"/>
        </w:rPr>
        <w:t xml:space="preserve">قولُ ابنُ الزُّبیرِ لمعاویةَ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تُطْرِقْ إِطراقَ الأُفْعُوانِ فی أُصُولِ السَّخْبَرِ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وقولُ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تَغْدِرُوا فالغَدْرُ مِنْکُمْ شِیمَةٌ</w:t>
      </w:r>
    </w:p>
    <w:p>
      <w:pPr>
        <w:pStyle w:val="BookText"/>
        <w:rPr/>
      </w:pPr>
      <w:r>
        <w:rPr>
          <w:rFonts w:ascii="Amiri" w:hAnsi="Amiri" w:eastAsia="Amiri" w:cs="Amiri"/>
          <w:color w:val="111111"/>
          <w:sz w:val="28"/>
          <w:sz w:val="28"/>
          <w:szCs w:val="28"/>
          <w:rtl w:val="true"/>
          <w:lang w:bidi="ar-SA"/>
        </w:rPr>
        <w:t xml:space="preserve">وَالغَدْرُ یَنْبُتُ فِی أُصُولِ السَّخْبَرِ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یریدُ أنّ الغَدرَ منکُم فی بلادِکم ؛ لأَنَ السَّخْبَرَ ینبُتُ فی بلادِ مَنْ هجاهُمْ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السَّخْبَرَ ، إذا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السَّخْبَرُ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والسُّخَیبِرَةُ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ضخمٌ لبنی الأَضبَطِ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الأَزْدِیُّ والدُ عبدِ اللهِ ، وابنُ عُبَیْدَةَ الأَسَدِیُّ ، 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وسَخْبَرَةُ بنتُ تَمیمٍ الأَسدِیَّةَ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254535_3830689328"/>
      <w:bookmarkStart w:id="202" w:name="_Toc78"/>
      <w:bookmarkEnd w:id="201"/>
      <w:r>
        <w:rPr>
          <w:rtl w:val="true"/>
        </w:rPr>
        <w:t>سدر</w:t>
      </w:r>
      <w:bookmarkEnd w:id="202"/>
    </w:p>
    <w:p>
      <w:pPr>
        <w:pStyle w:val="BookText"/>
        <w:rPr/>
      </w:pPr>
      <w:r>
        <w:rPr>
          <w:rFonts w:ascii="Amiri" w:hAnsi="Amiri" w:eastAsia="Amiri" w:cs="Amiri"/>
          <w:color w:val="111111"/>
          <w:sz w:val="28"/>
          <w:sz w:val="28"/>
          <w:szCs w:val="28"/>
          <w:rtl w:val="true"/>
          <w:lang w:bidi="ar-SA"/>
        </w:rPr>
        <w:t xml:space="preserve">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سَدَراً ، وسَدَارَةً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 فهُوَ سَادِرٌ ، وسَدِرٌ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کالدُّوارِ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فلَمْ یُحسنِ الإِدراکَ ، کاسْمَدَرَّ ؛ والمیمُ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من شِدَّةِ الحَرِّ فی الهاجرَةِ فَلا یَدری کیفَ یمشی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سَدِرٌ ، وهی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فی غَیِّهِ وضَلالِهِ وانهمَکَ فلا یُقْلِع ولا ینزِعُ ولا یَهتدی للخُروجِ منه ، فهُوَ سَادِرٌ ؛ قال أَبُو نُخَیْلَةَ التَّمِیمِیُّ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تَنْهَضُ فِی ضَلَالِکَ سَادِراً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لا یهتمُّ بشیءٍ ولا یُبالی ما صَنَعَ ؛ کأَنَّه تائِهٌ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وتکَلَّمَ سَادِراً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مُتَثَبِّتٍ فی کلامِهِ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تَنْطِقِ العَوْرَاءَ فِی القَوْمِ سَادِراً</w:t>
      </w:r>
    </w:p>
    <w:p>
      <w:pPr>
        <w:pStyle w:val="BookText"/>
        <w:rPr/>
      </w:pPr>
      <w:r>
        <w:rPr>
          <w:rFonts w:ascii="Amiri" w:hAnsi="Amiri" w:eastAsia="Amiri" w:cs="Amiri"/>
          <w:color w:val="111111"/>
          <w:sz w:val="28"/>
          <w:sz w:val="28"/>
          <w:szCs w:val="28"/>
          <w:rtl w:val="true"/>
          <w:lang w:bidi="ar-SA"/>
        </w:rPr>
        <w:t xml:space="preserve">فإِنَّ لَهَا فَاعْلَمْ مِنَ القَوْمِ وَاعِیا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والسَّدِرُ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لتَحَیُّرِ مائهِ ووُقُوفِهِ ؛ کأَنَّه لا یدری کیفَ 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والسُّدَّرُ ، والسُّدَّرَةُ ، کسُکَّر وسُکَّرة ، وتُکسَرُ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یُقَامَرُ بِهَا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بالفارسیّةِ ثلَاثَةُ أبوابٍ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عربیٌّ واشتقاقُهُ مِنَ السَّدَرِ ، وهی لعبةٌ للصّبیانِ یدورُ أحدُهُم دَوَراناً شدیداً فیبقَی سَادِراً یدُورُ رأْسُهُ حتّی یسقُطَ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کالخِدْرِ أَو شَبیهُ بالکِلَّةِ ؛ وکأَنّ دالَهُ مبدلَةٌ منَ التَّاء ؛ کما قَالُوا فی 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سَبَنْدَی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والسِّیدَارةُ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تُجعَلُ تحتَ العِصَابةِ والمِقْنَعةِ وقایةً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وسَدَرَتِ المرأةُ شعرَها فانْسَدَرَ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سدَلَتْهُ فانْسَدَلَ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انْسَدَرَ یَعْدُو ، إذا انحَدَرَ وأَسرَعَ بعضَ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 ، وسِدِرَاتٌ ، کعِنَب وهِنْدَات ، وتُکسر العَینُ إتباعاً لحرَکةِ الفاءِ وهی لغةٌ نصَّ علیهَا الأخفش ، ونصَّ سیبویهِ علی جوازِ ذلکَ واطّرادِهِ فی کُلِّ مؤنّثٍ علی فِعْلٍ وفِعْلَةٍ بکسرِ الفاءِ وضمِّها ، وقصَرَهُ الفرّاءُ علی المَسمُوعِ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فی العَینینِ ، والعِطْفَانِ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یَضْرِبُ أَسْدَرَیْهِ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کما یجیءُ فی المثل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والسَّدِیرُ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 ومُستَنْقَعُ الماءِ ، وغَیضَةٌ إِلی جانبِ العبَّاسةِ بمِصرَ </w:t>
      </w:r>
    </w:p>
    <w:p>
      <w:pPr>
        <w:pStyle w:val="BookText"/>
        <w:rPr/>
      </w:pPr>
      <w:r>
        <w:rPr>
          <w:rFonts w:ascii="Amiri" w:hAnsi="Amiri" w:eastAsia="Amiri" w:cs="Amiri"/>
          <w:color w:val="111111"/>
          <w:sz w:val="28"/>
          <w:sz w:val="28"/>
          <w:szCs w:val="28"/>
          <w:rtl w:val="true"/>
          <w:lang w:bidi="ar-SA"/>
        </w:rPr>
        <w:t>یَنْصَبُّ فِیها فضلاتُ النِّیلِ إِذا زادَ ، وموضعٌ أَو نهرٌ أَو قَصْرٌ بالحِیرَةِ بَناهُ النّعمانُ بنُ المُنذِرِ لبعضِ مُلُوکِ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دِیرْ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أَی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وفی کلام الاصمعی المنقول فی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قبّة فی ثلاث قباب مُداخلة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فالأصح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فی ثلاث قباب مداخلة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فیوافق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قِبَابٍ مُدَاخَلَة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لَهُ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 ؛ سُمِّی به لکَثرةِ سوادِهِ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سَدِیر نَخْلٍ ، أَی سوادَهُ وکَثْرَتَهُ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السَّدیرَ لأَنَّ العرَبَ حیثُ أَقبَلُوا ونَظَرُوا إِلی سوادِ النَّخْلِ سَدِرَتْ فیه أَعیُنُهم بسوادِ النَّخْلِ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والسَّدِیرُ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بالیمَنِ تُنسَبُ إلیها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بینَ البصرةِ والکُوفةِ ، ومَوضعٌ فی دیارِ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لبنی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والسُّدَیْرَةُ ، تصغیرُ 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سِدْرٍ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أبی ذُؤیب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أصبَحَ من أمِّ عمروٍ بطنُ مُرَّ فأج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زاعُ الرَّجیعِ فذُو سِدْرٍ فأَمْلَاحُ</w:t>
      </w:r>
    </w:p>
    <w:p>
      <w:pPr>
        <w:pStyle w:val="BookText"/>
        <w:rPr/>
      </w:pPr>
      <w:r>
        <w:rPr>
          <w:rFonts w:ascii="IRNazanin" w:hAnsi="IRNazanin" w:eastAsia="IRNazanin"/>
          <w:color w:val="111111"/>
          <w:sz w:val="28"/>
          <w:sz w:val="28"/>
          <w:szCs w:val="28"/>
          <w:rtl w:val="true"/>
          <w:lang w:bidi="fa-IR"/>
        </w:rPr>
        <w:t xml:space="preserve">دیوان الهذلیین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والسِّدْرَتَانِ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البَعِیثِ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لِمَنْ طَلَلٌ بالسِّدْرَتین کأَ نّه</w:t>
      </w:r>
    </w:p>
    <w:p>
      <w:pPr>
        <w:pStyle w:val="BookText"/>
        <w:rPr/>
      </w:pPr>
      <w:r>
        <w:rPr>
          <w:rFonts w:ascii="Amiri" w:hAnsi="Amiri" w:eastAsia="Amiri" w:cs="Amiri"/>
          <w:color w:val="111111"/>
          <w:sz w:val="28"/>
          <w:sz w:val="28"/>
          <w:szCs w:val="28"/>
          <w:rtl w:val="true"/>
          <w:lang w:bidi="ar-SA"/>
        </w:rPr>
        <w:t>کتابُ زَبُورٍ وَحیُهُ وسَلاسِلُهْ</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وسدْیُور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سَدُّور ، کتَنُّور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یُنسبُ إلیها بعضُ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تابعیّةٌ روَتْ عن عائِشةَ ،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سِدْرَةَ الهُجَیْمیُ </w:t>
      </w:r>
      <w:r>
        <w:rPr>
          <w:rStyle w:val="FootnoteAnchor"/>
          <w:rtl w:val="true"/>
        </w:rPr>
        <w:footnoteReference w:id="412"/>
      </w:r>
      <w:r>
        <w:rPr>
          <w:rFonts w:ascii="Amiri" w:hAnsi="Amiri" w:eastAsia="Amiri" w:cs="Amiri"/>
          <w:color w:val="111111"/>
          <w:sz w:val="28"/>
          <w:sz w:val="28"/>
          <w:szCs w:val="28"/>
          <w:rtl w:val="true"/>
          <w:lang w:bidi="ar-SA"/>
        </w:rPr>
        <w:t xml:space="preserve">، ومُدْرِکُ بنُ أَبی الحلاّف السِّدْرِیُ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حَکِیمٍ الصَّیرَفیُّ الکُوفیُّ ؛ شیخٌ لسُفیانَ الثَّوریِّ ، وهوَ من رُواةِ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م د 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شجرة نَبِقٍ فی السَّماءِ السَّابعةِ أَسفَل العرشِ لا یُجاوِرُها مَلَکٌ مقرَّبٌ ولا نبِیٌّ مرسَلٌ ، قدَ أَظَلَّتِ السَّماوات والجنَّةَ ، إلیها ینتَهی ما یعرُجُ مِنَ الأَرضِ ، ویفیضُ منهَا ما ینزِلُ من السَّماءِ ، وإلیها ینتهی عِلمُ الملائکةِ وغیرِهِم ولا یعلَمُ أَحَدٌ ما ورَاءَها ، وإلیها تنتَهی أَرواحُ الشُّهَداءِ ، وجاءَ فی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نَبِقَهَا کقِلَالِ هَجَر ووَرقَها کآذَانِ الفِیَلَةِ یسیرُ الرّاکبُ فی ظِلِّهَا سَبْعِینَ عاماً لَایقطَعُها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ض 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اغسِلُوهُ بمَاءٍ وسِدْرٍ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یریدُ ورقَهُ المطحُونَ أَو المبلولَ فی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سِدْرَةً 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فِی النَّارِ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أَی مِنْ سِدَرِ الحَرَمِ ، أَو سِدرَةً فی غیرِهِ یستظِلُّ بها أَبناءُ السَّبیلِ والحیوانُ ، أَو فی مُلکِ رجُلٍ تحامَلَ علیهِ ظالِمٌ فقطَعَها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یَسْدَرُ فِی البَحْرِ کالمُتَشَحِّطِ فِی دَمِهِ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کیَتْعَب ؛ أَی یُصِیبُهُ کالدُّوارِ ، </w:t>
      </w:r>
      <w:bookmarkStart w:id="203" w:name="pg13652_120391"/>
    </w:p>
    <w:p>
      <w:pPr>
        <w:pStyle w:val="BookText"/>
        <w:rPr/>
      </w:pPr>
      <w:bookmarkEnd w:id="203"/>
      <w:r>
        <w:rPr>
          <w:rFonts w:ascii="Amiri" w:hAnsi="Amiri" w:eastAsia="Amiri" w:cs="Amiri"/>
          <w:color w:val="111111"/>
          <w:sz w:val="28"/>
          <w:sz w:val="28"/>
          <w:szCs w:val="28"/>
          <w:rtl w:val="true"/>
          <w:lang w:bidi="ar-SA"/>
        </w:rPr>
        <w:t>وهُوَ یعرضُ لراکِبِ البحرِ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فسَدِرَ الرَّجُلُ فمالَتْ مِسْحَاتُهُ مِنْ یَدِهِ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یَلْعَبُ السُّدَّرُ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کسُکّر ؛ لُعبةٌ یُقامَرُ بها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أَشیاءَ حتَّی انتهیتُ إلی السُّدَّرِ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أَی إلی السُّؤالِ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یَضْرِبُ أَسْدَرَیْهِ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أَی عِطفَیه ومَنْکِبَیه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أَصْدَرَیْهِ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أَزْدَرَیْهِ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والأصلُ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جاءَ فارغاً ولِمنْ جاءَ خائباً لم تُقْضَ حَاجَتُهُ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254537_3830689328"/>
      <w:bookmarkStart w:id="205" w:name="_Toc79"/>
      <w:bookmarkEnd w:id="204"/>
      <w:r>
        <w:rPr>
          <w:rtl w:val="true"/>
        </w:rPr>
        <w:t>سرر</w:t>
      </w:r>
      <w:bookmarkEnd w:id="205"/>
    </w:p>
    <w:p>
      <w:pPr>
        <w:pStyle w:val="BookText"/>
        <w:rPr/>
      </w:pPr>
      <w:r>
        <w:rPr>
          <w:rFonts w:ascii="Amiri" w:hAnsi="Amiri" w:eastAsia="Amiri" w:cs="Amiri"/>
          <w:color w:val="111111"/>
          <w:sz w:val="28"/>
          <w:sz w:val="28"/>
          <w:szCs w:val="28"/>
          <w:rtl w:val="true"/>
          <w:lang w:bidi="ar-SA"/>
        </w:rPr>
        <w:t xml:space="preserve">السِّرُّ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المکتومُ فی النّفس ، کالسَّرِیرَةِ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وسَرَائِرُ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 إلیهِ الحدیثَ إِسْرَاراً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أَفضی بهِ إلیه فی خُفیةٍ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کتَمَهُ ، وَأظهَرَهُ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إِلی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وسارَّهُ سِرَاراً ، ومُسَارَّةً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یَتَسارَّانِ ، وتَسَارَّ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 واستَتَرَ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یکتُم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واطَّلَعَ علی مُسْتَسَرِّهِ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خفی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کالطُّومارِ یُسَارُّ بهَا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لیلةٍ من الشَّهرِ ، أَو للیلتَینِ من آخرِه إذا تمَّ ، فإِنْ نقصَ فهُو سِرَارٌ للیلَةٍ ، أَو المُحاقُ ثمَ السِّرارِ لأَنَّ ضَوْءَهُ یُمْتَحَقُ ثُمَ یَسْتَسِرُّ ، وقال الأصمعیُّ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المحاقُ أن یطلعَ القمرُ قُبیلَ الشَّمسِ فی ضوئهَا فلَا یَزالُ یَتَمَحَّقُ حتّی یذهبَ ، والسِّرارُ أَنْ یطلعَ خَلفَها </w:t>
      </w:r>
      <w:r>
        <w:rPr>
          <w:rStyle w:val="FootnoteAnchor"/>
          <w:rtl w:val="true"/>
        </w:rPr>
        <w:footnoteReference w:id="423"/>
      </w:r>
      <w:r>
        <w:rPr>
          <w:rFonts w:ascii="IRNazanin" w:hAnsi="IRNazanin" w:eastAsia="IRNazanin"/>
          <w:color w:val="111111"/>
          <w:sz w:val="28"/>
          <w:sz w:val="28"/>
          <w:szCs w:val="28"/>
          <w:rtl w:val="true"/>
          <w:lang w:bidi="fa-IR"/>
        </w:rPr>
        <w:t xml:space="preserve">؛ 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رَأَتْ مَرَّ السِّنِینَ أَخَذْنَ مِنِّی</w:t>
      </w:r>
    </w:p>
    <w:p>
      <w:pPr>
        <w:pStyle w:val="BookText"/>
        <w:rPr/>
      </w:pPr>
      <w:r>
        <w:rPr>
          <w:rFonts w:ascii="Amiri" w:hAnsi="Amiri" w:eastAsia="Amiri" w:cs="Amiri"/>
          <w:color w:val="111111"/>
          <w:sz w:val="28"/>
          <w:sz w:val="28"/>
          <w:szCs w:val="28"/>
          <w:rtl w:val="true"/>
          <w:lang w:bidi="ar-SA"/>
        </w:rPr>
        <w:t xml:space="preserve">کَمَا أَخَذَ السِّرَارُ مِنَ الهِلَالِ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عندَ سِرَارِ الشَّهرِ وعِندَ سِرَارِ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الوَقْبَةُ فی وسطِ البطنِ لاستِتَارِها بعُکنِ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Style w:val="FootnoteAnchor"/>
          <w:rtl w:val="true"/>
        </w:rPr>
        <w:footnoteReference w:id="426"/>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تقطعُهُ القابلةُ منها ، کالسَّرَرِ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وتُکسرُ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ذلکَ قبل أَن یُقطَعَ سُرُّکَ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سُرَّتُکَ ؛ لأَنّ السُّرَّةَ لا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وسَرَّتْهُ القابلةُ سَرّاً ، کمَدَّتْهُ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الرَّجُلُ سَرَراً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سَرّاً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وسَرَّرَهُ الماءُ تَسْرِیراً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 والسِّرَارُ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أَسِرَّةِ الجبهةِ والکَفِّ وهی خُطُوطُها ، کالسِّرَرِ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 کأَعْنَابٍ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أَسَارِیرُ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تَبْرُقُ أَسَارِیرُ وَجْهِهِ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أَفْرَحَهُ ، فاسْتَرَّ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 ، والتَّسِرَّةُ کتَحِلَّة ، والسُّرُّ بالضّمِّ ، والسُّرَّی کبُشْرَی ، والسَّرُورُ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سَارَّةٌ ، وسَرَّةٌ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بَرٌّ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 ویَسُرُّ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بَرُّونَ سَرُّونَ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والسُّرِّیَّةُ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یتّخِذُها مالِکُها للاستِیلادِ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فُعُّولَةٌ منَ </w:t>
      </w:r>
    </w:p>
    <w:p>
      <w:pPr>
        <w:pStyle w:val="BookText"/>
        <w:rPr/>
      </w:pPr>
      <w:r>
        <w:rPr>
          <w:rFonts w:ascii="Amiri" w:hAnsi="Amiri" w:eastAsia="Amiri" w:cs="Amiri"/>
          <w:color w:val="111111"/>
          <w:sz w:val="28"/>
          <w:sz w:val="28"/>
          <w:szCs w:val="28"/>
          <w:rtl w:val="true"/>
          <w:lang w:bidi="ar-SA"/>
        </w:rPr>
        <w:t>السُّرورِ لأَنّها تَسُرُّ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فُعْلِیَّةٌ من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النِّکاحُ ، والضّمُّ من تغییرِ النَّسبِ أَو للفَرْقِ بینَها وبینَ السِّرِّیَّة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الحُرَّةُ الّتی نُکِحت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وسَرَّتْهُ سُرِّیَّةٌ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فتَسَرّاهَا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والأصلُ سَرَّرَتْهُ فتَسَرَّرَهَا بالتَّضعیفِ فأَبدلَ للتَّخفیفِ ، وقد یُقال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سُرِّیَّةً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الضَّرَّاءِ ، والخَیْرُ ، والفَضْلُ ، والمَسَرَّةُ ، کالسَّارُورَاءِ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یُتَّکَأُ ویُنامُ علیهِ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سَرِیرُ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وسَرِیرُ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لنَعْشِهِ قبل أن یُحمل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 وسُرُرٌ ؛ بضمَّتینِ ، ولم یَحْکِ سیبویهِ غیرَهُ </w:t>
      </w:r>
      <w:r>
        <w:rPr>
          <w:rStyle w:val="FootnoteAnchor"/>
          <w:rtl w:val="true"/>
        </w:rPr>
        <w:footnoteReference w:id="429"/>
      </w:r>
      <w:r>
        <w:rPr>
          <w:rFonts w:ascii="Amiri" w:hAnsi="Amiri" w:eastAsia="Amiri" w:cs="Amiri"/>
          <w:color w:val="111111"/>
          <w:sz w:val="28"/>
          <w:sz w:val="28"/>
          <w:szCs w:val="28"/>
          <w:rtl w:val="true"/>
          <w:lang w:bidi="ar-SA"/>
        </w:rPr>
        <w:t xml:space="preserve">، وحکَی أَبو عُبیدَةَ وغیرُهُ فَتْحَ العینِ وأَنَّهُ قیاسٌ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 ، وهو منقولٌ عن تَمیمٍ وکَلْبٍ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 وأَفضلُهُ ولُبُّهُ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مَحْضُهُ وأکرَمُهُ ، وهُوَ بَیِّنُ السَّرَارَة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ووَاعَدَها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والْتَقَی السِّرَّانِ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الفرجانِ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عِرْسی لَاتَبَشُّ کعَهْدِهَا</w:t>
      </w:r>
    </w:p>
    <w:p>
      <w:pPr>
        <w:pStyle w:val="BookText"/>
        <w:rPr/>
      </w:pPr>
      <w:r>
        <w:rPr>
          <w:rFonts w:ascii="Amiri" w:hAnsi="Amiri" w:eastAsia="Amiri" w:cs="Amiri"/>
          <w:color w:val="111111"/>
          <w:sz w:val="28"/>
          <w:sz w:val="28"/>
          <w:szCs w:val="28"/>
          <w:rtl w:val="true"/>
          <w:lang w:bidi="ar-SA"/>
        </w:rPr>
        <w:t xml:space="preserve">لَمَّا رَأَتْ سِرِّی تَغَیَّرَ وانْثَنَی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لَمَّا رَأَتْ سِرِّی تَغَیَّرَ وانْثَنَی</w:t>
      </w:r>
    </w:p>
    <w:p>
      <w:pPr>
        <w:pStyle w:val="BookText"/>
        <w:rPr/>
      </w:pPr>
      <w:r>
        <w:rPr>
          <w:rFonts w:ascii="Amiri" w:hAnsi="Amiri" w:eastAsia="Amiri" w:cs="Amiri"/>
          <w:color w:val="111111"/>
          <w:sz w:val="28"/>
          <w:sz w:val="28"/>
          <w:szCs w:val="28"/>
          <w:rtl w:val="true"/>
          <w:lang w:bidi="ar-SA"/>
        </w:rPr>
        <w:t>مِنْ دُونِ نَهْمَةِ بَشْرِها حِینَ انْثَنَی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یَمُدَّنَّ إِلَی سِرِّی یَداً</w:t>
      </w:r>
    </w:p>
    <w:p>
      <w:pPr>
        <w:pStyle w:val="BookText"/>
        <w:rPr/>
      </w:pPr>
      <w:r>
        <w:rPr>
          <w:rFonts w:ascii="Amiri" w:hAnsi="Amiri" w:eastAsia="Amiri" w:cs="Amiri"/>
          <w:color w:val="111111"/>
          <w:sz w:val="28"/>
          <w:sz w:val="28"/>
          <w:szCs w:val="28"/>
          <w:rtl w:val="true"/>
          <w:lang w:bidi="ar-SA"/>
        </w:rPr>
        <w:t xml:space="preserve">وإِلَی ما شَاء مِنِّی فَلْیَمُدّ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ووُجِدَ البَعیرُ ذَا سِرٍّ ، أَی ذَا 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ونَزَلُوا بسِرِّ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وسَرَارَتِهِ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ببطنِهِ ووَسَطِهِ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منهَا وکَرُمَ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وسُرَّةُ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الماءِ فی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وسُرَّةُ الدُّنْیَا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مِسمارٌ کانَ فی وسَطِ الکعبةِ قلَعَهُ المَلکُ المظفَّرُ بَیْبَرْسُ لمّا حجَّ بالنّاسِ سَنةَ إحدی وسبعِمائة ، لأَنَّ العوامَّ کانُوا یعتقدون أَنَّ مَنْ وَضَعَ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 النِّارِ ، فکانَ الواحدُ منهم ینبَطِحُ علی وجهِهِ ویضَعُ سُرَّتَهُ مکشوفةً علیه ، وکانت بِدعةً شنیعةً فأَزالَها اللهُ علی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سَرَارَةٍ وسَرِیرٍ منَ العَیْشِ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خَفْضٍ منهُ ورَفَاهیّة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سَرِیرَ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 من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وزَالَ عنْ سَرِیرِهِ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مُلْکُهُ وعِزُّهُ وزالَتْ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عَلَی سَرِیرِ الأَکَمَةِ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عَلیها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واستَخْرَجَ سَرِیرَ البَرْدِیِّ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وسَرِیرُ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وقَشَرْتُ سُرَرَ الکَمْأَةِ ، کصُرَدٍ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عَلَیها منَ القُشُورِ والطِّین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وقشَعْتُ سُرُرَ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أَطرافُ سُوقِهِ العُلَی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وسَرَرْتُ الزَّنْدَ سَرّاً ، کمَدَدْتُهُ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فی طَرفِهِ عُوداً لأَقْدَحَ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زَنْدَکَ فإنَّهُ أَسَرُّ ، أَی 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وقَنَاةٌ 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جَوفاءُ بیِّنَةُ السَّرَرِ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أسَرُّ بَیِّنُ السَّرَرِ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کِرْکِرَتِهِ دَبَرَةٌ ، وهی ناقةٌ 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بالمَسَرَّةِ ، والسُّرُورِ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حیَّاهُ بأَطرافِ الرَّیاحِینِ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یَتَسَارُّ إِلی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یستلِذُّهُ ویَستَطِیبُهُ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ووُلِدَ لَهُ ثَلاثَةٌ علی سِرٍّ وعلی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نَسَقٍ ؛ لأَنَّهم تُقطَعُ سَرَرُهُمْ أَشباهاً لا تخلِطُهم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وسَرْسَرَ الشَّفْرَةَ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وتَسَرْسَرَ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تَهَلْهَلَ 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سُرْسُورٌ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عالِمٌ دَخَّالٌ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سُرْسُورُ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للعالِمِ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سُرْسُورِهِ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سُرْسُورِ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حَبیبُهُ وخاصَّتُهُ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وسُرْسُورُ المِغْزَلِ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مَنْ رَأَی ، بضمِّ السِّینِ وفتحِ الرَّاءِ ، وبضمِّهما وبفتحهما ، والأوَّلُ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بالعراقِ فوقَ بغدادَ علی شرقیِّ شاطئِ دجلةَ بنَاهَا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کانَ اسمُها قدیماً سَامِیرا سُمِّیت بسامِ بنِ نُوحٍ ؛ لأَنَّ أَباه أَقطَعَهُ إِیَّاها وکانَ ینزِلُها ، فلمّا استَحْدَثَها المعتَصِمُ سمَّاهَا سُرَّ مَنْ رَأَی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مَنْ رأَی ، فخَفَّفَها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 بفتحِ المیم مشدَّدَةً </w:t>
      </w:r>
      <w:r>
        <w:rPr>
          <w:rStyle w:val="FootnoteAnchor"/>
          <w:rtl w:val="true"/>
        </w:rPr>
        <w:footnoteReference w:id="435"/>
      </w:r>
      <w:r>
        <w:rPr>
          <w:rFonts w:ascii="Amiri" w:hAnsi="Amiri" w:eastAsia="Amiri" w:cs="Amiri"/>
          <w:color w:val="111111"/>
          <w:sz w:val="28"/>
          <w:sz w:val="28"/>
          <w:szCs w:val="28"/>
          <w:rtl w:val="true"/>
          <w:lang w:bidi="ar-SA"/>
        </w:rPr>
        <w:t xml:space="preserve">وتشدیدِ الرَّاءِ وقصرِ الألفِ وتُمَدُّ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سُرَّمَرِّیُّ ، وسَامَرِّیٌّ ، وسُرِّیٌ ؛ وهوَ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یُنسَبُ إِلی سُرَّ مَنْ رَأَی؟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 یا أَمیرَ المُؤمنینَ ؛ أَنْسِبُ إلی أوَّلِ الحَرْفَینِ کما أَقولُ فی النَّسَبِ إِلی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تَأَبَّطِیٌ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بینَ هَجَر وذَاتِ العُشَیرِ </w:t>
      </w:r>
      <w:r>
        <w:rPr>
          <w:rStyle w:val="FootnoteAnchor"/>
          <w:rtl w:val="true"/>
        </w:rPr>
        <w:footnoteReference w:id="437"/>
      </w:r>
      <w:r>
        <w:rPr>
          <w:rFonts w:ascii="Amiri" w:hAnsi="Amiri" w:eastAsia="Amiri" w:cs="Amiri"/>
          <w:color w:val="111111"/>
          <w:sz w:val="28"/>
          <w:sz w:val="28"/>
          <w:szCs w:val="28"/>
          <w:rtl w:val="true"/>
          <w:lang w:bidi="ar-SA"/>
        </w:rPr>
        <w:t>من طریقِ حاجِّ البصرةِ ، وأَرضٌ فی دیارِ بنی أَسدٍ ، ومِخلَافٌ بالیَمَنِ ، ومَوضعٌ فی بلادِ تَمِیمٍ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زیادُ بنُ علیٍّ الرَّازِیُ السُّرِّیُ ، وموضعٌ بالحِجَازِ </w:t>
      </w:r>
    </w:p>
    <w:p>
      <w:pPr>
        <w:pStyle w:val="BookText"/>
        <w:rPr/>
      </w:pPr>
      <w:r>
        <w:rPr>
          <w:rFonts w:ascii="Amiri" w:hAnsi="Amiri" w:eastAsia="Amiri" w:cs="Amiri"/>
          <w:color w:val="111111"/>
          <w:sz w:val="28"/>
          <w:sz w:val="28"/>
          <w:szCs w:val="28"/>
          <w:rtl w:val="true"/>
          <w:lang w:bidi="ar-SA"/>
        </w:rPr>
        <w:t>فی دیارِ 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والسَّرَّاءُ ،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دِیارِ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یدفَعُ منَ الیمامةِ إلی أَرضِ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وکعِنَب أَو سَبَب أَو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علی أَربعةِ أَمیالٍ من مکَّةَ ، أَو هُو موضِعٌ بِمنیً ، أَو بینَ المَأْزمَیْنِ کانتْ فِیهِ سَرْحَةٌ سُرَّ تحتَها سبعُونَ نبِیّاً ؛ أَی قُطِعَت سُرَرُهُم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شِعرِ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 صنعاءَ الّذی یَشْتَقُّها ویجرِی إذا جاءَتْهُ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وسُرَّاءُ ، بالضَّمِّ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سُرَّ مَنْ رأَی ، وماءةٌ عِندَ ماءةِ سَلْمَی ، وبُرقَةٌ عندَ وَادِی أُرُلٍ </w:t>
      </w:r>
      <w:r>
        <w:rPr>
          <w:rStyle w:val="FootnoteAnchor"/>
          <w:rtl w:val="true"/>
        </w:rPr>
        <w:footnoteReference w:id="438"/>
      </w:r>
      <w:r>
        <w:rPr>
          <w:rFonts w:ascii="Amiri" w:hAnsi="Amiri" w:eastAsia="Amiri" w:cs="Amiri"/>
          <w:color w:val="111111"/>
          <w:sz w:val="28"/>
          <w:sz w:val="28"/>
          <w:szCs w:val="28"/>
          <w:rtl w:val="true"/>
          <w:lang w:bidi="ar-SA"/>
        </w:rPr>
        <w:t>، کعُنُق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بقُهِستانَ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القاضِی یاقُوتُ السُّرُورِیُ ، والعَجَمُ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جُرُور ؛ بالجیمِ ، ویُنسَبُ إلیها الجُرُورِیُّ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والسَّرِیرُ ، کجَرِیر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بنی دَارِمٍ من تَمیمٍ بالیَمامةِ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فی بلادِ بنی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ومُلکُ السَّرِیرِ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مملَکَةٌ واسعةٌ بین اللاّبِ </w:t>
      </w:r>
      <w:r>
        <w:rPr>
          <w:rStyle w:val="FootnoteAnchor"/>
          <w:rtl w:val="true"/>
        </w:rPr>
        <w:footnoteReference w:id="439"/>
      </w:r>
      <w:r>
        <w:rPr>
          <w:rFonts w:ascii="Amiri" w:hAnsi="Amiri" w:eastAsia="Amiri" w:cs="Amiri"/>
          <w:color w:val="111111"/>
          <w:sz w:val="28"/>
          <w:sz w:val="28"/>
          <w:szCs w:val="28"/>
          <w:rtl w:val="true"/>
          <w:lang w:bidi="ar-SA"/>
        </w:rPr>
        <w:t>وبابِ الأَبوابِ ، تشتملُ علی ثمانیةَ عشَرَ ألفَ قریةٍ فی جبالٍ ، وأَهلُها النَّصارَی ، سُمِّیت به لأَنّ بها سَرِیراً من ذَهَبٍ کان عمِلَ لملِکِ الفُرسِ فی سِنینَ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المدینةِ ، ووادٍ بخَیْبَرَ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قربَ غِرْیَفٍ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لبنی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ورَتْقَةُ السِّرَّینِ ، تثنِیَةُ سِرٍّ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مَرْسَی بساحِلِ البحرِ بینَ حَلْیٍ وجُدَّةَ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مکَّةَ ،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مُوسی بنُ محمَّدٍ السِّرّینِیُّ ، مُحدِّثٌ رَوَی عنه الطَّبرانیُّ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أَعمال صنعاءَ قریةٌ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السِّرِّینُ ؛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کتَأَبَّطَ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لأَبی عَمْرو </w:t>
      </w:r>
      <w:r>
        <w:rPr>
          <w:rStyle w:val="FootnoteAnchor"/>
          <w:rtl w:val="true"/>
        </w:rPr>
        <w:footnoteReference w:id="440"/>
      </w:r>
      <w:r>
        <w:rPr>
          <w:rFonts w:ascii="Amiri" w:hAnsi="Amiri" w:eastAsia="Amiri" w:cs="Amiri"/>
          <w:color w:val="111111"/>
          <w:sz w:val="28"/>
          <w:sz w:val="28"/>
          <w:szCs w:val="28"/>
          <w:rtl w:val="true"/>
          <w:lang w:bidi="ar-SA"/>
        </w:rPr>
        <w:t>الحَوْضِیِّ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ومَنصورُ بنُ أبی سُرَیْرَةَ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عن عَطاءٍ وعنهُ ابنُ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وسَرَّی ، کحَتَّی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نَبْهانَ الغَنَوِیّةُ ؛ لها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مُجَسِّرٍ </w:t>
      </w:r>
      <w:r>
        <w:rPr>
          <w:rStyle w:val="FootnoteAnchor"/>
          <w:rtl w:val="true"/>
        </w:rPr>
        <w:footnoteReference w:id="441"/>
      </w:r>
      <w:r>
        <w:rPr>
          <w:rFonts w:ascii="Amiri" w:hAnsi="Amiri" w:eastAsia="Amiri" w:cs="Amiri"/>
          <w:color w:val="111111"/>
          <w:sz w:val="28"/>
          <w:sz w:val="28"/>
          <w:szCs w:val="28"/>
          <w:rtl w:val="true"/>
          <w:lang w:bidi="ar-SA"/>
        </w:rPr>
        <w:t>،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ظریف </w:t>
      </w:r>
      <w:r>
        <w:rPr>
          <w:rStyle w:val="FootnoteAnchor"/>
          <w:rtl w:val="true"/>
        </w:rPr>
        <w:footnoteReference w:id="442"/>
      </w:r>
      <w:r>
        <w:rPr>
          <w:rFonts w:ascii="Amiri" w:hAnsi="Amiri" w:eastAsia="Amiri" w:cs="Amiri"/>
          <w:color w:val="111111"/>
          <w:sz w:val="28"/>
          <w:sz w:val="28"/>
          <w:szCs w:val="28"/>
          <w:rtl w:val="true"/>
          <w:lang w:bidi="ar-SA"/>
        </w:rPr>
        <w:t>؛ جدٌّ لمُحَمَّدِ ابنِ عبدِ الرّحمانِ القُرطبیُّ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تُواعِدُوهُنَ سِرًّا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أَی نِکاحاً ؛ بأَن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نکاحَکِ ، فهو منعٌ منَ التَّصریحِ ، أَو جماعاً بأَن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نکحتُکِ جامَعْتُکِ فِی الیومِ مرَّاتٍ ، أَو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دعِینی أُجامِعُکِ فإِذا تَمَّتْ عِدَّتُکِ أَظهرتُ نِکاحَکِ أَو زناً ، وکان الرَّجُلُ یدخُلُ علی المرأةِ للزّنیَةِ وهو مُعرِّضٌ للنِّکاحِ ، أَو أَن یُعاهِدَها أَلاَّ تتزوَّجَ غیرَهُ ، أَو هو نهیٌ عن مُسارَّةِ المرأةِ الأجنبیَّةِ لأنَّ ذلک نوعُ رِیبةٍ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تُسِرُّونَ إِلَیْهِمْ بِالْمَوَدَّةِ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تُطِلعُونَهُم علی ما تُسرُّونَ مِن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تُظهِرُونَ لهُم مودَّتَکُم لهُمْ ، وهذا صحیحٌ ؛ فإنَ الإسرارَ إِلی الغَیرِ یقتضی إِظهارَ ذلکَ لِمَنْ یُفضِی إلیهِ بالسِّرِّ وإن کانَ یقتضی إِخفاءَهُ عن غیرِهِ ، فهُو یقتَضِی من وجهٍ الإِظهارَ ومن وَجهٍ الإِخفاءَ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وَأَسَرُّوهُ بِضاعَةً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أَخْفَوهُ مَتاعاً للتِّجارَةِ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مَعْذُوراً مَسْرُوراً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مَقطُوعَ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تَحْتَهَا سَبْعُونَ نَبِیاً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أَی وُلِدُوا تحتَها فقُطِعت سُرَرُهُم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السُّرورِ ؛ أَی بُشِّرُوا بالنُّبَّوةِ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صُمْتَ مِنْ سِرِّ هذا الشَّهْرِ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بالکسرِ أَی وسَطِهِ ، یریدُ أَیَّامَ البیضِ مِنْ وسَطِ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کَأَسَرِّ مَا کانَتْ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أَی کأَسْمَنِ ما کانَتْ ؛ مِنَ السِّرِّ وهو اللُّبُّ والمُخُّ ، أَو منَ السُّرُورِ ؛ لأَنَّها إذا سَمِنَتْ سَرَّتِ النَّاظِرَ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فَاسْتَسَرَّنِی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اتّخذَنِی سُرِّیَّةً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یَجُرُّ أَبوَیْهِ بِسَرَرِهِ حتَّی یُدْخِلَهُما الجنَّة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کسَبَبٍ ؛ هو ما تقطَعُهُ القابلَةُ ممّا علی سُرَّةِ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کَأَخِی السِّرَارِ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بالکسرِ ؛ مصدَرُ سَارَّهُ 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کقاتَلَهُ 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کصاحبِ السِّرَارِ ، أَو کمِثلِ السِّرَارِ لِخَفْضِ صوتِهِ ، والکافُ ومجرُورُها صِفَةُ مصدرٍ مَحْذُوفٍ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لَاتَقْتُلُوا أَوْلَادَکُمْ سِرّاً فإِنَّ الغَیْلَ یُدْرِکُ الفَارِسَ فیُدَعْثِرُهُ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الغَیْلُ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المُرضِعِ الحامِلِ ، وسُمِّی هذا الفِعْلُ قَتْلاً لأَنَّهُ قد یُفضِی إِلیه ؛ فإنَّهُ یُضْعِفُ قوَی الوَلَد ویُرخِیها ویُفْسِدُ مِزاجَهُ ، فإذا کبرَ عجَزَ عنْ مُنازَلَةِ الأقرانِ فَرُبَّما قُتِلَ ، وسَمِّاهُ سِرّاً لخَفَائهِ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 مُودعَةٌ فِی القلبِ کالرُّوحِ فی البَدَنِ ، وهُوَ محَلُّ الشَّهادةِ کما أَنّ الرُّوحَ محلُّ المحبَّةِ والقَلبَ مَحلُّ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به الحقُّ عنِ العبدِ ، کالعِلْمِ بتفصیلِ الحَقائقِ فی الإِجمالِ وجَمْعِها واشتمالِها علی ما هیَ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إِلاَّ هُوَ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عَلِمَهُ اللهُ تعالی مِنْ کُلِّ عَیْنٍ فی الأَزَلِ ممّا انطبَعَ فیها من أَحوالِها الَّتی تَظْهَرُ علیهَا عندَ وُجودِها فَلا یَحْکُمُ علی شیءٍ إِلاّ بما عَلِمَهُ من عَیْنِهِ فی حالِ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انمِحاقُ السَّائلِ عندَ الوُصُولِ التَّامِ إِلیهِ تعالی ؛ وهو من سِرارِ الشَّهرِ ؛ وإِلیهِ یُشیرُ</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 مَعَ اللهِ وَقْتٌ لَا یَسَعُنِی فِیهِ مَلَکٌ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بَیْعُ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یَدِی ویدَکَ فإِنْ أَخْرَجتُ خاتَمی قَبْلکَ فهُوَ بیعٌ بکذا وإِنْ أَخرجتَ خاتمکَ قَبْلِی فبکذا ، فإن أَخْرَجَا معاً أَو لم یُخْرِجا جمیعاً عَادا فی الإِخْراجِ ، وهُوَ منَ المُسَارَّةِ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أَمَانَةٌ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أَی کالأَمانةِ الّتی یَجِبُ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کِتمانِ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سِرُّکَ مِنْ دَمِکَ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أَی رُبّما کانَ فی إِذاعَتِهِ إراقةُ دمِکَ ، فکأنُّه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دَمِکَ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من إِذَاعةِ السِّرِّ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یوم حَلِیمَةَ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ل 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206" w:name="pg13652_120400"/>
    </w:p>
    <w:p>
      <w:pPr>
        <w:pStyle w:val="Heading3"/>
        <w:numPr>
          <w:ilvl w:val="2"/>
          <w:numId w:val="1"/>
        </w:numPr>
        <w:rPr/>
      </w:pPr>
      <w:bookmarkStart w:id="207" w:name="__RefHeading___Toc1254539_3830689328"/>
      <w:bookmarkStart w:id="208" w:name="_Toc80"/>
      <w:bookmarkEnd w:id="206"/>
      <w:bookmarkEnd w:id="207"/>
      <w:r>
        <w:rPr>
          <w:rtl w:val="true"/>
        </w:rPr>
        <w:t>سسر</w:t>
      </w:r>
      <w:bookmarkEnd w:id="208"/>
    </w:p>
    <w:p>
      <w:pPr>
        <w:pStyle w:val="BookText"/>
        <w:rPr/>
      </w:pPr>
      <w:r>
        <w:rPr>
          <w:rFonts w:ascii="Amiri" w:hAnsi="Amiri" w:eastAsia="Amiri" w:cs="Amiri"/>
          <w:color w:val="111111"/>
          <w:sz w:val="28"/>
          <w:sz w:val="28"/>
          <w:szCs w:val="28"/>
          <w:rtl w:val="true"/>
          <w:lang w:bidi="ar-SA"/>
        </w:rPr>
        <w:t xml:space="preserve">سِیْسَرُ ،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هَمدَانَ وأذربیجانَ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54541_3830689328"/>
      <w:bookmarkStart w:id="210" w:name="_Toc81"/>
      <w:bookmarkEnd w:id="209"/>
      <w:r>
        <w:rPr>
          <w:rtl w:val="true"/>
        </w:rPr>
        <w:t>سسنبر</w:t>
      </w:r>
      <w:bookmarkEnd w:id="210"/>
    </w:p>
    <w:p>
      <w:pPr>
        <w:pStyle w:val="BookText"/>
        <w:rPr/>
      </w:pPr>
      <w:r>
        <w:rPr>
          <w:rFonts w:ascii="Amiri" w:hAnsi="Amiri" w:eastAsia="Amiri" w:cs="Amiri"/>
          <w:color w:val="111111"/>
          <w:sz w:val="28"/>
          <w:sz w:val="28"/>
          <w:szCs w:val="28"/>
          <w:rtl w:val="true"/>
          <w:lang w:bidi="ar-SA"/>
        </w:rPr>
        <w:t xml:space="preserve">السِّیسَنْبَرُ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مِنَ الرَّیاحِینِ ، أَو نَبتٌ یشبهُ النَّعناعَ إلاَّ أَنَّه أَعرَضُ وَرقاً منه وأَطْیبُ رائحةً ، ویُطلقُ علی قُرَّةِ العَینِ المعروفةِ بِجِرْجِیرِ الماءِ</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254543_3830689328"/>
      <w:bookmarkStart w:id="212" w:name="_Toc82"/>
      <w:bookmarkEnd w:id="211"/>
      <w:r>
        <w:rPr>
          <w:rtl w:val="true"/>
        </w:rPr>
        <w:t>سطر</w:t>
      </w:r>
      <w:bookmarkEnd w:id="212"/>
    </w:p>
    <w:p>
      <w:pPr>
        <w:pStyle w:val="BookText"/>
        <w:rPr/>
      </w:pPr>
      <w:r>
        <w:rPr>
          <w:rFonts w:ascii="Amiri" w:hAnsi="Amiri" w:eastAsia="Amiri" w:cs="Amiri"/>
          <w:color w:val="111111"/>
          <w:sz w:val="28"/>
          <w:sz w:val="28"/>
          <w:szCs w:val="28"/>
          <w:rtl w:val="true"/>
          <w:lang w:bidi="ar-SA"/>
        </w:rPr>
        <w:t xml:space="preserve">سَطَرْتُ الکِتابَ سَطْراً ، وسَطَراً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کنَصَرْتُهُ وطَلَبْتُهُ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کَتَبْتُهُ ، کاسْتَطَرْتُهُ ، فهُوَ مَسْطُورٌ ، ومُسْتَطَرٌ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والسَّطْرُ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مِنَ الکِتابةِ ، کالسَّطَر کسَبَبٍ ؛ تسمیةً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أَسْطُرٌ ، وسُطُورٌ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کأَفْلُسٍ وفُلُوسٍ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وأَسْطَارٌ کأَسْبَابٍ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أَساطِیرُ ، کأَزْهَار وأَزَاهِیر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والمِسْطَرَةُ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تُقَوَّمُ بهَا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وأَسْطَرَ اسْمَهُ إِسْطَاراً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السَّطْرَ الّذی فیه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 کأَنَّه أَزالَ السَّطرَ عمّا هو عَلَیهِ ، فالهَمزةُ للسَّلْبِ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والأُسْطُورُ بالضَّمِّ ، والإِسْطِیرُ ، والإِسْطَارُ بکسرِهما ، وبالهاءِ فی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أَسَاطِیرِ الأوَّلینَ ؛ وهیَ ما سُطِّر من أَعاجیبِ أَحادِیثِهمْ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فُلانٌ علینَا أُسْطُورَةً من أَساطیرِ الأوَّلینَ تَسْطِیراً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علینَا مِنْها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علیهِ تَسْطِیراً ، إذا لبَّسَ وزخرَفَ له الأقاویلَ ونمَّقها کما یُنَمِّقُ الکاتبُ ما یخُطُّهُ ، وتلک الأقاویلُ الأَساطِیرُ ، ومنه قولُ الحَسَنِ للأَشعثِ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واللهِ مَا تُسَطِّرُ عَلیَّ بِشَیءٍ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أَی ما 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والمُسَیْطِرُ ، والمُتَسَیْطِرُ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المتسلِّطُ ، والمالِکُ ، والرَّقیبُ ، والحَافِظ </w:t>
      </w:r>
      <w:r>
        <w:rPr>
          <w:rStyle w:val="FootnoteAnchor"/>
          <w:rtl w:val="true"/>
        </w:rPr>
        <w:footnoteReference w:id="461"/>
      </w:r>
      <w:r>
        <w:rPr>
          <w:rFonts w:ascii="Amiri" w:hAnsi="Amiri" w:eastAsia="Amiri" w:cs="Amiri"/>
          <w:color w:val="111111"/>
          <w:sz w:val="28"/>
          <w:sz w:val="28"/>
          <w:szCs w:val="28"/>
          <w:rtl w:val="true"/>
          <w:lang w:bidi="ar-SA"/>
        </w:rPr>
        <w:t xml:space="preserve">، وقَدْ سَیْطَرَ علینا سَیْطَرَةً ، وسَوْطَرَ ، وتَسَیْطَرَ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أَمراً من الأُمورِ قَهْراً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 فهو مُسَیْطَرٌ ، بفتحِ الطّاءِ ، وهی لُغةٌ تمیمیّةٌ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والمِسْطَارُ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الصَّاعِدُ فی الجَوِّ ، والخمرُ فیهَا حموضةٌ ، أَو الحدیثةُ منها لم تُجاوِزْ سنةً ، أَو الصَّارِعةُ لشارِبِها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سَطَرَهُ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مُمْتدّاً مؤلَّفاً ، کالسَّطْرِ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السَّطَّارُ للقصَّابِ ، والسَّاطُورُ لما یُقْطَعُ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وبَنَی سَطْراً من بِنَائهِ ، وغرَسَ سَطْراً من وَدِیِّهِ ، ورأَیتُ سَطْراً منَ النّاس ، أَی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نفسِهِ سُطْرَةٌ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وذَبَحَ لَنا سَطْراً من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وسُوطِیرا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مرکَّبٌ جلیلُ القدرِ عظیمُ النّفعِ یُقارِبُ التِّریاق الکبیرَ ، وهی لفظةٌ یونانیّةٌ معنَاها المُخَلِّصُ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وسَطْرَی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للعجَمِ قتلَهُ شابورُ ذُو الأکتافِ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الْکِتابِ مَسْطُوراً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أَی کانَ ذلک الحُکْمُ فی الکتابِ الَّذی کتبَهُ اللهُ تعالی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مکتوباً فلا یوجَدُ لَهُ تبدیلٌ أَصلاً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هو التَّوراة لمُناسبةِ الطُّور ، أَو اللَّوحُ المحفوظُ ، أَو صَحِیفةُ الأَعمالِ ، أَو القُرآنُ</w:t>
      </w:r>
      <w:r>
        <w:rPr>
          <w:rFonts w:eastAsia="Amiri" w:cs="Amiri" w:ascii="Amiri" w:hAnsi="Amiri"/>
          <w:color w:val="111111"/>
          <w:sz w:val="28"/>
          <w:szCs w:val="28"/>
          <w:rtl w:val="true"/>
          <w:lang w:bidi="ar-SA"/>
        </w:rPr>
        <w:t xml:space="preserve">. </w:t>
      </w:r>
      <w:bookmarkStart w:id="213" w:name="pg13652_120402"/>
    </w:p>
    <w:p>
      <w:pPr>
        <w:pStyle w:val="BookText"/>
        <w:rPr/>
      </w:pPr>
      <w:bookmarkEnd w:id="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صَغِیرٍ وَکَبِیرٍ مُسْتَطَرٌ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أَی کُلُّ ما قدَّمُوه مِن صغیرِ أَعمالِهِم وکبیرِها مَسْطورٌ مکتُوبٌ علیهم ، أَو کلُّ ما دقَّ وجَلَّ مِمَّا هُو کائنٌ مکتوبٌ فی 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 الْمُصَیْطِرُونَ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المُسَلَّطُونَ علی النَّاسِ المالِکُونَ لَهُم الغالِبُون علی أَمرِهِم حتِّی یُدَبِّروا أَمرَ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بمُتَسَلِّطٍ تجبُرهُم علی الإِیمان ولکِن علیکَ أَن تَعِظَهُم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بفتحِ الطَّاءِ ؛ أَی مُسَلَّط ؛ وهی لغةُ تَمیمٍ </w:t>
      </w:r>
      <w:r>
        <w:rPr>
          <w:rStyle w:val="FootnoteAnchor"/>
          <w:rtl w:val="true"/>
        </w:rPr>
        <w:footnoteReference w:id="467"/>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وَما یَسْطُرُونَ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مصدریَّةٌ ، والضَّمیرُ لکلِّ مَن یَسْطُرُ أَو للحَفَظَةِ أَو أَصحابِ القَلَمِ علی حذفِ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أَحادیثهم الَّتی کانُوا یُسطِّرُونها ، أَو التُّرَّهات والأَباطیلُ ؛ مثلُ حدیثِ رُسْتَمَ وإِسْفَنْدِیَارَ وغیرِهِ ممّا لا فائدةَ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البیتُ عَلَی سِتَّةِ 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سَطْرَین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کذا هو بالسِّین المُهملة للجماعةِ ؛ أَی صَفَّیْنِ ، وعندَ الأصیلیِّ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Style w:val="FootnoteAnchor"/>
          <w:rtl w:val="true"/>
        </w:rPr>
        <w:footnoteReference w:id="472"/>
      </w:r>
      <w:r>
        <w:rPr>
          <w:rFonts w:ascii="Amiri" w:hAnsi="Amiri" w:eastAsia="Amiri" w:cs="Amiri"/>
          <w:color w:val="111111"/>
          <w:sz w:val="28"/>
          <w:sz w:val="28"/>
          <w:szCs w:val="28"/>
          <w:rtl w:val="true"/>
          <w:lang w:bidi="ar-SA"/>
        </w:rPr>
        <w:t xml:space="preserve">، وهو تصحیفٌ نبَّه علیه عیَاضٌ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254545_3830689328"/>
      <w:bookmarkStart w:id="215" w:name="_Toc83"/>
      <w:bookmarkEnd w:id="214"/>
      <w:r>
        <w:rPr>
          <w:rtl w:val="true"/>
        </w:rPr>
        <w:t>سعر</w:t>
      </w:r>
      <w:bookmarkEnd w:id="21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سَعَرَ النَّارَ سَعْراً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وأَسْعَرَها إِسْعَاراً ، وسَعَّرَهَا تَسْعِیراً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فاسْتَعَرَتْ ، وتَسَعَّرَتْ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ونَارٌ 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خَضِیبٍ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 کقَضِیبٍ وقُضُبٍ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وخَبَا سَعِیرُها وسَاعُورُها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لهیبُها واشتِعَالُها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وسُعَارُها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والمِسْعَرُ ، والمِسْعَارُ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یَقُومُ علیهِ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أَسْعَارٌ ؛ وهو مِنْ سَعْرِ النَّارِ ؛ لأَنَ السِّعْرَ یوصَفُ بالارتفاعِ أَو لأَنَّ السُّوقَ تُسْعَرُ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وأَسْعَرَ الأَمیرُ للنَّاسِ وسَعَّرَ لَهُمْ تَسْعِیراً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لهُم سِعْراً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سَعَرُوا نارَ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أَوقَدُوها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مِسْعَرُ حَرْبٍ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یَسْعَرُ نارَ الحربِ کثیراً ؛ شُبِّهَ بالآلَةِ الَّتی تُسْعَرُ بهَا النَّارُ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مَسَاعِیرُ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وسَعَرَ اللَّیلَ بالمَطِیِّ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وقَوْمَهُ ، وعَلَیْهِم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وأَوْسَعَهُم ؛ 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أَسعَرَهُمْ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وحکاهُ ابنُ سیدةَ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القومَ شرّاً وأَسْعَرَهُم وسَعَّرَهُمْ تَسْعِیراً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بِهِ ؛ علی المَثَل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واستَعَرَ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هاجُوا وکثرَ فسادُهُم ؛ کأَنَّهم اشتعلوا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والجَرَبُ فی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فی مَسَاعِرِهِ ؛ وهیَ مَغَابِنُهُ وأصلُ ذَنَبِهِ حیثُ رَقَّ وبَرُهُ ، کتَسَعَّرَ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ورَمْیٌ سَعْرٌ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 کأَنَّه یَلْهَبُ الموتَ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سَعَرْنَاهُمْ بالنَّبْلِ سَعْراً ، أَی أَمْضَضْنَاهُم بهِ ؛ کأَنَّا أَحرقناهُم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وسُعِر الرَّجُلُ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السَّمُومُ ، فهُوَ مَسْعُورٌ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والسُّعَارُ ، والسُّعْرُ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العطشِ ، وشِدَّةُ الجُوعِ ، والحَرُّ أَو حَرُّ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یَصْطَلی بسُعَارِ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مع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 الأَکلِ وإِن امتلأَ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أَو کهیئَتِهِ یُحْفَرُ فی الأَرضِ ، ومُقدَّمُ النَّصاری فی معرفةِ الطِّبِّ ؛ کأنّهُ معرَّبٌ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وسَعَرَ البعیرُ الأَجْرَبُ الإِبِلَ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السُّعْرُ ، 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فی حاجَتِهِ یَومَهُ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 وقَدْ سَعَرَ سَعْرَهُ </w:t>
      </w:r>
      <w:r>
        <w:rPr>
          <w:rStyle w:val="FootnoteAnchor"/>
          <w:rtl w:val="true"/>
        </w:rPr>
        <w:footnoteReference w:id="480"/>
      </w:r>
      <w:r>
        <w:rPr>
          <w:rFonts w:ascii="Amiri" w:hAnsi="Amiri" w:eastAsia="Amiri" w:cs="Amiri"/>
          <w:color w:val="111111"/>
          <w:sz w:val="28"/>
          <w:sz w:val="28"/>
          <w:szCs w:val="28"/>
          <w:rtl w:val="true"/>
          <w:lang w:bidi="ar-SA"/>
        </w:rPr>
        <w:t>، أی طافَ طَوْفَهُ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وسَعْرَةُ الأَمرِ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بَدؤُهُ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وسَعَرَانُ الفَرَسِ وغیرِهِ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والمِسْعَرُ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أَو من الأَعناقِ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تَطِیحُ قوائمُهُ متفرِّقَةً ولا ضَبْرَ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 ، کعُنُقٍ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سَعِرٌ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سَعْرَی ، وهو نادرٌ ، ونظیرُهُ ذَرِبٌ وذَرْبَی ، ومنهُ قولُ الأَطبّاءِ للمَکْلُوبِ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مَسْعُورٌ ، وهو الّذی عقَرَهُ الکَلْبُ الکَلِبُ فجُنَّ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مَسْعُورَةٌ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بها جُنوناً من سُرعَتِها ؛ کما 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والسُّعْرَةُ ، والسَّعَرُ ، کغُرْفَةٍ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فَوقَ الأُدْمَةِ یضربُ إِلی السَّواد ، وهُوَ أَسْعَرُ وهی سَعْرَاءُ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أَسْعَرُ ، إِذا کانَ شاحِبَ اللّونِ قَلیلَ اللَّحْمِ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والسِّعْرَارَةُ ، والسُّعْرُورَةُ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 والهَباءُ فی الشَّمسِ ، وشُعَاعُها الدَّاخِلُ من کُوَّةِ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والیَسْتَعُورُ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وأَسْعَرُ بنُ رُحَیْلٍ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لابنِ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وهِلَالُ بنُ أَسْعَرَ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وصَفِیَّةُ بنتُ أَسْعَرَ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والأَسْعَرُ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بنِ حُمْرَانَ </w:t>
      </w:r>
      <w:r>
        <w:rPr>
          <w:rStyle w:val="FootnoteAnchor"/>
          <w:rtl w:val="true"/>
        </w:rPr>
        <w:footnoteReference w:id="484"/>
      </w:r>
      <w:r>
        <w:rPr>
          <w:rFonts w:ascii="Amiri" w:hAnsi="Amiri" w:eastAsia="Amiri" w:cs="Amiri"/>
          <w:color w:val="111111"/>
          <w:sz w:val="28"/>
          <w:sz w:val="28"/>
          <w:szCs w:val="28"/>
          <w:rtl w:val="true"/>
          <w:lang w:bidi="ar-SA"/>
        </w:rPr>
        <w:t xml:space="preserve">الجُعْفِیّ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یدْعُنِی قَوْمِی لسَعْدِ بنِ مَالِکٍ</w:t>
      </w:r>
    </w:p>
    <w:p>
      <w:pPr>
        <w:pStyle w:val="BookText"/>
        <w:rPr/>
      </w:pPr>
      <w:r>
        <w:rPr>
          <w:rFonts w:ascii="Amiri" w:hAnsi="Amiri" w:eastAsia="Amiri" w:cs="Amiri"/>
          <w:color w:val="111111"/>
          <w:sz w:val="28"/>
          <w:sz w:val="28"/>
          <w:szCs w:val="28"/>
          <w:rtl w:val="true"/>
          <w:lang w:bidi="ar-SA"/>
        </w:rPr>
        <w:t xml:space="preserve">إِذَا أَنَا لَمْ أَسْعَرْ عَلَیْهِمْ وأُثْقِبِ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وأَبُو الأَسْعَرِ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مولَی زَیْدِ بنِ صُوحَان ، لا الأَسْعَرُ ، وغلطَ الفیروزآبادیُّ ، وقیل بالشِّین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الدُّؤَلِیُّ ، وابنُ سوادَةَ أَو دَسیم </w:t>
      </w:r>
      <w:r>
        <w:rPr>
          <w:rStyle w:val="FootnoteAnchor"/>
          <w:rtl w:val="true"/>
        </w:rPr>
        <w:footnoteReference w:id="486"/>
      </w:r>
      <w:r>
        <w:rPr>
          <w:rFonts w:ascii="Amiri" w:hAnsi="Amiri" w:eastAsia="Amiri" w:cs="Amiri"/>
          <w:color w:val="111111"/>
          <w:sz w:val="28"/>
          <w:sz w:val="28"/>
          <w:szCs w:val="28"/>
          <w:rtl w:val="true"/>
          <w:lang w:bidi="ar-SA"/>
        </w:rPr>
        <w:t>؛ لهُما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أَو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بنِ سَلَامانَ الأَزْدِیُّ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ومِسْعَرُ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کِدَامٍ الهِلَالیُّ ، أَحَدُ الأَعلامِ وکانَ یُسَمَّی المُصَحِّفَ مِنْ إِتقانه ، وابنُ حِبیبٍ الجَرْمِیُّ ؛ من الثِّقاتِ ،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وعَقَّارُ بنُ مُسَعَّر </w:t>
      </w:r>
      <w:r>
        <w:rPr>
          <w:rStyle w:val="FootnoteAnchor"/>
          <w:rtl w:val="true"/>
        </w:rPr>
        <w:footnoteReference w:id="487"/>
      </w:r>
      <w:r>
        <w:rPr>
          <w:rFonts w:ascii="Amiri" w:hAnsi="Amiri" w:eastAsia="Amiri" w:cs="Amiri"/>
          <w:color w:val="111111"/>
          <w:sz w:val="28"/>
          <w:sz w:val="28"/>
          <w:szCs w:val="28"/>
          <w:rtl w:val="true"/>
          <w:lang w:bidi="ar-SA"/>
        </w:rPr>
        <w:t xml:space="preserve">،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الجمَلَ مَعَ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لَفِی ضَلالٍ وَسُعُرٍ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جَمعُ سَعِیرٍ ؛ وهی النَّارُ المَسْعُورَةُ ، أَو هُوَ </w:t>
      </w:r>
      <w:bookmarkStart w:id="216" w:name="pg13652_120406"/>
    </w:p>
    <w:p>
      <w:pPr>
        <w:pStyle w:val="BookText"/>
        <w:rPr/>
      </w:pPr>
      <w:bookmarkEnd w:id="216"/>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الجُنُونِ ؛ واختارَهُ الفارسیُّ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کانوا فی النَّارِ لم یکونوا فی ضَلالٍ ؛ لأَنَّهم قَد کُشِفَ لهم ، وإِنّما وصفَ حالَهُم فی الدُّنیا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نبیَّهُم کانَ 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تتَّبعُونی کُنتم فی ضلالٍ عنِ الحقِّ ونیرانٍ فعَکَسُوا علیه لغایةِ عتُوِّهم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فهی النِّیرانُ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وارْمُوا سَعْراً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کفَلْسٍ ؛ أَی رمیاً شدیداً ،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یَنَامُ النَّاسُ مِنْ سُعَارِهِ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بالضَّمِّ ؛ أَی من بأْسهِ وشَرِّهِ ، وأَصلُهُ حَرُّ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یَسْتَعِرُ طَاعُوناً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یُرید کثرَتَهُ وانتشارَهُ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مُحَوَّلٌ عنِ الفاعِلِ ، 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اشْتَعَلَ الرَّأْسُ شَیْباً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254547_3830689328"/>
      <w:bookmarkStart w:id="218" w:name="_Toc84"/>
      <w:bookmarkEnd w:id="217"/>
      <w:r>
        <w:rPr>
          <w:rtl w:val="true"/>
        </w:rPr>
        <w:t>سعبر</w:t>
      </w:r>
      <w:bookmarkEnd w:id="218"/>
    </w:p>
    <w:p>
      <w:pPr>
        <w:pStyle w:val="BookText"/>
        <w:rPr/>
      </w:pPr>
      <w:r>
        <w:rPr>
          <w:rFonts w:ascii="Amiri" w:hAnsi="Amiri" w:eastAsia="Amiri" w:cs="Amiri"/>
          <w:color w:val="111111"/>
          <w:sz w:val="28"/>
          <w:sz w:val="28"/>
          <w:szCs w:val="28"/>
          <w:rtl w:val="true"/>
          <w:lang w:bidi="ar-SA"/>
        </w:rPr>
        <w:t xml:space="preserve">السَّعْبَرُ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الکثیرُ ، والبئرُ الکَثیرةُ الماءِ ، کالسَّعْبَرَة ، وبهِ سُمیّت أَرضُ الجَزائرِ بینَ دجلةَ والفُراتِ سَعْبَر لکَثْرَةِ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وسَعَابِرُ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کعَابِرُهُ ؛ وهیَ ما یُرمَی منهُ إذا نُقِّیَ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سِعْرٌ سَعْبَرٌ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رَخِیصٌ</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254549_3830689328"/>
      <w:bookmarkStart w:id="220" w:name="_Toc85"/>
      <w:bookmarkEnd w:id="219"/>
      <w:r>
        <w:rPr>
          <w:rtl w:val="true"/>
        </w:rPr>
        <w:t>سعتر</w:t>
      </w:r>
      <w:bookmarkEnd w:id="22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السَّعْتَرُ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معروفٌ ، وهو أَصناف کثیرةٌ مشهورةٌ عندَ أهلِ الأماکن الّتی ینبُتُ فِیها ، ویُقال بالصّادِ ، وبعضُهم لا یکتُبُه إلاّ بها لئلاّ یلتبس بالشَّعِیر ، وأَهلُ </w:t>
      </w:r>
      <w:bookmarkStart w:id="221" w:name="pg13652_120407"/>
    </w:p>
    <w:p>
      <w:pPr>
        <w:pStyle w:val="BookText"/>
        <w:rPr/>
      </w:pPr>
      <w:bookmarkEnd w:id="221"/>
      <w:r>
        <w:rPr>
          <w:rFonts w:ascii="Amiri" w:hAnsi="Amiri" w:eastAsia="Amiri" w:cs="Amiri"/>
          <w:color w:val="111111"/>
          <w:sz w:val="28"/>
          <w:sz w:val="28"/>
          <w:szCs w:val="28"/>
          <w:rtl w:val="true"/>
          <w:lang w:bidi="ar-SA"/>
        </w:rPr>
        <w:t xml:space="preserve">مکّة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زَعْتَر ؛ بالزَّای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بالسِّینِ فی أَصلِ وضعِهِ فقولُ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أَعلَی ،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سَعْتَرٌ ، وسِعِتْرَی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 شجاعٌ ، ویقال للشَّاطر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سَعْتَرَی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الواحدِ بنُ محمودِ بنِ سَعْتَرَةَ ، کعَنْتَرَةَ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ویُوسُفُ بنُ یعقوبَ ، وعَمرُو </w:t>
      </w:r>
      <w:r>
        <w:rPr>
          <w:rStyle w:val="FootnoteAnchor"/>
          <w:rtl w:val="true"/>
        </w:rPr>
        <w:footnoteReference w:id="497"/>
      </w:r>
      <w:r>
        <w:rPr>
          <w:rFonts w:ascii="Amiri" w:hAnsi="Amiri" w:eastAsia="Amiri" w:cs="Amiri"/>
          <w:color w:val="111111"/>
          <w:sz w:val="28"/>
          <w:sz w:val="28"/>
          <w:szCs w:val="28"/>
          <w:rtl w:val="true"/>
          <w:lang w:bidi="ar-SA"/>
        </w:rPr>
        <w:t xml:space="preserve">بنُ عبدِ الرّحمانِ السَّعْتَرِیَّانِ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 نسبة إلی بیعِ السَّعْتَر</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254551_3830689328"/>
      <w:bookmarkStart w:id="223" w:name="_Toc86"/>
      <w:bookmarkEnd w:id="222"/>
      <w:r>
        <w:rPr>
          <w:rtl w:val="true"/>
        </w:rPr>
        <w:t>سغر</w:t>
      </w:r>
      <w:bookmarkEnd w:id="223"/>
    </w:p>
    <w:p>
      <w:pPr>
        <w:pStyle w:val="BookText"/>
        <w:rPr/>
      </w:pPr>
      <w:r>
        <w:rPr>
          <w:rFonts w:ascii="Amiri" w:hAnsi="Amiri" w:eastAsia="Amiri" w:cs="Amiri"/>
          <w:color w:val="111111"/>
          <w:sz w:val="28"/>
          <w:sz w:val="28"/>
          <w:szCs w:val="28"/>
          <w:rtl w:val="true"/>
          <w:lang w:bidi="ar-SA"/>
        </w:rPr>
        <w:t xml:space="preserve">سَغَرَهُ سَغْراً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254553_3830689328"/>
      <w:bookmarkStart w:id="225" w:name="_Toc87"/>
      <w:bookmarkEnd w:id="224"/>
      <w:r>
        <w:rPr>
          <w:rtl w:val="true"/>
        </w:rPr>
        <w:t>سغبر</w:t>
      </w:r>
      <w:bookmarkEnd w:id="225"/>
    </w:p>
    <w:p>
      <w:pPr>
        <w:pStyle w:val="BookText"/>
        <w:rPr/>
      </w:pPr>
      <w:r>
        <w:rPr>
          <w:rFonts w:ascii="Amiri" w:hAnsi="Amiri" w:eastAsia="Amiri" w:cs="Amiri"/>
          <w:color w:val="111111"/>
          <w:sz w:val="28"/>
          <w:sz w:val="28"/>
          <w:szCs w:val="28"/>
          <w:rtl w:val="true"/>
          <w:lang w:bidi="ar-SA"/>
        </w:rPr>
        <w:t xml:space="preserve">السَّغْبَرُ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لا ساقَ لَهُ ولَا زَهْرَ ولَا ثَمَرَ ؛ یُتَداوَی بعُرُوقِهِ ، وهُوَ المُسمّی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سَرَخْسَا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254555_3830689328"/>
      <w:bookmarkStart w:id="227" w:name="_Toc88"/>
      <w:bookmarkEnd w:id="226"/>
      <w:r>
        <w:rPr>
          <w:rtl w:val="true"/>
        </w:rPr>
        <w:t>سفر</w:t>
      </w:r>
      <w:bookmarkEnd w:id="227"/>
    </w:p>
    <w:p>
      <w:pPr>
        <w:pStyle w:val="BookText"/>
        <w:rPr/>
      </w:pPr>
      <w:r>
        <w:rPr>
          <w:rFonts w:ascii="Amiri" w:hAnsi="Amiri" w:eastAsia="Amiri" w:cs="Amiri"/>
          <w:color w:val="111111"/>
          <w:sz w:val="28"/>
          <w:sz w:val="28"/>
          <w:szCs w:val="28"/>
          <w:rtl w:val="true"/>
          <w:lang w:bidi="ar-SA"/>
        </w:rPr>
        <w:t xml:space="preserve">سَفَرْتُ الشَّیءَ عنِ الشَّیءِ سَفْراً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کشَفْتُهُ ؛ وهو أَصلُ الباب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الخروجُ للانتقالِ من بُقعةٍ من الأَرضِ إِلی أُخری ؛ لأَنَّه یَسْفِرُ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آیاتِ اللهِ أَو عن أَخلاقِ الرِّجالِ ، أَو یکشفُ قِناعَ الکِنِّ عنْ وجهِ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السَّفَرِ ، فَهُو 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 لَم یتکلَّمُوا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سَفْرٌ ؛ کنَدْبٍ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سَفْرٌ کصَحْبٍ ، وسُفَّارٌ ککُفَّار ، وسَافِرَةٌ کسَابِلَة ، وسِفَارٌ کصِیَام ، وأَسْفَارٌ کأَحْمَالٍ ، أَو هذانِ جمعُ سَفْر ؛ کصَعْبٍ وصِعَابٍ ونَجْدٍ وأَنْجَادٍ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السَّافِرُ المُسَافِرُ لَا فِعْلَ لَهُ ، وَهْمٌ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نصَّ بعضُهم علی أنّ استعمالَ الفِعل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مهجورٌ </w:t>
      </w:r>
      <w:r>
        <w:rPr>
          <w:rStyle w:val="FootnoteAnchor"/>
          <w:rtl w:val="true"/>
        </w:rPr>
        <w:footnoteReference w:id="499"/>
      </w:r>
      <w:r>
        <w:rPr>
          <w:rFonts w:ascii="Amiri" w:hAnsi="Amiri" w:eastAsia="Amiri" w:cs="Amiri"/>
          <w:color w:val="111111"/>
          <w:sz w:val="28"/>
          <w:sz w:val="28"/>
          <w:szCs w:val="28"/>
          <w:rtl w:val="true"/>
          <w:lang w:bidi="ar-SA"/>
        </w:rPr>
        <w:t xml:space="preserve">والمُسْتَعمَلُ </w:t>
      </w:r>
    </w:p>
    <w:p>
      <w:pPr>
        <w:pStyle w:val="BookText"/>
        <w:rPr/>
      </w:pPr>
      <w:r>
        <w:rPr>
          <w:rFonts w:ascii="Amiri" w:hAnsi="Amiri" w:eastAsia="Amiri" w:cs="Amiri"/>
          <w:color w:val="111111"/>
          <w:sz w:val="28"/>
          <w:sz w:val="28"/>
          <w:szCs w:val="28"/>
          <w:rtl w:val="true"/>
          <w:lang w:bidi="ar-SA"/>
        </w:rPr>
        <w:t>سَافَرَ مُسَافَرَةً وسِفَاراً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 بفَتْحَتَینِ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وبَینِی ، وبَیْنَهُ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مُسَافرٌ بَعِیدٌ ، کمُرَاغم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یُسَافرُ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مِسْفَارٌ ، ومِسْفَرٌ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مِسْفَرٌ ، کمِنْبَرٍ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علَی السَّفَرِ ، وهی ناقَةٌ مِسْفَرَةٌ ، وقد أَسْفَرَ البَعِیرُ واسْتَسْفَرَ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وسَفَّرَهُ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علَی السَّفَرِ وأَرسَلَهُ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المُسافِرِ ، وبهِ سُمِّی الظَّرفُ الَّذی یُوضَعُ فیه الطَّعامُ إِذا کانَ مِنْ جِلْدٍ 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وسَفَرَتِ المرأَةُ القِناعَ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 وسُفُوراً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کشَفَتْهُ ، ویُحذفُ المفعولُ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سَفَرَتْ عَنْ وَجْهِهَا ، ومُتَعَلَّقُ الفعلِ أَیضاً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سَافِرٌ من سَوَافِر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 وَجْهَهَا ولا أَسْفَرَتْهُ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سَافِرٌ أَیضاً ، إذا أَسْفَرَ عمامَتَهُ عن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واسْتَسْفَرَ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تَسْفِرَ لَهُ ، کتَسَفَّرَهَا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مَسْفِرَ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ومَسَافِرَ وجُوهِهِمْ ، أَی ما یَظْهَرُ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 الصُّبْحُ إِسْفَاراً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وأَشْرَقَ ، کسَفَرَ سَفْراً ، وسُفُوراً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وخَرَجُوا فی السَّفَرِ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بیاضِ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 بنا بسفر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بیاضُ النَّهارِ قبلَ اللَّیلِ ، وبقیَّتُهُ بعدَ مَغیبِ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سَفَرٍ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فی إِسْفَارِهِ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وسَفَّرَ الإِبِلَ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رَعاها بینَ العِشَاءینِ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وسَفَّرْتُ الکِتابَ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والسَّفَرَةُ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الکَتَبَةُ ؛ جَمْعُ 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الکبیرُ ، أَو مُطلقاً ، والجُزءُ </w:t>
      </w:r>
      <w:r>
        <w:rPr>
          <w:rStyle w:val="FootnoteAnchor"/>
          <w:rtl w:val="true"/>
        </w:rPr>
        <w:footnoteReference w:id="502"/>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الکِتابَ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مُسَفِّرُ الکُتُبِ ، کمُجَلِّدِها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بینَ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 وسِفَارَةً ، بالکسرِ وقَدْ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 فَهُو سَفِیرٌ ، وسَافِرٌ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السَّفِیرُ للرَّسُولِ والوکیلِ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سفیراً بینَهُ وبینَ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البیتَ بالمِسْفَرَةِ سَفْراً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کنَسَهُ بالمِکْنَسَةِ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ورَمَی بالسُّفَارَة ، کالکُنَاسَة زنةً 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یتَحاتُّ من ورَقِ الشَّجَرِ فتَسْفِرُهُ الرِّیحُ ؛ أَی تَکْنُسُه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ورَقُها سَفِیراً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دابَّتَهُ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علَفَها إِیّاها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تُجعَلُ فی أَنفِ النَّاقَةِ ، أَو خَیطٌ یُشَدُّ علی خِطامِ البعیرِ ویُدارُ علیهِ ویُجعل بقیّتُهُ زِماماً ، أَو ما یُوضَعُ علی أَنفِهِ من حدیدةٍ أَو جِلْدٍ أَو حَبْلٍ بمنزِلَةِ الحَکَمةِ منَ الفرسِ لیذلَّ وینقادَ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 وأَسْفِرَةٌ ، وسَفَائِرُ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وسَفَرْتُ البعیرَ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وأَسْفَرْتُهُ ، وسَفَّرْتُهُ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علی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سَفَرَ عَنْ وجهِکَ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 فهُوَ سَافِرُ الشَّحْمِ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البینُ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الحُزَازُ جلدَ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خِیارَها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وسَفَرَتِ الرِّیحُ عَنْ وَجْهِ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قشعَتِ الغَیمَ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مِنِّی سَفَرٌ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وزَالَ سَفْرُهُ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وتَسَفَّرَ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حَاجتِهِ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النِّصْفَةَ منْ تَبِعةٍ 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سُرُوراً ، وهی وُجُوهٌ مُسْفِرَةٌ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ومُقَدَّمُ رأْسِهِ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فی الأرِض ، کانْسَفَرَتْ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وسَافَرَتْ عنهُ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عن کَبِدِ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والرِّیاحُ یُسَافِرُ بعضُهَا بَعْضاً ؛ لأنَّ الصَّبَا تَسْفِرُ ما أَسْدَتْهُ الدَّبُورُ والجَنُوبُ تُلْحِمُهُ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وتَقَلَّدتِ المرأةُ السَّفِیرةَ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قِلادةٌ ذاتُ عُریً من ذَهبٍ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النَّارَ تَسْفِیراً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مُسَفَّرَةٌ مِن غَزْلٍ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وانْسَفَرَ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مُسْفِرَةُ الحُمْرَةِ ، إذا ارتفعَت عن الصَّهباءِ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بسَفْرٍ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بإِعلانٍ ؛ 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سِرٍّ عِنْدَنَا غَیْرِ فَاحِشٍ</w:t>
      </w:r>
    </w:p>
    <w:p>
      <w:pPr>
        <w:pStyle w:val="BookText"/>
        <w:rPr/>
      </w:pPr>
      <w:r>
        <w:rPr>
          <w:rFonts w:ascii="Amiri" w:hAnsi="Amiri" w:eastAsia="Amiri" w:cs="Amiri"/>
          <w:color w:val="111111"/>
          <w:sz w:val="28"/>
          <w:sz w:val="28"/>
          <w:szCs w:val="28"/>
          <w:rtl w:val="true"/>
          <w:lang w:bidi="ar-SA"/>
        </w:rPr>
        <w:t xml:space="preserve">لَهَا مَا ذَکَرْنَاهُ بوَحْیٍ وَلَا سَفْرِ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أی لا بإِخفاءٍ ولا بإِعلانٍ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والسَّفُّورُ ، کسَمُّورٍ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کثیرُ الشَّوکِ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لبنی مازنٍ قبلَ ذِی قارٍ بینَ البصرةِ والمدینةِ ، ولَهُ یومٌ بینَ بنی بکرٍ وتَمیمٍ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یبنیهِ علی الکَسْرِ ، ومنهُم من یمنَعُهُ الصَّرْفَ ؛ کفِعْلِهِم بوَبَار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قَیسِ بنِ العَیْزَارَةِ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أَبا عامر إنّا بغینا دیارَکم</w:t>
      </w:r>
    </w:p>
    <w:p>
      <w:pPr>
        <w:pStyle w:val="BookText"/>
        <w:rPr/>
      </w:pPr>
      <w:r>
        <w:rPr>
          <w:rFonts w:ascii="Amiri" w:hAnsi="Amiri" w:eastAsia="Amiri" w:cs="Amiri"/>
          <w:color w:val="111111"/>
          <w:sz w:val="28"/>
          <w:sz w:val="28"/>
          <w:szCs w:val="28"/>
          <w:rtl w:val="true"/>
          <w:lang w:bidi="ar-SA"/>
        </w:rPr>
        <w:t>وأَوطانَکم بین السَّفِیرِ وتَبْشَعِ</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والبیت مع بیت آخر فی معجم ما استعجم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قیس بن خُویلد الصَّاهلیّ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وسَفَرْ مَرْطَی ، کجَبَل هَرْشَی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بحرَّانَ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خالدٍ السَّفَرْ مَرْطِیُّ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ومَسْفَرَی ، بالفتح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علیٍ المَسْفَرَائیُ </w:t>
      </w:r>
      <w:r>
        <w:rPr>
          <w:rStyle w:val="FootnoteAnchor"/>
          <w:rtl w:val="true"/>
        </w:rPr>
        <w:footnoteReference w:id="506"/>
      </w:r>
      <w:r>
        <w:rPr>
          <w:rFonts w:ascii="Amiri" w:hAnsi="Amiri" w:eastAsia="Amiri" w:cs="Amiri"/>
          <w:color w:val="111111"/>
          <w:sz w:val="28"/>
          <w:sz w:val="28"/>
          <w:szCs w:val="28"/>
          <w:rtl w:val="true"/>
          <w:lang w:bidi="ar-SA"/>
        </w:rPr>
        <w:t>؛ أَحَدُ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والسَّفْرُ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نُسَیْرٍ ، بالنُّون کزُبَیْرٍ ؛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الفَیْضِ یُوسُفُ بنُ السَّفْرِ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السَّفَرِ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بنُ یُحْمِدَ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الیاءِ التّحتیَّةِ وکسرِ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الهَمْدَانِیُّ ؛ مُحدِّثٌ ، ووالدُ عبدِ اللهِ بنِ أَبی السَّفَر ؛ قالَ المِزِّیُّ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بالسُّکونِ والکُنی بالحَرَکَةِ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والحَسَنُ بنُ هِبةِ بنِ أَبی الفَضَائلِ بنِ سُفَیرٍ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وغالبُ بنُ عبدِ اللهِ بنِ مُسْفِرٍ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مُسَافِراً ، ومُسَیْفِراً کمُسَیْطِرٍ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بَیْنَ أَسْفارِنا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سأَلُوا اللهَ تعالی أن یجعَلَ بینَهُم وبینَ الشَّامِ </w:t>
      </w:r>
    </w:p>
    <w:p>
      <w:pPr>
        <w:pStyle w:val="BookText"/>
        <w:rPr/>
      </w:pPr>
      <w:r>
        <w:rPr>
          <w:rFonts w:ascii="Amiri" w:hAnsi="Amiri" w:eastAsia="Amiri" w:cs="Amiri"/>
          <w:color w:val="111111"/>
          <w:sz w:val="28"/>
          <w:sz w:val="28"/>
          <w:szCs w:val="28"/>
          <w:rtl w:val="true"/>
          <w:lang w:bidi="ar-SA"/>
        </w:rPr>
        <w:t>مفاوزَ وقِفاراً بدلَ القُری الظَّاهِرَةِ ؛ أَشَراً وبَطَراً لیتطاولوا علی الفُقراءِ برکُوب الرَّواحِلِ وحَملِ الزَّادِ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العینِ والدَّالِ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الابتداء والخبرِ </w:t>
      </w:r>
      <w:r>
        <w:rPr>
          <w:rStyle w:val="FootnoteAnchor"/>
          <w:rtl w:val="true"/>
        </w:rPr>
        <w:footnoteReference w:id="509"/>
      </w:r>
      <w:r>
        <w:rPr>
          <w:rFonts w:ascii="Amiri" w:hAnsi="Amiri" w:eastAsia="Amiri" w:cs="Amiri"/>
          <w:color w:val="111111"/>
          <w:sz w:val="28"/>
          <w:sz w:val="28"/>
          <w:szCs w:val="28"/>
          <w:rtl w:val="true"/>
          <w:lang w:bidi="ar-SA"/>
        </w:rPr>
        <w:t xml:space="preserve">فالمُرادُ استِبعادُ مسائِرِهِم معَ قِصَرٍ </w:t>
      </w:r>
      <w:r>
        <w:rPr>
          <w:rStyle w:val="FootnoteAnchor"/>
          <w:rtl w:val="true"/>
        </w:rPr>
        <w:footnoteReference w:id="510"/>
      </w:r>
      <w:r>
        <w:rPr>
          <w:rFonts w:ascii="Amiri" w:hAnsi="Amiri" w:eastAsia="Amiri" w:cs="Amiri"/>
          <w:color w:val="111111"/>
          <w:sz w:val="28"/>
          <w:sz w:val="28"/>
          <w:szCs w:val="28"/>
          <w:rtl w:val="true"/>
          <w:lang w:bidi="ar-SA"/>
        </w:rPr>
        <w:t>ودُنُوِّها ؛ لفرطِ تنعُّمِهم وتَرَفُّعِهِم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جَمْعُ سَافِرٌ ؛ ککَاتِبٍ وکَتَبَةٍ زِنةً ومعنیً ، وهُم الکَتَبَةُ منَ الملائکةِ ینتَسِخُون الکُتُبَ من اللَّوحِ المحفوظِ ، أَو الوَحْیِ ، أَو السُّفراءُ منهُم ؛ لأنّ المَلَکَ سَفیرٌ بینَ اللهِ ورسُوله ، أَو هُمُ القُرّاءُ ، أو الصَّحَابةُ یکتُبونَ الصُّحُفَ المُکَرَّمةِ ویَقرؤُونها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مُشرقةٌ مضیئةٌ تتهلَّلُ سُرُوراً ، أَو من قیامِ اللَّیل ، أَو من آثارِ الوُضوءِ ، أَو من طولِ ما اغبَرَّتْ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بهذَا البَیْتِ فَسُفِرَ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بالبناءِ للمجُهول ، أَی کُنِسَ ، وأَصلُهُ الکَشْف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وتُتُبِّعَتْ أَسْفَارُهُمْ بالحِجَارَةِ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جمعُ سَفْرٍ ؛ وهُمُ المسافرون ، أو جمعُ سَافِر وهو المُسَافِرُ ؛ کجَاهِل وأَجْهَال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هَاتِ السِّفَارَ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ککِتَابٍ ؛ وهو ما یُوضَعُ علی أَنفِ البعیرِ من حبلٍ أَو حَدیدةٍ ، وقد تقدَّمَ بیانُهُ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أَسْفِرُوا بِالفَجْرِ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أَی بصلاةِ الفجرِ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صَلُّوها بعدَ تَبَیُّنِ </w:t>
      </w:r>
      <w:r>
        <w:rPr>
          <w:rStyle w:val="FootnoteAnchor"/>
          <w:rtl w:val="true"/>
        </w:rPr>
        <w:footnoteReference w:id="517"/>
      </w:r>
      <w:r>
        <w:rPr>
          <w:rFonts w:ascii="Amiri" w:hAnsi="Amiri" w:eastAsia="Amiri" w:cs="Amiri"/>
          <w:color w:val="111111"/>
          <w:sz w:val="28"/>
          <w:sz w:val="28"/>
          <w:szCs w:val="28"/>
          <w:rtl w:val="true"/>
          <w:lang w:bidi="ar-SA"/>
        </w:rPr>
        <w:t xml:space="preserve">وقتِها </w:t>
      </w:r>
    </w:p>
    <w:p>
      <w:pPr>
        <w:pStyle w:val="BookText"/>
        <w:rPr/>
      </w:pPr>
      <w:r>
        <w:rPr>
          <w:rFonts w:ascii="Amiri" w:hAnsi="Amiri" w:eastAsia="Amiri" w:cs="Amiri"/>
          <w:color w:val="111111"/>
          <w:sz w:val="28"/>
          <w:sz w:val="28"/>
          <w:szCs w:val="28"/>
          <w:rtl w:val="true"/>
          <w:lang w:bidi="ar-SA"/>
        </w:rPr>
        <w:t>وانتشارِ ضوءِ الفَجْرِ ولا تُبَادِرُوا بهَا أَوَّل مَبَادِئ الفَجرِ قبلَ تَبَیُّنِهِ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رَوَاحِلَ مُسْفَرَاتٍ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بفَتحِ الفاءِ ؛ أَی علیهنّ السِّفَارُ ؛ من أَسْفَرْتُ البَعِیرَ إِذا وضَعتُ علی أَنفِهِ السِّفَار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کُسِرتِ الفَاءُ فمعنَاهَا قَوِیَّة علی السَّفَرِ ؛ منَ سْفَرَ البَعِیرُ إِذَا قَوِیَ علی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أَصْوَاتُ السَّافِرَةِ لسَمِعْتُمْ وَجْبَةَ الشَّمْسِ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السَّافِرَةُ أُمّةٌ من الرُّومِ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هکذا جاءَ متَّصلاً بالحدیثِ کأَنَّهم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بذلِکَ لبُعدِهِم وتوغُّلهم فی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ووَجْبَةُ الشَّمسِ غُرُوبها ، یعنی صَوتَ وَجِیبِها ، فحذفَ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فی السَّحَرِ أَسْفِرُ فَرَساً لِی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مِنْ سَفَّرَهُ تَسْفِیراً ، أَی أُروِّضُهُ وأُدَمِّنُهُ علی السَّیْرِ لیقوَی علی السَّفَر ، أَو من سَفَّرَ دَابَّتَهُ تَسْفِیراً إِذا رَعاهَا السَّفِیرَ ، ویُروی بالقَافِ والدَّالِ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علَی النَّبِیِّ صلی الله علیه و آله سَفْراً سَفْراً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جاءَ تفسیرُهُ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صَحّ فهُوَ من السُّرعةِ والذّهاب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أَسْفَرَتِ الإِبلُ ، إِذا ذَهَبَت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السَّفَرُ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الخروجُ علی قصدِ مَسیرةِ ثَلاثةِ أیّامٍ بلیالِیها فما فَوقَها بسَیرِ ومشیِ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أهلِ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توجُّهُ القلبِ إلی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والأَسفَارُ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إلی الله مِن مَنَازِلِ النَّفس إلی أن یصلَ إلی الأُفُقِ المبینِ ، وهُوَ نِهایةُ مقامِ القلبِ ومبدَأُ التَّجلّیاتِ الأَسمائیَّةِ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السَّیْرُ فی اللهِ بالاتِّصافِ بصِفاتِهِ والتَّحقُّقِ بأَسمائه إلی الأُفق الأَعلَی ، وهو نهایةُ الحَضرةِ الواحِدِیَّةِ</w:t>
      </w:r>
      <w:r>
        <w:rPr>
          <w:rFonts w:eastAsia="Amiri" w:cs="Amiri" w:ascii="Amiri" w:hAnsi="Amiri"/>
          <w:color w:val="111111"/>
          <w:sz w:val="28"/>
          <w:szCs w:val="28"/>
          <w:rtl w:val="true"/>
          <w:lang w:bidi="ar-SA"/>
        </w:rPr>
        <w:t xml:space="preserve">. </w:t>
      </w:r>
      <w:bookmarkStart w:id="228" w:name="pg13652_120414"/>
    </w:p>
    <w:p>
      <w:pPr>
        <w:pStyle w:val="BookText"/>
        <w:rPr/>
      </w:pPr>
      <w:bookmarkEnd w:id="228"/>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التَّرقِّی إلی عینِ الجمعِ والحَضْرَةِ الأَحَدِیَّ ؛ وهُوَ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بَقِیتِ الإِثنَینِیَّةُ ، فإذا ارتفَعَتْ فهُوَ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نِهایةُ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السَّیرُ باللهِ عَنِ اللهِ للتَّکمیل ، وهُوَ مقامُ البقاءِ بعدَ الفَناءِ والفَرْقِ بعدَ الجَمْعِ</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254557_3830689328"/>
      <w:bookmarkStart w:id="230" w:name="_Toc89"/>
      <w:bookmarkEnd w:id="229"/>
      <w:r>
        <w:rPr>
          <w:rtl w:val="true"/>
        </w:rPr>
        <w:t>سفجر</w:t>
      </w:r>
      <w:bookmarkEnd w:id="230"/>
    </w:p>
    <w:p>
      <w:pPr>
        <w:pStyle w:val="BookText"/>
        <w:rPr/>
      </w:pPr>
      <w:r>
        <w:rPr>
          <w:rFonts w:ascii="Amiri" w:hAnsi="Amiri" w:eastAsia="Amiri" w:cs="Amiri"/>
          <w:color w:val="111111"/>
          <w:sz w:val="28"/>
          <w:sz w:val="28"/>
          <w:szCs w:val="28"/>
          <w:rtl w:val="true"/>
          <w:lang w:bidi="ar-SA"/>
        </w:rPr>
        <w:t xml:space="preserve">السَّفْجَرُ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منَ الذَّرِّ وغیرِهِ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سَفْجَرٌ ، وهو اسمُ جمعٍ لَا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Heading3"/>
        <w:numPr>
          <w:ilvl w:val="2"/>
          <w:numId w:val="1"/>
        </w:numPr>
        <w:rPr/>
      </w:pPr>
      <w:bookmarkStart w:id="231" w:name="__RefHeading___Toc1254559_3830689328"/>
      <w:bookmarkStart w:id="232" w:name="_Toc90"/>
      <w:bookmarkEnd w:id="231"/>
      <w:r>
        <w:rPr>
          <w:rtl w:val="true"/>
        </w:rPr>
        <w:t>سفسر</w:t>
      </w:r>
      <w:bookmarkEnd w:id="232"/>
    </w:p>
    <w:p>
      <w:pPr>
        <w:pStyle w:val="BookText"/>
        <w:rPr/>
      </w:pPr>
      <w:r>
        <w:rPr>
          <w:rFonts w:ascii="Amiri" w:hAnsi="Amiri" w:eastAsia="Amiri" w:cs="Amiri"/>
          <w:color w:val="111111"/>
          <w:sz w:val="28"/>
          <w:sz w:val="28"/>
          <w:szCs w:val="28"/>
          <w:rtl w:val="true"/>
          <w:lang w:bidi="ar-SA"/>
        </w:rPr>
        <w:t xml:space="preserve">السِّفْسَارُ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الجِهْبِذُ ؛ رُومیَّةٌ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السِّمسَارُ ؛ فارِسیّة ، والقَهْرَمانُ ، والعَبْقَرِیّ ؛ وهو الحاذِقُ بصناعتِهِ ، والعالِمُ بالأَصواتِ ، والعارِفُ بأَمرِ الحَدیدِ ، والقَیِّمُ بالأَمرِ والمالِ المُصِلحُ له ، والظَّرِیفُ منَ الرِّجالِ ، والخَادِمُ ، والتّابِعُ ، والفَیْجُ ، والاحر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سَفَاسِیرُ ، وسَفَاسِرَةٌ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للعالِمِ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سِفْسِیرِهِ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وعلفَ دابَّتَهُ سِفْسِیراً ، وسِفْسِیرَیْن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 وحُزْمتَینِ مِنْ حُزَمِ الرُّطْبَةِ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وفَسَّرُوا قولَ أبی طالبٍ یمدَحُ النّبیَّ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والضَّوَابِحَ کُلَّ یومٍ</w:t>
      </w:r>
    </w:p>
    <w:p>
      <w:pPr>
        <w:pStyle w:val="BookText"/>
        <w:rPr/>
      </w:pPr>
      <w:r>
        <w:rPr>
          <w:rFonts w:ascii="Amiri" w:hAnsi="Amiri" w:eastAsia="Amiri" w:cs="Amiri"/>
          <w:color w:val="111111"/>
          <w:sz w:val="28"/>
          <w:sz w:val="28"/>
          <w:szCs w:val="28"/>
          <w:rtl w:val="true"/>
          <w:lang w:bidi="ar-SA"/>
        </w:rPr>
        <w:t>ومَا تَتْلُوا السَّفاسِرَةُ الشُّهُورُ</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فإنّی والسّوابح کل یوم</w:t>
      </w:r>
    </w:p>
    <w:p>
      <w:pPr>
        <w:pStyle w:val="BookText"/>
        <w:rPr/>
      </w:pPr>
      <w:r>
        <w:rPr>
          <w:rFonts w:ascii="Amiri" w:hAnsi="Amiri" w:eastAsia="Amiri" w:cs="Amiri"/>
          <w:color w:val="111111"/>
          <w:sz w:val="28"/>
          <w:sz w:val="28"/>
          <w:szCs w:val="28"/>
          <w:rtl w:val="true"/>
          <w:lang w:bidi="ar-SA"/>
        </w:rPr>
        <w:t>وما تتلو السَّفاسرة الشّهودُ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بأصحابِ الأَسْفَارِ ؛ وهیَ الکُتُب ، والشُّهورُ العُلماءُ ؛ جَمْعُ شَهْر</w:t>
      </w:r>
      <w:r>
        <w:rPr>
          <w:rFonts w:eastAsia="Amiri" w:cs="Amiri" w:ascii="Amiri" w:hAnsi="Amiri"/>
          <w:color w:val="111111"/>
          <w:sz w:val="28"/>
          <w:szCs w:val="28"/>
          <w:rtl w:val="true"/>
          <w:lang w:bidi="ar-SA"/>
        </w:rPr>
        <w:t xml:space="preserve">. </w:t>
      </w:r>
      <w:bookmarkStart w:id="233" w:name="pg13652_120415"/>
    </w:p>
    <w:p>
      <w:pPr>
        <w:pStyle w:val="Heading3"/>
        <w:numPr>
          <w:ilvl w:val="2"/>
          <w:numId w:val="1"/>
        </w:numPr>
        <w:rPr/>
      </w:pPr>
      <w:bookmarkStart w:id="234" w:name="__RefHeading___Toc1254561_3830689328"/>
      <w:bookmarkStart w:id="235" w:name="_Toc91"/>
      <w:bookmarkEnd w:id="233"/>
      <w:bookmarkEnd w:id="234"/>
      <w:r>
        <w:rPr>
          <w:rtl w:val="true"/>
        </w:rPr>
        <w:t>سقر</w:t>
      </w:r>
      <w:bookmarkEnd w:id="235"/>
    </w:p>
    <w:p>
      <w:pPr>
        <w:pStyle w:val="BookText"/>
        <w:rPr/>
      </w:pPr>
      <w:r>
        <w:rPr>
          <w:rFonts w:ascii="Amiri" w:hAnsi="Amiri" w:eastAsia="Amiri" w:cs="Amiri"/>
          <w:color w:val="111111"/>
          <w:sz w:val="28"/>
          <w:sz w:val="28"/>
          <w:szCs w:val="28"/>
          <w:rtl w:val="true"/>
          <w:lang w:bidi="ar-SA"/>
        </w:rPr>
        <w:t xml:space="preserve">سَقَرَتْهُ الشَّمْسُ سَقْراً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لوَّحَتْهُ أَو أَذابَتْهُ أَو آذَتْهُ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سَاقُورٌ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شِدَّةٌ مِنْ وَقْعِهَا وأَذَاها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ورَمَتْه بسَقَراتِها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بلوائِحِها وحُرُورِها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واحِدُها سَقْرَةٌ ، کجَمْرَةٍ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لجهنَّمَ ، ومَنْعُهُ الصَّرفَ للعلمیّةِ والتّأنیثِ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أَعجمیٌّ لا یُعرَفُ له اشتقاقٌ ، ومَنْعُهُ للعلمیّةِ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حَدِیدةٌ تُحمی ویُکوی بها الحِمَارُ ، ویُقال بالصَّادِ ، وباقی مَعانی هذهِ المادّةِ فی فصل الصَّادِ ؛ لأنَّها الأصلُ فیه بدلیلِ قَلْبِها سِیناً </w:t>
      </w:r>
      <w:r>
        <w:rPr>
          <w:rStyle w:val="FootnoteAnchor"/>
          <w:rtl w:val="true"/>
        </w:rPr>
        <w:footnoteReference w:id="526"/>
      </w:r>
      <w:r>
        <w:rPr>
          <w:rFonts w:ascii="Amiri" w:hAnsi="Amiri" w:eastAsia="Amiri" w:cs="Amiri"/>
          <w:color w:val="111111"/>
          <w:sz w:val="28"/>
          <w:sz w:val="28"/>
          <w:szCs w:val="28"/>
          <w:rtl w:val="true"/>
          <w:lang w:bidi="ar-SA"/>
        </w:rPr>
        <w:t xml:space="preserve">؛ إذ لو کانَت السِّینُ هی الأَصلُ لم یَجُزْ قَلْبُها سیناً </w:t>
      </w:r>
      <w:r>
        <w:rPr>
          <w:rStyle w:val="FootnoteAnchor"/>
          <w:rtl w:val="true"/>
        </w:rPr>
        <w:footnoteReference w:id="527"/>
      </w:r>
      <w:r>
        <w:rPr>
          <w:rFonts w:ascii="Amiri" w:hAnsi="Amiri" w:eastAsia="Amiri" w:cs="Amiri"/>
          <w:color w:val="111111"/>
          <w:sz w:val="28"/>
          <w:sz w:val="28"/>
          <w:szCs w:val="28"/>
          <w:rtl w:val="true"/>
          <w:lang w:bidi="ar-SA"/>
        </w:rPr>
        <w:t xml:space="preserve">؛ لأنَّ الصّادَ أقوی من السِّینِ والأقوَی لا یُقْلَبُ إِلی الأَضعَفِ وإنَّما یُقلَبُ الأضعفُ إلی الأقوی کما نصَّ علیه أَبُو محمَّدٍ البطلیوسیّ فی کتابِ الفَرْقِ بینَ الأَحْرفِ الخَمْسَةِ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وسَقَرُ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وسَقْرَوَانُ ، کنَهْرَوَان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وسَقْرٌ ، وسُقَیْرٌ ، کفَلْسٍ وزُبَیْرٍ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لجماعةٍ منَ المُحدِّثِینَ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254563_3830689328"/>
      <w:bookmarkStart w:id="237" w:name="_Toc92"/>
      <w:bookmarkEnd w:id="236"/>
      <w:r>
        <w:rPr>
          <w:rtl w:val="true"/>
        </w:rPr>
        <w:t>سقطر</w:t>
      </w:r>
      <w:bookmarkEnd w:id="237"/>
    </w:p>
    <w:p>
      <w:pPr>
        <w:pStyle w:val="BookText"/>
        <w:rPr/>
      </w:pPr>
      <w:r>
        <w:rPr>
          <w:rFonts w:ascii="Amiri" w:hAnsi="Amiri" w:eastAsia="Amiri" w:cs="Amiri"/>
          <w:color w:val="111111"/>
          <w:sz w:val="28"/>
          <w:sz w:val="28"/>
          <w:szCs w:val="28"/>
          <w:rtl w:val="true"/>
          <w:lang w:bidi="ar-SA"/>
        </w:rPr>
        <w:t xml:space="preserve">السِّقْطِرِیُ ، بکسرِ السِّینِ والطَّاءِ وتشدیدِ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الجِهْبِذُ بالرُّومیَّةِ ، کالسِّقْنِطَارِ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وسُقُطْرَی ، بضمَّتَین فسُکُونٌ ، مقصورةٌ وتُمَدُّ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عظیمةٌ بینَ عَدَنَ وبلدِ الزِّنجِ</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254565_3830689328"/>
      <w:bookmarkStart w:id="239" w:name="_Toc93"/>
      <w:bookmarkEnd w:id="238"/>
      <w:r>
        <w:rPr>
          <w:rtl w:val="true"/>
        </w:rPr>
        <w:t>سقعطر</w:t>
      </w:r>
      <w:bookmarkEnd w:id="2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السَّقَعْطَرِیُ ، کسَفَرْجَلیّ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w:t>
      </w:r>
      <w:bookmarkStart w:id="240" w:name="pg13652_120416"/>
    </w:p>
    <w:p>
      <w:pPr>
        <w:pStyle w:val="BookText"/>
        <w:rPr/>
      </w:pPr>
      <w:bookmarkEnd w:id="240"/>
      <w:r>
        <w:rPr>
          <w:rFonts w:ascii="Amiri" w:hAnsi="Amiri" w:eastAsia="Amiri" w:cs="Amiri"/>
          <w:color w:val="111111"/>
          <w:sz w:val="28"/>
          <w:sz w:val="28"/>
          <w:szCs w:val="28"/>
          <w:rtl w:val="true"/>
          <w:lang w:bidi="ar-SA"/>
        </w:rPr>
        <w:t xml:space="preserve">الشَّدِیدُ البَطْشِ ، وأَطْوَلُ ما یَکُونُ منَ الرِّجالِ والجِمَالِ ، کالسُّقَعْطَرَی بالضَّمِ </w:t>
      </w:r>
      <w:r>
        <w:rPr>
          <w:rStyle w:val="FootnoteAnchor"/>
          <w:rtl w:val="true"/>
        </w:rPr>
        <w:footnoteReference w:id="529"/>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254567_3830689328"/>
      <w:bookmarkStart w:id="242" w:name="_Toc94"/>
      <w:bookmarkEnd w:id="241"/>
      <w:r>
        <w:rPr>
          <w:rtl w:val="true"/>
        </w:rPr>
        <w:t>سقنقر</w:t>
      </w:r>
      <w:bookmarkEnd w:id="242"/>
    </w:p>
    <w:p>
      <w:pPr>
        <w:pStyle w:val="BookText"/>
        <w:rPr/>
      </w:pPr>
      <w:r>
        <w:rPr>
          <w:rFonts w:ascii="Amiri" w:hAnsi="Amiri" w:eastAsia="Amiri" w:cs="Amiri"/>
          <w:color w:val="111111"/>
          <w:sz w:val="28"/>
          <w:sz w:val="28"/>
          <w:szCs w:val="28"/>
          <w:rtl w:val="true"/>
          <w:lang w:bidi="ar-SA"/>
        </w:rPr>
        <w:t xml:space="preserve">السَّقَنْقُورُ ، کقَرَنْقُول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حیوانٌ شدیدُ الشَّبهِ بالوَرَلِ یُوجَدُ فی الرِّمالِ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نیلِ مِصرَ ، وأَکثَرُهُ فی نواحی صَعِیدها ، وهُوَ ما یَسعَی فی البَرِّ ویَغُوصُ فی الماءِ ، وخاصّیّةُ شحمِهِ ولَحمِهِ إِنْهاضُ شهوةِ الباهِ وتَهِییجُ الشَّبَقِ وتَقِویَةُ الإِنعَاظِ وَلا نَظیرَ لهُ فی ذلکَ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254569_3830689328"/>
      <w:bookmarkStart w:id="244" w:name="_Toc95"/>
      <w:bookmarkEnd w:id="243"/>
      <w:r>
        <w:rPr>
          <w:rtl w:val="true"/>
        </w:rPr>
        <w:t>سکر</w:t>
      </w:r>
      <w:bookmarkEnd w:id="244"/>
    </w:p>
    <w:p>
      <w:pPr>
        <w:pStyle w:val="BookText"/>
        <w:rPr/>
      </w:pPr>
      <w:r>
        <w:rPr>
          <w:rFonts w:ascii="Amiri" w:hAnsi="Amiri" w:eastAsia="Amiri" w:cs="Amiri"/>
          <w:color w:val="111111"/>
          <w:sz w:val="28"/>
          <w:sz w:val="28"/>
          <w:szCs w:val="28"/>
          <w:rtl w:val="true"/>
          <w:lang w:bidi="ar-SA"/>
        </w:rPr>
        <w:t xml:space="preserve">سَکِرَ سَکَراً کفَرِحَ فَرَحاً ، وسِکَراً کعِنَبٍ ، وسَکَرَاناً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 عَقْلُهُ وذَهِلَ عن الصَّوابِ قولاً وفِعْلاً ؛ لتناوُلِ مائعٍ أَو جامدٍ یوجِبُ ذلک ، فهُوَ سَکْرَانُ ، وهیَ سَکْرَی ، وسَکْرَانَةٌ فی لُغةٍ لبنی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سَکْرَان أَو مُفرَدٌ بمعنی جَمَاعَةٍ سَکْرَی ، وسُکْرَی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یکونَ صفةً للجماعةِ ، وهُمْ وَهُنَ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وتُفتَحُ فی لُغة بنی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جمعُ سَکْرَانَ ، وسَکْرَی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 کقُفْل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وأَسْکَرَهُ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سَکِرٌ ککَتِفٍ ، وسَکُورٌ کرَسُولٍ ، وسِکِّیرٌ کسِکِّینٍ ، ومِسْکِیرٌ کمِسْکِینٍ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ومُسَکَّرٌ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 نفسِهِ السُّکْرَ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تَسْمِیة بالمَصْدرِ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عَصیر الرُّطبِ إِذا 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النَّبیذُ المَطْبُوخُ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یُسْکِرُ منَ الشَّرابِ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شَرابٌ یُتَّخذُ من التَّمرِ والکسب </w:t>
      </w:r>
      <w:r>
        <w:rPr>
          <w:rStyle w:val="FootnoteAnchor"/>
          <w:rtl w:val="true"/>
        </w:rPr>
        <w:footnoteReference w:id="531"/>
      </w:r>
      <w:r>
        <w:rPr>
          <w:rFonts w:ascii="Amiri" w:hAnsi="Amiri" w:eastAsia="Amiri" w:cs="Amiri"/>
          <w:color w:val="111111"/>
          <w:sz w:val="28"/>
          <w:sz w:val="28"/>
          <w:szCs w:val="28"/>
          <w:rtl w:val="true"/>
          <w:lang w:bidi="ar-SA"/>
        </w:rPr>
        <w:t xml:space="preserve">والآسِ ، وهُو أَمَرُّ شرابٍ فی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نَبِیذُ الحبَشَةِ من الذُّرَةِ ؛ وهُوَ السُّکُرْکَةُ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نَقِیعُ التَّمرِ الّذی لم تَمَسَّهُ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وسَکَرْتُ النَّهْرَ سَکْراً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 وحَبَسْتُهُ عنْ أَن 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منهُ </w:t>
      </w:r>
      <w:r>
        <w:rPr>
          <w:rStyle w:val="FootnoteAnchor"/>
          <w:rtl w:val="true"/>
        </w:rPr>
        <w:footnoteReference w:id="532"/>
      </w:r>
      <w:r>
        <w:rPr>
          <w:rFonts w:ascii="Amiri" w:hAnsi="Amiri" w:eastAsia="Amiri" w:cs="Amiri"/>
          <w:color w:val="111111"/>
          <w:sz w:val="28"/>
          <w:sz w:val="28"/>
          <w:szCs w:val="28"/>
          <w:rtl w:val="true"/>
          <w:lang w:bidi="ar-SA"/>
        </w:rPr>
        <w:t>، وما یُسْکَرُ بهِ ؛ أی یُسَدُّ ، ویُفْتَحُ ؛ تسمِیةً بالمصدرِ ، وما یُسْکَرُ فیهِ الماءُ مِنَ الأَرضِ ، والمُسَنَّاةُ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والسُّکَّرُ ، کسُلَّمٍ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عصیرُ القَصبِ الحُلوِ المطبوخِ حتّی ینعَقِدَ ویُرْفَعَ فیجمدُ ویتَحَجَّر ،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کسَبَبٍ ، والقطعةُ منه بهاءٍ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لنوعٍ منَ العِنبِ شدیدِ الحَلاوةِ ، ونَخَلةٌ تُؤکلُ ثَمَرَتُها خَضراءَ وصفراءَ ومُدْرِکَةً ، وهی أَرقُّ الرُّطَبِ ، وهی منَ النَّخلِ الّتی لَا تمُوتُ حتّی تَسقُطَ أَو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کالمَنّ تسقُطُ علی شَجَرَةٍ ، ولهُ خواصٌّ فی الطِّبِّ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سَکِرَ علیهِ سَکَراً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کغَضِبَ غَضَباً ؛ زِنةً ومعنیً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علیهِ 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الّتی تُذهِبُ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لذَّتِهِ علی الشَّابِّ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غُرُورُهُ الّذی یَذْهَلُ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 النُّعاسِ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 الحَرُّ سُکُوراً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والطَّعَامُ والماءُ 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سَکنَتْ فورَتُهُ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 فهیَ سَاکِرَةٌ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سَاکِرَةٌ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سَاکِنَةُ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لا یَجرِی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وسَکَرْتُ الإِنَاءَ سَکْراً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فسَکِرَ سَکَراً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امتَلأَ ، فهُوَ سَکِرٌ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وسَکَّرَهُ تَسْکِیراً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حَیَّرَهُ ، وخَنَقَهُ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عنِ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والبَعیرانِ أَحَدُهُما الآخَرَ بذِرَاعَهِ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 حتّی کادَ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أَعراضَ الکِرامِ سَکَراً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لَه ، أَو خمراً یتخَمَّرُ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سَکَرَةٌ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بِبَقْلٍ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أَحرارِ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والسَّیْکَرَانُ ، کضَیْمَرَان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عربیُّ للبَنْج ، ومَوضِعٌ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وسَیْکَرَانُ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البُوصِیرا </w:t>
      </w:r>
      <w:r>
        <w:rPr>
          <w:rStyle w:val="FootnoteAnchor"/>
          <w:rtl w:val="true"/>
        </w:rPr>
        <w:footnoteReference w:id="535"/>
      </w:r>
      <w:r>
        <w:rPr>
          <w:rFonts w:ascii="Amiri" w:hAnsi="Amiri" w:eastAsia="Amiri" w:cs="Amiri"/>
          <w:color w:val="111111"/>
          <w:sz w:val="28"/>
          <w:sz w:val="28"/>
          <w:szCs w:val="28"/>
          <w:rtl w:val="true"/>
          <w:lang w:bidi="ar-SA"/>
        </w:rPr>
        <w:t>؛ وهو نَبْتٌ إذا عُجِن قِشرُهُ بالدّقیقِ ورُمِی فی الماءِ فأَکَلهُ السَّمَکُ طَفا دائِخاً فیُصَادُ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وأَسْکَرُ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بالصَّعیدِ بینَها وبینَ مصرَ یومانِ ، زعم بعضُهم أَنَّ مُوسی بنَ عِمرانَ علیه السلام وُلدَ بها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 کصُرَد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بمشارِفِ الشّامِ مِنْ جهةِ نَجْدٍ ، وجبَلٌ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والسُّکَّرَةُ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قُرب القاد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سیّة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سُمّی بها لِعذُوبتِهِ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ومَسْکَرٌ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وسُکَّرٌ ، کسُلَّمٍ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أَحمدِ بنِ سَلمانَ المُحَدِّث ، وأَمَةُ العَزِیزِ بنتُ سهلِ بنِ بِشْرٍ ؛ مُحَدِّثَةٌ ، رَوَی عنهَا ابنُ عَسَاکِرَ </w:t>
      </w:r>
    </w:p>
    <w:p>
      <w:pPr>
        <w:pStyle w:val="BookText"/>
        <w:rPr/>
      </w:pP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اللهِ بنِ سُکَّرَةَ الهَاشِمِیّ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وسَکِرٌ الوَاعِظُ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عَبْدُ اللهِ بنُ السَّمَرْقَنْدِیّ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سَکْرَةَ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الهَاشِمِیِّینَ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سُکاری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أَی لَاتَقُوموا إلی الصّلاةِ وتتلبَّسُوا بها ، أَو لا تَقربُوا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سُکاری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سُکْرُ النُّعاسِ وغَلَبَةُ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النَّاسَ سُکاری وَما هُمْ بِسُکاری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أَی کأَنَّهم سُکَاری من شدّةِ الخوفِ الَّذی صیَّرهُم فی حالِ مَنْ یَذْهَبُ السُّکْرُ بعَقلِهِ ، وَما هُمْ بِسُکاری حقیقةً ؛ إذ لم یَشْرَبُوا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النَّخِیلِ وَالْأَعْنابِ تَتَّخِذُونَ مِنْهُ سَکَراً وَرِزْقاً حَسَناً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أَی ومِنْ ثَمَرات النّخیلِ والأعنابِ ثَمَرٌ تتَّخِذُونَ منهُ سَکَراً ؛ أَی خَمْراً أَو نَبِیذاً ، والرِّزْقُ الحَسَنُ ما أُحِلَّ کالتَّمرِ والزَّبِیب والرُّبّ والخَلّ ، أَو السَّکَرُ ما یُشرَبُ من أَنواعِ الأَشربةِ ممّا یَحِلُّ ، والرِّزْقُ الحَسَنُ ما یُؤْکَلُ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سُدَّتْ وحُبِسَت عَن الإِبصارِ بالسِّحْرِ ؛ منْ سَکَرْتُ النَّهْرَ والماءَ إذا سَدَدْتهُ وحَبَسْتهُ ، أَو حُیِّرَتْ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السُّکْرِ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فیتَخَایلُ لأَبصارِنا غیرَ ما نَری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سُکِرَتْ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حَارَتْ کما یَحَارُ السَّکرانُ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لَفِی سَکْرَتِهِمْ یَعْمَهُونَ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شِدّةِ غفلَتِهِم وضلالَتِهِم ، أَو شِدّةِ </w:t>
      </w:r>
      <w:bookmarkStart w:id="245" w:name="pg13652_120420"/>
    </w:p>
    <w:p>
      <w:pPr>
        <w:pStyle w:val="BookText"/>
        <w:rPr/>
      </w:pPr>
      <w:bookmarkEnd w:id="245"/>
      <w:r>
        <w:rPr>
          <w:rFonts w:ascii="Amiri" w:hAnsi="Amiri" w:eastAsia="Amiri" w:cs="Amiri"/>
          <w:color w:val="111111"/>
          <w:sz w:val="28"/>
          <w:sz w:val="28"/>
          <w:szCs w:val="28"/>
          <w:rtl w:val="true"/>
          <w:lang w:bidi="ar-SA"/>
        </w:rPr>
        <w:t>غلمَتِهِم الّتی أَذهبَتْ عقولَهُم فلم یُمیِّزوا بین الخَطأ والصَّوابِ ، یَتَحیَّرُونَ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سَکْرَةُ الْمَوْتِ بِالْحَقِّ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أَی أَحْضَرَتْ حالَةُ الموتِ وشِدَّتُهُ الذَّاهِبَةُ بالعَقلِ حَقیقةَ الأَمرِ من تَحقُّقِ وُقوعِ الموتِ أَو من سَعادةِ المیّتِ وضِدَّها ، أَو جاءَتْ ملتبسة بالغَرضِ الصّحیحِ الّذی هُو ترتُّبُ الجزاءِ علی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السُّکْرُ عندَ أَبی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یعلمَ الأرضَ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أبی یُوسفَ ومُحمَّدٍ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یختلِط کلامُهُ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یختلط فی مشیِهِ بحرَکَةٍ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غیبةٌ لِوارِدٍ قویٍّ یُعطی الطَّربَ والالتذاذَ</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254571_3830689328"/>
      <w:bookmarkStart w:id="247" w:name="_Toc96"/>
      <w:bookmarkEnd w:id="246"/>
      <w:r>
        <w:rPr>
          <w:rtl w:val="true"/>
        </w:rPr>
        <w:t>سکندر</w:t>
      </w:r>
      <w:bookmarkEnd w:id="247"/>
    </w:p>
    <w:p>
      <w:pPr>
        <w:pStyle w:val="BookText"/>
        <w:rPr/>
      </w:pPr>
      <w:r>
        <w:rPr>
          <w:rFonts w:ascii="Amiri" w:hAnsi="Amiri" w:eastAsia="Amiri" w:cs="Amiri"/>
          <w:color w:val="111111"/>
          <w:sz w:val="28"/>
          <w:sz w:val="28"/>
          <w:szCs w:val="28"/>
          <w:rtl w:val="true"/>
          <w:lang w:bidi="ar-SA"/>
        </w:rPr>
        <w:t xml:space="preserve">الإِسْکَنْدَرُ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الهمزةِ ، وغلطَ الفیروزآبادیُّ فذکرَهُ هُنا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254573_3830689328"/>
      <w:bookmarkStart w:id="249" w:name="_Toc97"/>
      <w:bookmarkEnd w:id="248"/>
      <w:r>
        <w:rPr>
          <w:rtl w:val="true"/>
        </w:rPr>
        <w:t>سلبر</w:t>
      </w:r>
      <w:bookmarkEnd w:id="249"/>
    </w:p>
    <w:p>
      <w:pPr>
        <w:pStyle w:val="BookText"/>
        <w:rPr/>
      </w:pPr>
      <w:r>
        <w:rPr>
          <w:rFonts w:ascii="Amiri" w:hAnsi="Amiri" w:eastAsia="Amiri" w:cs="Amiri"/>
          <w:color w:val="111111"/>
          <w:sz w:val="28"/>
          <w:sz w:val="28"/>
          <w:szCs w:val="28"/>
          <w:rtl w:val="true"/>
          <w:lang w:bidi="ar-SA"/>
        </w:rPr>
        <w:t xml:space="preserve">سِلِّبْرَی ، بالکسرِ وتشدیدِ اللاّمِ وسکونِ الموحَّدةِ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254575_3830689328"/>
      <w:bookmarkStart w:id="251" w:name="_Toc98"/>
      <w:bookmarkEnd w:id="250"/>
      <w:r>
        <w:rPr>
          <w:rtl w:val="true"/>
        </w:rPr>
        <w:t>سلور</w:t>
      </w:r>
      <w:bookmarkEnd w:id="251"/>
    </w:p>
    <w:p>
      <w:pPr>
        <w:pStyle w:val="BookText"/>
        <w:rPr/>
      </w:pPr>
      <w:r>
        <w:rPr>
          <w:rFonts w:ascii="Amiri" w:hAnsi="Amiri" w:eastAsia="Amiri" w:cs="Amiri"/>
          <w:color w:val="111111"/>
          <w:sz w:val="28"/>
          <w:sz w:val="28"/>
          <w:szCs w:val="28"/>
          <w:rtl w:val="true"/>
          <w:lang w:bidi="ar-SA"/>
        </w:rPr>
        <w:t xml:space="preserve">السِّلَّوْرُ ، کسِنَّور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 منَ السَّمکِ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بالیونانیّة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وسَالارُ ، کسَابَاط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العَزیزِ الدَّیلمیُّ ؛ من کبارِ مشایخِ الشِّیعةِ ، أَخَذَ عن المُفیدِ محمَّدٍ بنِ محمَّدِ بن النُّعمانِ والشَّریفِ المُرتضی ، وکانَ ینُوب عنه فی التّدریسِ ، وعَنُه ابنُ جِنِّیٍّ وغیرُهُ ، وهو اسمٌ فارسیٌّ معناهُ رئیسُ الجَیشِ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سَلاَّرُ ؛ کعبَّاس</w:t>
      </w:r>
      <w:r>
        <w:rPr>
          <w:rFonts w:eastAsia="Amiri" w:cs="Amiri" w:ascii="Amiri" w:hAnsi="Amiri"/>
          <w:color w:val="111111"/>
          <w:sz w:val="28"/>
          <w:szCs w:val="28"/>
          <w:rtl w:val="true"/>
          <w:lang w:bidi="ar-SA"/>
        </w:rPr>
        <w:t xml:space="preserve">. </w:t>
      </w:r>
      <w:bookmarkStart w:id="252" w:name="pg13652_120421"/>
    </w:p>
    <w:p>
      <w:pPr>
        <w:pStyle w:val="Heading3"/>
        <w:numPr>
          <w:ilvl w:val="2"/>
          <w:numId w:val="1"/>
        </w:numPr>
        <w:rPr/>
      </w:pPr>
      <w:bookmarkStart w:id="253" w:name="__RefHeading___Toc1254577_3830689328"/>
      <w:bookmarkStart w:id="254" w:name="_Toc99"/>
      <w:bookmarkEnd w:id="252"/>
      <w:bookmarkEnd w:id="253"/>
      <w:r>
        <w:rPr>
          <w:rtl w:val="true"/>
        </w:rPr>
        <w:t>سمر</w:t>
      </w:r>
      <w:bookmarkEnd w:id="254"/>
    </w:p>
    <w:p>
      <w:pPr>
        <w:pStyle w:val="BookText"/>
        <w:rPr/>
      </w:pPr>
      <w:r>
        <w:rPr>
          <w:rFonts w:ascii="Amiri" w:hAnsi="Amiri" w:eastAsia="Amiri" w:cs="Amiri"/>
          <w:color w:val="111111"/>
          <w:sz w:val="28"/>
          <w:sz w:val="28"/>
          <w:szCs w:val="28"/>
          <w:rtl w:val="true"/>
          <w:lang w:bidi="ar-SA"/>
        </w:rPr>
        <w:t xml:space="preserve">السُّمْرَةُ ، کالحُمْرَةِ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الأَلوان المرکّبةِ منَ البیاضِ والسَّوادِ ، وقد سَمُرَ کقَرُبَ ، وسَمِرَ کفَرِحَ ، سُمْرَةً فیهما ، فهُو أَسْمَرُ ، وهیَ سَمْرَاءُ ، کاسْمَارَّ اسْمِیرَاراً ، فهُوَ 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ضوءِ القَمَرِ ؛ من السُّمْرَةِ ، ثُمَّ أُطلِقَ علی الحَدیثِ باللَّیلِ لأَنَّهم کانُوا یتحدَّثُونَ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 سَمْراً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یَنَمْ للحَدِیثِ لیلاً لا مطلقاً ، ووَهمَ الفِیرزوآبادیّ ، فهُوَ سَامِرٌ ، وهُمْ سُمَّارٌ ، وسُمَّرٌ ، کحُسَّادٍ وحُسَّدٍ فی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وسَامَرَهُ مُسَامَرَةً ، وهُوَ سَمِیرُهُ ، أَی مُسَامِرُهُ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 کالحَاجِّ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کالسَّامِرَةِ ، والتّاءُ للفرقِ بینَ الواحدِ والجمعِ ؛ کالسَّائلَةِ والشَّارِبَةِ والوَاردَةِ ، وهی فی الحقیقةِ للتّأنیثِ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سَامِرَةٌ ، فحُذِفَ الموصوفُ لزوماً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سَامِرُ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سَمَرِهم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وسَامِرٍ طَالَ فِیهِ اللهْوُ والسَّمَرُ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ورَجُلٌ سِمِّیرٌ ، کسِکِّیتٍ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الظَّبیةِ ، والرُّمْحُ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 والعُلْبَةُ ، والقَنَاةُ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الرَّقیقُ جِدّاً لکَثرةِ مَذقِهِ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وسَمرْتُ اللَّبنَ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سَمَاراً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والسَّمُرُ ، کعَضُدٍ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شائِکٌ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 کأَضْبُع فی ضَبُع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وإِبِلٌ سَمُرِیَّةٌ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والمِسْمَارُ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مَسَامیرِ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وسَمَرْت البابَ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أَوثَقتُهُ بهِ ، کسَمَّرْتُهُ تَسْمِیراً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مَسْمُورٌ ومُسَمَّرٌ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کَحَلْتُها بمسمارٍ مُحمیً فی النّار ، فَهِی مَسْمُورَةٌ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أتیتُهُ سَمَراً ، وسَامِراً ، أَی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وحَلَف بالسَّمَرِ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سوادُ اللّیلِ وبیاضُهُ بطُلوعِ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آتیهِ السَّمَرَ ، أَی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أَفْعَلُهُ السَّمَرَ والقَمَرَ ، أَی ما دامَ النَّاسُ یَسمُرونَ فی القَمْراءِ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أَفْعَلُهُ سَمِیرَ اللَّیالی ، أَی ما سَمَرَ فیهَا سَامِرٌ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سَمَر ابْنا سَمِیرٍ ، وما أَسْمَرَ ابْنَا سَمِیرٍ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تعاقَبَ اللّیلُ والنَّهارُ ، وهُما ابنَا الدَّهْر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من شأن المُتَسَامِرینَ أن یخُوضَ هذا فی حَدِیثِهِ إِذا فرغَ ذاکَ تَابِعاً لَهُ تَوَسَّعُوا فی ذلک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إِلی فلانٍ سَمَراً ، أَی بَعْضُنا یَسْمُر فی إِثْرِ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w:t>
      </w:r>
      <w:r>
        <w:rPr>
          <w:rStyle w:val="FootnoteAnchor"/>
          <w:rtl w:val="true"/>
        </w:rPr>
        <w:footnoteReference w:id="546"/>
      </w:r>
      <w:r>
        <w:rPr>
          <w:rFonts w:ascii="Amiri" w:hAnsi="Amiri" w:eastAsia="Amiri" w:cs="Amiri"/>
          <w:color w:val="111111"/>
          <w:sz w:val="28"/>
          <w:sz w:val="28"/>
          <w:szCs w:val="28"/>
          <w:rtl w:val="true"/>
          <w:lang w:bidi="ar-SA"/>
        </w:rPr>
        <w:t xml:space="preserve">، وسَمِیرٌ ؛ لاتِّباعِ بعضِهِ بعضاً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یَبْرأُ الأَحْمَقُ مِمَّا بهِ</w:t>
      </w:r>
    </w:p>
    <w:p>
      <w:pPr>
        <w:pStyle w:val="BookText"/>
        <w:rPr/>
      </w:pPr>
      <w:r>
        <w:rPr>
          <w:rFonts w:ascii="Amiri" w:hAnsi="Amiri" w:eastAsia="Amiri" w:cs="Amiri"/>
          <w:color w:val="111111"/>
          <w:sz w:val="28"/>
          <w:sz w:val="28"/>
          <w:szCs w:val="28"/>
          <w:rtl w:val="true"/>
          <w:lang w:bidi="ar-SA"/>
        </w:rPr>
        <w:t>مِنْ حمْقِهِ مَا سَمَرَ سَمِیرٍ</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سمَرَ السَّمِیرُ ؛ أَی مَا اختلَفَ الدّهرُ ، ویجوزُ أن یکونَ المعنَی مَا حدَثَ السَّامِرُ </w:t>
      </w:r>
      <w:r>
        <w:rPr>
          <w:rStyle w:val="FootnoteAnchor"/>
          <w:rtl w:val="true"/>
        </w:rPr>
        <w:footnoteReference w:id="547"/>
      </w:r>
      <w:r>
        <w:rPr>
          <w:rFonts w:ascii="Amiri" w:hAnsi="Amiri" w:eastAsia="Amiri" w:cs="Amiri"/>
          <w:color w:val="111111"/>
          <w:sz w:val="28"/>
          <w:sz w:val="28"/>
          <w:szCs w:val="28"/>
          <w:rtl w:val="true"/>
          <w:lang w:bidi="ar-SA"/>
        </w:rPr>
        <w:t>فهُوَ علی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سَمَرَ ابنُ سَمِیرٍ ، وما أَسْمَرَ ابنُ سَمیرٍ ؛ علی الواحِدِ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اللهَ بالدَّاءِ الَّذِی لیسَ قَاتِلاً</w:t>
      </w:r>
    </w:p>
    <w:p>
      <w:pPr>
        <w:pStyle w:val="BookText"/>
        <w:rPr/>
      </w:pPr>
      <w:r>
        <w:rPr>
          <w:rFonts w:ascii="Amiri" w:hAnsi="Amiri" w:eastAsia="Amiri" w:cs="Amiri"/>
          <w:color w:val="111111"/>
          <w:sz w:val="28"/>
          <w:sz w:val="28"/>
          <w:szCs w:val="28"/>
          <w:rtl w:val="true"/>
          <w:lang w:bidi="ar-SA"/>
        </w:rPr>
        <w:t>وَلَا بَادیاً ما أَسْمَرَ ابنُ سَمِیرِ</w:t>
      </w:r>
    </w:p>
    <w:p>
      <w:pPr>
        <w:pStyle w:val="BookText"/>
        <w:rPr/>
      </w:pPr>
      <w:r>
        <w:rPr>
          <w:rFonts w:ascii="Amiri" w:hAnsi="Amiri" w:eastAsia="Amiri" w:cs="Amiri"/>
          <w:color w:val="111111"/>
          <w:sz w:val="28"/>
          <w:sz w:val="28"/>
          <w:szCs w:val="28"/>
          <w:rtl w:val="true"/>
          <w:lang w:bidi="ar-SA"/>
        </w:rPr>
        <w:t xml:space="preserve">وسَمَرَتِ الإِبلُ لیلَتَها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فیهَا ، فهیَ سَامِرَةٌ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وسَمَّرَهَا تَسْمِیراً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أهمَلَها وترکَهَا ترعی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وبَاتُوا یَسْمُرُونَ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وسَمَّرَهُ تَسْمِیراً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بعَجَلةٍ ، کشَمَّرَهُ تَشْمِیراً بالشّینِ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السِّینُ بدلاً منَ الشِّین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مَسْدُودَةٌ فی مَشْدُودَة ؛ لأَنّ معنی الإرسال فی شَمَّرَ أَوْضَح ، وأن یکونَ قائماً برأسهِ ؛ من سَمَرَتِ الإِبلُ إِذا رَعَتْ ، لأنّها تکونُ مُرسلَةً مُخلَاةً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جَعَلَهُ کالسَّامِرِ منَ الإِبِلِ فی إِرْسَالِهِ وتَخْلِیَتِهِ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غَرِیمی ثُمَ سَمَّرْتُهُ ؛ أی أَرسَلْتُهُ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سَمُورٌ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 شدیدُ أَسْرِ العِظَامِ والعَصَب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مَسْمُورَةٌ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معصُوبةُ الخَلْقِ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وعَیشٌ مَسْمُورٌ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مَمذُوقٌ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مِسْمَارُ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لَهَا حاذِقٌ برِعْیَتِها والقِیامِ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أبی ضِرارٍ الضَّبّیِّ ، وکان یُسمَّی فَارسَ 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ثآلیلُ کِبارٌ عظیمةُ الرُّؤُوسِ مُستَدقّةُ الأُصولِ کأَنَّها مَسامِیرُ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والسَّمُّورُ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حیوانٌ تُرکیٌ </w:t>
      </w:r>
      <w:r>
        <w:rPr>
          <w:rStyle w:val="FootnoteAnchor"/>
          <w:rtl w:val="true"/>
        </w:rPr>
        <w:footnoteReference w:id="551"/>
      </w:r>
      <w:r>
        <w:rPr>
          <w:rFonts w:ascii="Amiri" w:hAnsi="Amiri" w:eastAsia="Amiri" w:cs="Amiri"/>
          <w:color w:val="111111"/>
          <w:sz w:val="28"/>
          <w:sz w:val="28"/>
          <w:szCs w:val="28"/>
          <w:rtl w:val="true"/>
          <w:lang w:bidi="ar-SA"/>
        </w:rPr>
        <w:t xml:space="preserve">کالسِّنَّورِ یُتَّخَذُ مِن جلدِهِ الفِرَاءُ النَّفیسةُ ؛ مُعرَّبٌ ، ومن غریبِ مَا وقَعَ للنَّوویّ فی تهذیبِهِ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السَّمُّورُ طائرٌ معروفٌ </w:t>
      </w:r>
      <w:r>
        <w:rPr>
          <w:rStyle w:val="FootnoteAnchor"/>
          <w:rtl w:val="true"/>
        </w:rPr>
        <w:footnoteReference w:id="552"/>
      </w:r>
      <w:r>
        <w:rPr>
          <w:rFonts w:ascii="Amiri" w:hAnsi="Amiri" w:eastAsia="Amiri" w:cs="Amiri"/>
          <w:color w:val="111111"/>
          <w:sz w:val="28"/>
          <w:sz w:val="28"/>
          <w:szCs w:val="28"/>
          <w:rtl w:val="true"/>
          <w:lang w:bidi="ar-SA"/>
        </w:rPr>
        <w:t xml:space="preserve">، وأَغرَبُ منهُ حکایةُ ابنِ هِشامٍ السَّبتیِّ فی شرحِ الفَصِیحِ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منَ الجِنِ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والسُّمَیْرِیَّةُ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السُّفُنِ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وذُو سَمُرٍ ، کعَضُدٍ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العَقیقِ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أعمالِ کَسْکَرةَ </w:t>
      </w:r>
      <w:r>
        <w:rPr>
          <w:rStyle w:val="FootnoteAnchor"/>
          <w:rtl w:val="true"/>
        </w:rPr>
        <w:footnoteReference w:id="554"/>
      </w:r>
      <w:r>
        <w:rPr>
          <w:rFonts w:ascii="Amiri" w:hAnsi="Amiri" w:eastAsia="Amiri" w:cs="Amiri"/>
          <w:color w:val="111111"/>
          <w:sz w:val="28"/>
          <w:sz w:val="28"/>
          <w:szCs w:val="28"/>
          <w:rtl w:val="true"/>
          <w:lang w:bidi="ar-SA"/>
        </w:rPr>
        <w:t xml:space="preserve">بینَ البصرةِ ووَاسِطَ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الجَهْم السِّمَّرِیُ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جزیرةِ قُبْرُسَ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بأَعلی بلادِ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بحذفِ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الجَلَالِقَةِ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دیارِ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 سُمَیْرَةَ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ورَاءِ قُومِسَ </w:t>
      </w:r>
      <w:r>
        <w:rPr>
          <w:rStyle w:val="FootnoteAnchor"/>
          <w:rtl w:val="true"/>
        </w:rPr>
        <w:footnoteReference w:id="555"/>
      </w:r>
      <w:r>
        <w:rPr>
          <w:rFonts w:ascii="Amiri" w:hAnsi="Amiri" w:eastAsia="Amiri" w:cs="Amiri"/>
          <w:color w:val="111111"/>
          <w:sz w:val="28"/>
          <w:sz w:val="28"/>
          <w:szCs w:val="28"/>
          <w:rtl w:val="true"/>
          <w:lang w:bidi="ar-SA"/>
        </w:rPr>
        <w:t xml:space="preserve">عنْ یسارِ الماضی إلی خُراسانَ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جُیوشُ المسلمینَ تُریدُ نَهَاوَنْدَ بالجبلِ الطّویلِ المشرِفِ علی الجِبالِ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سِنُ سُمَیْرَةَ ، وهی امرأةٌ منَ المُهاجِراتِ منْ بَنی مُعاویةَ بنِ کعبٍ کانَتْ لهَا سِنٌّ مُشْرِفَةٌ علی أَسنَانِها ، فشُبِّهَ ذلکَ الجبلُ بهَا فبقِیَ علیهِ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وسَمِیرَاءُ ، بالفتحِ والمَدِّ ، وقیل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بطریقِ مکّةَ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مصعداً ، وأکثرُ النّاس یقولُه بالقَصْرِ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موضِعانِ ، بالمقصُورُ هوَ الّذی بطریقِ مکّةَ ، والممدودُ مَوضِعٌ عَسْکَرَ فیهِ طُلیحَةُ الأسدیُّ لمّا ادّعی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وسَمِیرانُ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ببلادِ الدَّیْلَمِ خرَّبَها صاحِبُ ألَمُوتَ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الحَرَمَینِ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الیهودِ یُنکِرونَ نُبوّةَ من جاءَ بعدَ مُوسی علیه السلام ، أو قبیلةٌ من بنی إِسرائیلَ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السَّامِرِیُ صاحِبُ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عِلْجاً من کِرْمَانَ اسمُهُ مُوسی بنُ ظَفَر وکانَ مُنافِقاً یُظهِرُ أنَّهُ علی دینِ السَّامِرَةِ منَ الیَهُودِ وهُوَ من قومٍ یعبُدونَ البقَرَ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والسَّامِرِیَّةُ ، بفتحِ المیمِ وتخفیفِ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أَبی العبّاسِ السَّامِرِیُ شیخُ أَحمَدَ بنِ حَنْبل ، ورَوَی لَهُ النِّسَائِیُّ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والسُّوَیْمِرَةُ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لعدّةٍ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وسَمْرَاءُ بنتُ نَهِیکٍ ، وسُمَیْرَاءُ بِنتُ قیسٍ الأنصاریّةُ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والسَّمَرْمَرَةُ ، کغَشَمْشَمَة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 تَهْجُرُونَ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نُصبَ علی الحالِ ؛ أَی سُمَّاراً ، أَی تَسْمُرُونَ بذِکر القُرآن وبالطَّعنِ فیهِ ، وکانت عامّةُ سَمَرِهم حَولَ البیتِ ذِکرَ القُرآنِ وتَسمِیَتَهُ شِعراً وسِحراً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ascii="Amiri" w:hAnsi="Amiri" w:eastAsia="Amiri" w:cs="Amiri"/>
          <w:color w:val="111111"/>
          <w:sz w:val="28"/>
          <w:sz w:val="28"/>
          <w:szCs w:val="28"/>
          <w:rtl w:val="true"/>
          <w:lang w:bidi="ar-SA"/>
        </w:rPr>
        <w:t xml:space="preserve">فی صِفَتِهِ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أَسْمَرَ اللَّوْنِ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أَبیضَ مُشْرَباً بحُمْرَةٍ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والجمعُ بینهما أنّ ما یَبْرُزُ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الشّمسِ کانَ أَسْمَرَ ومَا تُواریه الثِّیابُ کانَ أَبیَضَ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تَمْرٍ لَا سَمْرَاء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هی الحِنطةُ ؛ أَی یُعطی مِن جِنسِ التَّمرِ لأَنَّه الغَالبُ علی أَطعِمَتِهِم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طعامٍ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أَی یُعطی من أَیِّ طعامٍ شاءَ ولا یتعیَّنُ الحِنطَةُ لذلکَ فإنَّهُ غیرُ واجبٍ بعَیْنِهِ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سُمِّرَتْ أَعْیُنُهُمْ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مخفّفاً ومشدّداً ؛ أَی أَحْمَی لهُم مَسامِیرَ الحَدیدِ ثُمَّ کحَلَهُم بِهَا</w:t>
      </w:r>
      <w:r>
        <w:rPr>
          <w:rFonts w:eastAsia="Amiri" w:cs="Amiri" w:ascii="Amiri" w:hAnsi="Amiri"/>
          <w:color w:val="111111"/>
          <w:sz w:val="28"/>
          <w:szCs w:val="28"/>
          <w:rtl w:val="true"/>
          <w:lang w:bidi="ar-SA"/>
        </w:rPr>
        <w:t xml:space="preserve">. </w:t>
      </w:r>
      <w:bookmarkStart w:id="255" w:name="pg13652_120426"/>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فَلْیُمْسِکْهَا ومَنْ شَاءَ فلیُسَمِّرْهَا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مِنَ التَّسْمِیرِ وهُو الإرسالُ والتّخلیةُ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بالشِّینِ المُعجَمَةِ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أَصْحَابَ السَّمُرَةِ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بضمِّ المیمِ ؛ واحِدَةُ السَّمُرِ منَ الشَّجَرِ ، یُریدُ الشَّجرَةَ الّتی کانَتْ عِندَها بیعةُ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 بَعْدَ العَشَاءِ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رُویَ بفتحِ المیمِ ؛ وهُوَ الحدیثُ باللّیلِ ، وبسُکُونِها </w:t>
      </w:r>
      <w:r>
        <w:rPr>
          <w:rStyle w:val="FootnoteAnchor"/>
          <w:rtl w:val="true"/>
        </w:rPr>
        <w:footnoteReference w:id="567"/>
      </w:r>
      <w:r>
        <w:rPr>
          <w:rFonts w:ascii="Amiri" w:hAnsi="Amiri" w:eastAsia="Amiri" w:cs="Amiri"/>
          <w:color w:val="111111"/>
          <w:sz w:val="28"/>
          <w:sz w:val="28"/>
          <w:szCs w:val="28"/>
          <w:rtl w:val="true"/>
          <w:lang w:bidi="ar-SA"/>
        </w:rPr>
        <w:t xml:space="preserve">وهُوَ مَصْدَرُ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لیلاً یتحدَّثُ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زَوْجُهَا مِنَ السَّامِرِ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مِن عِندِ السُّمَّارِ ، أَو مِنْ مَجْلِسِهم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رَحْمَتَا لِمِسْمَارٍ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هو اسمُ کلبٍ لمَیْمونَة أُمِّ المُؤمنِینَ ؛ مَرِضَ فقالَتْ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اتَّقَی بسَلْحِهِ سَمُرَةُ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بضَمِّ المیمِ أَصلُه أَنَّ رجُلاً أَراد ضَرْبَ غُلامٍ لَهُ یُسمَّی سَمُرَة فسَلَحَ الغُلامُ فتَرَکَ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وُجُوبِ دفعِ الرَّجُل عن نفسِهِ بما قدرَ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حَوْبَکَ هَلْ یُعْتَمُ بِالسَّمَارِ </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 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رَبَضُکَ مِنْکَ وإِنْ کَانَ سَمَاراً </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ب ض </w:t>
      </w:r>
      <w:r>
        <w:rPr>
          <w:rFonts w:eastAsia="IRNazanin" w:cs="IRNazanin"/>
          <w:color w:val="111111"/>
          <w:sz w:val="28"/>
          <w:szCs w:val="28"/>
          <w:rtl w:val="true"/>
          <w:lang w:bidi="fa-IR"/>
        </w:rPr>
        <w:t>».</w:t>
      </w:r>
    </w:p>
    <w:p>
      <w:pPr>
        <w:pStyle w:val="Heading3"/>
        <w:numPr>
          <w:ilvl w:val="2"/>
          <w:numId w:val="1"/>
        </w:numPr>
        <w:rPr/>
      </w:pPr>
      <w:bookmarkStart w:id="256" w:name="__RefHeading___Toc1254579_3830689328"/>
      <w:bookmarkStart w:id="257" w:name="_Toc100"/>
      <w:bookmarkEnd w:id="256"/>
      <w:r>
        <w:rPr>
          <w:rtl w:val="true"/>
        </w:rPr>
        <w:t>سمجر</w:t>
      </w:r>
      <w:bookmarkEnd w:id="2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سَمْجَرْتُ الَّلبَنَ ، إِذا مَذَقْتُهُ</w:t>
      </w:r>
      <w:r>
        <w:rPr>
          <w:rFonts w:eastAsia="Amiri" w:cs="Amiri" w:ascii="Amiri" w:hAnsi="Amiri"/>
          <w:color w:val="111111"/>
          <w:sz w:val="28"/>
          <w:szCs w:val="28"/>
          <w:rtl w:val="true"/>
          <w:lang w:bidi="ar-SA"/>
        </w:rPr>
        <w:t xml:space="preserve">. </w:t>
      </w:r>
      <w:bookmarkStart w:id="258" w:name="pg13652_120427"/>
    </w:p>
    <w:p>
      <w:pPr>
        <w:pStyle w:val="BookText"/>
        <w:rPr/>
      </w:pPr>
      <w:bookmarkEnd w:id="258"/>
      <w:r>
        <w:rPr>
          <w:rFonts w:ascii="Amiri" w:hAnsi="Amiri" w:eastAsia="Amiri" w:cs="Amiri"/>
          <w:color w:val="111111"/>
          <w:sz w:val="28"/>
          <w:sz w:val="28"/>
          <w:szCs w:val="28"/>
          <w:rtl w:val="true"/>
          <w:lang w:bidi="ar-SA"/>
        </w:rPr>
        <w:t xml:space="preserve">وسِیمجُورُ ، بکسرِ السّینِ وسُکونِ المثنّاةِ التَّحتیَّةِ وضَمِّ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للسِّامانیَّةِ کانَ من عُقلاءِ الرِّجال وفُضَلاءِ الأُمرَاءِ ، وأَولادُهُ أُمَراءُ فُضَلَاء</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254581_3830689328"/>
      <w:bookmarkStart w:id="260" w:name="_Toc101"/>
      <w:bookmarkEnd w:id="259"/>
      <w:r>
        <w:rPr>
          <w:rtl w:val="true"/>
        </w:rPr>
        <w:t>سمدر</w:t>
      </w:r>
      <w:bookmarkEnd w:id="260"/>
    </w:p>
    <w:p>
      <w:pPr>
        <w:pStyle w:val="BookText"/>
        <w:rPr/>
      </w:pPr>
      <w:r>
        <w:rPr>
          <w:rFonts w:ascii="Amiri" w:hAnsi="Amiri" w:eastAsia="Amiri" w:cs="Amiri"/>
          <w:color w:val="111111"/>
          <w:sz w:val="28"/>
          <w:sz w:val="28"/>
          <w:szCs w:val="28"/>
          <w:rtl w:val="true"/>
          <w:lang w:bidi="ar-SA"/>
        </w:rPr>
        <w:t xml:space="preserve">اسْمَدَرَّ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اسْمِدْرَاراً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أَی تحیَّرَ ، والمیمُ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واستَقامَ ؛ من سَدَرَتِ المرأَةُ شَعرَها فانْسَدَرَ ، إِذا أَرْخَتْهُ فطالَ مُسْتَرْسِلاً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مُسْمَدِرٌّ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قَوِیماً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یَتَراءی للبصرِ منْ ضَعفِهِ عندَ السُّکرِ ، وغَشْیُّ النُّعاسِ والدُّوَارِ ، وغِشَاوةُ العینِ وتَحیُّرُها ، وعن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سَمَادِیرُ العَینِ ما یَرَاهُ المُغْمَی علیهِ منْ حُلْمٍ </w:t>
      </w:r>
      <w:r>
        <w:rPr>
          <w:rStyle w:val="FootnoteAnchor"/>
          <w:rtl w:val="true"/>
        </w:rPr>
        <w:footnoteReference w:id="574"/>
      </w:r>
      <w:r>
        <w:rPr>
          <w:rFonts w:ascii="Amiri" w:hAnsi="Amiri" w:eastAsia="Amiri" w:cs="Amiri"/>
          <w:color w:val="111111"/>
          <w:sz w:val="28"/>
          <w:sz w:val="28"/>
          <w:szCs w:val="28"/>
          <w:rtl w:val="true"/>
          <w:lang w:bidi="ar-SA"/>
        </w:rPr>
        <w:t>، وهُو جمعٌ لا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سُمْدُورٌ ، بالضَّمِّ ، ومنه قولُهُم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سُمْدُورٌ لاسْمِدْرَارِ الأبصارِ عنِ النَّظَرِ إِلیه ، ومَوضعُ ذلکَ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د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فعلَهُ الجوهریُّ ؛ لإِجماعِهِم علی زِیادةِ المیمِ فیهِ بقَضیَّةِ الاشتقاقِ ، وذِکْرُ الفِیروزآبادیِّ له هُنا غیرَ مُنَبِّهٍ علیهِ فی المَوضِعَینِ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وسَمَادِیرُ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السَّمَادِیرُ ،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والسَّمَیْدَرُ ، کعَمَیْثَل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معروفةٌ عندَ العربِ</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254583_3830689328"/>
      <w:bookmarkStart w:id="262" w:name="_Toc102"/>
      <w:bookmarkEnd w:id="261"/>
      <w:r>
        <w:rPr>
          <w:rtl w:val="true"/>
        </w:rPr>
        <w:t>سمسر</w:t>
      </w:r>
      <w:bookmarkEnd w:id="2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السِّمْسَارُ </w:t>
      </w:r>
      <w:r>
        <w:rPr>
          <w:rStyle w:val="FootnoteAnchor"/>
          <w:rtl w:val="true"/>
        </w:rPr>
        <w:footnoteReference w:id="575"/>
      </w:r>
      <w:r>
        <w:rPr>
          <w:rFonts w:ascii="Amiri" w:hAnsi="Amiri" w:eastAsia="Amiri" w:cs="Amiri"/>
          <w:color w:val="111111"/>
          <w:sz w:val="28"/>
          <w:sz w:val="28"/>
          <w:szCs w:val="28"/>
          <w:rtl w:val="true"/>
          <w:lang w:bidi="ar-SA"/>
        </w:rPr>
        <w:t xml:space="preserve">،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المُتوسِّطُ بینَ البائعِ والمُشتری ؛ فارسیٌّ معرَّب ، ویُطلَقُ علی التَّاجِرِ ، والقَیِّمِ بالشَّیءِ الحَافِظِ لَهُ ، وعَلَی السَّفِیرِ بینَ المُحِبَّیْنِ علی التَّشبیهِ ؛ ومنهُ قولُ الأَعشی </w:t>
      </w:r>
      <w:r>
        <w:rPr>
          <w:rFonts w:eastAsia="Amiri" w:cs="Amiri" w:ascii="Amiri" w:hAnsi="Amiri"/>
          <w:color w:val="111111"/>
          <w:sz w:val="28"/>
          <w:szCs w:val="28"/>
          <w:rtl w:val="true"/>
          <w:lang w:bidi="ar-SA"/>
        </w:rPr>
        <w:t xml:space="preserve">: </w:t>
      </w:r>
      <w:bookmarkStart w:id="263" w:name="pg13652_120428"/>
    </w:p>
    <w:p>
      <w:pPr>
        <w:pStyle w:val="BookText"/>
        <w:rPr/>
      </w:pPr>
      <w:bookmarkEnd w:id="263"/>
      <w:r>
        <w:rPr>
          <w:rFonts w:ascii="Amiri" w:hAnsi="Amiri" w:eastAsia="Amiri" w:cs="Amiri"/>
          <w:color w:val="111111"/>
          <w:sz w:val="28"/>
          <w:sz w:val="28"/>
          <w:szCs w:val="28"/>
          <w:rtl w:val="true"/>
          <w:lang w:bidi="ar-SA"/>
        </w:rPr>
        <w:t xml:space="preserve">سِوَی أَنْ أُرَاجِعَ سِمْسَارَهَا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یُریدُ السَّفِیرَ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وسِمْسَارُ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سَمَاسِرَةٌ ، والتَّاءُ عوضٌ من یاءِ سَمَاسِیر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 والشِّراءُ ، وحِرْفَةُ السِّمْسَارِ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حنیفَةَ یکرَهُ السَّمْسَرَةَ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254585_3830689328"/>
      <w:bookmarkStart w:id="265" w:name="_Toc103"/>
      <w:bookmarkEnd w:id="264"/>
      <w:r>
        <w:rPr>
          <w:rtl w:val="true"/>
        </w:rPr>
        <w:t>سمطر</w:t>
      </w:r>
      <w:bookmarkEnd w:id="265"/>
    </w:p>
    <w:p>
      <w:pPr>
        <w:pStyle w:val="BookText"/>
        <w:rPr/>
      </w:pPr>
      <w:r>
        <w:rPr>
          <w:rFonts w:ascii="Amiri" w:hAnsi="Amiri" w:eastAsia="Amiri" w:cs="Amiri"/>
          <w:color w:val="111111"/>
          <w:sz w:val="28"/>
          <w:sz w:val="28"/>
          <w:szCs w:val="28"/>
          <w:rtl w:val="true"/>
          <w:lang w:bidi="ar-SA"/>
        </w:rPr>
        <w:t xml:space="preserve">السَّمَیْطَرُ ، کسَمَیْدَع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طویلُ العُنُق جدّاً تراهُ أَبداً فی الماءِ الضَّحْضَاحِ ، یکنّی أَبَا العَیْزَارِ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السَّبَیْطَرُ ؛ بالموحَّدَةِ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254587_3830689328"/>
      <w:bookmarkStart w:id="267" w:name="_Toc104"/>
      <w:bookmarkEnd w:id="266"/>
      <w:r>
        <w:rPr>
          <w:rtl w:val="true"/>
        </w:rPr>
        <w:t>سمقر</w:t>
      </w:r>
      <w:bookmarkEnd w:id="267"/>
    </w:p>
    <w:p>
      <w:pPr>
        <w:pStyle w:val="BookText"/>
        <w:rPr/>
      </w:pPr>
      <w:r>
        <w:rPr>
          <w:rFonts w:ascii="Amiri" w:hAnsi="Amiri" w:eastAsia="Amiri" w:cs="Amiri"/>
          <w:color w:val="111111"/>
          <w:sz w:val="28"/>
          <w:sz w:val="28"/>
          <w:szCs w:val="28"/>
          <w:rtl w:val="true"/>
          <w:lang w:bidi="ar-SA"/>
        </w:rPr>
        <w:t xml:space="preserve">اسْمَقَرَّ الحَرُّ واصْمَقَرَّ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مُسْمَقِرٌّ ومُصْمَقِرٌّ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 ، وهُو منَ السَّقْرِ والصَّقْرِ ؛ وهو شِدَّةُ حَرِّ الشَّمْسِ ، والمیمُ زائدةٌ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254589_3830689328"/>
      <w:bookmarkStart w:id="269" w:name="_Toc105"/>
      <w:bookmarkEnd w:id="268"/>
      <w:r>
        <w:rPr>
          <w:rtl w:val="true"/>
        </w:rPr>
        <w:t>سمندر</w:t>
      </w:r>
      <w:bookmarkEnd w:id="269"/>
    </w:p>
    <w:p>
      <w:pPr>
        <w:pStyle w:val="BookText"/>
        <w:rPr/>
      </w:pPr>
      <w:r>
        <w:rPr>
          <w:rFonts w:ascii="Amiri" w:hAnsi="Amiri" w:eastAsia="Amiri" w:cs="Amiri"/>
          <w:color w:val="111111"/>
          <w:sz w:val="28"/>
          <w:sz w:val="28"/>
          <w:szCs w:val="28"/>
          <w:rtl w:val="true"/>
          <w:lang w:bidi="ar-SA"/>
        </w:rPr>
        <w:t xml:space="preserve">سَمَنْدَرُ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خلفَ بابِ الأَبوابِ یَشتَمِلُ علی نحو أَربعةِ آلافِ بُستانِ 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وسَمَنْدُورُ ، بزِیادةِ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بسُفَالَةِ الهِنْدِ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254591_3830689328"/>
      <w:bookmarkStart w:id="271" w:name="_Toc106"/>
      <w:bookmarkEnd w:id="270"/>
      <w:r>
        <w:rPr>
          <w:rtl w:val="true"/>
        </w:rPr>
        <w:t>سمنطر</w:t>
      </w:r>
      <w:bookmarkEnd w:id="271"/>
    </w:p>
    <w:p>
      <w:pPr>
        <w:pStyle w:val="BookText"/>
        <w:rPr/>
      </w:pPr>
      <w:r>
        <w:rPr>
          <w:rFonts w:ascii="Amiri" w:hAnsi="Amiri" w:eastAsia="Amiri" w:cs="Amiri"/>
          <w:color w:val="111111"/>
          <w:sz w:val="28"/>
          <w:sz w:val="28"/>
          <w:szCs w:val="28"/>
          <w:rtl w:val="true"/>
          <w:lang w:bidi="ar-SA"/>
        </w:rPr>
        <w:t xml:space="preserve">سِمِنْطَارُ ، بالکسرِ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بجزیرَةِ صِقِلِّیَّةَ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عَتِیقٌ السِّمِنْطَارِیُّ العَبْدُ الصِّالِحُ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السِّمِنْطَارِیُّ هُوَ الذّهبیُّ بلسانِ أَهلِ المَغْرِبِ</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254593_3830689328"/>
      <w:bookmarkStart w:id="273" w:name="_Toc107"/>
      <w:bookmarkEnd w:id="272"/>
      <w:r>
        <w:rPr>
          <w:rtl w:val="true"/>
        </w:rPr>
        <w:t>سمهدر</w:t>
      </w:r>
      <w:bookmarkEnd w:id="2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السَّمَهْدَرُ ، کسَفَرْجَل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اللَّحم ، والبَلَدُ البَعِیدُ ؛ قال </w:t>
      </w:r>
      <w:r>
        <w:rPr>
          <w:rFonts w:eastAsia="Amiri" w:cs="Amiri" w:ascii="Amiri" w:hAnsi="Amiri"/>
          <w:color w:val="111111"/>
          <w:sz w:val="28"/>
          <w:szCs w:val="28"/>
          <w:rtl w:val="true"/>
          <w:lang w:bidi="ar-SA"/>
        </w:rPr>
        <w:t xml:space="preserve">: </w:t>
      </w:r>
      <w:bookmarkStart w:id="274" w:name="pg13652_120429"/>
    </w:p>
    <w:p>
      <w:pPr>
        <w:pStyle w:val="BookText"/>
        <w:rPr/>
      </w:pPr>
      <w:bookmarkEnd w:id="274"/>
      <w:r>
        <w:rPr>
          <w:rFonts w:ascii="Amiri" w:hAnsi="Amiri" w:eastAsia="Amiri" w:cs="Amiri"/>
          <w:color w:val="111111"/>
          <w:sz w:val="28"/>
          <w:sz w:val="28"/>
          <w:szCs w:val="28"/>
          <w:rtl w:val="true"/>
          <w:lang w:bidi="ar-SA"/>
        </w:rPr>
        <w:t xml:space="preserve">ودُونَ لَیْلَی بَلَدٌ سَمَهْدَرُ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والمیمُ زائدةٌ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سَهْدَرٌ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سَمَهْدَرٌ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سَمَهْدَرٌ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254595_3830689328"/>
      <w:bookmarkStart w:id="276" w:name="_Toc108"/>
      <w:bookmarkEnd w:id="275"/>
      <w:r>
        <w:rPr>
          <w:rtl w:val="true"/>
        </w:rPr>
        <w:t>سمهر</w:t>
      </w:r>
      <w:bookmarkEnd w:id="276"/>
    </w:p>
    <w:p>
      <w:pPr>
        <w:pStyle w:val="BookText"/>
        <w:rPr/>
      </w:pPr>
      <w:r>
        <w:rPr>
          <w:rFonts w:ascii="Amiri" w:hAnsi="Amiri" w:eastAsia="Amiri" w:cs="Amiri"/>
          <w:color w:val="111111"/>
          <w:sz w:val="28"/>
          <w:sz w:val="28"/>
          <w:szCs w:val="28"/>
          <w:rtl w:val="true"/>
          <w:lang w:bidi="ar-SA"/>
        </w:rPr>
        <w:t xml:space="preserve">سَمْهَرَ الزَّرْعُ سَمْهَرَةً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یتَفَرَّعْ ولم یتَوالَدْ فکانَتْ </w:t>
      </w:r>
      <w:r>
        <w:rPr>
          <w:rStyle w:val="FootnoteAnchor"/>
          <w:rtl w:val="true"/>
        </w:rPr>
        <w:footnoteReference w:id="579"/>
      </w:r>
      <w:r>
        <w:rPr>
          <w:rFonts w:ascii="Amiri" w:hAnsi="Amiri" w:eastAsia="Amiri" w:cs="Amiri"/>
          <w:color w:val="111111"/>
          <w:sz w:val="28"/>
          <w:sz w:val="28"/>
          <w:szCs w:val="28"/>
          <w:rtl w:val="true"/>
          <w:lang w:bidi="ar-SA"/>
        </w:rPr>
        <w:t>کُلُّ حَبَّةٍ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واسْمَهَرَّ الشَّوْکُ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واعتَدَلَ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مُسْمَهِرٌّ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الصُّلْبُ ، أَو منسوبٌ إلی سَمْهَرٍ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زوجُ رُدَیْنَةَ وکانَا مُثَقِّفَیْنِ للرِّماح ، أَو إلی قریةٍ بالحبَشَةِ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سَمْهَرُ ؛ 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بعضُ مَن یُوثَقُ بهِ أنَّ هذهِ القَریَةَ فی خورٍ </w:t>
      </w:r>
      <w:r>
        <w:rPr>
          <w:rStyle w:val="FootnoteAnchor"/>
          <w:rtl w:val="true"/>
        </w:rPr>
        <w:footnoteReference w:id="580"/>
      </w:r>
      <w:r>
        <w:rPr>
          <w:rFonts w:ascii="Amiri" w:hAnsi="Amiri" w:eastAsia="Amiri" w:cs="Amiri"/>
          <w:color w:val="111111"/>
          <w:sz w:val="28"/>
          <w:sz w:val="28"/>
          <w:szCs w:val="28"/>
          <w:rtl w:val="true"/>
          <w:lang w:bidi="ar-SA"/>
        </w:rPr>
        <w:t xml:space="preserve">منَ النِّیل یأتی من أَرضِ الهِنْدِ وعَلَی رأسِ الماءِ کثیرٌ مِنَ القَنَا فیَجْمَعُهُ أهلُ هذهِ القریةِ ویَستَوقِدُونَ رُذالَهُ ویَبیعُونَ جیِّدَهُ وهُوَ معروفٌ بأَرضِ الحَبَشةِ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54597_3830689328"/>
      <w:bookmarkStart w:id="278" w:name="_Toc109"/>
      <w:bookmarkEnd w:id="277"/>
      <w:r>
        <w:rPr>
          <w:rtl w:val="true"/>
        </w:rPr>
        <w:t>سنبر</w:t>
      </w:r>
      <w:bookmarkEnd w:id="278"/>
    </w:p>
    <w:p>
      <w:pPr>
        <w:pStyle w:val="BookText"/>
        <w:rPr/>
      </w:pPr>
      <w:r>
        <w:rPr>
          <w:rFonts w:ascii="Amiri" w:hAnsi="Amiri" w:eastAsia="Amiri" w:cs="Amiri"/>
          <w:color w:val="111111"/>
          <w:sz w:val="28"/>
          <w:sz w:val="28"/>
          <w:szCs w:val="28"/>
          <w:rtl w:val="true"/>
          <w:lang w:bidi="ar-SA"/>
        </w:rPr>
        <w:t xml:space="preserve">السَّنْبَرُ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بالشَّیءِ المُتْقِنُ لَهُ ؛ وهُوَ مِنْ سَبَرْتُ الجُرْحَ إِذا قِسْت مِقْدارَ قَعْرِهِ لتعرِفَ غَوْرَهُ ، والنُّونُ زَائدةٌ ، وبه سُمِّیَ سَنْبَرٌ الإِرَاشِیُّ من بَنِی إِرَاشٍ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الأَبْوَاشِیُّ ،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وهِشَامُ بنُ سَنْبَرٍ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السَّنْبَرُ ؛ باللاّمِ فیهِما ، غَلَطٌ</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254599_3830689328"/>
      <w:bookmarkStart w:id="280" w:name="_Toc110"/>
      <w:bookmarkEnd w:id="279"/>
      <w:r>
        <w:rPr>
          <w:rtl w:val="true"/>
        </w:rPr>
        <w:t>سنتر</w:t>
      </w:r>
      <w:bookmarkEnd w:id="2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سَنْتَرِیَّةُ ، کعَنْتَرِیَّة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فی غَربیِّ الفَیُّومِ ؛ وهیَ آخِرُ أعمالِ مِصرَ</w:t>
      </w:r>
      <w:r>
        <w:rPr>
          <w:rFonts w:eastAsia="Amiri" w:cs="Amiri" w:ascii="Amiri" w:hAnsi="Amiri"/>
          <w:color w:val="111111"/>
          <w:sz w:val="28"/>
          <w:szCs w:val="28"/>
          <w:rtl w:val="true"/>
          <w:lang w:bidi="ar-SA"/>
        </w:rPr>
        <w:t xml:space="preserve">. </w:t>
      </w:r>
      <w:bookmarkStart w:id="281" w:name="pg13652_120430"/>
    </w:p>
    <w:p>
      <w:pPr>
        <w:pStyle w:val="Heading3"/>
        <w:numPr>
          <w:ilvl w:val="2"/>
          <w:numId w:val="1"/>
        </w:numPr>
        <w:rPr/>
      </w:pPr>
      <w:bookmarkStart w:id="282" w:name="__RefHeading___Toc1254601_3830689328"/>
      <w:bookmarkStart w:id="283" w:name="_Toc111"/>
      <w:bookmarkEnd w:id="281"/>
      <w:bookmarkEnd w:id="282"/>
      <w:r>
        <w:rPr>
          <w:rtl w:val="true"/>
        </w:rPr>
        <w:t>سنجر</w:t>
      </w:r>
      <w:bookmarkEnd w:id="283"/>
    </w:p>
    <w:p>
      <w:pPr>
        <w:pStyle w:val="BookText"/>
        <w:rPr/>
      </w:pPr>
      <w:r>
        <w:rPr>
          <w:rFonts w:ascii="Amiri" w:hAnsi="Amiri" w:eastAsia="Amiri" w:cs="Amiri"/>
          <w:color w:val="111111"/>
          <w:sz w:val="28"/>
          <w:sz w:val="28"/>
          <w:szCs w:val="28"/>
          <w:rtl w:val="true"/>
          <w:lang w:bidi="ar-SA"/>
        </w:rPr>
        <w:t xml:space="preserve">سِنْجَارُ ، 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مشهورٌ بنواحی الجَزیرةِ فی وسَطِ دیارِ رَبیعَةَ ، بینَها وبینَ المَوصلِ ثلاثُ مَراحِلُ ، وهی لِحْفُ جبلٍ عالٍ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سفینة نُوحٍ علیه السلام لمّا مَرَّتْ بهِ نطَحَتْهُ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سِنٌّ جَارَ عَلَیْنَا </w:t>
      </w:r>
      <w:r>
        <w:rPr>
          <w:rStyle w:val="FootnoteAnchor"/>
          <w:rtl w:val="true"/>
        </w:rPr>
        <w:footnoteReference w:id="582"/>
      </w:r>
      <w:r>
        <w:rPr>
          <w:rFonts w:ascii="Amiri" w:hAnsi="Amiri" w:eastAsia="Amiri" w:cs="Amiri"/>
          <w:color w:val="111111"/>
          <w:sz w:val="28"/>
          <w:sz w:val="28"/>
          <w:szCs w:val="28"/>
          <w:rtl w:val="true"/>
          <w:lang w:bidi="ar-SA"/>
        </w:rPr>
        <w:t>، فسُمِّیَ سِنْجَاراً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سِنْجَارُ باسمِ بَانیهِ وهُوَ سِنْجَارُ بنُ ذُعْرَ ، وذُعْرُ هُوَ الّذی استخرَجَ یُوسُفَ مِنَ الجُبِ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وسَنْجَرُ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مَلِکْشَاه ، أَحَدُ المُلُوکِ السَّلجُوقیَّةِ ؛ وُلِدَ بسِنْجَارَ فَسَمَّاهُ أَبُوهُ سَنْجَراً أَخْذاً من اسمِ البلدِ</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254603_3830689328"/>
      <w:bookmarkStart w:id="285" w:name="_Toc112"/>
      <w:bookmarkEnd w:id="284"/>
      <w:r>
        <w:rPr>
          <w:rtl w:val="true"/>
        </w:rPr>
        <w:t>سنجفر</w:t>
      </w:r>
      <w:bookmarkEnd w:id="285"/>
    </w:p>
    <w:p>
      <w:pPr>
        <w:pStyle w:val="BookText"/>
        <w:rPr/>
      </w:pPr>
      <w:r>
        <w:rPr>
          <w:rFonts w:ascii="Amiri" w:hAnsi="Amiri" w:eastAsia="Amiri" w:cs="Amiri"/>
          <w:color w:val="111111"/>
          <w:sz w:val="28"/>
          <w:sz w:val="28"/>
          <w:szCs w:val="28"/>
          <w:rtl w:val="true"/>
          <w:lang w:bidi="ar-SA"/>
        </w:rPr>
        <w:t xml:space="preserve">السِّنْجفْرُ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الزِّنْجَفْرِ</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254605_3830689328"/>
      <w:bookmarkStart w:id="287" w:name="_Toc113"/>
      <w:bookmarkEnd w:id="286"/>
      <w:r>
        <w:rPr>
          <w:rtl w:val="true"/>
        </w:rPr>
        <w:t>سندر</w:t>
      </w:r>
      <w:bookmarkEnd w:id="287"/>
    </w:p>
    <w:p>
      <w:pPr>
        <w:pStyle w:val="BookText"/>
        <w:rPr/>
      </w:pPr>
      <w:r>
        <w:rPr>
          <w:rFonts w:ascii="Amiri" w:hAnsi="Amiri" w:eastAsia="Amiri" w:cs="Amiri"/>
          <w:color w:val="111111"/>
          <w:sz w:val="28"/>
          <w:sz w:val="28"/>
          <w:szCs w:val="28"/>
          <w:rtl w:val="true"/>
          <w:lang w:bidi="ar-SA"/>
        </w:rPr>
        <w:t xml:space="preserve">السَّنْدَرَةُ ، کعَنْبَرَة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تُعمَلُ منهُ القِسِیُّ والنَّبْلُ ، ومِکیالٌ ضَخْمٌ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بالشَّجَرةِ المذکورةِ لأَنَّهُ أَوَّل ما اتُّخِذَ منهَا ثُمَّ سُمِّیَ بهَا مُطْلَقاً ، ومنهُ قولُ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أَکِیْلُکُمْ بالسَّیْفِ کَیْلَ السَّنْدَرَه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امرأةٌ کانَت تبیعُ القَمْحَ وتُوفِی الکَیلَ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أَقتُلُکم قَتلاً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السَّنْدَرَةُ العَجَلَةُ ، والمرادُ تَوعُّدُهم بالقتلِ الذَّریعِ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والسَّنْدَرِیُ ، کعَنْبَرِیّ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القِسِیُّ ، والنَّبْلُ یُعمَلُ مِنَ السَّنْدَرَةِ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وُترَ وأُحْکِم من القِسیِّ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منَ الأسنَّةِ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أَو الخَالِصُ الزُّرقَةِ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 منَ الرِّجالِ </w:t>
      </w:r>
      <w:r>
        <w:rPr>
          <w:rFonts w:eastAsia="Amiri" w:cs="Amiri" w:ascii="Amiri" w:hAnsi="Amiri"/>
          <w:color w:val="111111"/>
          <w:sz w:val="28"/>
          <w:szCs w:val="28"/>
          <w:rtl w:val="true"/>
          <w:lang w:bidi="ar-SA"/>
        </w:rPr>
        <w:t xml:space="preserve">.. </w:t>
      </w:r>
      <w:bookmarkStart w:id="288" w:name="pg13652_120431"/>
    </w:p>
    <w:p>
      <w:pPr>
        <w:pStyle w:val="BookText"/>
        <w:rPr/>
      </w:pPr>
      <w:bookmarkEnd w:id="28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الضَّخْمُ العَیْنَیْنِ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الجَیِّدُ والرَّدِیءُ ؛ 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بنِ شُرَیح الشَّاعِرُ ؛ وهُوَ الّذی دُعِیَ لَبِیدٌ إلی مُهاجَاتِهِ فأَبی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السَّنَادِرَة ؛ وهُم الفُرَّاغُ وأصحابُ الَّلهْو والبَطَالَةِ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وسُنْدُور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ضَیْعَةٌ معروفةٌ بمصرَ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254607_3830689328"/>
      <w:bookmarkStart w:id="290" w:name="_Toc114"/>
      <w:bookmarkEnd w:id="289"/>
      <w:r>
        <w:rPr>
          <w:rtl w:val="true"/>
        </w:rPr>
        <w:t>سنر</w:t>
      </w:r>
      <w:bookmarkEnd w:id="290"/>
    </w:p>
    <w:p>
      <w:pPr>
        <w:pStyle w:val="BookText"/>
        <w:rPr/>
      </w:pPr>
      <w:r>
        <w:rPr>
          <w:rFonts w:ascii="Amiri" w:hAnsi="Amiri" w:eastAsia="Amiri" w:cs="Amiri"/>
          <w:color w:val="111111"/>
          <w:sz w:val="28"/>
          <w:sz w:val="28"/>
          <w:szCs w:val="28"/>
          <w:rtl w:val="true"/>
          <w:lang w:bidi="ar-SA"/>
        </w:rPr>
        <w:t xml:space="preserve">السِّنَّوْرُ ، بالکسرِ کبِلَّورٍ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 کالسُّنَّار کتُفَّاحٍ ، وهیَ بهاءٍ فیهما ، والسَّیِّد ، وأَصلُ الذَّنَبِ ، وفَقَارَةُ عُنُق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وسَنَانِیرُ کُلِّ قَبیلةٍ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رُؤَساؤُها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حُلُوقِ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والسَّنَوَّرُ ، بفتحاتٍ مُشدَّد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لَبُوسٌ یُنسَجُ مِنْ قِدٍّ کالدِّرعِ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کَتَائِبُ خُضْرٌ فی نَسِیجِ السَّنَوَّرِ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وما لُبِسَ مِنْ جُنَنِ الحدیدِ ، وکُلُّ سلاحٍ مِن حدیدٍ ؛ عن الزّمخشریِ </w:t>
      </w:r>
      <w:r>
        <w:rPr>
          <w:rStyle w:val="FootnoteAnchor"/>
          <w:rtl w:val="true"/>
        </w:rPr>
        <w:footnoteReference w:id="585"/>
      </w:r>
      <w:r>
        <w:rPr>
          <w:rFonts w:ascii="Amiri" w:hAnsi="Amiri" w:eastAsia="Amiri" w:cs="Amiri"/>
          <w:color w:val="111111"/>
          <w:sz w:val="28"/>
          <w:sz w:val="28"/>
          <w:szCs w:val="28"/>
          <w:rtl w:val="true"/>
          <w:lang w:bidi="ar-SA"/>
        </w:rPr>
        <w:t xml:space="preserve">، ومنهُ قولُ العِمادِ الأصبهانیّ فی الفَتْحِ القُدْسِیِّ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السَّحَابُ الکَنَهْوَر ، ونَوَّرَ المَطَالِعَ بسَنَا السَّنَوَّر ، أی بلمَعَانِ السِّلاحِ منَ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مالکٌ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حَمِیَ الحَدِیدُ عَلَیْهمُ فکأنَّهُ</w:t>
      </w:r>
    </w:p>
    <w:p>
      <w:pPr>
        <w:pStyle w:val="BookText"/>
        <w:rPr/>
      </w:pPr>
      <w:r>
        <w:rPr>
          <w:rFonts w:ascii="Amiri" w:hAnsi="Amiri" w:eastAsia="Amiri" w:cs="Amiri"/>
          <w:color w:val="111111"/>
          <w:sz w:val="28"/>
          <w:sz w:val="28"/>
          <w:szCs w:val="28"/>
          <w:rtl w:val="true"/>
          <w:lang w:bidi="ar-SA"/>
        </w:rPr>
        <w:t xml:space="preserve">لَمَعَانُ بَرْقٍ أَو شُعَاعُ شُموسِ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وقولُ بَعْضُ المُتَأخِّرینَ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مَعنَی السَّنَوَّرِ ، ضِیقُ عَطَنٍ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خُلْقِهِ سَنَرٌ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شَرَاسَةٌ ، ومنهُ اشتِقاقُ السِّنَّورُ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حِمْصَ وبَعْلَبکَّ علَی الطَّریقِ ، وعلی رَأسِهِ قَلْعَةُ سَنِیرٍ</w:t>
      </w:r>
      <w:r>
        <w:rPr>
          <w:rFonts w:eastAsia="Amiri" w:cs="Amiri" w:ascii="Amiri" w:hAnsi="Amiri"/>
          <w:color w:val="111111"/>
          <w:sz w:val="28"/>
          <w:szCs w:val="28"/>
          <w:rtl w:val="true"/>
          <w:lang w:bidi="ar-SA"/>
        </w:rPr>
        <w:t xml:space="preserve">. </w:t>
      </w:r>
      <w:bookmarkStart w:id="291" w:name="pg13652_120432"/>
    </w:p>
    <w:p>
      <w:pPr>
        <w:pStyle w:val="BookText"/>
        <w:rPr/>
      </w:pPr>
      <w:bookmarkEnd w:id="291"/>
      <w:r>
        <w:rPr>
          <w:rFonts w:ascii="Amiri" w:hAnsi="Amiri" w:eastAsia="Amiri" w:cs="Amiri"/>
          <w:color w:val="111111"/>
          <w:sz w:val="28"/>
          <w:sz w:val="28"/>
          <w:szCs w:val="28"/>
          <w:rtl w:val="true"/>
          <w:lang w:bidi="ar-SA"/>
        </w:rPr>
        <w:t xml:space="preserve">وعَبُد الرّحمانِ بنُ سُنَّیْرَة ، تصغیرُ سِنَّوْرَة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مُفْلِقٌ مِن أَقرانِ ابنِ العَلَم والأَبْلَهِ البَغْدَادِیِّ</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254609_3830689328"/>
      <w:bookmarkStart w:id="293" w:name="_Toc115"/>
      <w:bookmarkEnd w:id="292"/>
      <w:r>
        <w:rPr>
          <w:rtl w:val="true"/>
        </w:rPr>
        <w:t>سنقر</w:t>
      </w:r>
      <w:bookmarkEnd w:id="293"/>
    </w:p>
    <w:p>
      <w:pPr>
        <w:pStyle w:val="BookText"/>
        <w:rPr/>
      </w:pPr>
      <w:r>
        <w:rPr>
          <w:rFonts w:ascii="Amiri" w:hAnsi="Amiri" w:eastAsia="Amiri" w:cs="Amiri"/>
          <w:color w:val="111111"/>
          <w:sz w:val="28"/>
          <w:sz w:val="28"/>
          <w:szCs w:val="28"/>
          <w:rtl w:val="true"/>
          <w:lang w:bidi="ar-SA"/>
        </w:rPr>
        <w:t xml:space="preserve">سُنْقُرُ ، کعُنْصُر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تُرکیٌّ سُمّی بهِ جماعةٌ منَ المُلوکِ والمَمَالِیکِ وغَیرِهِم ، ولقبٌ لمُلُوکِ التُّرکِ ، وهُو فی الأصلِ طائرٌ من جوارحِ الطّیرِ یُصطادُ بهِ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254611_3830689328"/>
      <w:bookmarkStart w:id="295" w:name="_Toc116"/>
      <w:bookmarkEnd w:id="294"/>
      <w:r>
        <w:rPr>
          <w:rtl w:val="true"/>
        </w:rPr>
        <w:t>سنمر</w:t>
      </w:r>
      <w:bookmarkEnd w:id="295"/>
    </w:p>
    <w:p>
      <w:pPr>
        <w:pStyle w:val="BookText"/>
        <w:rPr/>
      </w:pPr>
      <w:r>
        <w:rPr>
          <w:rFonts w:ascii="Amiri" w:hAnsi="Amiri" w:eastAsia="Amiri" w:cs="Amiri"/>
          <w:color w:val="111111"/>
          <w:sz w:val="28"/>
          <w:sz w:val="28"/>
          <w:szCs w:val="28"/>
          <w:rtl w:val="true"/>
          <w:lang w:bidi="ar-SA"/>
        </w:rPr>
        <w:t xml:space="preserve">السِّنِمَّارُ ، بکَسرتینِ وتشدیدِ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أَو صِفَةٌ 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سِنِمَّارٌ أَی مُضیءٌ ، وهُوَ مَنْ لا ینَام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اللِّصُّ فی کلامِ هُذَیلٍ ؛ لقِلَّةِ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 رُومیٌّ بنَی الخَوَرْنَقَ للنُّعمانِ بنِ امرئ القَیسِ فی سِتِّینَ سَنةً ، فلمّا فرغَ منهُ أَمَرَ بإِلْقائِهِ مِنْ أَعلاهُ لِئلاّ یَبنِی لغیرِهِ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سِنِمَّارَ قالَ لَهُ بعد أَن أَتمَّهُ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لأَعْلَمُ موضعَ آجُرَّةٍ لو زالَتْ لسقَطَ القَصْرُ کُلُّه ، فقالَ لهُ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أَیعرِفُها غیرُک؟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Style w:val="FootnoteAnchor"/>
          <w:rtl w:val="true"/>
        </w:rPr>
        <w:footnoteReference w:id="588"/>
      </w:r>
      <w:r>
        <w:rPr>
          <w:rFonts w:ascii="Amiri" w:hAnsi="Amiri" w:eastAsia="Amiri" w:cs="Amiri"/>
          <w:color w:val="111111"/>
          <w:sz w:val="28"/>
          <w:sz w:val="28"/>
          <w:szCs w:val="28"/>
          <w:rtl w:val="true"/>
          <w:lang w:bidi="ar-SA"/>
        </w:rPr>
        <w:t xml:space="preserve">لا جَرَم لأَدَعَنَّهَا وما یَعرِفُها أَحَدٌ ، ثمّ أَمر بهِ فقُذِف من أَعلی القصرِ فتقَطَّعَ ، فضرَبتِ العربُ بهِ المثَلَ فی سُوءِ مکافأةِ الجَمیلِ وعُقوبةِ المُحسِنِ البَریءِ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سِنِمَّار </w:t>
      </w:r>
      <w:r>
        <w:rPr>
          <w:rStyle w:val="FootnoteAnchor"/>
          <w:rtl w:val="true"/>
        </w:rPr>
        <w:footnoteReference w:id="589"/>
      </w:r>
      <w:r>
        <w:rPr>
          <w:rFonts w:ascii="Amiri" w:hAnsi="Amiri" w:eastAsia="Amiri" w:cs="Amiri"/>
          <w:color w:val="111111"/>
          <w:sz w:val="28"/>
          <w:sz w:val="28"/>
          <w:szCs w:val="28"/>
          <w:rtl w:val="true"/>
          <w:lang w:bidi="ar-SA"/>
        </w:rPr>
        <w:t>، بالنَّصب عَلَی إِضمار الفِعْلِ ؛ أی جَزَاهُ جَزَاءَ سِنِمَّارَ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سِنِمَّارُ اسمٌ أعجمیٌّ تتکلَّمتْ بهِ العَرَبُ وجَرَی بهِ المَثَلُ </w:t>
      </w:r>
      <w:r>
        <w:rPr>
          <w:rStyle w:val="FootnoteAnchor"/>
          <w:rtl w:val="true"/>
        </w:rPr>
        <w:footnoteReference w:id="590"/>
      </w:r>
      <w:r>
        <w:rPr>
          <w:rFonts w:ascii="Amiri" w:hAnsi="Amiri" w:eastAsia="Amiri" w:cs="Amiri"/>
          <w:color w:val="111111"/>
          <w:sz w:val="28"/>
          <w:sz w:val="28"/>
          <w:szCs w:val="28"/>
          <w:rtl w:val="true"/>
          <w:lang w:bidi="ar-SA"/>
        </w:rPr>
        <w:t>، وحُکی فیهِ السِّنِمَّارُ بالألفِ</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54613_3830689328"/>
      <w:bookmarkStart w:id="297" w:name="_Toc117"/>
      <w:bookmarkEnd w:id="296"/>
      <w:r>
        <w:rPr>
          <w:rtl w:val="true"/>
        </w:rPr>
        <w:t>سنهر</w:t>
      </w:r>
      <w:bookmarkEnd w:id="297"/>
    </w:p>
    <w:p>
      <w:pPr>
        <w:pStyle w:val="BookText"/>
        <w:rPr/>
      </w:pPr>
      <w:r>
        <w:rPr>
          <w:rFonts w:ascii="Amiri" w:hAnsi="Amiri" w:eastAsia="Amiri" w:cs="Amiri"/>
          <w:color w:val="111111"/>
          <w:sz w:val="28"/>
          <w:sz w:val="28"/>
          <w:szCs w:val="28"/>
          <w:rtl w:val="true"/>
          <w:lang w:bidi="ar-SA"/>
        </w:rPr>
        <w:t xml:space="preserve">سَنْهُورُ ، بالفَتحِ وسُکُونِ النُّونِ وضَمِّ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الإسکندریّةِ ودِمْیَاطَ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بالمحلّةِ الغربیّةِ مِن 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عبدِ اللهِ السَّنْهُورِیُّ شیخُ المالِکیّةِ فی القرنِ التَّاسِعِ</w:t>
      </w:r>
      <w:r>
        <w:rPr>
          <w:rFonts w:eastAsia="Amiri" w:cs="Amiri" w:ascii="Amiri" w:hAnsi="Amiri"/>
          <w:color w:val="111111"/>
          <w:sz w:val="28"/>
          <w:szCs w:val="28"/>
          <w:rtl w:val="true"/>
          <w:lang w:bidi="ar-SA"/>
        </w:rPr>
        <w:t xml:space="preserve">. </w:t>
      </w:r>
      <w:bookmarkStart w:id="298" w:name="pg13652_120433"/>
    </w:p>
    <w:p>
      <w:pPr>
        <w:pStyle w:val="Heading3"/>
        <w:numPr>
          <w:ilvl w:val="2"/>
          <w:numId w:val="1"/>
        </w:numPr>
        <w:rPr/>
      </w:pPr>
      <w:bookmarkStart w:id="299" w:name="__RefHeading___Toc1254615_3830689328"/>
      <w:bookmarkStart w:id="300" w:name="_Toc118"/>
      <w:bookmarkEnd w:id="298"/>
      <w:bookmarkEnd w:id="299"/>
      <w:r>
        <w:rPr>
          <w:rtl w:val="true"/>
        </w:rPr>
        <w:t>سور</w:t>
      </w:r>
      <w:bookmarkEnd w:id="300"/>
    </w:p>
    <w:p>
      <w:pPr>
        <w:pStyle w:val="BookText"/>
        <w:rPr/>
      </w:pPr>
      <w:r>
        <w:rPr>
          <w:rFonts w:ascii="Amiri" w:hAnsi="Amiri" w:eastAsia="Amiri" w:cs="Amiri"/>
          <w:color w:val="111111"/>
          <w:sz w:val="28"/>
          <w:sz w:val="28"/>
          <w:szCs w:val="28"/>
          <w:rtl w:val="true"/>
          <w:lang w:bidi="ar-SA"/>
        </w:rPr>
        <w:t xml:space="preserve">سَارَ علیهِ وإلَیه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 ، وسؤْراً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وثَارَ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 کرَوْضَةٍ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وساوَرَهُ مُسَاوَرَةً ، وسِوَاراً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یَتَسَاوَرَانِ تَسَاوُرَ الفَحْلَینِ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یتواثبانِ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والحیَّةُ تُسَاوِرُ الرَّاکِبَ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تَثُورُ علیهِ وتُبالغُ فی وُثوبِها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سَوْرَةٍ فی الحربِ ، إذا لم یَلبَثْ أَن یَثِبَ علی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سَوَّارٌ فی الشَّرابِ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مُعَربدٌ یثبُ علی نَدیمهِ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البناءُ المُحِیطُ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أَسْوَارٌ ، وسِیَرانٌ ، کنُورٍ وأَنْوارٍ ، وحُوت وحِیتَان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تَصعَّدَهُ وعلَاهُ ، کسَارَهُ سَوْراً ، وسَوَّرَهُ تَسْوِیراً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مِنْ جِهَةِ سُورِها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تَسَنَّمَهُ ؛ إذا علَا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والسُّورَةُ ، کصُورَةٍ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منَ البِناءِ وارتفَعَ ، والمَنْزِلَةُ منهُ ، والعَرْقُ من عُرُوقِ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الّذی تُعمَلُ مادَّتُهُ یُدعَی إلیه النَّاس ؛ وهو فارسیٌّ تکَلَّمَ بهِ النّبیُّ صلی الله علیه و آله تَشرِیفاً لکلَامِهِمْ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کالإِسْوَار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الأوِّلِ 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کخِمَارٍ وأَخْمِرَة وغُرَابٍ وأَغْرِبَةٍ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 بسکُونِ الوَاوِ ، وأَصلُهُ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 ککِتَابٍ وکُتُبٍ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فسُکِّنَ تخفیفاً ، ولا تُحرَّکُ عند البصریِّین إلاّفی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الأَسَاوِرُ فجمعُ أَسْوِرَة ؛ جَمعُ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الإِسْوَار أَسَاوِرَةٌ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 المرأَةَ تَسْوِیراً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إِیَّاهُ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حَسنَةُ المُسَوَّرِ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والإُسْوَارُ ، کإِسْکَافٍ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من قُوَّادِ الفُرسِ کالأَمیرِ فی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أَسَاوِرُ ، وأَسَاوِرَةُ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سَارَ الرَّجُلُ سَوْراً ، وسُؤُوراً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وارتفع ، ومنه قولُهم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أَمَرُوه بمعالی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الشَّرابُ فی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وارتفَعَ وأَخَذَ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الخَمْرِ والجُوعِ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البردِ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سَطْوتُهُ وبطشُهُ ، کالسُّوارِ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سَوَّارٌ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تَسُورُ الخمرُ فی رأْسه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وسَاوَرَتْهُ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ورَفَعَ لهُ شَخْصَهُ لِیَراهُ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سُوَرةٌ عَلیکَ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سُورَةٌ فی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ومنزِلَةٌ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لرفعَةِ شأنِها وجلالَةِ محلّها فی الدِّینِ ، أَو لأَنَ السُّوَرَ بمعنَی الدَّرَجَاتِ والمراتِبِ یَترقّی فِیها القارئُ ، وهی أَیضاً فی أَنفُسها کالمَنازِلِ مترتّبةٌ ؛ طِوالٌ وأَوسَاطٌ وقِصَارٌ ، أَو من سُورِ البلدِ لأَنَّها طَائفة مِنَ القُرآنِ مَحُوزَةٌ علی حِیالِهَا کالبَلدِ المُسَوَّر ، أَو لاحتوائِهَا علی فُنُونٍ من العِلمِ وصُنُوفٍ منَ الفوائدِ احتِواءَ سُورِ البلَدِ علی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کغُرْفَة وغُرَف ، وسُورٌ کبُسْرَة وبُسْر ، وسُورَاتٌ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وبَیْنَهُما سُورَةٌ ، أَی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وعندی سُورٌ منَ الإِبلِ ، 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سُورةٌ کصُوفَةٍ ، أَو هِی الصُّلْبةُ الشَّدِیدَةُ مِنْها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وأَصابَ سُورَ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 وکُلُ </w:t>
      </w:r>
    </w:p>
    <w:p>
      <w:pPr>
        <w:pStyle w:val="BookText"/>
        <w:rPr/>
      </w:pPr>
      <w:r>
        <w:rPr>
          <w:rFonts w:ascii="Amiri" w:hAnsi="Amiri" w:eastAsia="Amiri" w:cs="Amiri"/>
          <w:color w:val="111111"/>
          <w:sz w:val="28"/>
          <w:sz w:val="28"/>
          <w:szCs w:val="28"/>
          <w:rtl w:val="true"/>
          <w:lang w:bidi="ar-SA"/>
        </w:rPr>
        <w:t>مُرْتَفَعٍ سُورٌ ، وأَصْلُهُ الحائِطُ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وسَوَارِ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 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سُورِی سُوَارِ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صَمِّی صَمَامِ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ومَلِکٌ مُسَوَّرٌ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إُسْوَارٌ مِنَ الأَساوِرَةِ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للرَّامی الحاذِقِ ، ولِلجَیّدِ الثَّباتِ عَلَی ظَهْرِ الفَرَسِ ؛ وأَصلُهُ أَساوِرَةُ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رُماةَ الحَدَقِ وفُرسانَ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العَجَمِ بِالبَصْرَةِ نَزَلُوها قَدیماً ، کالأَحَامِرَةِ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 الإِسْوَارِ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أَقیالِ الیَمَن کان یَلبسُ سِواراً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وأُسْوَارِیَّةُ ، بالفَتْحِ وتُضَمُّ ، مشدَّدة الیاءِ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بأَصبَهانَ نُسب إلیها کثیرٌ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وسُورَی ، کشُورَی وتُمدُّ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 قُربَ الحلَّةِ ؛ وهُوَ بَلَدُ السِّریانیّینَ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وبِالمَدِّ ، 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إلی جَنبِ بَغدادَ ، أَو بالجزیرة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والسُّورَانِیَّةُ ، بالضَّمِّ ویاءِ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کبیرةٌ ببحرِ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وسُورِیَانُ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للعراقِ </w:t>
      </w:r>
      <w:r>
        <w:rPr>
          <w:rStyle w:val="FootnoteAnchor"/>
          <w:rtl w:val="true"/>
        </w:rPr>
        <w:footnoteReference w:id="596"/>
      </w:r>
      <w:r>
        <w:rPr>
          <w:rFonts w:ascii="Amiri" w:hAnsi="Amiri" w:eastAsia="Amiri" w:cs="Amiri"/>
          <w:color w:val="111111"/>
          <w:sz w:val="28"/>
          <w:sz w:val="28"/>
          <w:szCs w:val="28"/>
          <w:rtl w:val="true"/>
          <w:lang w:bidi="ar-SA"/>
        </w:rPr>
        <w:t xml:space="preserve">بالنَّبطِیَّةِ ؛ قال حَمزةُ الأصبهانیُّ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السّریانِیَّةُ مَنسوبةٌ إلی سُورِیَانَ وهِیَ العِراقُ ؛ وهی لُغةُ النَّبطِ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وسُورِینُ ، بالضَّمِّ وکسرِ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بالرَّیِّ یکرهُهُ أَهلُ الرَّیّ ویتطَیَّرونَ منهُ لأَنَّ السّیفَ الَّذی قُتِلَ بِهِ یَحیی بنُ زیدِ بنِ عَلیِّ بنِ الحُسَینِ علیهم السلام غُسِلَ فیهِ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وسُورِیَةُ ، بالضَّمِّ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ومَسَارُ </w:t>
      </w:r>
      <w:r>
        <w:rPr>
          <w:rStyle w:val="FootnoteAnchor"/>
          <w:rtl w:val="true"/>
        </w:rPr>
        <w:footnoteReference w:id="598"/>
      </w:r>
      <w:r>
        <w:rPr>
          <w:rFonts w:ascii="Amiri" w:hAnsi="Amiri" w:eastAsia="Amiri" w:cs="Amiri"/>
          <w:color w:val="111111"/>
          <w:sz w:val="28"/>
          <w:sz w:val="28"/>
          <w:szCs w:val="28"/>
          <w:rtl w:val="true"/>
          <w:lang w:bidi="ar-SA"/>
        </w:rPr>
        <w:t xml:space="preserve">، ومَسْوِر ، کمَنَار ومَسْجِد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حِصنان من أَعمال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کرَوْضَة ، وسِوَاراً کسِوَاکٍ ، وسُوَاراً کصُوَاعٍ ، وسَوّاراً کشَوَّالٍ ، ومِسْوَراً کمِرْوَدٍ ، ومُسَوَّراً کمُطَّوقٍ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وسَارَةُ ، کسَاحَة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إسحاقَ بنِ إِبراهیمَ الخلیلِ علیهماالسلام ، ولَدَتْهُ بعدَ أَنْ ولَدَت هَاجَرُ أمُّ إِسماعیلَ بأربعَة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هیَ الاسمُ لِآیٍ جُمِعَتْ وقُرِنَ بعضُها إلی بَعْضٍ حتّی تمَّتْ وکَملتْ وبلغَتْ فی الطُّولِ المِقدارَ الَّذی أَرادَهُ اللهُ تعالی ، ثمَّ فُصِلَ بَیْنَها وبَیْنَ سُورةٍ أُخرَی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هُو حائِطٌ بینَ الجنَّةِ والنَّارِ لَهُ بابٌ یَدخُلُ مِنهُ أَهلُ الجنَّةِ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تَسَوَّرُوا الْمِحْرابَ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صَعَدُوا إِلیهِ المِحرابَ وتسَلَّقُوا علَیهِ منْ قِبَلِ سُورِهِ ؛ أَی حائِطِهِ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سُوارُ فَرَحٍ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کَغُرابٍ ؛ أَی سَوْرَتُهُ ؛ مِنْ سَوْرَة الخَمْرِ وهِیَ حِدَّتُها وأَخْذُها بِرأْسِ الشَّارِبِ ، أَی یَستخِفُّهُ فَرَحٌ ویَزْدَهِیه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لَها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تَطاوَلْتُ ورَفَعْتُ شَخْصِی لَها رَجاءَ أَنْ أُدْعَی 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فَکِدْتُ أُسَاوِرُهُ فی الصَّلَاةِ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أَی </w:t>
      </w:r>
      <w:bookmarkStart w:id="301" w:name="pg13652_120437"/>
    </w:p>
    <w:p>
      <w:pPr>
        <w:pStyle w:val="BookText"/>
        <w:rPr/>
      </w:pPr>
      <w:bookmarkEnd w:id="301"/>
      <w:r>
        <w:rPr>
          <w:rFonts w:ascii="Amiri" w:hAnsi="Amiri" w:eastAsia="Amiri" w:cs="Amiri"/>
          <w:color w:val="111111"/>
          <w:sz w:val="28"/>
          <w:sz w:val="28"/>
          <w:szCs w:val="28"/>
          <w:rtl w:val="true"/>
          <w:lang w:bidi="ar-SA"/>
        </w:rPr>
        <w:t>أُواثِبُهُ ، أَو آخُذُ بِرأسِه وأُقاتِلُهُ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سَوْرَةً مِنْ غَرْب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کرَوْضةٍ ، حِدَّةً وثَورَةً مِنْ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یَعْمَلُ عَمَلاً إلاّ سَارَ فِی قَلْبِهِ سَوْرَتَانِ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رَأْسِهَا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بالضَّمِّ ؛ أَی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جَابِرٌ سُوراً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أَی طَعاماً ؛ بالفارسیَّةِ ، وذَکَرهُ عِیاضٌ فی الهَمزِ </w:t>
      </w:r>
      <w:r>
        <w:rPr>
          <w:rStyle w:val="FootnoteAnchor"/>
          <w:rtl w:val="true"/>
        </w:rPr>
        <w:footnoteReference w:id="610"/>
      </w:r>
      <w:r>
        <w:rPr>
          <w:rFonts w:ascii="Amiri" w:hAnsi="Amiri" w:eastAsia="Amiri" w:cs="Amiri"/>
          <w:color w:val="111111"/>
          <w:sz w:val="28"/>
          <w:sz w:val="28"/>
          <w:szCs w:val="28"/>
          <w:rtl w:val="true"/>
          <w:lang w:bidi="ar-SA"/>
        </w:rPr>
        <w:t>، والصَّوابُ بِغَیرِ هَمزٍ وهذا مَوْضِعُهُ کَما نبَّهنا علَیهِ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ذَاتُ سِوَارٍ لَطَمَتْنِی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أَی لَو لَطمتنی حُرَّةٌ لاحتمَلتُ وهانَ عَلیَّ ، فَجَعَلَ ذاتَ السِّوارِ کِنایةً عن الحُرَّةِ ؛ لأَنَّ العرَبَ قَلَّما تُسَوِّرُ إِلاّ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قالَهُ حاتِمُ طَیّءٍ ، وذلکَ أَنَّهُ کانَ أَسیراً فی قَبیلَةٍ مِنَ العَرَبِ فقالت لَهُ امرأَةٌ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فافْصِدْ لَنا هذِهِ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والفَصْدُ عِنْدَهُم أن یَقْطَعَ عِرْقاً مِنها فیُجمَعُ الدَّمُ فَیُشوَی وَیُؤکَلُ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 النّاقةِ فنَحَرَها ، فَأَمَرتِ المرأَةُ أَمَةً لها فَلَطَمَتْهُ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ذَاتُ سِوارٍ لَطَمَتْنِی ، فذهَبَتْ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بنَفْسِها هیَ الَّتی لَطَمتْهُ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غَیْرُ ذَاتِ سِوَارٍ لَطَمَتْنِی ، أَی لَو لَطَمَنِی رَجُلٌ لا امرأَةٌ لهانَ عَلیَّ ، فجعَلَ ذاتَ السِّوارِ کِنایةً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الرّوایَتَینِ یُضرَبُ للشَّریفِ یَظلِمُهُ دَنِیٌّ فلَا یَقْدِرُ عَلی احتمالِهِ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254617_3830689328"/>
      <w:bookmarkStart w:id="303" w:name="_Toc119"/>
      <w:bookmarkEnd w:id="302"/>
      <w:r>
        <w:rPr>
          <w:rtl w:val="true"/>
        </w:rPr>
        <w:t>سهبر</w:t>
      </w:r>
      <w:bookmarkEnd w:id="3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السَّهْبَرَةُ ، کَثَعْلَبَة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الرَّکایا</w:t>
      </w:r>
      <w:r>
        <w:rPr>
          <w:rFonts w:eastAsia="Amiri" w:cs="Amiri" w:ascii="Amiri" w:hAnsi="Amiri"/>
          <w:color w:val="111111"/>
          <w:sz w:val="28"/>
          <w:szCs w:val="28"/>
          <w:rtl w:val="true"/>
          <w:lang w:bidi="ar-SA"/>
        </w:rPr>
        <w:t xml:space="preserve">. </w:t>
      </w:r>
      <w:bookmarkStart w:id="304" w:name="pg13652_120438"/>
    </w:p>
    <w:p>
      <w:pPr>
        <w:pStyle w:val="Heading3"/>
        <w:numPr>
          <w:ilvl w:val="2"/>
          <w:numId w:val="1"/>
        </w:numPr>
        <w:rPr/>
      </w:pPr>
      <w:bookmarkStart w:id="305" w:name="__RefHeading___Toc1254619_3830689328"/>
      <w:bookmarkStart w:id="306" w:name="_Toc120"/>
      <w:bookmarkEnd w:id="304"/>
      <w:bookmarkEnd w:id="305"/>
      <w:r>
        <w:rPr>
          <w:rtl w:val="true"/>
        </w:rPr>
        <w:t>سهجر</w:t>
      </w:r>
      <w:bookmarkEnd w:id="306"/>
    </w:p>
    <w:p>
      <w:pPr>
        <w:pStyle w:val="BookText"/>
        <w:rPr/>
      </w:pPr>
      <w:r>
        <w:rPr>
          <w:rFonts w:ascii="Amiri" w:hAnsi="Amiri" w:eastAsia="Amiri" w:cs="Amiri"/>
          <w:color w:val="111111"/>
          <w:sz w:val="28"/>
          <w:sz w:val="28"/>
          <w:szCs w:val="28"/>
          <w:rtl w:val="true"/>
          <w:lang w:bidi="ar-SA"/>
        </w:rPr>
        <w:t xml:space="preserve">سَهْجَرَ سَهْجَرَةً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الفَزِعِ الخَائِفِ</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254621_3830689328"/>
      <w:bookmarkStart w:id="308" w:name="_Toc121"/>
      <w:bookmarkEnd w:id="307"/>
      <w:r>
        <w:rPr>
          <w:rtl w:val="true"/>
        </w:rPr>
        <w:t>سهدر</w:t>
      </w:r>
      <w:bookmarkEnd w:id="308"/>
    </w:p>
    <w:p>
      <w:pPr>
        <w:pStyle w:val="BookText"/>
        <w:rPr/>
      </w:pPr>
      <w:r>
        <w:rPr>
          <w:rFonts w:ascii="Amiri" w:hAnsi="Amiri" w:eastAsia="Amiri" w:cs="Amiri"/>
          <w:color w:val="111111"/>
          <w:sz w:val="28"/>
          <w:sz w:val="28"/>
          <w:szCs w:val="28"/>
          <w:rtl w:val="true"/>
          <w:lang w:bidi="ar-SA"/>
        </w:rPr>
        <w:t xml:space="preserve">السِّهْدَرُ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 کالسَّمَهْدَرِ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254623_3830689328"/>
      <w:bookmarkStart w:id="310" w:name="_Toc122"/>
      <w:bookmarkEnd w:id="309"/>
      <w:r>
        <w:rPr>
          <w:rtl w:val="true"/>
        </w:rPr>
        <w:t>سهر</w:t>
      </w:r>
      <w:bookmarkEnd w:id="310"/>
    </w:p>
    <w:p>
      <w:pPr>
        <w:pStyle w:val="BookText"/>
        <w:rPr/>
      </w:pPr>
      <w:r>
        <w:rPr>
          <w:rFonts w:ascii="Amiri" w:hAnsi="Amiri" w:eastAsia="Amiri" w:cs="Amiri"/>
          <w:color w:val="111111"/>
          <w:sz w:val="28"/>
          <w:sz w:val="28"/>
          <w:szCs w:val="28"/>
          <w:rtl w:val="true"/>
          <w:lang w:bidi="ar-SA"/>
        </w:rPr>
        <w:t xml:space="preserve">سَهِرَ سَهَراً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یَنَمِ اللَّیلَ کُلَّهُ ، أَو مُعظَمَهُ ، فَهُوَ سَاهِرٌ ، وسَهْرَانُ ، وأَسهَرَهُ کذا إِسْهَاراً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سُهَرَةٌ ، کرُطَبَةٍ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سَهَّارُ العَیْنِ </w:t>
      </w:r>
      <w:r>
        <w:rPr>
          <w:rStyle w:val="FootnoteAnchor"/>
          <w:rtl w:val="true"/>
        </w:rPr>
        <w:footnoteReference w:id="613"/>
      </w:r>
      <w:r>
        <w:rPr>
          <w:rFonts w:ascii="Amiri" w:hAnsi="Amiri" w:eastAsia="Amiri" w:cs="Amiri"/>
          <w:color w:val="111111"/>
          <w:sz w:val="28"/>
          <w:sz w:val="28"/>
          <w:szCs w:val="28"/>
          <w:rtl w:val="true"/>
          <w:lang w:bidi="ar-SA"/>
        </w:rPr>
        <w:t xml:space="preserve">،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کَالسُّهادِ لَفْظاً ومَعنیً ، کالسُّهَارَة ، والسَّاهُورِ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وسَاهَرَهُ مُسَاهَرَةً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والسَّاهِرَةُ ، والسَّاهُورُ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کالغِلافِ للقَمَرِ یَدْخُلُ فیهِ إِذا کَسَفَ فیمَا تَزْعُمُهُ العَرَبُ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القَمَرُ فی السَّاهُور ؛ إذا کسف ، وخَرَجَ من السَّاهُور ؛ إذا انجَلَی ، ویُطلَقَ السَّهَرُ والسَّاهُورُ علی نَفْسِ القَمَرِ ، والسَّاهُورُ عَلی دَارَتِهِ أیضاً ، وکِلَاهُما سریَانیٌّ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سَهِرَ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باتَ یلمعُ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لا تَفْتُرُ ؛ وهی عینُ الماءِ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المالِ عَینٌ سَاهِرَةٌ لعَیْنٍ نَائِمةٍ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لَم تُوطَأْ ، أَوِ العَریضَةُ البَسیطَةُ ، أَو وَجْهُها ، أَوِ </w:t>
      </w:r>
      <w:r>
        <w:rPr>
          <w:rStyle w:val="FootnoteAnchor"/>
          <w:rtl w:val="true"/>
        </w:rPr>
        <w:footnoteReference w:id="615"/>
      </w:r>
      <w:r>
        <w:rPr>
          <w:rFonts w:ascii="Amiri" w:hAnsi="Amiri" w:eastAsia="Amiri" w:cs="Amiri"/>
          <w:color w:val="111111"/>
          <w:sz w:val="28"/>
          <w:sz w:val="28"/>
          <w:szCs w:val="28"/>
          <w:rtl w:val="true"/>
          <w:lang w:bidi="ar-SA"/>
        </w:rPr>
        <w:t xml:space="preserve">الفَلاةُ المُمتدَّةُ ؛ لسَهَرِ سالِکِها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یُحدِّدُها اللهُ تَعالی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 بالقدس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النَّباتِ ؛ کأَنُّه سَهِرَتْ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سَاهِرَةُ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الحَفْلِ کَثِیرَةُ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وسَاهْورُ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ومَنْبَعُ مائِها ؛ أَی عَیْنُ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والذَّکَرُ ، وعِرقَانِ یَصْعَدَانِ مِنَ الأُنثَیینِ حتّی یَجتَمِعا عندَ باطِنِ الفَیْشَلَةِ ؛ وهُما عِرْقَا المَنِیِّ ، أَوْ هُما العِرْقَانِ اللَّذانِ یَنْدُرانِ مِنَ الذَّکَرِ عِندَ الإِنعاظِ ، أَو عِرْقانِ فی الظَّهْرِ یَجری فیهِما المَنِیُّ ثُمّ یقَعُ فی الذَّکَرِ ، وعِرْقَانِ فی الأَنفِ ، أَو فی العَینِ ، أَو فی المَنْخِرَینِ مِن باطِنٍ إذا اغتَلَمَ الحِمَارُ سَالا دَماً أَو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والسَّاهُورُ مِنْ لَیالِی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 البَواقی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 ؛ لسَهَر صانِعِها فی عَمَلِها وإِجادَتِهِ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ومُسْهِرٌ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هیَ وَجْهُ الأَرضِ ؛ أَی فإِذا هُمْ أَحیاءٌ عَلَی وَجْهِ الأَرضِ بَعدَ أَنْ کانُوا أَمواتاً فی جَوْفِها ، أَو هی عَرْصَةُ القِیامَةِ ؛ لأَنَّها أَوَّلُ مَواقِفِ الجَزاءِ وهُمْ فِیهَا فی سَهَرٍ لا یَنَامُونَ ، أَو جَهَنَّمُ ، أَو أَرضٌ بیضاءُ مستوِیةٌ یُحدِّدُها اللهُ تَعالی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المَالِ عَیْنٌ سَاهِرةٌ لعَیْنٍ نَائِمَةٍ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أَی عَیْنُ ماءٍ تَجری لَیلاً ونَهاراً ؛ فجعلَ ذلکَ سَهَراً ، والعَیْنُ النَّائِمَةُ صاحِبُها ؛ لأَنَّهُ فارِغُ البَالِ لَا یَهتَمُّ بِها یَنَامُ وَهیَ جارِیَةٌ لا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bookmarkStart w:id="311" w:name="pg13652_120440"/>
    </w:p>
    <w:p>
      <w:pPr>
        <w:pStyle w:val="BookText"/>
        <w:rPr/>
      </w:pPr>
      <w:bookmarkEnd w:id="311"/>
      <w:r>
        <w:rPr>
          <w:rFonts w:ascii="Amiri" w:hAnsi="Amiri" w:eastAsia="Amiri" w:cs="Amiri"/>
          <w:color w:val="111111"/>
          <w:sz w:val="28"/>
          <w:sz w:val="28"/>
          <w:szCs w:val="28"/>
          <w:rtl w:val="true"/>
          <w:lang w:bidi="ar-SA"/>
        </w:rPr>
        <w:t>الدَّالُّ علی کَمِیَّةِ أَفرادِ المَوضُوعِ ؛ تشبیهاً لَهُ بسُورِ البَلَدِ فی الإِحاطَةِ والحَصْرِ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یَشْتَرِی سَهَراً بِنَوْمٍ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أَوَّلُ مَنْ قالَ ذلکَ ذُو رُعَیْنٍ الحِمْیرِیُّ ، وذلِکَ أَنَّ حِمْیَرَ تفرَّقت علی مَلِکِها حَسَّانَ وخَالَفَتْهُ لسُوءِ سِیرتِهِ ومالَتْ إلی أَخیه عَمرُو وحَمَلَتْهُ علی قَتْلِهِ والقِیامِ مقامَهُ ، ووَ عَدُوهُ حُسْنَ الطَّاعَةِ ، فنَهَاه ذُو رُعَیْنٍ عن ذلک وَحذَّرَهُ سُوءَ عاقِبةِ الغَدْرِ ، فلمَّا رآهُ لا ینتهی قال بَیتینِ وکتَبَهُما فی صَحِیفَةٍ وخَتَمَها بخاتِمِ عَمْروٍ وجاءَ بِها إلَیهِ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وَدیعَةٌ لی عندَک إلی أَن أَطلُبَها ، فأَمر عَمرو برَفْعِها إلی خِزانَتِهِ ، فلمَّا قتَلَ أَخاهُ وجلَسَ مکانَهُ مُنعَ مِنَ النَّوم وسُلِّطَ علیه السَّهَرُ ، فلمَّا اشتدَّ به ذلکَ دعا کُلَّ طبیبٍ وکاهِنٍ ومُنَجِّمٍ وشَکی إِلیهمِ ما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قَتَلَ رجُلٌ أَخاهُ علی نَحْوِ ما قَتَلْتَ أَخاکَ إِلاَّ أَصابَهُ ما أَصابَکَ مِنَ السَّهَرِ ، فلمَّا سمِعَ ذلِکَ مِنهُم أَقبَلَ علی کُلِّ مَن أشارَ عَلَیْهِ بقَتْلِ أَخیهِ فقَتَلَهُم حتَّی أَفناهُم ، فلمَّا وصلَ إِلی ذی رُعَینٍ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المَلِکُ إنَّ لِی عِندَکَ براءةً تمنَعُک من قَتلِی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خَازِنَکَ أن یُخْرِجَ الصَّحیفةَ الَّتی اسْتَوْدَعْتُکَهَا ، فدَعَا بالصَّحیفةِ وفضَّها فإِذا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یَشْتَرِی سَهَراً بِنَوْمٍ</w:t>
      </w:r>
    </w:p>
    <w:p>
      <w:pPr>
        <w:pStyle w:val="BookText"/>
        <w:rPr/>
      </w:pPr>
      <w:r>
        <w:rPr>
          <w:rFonts w:ascii="Amiri" w:hAnsi="Amiri" w:eastAsia="Amiri" w:cs="Amiri"/>
          <w:color w:val="111111"/>
          <w:sz w:val="28"/>
          <w:sz w:val="28"/>
          <w:szCs w:val="28"/>
          <w:rtl w:val="true"/>
          <w:lang w:bidi="ar-SA"/>
        </w:rPr>
        <w:t>سَعِیدٌ مَنْ یَبِیتُ قَرِیرَ عَیْنِ</w:t>
      </w:r>
    </w:p>
    <w:p>
      <w:pPr>
        <w:pStyle w:val="BookText"/>
        <w:rPr/>
      </w:pPr>
      <w:r>
        <w:rPr>
          <w:rFonts w:ascii="Amiri" w:hAnsi="Amiri" w:eastAsia="Amiri" w:cs="Amiri"/>
          <w:color w:val="111111"/>
          <w:sz w:val="28"/>
          <w:sz w:val="28"/>
          <w:szCs w:val="28"/>
          <w:rtl w:val="true"/>
          <w:lang w:bidi="ar-SA"/>
        </w:rPr>
        <w:t>فَإِمَّا حِمْیَرُ غَدَرَتْ فخَابَتْ</w:t>
      </w:r>
    </w:p>
    <w:p>
      <w:pPr>
        <w:pStyle w:val="BookText"/>
        <w:rPr/>
      </w:pPr>
      <w:r>
        <w:rPr>
          <w:rFonts w:ascii="Amiri" w:hAnsi="Amiri" w:eastAsia="Amiri" w:cs="Amiri"/>
          <w:color w:val="111111"/>
          <w:sz w:val="28"/>
          <w:sz w:val="28"/>
          <w:szCs w:val="28"/>
          <w:rtl w:val="true"/>
          <w:lang w:bidi="ar-SA"/>
        </w:rPr>
        <w:t>فَمَعْذِرَةُ الإِلهِ لِذِی رُعَیْنِ</w:t>
      </w:r>
    </w:p>
    <w:p>
      <w:pPr>
        <w:pStyle w:val="BookText"/>
        <w:rPr/>
      </w:pPr>
      <w:r>
        <w:rPr>
          <w:rFonts w:ascii="Amiri" w:hAnsi="Amiri" w:eastAsia="Amiri" w:cs="Amiri"/>
          <w:color w:val="111111"/>
          <w:sz w:val="28"/>
          <w:sz w:val="28"/>
          <w:szCs w:val="28"/>
          <w:rtl w:val="true"/>
          <w:lang w:bidi="ar-SA"/>
        </w:rPr>
        <w:t>ثُمَّ قالَ قَدْ نَهَیتُکَ عَنْ قَتْلِ أَخیکَ وعَلِمْتُ أنَّک إِنْ فَعَلْتَ أَصابَکَ ما أَصابَکَ وکَتَبْتُ هذینِ البَیتینِ بَراءَةً لِی عِنْدَکَ ، فقبِلَ ذلکَ مِنهُ ولَم یَتَعَرَّضْ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غَمَطَ النِّعْمَةَ وکَرِهَ العافِیَةَ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254625_3830689328"/>
      <w:bookmarkStart w:id="313" w:name="_Toc123"/>
      <w:bookmarkEnd w:id="312"/>
      <w:r>
        <w:rPr>
          <w:rtl w:val="true"/>
        </w:rPr>
        <w:t>سیر</w:t>
      </w:r>
      <w:bookmarkEnd w:id="31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یَسِیرُ سَیْراً ، وَمَسِیراً ، وَمَسِیرَةً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وتَسْیَاراً ، وَسَیْرُورَةً ، کصَیْرُورَة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 الأَرضِ لَیلاً کانَ أَو نَهَاراً ، وهُمْ سَیَّارَةٌ ، وسَارَهُ غَیْرُهُ ، وَسَارَ بِهِ ، وأَسَارَهُ ، وَسَیَّرَهُ ، فَهُوَ مَسِیرٌ ، ومَسِیرٌ بِهِ ، ومُسَارٌ ، ومُسَیَّرٌ ، وَخَصَّصَ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رَکِبْتَها ، وسِرْتَ بِها ، فَهِیَ مَسِیرَةٌ ، وإذَا أرْسَلْتَها إلی المَرْعَی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أَسَرْتُها إِلی المَکْلَإِ</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فَهِیَ مُسَارَةٌ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وسَیَّرْتُ الرَّجُلَ تَسْیِیراً ، إذا سِرْتَ بِهِ ، فهُوَ مُسَیَّرٌ ، والجُمهُورُ عَلی التَّعْمِیمِ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مَسُورٌ فِیهِ ، ورَجُلٌ مَسُورٌ بِهِ </w:t>
      </w:r>
      <w:r>
        <w:rPr>
          <w:rStyle w:val="FootnoteAnchor"/>
          <w:rtl w:val="true"/>
        </w:rPr>
        <w:footnoteReference w:id="619"/>
      </w:r>
      <w:r>
        <w:rPr>
          <w:rFonts w:ascii="Amiri" w:hAnsi="Amiri" w:eastAsia="Amiri" w:cs="Amiri"/>
          <w:color w:val="111111"/>
          <w:sz w:val="28"/>
          <w:sz w:val="28"/>
          <w:szCs w:val="28"/>
          <w:rtl w:val="true"/>
          <w:lang w:bidi="ar-SA"/>
        </w:rPr>
        <w:t>، وَهُوَ فی الشُّذُوذِ کمَهُوبٍ فی مَهِیبٍ وعَکْسُهُ مَشِیبٌ فی مَشُوبٍ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وسَیَّرَهُ مِنَ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أَشْخَصَهُ وَغَرَّبَهُ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وسایَرَهُ مُسَایَرَةً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مَعَهُ ، وَقَدْ تَسَایَرَ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وتَسایَرَ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سُیَرَةٌ ، کرُطَبَة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السَّیْرِ ؛ کالضَّرْبَةِ مِنَ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السَّیْرِ ، والاسمُ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 منَ الجِلْدِ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سُیُورٌ ، وسُیُورَةٌ ، وأَسْیَارٌ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 المرأَةُ خِضَابَها تَسْیِیراً ، إِذا خَطَّطَتْهُ خُطوطاً کالسُّیُورِ ؛ وهُو أَنْ تَخضِبَ خَطّاً وتدَعَ 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وحُلَّةٌ مُسَیَّرَةٌ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مُخَطَّطانِ ؛ شُبِّهَتْ خُطُوطُهما بالسُّیُورِ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مُسَیَّرٌ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وعُقَابٌ مُسَیَّرَةٌ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مُخَطَّطَةٌ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والسِّیَراءُ ، بکَسرِ السِّینِ وفَتْحِ الیاءِ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منَ البُرُودِ یخالِطُهُ حریرٌ أَو قَزٌّ أَو خطوطٌ صفرٌ کالسُّیُورِ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سِیَرَاءُ وبُرُدٌ سِیَرَاءُ ؛ علی الصِّفَةِ ، أَو علی الإِضافَةِ لِنَصِّ سِیبَویهِ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لَا تَقَعُ صِفَةً ولکنِ اسماً </w:t>
      </w:r>
    </w:p>
    <w:p>
      <w:pPr>
        <w:pStyle w:val="BookText"/>
        <w:rPr/>
      </w:pPr>
      <w:r>
        <w:rPr>
          <w:rFonts w:ascii="Amiri" w:hAnsi="Amiri" w:eastAsia="Amiri" w:cs="Amiri"/>
          <w:color w:val="111111"/>
          <w:sz w:val="28"/>
          <w:sz w:val="28"/>
          <w:szCs w:val="28"/>
          <w:rtl w:val="true"/>
          <w:lang w:bidi="ar-SA"/>
        </w:rPr>
        <w:t xml:space="preserve">فتکُونُ بمَعْنَی الحَرِیر الصَّافِی ، ویُطلَقُ علی الذَّهَبِ الصَّافِی الجَوْهَرِ ، والجَرِیدَةِ مِنَ النَّخْلِ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القِرفَةِ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الَّلازِقَةِ </w:t>
      </w:r>
      <w:r>
        <w:rPr>
          <w:rStyle w:val="FootnoteAnchor"/>
          <w:rtl w:val="true"/>
        </w:rPr>
        <w:footnoteReference w:id="622"/>
      </w:r>
      <w:r>
        <w:rPr>
          <w:rFonts w:ascii="Amiri" w:hAnsi="Amiri" w:eastAsia="Amiri" w:cs="Amiri"/>
          <w:color w:val="111111"/>
          <w:sz w:val="28"/>
          <w:sz w:val="28"/>
          <w:szCs w:val="28"/>
          <w:rtl w:val="true"/>
          <w:lang w:bidi="ar-SA"/>
        </w:rPr>
        <w:t>بالنَّواةِ ، وخِلْبِ القَلْبِ ؛ أَی حِجَابُهُ عَلَی الاستعارَةِ ، واسمٍ لَنَبْتٍ کالخُلَّةِ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سَارَ سِیرَةً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سُنّة وطَرِیقة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 وهُوَ مَثَلٌ سَائِرٌ ، وقَدْ سَیَّرَهُ قَائِلُهُ تَسْیِیراً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وتَسَیَّرَ بِسِیَرتِهِ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الوَالِی والرَّجُلُ السِّیَرةَ فی رَعِیَّتِهِ وأَهلِهِ ، أَی المَذْهَبَ فی سِیاسَتِهِم بما یأخُذُهم بِهِ ویَحمِلُهُم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وسَیَّرْتُ الجُّلَّ عن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وتَسَیَّرَ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أَحادیثَ الأوائِلِ ، وهذا فی سِیَرِ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وأَعادَهُ إِلی سِیرَتِهِ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هَیئَتِهِ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واسْتَارَ 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کامْتَارَ مِیرَةً ؛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والمُسْتَارُ ، کمُخْتَار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الاستِیَارُ ، ومَوْضِعُهُ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عَنْکَ ، أَی تَغَافَلْ واحْتَمِلْ ؛ وحَقِیقَتُهُ سِرْ ودَعْ عَنْکَ المِراءَ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سَائِرِهِ ، وقد مَرَّ الکَلامُ علیهِ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أ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وأَلقَی عَصَا التَّسْیَارِ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بَعْدَ کَثرةِ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وسَیِّر ، کسَیِّد أَو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کثیبٌ بینَ بدرٍ والمدینةِ ، قَسَمَ عِندَهُ النّبیُّ صلی الله علیه و آله غنائِمَ بَدْرٍ</w:t>
      </w:r>
    </w:p>
    <w:p>
      <w:pPr>
        <w:pStyle w:val="BookText"/>
        <w:rPr/>
      </w:pPr>
      <w:r>
        <w:rPr>
          <w:rFonts w:ascii="Amiri" w:hAnsi="Amiri" w:eastAsia="Amiri" w:cs="Amiri"/>
          <w:color w:val="111111"/>
          <w:sz w:val="28"/>
          <w:sz w:val="28"/>
          <w:szCs w:val="28"/>
          <w:rtl w:val="true"/>
          <w:lang w:bidi="ar-SA"/>
        </w:rPr>
        <w:t xml:space="preserve">، 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فیه بکَسرِ الشِّینِ المُعجَمَةِ وفتحِ الیاء سماعاً مِن مشایخ الصَّفراءِ حینَ نَزَلْتُ بِهَا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بالیمَنِ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أَبی الخَیْرِ السَّیْرِیُ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والسَّیِّرَانِ ، تَثْنِیَةُ سَیِّرٍ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الأَحْوَصِ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بِأَعْلَی السَّیِّرَیْنِ نَسِیرُ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وسِیرَوَانُ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أَو کُورةٌ بالجَبَلِ ، وقَرْیَةٌ بِنَسَفَ لَا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Style w:val="FootnoteAnchor"/>
          <w:rtl w:val="true"/>
        </w:rPr>
        <w:footnoteReference w:id="626"/>
      </w:r>
      <w:r>
        <w:rPr>
          <w:rFonts w:ascii="Amiri" w:hAnsi="Amiri" w:eastAsia="Amiri" w:cs="Amiri"/>
          <w:color w:val="111111"/>
          <w:sz w:val="28"/>
          <w:sz w:val="28"/>
          <w:szCs w:val="28"/>
          <w:rtl w:val="true"/>
          <w:lang w:bidi="ar-SA"/>
        </w:rPr>
        <w:t>بنُ مُعَاذٍ السِّیرَوَانِیُّ ؛ مُحَدِّث ، ومَوضعٌ بِفارِسَ ، ومَوضع قُربَ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وهَبِیرُ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سَیَّاراً ، وَمُسَیَّراً ، کعَبّاسٍ ومُظَفَّرٍ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سَیَّارَةَ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عَمَلِ السُّیُورِ عُرِفَ بِهِ جماعةٌ من المُحَدِّثینَ وغَیْرِهِم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اذْهَبُوا فی أَقطارِ الأَرضِ بأَجسامِکُمْ أَو بِإِجالَةِ أَفکارِکُم فانظُرُوا فی أَصنافِ المَخْلُوقاتِ حَتّی تَعْرِفُوا کَیْفَ بَدَأَها ثُمَّ تَسْتَدِلُّوا بِذلِکَ علی أَنَّهُ یُنْشِؤُها النَّشْأَةَ الثَّانِیَةَ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سَنُعِیدُها سِیرَتَهَا الْأُولی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هَیْئَتَها وحالَتَها الأُولی الَّتی کانَتْ علیها وَهِیَ کَونُها 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نَزْعِ الخافِضِ ؛ أَی إِلی سِیرَتِها ، أَو علی الظَّرفِ ؛ أَی فی طَرِیقَتِها ، أَو علی تَقْدِیرِ فِعْلِها ؛ أی سَنُعِیدُها تَسِیرُ سِیرَتَها ، أَو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عادَ إِلَیْهِ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وَقَدَّرْنا فِیهَا السَّیْرَ سِیرُوا فِیها لَیالِیَ وَأَیَّاماً آمِنِینَ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أَی جَعَلْنا السَّیْرَ فِیها بمِقْدارٍ لا یُحتاجُ فیه إِلی حَمْلِ الزَّادِ ولا إِلی إِجهادِ الرَّواحِلِ بل بِحَیْثُ یَقِیلُ الغَادِی فی قَرْیَةٍ ویَبِیتُ الرّائِحُ فی </w:t>
      </w:r>
    </w:p>
    <w:p>
      <w:pPr>
        <w:pStyle w:val="BookText"/>
        <w:rPr/>
      </w:pPr>
      <w:r>
        <w:rPr>
          <w:rFonts w:ascii="Amiri" w:hAnsi="Amiri" w:eastAsia="Amiri" w:cs="Amiri"/>
          <w:color w:val="111111"/>
          <w:sz w:val="28"/>
          <w:sz w:val="28"/>
          <w:szCs w:val="28"/>
          <w:rtl w:val="true"/>
          <w:lang w:bidi="ar-SA"/>
        </w:rPr>
        <w:t xml:space="preserve">أُخرَی ، وقُلنا لکُم بلِسانِ القَالِ أَو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لَیالِیَ وَأَیَّاماً مَتَی شِئْتُم مِنْ لَیْلٍ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 وَعَطَشٍ وَتَعَبٍ وَخَوْفِ سَبُعٍ وَغَیْرِهِ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نُسَیِّرُ الْجِبالَ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نَجعَلُها سَائرَةً فی الجَوِّ کالغُبارِ بَعْدَ قَلْعِها مِنَ الأَرضِ وَحَمْلِها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ذاهِبَةً إِلی العَدَمِ ، أَو إِلی مَوْضِعٍ لا یَعْلَمُهُ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وَالْبَحْرِ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إِذْ کان هو الَّذی هَیَّأ لکم أَسبابَ ذلکَ السَّیْرِ وهَدَاکُم إِلَیهِ فی البَرِّ والبَحْرِ طَلَباً للمَعَاشِ ، أَو هو الَّذی یُسَیِّرُکُمْ فی مَواضِعِ الخَطَرِ مِنَ البَرِّ والبَحْرِ ولَوْ لا رَحْمَتُهُ بِکُمْ لَهَلَکْتُمْ بهَا ولم یُمْکِنْکُمُ السَّیْرُ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سَیَّارَةٌ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رِفْقَةٌ تَسِیرُ مِنْ قِبَلِ مَدْیَنَ إلی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بِالرُّعْبِ مَسِیرَةَ شَهْرٍ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هیَ اسمٌ بِمَعْنَی المَسَافَةِ ، أَو مَصْدَرٌ بِمَعْنی السَّیْرِ ، وقَدْ تَقَدَّمَ مَعْناهُ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ع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مَلَائِکَةٌ سَیَّارَةٌ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أَی یَسِیرُونَ فی الأَرضِ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سَیَّاحُونَ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فی الرِّوایَةِ الأُخرَی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یَسِیرُ بِالسَّرِیَّةِ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أَی لا یَخْرُجُ فی السَّرایا بل یَبْعَثُها ، أَو لا یَسِیرُ بِالسّیرَةِ العَادِلَةِ المَعرُوفَةِ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لِتَزْدَوِجَ مَعَ القَضِیَّةِ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تَسایَرَ عَنْهُ الغَضَبُ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ذَهَبَ وَزَالَ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 تَسْیِیرَ أَربَعَةِ أَشْهُرٍ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مَصْدَرٌ أُصیفَ إلی الظَّرفِ ؛ مِنْ سَیَّرَهُ مِنَ البَلَدِ إِذا أَخرَجَهُ وأَجلاهُ ، ومَعْناهُ تَمْکینُهُ مِنَ السَّیْرِ أَربَعَةَ أَشهُرٍ لِیَنْظُرَ فی أَحوالِ المُسْلِمینَ آمِناً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السِّیَرَ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کَعِنَبٍ ، جَمْعُ 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الطَّریقَةُ ، أَی أَحکامَ الجِهادِ والمَغَازِی ؛ سُمِّیَتْ بذلِکَ لأَنَّها مُتَلَقَّاةٌ مِنْ سِیَرِ رَسُولِ اللهِ صلی الله علیه و آله فی غَزَواتِهِ ، ومِنْهُ کِتابُ السِّیرَ فی أَبْوَابٍ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مِنْ عَیْرِ أَبِی سَیَّارَةَ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هُوَ عُمَیْلَةُ بنُ خَالِدٍ العَدْوَانیُّ ، کانَ لَهُ حِمارٌ أَسودُ أَجَازَ عَلَیهِ النَّاسَ مِن مُزْدَلِفَةَ إِلی مِنیً أَربعینَ سَنَةً ، وکان یَقِفُ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ثَبِیرُ کیما نُغِیرَ ، وفیهِ یَقُولُ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الطَّرِیقَ عَنْ أَبی سَیَّارَهْ</w:t>
      </w:r>
    </w:p>
    <w:p>
      <w:pPr>
        <w:pStyle w:val="BookText"/>
        <w:rPr/>
      </w:pPr>
      <w:r>
        <w:rPr>
          <w:rFonts w:ascii="Amiri" w:hAnsi="Amiri" w:eastAsia="Amiri" w:cs="Amiri"/>
          <w:color w:val="111111"/>
          <w:sz w:val="28"/>
          <w:sz w:val="28"/>
          <w:szCs w:val="28"/>
          <w:rtl w:val="true"/>
          <w:lang w:bidi="ar-SA"/>
        </w:rPr>
        <w:t>وعَنْ مَوَالِیهِ بَنِی فَزَارَهْ</w:t>
      </w:r>
    </w:p>
    <w:p>
      <w:pPr>
        <w:pStyle w:val="BookText"/>
        <w:rPr/>
      </w:pPr>
      <w:r>
        <w:rPr>
          <w:rFonts w:ascii="Amiri" w:hAnsi="Amiri" w:eastAsia="Amiri" w:cs="Amiri"/>
          <w:color w:val="111111"/>
          <w:sz w:val="28"/>
          <w:sz w:val="28"/>
          <w:szCs w:val="28"/>
          <w:rtl w:val="true"/>
          <w:lang w:bidi="ar-SA"/>
        </w:rPr>
        <w:t xml:space="preserve">حَتَّی یُجِیزَ سَالِماً حِمَارَهْ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عَیْرُ أَبی سَیَّارَةَ المضرُوبَ بهِ المَثَل أَتاناً عَوْرَاءَ رَسَنُها لِیفٌ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تَجْزَعَنْ مِنْ سُنَّةٍ أَنْتَ سِرْتَها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هُوَ مِن قَوْلِ خَالِدٍ ابنِ أُخْتِ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تَجْزَعَنْ مِنْ سُنَّةٍ أَنْتَ سِرْتَها</w:t>
      </w:r>
    </w:p>
    <w:p>
      <w:pPr>
        <w:pStyle w:val="BookText"/>
        <w:rPr/>
      </w:pPr>
      <w:r>
        <w:rPr>
          <w:rFonts w:ascii="Amiri" w:hAnsi="Amiri" w:eastAsia="Amiri" w:cs="Amiri"/>
          <w:color w:val="111111"/>
          <w:sz w:val="28"/>
          <w:sz w:val="28"/>
          <w:szCs w:val="28"/>
          <w:rtl w:val="true"/>
          <w:lang w:bidi="ar-SA"/>
        </w:rPr>
        <w:t xml:space="preserve">فَأوَّلُ رَاضٍ سُنَّة مَنْ یَسِیرُهَا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یُضْرَبُ فی الرَّجل إِذَا تَبَرَّمَ أَو عاتَبَ علی مُکافَأَتِهِ بِعَمَلِهِ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السَّیْرُ عَلَی بِئْسَ العَیْرُ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السَّیْرُ مَا یُقَدُّ مِنَ الجِلْدِ ، وأَرادَ بهِ هُنا سَیْراً جُعِلَ فِی عُنُقِ العَیْرِ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مَصْدرٌ بِمَعنَی الذَّهابِ ، وإنَّ قائلَهُ رَجُلٌ سَارَ إِلی مَحْبُوبَتِهِ عَلَی </w:t>
      </w:r>
      <w:bookmarkStart w:id="314" w:name="pg13652_120446"/>
    </w:p>
    <w:p>
      <w:pPr>
        <w:pStyle w:val="BookText"/>
        <w:rPr/>
      </w:pPr>
      <w:bookmarkEnd w:id="314"/>
      <w:r>
        <w:rPr>
          <w:rFonts w:ascii="Amiri" w:hAnsi="Amiri" w:eastAsia="Amiri" w:cs="Amiri"/>
          <w:color w:val="111111"/>
          <w:sz w:val="28"/>
          <w:sz w:val="28"/>
          <w:szCs w:val="28"/>
          <w:rtl w:val="true"/>
          <w:lang w:bidi="ar-SA"/>
        </w:rPr>
        <w:t>حمارٍ بَطیءِ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نَالَ أَمْراً مَحمُوداً بواسِطَةِ أَمرٍ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حَرْفُ جَرٍّ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ذَمٍّ بِتَأوِیلِ مَوْصُوفٍ مَحْذُوفٍ ، والأَصْلُ عَلَی عَیْر مَقُولٍ فِیهِ بِئْسَ العَیْرُ لأَنَّ حَرْفَ الجَرِّ لا یَدْخُلُ إلاّعَلی اسمٍ أَو مُؤَوَّلٍ بِهِ</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1254627_3830689328"/>
      <w:bookmarkStart w:id="316" w:name="_Toc124"/>
      <w:bookmarkEnd w:id="315"/>
      <w:r>
        <w:rPr>
          <w:rtl w:val="true"/>
        </w:rPr>
        <w:t>الشّین</w:t>
      </w:r>
      <w:bookmarkEnd w:id="316"/>
    </w:p>
    <w:p>
      <w:pPr>
        <w:pStyle w:val="Heading3"/>
        <w:numPr>
          <w:ilvl w:val="2"/>
          <w:numId w:val="1"/>
        </w:numPr>
        <w:rPr/>
      </w:pPr>
      <w:bookmarkStart w:id="317" w:name="__RefHeading___Toc1254629_3830689328"/>
      <w:bookmarkStart w:id="318" w:name="_Toc125"/>
      <w:bookmarkEnd w:id="317"/>
      <w:r>
        <w:rPr>
          <w:rtl w:val="true"/>
        </w:rPr>
        <w:t>شبر</w:t>
      </w:r>
      <w:bookmarkEnd w:id="318"/>
    </w:p>
    <w:p>
      <w:pPr>
        <w:pStyle w:val="BookText"/>
        <w:rPr/>
      </w:pPr>
      <w:r>
        <w:rPr>
          <w:rFonts w:ascii="Amiri" w:hAnsi="Amiri" w:eastAsia="Amiri" w:cs="Amiri"/>
          <w:color w:val="111111"/>
          <w:sz w:val="28"/>
          <w:sz w:val="28"/>
          <w:szCs w:val="28"/>
          <w:rtl w:val="true"/>
          <w:lang w:bidi="ar-SA"/>
        </w:rPr>
        <w:t xml:space="preserve">الشِّبْرُ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طَرَفَی الخِنْصَرِ والإِبهامِ بالتَّفْرِیجِ المُعْتَادِ ،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وشَبَرَهُ شَبْراً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 بِشِبْرِهِ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أَشْبَرُ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شِبْراً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قَصِیرُ الشِّبْرِ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وطویلُ الشَّبْرِ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القَدِّ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شَبْرَهُ ؛ أی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بِبَنِینَ طِوالٍ وقِصارٍ ؛ ضِدٌّ ، أَی طِوالُ الأَشْبَارِ وقِصَارُها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اللهُ شِبْرَکَ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وتَشَابَرَ الفَرِیقانِ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تَقارَبا فی الحَرْبِ ؛ کَأَنَّهُ صارَ بَیْنَهُما شِبْر أَو مَدَّ کُلٌّ مِنهُمْ إِلی صاحِبِهِ شِبْرَهُ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البُرْدَةُ تکُونُ قصیرَةً وطَویلَةً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وشَبَرَهُ مالاً وغَیْرَهُ شَبْراً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 کَأَشْبَرَهُ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 ، والشَّبَرُ ؛ وهُما العَطاءُ وَالخَیْرُ ، وَلیْسَ تَحریکُ الثّانی ضَرُورَةً کَما زَعمَهُ الجَوهریُ </w:t>
      </w:r>
      <w:r>
        <w:rPr>
          <w:rStyle w:val="FootnoteAnchor"/>
          <w:rtl w:val="true"/>
        </w:rPr>
        <w:footnoteReference w:id="647"/>
      </w:r>
      <w:r>
        <w:rPr>
          <w:rFonts w:ascii="Amiri" w:hAnsi="Amiri" w:eastAsia="Amiri" w:cs="Amiri"/>
          <w:color w:val="111111"/>
          <w:sz w:val="28"/>
          <w:sz w:val="28"/>
          <w:szCs w:val="28"/>
          <w:rtl w:val="true"/>
          <w:lang w:bidi="ar-SA"/>
        </w:rPr>
        <w:t xml:space="preserve">، بل هُمَا لُغَتانِ کالقَدْرِ </w:t>
      </w:r>
    </w:p>
    <w:p>
      <w:pPr>
        <w:pStyle w:val="BookText"/>
        <w:rPr/>
      </w:pPr>
      <w:r>
        <w:rPr>
          <w:rFonts w:ascii="Amiri" w:hAnsi="Amiri" w:eastAsia="Amiri" w:cs="Amiri"/>
          <w:color w:val="111111"/>
          <w:sz w:val="28"/>
          <w:sz w:val="28"/>
          <w:szCs w:val="28"/>
          <w:rtl w:val="true"/>
          <w:lang w:bidi="ar-SA"/>
        </w:rPr>
        <w:t xml:space="preserve">والقَدَرِ ، أو السّاکنُ مَصْدَرُ شَبَرْتُهُ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أَعطَیْتُهُ ، والمُتَحَرِّکُ اسمُ العَطِیَّةِ کالخَبْطِ ؛ والخَبَطِ ؛ 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أَخُنْهُ وَالَّذِی أَعْطَی الشَّبَرْ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والشَّبْرَةُ ، کَهَضْبَةٍ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العَطِیَّة ؛ وهُوَ مِنَ الشّبْرِ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 والیَدُ للکَرَمِ والنِّعمةِ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مَشْبُورَةٌ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سَخِیَّةٌ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وکَنَّوا بالشَّبْرِ عنِ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فیهِ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المَرْأَةِ لثَوابِ بُضْعِها ، ثُمَّ توَسَّعُوا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شَبَرَها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عَنْ شَبْرِ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یَأتی فی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وشَبَّرَهُ تَشْبِیراً فَتَشَبَّرَ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فَتَعَظَّمَ ، وَقَرَّبَهُ فتَقَرَّبَ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 تَنْخَفِضُ فَیَتَأَدَّی إِلَیْها مَا یَفِیضُ مِنَ الأَرَضِینَ ، واحِدَتُها مَشْبَرٌ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مَشْبَرَةٌ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بِفَتْحِهِما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حُزُوزٌ فی الذِّراعِ الَّتی یُتَبَایَعُ بِها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الشِّبْرِ ونِصْفِهِ ورُبْعِهِ ، کُلُّ جُزْءٍ مِنْها صَغُرَ أو کَبُرَ مَشبَرٌ ؛ کمَقْعَدٍ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وقِبَالُ الشِّبْرِ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 کَما قالُوا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الشِّسْعِ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الإِنْجِیلُ ، وقُرْبَانُ النَّصارَی ، وشَیءٌ یُعْطِیهِ بَعضُهُم بعضاً للقُرْبَةِ ، والأَجْسَامُ والقُوَی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والشَّبُّورُ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البُوقُ ، أَو شَیْءٌ یُنْفَخُ فیهِ ؛ مُعَرَّبٌ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والأُشْبُورُ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وشَبَّرُ ، وَشَبِیرٌ ، وَمُشَبِّرٌ ، کبَقَّم وأَمِیرٍ ومُحَدِّثٍ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هَارُونَ علیه السلام ، ومعناهَا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وحُسَیْنٌ وَمُحَسِّنٌ ، وبِها سَمَّی النَّبیُ </w:t>
      </w:r>
      <w:r>
        <w:rPr>
          <w:rStyle w:val="FootnoteAnchor"/>
          <w:rtl w:val="true"/>
        </w:rPr>
        <w:footnoteReference w:id="651"/>
      </w:r>
      <w:r>
        <w:rPr>
          <w:rFonts w:ascii="Amiri" w:hAnsi="Amiri" w:eastAsia="Amiri" w:cs="Amiri"/>
          <w:color w:val="111111"/>
          <w:sz w:val="28"/>
          <w:sz w:val="28"/>
          <w:szCs w:val="28"/>
          <w:rtl w:val="true"/>
          <w:lang w:bidi="ar-SA"/>
        </w:rPr>
        <w:t xml:space="preserve">صلی الله علیه و آله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وحُسَیْناً ومُحَسِّناً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ومُشَبِّرٌ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مَیمُونِ بنِ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لثَلَاثَةٍ وخَمْسِینَ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کُلّها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وأُشْبُوَرةُ ، کأُعْجُوبَةٍ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 غَیْرُ أُشْبُونَةَ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 ، کفَلْس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عَلْقَمَةَ ، وابنُ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صَعْفُوقِ بنِ زُرَارَةَ الدَّارِیُ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شَهِدَ الجملَ مَعَ علیٍّ علیه السلام ، وقِیلَ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 بتقدیمِ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لخالِدِ بنِ قَعْنَبٍ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بنُ شَابُورَ ، ودَاودُ بنُ 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شُعَیْبِ بنِ شَابُورَ الشَّابُورِیُّ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إلی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شَبَّرَةَ ، کبَقَّمَة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عابِدٌ نَیْسَابُورِیٌّ ؛ سَمِعَ ابنَ خُزَیْمَةَ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 فی شَبْرِکُما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کَفَلْسٍ ؛ أَی نِکَاحِکُما ، وأَصلُهُ العَطَاءُ کما مَرَّ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عَنْ شَبْرِ الجَمَلِ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أَی ما یُعطَاهُ مِنْ أُجْرَةِ ضِرابِهِ ، أَو عَنْ ضِرابِهِ </w:t>
      </w:r>
      <w:bookmarkStart w:id="319" w:name="pg13652_120449"/>
    </w:p>
    <w:p>
      <w:pPr>
        <w:pStyle w:val="BookText"/>
        <w:rPr/>
      </w:pPr>
      <w:bookmarkEnd w:id="319"/>
      <w:r>
        <w:rPr>
          <w:rFonts w:ascii="Amiri" w:hAnsi="Amiri" w:eastAsia="Amiri" w:cs="Amiri"/>
          <w:color w:val="111111"/>
          <w:sz w:val="28"/>
          <w:sz w:val="28"/>
          <w:szCs w:val="28"/>
          <w:rtl w:val="true"/>
          <w:lang w:bidi="ar-SA"/>
        </w:rPr>
        <w:t xml:space="preserve">علی تَقْدیرِ کِرَاءِ شَبْرِهِ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عَنْ عَسْبِ الجَمَلِ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لَکَ بِأَنْ تَشْبُرَ البَسِیطَة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أَی تَقِیسَ الأَرضَ بِشِبْرِکَ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یَتَکَلَّفُ ما لا یُطیقُ</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254631_3830689328"/>
      <w:bookmarkStart w:id="321" w:name="_Toc126"/>
      <w:bookmarkEnd w:id="320"/>
      <w:r>
        <w:rPr>
          <w:rtl w:val="true"/>
        </w:rPr>
        <w:t>شبذر</w:t>
      </w:r>
      <w:bookmarkEnd w:id="321"/>
    </w:p>
    <w:p>
      <w:pPr>
        <w:pStyle w:val="BookText"/>
        <w:rPr/>
      </w:pPr>
      <w:r>
        <w:rPr>
          <w:rFonts w:ascii="Amiri" w:hAnsi="Amiri" w:eastAsia="Amiri" w:cs="Amiri"/>
          <w:color w:val="111111"/>
          <w:sz w:val="28"/>
          <w:sz w:val="28"/>
          <w:szCs w:val="28"/>
          <w:rtl w:val="true"/>
          <w:lang w:bidi="ar-SA"/>
        </w:rPr>
        <w:t xml:space="preserve">الشِّبْذَارَةُ ، ککِرْبَاسَة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الغَیُورُ منَ الرِّجالٍ ، کالشِّنْذَارَة ؛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والشَّبْذَرُ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کالرُّطْبَةِ إِلاَّ أَنَّه أَکبَرُ وَرَقاً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254633_3830689328"/>
      <w:bookmarkStart w:id="323" w:name="_Toc127"/>
      <w:bookmarkEnd w:id="322"/>
      <w:r>
        <w:rPr>
          <w:rtl w:val="true"/>
        </w:rPr>
        <w:t>شبکر</w:t>
      </w:r>
      <w:bookmarkEnd w:id="323"/>
    </w:p>
    <w:p>
      <w:pPr>
        <w:pStyle w:val="BookText"/>
        <w:rPr/>
      </w:pPr>
      <w:r>
        <w:rPr>
          <w:rFonts w:ascii="Amiri" w:hAnsi="Amiri" w:eastAsia="Amiri" w:cs="Amiri"/>
          <w:color w:val="111111"/>
          <w:sz w:val="28"/>
          <w:sz w:val="28"/>
          <w:szCs w:val="28"/>
          <w:rtl w:val="true"/>
          <w:lang w:bidi="ar-SA"/>
        </w:rPr>
        <w:t xml:space="preserve">الشَّبْکَرَةُ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البَصَرِ باللَّیلِ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فارسیٌّ معنَاهُ أَعْمَی اللَّیلِ ؛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للعَرَبِ اسمٌ لمَنْ لَا یُبْصِرُ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هُدَبِدٌ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254635_3830689328"/>
      <w:bookmarkStart w:id="325" w:name="_Toc128"/>
      <w:bookmarkEnd w:id="324"/>
      <w:r>
        <w:rPr>
          <w:rtl w:val="true"/>
        </w:rPr>
        <w:t>شتر</w:t>
      </w:r>
      <w:bookmarkEnd w:id="325"/>
    </w:p>
    <w:p>
      <w:pPr>
        <w:pStyle w:val="BookText"/>
        <w:rPr/>
      </w:pPr>
      <w:r>
        <w:rPr>
          <w:rFonts w:ascii="Amiri" w:hAnsi="Amiri" w:eastAsia="Amiri" w:cs="Amiri"/>
          <w:color w:val="111111"/>
          <w:sz w:val="28"/>
          <w:sz w:val="28"/>
          <w:szCs w:val="28"/>
          <w:rtl w:val="true"/>
          <w:lang w:bidi="ar-SA"/>
        </w:rPr>
        <w:t xml:space="preserve">الشَّتَرُ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الجَفْنِ الأسفَلِ ، أَو استِرْخَاءٌ فیه ، أَو انْقِلابُ الجَفْنِ من أَعلَی وأَسفَلَ ، أَو أَن یَنْشَقَّ حَتَّی یَنْفَصِلَ الحِتَارُ ، وهُوَ مَصْدَرُ شَتِرَ شَتَراً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أَشْتَرُ ، وهِیَ شَتْرَاءُ ، وقَدْ شَتَرَ اللهُ عَیْنَهُ شَتْراً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وأَشْتَرَها وشَتَّرَها تَشْتِیراً فانْشَتَرَتْ ، وشُتِرَتْ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شَتَرْتُهَا إِذا فَعَلْتَ أَنتَ بِها ذلِکَ ، وأَشْتَرْتُها إِذا عَرَّضْتَها لَهُ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أَقْتَلْتُهُ ؛ إِذا عَرَّضْتَهُ للقَتْلِ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شَفَتِهِ شَتَرٌ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انشِقَاقٌ فی أَسفَلِها ؛ وأَصلُهُ فی الجَفْنِ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وشَتَرَهُ شَتْراً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فشَتِرَ هُوَ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وشَتَّرَ بِهِ تَشْتِیراً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انتَقَصَهُ وعابَهُ وسَبَّهُ وأَسْمَعَهُ القَبِیحَ ؛ وحقیَقتُهُ إِبرازُ مساوِئِهِ وإِظْهَارُ ما بَطَنَ مِنْهَا ؛ مِنَ الشَّتَرِ وهو انقِلابُ الجَفْنِ ؛ لأَنَّهُ بُروزُ ما حَقُّهُ أَنْ یُبْطَنَ وهُوَ عَیْبٌ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شُتَّرٌ ، کسُکَّر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الشَّرِّ والعُیُوبِ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أَشْتَرَةٌ ، کأَرْمَلَةٍ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والشُّتْرَةُ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بَیْنَ الإِصبَعَیْنِ ، کالشُّنْتُرَةِ ، کسُنْبُلَةٍ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مِن أَعمالِ أَرَّانَ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ونَقْبُ شَتَارٍ ، کسَحَابٍ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 فی جَبلٍ مِن جِبالِ السَّراةِ بینَ أَرضِ البَلقاءِ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وشَتِیرٌ ، کأَمِیرٍ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الرَّحمانِ بنُ شَتْرٍ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شَکَلٍ ؛ تابِعیٌّ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نَهارٍ ؛ فَقالَ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شُتَیْرٌ أَیْضاً </w:t>
      </w:r>
      <w:r>
        <w:rPr>
          <w:rStyle w:val="FootnoteAnchor"/>
          <w:rtl w:val="true"/>
        </w:rPr>
        <w:footnoteReference w:id="665"/>
      </w:r>
      <w:r>
        <w:rPr>
          <w:rFonts w:ascii="Amiri" w:hAnsi="Amiri" w:eastAsia="Amiri" w:cs="Amiri"/>
          <w:color w:val="111111"/>
          <w:sz w:val="28"/>
          <w:sz w:val="28"/>
          <w:szCs w:val="28"/>
          <w:rtl w:val="true"/>
          <w:lang w:bidi="ar-SA"/>
        </w:rPr>
        <w:t>، والمَعْرُوفُ سُمَیْرٌ بِالمُهْمَلَةِ والمِیمِ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والأَشْتَرُ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مَالِکِ بنِ الحَارِثِ النَّخَعِیِّ ، مِنْ کِبَارِ التَّابِعینَ ، أَدرَکَ النَّبِیَّ صلی الله علیه و آله ولَمْ یَجْتَمِع بهِ ، شَهِدَ الیرمُوکَ فضُرِبَ علَی رَأسِهِ فسالَتْ جِراحَتُهُ إلی عَیْنِهِ فشَتَرَتْهَا فَلُقِّبَ بالأَشْتَرِ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ولِولَدِهِ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والأَشْتُرُّ ، بفَتْحِ الهَمزَةِ وضَمِّ المُثَنَّاةِ وتَشدیدِ الرَّاءِ ، لا بِضَمِّ الهَمْزَةِ کَأُرْدُنّ ،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زَیْدِ بنِ جَعْفَرٍ مِنْ وَلَدِ یَحْیَی بنِ حُسَیْنِ بنِ زَیْدِ بن </w:t>
      </w:r>
      <w:bookmarkStart w:id="326" w:name="pg13652_120451"/>
    </w:p>
    <w:p>
      <w:pPr>
        <w:pStyle w:val="BookText"/>
        <w:rPr/>
      </w:pPr>
      <w:bookmarkEnd w:id="326"/>
      <w:r>
        <w:rPr>
          <w:rFonts w:ascii="Amiri" w:hAnsi="Amiri" w:eastAsia="Amiri" w:cs="Amiri"/>
          <w:color w:val="111111"/>
          <w:sz w:val="28"/>
          <w:sz w:val="28"/>
          <w:szCs w:val="28"/>
          <w:rtl w:val="true"/>
          <w:lang w:bidi="ar-SA"/>
        </w:rPr>
        <w:t>عَلیِّ بنِ الحُسَیْنِ علیهم السلام ، وهُوَ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الشَّتَرِ رُبْعُ الدِّیَةِ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هُوَ قَطعُ الجَفْنِ الأَسفَلِ ، وأَصلُهُ انقِلَابُهُ إلی 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قَدَرْتُ عَلَیْهِمَا لشَتَّرْتُ بِهِما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مِنَ التَّشْتِیرِ وَهوَ التَّسْمِیعُ والانْتِقَاصُ ، أَی أَسْمَعْتُهما قَبِیحاً ونَدَّدْتُ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 ابنِ الشَّتْرَاءِ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هوَ رَجُلٌ کانَ یَسْرِقُ ویَقْطَعُ الطَّریقَ ، وکانَ یَأْتِی الرُّفقَةَ فیَدْنُو مِنْهُم ، حتَّی إِذا هَمُّوا به نأَی قلیلاً ثُمَّ عاوَدَهُم حتَّی یُصیبَ منهم 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الشَّتْرُ مِنْ عَرُوضِ الهَزَجِ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یَدْخُلَهُ الخَرْمُ والقَبْضُ فَیَصِیرُ فِیه مَفَاعِیلُنْ فَاعِلُن ؛ کأَنَّ البَیْتَ وَقَعَ فِیهِ مِنْ ذِهابِ المِیمِ والیاءِ ما صارَ کالأَشْتَرِ</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254637_3830689328"/>
      <w:bookmarkStart w:id="328" w:name="_Toc129"/>
      <w:bookmarkEnd w:id="327"/>
      <w:r>
        <w:rPr>
          <w:rtl w:val="true"/>
        </w:rPr>
        <w:t xml:space="preserve">شتعر </w:t>
      </w:r>
      <w:r>
        <w:rPr>
          <w:rtl w:val="true"/>
        </w:rPr>
        <w:t xml:space="preserve">[ </w:t>
      </w:r>
      <w:r>
        <w:rPr>
          <w:rtl w:val="true"/>
        </w:rPr>
        <w:t xml:space="preserve">وشتغر </w:t>
      </w:r>
      <w:r>
        <w:rPr>
          <w:rtl w:val="true"/>
        </w:rPr>
        <w:t>]</w:t>
      </w:r>
      <w:bookmarkEnd w:id="328"/>
    </w:p>
    <w:p>
      <w:pPr>
        <w:pStyle w:val="BookText"/>
        <w:rPr/>
      </w:pPr>
      <w:r>
        <w:rPr>
          <w:rFonts w:ascii="Amiri" w:hAnsi="Amiri" w:eastAsia="Amiri" w:cs="Amiri"/>
          <w:color w:val="111111"/>
          <w:sz w:val="28"/>
          <w:sz w:val="28"/>
          <w:szCs w:val="28"/>
          <w:rtl w:val="true"/>
          <w:lang w:bidi="ar-SA"/>
        </w:rPr>
        <w:t xml:space="preserve">الشَّیْتَعُورُ بإهمالِ العَیْنِ ، وإعجامُها عَنِ ابْنِ جِنِّیٍ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الشَّعِیرُ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فیهِ زائدَةٌ فوَزْنُهُ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فَیْعَلُول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254639_3830689328"/>
      <w:bookmarkStart w:id="330" w:name="_Toc130"/>
      <w:bookmarkEnd w:id="329"/>
      <w:r>
        <w:rPr>
          <w:rtl w:val="true"/>
        </w:rPr>
        <w:t>شثر</w:t>
      </w:r>
      <w:bookmarkEnd w:id="330"/>
    </w:p>
    <w:p>
      <w:pPr>
        <w:pStyle w:val="BookText"/>
        <w:rPr/>
      </w:pPr>
      <w:r>
        <w:rPr>
          <w:rFonts w:ascii="Amiri" w:hAnsi="Amiri" w:eastAsia="Amiri" w:cs="Amiri"/>
          <w:color w:val="111111"/>
          <w:sz w:val="28"/>
          <w:sz w:val="28"/>
          <w:szCs w:val="28"/>
          <w:rtl w:val="true"/>
          <w:lang w:bidi="ar-SA"/>
        </w:rPr>
        <w:t xml:space="preserve">شَثِرَتْ عَیَنُهُ شَثَراً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 وانَکَسَرَتْ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وقَنَاةٌ شَثِرَةٌ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مُتَشَظَّیَةٌ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والشِّثْرُ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الجَبَلِ ، وَجَبَلٌ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والشَّثِیرُ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الأَرضِ من فُتَاتِ العِیدانِ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254641_3830689328"/>
      <w:bookmarkStart w:id="332" w:name="_Toc131"/>
      <w:bookmarkEnd w:id="331"/>
      <w:r>
        <w:rPr>
          <w:rtl w:val="true"/>
        </w:rPr>
        <w:t>شجر</w:t>
      </w:r>
      <w:bookmarkEnd w:id="33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لِما قامَ علی سَاقٍ صُلْبٍ ، أَو </w:t>
      </w:r>
    </w:p>
    <w:p>
      <w:pPr>
        <w:pStyle w:val="BookText"/>
        <w:rPr/>
      </w:pPr>
      <w:r>
        <w:rPr>
          <w:rFonts w:ascii="Amiri" w:hAnsi="Amiri" w:eastAsia="Amiri" w:cs="Amiri"/>
          <w:color w:val="111111"/>
          <w:sz w:val="28"/>
          <w:sz w:val="28"/>
          <w:szCs w:val="28"/>
          <w:rtl w:val="true"/>
          <w:lang w:bidi="ar-SA"/>
        </w:rPr>
        <w:t xml:space="preserve">ما سَما وقامَ بِنَفسِهِ ؛ جَلَّ أَو دَقَّ قاوَمَ الشِّتاءَ أَو عَجِزَ عَنْهُ ، أَمَّا ما جَلَّ فَعِظَامُهُ الَّتی تَبْقَی عَلی الشِّتاءِ ، وَأمَّا ما دَقَّ فصِنْفانِ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تَبْقَی لَهُ أُرومَةٌ فی الأَرضِ فی الشِّتاءِ وَیَنبُت فی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یَنْبُتُ مِن الحَبَّةِ کَما تَنْبُتُ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بَینَ دِقِ الشَّجَرِ والبَقْلِ أَنَ الشَّجَرَ تَبقی لَهُ أُرُومَةٌ تَبْقَی علی الشِّتاءِ ولا یَبْقی للبَقْلِ شَیءٌ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 کالحَلْفَاء والطَّرْفَاء ، والشَّجَرُ المُلْتفُّ کالأَجَمَةِ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وأَشْجَرَتِ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 ومَوضِعُهُ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شَجِیرٌ ، وَأَشْجَرُ ، ومُشْجِرٌ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شَجِرَةٌ ، وَشَجِیرَةٌ ، وشَجْرَاءُ ، ومَشْجَرَةٌ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الأَرْضُ أَشْجَرُ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وشَجَرْتُ الشَّجَرَ والنَّباتَ شَجْراً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ما تَدَلَّی مِنْ أَغصانِهِ ، ثُمَّ اتَّسَعُوا فیهِ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ذَلاذِلَهُ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عَمدْتُهُ بِعَمُودٍ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ما عَمَدْتَهُ بِعِمادٍ وسَمَکْتَهُ وَرَفعْتَهُ فَقَدْ شَجَرْتَهُ ، وَهُوَ مَشْجُورٌ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التَّشْجِیرُ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فی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تُوضَعَ العُذُوقُ عَلی الجَرِیدِ ، وذلکَ إذا کَثُرَ حَمْلُ النَّخْلَةِ وَعَظُمَتِ الکَبَائسُ فَخِیفُ علی الجُمَّارَةِ أو علی العُرْجُونِ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وشَاجَرَ المَالُ مُشَاجَرَةً ، إذا أَفْنَی العُشْبَ والبَقْلَ رَعْیاً فَصَارَ إلی الشَّجَرِ یَرعَاهُ ، وهُوَ بَعِیرٌ مُشَاجِرٌ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التَّصاوِیرِ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مَصْنُوعاً کالشَّجَرِ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الدِّیبَاجِ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نُقِشَ عَلی هَیْئَتِهِ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بَیْنَ القَوْمِ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الأَمْرُ بَیْنَهُمْ فَتَنازَعُوا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نازَعَهُ ، وَقَدِ اشْتَجَرُوا ، وتَشاجَرُوا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وشَجَرَهُ بالرُّمْحِ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 أَو أَن یَطْعَنَهُ بِهِ فیَتْرُکَهُ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وتَشَاجَرُوا بالرِّماحٍ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تَطَاعَنُوا حَتَّی اشَتَبَکَتْ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ورِماحٌ شَواجِرُ ، ومُشْتَجِرَةٌ ، وَمُتَشَاجِرَةٌ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مُتَدَاخِلَةٌ مُشْتَبِکَةٌ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 وقد شَجَرَتْهُ عنه الشَّوَاجِرُ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ومنَعَهُ ودفَعَهُ وجَافَاهُ ، فانْشَجَرَ ، واشْتَجَرَ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اشْتَجَرَ عَنْهُ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مُجْتَمِعاً ففَرَّقَهُ شَیءٌ فافْتَرَقَ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الکَرَّینِ مِنَ الرَّحْلِ ، وهو الَّذی یَلْتَهِمُ ظَهْرَ البعیرِ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اللَّحْیَیْنِ ، أَو مُجتَمَعُهما تَحتَ العَنْفَقَةِ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مَفْتَحُ الفَمِ ، أَو مُؤخَّرُهُ ، أَو ما انفَتَحَ مِن مُنْطَبِقِهِ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الصَّامِغُ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أَو مُلْتَقَی اللِّهْزِمَتَیْنِ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لَحْیَیْهَا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أَشْجَارٌ ، وشُجُورٌ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واشتَجَرَ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یَدَهُ تَحْتَ شَجْرِهِ علی حَنَکِهِ فاعتَمَدَ بِهِ عَلی کَفِّهٍ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مُشْتَجِراً ، إذا اتَّکأَ عَلی مِرْفَقِهِ ولم یَضَعْ جَنْبَهُ علی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شَجْرَهَا بلِجامِها لیکُفَّها ففَتَحَتْ فَاهَا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فی شَجْرِهِ عُوداً فَفَتَحَ فَاهُ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والشِّجَارُ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یُجعَلُ فی فَمِ الجَدْیَ لِئَلاّ یَرْضَعَ ، وسِمَةٌ لِلإِبِلِ ، وخَشَبُ البِئْرِ ، وخَشَبَةٌ تُوضَعُ خَلْفَ البَابِ ، وخَشَبَةٌ یُضَبُّ بها السَّرِیرُ ، وعِیدانُ الهَوْدَجِ ؛ فَإِذا أُغْشِیَتْ صَارَ هَوْدَجاً ، ومَرْکَبٌ أَصغَرُ مِنَ الهَوْدَجِ مَکْشُوفُ الرّأسِ یَکْفی وَاحِداً فحَسْبُ ، ویُفْتَحُ فیهِمَا </w:t>
      </w:r>
      <w:r>
        <w:rPr>
          <w:rStyle w:val="FootnoteAnchor"/>
          <w:rtl w:val="true"/>
        </w:rPr>
        <w:footnoteReference w:id="675"/>
      </w:r>
      <w:r>
        <w:rPr>
          <w:rFonts w:ascii="Amiri" w:hAnsi="Amiri" w:eastAsia="Amiri" w:cs="Amiri"/>
          <w:color w:val="111111"/>
          <w:sz w:val="28"/>
          <w:sz w:val="28"/>
          <w:szCs w:val="28"/>
          <w:rtl w:val="true"/>
          <w:lang w:bidi="ar-SA"/>
        </w:rPr>
        <w:t>، کالمَشْجَر ؛ کمِنْبَرٍ ومَقْعَدٍ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 ومَشَاجِرُ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والمِشْجَرُ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المِشْجَبُ ، وعِیدانٌ یُشَدُّ بعضُها إلی بَعْضٍ یُوضَعُ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الغِریبُ ، والصَّاحِبُ ، والصَّدِیقُ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شُجَرَاءُ ، کأُمَرَاء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 یَکُونُ مِنْ قِدَاحٍ لَیْسَ مِنْ شَجَرَتِها ؛ کأَنَّهُ غَرِیبٌ بَیْنَها ، والسَّیْفُ ، والرَّدیءُ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وانْشَجَرَتْ بِنَا الإِبِلُ ، واشْتَجَرَتْ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 وتَقَدَّمَتْ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الصَّغِیرَةُ فِی ذَقَنِ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مِنْ شَجَرَةِ النُّبُوَّةِ ، ومِنْ شَجَرَةٍ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شَجْرَةَ ضَرْعِها ، أَی شَکْلَهُ وهَیْئَتَهُ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بِالْمَدِینَةٍ فیهٍ أُطُمٌ لِبَنِی قُرَیْظَةَ ، وقَریةٌ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بِفِلَسْطِینَ ،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صِدِّیقِ ابنِ صالحٍ النَّبیِّ علیه السلام ، وقَبْرُ دِحْیَةَ الکَلْبِیِّ فی مَغَارَةٍ هُناکَ یُقالُ أنَّ فِیهَا ثَمانِینَ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 الحُلَیْفَةِ ؛ مِیقاتُ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ومَعْدِنُ الشَّجَرَتَیْنِ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بِالذُّهْلُولِ مِنْ جِبالِ الحِمَی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وشِجَارٌ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الأَعْشَی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عُلَاثَةُ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بنُ شَجَّارٍ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شَجَّارٍ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الحَکَمِ بنُ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عَبْدِ المَلِکِ بنِ شَجَّارِ ، کَعَبّاسٍ فیهِما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منهم مَن یُنْسَبُ إلی الشَّجَرَةِ بِالمَدِینَةِ ، ومِنْهُمْ مَنْ یُنْسَبُ إلی جَدٍّ لَهُ اسْمُهُ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أَی لا تَأکُلَا مِنْها ، عَلَّقَ النَّهْیَ بِالْقُربَ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من مُقَدِّماتِ التَّناوُلِ والأَکْلٍ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فی تَحْریمِهِ وو جُوبِ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الحِنْطَةُ ، أوِ الکَرْمَةُ ، أَو التِّینَةُ ، أَو شَجَرَةٌ مَنْ أَکَلَ مِنْها أَحْدَثَ ؛ وَلا یَنْبَغِی أَنْ یَکونَ فی الجَنَّةِ حَدَثٌ ، أَو شَجَرَةُ الخُلْدِ ، أَو شَجَرَةُ الکَافُورِ ، أَو شَجَرَةُ العِلْمِ ؛ عِلْمِ الشَّرِّ والخَیْرِ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الْخُلْدِ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کَشَجَرَةٍ طَیِّبَةٍ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کَشَجَرَةٍ خَبِیثَةٍ </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ل 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الشَّجَرَةِ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اللاَّمُ لِلعَهْدِ ، أَی الشَّجَرَةِ المَعْهُودَةِ ، وهِیَ شَجَرَةٌ بالحُدَیْبِیَّةِ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سَمُرَةً أَو 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 المُؤمُنُونَ تَحْتَها رَسُولَ اللهِ صلی الله علیه و آله بَیْعَةَ الرِّضْوانِ ، وکانَ جَالِساً فی ظِلِّها وعلی ظَهْرِهِ غُصْنٌ مِنْ أَغصانِها ،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عُمِّیَتْ علیهم من قابلٍ فلم یَدْروا أَینَ ذَهَبَتْ ، وعن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أُبْصِرُ لَأَرَیْتُکُمْ مَکانَها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فِی الْقُرْآنِ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هِیَ شَجَرَةُ الزَّقُّومِ ، لُعِنَتْ حَیْثُ لُعِنَ طاعِمُوها ، أَو لأَنَّ العَرَبَ تَقُولُ لِکُلِّ طَعامٍ مَکْرُوهٍ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أَو هِیَ شَجَرَةُ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الکَشُوثُ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الَّذی یَتَلَوَّی بالشَّجَرِ یُجْعَلُ فی الشَّرابِ لیَشْتَدَّ إِسْکَارُهُ ، أَو هِیَ الشَّیْطَانُ ، أَوِ الیَهُودُ ، أَو بَنُو أُمَیَّةَ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 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شَجَرَ بَیْنَهُمْ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فیما اخْتَلَفَ بَیْنَهُمْ واخْتَلَطَ ، أَی فیما وَقَعَ بَیْنَهُمْ مِنَ التَّنازُعِ والتَبَسَ عَلَیهِم من أَحکامِ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الشَّجَرَةِ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هُمْ الَّذِینَ بایَعُوا بَیعَةَ الرِّضوانِ تَحْتَ الشَّجَرَةِ بالحُدَیبیَّةِ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نَأَی بِیَ الشَّجَرُ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أَی بَعُدَ بِی المَرْعَی فی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وَالشَّجَرَةُ فِی الجَنَّةِ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أی صَخْرَةُ بَیْتِ المَقْدِسِ ، والنَّخْلَةُ أوِ الکَرْمَةُ أو شَجَرَةُ بَیْعَةِ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یَشْتَجِرُونَ اشْتِجَارَ أَطْبَاقِ الرَّأْسِ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أی یَشْتَبِکُونَ فِی الفِتْنَةِ اشتِباکَ أَطبَاقِ الرَّأسِ ؛ وهِیَ عِظَامُهُ الَّتی یَدْخُلُ بَعْضُها فی بَعْضٍ ، أَو یَخْتَلِفُونَ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کُنْتُ فِی الشَّجْرَاءِ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أَی بَیْنَ الأَشجَارِ المُتَکاثِفَةِ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یَشْجُرُها بِلِجَامِها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یَضْرِبُها بِهِ یَکُفُّها حَتَّی فَتَحَتْ فَاها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شَجَرُوا فَاهَا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أَدْخَلُوا فیهِ عُوداً حَتَّی یَفْتَحُوه بِهِ</w:t>
      </w:r>
      <w:r>
        <w:rPr>
          <w:rFonts w:eastAsia="Amiri" w:cs="Amiri" w:ascii="Amiri" w:hAnsi="Amiri"/>
          <w:color w:val="111111"/>
          <w:sz w:val="28"/>
          <w:szCs w:val="28"/>
          <w:rtl w:val="true"/>
          <w:lang w:bidi="ar-SA"/>
        </w:rPr>
        <w:t xml:space="preserve">. </w:t>
      </w:r>
      <w:bookmarkStart w:id="333" w:name="pg13652_120457"/>
    </w:p>
    <w:p>
      <w:pPr>
        <w:pStyle w:val="BookText"/>
        <w:rPr/>
      </w:pPr>
      <w:bookmarkEnd w:id="3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فی طَهَارَتِکَ الشَّجْرَ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کفَلْسٍ ، أَی مُجْتَمَعَ اللَّحْیَیْنِ تَحْتَ العَنْفَقَةِ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الکامِلُ مُدَبِّرُ هَیْکَلِ الجِسْمِ الکُلّیِّ ؛ فَإنَّهُ جَامِعُ الحَقائقِ مُنْتَشِرُ الدَّقائِقِ إِلی کُلِّ شَیءٍ ، فهو شَجَرَةٌ أَغصانُها الجِسْمِیَّةُ عُرُوقُها ، وحَقَائقُها الرُّوحانِیَّةُ فُرُوعُها ، وَالتَّجَلِّی الذَّاتِیُّ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الِّذِی تَفَرَّعَتْ عَنْهُ الأَبناءُ وتَشَعَّبَتْ مِنْهُ الأَعْقَابُ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المُشجَّرُ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للکِتَابِ المَوضُوعِ لبَیانِ 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الشَّجَرَةِ النَّوَاةُ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یُضْرَبُ للأَمرِ الصَّغیرِ یَتَولَّدُ مِنْهُ الکَبِیرُ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یَرِفُّ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أَی یَهْتَزٌّ نَضَارَةً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لَهُ مَنْظَرٌ ولا مَخْبَرَ لَهُ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54643_3830689328"/>
      <w:bookmarkStart w:id="335" w:name="_Toc132"/>
      <w:bookmarkEnd w:id="334"/>
      <w:r>
        <w:rPr>
          <w:rtl w:val="true"/>
        </w:rPr>
        <w:t>شحر</w:t>
      </w:r>
      <w:bookmarkEnd w:id="335"/>
    </w:p>
    <w:p>
      <w:pPr>
        <w:pStyle w:val="BookText"/>
        <w:rPr/>
      </w:pPr>
      <w:r>
        <w:rPr>
          <w:rFonts w:ascii="Amiri" w:hAnsi="Amiri" w:eastAsia="Amiri" w:cs="Amiri"/>
          <w:color w:val="111111"/>
          <w:sz w:val="28"/>
          <w:sz w:val="28"/>
          <w:szCs w:val="28"/>
          <w:rtl w:val="true"/>
          <w:lang w:bidi="ar-SA"/>
        </w:rPr>
        <w:t xml:space="preserve">شَحَرَ فَمَهُ شَحْراً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أَحسبُها یَمانِیَّةً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والشَّحْرُ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دَبَرَةِ البَعیرِ بَعْدَ البُرْءِ ، ومَجْرَی الماءِ ، وبَطْنُ الوادِی ، والشَّطُّ ، وسَاحِلُ البَحْرِ بالیَمَنِ بَیْنَ عُمانَ وَعَدَنَ ، وکَسْرُهُ أَفصَحُ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الشَّحْرِیُّ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والشِّحْرَةُ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 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والشَّحِیرُ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بِثَبْتٍ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والشُّحْرُورُ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أَسوَدُ فُوَیْقَ العُصْفُورِ یُصَوِّتُ أَصْواتاً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شَحْرٍ ، کفَلْسٍ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أَذْوَاءِ حِمْیرَ</w:t>
      </w:r>
      <w:r>
        <w:rPr>
          <w:rFonts w:eastAsia="Amiri" w:cs="Amiri" w:ascii="Amiri" w:hAnsi="Amiri"/>
          <w:color w:val="111111"/>
          <w:sz w:val="28"/>
          <w:szCs w:val="28"/>
          <w:rtl w:val="true"/>
          <w:lang w:bidi="ar-SA"/>
        </w:rPr>
        <w:t xml:space="preserve">. </w:t>
      </w:r>
      <w:bookmarkStart w:id="336" w:name="pg13652_120458"/>
    </w:p>
    <w:p>
      <w:pPr>
        <w:pStyle w:val="BookText"/>
        <w:rPr/>
      </w:pPr>
      <w:bookmarkEnd w:id="336"/>
      <w:r>
        <w:rPr>
          <w:rFonts w:ascii="IRNazanin" w:hAnsi="IRNazanin" w:eastAsia="IRNazanin"/>
          <w:color w:val="111111"/>
          <w:sz w:val="28"/>
          <w:sz w:val="28"/>
          <w:szCs w:val="28"/>
          <w:rtl w:val="true"/>
          <w:lang w:bidi="fa-IR"/>
        </w:rPr>
        <w:t xml:space="preserve">شحبزر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اشْحَبْزَرَ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w:t>
      </w:r>
      <w:r>
        <w:rPr>
          <w:rStyle w:val="FootnoteAnchor"/>
          <w:rtl w:val="true"/>
        </w:rPr>
        <w:footnoteReference w:id="702"/>
      </w:r>
      <w:r>
        <w:rPr>
          <w:rFonts w:ascii="Amiri" w:hAnsi="Amiri" w:eastAsia="Amiri" w:cs="Amiri"/>
          <w:color w:val="111111"/>
          <w:sz w:val="28"/>
          <w:sz w:val="28"/>
          <w:szCs w:val="28"/>
          <w:rtl w:val="true"/>
          <w:lang w:bidi="ar-SA"/>
        </w:rPr>
        <w:t xml:space="preserve">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لِشَتْمِ أَحَدٍ</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54645_3830689328"/>
      <w:bookmarkStart w:id="338" w:name="_Toc133"/>
      <w:bookmarkEnd w:id="337"/>
      <w:r>
        <w:rPr>
          <w:rtl w:val="true"/>
        </w:rPr>
        <w:t>شحشر</w:t>
      </w:r>
      <w:bookmarkEnd w:id="338"/>
    </w:p>
    <w:p>
      <w:pPr>
        <w:pStyle w:val="BookText"/>
        <w:rPr/>
      </w:pPr>
      <w:r>
        <w:rPr>
          <w:rFonts w:ascii="Amiri" w:hAnsi="Amiri" w:eastAsia="Amiri" w:cs="Amiri"/>
          <w:color w:val="111111"/>
          <w:sz w:val="28"/>
          <w:sz w:val="28"/>
          <w:szCs w:val="28"/>
          <w:rtl w:val="true"/>
          <w:lang w:bidi="ar-SA"/>
        </w:rPr>
        <w:t xml:space="preserve">الشَّحْشَارُ ، کصَمْصَام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254647_3830689328"/>
      <w:bookmarkStart w:id="340" w:name="_Toc134"/>
      <w:bookmarkEnd w:id="339"/>
      <w:r>
        <w:rPr>
          <w:rtl w:val="true"/>
        </w:rPr>
        <w:t>شحظر</w:t>
      </w:r>
      <w:bookmarkEnd w:id="340"/>
    </w:p>
    <w:p>
      <w:pPr>
        <w:pStyle w:val="BookText"/>
        <w:rPr/>
      </w:pPr>
      <w:r>
        <w:rPr>
          <w:rFonts w:ascii="Amiri" w:hAnsi="Amiri" w:eastAsia="Amiri" w:cs="Amiri"/>
          <w:color w:val="111111"/>
          <w:sz w:val="28"/>
          <w:sz w:val="28"/>
          <w:szCs w:val="28"/>
          <w:rtl w:val="true"/>
          <w:lang w:bidi="ar-SA"/>
        </w:rPr>
        <w:t xml:space="preserve">اشْحَنْظَرَتْ عَیْنُهُ اشْحِنْظَاراً ، بالظَّاءِ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مُشْحَنْظِرُ العَیْنَیْنِ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جَاحِظُهُما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254649_3830689328"/>
      <w:bookmarkStart w:id="342" w:name="_Toc135"/>
      <w:bookmarkEnd w:id="341"/>
      <w:r>
        <w:rPr>
          <w:rtl w:val="true"/>
        </w:rPr>
        <w:t>شخر</w:t>
      </w:r>
      <w:bookmarkEnd w:id="342"/>
    </w:p>
    <w:p>
      <w:pPr>
        <w:pStyle w:val="BookText"/>
        <w:rPr/>
      </w:pPr>
      <w:r>
        <w:rPr>
          <w:rFonts w:ascii="Amiri" w:hAnsi="Amiri" w:eastAsia="Amiri" w:cs="Amiri"/>
          <w:color w:val="111111"/>
          <w:sz w:val="28"/>
          <w:sz w:val="28"/>
          <w:szCs w:val="28"/>
          <w:rtl w:val="true"/>
          <w:lang w:bidi="ar-SA"/>
        </w:rPr>
        <w:t xml:space="preserve">شَخْرُ الشَّبابِ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شَرْخِهِ ؛ وهو أَوَّلُهُ وحِدَّتُهُ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Style w:val="FootnoteAnchor"/>
          <w:rtl w:val="true"/>
        </w:rPr>
        <w:footnoteReference w:id="703"/>
      </w:r>
      <w:r>
        <w:rPr>
          <w:rFonts w:ascii="Amiri" w:hAnsi="Amiri" w:eastAsia="Amiri" w:cs="Amiri"/>
          <w:color w:val="111111"/>
          <w:sz w:val="28"/>
          <w:sz w:val="28"/>
          <w:szCs w:val="28"/>
          <w:rtl w:val="true"/>
          <w:lang w:bidi="ar-SA"/>
        </w:rPr>
        <w:t>بَیْنَ القَادِمَةِ والآخِرَةِ ، کشَرْخِهِ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وشَخَرَ شَخْراً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حَلْقِهِ أَو فَمِهِ أَو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والبَعیرُ الغِرَارَةَ شَخْراً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خَرَقَها وبَدَّدَ ما فِیها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شَخَرَ استَهُ ، أَی 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وشَخَّرَ الأَحلاسَ تَشْخِیراً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لِیَسْتَقْدِمَ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عُذُوقَها علی جَرِیَدةٍ لِئَلاَّ تَنْکَسِرَ عَرَاجِینُها ؛ لُغَةٌ فی شَجَّرَهَا بالجیم ، أَو الخاءُ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والشِّخِّیرُ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تَحاتَّ مِنَ الجَبَلِ بالأَقْدَامِ والحَوَافِرِ ،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بِهذا المَعْنَی إلاّ أَن یَکُونَ الأَصلُ فِیهِ خَشِیراً فقُلِبَ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العُشَرِ</w:t>
      </w:r>
      <w:r>
        <w:rPr>
          <w:rFonts w:eastAsia="Amiri" w:cs="Amiri" w:ascii="Amiri" w:hAnsi="Amiri"/>
          <w:color w:val="111111"/>
          <w:sz w:val="28"/>
          <w:szCs w:val="28"/>
          <w:rtl w:val="true"/>
          <w:lang w:bidi="ar-SA"/>
        </w:rPr>
        <w:t xml:space="preserve">. </w:t>
      </w:r>
      <w:bookmarkStart w:id="343" w:name="pg13652_120459"/>
    </w:p>
    <w:p>
      <w:pPr>
        <w:pStyle w:val="BookText"/>
        <w:rPr/>
      </w:pPr>
      <w:bookmarkEnd w:id="343"/>
      <w:r>
        <w:rPr>
          <w:rFonts w:ascii="Amiri" w:hAnsi="Amiri" w:eastAsia="Amiri" w:cs="Amiri"/>
          <w:color w:val="111111"/>
          <w:sz w:val="28"/>
          <w:sz w:val="28"/>
          <w:szCs w:val="28"/>
          <w:rtl w:val="true"/>
          <w:lang w:bidi="ar-SA"/>
        </w:rPr>
        <w:t xml:space="preserve">وعَبْدُ اللهِ بنُ أَبی </w:t>
      </w:r>
      <w:r>
        <w:rPr>
          <w:rStyle w:val="FootnoteAnchor"/>
          <w:rtl w:val="true"/>
        </w:rPr>
        <w:footnoteReference w:id="706"/>
      </w:r>
      <w:r>
        <w:rPr>
          <w:rFonts w:ascii="Amiri" w:hAnsi="Amiri" w:eastAsia="Amiri" w:cs="Amiri"/>
          <w:color w:val="111111"/>
          <w:sz w:val="28"/>
          <w:sz w:val="28"/>
          <w:szCs w:val="28"/>
          <w:rtl w:val="true"/>
          <w:lang w:bidi="ar-SA"/>
        </w:rPr>
        <w:t xml:space="preserve">الشِّخِّیرِ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ولأَولادِهِ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والمُثَلِّمُ بنُ المُشَخَّرَةِ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العَائذیُّ ثُمَّ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سِرحَاف </w:t>
      </w:r>
      <w:r>
        <w:rPr>
          <w:rStyle w:val="FootnoteAnchor"/>
          <w:rtl w:val="true"/>
        </w:rPr>
        <w:footnoteReference w:id="708"/>
      </w:r>
      <w:r>
        <w:rPr>
          <w:rFonts w:ascii="Amiri" w:hAnsi="Amiri" w:eastAsia="Amiri" w:cs="Amiri"/>
          <w:color w:val="111111"/>
          <w:sz w:val="28"/>
          <w:sz w:val="28"/>
          <w:szCs w:val="28"/>
          <w:rtl w:val="true"/>
          <w:lang w:bidi="ar-SA"/>
        </w:rPr>
        <w:t>قَاتِلِ عُمَارَةَ بنِ زِیادٍ العَبْسِیّ ؛ أَحَدُ الکَمَلَةِ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254651_3830689328"/>
      <w:bookmarkStart w:id="345" w:name="_Toc136"/>
      <w:bookmarkEnd w:id="344"/>
      <w:r>
        <w:rPr>
          <w:rtl w:val="true"/>
        </w:rPr>
        <w:t>شخدر</w:t>
      </w:r>
      <w:bookmarkEnd w:id="345"/>
    </w:p>
    <w:p>
      <w:pPr>
        <w:pStyle w:val="BookText"/>
        <w:rPr/>
      </w:pPr>
      <w:r>
        <w:rPr>
          <w:rFonts w:ascii="Amiri" w:hAnsi="Amiri" w:eastAsia="Amiri" w:cs="Amiri"/>
          <w:color w:val="111111"/>
          <w:sz w:val="28"/>
          <w:sz w:val="28"/>
          <w:szCs w:val="28"/>
          <w:rtl w:val="true"/>
          <w:lang w:bidi="ar-SA"/>
        </w:rPr>
        <w:t xml:space="preserve">شَخْدَرٌ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54653_3830689328"/>
      <w:bookmarkStart w:id="347" w:name="_Toc137"/>
      <w:bookmarkEnd w:id="346"/>
      <w:r>
        <w:rPr>
          <w:rtl w:val="true"/>
        </w:rPr>
        <w:t>شذر</w:t>
      </w:r>
      <w:bookmarkEnd w:id="347"/>
    </w:p>
    <w:p>
      <w:pPr>
        <w:pStyle w:val="BookText"/>
        <w:rPr/>
      </w:pPr>
      <w:r>
        <w:rPr>
          <w:rFonts w:ascii="Amiri" w:hAnsi="Amiri" w:eastAsia="Amiri" w:cs="Amiri"/>
          <w:color w:val="111111"/>
          <w:sz w:val="28"/>
          <w:sz w:val="28"/>
          <w:szCs w:val="28"/>
          <w:rtl w:val="true"/>
          <w:lang w:bidi="ar-SA"/>
        </w:rPr>
        <w:t xml:space="preserve">الشَّذْرُ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الذَّهَبِ المُلتقَطَةِ مِنَ المَعْدِنِ من غَیْرِ إِذَابَةِ الحِجَارَةِ ، أَو هَنَاتٌ صِغَارٌ کَأنَّها رُؤُوسُ النَّمْلِ مِنَ الذَّهَبِ تُجْعَلُ فی حَلْقَةِ القُرْطِ والشَّنْفِ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یُصاغُ مِنَ الذَّهَبِ فَرائدَ یُفَصَّلُ بِها الُّلؤْلُؤُ والجَوْهَرُ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 یُفَصَّلُ بِهِ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وشَذَّرَ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تَشْذِیراً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بِالشُّذُورِ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نَشِطَ ، وأَسْرَعَ فی الأَمْرِ ، وتَهَدَّدَ ، وتَوَعَّدَ ، وتَغَضَّبَ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ولِلْحَمْلَةِ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وَتَأَهَّبَ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رَکِبَهُ مِنْ وَرائِهِ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فی کُلِّ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وتَشَذَّرَتِ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قُطْرَیْها وشَالَتْ بِذَنَبِها ، أَو رَأَتْ رِعْیاً یَسُرُّها فَحَرَّکَتْ رَأْسَها فَرَحاً وَمَرَحاً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وشَذَّرَ بِهِ تَشْذِیراً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بِهِ ونَدَّدَ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وذَهَبُوا شَذَرَ مَذَرَ ، بفَتحاتٍ ، ویُکسَرُ أَوَّلُهُما ، وفَتْحُ آخِرِهِما عَلی البِناءِ </w:t>
      </w:r>
    </w:p>
    <w:p>
      <w:pPr>
        <w:pStyle w:val="BookText"/>
        <w:rPr/>
      </w:pPr>
      <w:r>
        <w:rPr>
          <w:rFonts w:ascii="Amiri" w:hAnsi="Amiri" w:eastAsia="Amiri" w:cs="Amiri"/>
          <w:color w:val="111111"/>
          <w:sz w:val="28"/>
          <w:sz w:val="28"/>
          <w:szCs w:val="28"/>
          <w:rtl w:val="true"/>
          <w:lang w:bidi="ar-SA"/>
        </w:rPr>
        <w:t xml:space="preserve">للتِّرکیبِ کخَمْسَةَ عَشَر ، أَی مُتَفَرِّقِینَ فی کُلِّ وَجْهٍ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الشَّذْرِ ؛ وهِیَ قِطَعُ الذَّهَبِ ؛ کأَنَّهُم بتَوَجُّهِهِمْ تَقَطَّعُوا فی نَواحِی الأَرْضِ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لشَذَرَ ؛ وهُوَ مِنْ مَذِرَتِ البَیْضَةُ والمَعِدَةُ ، إِذا فَسَدَتَا ؛ کأنَّهُم بخُروجِهِم إِلی غَیْرِ مَواطِنِهِمْ فَسَدَتْ أَحوَالُهُمْ ، أَو المیمُ بَدَلٌ مِنَ الباءِ فَیَکُونُ مِنَ التَّبْذِیرِ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والشَّوْذَرِ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المِلْحَفَةُ والإِزَارُ </w:t>
      </w:r>
      <w:r>
        <w:rPr>
          <w:rStyle w:val="FootnoteAnchor"/>
          <w:rtl w:val="true"/>
        </w:rPr>
        <w:footnoteReference w:id="710"/>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شِعْرِ ابنِ مُقْبِلٍ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ظلَّتْ عَلَی الشَّوْذَرِ الأَعلی وأَمْکَنَها</w:t>
      </w:r>
    </w:p>
    <w:p>
      <w:pPr>
        <w:pStyle w:val="BookText"/>
        <w:rPr/>
      </w:pPr>
      <w:r>
        <w:rPr>
          <w:rFonts w:ascii="Amiri" w:hAnsi="Amiri" w:eastAsia="Amiri" w:cs="Amiri"/>
          <w:color w:val="111111"/>
          <w:sz w:val="28"/>
          <w:sz w:val="28"/>
          <w:szCs w:val="28"/>
          <w:rtl w:val="true"/>
          <w:lang w:bidi="ar-SA"/>
        </w:rPr>
        <w:t>أَطْواءُ جَمْرٍ منَ الإِرْواءِ والعَطَنِ</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بَیْنَ غَرْناطَةَ وجَیَّانَ بِالأَندَلُسِ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الشَّوْذَرُ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والشَّاذَرْوَانُ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جِدَارِ البَیْتِ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مِنْ عُرْضِ أَسَاسِهِ خَارِجاً ، ویُسَمَّی تَأْزِیراً ؛ لأَنَّهُ کالإِزَارِ للبَیْتِ ، وهُوَ لَفْظٌ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شِئْذَارَةٌ </w:t>
      </w:r>
      <w:r>
        <w:rPr>
          <w:rStyle w:val="FootnoteAnchor"/>
          <w:rtl w:val="true"/>
        </w:rPr>
        <w:footnoteReference w:id="712"/>
      </w:r>
      <w:r>
        <w:rPr>
          <w:rFonts w:ascii="Amiri" w:hAnsi="Amiri" w:eastAsia="Amiri" w:cs="Amiri"/>
          <w:color w:val="111111"/>
          <w:sz w:val="28"/>
          <w:sz w:val="28"/>
          <w:szCs w:val="28"/>
          <w:rtl w:val="true"/>
          <w:lang w:bidi="ar-SA"/>
        </w:rPr>
        <w:t xml:space="preserve">،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 أَو غَیُورٌ ، والهَمْزَةُ فِیهِ زائدَةٌ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والمُشَذِّرُ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وشَذْرَةُ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أَبُو العَلَاءِ الخَطِیبُ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الزِّبْرِقَانُ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شَذْرَةَ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 وأَحْمَدَ ابْنَی إِبراهِیمَ الأَصبَهانیَّیْنِ ؛ الشَّیْخِ </w:t>
      </w:r>
      <w:r>
        <w:rPr>
          <w:rStyle w:val="FootnoteAnchor"/>
          <w:rtl w:val="true"/>
        </w:rPr>
        <w:footnoteReference w:id="714"/>
      </w:r>
      <w:r>
        <w:rPr>
          <w:rFonts w:ascii="Amiri" w:hAnsi="Amiri" w:eastAsia="Amiri" w:cs="Amiri"/>
          <w:color w:val="111111"/>
          <w:sz w:val="28"/>
          <w:sz w:val="28"/>
          <w:szCs w:val="28"/>
          <w:rtl w:val="true"/>
          <w:lang w:bidi="ar-SA"/>
        </w:rPr>
        <w:t>السَّلَفِیّ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تَشَذَّرَ لِی بِهِ مِنْ شَتْمٍ وَإِیعَادٍ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أی تَوَعَّدَ وتَغَضَّبَ ، وحَقِیقَتُهُ التَّمَیُّزُ مِنَ </w:t>
      </w:r>
      <w:bookmarkStart w:id="348" w:name="pg13652_120461"/>
    </w:p>
    <w:p>
      <w:pPr>
        <w:pStyle w:val="BookText"/>
        <w:rPr/>
      </w:pPr>
      <w:bookmarkEnd w:id="348"/>
      <w:r>
        <w:rPr>
          <w:rFonts w:ascii="Amiri" w:hAnsi="Amiri" w:eastAsia="Amiri" w:cs="Amiri"/>
          <w:color w:val="111111"/>
          <w:sz w:val="28"/>
          <w:sz w:val="28"/>
          <w:szCs w:val="28"/>
          <w:rtl w:val="true"/>
          <w:lang w:bidi="ar-SA"/>
        </w:rPr>
        <w:t xml:space="preserve">الغَیْظِ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تَشَذَّرُوا ؛ إِذا 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تَشَذَّرُوا لِلْحَمْلَةِ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تَهَیّؤُوا لأَن یَحْمِلُوا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وشَرَّدَ الشِّرْکَ شَذَرَ مَذَرَ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أَی مُتَفَرِّقاً ، وهُما اسمانِ جُعِلَا واحِداً ، وقد تَقَدَّمَ</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254655_3830689328"/>
      <w:bookmarkStart w:id="350" w:name="_Toc138"/>
      <w:bookmarkEnd w:id="349"/>
      <w:r>
        <w:rPr>
          <w:rtl w:val="true"/>
        </w:rPr>
        <w:t>شرر</w:t>
      </w:r>
      <w:bookmarkEnd w:id="350"/>
    </w:p>
    <w:p>
      <w:pPr>
        <w:pStyle w:val="BookText"/>
        <w:rPr/>
      </w:pP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یَرْغَبُ عَنْهُ الکُلُّ ؛ وَضِدُّهُ الخَیْرُ وَهُوَ ما یَرْغَبُ فیهِ الکُلُّ ، وفِعْلُ ما لا یَنْبَغِی مِنْ سُوءٍ وظُلْمٍ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مَخْصُوصٌ بالمَکْرُوهِ وَالعَیْبِ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وشَرَرْتَ یا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الرَّاءِ ، وکَسْرُها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 وشَرَراً ، وَشَرَارَةً ، وشِرَّةً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ذا شَرّ ، وهُوَ رَجُلٌ شَرٌّ کبَرّ ، وشَرِیرٌ کعَزِیزٍ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شَرٍّ ، وهُم أَشْرَارٌ کأَبْرَارٍ ، وشِرَارٌ کفِجَاجٍ ، وأَشِرَّاءُ کأَعِزَّاءَ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شِرِّیرٌ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شَرُّ النَّاسِ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النَّاسِ ، إلاّفِی لُغَةٍ رَدیئةٍ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شَرُّ </w:t>
      </w:r>
      <w:r>
        <w:rPr>
          <w:rStyle w:val="FootnoteAnchor"/>
          <w:rtl w:val="true"/>
        </w:rPr>
        <w:footnoteReference w:id="718"/>
      </w:r>
      <w:r>
        <w:rPr>
          <w:rFonts w:ascii="Amiri" w:hAnsi="Amiri" w:eastAsia="Amiri" w:cs="Amiri"/>
          <w:color w:val="111111"/>
          <w:sz w:val="28"/>
          <w:sz w:val="28"/>
          <w:szCs w:val="28"/>
          <w:rtl w:val="true"/>
          <w:lang w:bidi="ar-SA"/>
        </w:rPr>
        <w:t xml:space="preserve">النِّساءِ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 کصُغْرَی ، إِلاَّ علی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النَّاسِ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بِاللهِ مِنْ نَفْسٍ حَرَّی وَعَیْنٍ شُرَّی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وأَشَرَّهُ إِشْرَاراً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الشَّرِّ ، وأَشَارِ إِلیْهِ بِشَرٍّ ؛ ومِنْهُ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قِیلَ أَیُّ النَّاسِ شَرٌّ قَبِیلَةً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أَشَرَّتْ کُلیبٌ بِالأَکُفِّ الأَصَابِعُ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هکَذا رَوَاهُ النَّصْرُ بنُ شُمَّیْلٍ ؛ أَی أَشارَتْ إِلَیْها بأَنَّها 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وشَارَّهُ مُشَارَّةً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بالشَّرِّ ، وخَاصَمَهُ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وشَرَّهُ شَرّاً ، 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وشَرَّرَهُ فی النَّاسِ تَشْرِیراً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رَدَدْت هذا عَلَیْکَ مِنْ شُرٍّ بِهِ وشُرَّةٍ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عَیْبٍ بِهِ ولکنِّی آثَرْتُکَ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شُرَّی ، کصُغَرَی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عَیَّارَةٌ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وشِرَّةُ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الشَّبابِ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ونَشَاطُهُ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والشَّرَرُ ، والشَّرَارُ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تَطایَرَ مِنَ النَّارِ ، الواحِدَةُ بِهاءٍ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الشِّرَارُ ککِتَابٍ ، غَلَطٌ وَاضِحٌ ووَهَمٌ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وشَرَرْتُ الثَّوْبَ فی الشَّمْسِ شَرّاً ، کَمَدَدْتُهُ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واللَّحْمَ أَو الأَقِطَ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عَلی خَصَفَةٍ ونَحْوِها لیجُفَّ ، کأَشْرَرْتُهُ ، وشَرَّرْتُهُ تَشْرِیراً ، وشَرَّیْتُهُ تَشْرِیَةً ؛ علی تَحْویلِ التَّضْعیفِ ، وشَرْشَرْتُهُ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والإِشْرَارَةُ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یُبْسَطُ عَلَیْهِ الأَقِطُ وغَیْرُهُ لِیَجُفَّ ؛ مِنْ خَصَفَةٍ وَغَیْرِها ، أَو شُقَّةٌ مِنْ شُقَقِ البَیْتِ یُشَرَّرُ عَلَیْها ، والقَدِیدُ المَشْرُورُ ؛ وهُوَ الَّلحْمُ المُجَفَّفُ ، والقِطْعَةُ العَظِیمَةُ مِنَ الإِبِلِ ؛ لِانْتِشارِها وانْبِثَاثِها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إِشْرَارَةٍ مِنْ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وأَشْرَرْتُ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وشَرِیرُ البَحْرِ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سَاحِلُهُ ، وَنَبْتٌ فِیهِ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 وَهَواهَا ، ومحَبَّتُها ، وجَمِیعُ الجَسَدِ ، والأَثْقَالُ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وبِکُلٍّ فُسِّرَ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أَلْقَی عَلَیْهِ شَرَاشِرَهُ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أَی نَفْسَهُ حِرْصاً ومَحَبَّةً ، أَو هَوَاهُ الَّذی لا یُریدُ أنْ یَدَعَهُ مِنْ حَاجَتِهِ ، أَو </w:t>
      </w:r>
    </w:p>
    <w:p>
      <w:pPr>
        <w:pStyle w:val="BookText"/>
        <w:rPr/>
      </w:pPr>
      <w:r>
        <w:rPr>
          <w:rFonts w:ascii="Amiri" w:hAnsi="Amiri" w:eastAsia="Amiri" w:cs="Amiri"/>
          <w:color w:val="111111"/>
          <w:sz w:val="28"/>
          <w:sz w:val="28"/>
          <w:szCs w:val="28"/>
          <w:rtl w:val="true"/>
          <w:lang w:bidi="ar-SA"/>
        </w:rPr>
        <w:t>مَحَبَّتَهُ حتَّی یُسْتَهْلَکَ فی حُبِّهِ ، أَو جَسَدَهُ ، أَو أَثْقَالَهُ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وشَرَاشِرُ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ذَبَاذِبُهُ وأَطرافُهُ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وَشَقَّقَهُ ، وکُلُّ قِطْعَةٍ شِرْشِرَةٌ ، بِالکسرِ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عَلَی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عَضَّهُ ثُمَّ نَفَضَهُ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والسَّبُعُ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بِفِیهِ وَنَفَضَها حَتَّی تَتَناثَرَ وتَتَقَطَّعَ قِطَعاً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وشَرْشَرَتْهُ الحَیَّةُ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والمَاشِیَةُ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وشِوَاءٌ شَرْشَرٌ ، وشَرْشَارٌ ، کسَلْسَلٍ وصَلْصَالٍ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یَتَقاطَرُ دَسَمُهُ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 البَعِیرُ ، کَاجْتَرَّ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والشَّرَّانُ ، کشَتَّان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کالبَعُوضِ تُسَمِّیها العَرَبُ الأَذَی تَغْشَی وَجْهَ الإِنسانِ ولا تَعَضُّ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کَلامِ أَهل السَّوادِ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والشُّرْشُورُ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أَغْبَرُ کالعُصْفُورِ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أَو بَقْلٌ تَذْهَبُ حِبالاً علی الأَرضِ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وشُرَّی ، کحُمَّی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بِهَمَدانَ یُنْسَبُ إِلیها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وشَرَوْرَی ، کظَرَوْرَی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مُطِلٌّ علی تَبُوکَ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وشُرَیْرَةُ ، کهُرَیْرَة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الحَارِثِ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صَحابِیَّةٌ بایَعَتْ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شُرَیْرَةَ ، أَو شُوَیْرَةَ ،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سُخَیمٍ ؛ أَحَدُ التَّابِعِینَ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شَرْشَرَةَ ، وشَراشِرَ ، وشُرَیْشِراً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 الْإِنْسانُ بِالشَّرِّ دُعاءَهُ بِالْخَیْرِ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أَی جِنْسُ الإِنسانِ یَدْعُو رَبَّهُ عِنْدَ غَضَبِهِ وضَجَرِهِ بِالشَّرِّ علی نَفْسِهِ وأَهلِهِ مِثْلَ دُعَائِهِ بِالخَیْرِ ، وَیَدْعُوهُ بما یَحْسَبُهُ خَیْراً وهُوَ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جِنْسُ الکافِرِ ، ودُعَاؤُهُ استِعْجالُهُ بِالعَذابِ ؛ کقَوْلِ 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فاضرِبْ عُنُقَهُ </w:t>
      </w:r>
      <w:r>
        <w:rPr>
          <w:rStyle w:val="FootnoteAnchor"/>
          <w:rtl w:val="true"/>
        </w:rPr>
        <w:footnoteReference w:id="729"/>
      </w:r>
      <w:r>
        <w:rPr>
          <w:rFonts w:ascii="Amiri" w:hAnsi="Amiri" w:eastAsia="Amiri" w:cs="Amiri"/>
          <w:color w:val="111111"/>
          <w:sz w:val="28"/>
          <w:sz w:val="28"/>
          <w:szCs w:val="28"/>
          <w:rtl w:val="true"/>
          <w:lang w:bidi="ar-SA"/>
        </w:rPr>
        <w:t xml:space="preserve">، فأُجیبَ دُعاؤُهُ وضُرِبَتْ رَقَبَتُهُ صَبْراً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الحرثِ بنِ النُّعْمانِ الفِهْرِیِّ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مَا یَقُولُ مُحَمَّدٌ حَقّاً فَأَمْطِرْ عَلَیْنا حِجارَةً مِنَ السَّماءِ أَوِ ائْتِنا بِعَذابٍ أَلِیمٍ ، فَمَا وَصَلَ إلی راحِلَتِهِ حَتَّی رَمَاهُ اللهُ بحَجَرٍ سَقَطَ علی هَامَتِهِ فخَرَجَ من دُبُرِهِ فَقَتَلَهُ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لَیْسَ إِلَیْکَ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أَی لا یُتَقَرَّبُ بالشَّرِّ إِلیکَ ولا یُبْتَغَی بِهِ وَجْهُکَ ، أَو لا یَصْعَدُ إلیکَ وإِنَّما یَصْعَدُ إِلَیکَ الطَّیِّبُ مِنَ القَوْلِ وَالعَمَلِ ، أَو لیسَ قَضاؤُه إِلَیْکَ من حَیْثُ الشَّرِّیَّةِ ؛ لما فیهِ مِنَ الفَوائدِ ، أَو لیسَ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بالنِّسْبَةِ إِلَیکَ وإِنَّما شَرٌّ بالنِّسبَةِ إِلی الخَلْقِ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شَرُّ الثَّلَاثَةِ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رَجُلٍ بَعیْنِهِ مَوْسُومٌ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 فإنَّهُ شَرٌّ مِنْ والِدَیهِ أَصلاً ونَسَباً وَوِلادَةً</w:t>
      </w:r>
      <w:r>
        <w:rPr>
          <w:rFonts w:eastAsia="Amiri" w:cs="Amiri" w:ascii="Amiri" w:hAnsi="Amiri"/>
          <w:color w:val="111111"/>
          <w:sz w:val="28"/>
          <w:szCs w:val="28"/>
          <w:rtl w:val="true"/>
          <w:lang w:bidi="ar-SA"/>
        </w:rPr>
        <w:t xml:space="preserve">. </w:t>
      </w:r>
      <w:bookmarkStart w:id="351" w:name="pg13652_120465"/>
    </w:p>
    <w:p>
      <w:pPr>
        <w:pStyle w:val="BookText"/>
        <w:rPr/>
      </w:pPr>
      <w:bookmarkEnd w:id="3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القُرآنِ شِرَّةً ثُمَّ إِنَّ لِلنَّاسِ فیهِ فَتْرَةً ، فَمَنْ کَانَتْ فَتْرَتُهُ إِلی القَصْدِ فَنِعِمَّا هُوَ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أَی أَنَّ للمُبْتَدِئِ قِراءَةَ القُرآنِ حِرْصاً ورَغْبَةً ونَشاطاً ثُمَّ یَفْتِرُ نَشَاطُهُ ، فإِنْ کانَ ذلِکَ لِلاقتِصَادِ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کَیْلا یُوقِعَهُ الإِفراطُ فی السَّأَمِ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فَیُشَرْشِرُ شِدْقَهُ إِلی قَفَاهُ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یُشَقِّقُهُ ویُقَطِّعُهُ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نَزَا بِکَ الشَّرُّ فَاقْعُدْ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أَی إِذا تَراکَبَ الغَضَبُ وحَمَلَکَ علی المُوَاثَبَةِ فاحلُمْ واقْعُدْ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الحِلْمِ وکَظْمِ الغَیْظِ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جُنَاةُ الشَّرِّ فَاقْعُدْ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لِلشَّرِّ خُلِقَ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یُضْرَبُ فی صَدْمِ الأَمرِ الشَّدیدِ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أَخْبَثُ مَا أَوْعَیْتَ مِنْ زَادِ </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یُضْرَبُ فی اجتِنابِ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یَبْدَؤُهُ صِغَارُهُ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أَی یَنْشَأْ کَبیرُهُ من صَغیرِهِ ، فَاحْتَمِلِ الصَّغیرَ لِئَلاَّ یُخْرِجَکَ إِلی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المُسارَعَةِ إِلی الحِلْمِ وکَظْمِ الغَیْظِ</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254657_3830689328"/>
      <w:bookmarkStart w:id="353" w:name="_Toc139"/>
      <w:bookmarkEnd w:id="352"/>
      <w:r>
        <w:rPr>
          <w:rtl w:val="true"/>
        </w:rPr>
        <w:t>شزر</w:t>
      </w:r>
      <w:bookmarkEnd w:id="3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شَزَرَهُ وَإِلَیْهِ شَزْراً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بمُؤْخِرِ عَیْنِهِ ؛ وهُوَ نَظَرٌ فی إِعراضٍ کَنَظَرِ المُبْغِضِ ، وأَکثَرُ ما یَکُونُ فی حالِ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النَّظَرُ عن یَمِینٍ وشِمالٍ دُونَ أنْ یَسْتَقْبِلَهُ بِوَجْهِهِ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إِلَیْهِ شَزْراً ، وَلَحَظَهُ الشَّزْرَ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لَحْظِهِ شَزَرٌ ، کسَبَبٍ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وتَشَازَرُوا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بَعضُهُم إلی بَعضٍ شَزْراً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وشَزَرَهُ بِالسِّنانِ شَزْراً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عَنْ یَمینِهِ وشِمالِهِ ، أَو من ناحِیَةٍ علی جِهَةٍ غَیرِ مُستَقِیمَةٍ ، وَهُوَ طَعْنٌ شَزْرٌ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مِمَّا یَلِی الیَسارَ ، أَو إِلی فَوْقٍ خِلَافَ دَوْرِ المِغْزَلِ ، کاسْتَشْزَرَهُ فاسْتَشْزَرَ هُوَ ؛ لازِمٌ مُتَعَدٍّ ، فهُوَ مُسْتَشْزَرٌ ، بکسرِ الزَّای وفَتْحِها ، وبالوَجْهَینِ رُویَ قَولُ امرئ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غَدَائِرُهُ مُسْتَشْزِرَاتٌ إِلی العُلَی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وغَزْلٌ 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وطَحَنَ بِالرَّحَی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أدارَها علی یَمِینِهِ ؛ وَهُوَ خِلَافُ الطَّحْنِ بَتّاً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الدَّهْرُ بشَزْرَةٍ لا یَنْحَلُّ منها ، أَی بشِدَّةٍ وَصُعُوبَةٍ تُهْلِکُهُ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وأَشْزَرَهُ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فی مَکرُوهٍ لا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وشَازَرَهُ مُشَازَرَةً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شَزْرَاءُ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للشَّرِّ والقِتالِ ، وتَوَعَّدَ ، وَتَغَضَّبَ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سُلَیْمَانَ بنِ صُرَدٍ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تَشَزَّرَ لِی فِیهِ بِشَتْمٍ وَإِیعَادٍ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النَّظَرِ الشَّزْرِ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أشُکُّ فِیها بِالذَّالِ </w:t>
      </w:r>
      <w:r>
        <w:rPr>
          <w:rStyle w:val="FootnoteAnchor"/>
          <w:rtl w:val="true"/>
        </w:rPr>
        <w:footnoteReference w:id="746"/>
      </w:r>
      <w:r>
        <w:rPr>
          <w:rFonts w:ascii="Amiri" w:hAnsi="Amiri" w:eastAsia="Amiri" w:cs="Amiri"/>
          <w:color w:val="111111"/>
          <w:sz w:val="28"/>
          <w:sz w:val="28"/>
          <w:szCs w:val="28"/>
          <w:rtl w:val="true"/>
          <w:lang w:bidi="ar-SA"/>
        </w:rPr>
        <w:t xml:space="preserve">، وَقَدْ مَرَّ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ذ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فِی سَیْرِهِ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الطَّرِیقِ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وشَیْزَر ، کقَیْصَر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 أَو قریةٌ </w:t>
      </w:r>
      <w:r>
        <w:rPr>
          <w:rStyle w:val="FootnoteAnchor"/>
          <w:rtl w:val="true"/>
        </w:rPr>
        <w:footnoteReference w:id="747"/>
      </w:r>
      <w:r>
        <w:rPr>
          <w:rFonts w:ascii="Amiri" w:hAnsi="Amiri" w:eastAsia="Amiri" w:cs="Amiri"/>
          <w:color w:val="111111"/>
          <w:sz w:val="28"/>
          <w:sz w:val="28"/>
          <w:szCs w:val="28"/>
          <w:rtl w:val="true"/>
          <w:lang w:bidi="ar-SA"/>
        </w:rPr>
        <w:t xml:space="preserve">بالشَّامِ لَهَا قَلْعَةٌ قُربَ المَعَرَّةِ ، ویُنسَبُ إلیهَا جَمَاعَةٌ مِنْهُمُ الأُمرَاءُ مِنْ بَنی مُنْقِذٍ </w:t>
      </w:r>
      <w:bookmarkStart w:id="354" w:name="pg13652_120467"/>
    </w:p>
    <w:p>
      <w:pPr>
        <w:pStyle w:val="BookText"/>
        <w:rPr/>
      </w:pPr>
      <w:bookmarkEnd w:id="354"/>
      <w:r>
        <w:rPr>
          <w:rFonts w:ascii="Amiri" w:hAnsi="Amiri" w:eastAsia="Amiri" w:cs="Amiri"/>
          <w:color w:val="111111"/>
          <w:sz w:val="28"/>
          <w:sz w:val="28"/>
          <w:szCs w:val="28"/>
          <w:rtl w:val="true"/>
          <w:lang w:bidi="ar-SA"/>
        </w:rPr>
        <w:t>وکَانُوا مُلُوکَهَا وآخَرُونَ من أَهلِ العِلْمِ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254659_3830689328"/>
      <w:bookmarkStart w:id="356" w:name="_Toc140"/>
      <w:bookmarkEnd w:id="355"/>
      <w:r>
        <w:rPr>
          <w:rtl w:val="true"/>
        </w:rPr>
        <w:t>شصر</w:t>
      </w:r>
      <w:bookmarkEnd w:id="356"/>
    </w:p>
    <w:p>
      <w:pPr>
        <w:pStyle w:val="BookText"/>
        <w:rPr/>
      </w:pPr>
      <w:r>
        <w:rPr>
          <w:rFonts w:ascii="Amiri" w:hAnsi="Amiri" w:eastAsia="Amiri" w:cs="Amiri"/>
          <w:color w:val="111111"/>
          <w:sz w:val="28"/>
          <w:sz w:val="28"/>
          <w:szCs w:val="28"/>
          <w:rtl w:val="true"/>
          <w:lang w:bidi="ar-SA"/>
        </w:rPr>
        <w:t xml:space="preserve">شَصَرَ شَصْراً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خاطَهُ خِیاطَةً رَدِیئةً مُتَباعِدَةً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البَازِی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خاطَها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زَنَّدَها تَزْنِیداً ، کشَصَّرَها تَشْصِیراً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والثَّوْرُ الرَّجُلَ بِقَرْنِهِ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نَطَحَهُ ؛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شَصَرَهُ شَصْرَةً ، کنَطَحَهُ نَطْحَةً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وشَصَرَتْهُ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وشَصَرَ بَصَرُ فُلانٍ شُصُوراً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وانْقَلَبَتْ عَیْنُهُ عِندَ المَوْتِ ؛ عنِ اللَّیْثِ ،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مناکیرٍ اللَّیثِ ووَهَمِهِ ، والمعروفُ شَطَرَ بَصَرُهُ ؛ وهو الَّذی کأَنَّهُ یَنْظُرُ إِلَیْکَ وإِلی آخَرَ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والشِّصَارُ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شُصِرَتْ بِهِ النَّاقَةُ ؛ وهو خِلالُ التَّزْنیدِ ، أَو خَشَبَةٌ تُشَدُّ بینَ شُفْرَیْها أو مَنْخَرَیها ، کالشِّصْر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والشَّصَرُ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دُونَ العُصْفُورِ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قَوِیَ وَتَحَرَّکَ وَبَلَغَ أنْ یَشْصُرَ ؛ أَی یَطْفُرَ ، أَو بَلَغَ أَن یَنْطَحَ ، أَو بَلَغَ شَهْراً ، أَو نَجَمَ قَرْنُهُ ، أَوِ الَّذی لم یَحْتَنِکْ ، کالشَّاصِرِ ، والشَّوْصَرِ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حَبائِلِ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البَرَنْجاسِف ؛ وهُوَ ضَرْبٌ مِنَ الشِّیحِ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وشِصَارٌ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نجوتُ بحمدِ اللهِ من کلّ فَحْمَةٍ</w:t>
      </w:r>
    </w:p>
    <w:p>
      <w:pPr>
        <w:pStyle w:val="BookText"/>
        <w:rPr/>
      </w:pPr>
      <w:r>
        <w:rPr>
          <w:rFonts w:ascii="Amiri" w:hAnsi="Amiri" w:eastAsia="Amiri" w:cs="Amiri"/>
          <w:color w:val="111111"/>
          <w:sz w:val="28"/>
          <w:sz w:val="28"/>
          <w:szCs w:val="28"/>
          <w:rtl w:val="true"/>
          <w:lang w:bidi="ar-SA"/>
        </w:rPr>
        <w:t>تؤرِّتُ هُلکاً یومَ شایعتُ شاصِرَا</w:t>
      </w:r>
    </w:p>
    <w:p>
      <w:pPr>
        <w:pStyle w:val="BookText"/>
        <w:rPr/>
      </w:pPr>
      <w:r>
        <w:rPr>
          <w:rFonts w:ascii="Amiri" w:hAnsi="Amiri" w:eastAsia="Amiri" w:cs="Amiri"/>
          <w:color w:val="111111"/>
          <w:sz w:val="28"/>
          <w:sz w:val="28"/>
          <w:szCs w:val="28"/>
          <w:rtl w:val="true"/>
          <w:lang w:bidi="ar-SA"/>
        </w:rPr>
        <w:t>إنّما أَراد شصِاراً فغیّر الاسم لضرورة الشِّعر ومثله کثیر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w:t>
      </w:r>
      <w:r>
        <w:rPr>
          <w:rFonts w:eastAsia="Amiri" w:cs="Amiri" w:ascii="Amiri" w:hAnsi="Amiri"/>
          <w:color w:val="111111"/>
          <w:sz w:val="28"/>
          <w:szCs w:val="28"/>
          <w:rtl w:val="true"/>
          <w:lang w:bidi="ar-SA"/>
        </w:rPr>
        <w:t>.</w:t>
      </w:r>
      <w:bookmarkStart w:id="357" w:name="pg13652_120468"/>
    </w:p>
    <w:p>
      <w:pPr>
        <w:pStyle w:val="Heading3"/>
        <w:numPr>
          <w:ilvl w:val="2"/>
          <w:numId w:val="1"/>
        </w:numPr>
        <w:rPr/>
      </w:pPr>
      <w:bookmarkStart w:id="358" w:name="__RefHeading___Toc1254661_3830689328"/>
      <w:bookmarkStart w:id="359" w:name="_Toc141"/>
      <w:bookmarkEnd w:id="357"/>
      <w:bookmarkEnd w:id="358"/>
      <w:r>
        <w:rPr>
          <w:rtl w:val="true"/>
        </w:rPr>
        <w:t>شطر</w:t>
      </w:r>
      <w:bookmarkEnd w:id="359"/>
    </w:p>
    <w:p>
      <w:pPr>
        <w:pStyle w:val="BookText"/>
        <w:rPr/>
      </w:pPr>
      <w:r>
        <w:rPr>
          <w:rFonts w:ascii="Amiri" w:hAnsi="Amiri" w:eastAsia="Amiri" w:cs="Amiri"/>
          <w:color w:val="111111"/>
          <w:sz w:val="28"/>
          <w:sz w:val="28"/>
          <w:szCs w:val="28"/>
          <w:rtl w:val="true"/>
          <w:lang w:bidi="ar-SA"/>
        </w:rPr>
        <w:t xml:space="preserve">الشَّطْرُ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الشَّیْءِ ، ویُطْلَقُ علی بَعْضِهِ تَوَسُّعاً ، کالشَّطِیرِ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أَشْطُرٌ ، وَشُطُورٌ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وشَطَرْتُ الشَّیءَ شَطْراً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شَطْرَیْنَ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وشَطَّرْتُهُ تَشْطِیراً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نَصَّفْتُهُ تَنْصِیفاً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وشَاطَرْتُهُ مَالِی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قاسَمتُهُ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إِیَّاهُ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 بَصَرُهُ شُطُوراً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کأَنَّهُ یَنْظُرُ إِلَیکَ وإِلی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شَطَورٌ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طَرَفَی عَرْضه أَطوَلُ مِنَ الآخَرِ ، وهُوَ الَّذی یُسَمَّی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شَطُورٌ ، وَشَطْرَاءُ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وإِنَاءٌ وَقَدَحٌ شَطْرَانُ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الکَیْلُ شَطْرَهُ ، وهِیَ قَصْعَةٌ شَطْرَی ، کَسَکْرَی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شَطْرَانُ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سَوادٍ وَبَیاضٍ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وَوَلَدُهُ شِطْرَةٌ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ذُکُورٌ وَنِصْفٌ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والشَّطْرُ مِنَ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حَلَمَةُ ضَرْعِها حَیثُ یَضَعُ الحالِبُ أصابِعَهُ عِنْدَ الحَلْبِ ، وخِلْفانِ مِنْ أَخلَافِها ؛ لأَنَّ لَها أَربعَةَ 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قادِمانٍ وآخِرَانِ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خِلْفَیْنِ شَطْرٌ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طُبْیَیْهَا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 نَاقَتَهُ وشَاتَهُ شَطْراً ، کضَرَبَ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شَطْراً وَتَرَکَ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 بِها تَشْطِیراً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خِلْفَینِ وتَرَکَ خِلْفَیْنِ ، فإِنْ صَرَّ واحِداً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بِها ، وإِن صَرَّ ثَلاثَةً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بِها ، فإِذا صَرَّها کُلَّها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والشَّطُورُ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یَبِسَ خِلْفَانِ من أَخلَافِها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یَبِسَ أَحَدُ طُبْیَیْهَا ، </w:t>
      </w:r>
    </w:p>
    <w:p>
      <w:pPr>
        <w:pStyle w:val="BookText"/>
        <w:rPr/>
      </w:pPr>
      <w:r>
        <w:rPr>
          <w:rFonts w:ascii="Amiri" w:hAnsi="Amiri" w:eastAsia="Amiri" w:cs="Amiri"/>
          <w:color w:val="111111"/>
          <w:sz w:val="28"/>
          <w:sz w:val="28"/>
          <w:szCs w:val="28"/>
          <w:rtl w:val="true"/>
          <w:lang w:bidi="ar-SA"/>
        </w:rPr>
        <w:t>أَو کانَ أَحدُهُما أَطْوَلَ مِنَ الآخَرِ ، وقَدْ شَطَرَتْ ، کنَصَرَتْ وقَرُبَتْ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وجِهَتُهُ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 لَهُ ، وَحَکَی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شُطُوراً ؛ أَیّ أَخَذَ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قَومٌ مُشَاطِرُونا ، أَی دُورُهُم تَتَّصِلُ بِدُورِنا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وشَطَرَ عَنْ أَهْلِهِ شُطُوراً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عَنْهُمْ وترَکَهُمْ مُخَالِفاً ومُرَاغِماً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أَعیاهُمْ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أَعْیا أَهْلَهُ وَمُؤَدِّبَهُ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شُطُوراً ، وشَطَارَةً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 ، والغَرِیبُ ، والمُنْفَرِدُ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ونِیَّةٌ شُطُرٌ ، وَشَطُورٌ ، کعُنُقٍ ورَسُولٍ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شَطُورٌ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عَنِ الدُّورِ ، وقَدْ شَطَرَتْ ، کَقَعَدَتْ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وشَطَاطِیرُ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بالصَّعیدِ الأَدنَی غَربیَّ النِّیلِ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والشَّاطِرِیَّةُ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الیَمَنِ ؛ نسْبَة إلی جَدٍّ لَهُم کان یُلَقَّبُ بالشَّاطِرِ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طَاهِرٍ مُحَمَّدُ بنُ عَبْدِ الوَهَّابِ المَعْرُوفُ بابْنِ الشَّاطِرِ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 مُحَدِّثٌ مِنْ أَهلِ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فَاصْرِفْهُ نَحْوَهُ ، وتَخْصِیصُ التَّولِیَةِ بِالوَجْهِ لأَنَّهُ مَدَارُ التَّوَجُّهِ ، أَوِ المُرادُ بِهِ کُلُّ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ذِکْرِ المَسْجِدِ الحَرامِ دُونَ البَیْتِ الحَرَامِ وهو القِبْلَةُ إِیذانٌ بکِفایَةِ مُراعَاةِ الجِهَةِ ؛ فَإِنَّ استِقْبَالَ عَیْنِها حَرَجٌ عَظیمٌ علی البعیدِ ؛ بِخِلافِ القَریبِ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شَطْرُ الإِیمَانِ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أَی نِصْفُهُ ؛ </w:t>
      </w:r>
    </w:p>
    <w:p>
      <w:pPr>
        <w:pStyle w:val="BookText"/>
        <w:rPr/>
      </w:pPr>
      <w:r>
        <w:rPr>
          <w:rFonts w:ascii="Amiri" w:hAnsi="Amiri" w:eastAsia="Amiri" w:cs="Amiri"/>
          <w:color w:val="111111"/>
          <w:sz w:val="28"/>
          <w:sz w:val="28"/>
          <w:szCs w:val="28"/>
          <w:rtl w:val="true"/>
          <w:lang w:bidi="ar-SA"/>
        </w:rPr>
        <w:t xml:space="preserve">لأَنَّ الإِیمانَ یُطَهِّرُ الباطِنَ من نَجاسَةِ الکُفْرِ ، وَالطَّهُورُ یُطَهِّرُ الظَّاهِرَ مِنَ الأَنجاسِ ، أَو لأَنَّ ثَوابَ الطَّهُورِ یَبْلُغُ بتَضْعیفِهِ نِصْفَ أَجزاءِ الإِیمانِ من غَیْرِ تَضْعیفٍ ، أَوِ المُرادُ بِالإِیمانِ الصَّلاةُ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اللهُ لِیُضِیعَ إِیمانَکُمْ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ولا یَکُونُ إیماناً إِلاَّ بِمُضَامَّةِ الطَّهارَةِ لها ؛ فَصارَتِ الطَّهارَةُ کالنِّصْفِ مِنْها ، أَو لأَنَّهُ یُکَفِّرُ السِّیِّئاتِ کالإِیمانِ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عَلَی قَتْلِ مُؤْمِنٍ بِشَطْرِ کَلِمَةٍ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کَأَنْ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الکَلِمَةَ تُطْلَقُ علی الجُمْلَةِ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صَدَقَةً فإنَّا آخِذُوها ، وَشُطِرَ مَالُهُ ؛ عَزْمَةٌ مِنْ عَزَمَاتِ اللهِ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جُعِلَ مَالُهُ شَطْرَیْنِ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مالَهُ نُصِّفَ ویَتَخَیَّرُ المُتَصَدِّقُ خَیْرَ النِّصْفَینِ عُقُوبَةً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عَزْمَةٌ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بالرَّفْع ، خَبَرُ مُبْتَدَأ مَحذُوفٍ ؛ أَی ذلِکَ عَزْمَةٌ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بَهزِ بنِ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وشَطْرَ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آخِذُوا شَطْرَ مالِهِ ؛ أَی نِصْفَهُ ، وحُمِلَ علی أنَّهُ أَمْرٌ سِیقَ تَغْلِیظاً لأَمرِ الصَّدَقَةِ ثُمَّ نُسِخَ ، عَلی أنَّ الشّافِعِیَّ أَخَذَ بِهِ فی القَدِیمِ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زَکاتَهُ أُخِذَ مِنْهُ شَطْرُ مالِهِ مَعَ زَکاتِهِ عُقُوبَةً لَهُ ، وجَعَلَهُ فی الجَدِیدِ مَنْسُوخاً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أَخْذِهِ بِهِ وجَعْلِهِ مَنْسُوخاً رَدٌّ عَلَی مَنْ وَهَّمَهُ وغَلَّطَهُ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نِصْفِ أَجزاءِ بَیْتِ الشِّعْرِ ، وهو مَصْدَرُ شَطَرْتُهُ ؛ إِذا جَعَلْتَهُ نِصْفَیْنِ ، والبَیْتُ مَشْطُورٌ ، وهو یَکُونُ فی بَحْرَیْنِ من بُحُورِ الشِّعْرِ ؛ فی البَحْرِ السَّابعِ وهُوَ الرَّجَزُ ، وفی البَحرِ التَّاسِعِ وهوَ السَّرِیعُ ، فإِنَّ بِناءَ الرَّجَزِ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مُسْتَفعِلُنْ </w:t>
      </w:r>
      <w:r>
        <w:rPr>
          <w:rFonts w:eastAsia="Amiri" w:cs="Amiri" w:ascii="Amiri" w:hAnsi="Amiri"/>
          <w:color w:val="111111"/>
          <w:sz w:val="28"/>
          <w:szCs w:val="28"/>
          <w:rtl w:val="true"/>
          <w:lang w:bidi="ar-SA"/>
        </w:rPr>
        <w:t xml:space="preserve">» </w:t>
      </w:r>
      <w:bookmarkStart w:id="360" w:name="pg13652_120471"/>
    </w:p>
    <w:p>
      <w:pPr>
        <w:pStyle w:val="BookText"/>
        <w:rPr/>
      </w:pPr>
      <w:bookmarkEnd w:id="360"/>
      <w:r>
        <w:rPr>
          <w:rFonts w:ascii="Amiri" w:hAnsi="Amiri" w:eastAsia="Amiri" w:cs="Amiri"/>
          <w:color w:val="111111"/>
          <w:sz w:val="28"/>
          <w:sz w:val="28"/>
          <w:szCs w:val="28"/>
          <w:rtl w:val="true"/>
          <w:lang w:bidi="ar-SA"/>
        </w:rPr>
        <w:t xml:space="preserve">سِتّ مَرّاتٍ ، فإِذا ثَنیْتَهُ علیهِ ثلاثاً کانَ مَشْطُوراً ، وبِناءُ السَّرِیعِ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مُسْتَفْعِلُنْ مُسْتَفْعِلُنْ مَفْعُولَاتُ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 ، فَإِذا ثَنیْتَهُ عَلَیها مَرَّةً کانَ مَشْطَوراً ، علی أنَّ العَرَبَ لم تَسْتَعْمِلْهُ تامّاً بَلْ إِمَّا مُسَدَّساً أَو مَشْطُوراً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الدَّهْرَ أَشْطُرَهُ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مُسْتَعارٌ من حَلَبَ أَشْطُرَ النَّاقَةِ ،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البَدَلِ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أَشْطُرَ الدَّهْرِ ، أَی عَرَفَ خیرَهُ وشَرَّهُ وحُلْوَهُ ومُرَّهُ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جَرَّبَ الأُمورَ وَعَرَفَ المَأمولَ والمَحذُورَ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لَکَ شَطْرُهُ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أَی بَعْضُهُ ، أَیِ اعْمَلْ عَمَلاً یَکُونُ لَکَ مِنْهُ شَیءٌ تَستَفِیدُهُ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1254663_3830689328"/>
      <w:bookmarkStart w:id="362" w:name="_Toc142"/>
      <w:bookmarkEnd w:id="361"/>
      <w:r>
        <w:rPr>
          <w:rtl w:val="true"/>
        </w:rPr>
        <w:t>شطفر</w:t>
      </w:r>
      <w:bookmarkEnd w:id="362"/>
    </w:p>
    <w:p>
      <w:pPr>
        <w:pStyle w:val="BookText"/>
        <w:rPr/>
      </w:pPr>
      <w:r>
        <w:rPr>
          <w:rFonts w:ascii="Amiri" w:hAnsi="Amiri" w:eastAsia="Amiri" w:cs="Amiri"/>
          <w:color w:val="111111"/>
          <w:sz w:val="28"/>
          <w:sz w:val="28"/>
          <w:szCs w:val="28"/>
          <w:rtl w:val="true"/>
          <w:lang w:bidi="ar-SA"/>
        </w:rPr>
        <w:t xml:space="preserve">شَطْفُورَةُ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ثَلَاثُ مُدُنٍ مَشْهُورَةٍ مِنْ سَواحِلِ إِفْرِیقِیَّةَ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254665_3830689328"/>
      <w:bookmarkStart w:id="364" w:name="_Toc143"/>
      <w:bookmarkEnd w:id="363"/>
      <w:r>
        <w:rPr>
          <w:rtl w:val="true"/>
        </w:rPr>
        <w:t>شعر</w:t>
      </w:r>
      <w:bookmarkEnd w:id="364"/>
    </w:p>
    <w:p>
      <w:pPr>
        <w:pStyle w:val="BookText"/>
        <w:rPr/>
      </w:pPr>
      <w:r>
        <w:rPr>
          <w:rFonts w:ascii="Amiri" w:hAnsi="Amiri" w:eastAsia="Amiri" w:cs="Amiri"/>
          <w:color w:val="111111"/>
          <w:sz w:val="28"/>
          <w:sz w:val="28"/>
          <w:szCs w:val="28"/>
          <w:rtl w:val="true"/>
          <w:lang w:bidi="ar-SA"/>
        </w:rPr>
        <w:t xml:space="preserve">الشَّعَرُ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وحقیقتُهُ بُخَارٌ دُخَانِیٌّ یَنْعقِدُ فی المَسامِّ ویَنْبُتُ عَلَیها ، والفَرْقُ بَیْنَه وبَیْنَ الصُّوفِ والوَبَرِ أَنَّهُ یَطُولُ جِدّاً ویَتَفَرَّقُ والصُّوفُ یتَلَبَّدُ والوَبَرُ بَیْنَهُما ، وهو یَعُمُّ الحَیَوانَ بِخِلافِ الوَبَرِ والصُّوفِ فلا یُوجَدانِ فی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 وأَشْعَارٌ ، وَشِعَارٌ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شَعَراً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شَعَرُهُ ، فَهُوَ شَعِرٌ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أَشْعَرُ ، وَشَعْرَانِیٌ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شَعرِ </w:t>
      </w:r>
    </w:p>
    <w:p>
      <w:pPr>
        <w:pStyle w:val="BookText"/>
        <w:rPr/>
      </w:pPr>
      <w:r>
        <w:rPr>
          <w:rFonts w:ascii="Amiri" w:hAnsi="Amiri" w:eastAsia="Amiri" w:cs="Amiri"/>
          <w:color w:val="111111"/>
          <w:sz w:val="28"/>
          <w:sz w:val="28"/>
          <w:szCs w:val="28"/>
          <w:rtl w:val="true"/>
          <w:lang w:bidi="ar-SA"/>
        </w:rPr>
        <w:t>الرَّأْسِ والجَسَدِ طَویلُهُ ، وَهِیَ شَعْرَاءُ ، وهُم وهُنَ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حَسَنُ الشَّعْرَةِ ، أَی الشَّعَرِ ، کُنِّی بِالواحِدَةِ عَنِ الجَمْعِ کما کُنِّی بِالشَّیْبَةِ عَنِ الشَّیبِ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 الشَّیْبَةِ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 الشَّعْرَةَ فی رَأْسِهِ ، إِذا رَأَی الشَّیْبَ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رَکَبِ المَرأَةِ وَعانَةِ الرَّجُلِ وما وَراءَهُما ، وهُوَ خَاصٌّ بالرَّکَبِ للنِّساءِ ، ومَنْبِتُ الشَّعَرِ تَحْتَ السُّرَّةِ ، والعانَةُ نَفْسُهَا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الشِّعْرَتَانِ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الجَنِینُ فی بَطْنِ أُمِّهِ ، واسْتَشْعَرَ ، وَتَشَعَّرَ ، وشَعَّرَ تَشْعِیراً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عَلَیهِ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جَنِینَها وعَلَیْهِ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جُبَّتَهُ وخُفَّهُ ، وأَشْعَرَهُما ، وشَعَّرَهُما تَشْعِیراً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ومِیثَرَةَ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 أَو بَطَّنَها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یَنْبُتُ الشَّعَرُ بَیْنَ ظِلْفَیها فَیَدْمیانِ ، أَو تَجِدُ أُکَالاً فی رُکَبِهَا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تَحْتَ الظُّفُرِ ، وشَیْءٌ یَخْرُجُ بَیْنَ ظِلْفَی الشَّاةِ کأَنَّهُ ثُؤْلُولٌ یُکْوَی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بِهِ مِنَ الشَّعَرِ ، أوْ مَنْبَتُ الثُّنَّةِ ، أَو ما بَیْنَ الحَافِرِ إِلی مُنْتَهَی شَعرِ الأَرسَاغِ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یَنْقَطِعُ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والأَشْعَرَانِ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إِسْکَتَاهَا ، أَو مایَلِی شُفْرَیْها ؛ فالإِسْکَتانِ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فَرْجِها ، والشُّفْرانِ طَرَفَاهُ ، وَالأَشْعَرَانِ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وأَشَاعِرُ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حَیائِها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الفَرْوَةُ ، وذُبَابٌ کَثیرُ الشَّعَرِ ، کَالشُّعَیْرَاء ، أَوِ الَّتی لها إِبْرَةٌ ، </w:t>
      </w:r>
    </w:p>
    <w:p>
      <w:pPr>
        <w:pStyle w:val="BookText"/>
        <w:rPr/>
      </w:pPr>
      <w:r>
        <w:rPr>
          <w:rFonts w:ascii="Amiri" w:hAnsi="Amiri" w:eastAsia="Amiri" w:cs="Amiri"/>
          <w:color w:val="111111"/>
          <w:sz w:val="28"/>
          <w:sz w:val="28"/>
          <w:szCs w:val="28"/>
          <w:rtl w:val="true"/>
          <w:lang w:bidi="ar-SA"/>
        </w:rPr>
        <w:t>أَو ذُبابٌ یَلْسَعُ الحِمارَ فَیَدُورُ ، وَذُبابٌ أَحمَرُ أَو أَزرَقُ یُصیِبُ الکِلابَ والدَّوابَّ والإِبِلَ ویُؤذِیها أَذیً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وشَعْراءُ 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الضَّارِبَةُ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الزُّرْقَةِ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وَالحُمْرَةِ لا تَمَسُّ شَیئاً غَیرَ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وشَعْراءُ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أَضْخَمُ منها ، وهی زَغْباءُ ضارِبَةٌ إِلی الصُّفْرَةِ لَهَا أَجْنِحَةٌ تَطیرُ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علی الإِبِلِ حَتّی یُسْمَعَ لِصَوْتِها 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وشَعُرْتُ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شُعُوراً ، وشِعْراً ، وشِعْرَةً بِکَسْرِهما ، وشَعْراً بالفتحِ ، وشُعُورَةً بِالضَّمِّ ، ومَشْعُوراً ، وَمَشْعُورَةً ، ومَشْعُورَاءَ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ودَرَیْتُ بِهِ وفَطَنْتُ لَهُ ، کتَشَعَّرْتُهُ ؛ نَصَّ عَلَیهِ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الشِعْرَی ، بالکسرِ والضَّمِّ کذِکْرَی وبُشْرَی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وأَشْعَرْتُهُ الأَمرَ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ولَیْتَ شِعْری ما صَنَعْتَ؟ أَی لَیْتَ عِلْمی حَاصِلٌ أَیُّ شَیءٍ صَنَعْتَ ، 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بِزَیْدٍ أَقائِمٌ ، وعَنْ زَیْدٍ أَقائِمٌ ، وزَیْداً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شِعْرَتی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 لکِنَّهُم التَزَمُوا حَذْفَها عِنْدَ الإِضافَةِ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عُذْرِهَا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 یَثْبُتْ عِنْدَهُ مَصْدَرُ شَعَرَ إلاَّ بِالتَّاءِ وإلاَّ فَلَا مُوجِبَ لِهذِهِ الدَّعْوَی مَعْ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تاءٍ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لِمَنْظُومِ القَوْلِ ؛ غَلَبَ عَلَیْهِ لشَرَفِهِ بالوَزْنِ والقَافِیَةِ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 بالفتحِ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 أَو شَعَرَ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 وکَقَرُبَ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أَجَادَهُ ، فَهُوَ شَاعِرٌ مِنْ شُعَرَاءَ وَشُعَّارٍ ، کعمَّالٍ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رَشیقٍ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الشَّاعِرُ شَاعِراً لأَنَّهُ یَشْعُرُ لِمَا لا یَشْعُرُ لَهُ غَیْرُهُ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والشُّوَیْعِرُ دُونَ الشَّاعِرِ وَالشُّعْرُورُ دُونَهُ ، أَو هو شَاعِرٌ خِنْذِیذٌ ؛ وهُوَ الَّذی یَجْمَعُ </w:t>
      </w:r>
    </w:p>
    <w:p>
      <w:pPr>
        <w:pStyle w:val="BookText"/>
        <w:rPr/>
      </w:pPr>
      <w:r>
        <w:rPr>
          <w:rFonts w:ascii="Amiri" w:hAnsi="Amiri" w:eastAsia="Amiri" w:cs="Amiri"/>
          <w:color w:val="111111"/>
          <w:sz w:val="28"/>
          <w:sz w:val="28"/>
          <w:szCs w:val="28"/>
          <w:rtl w:val="true"/>
          <w:lang w:bidi="ar-SA"/>
        </w:rPr>
        <w:t xml:space="preserve">إِلی جَوْدَةِ شِعْرِهِ رِوایَةَ الجَیِّدِ من شِعْرِ غیْرِهِ ، ثُمَ شَاعِرٌ مُفْلِقٌ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لا رِوایَةَ لَهُ لکِنَّهُ مُجِیدٌ فی شِعْرِهِ ، ثُمَّ شُوَیْعِرٌ ، ثُمَ شُعْرُورٌ وَهُوَ رَابِعُ الشُّعَرَاءِ ؛ وإِیَّاهُ عَنَی القَائِلُ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رَابِعَ الشُّعَرَاءِ کَیْفَ هَجَوْتَنِی</w:t>
      </w:r>
    </w:p>
    <w:p>
      <w:pPr>
        <w:pStyle w:val="BookText"/>
        <w:rPr/>
      </w:pPr>
      <w:r>
        <w:rPr>
          <w:rFonts w:ascii="Amiri" w:hAnsi="Amiri" w:eastAsia="Amiri" w:cs="Amiri"/>
          <w:color w:val="111111"/>
          <w:sz w:val="28"/>
          <w:sz w:val="28"/>
          <w:szCs w:val="28"/>
          <w:rtl w:val="true"/>
          <w:lang w:bidi="ar-SA"/>
        </w:rPr>
        <w:t xml:space="preserve">وزَعَمْتَ أَنِّی مُفْحِمٌ لَا أَنْطِقُ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والمُتَشَاعِرُ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یَتَعاطَی قَوْلَ الشِّعْرِ ویَتکَلَّفُهُ ولَیْسَ بِشاعِرٍ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 فی الحُسْنِ ؛ کظِلٍّ ظَلِیلٍ وَدَاهِیَةٍ دَهْیَاءَ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وأَنْشَدَنَا کَلِمَةً شَاعِرَةً ، أَی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البَیْتُ أَشْعَرُ من هذا ، أَی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وشَاعَرْتُهُ فَشَعَرْتُهُ أَشْعُرُهُ ؛ کنَصَرْتُهُ أَنْصُرُهُ ، وأَجازَ الکِسائیُّ فَتَحَ العَینِ مِنَ المُسْتَقْبَلِ لأَنَّها حَرْفُ حَلْقٍ ؛ کفَاخَرْتُهُ ففَخَرْتُهُ أَفْخُرُهُ وأَفْخَرُهُ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وروایةُ أَبی زَیْدٍ أَشْعُرُهُ وأَفْخُرُهُ ؛ بضَمِّ العَینِ والخاءِ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 واحِدُها مِشْعَرٌ کمِنْبَرٍ ؛ لأِنَّ الحاسَّةَ آلَةٌ للشُّعُورِ بالشَّیءِ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النُّسُکِ والعِبادَةِ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الَّتی نَدَبَ اللهُ إِلیها وأَمَرَ بالقِیامِ علیها ، واحِدُها مَشْعَرٌ ؛ کمَقْعَدٍ ومِنْبَرٍ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بِآخِرِ مُزْدَلِفَةَ وَیُسَمَّی قُزَحُ ؛ کَصُرَد ، ویُطْلَقُ عَلی مُزْدَلِفَةَ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کالشِّعارة ، والشَّعِیرَةِ ، وجَمْعُهُما شَعَائِرُ ؛ کرِسَالَة وَرَسَائِل وصَحِیفَة وصَحَائِف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أَعلَامُ دِینِهِ وشَرائعُهُ الّتی شَرَّعَها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وشَعائِرُ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مَناسکُهُ وَعَلامَاتُهُ وَفَرائِضُهُ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والعِیدُ شِعارٌ مِنْ شَعائِرِ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وشِعَارُ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عَلَامَتُهُم الّتی یُعرَفُونَ بِها فی الحَربِ ؛ وهیَ نِداءٌ یَختَصُّونَ بِهِ ویَرفَعُ کُلٌّ مِنْهُم بِهِ صَوْتَهُ ، وکانَ شِعارُ المُهاجِرِینَ یَوْمَ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وشِعَارُ أَصحابِ عَلیٍّ علیه السلام فی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ویُطلَقُ علی الَّلونِ منَ الِّلباسِ یَخْتَصُّ بِهِ قَومٌ دُونَ غَیرِهِم ؛ کالسَّوادِ لبَنی العَبَّاسِ ، والخُضْرَةِ لأَبناءِ الرَّسُولِ صلی الله علیه و آله ، وکانَ أَوَّلَ مَنْ خَصَّهُم بِها المَلِکُ الأَشْرَفُ شَعْبَانُ بنُ حُسَیْنٍ مَلِکُ مِصرَ فی سَنَةِ ثَلاثٍ وسَبعینَ وسَبْعمائَةَ ، وفی ذلکَ یَقُولُ أَبُو عَبدِ الله الأَندَلُسِیُّ الأَعْمَی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جَعَلُوا لأِوْلَادِ الرَّسُولِ عَلَامَةً</w:t>
      </w:r>
    </w:p>
    <w:p>
      <w:pPr>
        <w:pStyle w:val="BookText"/>
        <w:rPr/>
      </w:pPr>
      <w:r>
        <w:rPr>
          <w:rFonts w:ascii="Amiri" w:hAnsi="Amiri" w:eastAsia="Amiri" w:cs="Amiri"/>
          <w:color w:val="111111"/>
          <w:sz w:val="28"/>
          <w:sz w:val="28"/>
          <w:szCs w:val="28"/>
          <w:rtl w:val="true"/>
          <w:lang w:bidi="ar-SA"/>
        </w:rPr>
        <w:t>إِنَّ العَلَامَةَ شَأْنُ مَنْ لَمْ یُشْهَرِ</w:t>
      </w:r>
    </w:p>
    <w:p>
      <w:pPr>
        <w:pStyle w:val="BookText"/>
        <w:rPr/>
      </w:pPr>
      <w:r>
        <w:rPr>
          <w:rFonts w:ascii="Amiri" w:hAnsi="Amiri" w:eastAsia="Amiri" w:cs="Amiri"/>
          <w:color w:val="111111"/>
          <w:sz w:val="28"/>
          <w:sz w:val="28"/>
          <w:szCs w:val="28"/>
          <w:rtl w:val="true"/>
          <w:lang w:bidi="ar-SA"/>
        </w:rPr>
        <w:t>نُورُ النُّبُوَّةِ فی وسِیمِ وُجُوهِهِمْ</w:t>
      </w:r>
    </w:p>
    <w:p>
      <w:pPr>
        <w:pStyle w:val="BookText"/>
        <w:rPr/>
      </w:pPr>
      <w:r>
        <w:rPr>
          <w:rFonts w:ascii="Amiri" w:hAnsi="Amiri" w:eastAsia="Amiri" w:cs="Amiri"/>
          <w:color w:val="111111"/>
          <w:sz w:val="28"/>
          <w:sz w:val="28"/>
          <w:szCs w:val="28"/>
          <w:rtl w:val="true"/>
          <w:lang w:bidi="ar-SA"/>
        </w:rPr>
        <w:t xml:space="preserve">یُغْنِی الشَّریفُ عَنِ الشِّعارِ الأَخْضَرِ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جعلوا لابناء الرَّسول علامة</w:t>
      </w:r>
    </w:p>
    <w:p>
      <w:pPr>
        <w:pStyle w:val="BookText"/>
        <w:rPr/>
      </w:pPr>
      <w:r>
        <w:rPr>
          <w:rFonts w:ascii="Amiri" w:hAnsi="Amiri" w:eastAsia="Amiri" w:cs="Amiri"/>
          <w:color w:val="111111"/>
          <w:sz w:val="28"/>
          <w:sz w:val="28"/>
          <w:szCs w:val="28"/>
          <w:rtl w:val="true"/>
          <w:lang w:bidi="ar-SA"/>
        </w:rPr>
        <w:t>إِنَّ العلاّمة شأن من لم یشهر</w:t>
      </w:r>
    </w:p>
    <w:p>
      <w:pPr>
        <w:pStyle w:val="BookText"/>
        <w:rPr/>
      </w:pPr>
      <w:r>
        <w:rPr>
          <w:rFonts w:ascii="IRNazanin" w:hAnsi="IRNazanin" w:eastAsia="IRNazanin"/>
          <w:color w:val="111111"/>
          <w:sz w:val="28"/>
          <w:sz w:val="28"/>
          <w:szCs w:val="28"/>
          <w:rtl w:val="true"/>
          <w:lang w:bidi="fa-IR"/>
        </w:rPr>
        <w:t>نور النّبوّة فی کریم وجوههم</w:t>
      </w:r>
    </w:p>
    <w:p>
      <w:pPr>
        <w:pStyle w:val="BookText"/>
        <w:rPr/>
      </w:pPr>
      <w:r>
        <w:rPr>
          <w:rFonts w:ascii="IRNazanin" w:hAnsi="IRNazanin" w:eastAsia="IRNazanin"/>
          <w:color w:val="111111"/>
          <w:sz w:val="28"/>
          <w:sz w:val="28"/>
          <w:szCs w:val="28"/>
          <w:rtl w:val="true"/>
          <w:lang w:bidi="fa-IR"/>
        </w:rPr>
        <w:t>یغنی الشّریف عن الطّراز الأخضر</w:t>
      </w:r>
    </w:p>
    <w:p>
      <w:pPr>
        <w:pStyle w:val="BookText"/>
        <w:rPr/>
      </w:pPr>
      <w:r>
        <w:rPr>
          <w:rFonts w:ascii="Amiri" w:hAnsi="Amiri" w:eastAsia="Amiri" w:cs="Amiri"/>
          <w:color w:val="111111"/>
          <w:sz w:val="28"/>
          <w:sz w:val="28"/>
          <w:szCs w:val="28"/>
          <w:rtl w:val="true"/>
          <w:lang w:bidi="ar-SA"/>
        </w:rPr>
        <w:t xml:space="preserve">وأَشْعَرُوا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بِشِعارِهِمْ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سَفَرِهِمْ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لأَنفُسِهِمْ شِعاراً ؛ وهُوَ أنْ یَرْفَعُوا لَهُمْ عَلَماً یَنْصِبُونَهُ لیَعْرِفَ الرَّجُلُ مِنْهُمْ بِهِ رُفْقَتَهُ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 وهو أَن یَشُقَّ جِلْدَها أَو یَطْعَنَها حَتَّی یَظْهَرَ الدَّمُ ، والمَسنُونُ أَن یَضْرِبَ صَفحَةَ سَنامِها الیُمنی بحَدیدةٍ وهِیَ مُسْتَقِبَلةُ القِبْلةِ فیُدْمِیها ویُلَطِّخُها بالدَّمِ لیُعْلَمَ أَنَّها هَدْیٌ ، وهِیَ شَعِیرةٌ ؛ لأَنَّها مِنْ شعائرِ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وأَشْعَرْتُ فُلاناً ، إِذا جَرَحْتَهُ حتَّی دَمَّیْتَهُ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جَعَلْتُهُ عَلَماً وَشُهْرَةً بِقَبیحَةٍ أَشْهَرْتُهُ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مَعْلُوماً مَشْهُوراً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وکَنَتِ العَرَبُ عَنْ قَتْلِ المُلُوکِ خاصَّةً بالإِشْعَارِ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المَلِکُ ؛ إِذا قُتِلَ ؛ صِیانةً لهُم عَنْ لَفْظِ القَتْلِ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المُشْعَرَةِ أَلْفُ بَعیرٍ ، یعنُونَ المُلوکَ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واسْتَشْعَرَتِ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صَوَّتَتْ إِلی وَلَدِها تَطلُبُ الشُّعُورَ بحالِهِ ؛ 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فاسْتَشْعَرَتْ وَأَبَی أَنْ یَسْتَجِیبَ لَهَا</w:t>
      </w:r>
    </w:p>
    <w:p>
      <w:pPr>
        <w:pStyle w:val="BookText"/>
        <w:rPr/>
      </w:pPr>
      <w:r>
        <w:rPr>
          <w:rFonts w:ascii="Amiri" w:hAnsi="Amiri" w:eastAsia="Amiri" w:cs="Amiri"/>
          <w:color w:val="111111"/>
          <w:sz w:val="28"/>
          <w:sz w:val="28"/>
          <w:szCs w:val="28"/>
          <w:rtl w:val="true"/>
          <w:lang w:bidi="ar-SA"/>
        </w:rPr>
        <w:t xml:space="preserve">فَأیْقَنَتْ أَنَّهُ قَدْ مَاتَ أَوْ أُکِلَا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والشَّعِیرُ مِنَ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سُمِّیَ بِهِ لِدِقَّتِهِ وطُولِهِ کَالشَّعَرَةِ ، وَأَهلُ نَجدٍ یؤَنِّثُونَهُ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والشِّعْرَی ، کذِکْرَی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لِکَوْکَبَیْنٍ ، یُقالُ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الشِّعْرَی العَبُورُ ؛ لأَنَّها عَبَرَتِ المَجَرَّةَ ، وللثَّانی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الشِّعْرَی الغُمَیْصَاءُ ؛ لأَنَّها لا تَتَوَقَّدُ تَوَقُّدَ العَبُورِ ، وإِذَا أُطلِقَتْ فالمُرادُ بِهَ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وشِعْرَی المَراعی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بنَوْءِ الشِّعْرَی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شَعَرُ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وصَبَغَهُ بِالشَّعَرِ ، أَی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کُزْبُرَةُ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البَرْسِیَاوشَانُ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وداهِیَةٌ شَعْرَاءُ وَبْرَاءُ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وَبَرٍ ، إذا جاءَ بدَاهِیةٍ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ورَوْضَةٌ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 ، أَو هی الَّتی یَغْمُرُ رَأْسَهَا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النَّصِیَّ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والشِّعارُ ، ککِتَابٍ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الکَثِیرُ المُلْتَفُّ ، کالشَّعْرَاءِ ، والمَشْعَرِ ، کمَقْعَد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شَجَرٍ فی لِینٍ وَوَطاءٍ یَحِلُّهُ النّاسُ یَسْتَدْفِئُونَ بِهِ فی الشِّتاءِ وَیَسْتَظِلُّونَ فی القَیْظِ</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الأَجَمَةٌ ، وضَرْبٌ مِنَ الخَوْخِ یَعْلُوهُ زَغَبٌ ، وضَربٌ من الرِّمْثِ أَو مِنَ الحَمْضِ أَخْضَرُ أَغْبَرُ </w:t>
      </w:r>
      <w:r>
        <w:rPr>
          <w:rStyle w:val="FootnoteAnchor"/>
          <w:rtl w:val="true"/>
        </w:rPr>
        <w:footnoteReference w:id="773"/>
      </w:r>
      <w:r>
        <w:rPr>
          <w:rFonts w:ascii="Amiri" w:hAnsi="Amiri" w:eastAsia="Amiri" w:cs="Amiri"/>
          <w:color w:val="111111"/>
          <w:sz w:val="28"/>
          <w:sz w:val="28"/>
          <w:szCs w:val="28"/>
          <w:rtl w:val="true"/>
          <w:lang w:bidi="ar-SA"/>
        </w:rPr>
        <w:t>، وکَثْرَةُ النَّاسِ وَالشَّجَرِ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والشُّعَیْرَاءُ ،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والمَشَاعِرُ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الَّتی فیها حُمُرٌ وأَشجارٌ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أَشْعَرُ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 شُبِّهَ بالأَسَدِ وإِن لَمْ یَکُن ثَمَ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نَفْسَهُ تَقَبُّلَ أَمرِهِ وَطَاعَتِهِ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عرَضَهُ عَلَیْهَا وأَضْمَرَهُ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بِهِ لُزُوقَ الشِّعارِ مِنَ الثِّیابِ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وأَشْعَرَهُ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سِنَاناً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خَالَطَهُ بِهِ وأَدخَلَهُ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شِعَارَ الحُزنِ ؛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الشِّعَارُ دُونَ الدِّثَارِ ، إذا وصَفْتَهُم بالقُرْبِ وفَرْطِ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شَعِیرِی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مُصَاحِبی وخَلِیطی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کالجَلِیسِ والأَنِیسِ ، وهو مِنْ شَاعَرَهُ ؛ إِذا نَاوَمَهُ فِی شِعارٍ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واسْتَشْعَرَ خَوْفاً ، أَی جَبُنَ وَهَابَ ؛ کأَنَّهُ لَبِسَ الخَوْفَ لُبْسَ 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وأَشْعَرْتُ 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شَعِیرَةً ؛ وهِیَ هَنَةٌ تُصاغُ مِنْ فِضَّةٍ ونَحْوِها کالشَّعِیرَةِ تُدْخَلُ فی السِّیلَانِ فَیَکُونُ مِسَاکاً لِلنِّصابِ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وتَحَلَّتْ بَشَعَائِرِ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الحُلِیِّ یُصاغُ علی هَیْئَةِ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واحِدَتُها شَعِیرَةٌ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والشَّعَرْتَانُ </w:t>
      </w:r>
      <w:r>
        <w:rPr>
          <w:rStyle w:val="FootnoteAnchor"/>
          <w:rtl w:val="true"/>
        </w:rPr>
        <w:footnoteReference w:id="776"/>
      </w:r>
      <w:r>
        <w:rPr>
          <w:rFonts w:ascii="Amiri" w:hAnsi="Amiri" w:eastAsia="Amiri" w:cs="Amiri"/>
          <w:color w:val="111111"/>
          <w:sz w:val="28"/>
          <w:sz w:val="28"/>
          <w:szCs w:val="28"/>
          <w:rtl w:val="true"/>
          <w:lang w:bidi="ar-SA"/>
        </w:rPr>
        <w:t xml:space="preserve">،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الرَّخَمِ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شُعْرُورٌ ، وَبِهاءٍ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لِلصِّبیانِ ؛ لا تُفْرَدُ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لَعِبْنَا الشَّعارِیرَ ، وَهذا لَعِبُ الشَّعَارِیرِ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یَجْتَمِعُ علی دَبَرَةِ البَعِیرِ مِنَ الذُّبابِ فَإِذا هُیِّجَتْ تَطَایَرَتْ عَنْهَا ، أَو هی </w:t>
      </w:r>
    </w:p>
    <w:p>
      <w:pPr>
        <w:pStyle w:val="BookText"/>
        <w:rPr/>
      </w:pPr>
      <w:r>
        <w:rPr>
          <w:rFonts w:ascii="Amiri" w:hAnsi="Amiri" w:eastAsia="Amiri" w:cs="Amiri"/>
          <w:color w:val="111111"/>
          <w:sz w:val="28"/>
          <w:sz w:val="28"/>
          <w:szCs w:val="28"/>
          <w:rtl w:val="true"/>
          <w:lang w:bidi="ar-SA"/>
        </w:rPr>
        <w:t xml:space="preserve">لُغَةٌ فی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ذُبَابُ الإِبِلِ والکِلَابِ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ذَهَبُوا شَعَارِیرَ بِقَذَّانَ </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أَی مُتَفَرِّقینَ مثل هذِهِ الذِّبّانِ إِذا هُیِّجَتْ فَتَطَایَرَتْ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ضَخْمٌ لبَنِی سُلَیمٍ مُشرِفٌ علی مَعْدِنِ المَاوانِ بِنَاحِیَةِ الواضِحِ </w:t>
      </w:r>
      <w:r>
        <w:rPr>
          <w:rStyle w:val="FootnoteAnchor"/>
          <w:rtl w:val="true"/>
        </w:rPr>
        <w:footnoteReference w:id="778"/>
      </w:r>
      <w:r>
        <w:rPr>
          <w:rFonts w:ascii="Amiri" w:hAnsi="Amiri" w:eastAsia="Amiri" w:cs="Amiri"/>
          <w:color w:val="111111"/>
          <w:sz w:val="28"/>
          <w:sz w:val="28"/>
          <w:szCs w:val="28"/>
          <w:rtl w:val="true"/>
          <w:lang w:bidi="ar-SA"/>
        </w:rPr>
        <w:t>أَکثَرَ الشُّعَرَاءُ مِنْ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بالحِمَی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بَنی عَامِرٍ وغَطَفَانَ ، ودَارَةُ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بالموصِلِ ، أَو بِنَواحِی شَهْرَزُورَ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والأَشْعَرُ والأَقْرَعُ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مَعْرُوفانِ بالعِراقِ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والأَشْعَرُ والأَجْرَدُ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جُهَیْنَةَ بَینَ مَکَّةَ والشَّامِ ، وعَنْ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الجِبالِ أُحُدٌ وَالأَشْعَرُ ووَرِقَانُ </w:t>
      </w:r>
      <w:r>
        <w:rPr>
          <w:rStyle w:val="FootnoteAnchor"/>
          <w:rtl w:val="true"/>
        </w:rPr>
        <w:footnoteReference w:id="780"/>
      </w:r>
      <w:r>
        <w:rPr>
          <w:rFonts w:ascii="Amiri" w:hAnsi="Amiri" w:eastAsia="Amiri" w:cs="Amiri"/>
          <w:color w:val="111111"/>
          <w:sz w:val="28"/>
          <w:sz w:val="28"/>
          <w:szCs w:val="28"/>
          <w:rtl w:val="true"/>
          <w:lang w:bidi="ar-SA"/>
        </w:rPr>
        <w:t>، وهِیَ بَینَ مَکَّةَ والمَدِینَةِ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وشَعْرَی ، کَسَکْرَی</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عندَ حَرَّةِ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بِبِلادِ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ودَرْبُ الشَّعِیرِ ، وبابُ الشَّعِیرِ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محلَّتانِ فی غَرِبیِّ بَغْدادَ ، یُنسَبُ إِلیها قَومٌ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وإِقْلِیمُ الشَّعیرِ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نَواحِی حمیصَ </w:t>
      </w:r>
      <w:r>
        <w:rPr>
          <w:rStyle w:val="FootnoteAnchor"/>
          <w:rtl w:val="true"/>
        </w:rPr>
        <w:footnoteReference w:id="782"/>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وشُعَارَی ، کحُبَالَی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وَمَاءٌ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شَوْعَر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فی شِعْرِ العبّاسِ بنِ مِرْداسٍ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شنعاءَ جُلِّل من سواتها حَضَنٌ</w:t>
      </w:r>
    </w:p>
    <w:p>
      <w:pPr>
        <w:pStyle w:val="BookText"/>
        <w:rPr/>
      </w:pPr>
      <w:r>
        <w:rPr>
          <w:rFonts w:ascii="Amiri" w:hAnsi="Amiri" w:eastAsia="Amiri" w:cs="Amiri"/>
          <w:color w:val="111111"/>
          <w:sz w:val="28"/>
          <w:sz w:val="28"/>
          <w:szCs w:val="28"/>
          <w:rtl w:val="true"/>
          <w:lang w:bidi="ar-SA"/>
        </w:rPr>
        <w:t>وسالَ ذو شَوْعَرٍ فیها وسُلوانُ</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وأَشْعَرُ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مشهورةٌ مِنَ الیَمَنِ ، وهُوَ الأَشْعَرُ بنُ أُدَد بنِ زَیدِ بنِ </w:t>
      </w:r>
    </w:p>
    <w:p>
      <w:pPr>
        <w:pStyle w:val="BookText"/>
        <w:rPr/>
      </w:pPr>
      <w:r>
        <w:rPr>
          <w:rFonts w:ascii="Amiri" w:hAnsi="Amiri" w:eastAsia="Amiri" w:cs="Amiri"/>
          <w:color w:val="111111"/>
          <w:sz w:val="28"/>
          <w:sz w:val="28"/>
          <w:szCs w:val="28"/>
          <w:rtl w:val="true"/>
          <w:lang w:bidi="ar-SA"/>
        </w:rPr>
        <w:t>یَشْجُبَ بنِ عَرِیبِ بنِ زَیْدِ بنِ کَهْلَانَ بنِ سَبأ ، وفی قَولِ ابن الکلبیِّ هو الأَشْعَرُ بنُ مَذْحَجِ بنِ أُدَد ، واسمهُ نَبْتُ بنُ أُدَد ، وإنَّما سُمِّیَ الأَ شْعَرَ لأَنَّ أُمَّهُ ولَدَتْهُ وعَلَیهِ شَعَرٌ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جاءَتْکَ الأَشْعَرُونَ ، بحذفِ حرفِ النَّسَبِ ، ومِن هذِهِ القَبیلةُ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مُوسَی عبدُ اللهِ بنُ قَیسٍ الأَشْعَرِیُ الصَّحابِیُّ المَشْهُورُ ، ومن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عَلیُّ بنُ إِسماعیلَ الأَشْعَرِیُ صاحِبُ المَذْهَبِ وإِمامُ الأَشاعِرَةِ ،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الأَشْعَرِیَّةُ ؛ نِسبةً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الحَضْرَمِیُّ ؛ ذَکَرَ ابنُ یونُسَ أنَّ لَهُ 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شَعِیرَةَ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إِسْحَاقَ السَّبِیعیِّ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المُحَدِّثینَ کانَ کُلٌّ منهم یُرْسِلُ شَعْرَ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المِشْعَارِ مالِکُ بنُ نَمَطِ بنِ قَیْسٍ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ضَبَّةَ بنِ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قَبِیلَةٍ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الشُّعَیْرَاءِ ، أَو هو لَقَبُ وَلَدها بَکْرِ بنِ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والشُّوَیْعِرُ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حُمْرَانَ ؛ لقَّبَهُ بذلکَ امرُؤُ القیسِ ، وعَبْدِ یالِیلَ </w:t>
      </w:r>
      <w:r>
        <w:rPr>
          <w:rStyle w:val="FootnoteAnchor"/>
          <w:rtl w:val="true"/>
        </w:rPr>
        <w:footnoteReference w:id="784"/>
      </w:r>
      <w:r>
        <w:rPr>
          <w:rFonts w:ascii="Amiri" w:hAnsi="Amiri" w:eastAsia="Amiri" w:cs="Amiri"/>
          <w:color w:val="111111"/>
          <w:sz w:val="28"/>
          <w:sz w:val="28"/>
          <w:szCs w:val="28"/>
          <w:rtl w:val="true"/>
          <w:lang w:bidi="ar-SA"/>
        </w:rPr>
        <w:t xml:space="preserve">من بَنی مَعَدٍّ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رَبِیعَةُ بنُ عُثمانَ </w:t>
      </w:r>
      <w:r>
        <w:rPr>
          <w:rStyle w:val="FootnoteAnchor"/>
          <w:rtl w:val="true"/>
        </w:rPr>
        <w:footnoteReference w:id="785"/>
      </w:r>
      <w:r>
        <w:rPr>
          <w:rFonts w:ascii="Amiri" w:hAnsi="Amiri" w:eastAsia="Amiri" w:cs="Amiri"/>
          <w:color w:val="111111"/>
          <w:sz w:val="28"/>
          <w:sz w:val="28"/>
          <w:szCs w:val="28"/>
          <w:rtl w:val="true"/>
          <w:lang w:bidi="ar-SA"/>
        </w:rPr>
        <w:t>، والمُفَوَّفِ من بَنی ضَبَّةَ ؛ لقَّبَهُ بذلکَ العَبْدیُ</w:t>
      </w:r>
    </w:p>
    <w:p>
      <w:pPr>
        <w:pStyle w:val="BookText"/>
        <w:rPr/>
      </w:pPr>
      <w:r>
        <w:rPr>
          <w:rFonts w:ascii="Amiri" w:hAnsi="Amiri" w:eastAsia="Amiri" w:cs="Amiri"/>
          <w:color w:val="111111"/>
          <w:sz w:val="28"/>
          <w:sz w:val="28"/>
          <w:szCs w:val="28"/>
          <w:rtl w:val="true"/>
          <w:lang w:bidi="ar-SA"/>
        </w:rPr>
        <w:t xml:space="preserve">وابْنُ شِعْرَةَ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أَصْوافِها وَأَوْبارِها وَأَشْعارِها أَثاثاً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الأصَوافُ لِلضَّأْنِ ، وَالأَوبارُ للإِبِلِ ، والأَ شْعَارُ للمَعْزِ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من أَعلامِ مَنَاسِکِهِ ومُتَعَبَّدَاتِهِ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واحِدَتُها شَعِیرَةٌ ؛ وهی اسمٌ لِما أُشْعِرَ ؛ </w:t>
      </w:r>
    </w:p>
    <w:p>
      <w:pPr>
        <w:pStyle w:val="BookText"/>
        <w:rPr/>
      </w:pPr>
      <w:r>
        <w:rPr>
          <w:rFonts w:ascii="Amiri" w:hAnsi="Amiri" w:eastAsia="Amiri" w:cs="Amiri"/>
          <w:color w:val="111111"/>
          <w:sz w:val="28"/>
          <w:sz w:val="28"/>
          <w:szCs w:val="28"/>
          <w:rtl w:val="true"/>
          <w:lang w:bidi="ar-SA"/>
        </w:rPr>
        <w:t xml:space="preserve">أَی جُعِلَ شِعاراً وَعَلامَةً لِلنُّسُکِ من مَواقِفِ الحَجِّ ومَرامی الجِمَارِ والمَطَافِ والمَسْعَی ، والأَفعالِ الَّتی هی عَلاماتُ الحَجِّ یُعْرَفُ بها مِنَ الإِحرامِ والطَّوَافِ والسَّعْیِ والحَلْقِ والنَّحْرِ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أَی لا تَتَهاوَنُوا بِحُرْمَتِها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یُعَظِّمْ شَعائِرَ اللهِ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أَی الهَدایا الَّتی أُشْعِرَتْ لِلحجِّ ، وتَعْظِیمُها أَن یَخْتارَها عِظَامَ الأَجرامِ 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سماناً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غَالیَةَ الأَثمَانِ ، أَوِ المُرادُ بِها أَعلامُ الشَّرِیعَةِ الَّتی شَرَّعَها اللهُ ونَصَبَها لطاعَتِهِ ؛ وتَعْظِیمُها التِزامُها وعَدَمُ التَّهاوُنِ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وَالْبُدْنَ جَعَلْناها لَکُمْ مِنْ شَعائِرِ اللهِ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أَی من مَعالِمِ دِینِهِ ، أَو من مَعالِمِ الحَجِّ ، وإِضَافَتُها إلی اسمِهِ الکَریمِ تَعْظِیمٌ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الشِّعْری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یَعْنِی العَبُور ، واختِصاصُها بالذِّکْرِ دُونَ سائِرِ النُّجُومِ لأَنَّ قَوْماً من العَرَبِ کانُوا عَبَدُوها فَأنْزَلَ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رَبُ الشِّعْری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الَّتی ادُّعِیَتْ فِیها الرُّبُوبِیَّةُ ، وکانَ أَوَّلَ مَنْ عَبَدَها رَجُلٌ مِنْ خُزاعَةَ یُعْرَفُ بابْنِ أَبیِ کَبْشَةَ کَما سَیَأتی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 ب ش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یَنْبَغِی لَهُ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رَدٌّ لِقَولِهِمْ أَنَّ ما أَتَی بهِ مِنَ القُرآنِ شِعْرٌ وأَنَّ مُحَمَّداً صلی الله علیه و آله شَاعِرٌ ، أَی وما عَلَّمْنَاهُ الشِّعْرَ بِتَعْلِیمِ القُرْآنِ وما یَنْبَغی لِلقُرآنِ أَن یَکُونَ شِعْراً ؛ فَإِنَّ نَظْمَهُ لَیْسَ بِنَظْمِ الشِّعْرِ ، أَو ما أَعطَیْنَاهُ العِلْمَ بالشِّعْرِ وإِنْشائِهِ وما یَنْبَغِی لَهُ أَنْ یَقُولَهُ مِنْ نَفْسِهِ ، أَو ما یَتَأَتَّی لهُ الشِّعْرَ ولا یَتَسَهَّلُ لهُ ؛ حَتَّی أَنَّهُ کانَ إِذا تَمَثَّلَ بِبَیْتٍ مِنَ الشِّعْر جَرَی علی لِسانِهِ مُنْکَسِراً غَیْرَ مُتَّزِنٍ ، فَأَمَّا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النَّبِیُّ لَا کَذِبْ</w:t>
      </w:r>
    </w:p>
    <w:p>
      <w:pPr>
        <w:pStyle w:val="BookText"/>
        <w:rPr/>
      </w:pPr>
      <w:r>
        <w:rPr>
          <w:rFonts w:ascii="Amiri" w:hAnsi="Amiri" w:eastAsia="Amiri" w:cs="Amiri"/>
          <w:color w:val="111111"/>
          <w:sz w:val="28"/>
          <w:sz w:val="28"/>
          <w:szCs w:val="28"/>
          <w:rtl w:val="true"/>
          <w:lang w:bidi="ar-SA"/>
        </w:rPr>
        <w:t xml:space="preserve">أَنَا ابْنُ عَبْدِ المُطَّلِبْ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فَهُوَ مِمّا اتَّفَقَ لَهُ من غَیْرِ قَصْدٍ ولا التِفاتٍ إِلی أَنَّهُ جَاءَ مَوْزُوناً ، والشِّعْرُ لا یَکُون إِلاَّ عَنْ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یَتَّبِعُهُمُ الْغاوُونَ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هم شُعَراءُ قُریشٍ مِثْلُ عَبْدِ اللهِ بنِ الزِّبْعَری وأُمَیَّةِ بنِ أَبی الصَّلْتِ ومُسافِعِ بن عَبْدِ مَنَافٍ وغَیْرِهِمْ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یَرْوُونَ أَشعَارَهُم ؛ کانُوا یَهْجُونَ النَّبِیَّ صلی الله علیه و آله ویَجتَمِعُ إِلیهمُ الأَعرابُ من قَومِهِمْ یَسْمَعُون أَهَاجِیَهُم ویَرْوُونَها عَنْهُم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غَلَبَ علیهم قَوْلُ الشِّعْرِ حَتَّی اشتْغَلُوا بِهِ عَنِ القُرآنِ والسُّنَّةِ ، أَو هُمُ الَّذینَ إِذا رَغِبُوا مَدَحُوا وإِذَا رَهِبوا أَو غَضِبُوا قَدَحُوا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 الحَاجِّ الأَشْعَثُ الأَشْعَرُ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أَی الَّذی لم یَحْلقْ شَعَرَهُ ولم یُرَجِّلْهُ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رَجُلٌ أَشْعَرُ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أَی کَثیرُ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جُهَیْنَةَ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هو اسمُ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یَسْتَشْعِرُونَ الحَذَرَ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أَی یُضْمِرُونَ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الشِّعارُ وَالنَّاسُ دِثَارٌ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أَیِ الخاصَّةُ والبِطانَةُ ، یُریدُ أَنَّهُم ألصَقُ به من سائِرِ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بَدْراً وَمَا لِی غَیْرُ شَعْرَةٍ وَاحِدَةٍ ثُمَّ أَکْثَرَ اللهُ لِی مِنَ اللِّحاءِ </w:t>
      </w:r>
      <w:r>
        <w:rPr>
          <w:rFonts w:eastAsia="Amiri" w:cs="Amiri" w:ascii="Amiri" w:hAnsi="Amiri"/>
          <w:color w:val="111111"/>
          <w:sz w:val="28"/>
          <w:szCs w:val="28"/>
          <w:rtl w:val="true"/>
          <w:lang w:bidi="ar-SA"/>
        </w:rPr>
        <w:t xml:space="preserve">) </w:t>
      </w:r>
      <w:r>
        <w:rPr>
          <w:rStyle w:val="FootnoteAnchor"/>
          <w:rtl w:val="true"/>
        </w:rPr>
        <w:footnoteReference w:id="802"/>
      </w:r>
      <w:bookmarkStart w:id="365" w:name="pg13652_120482"/>
    </w:p>
    <w:p>
      <w:pPr>
        <w:pStyle w:val="BookText"/>
        <w:rPr/>
      </w:pPr>
      <w:bookmarkEnd w:id="365"/>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لِی إِلاّ بِنْتٌ وَاحِدَةٌ ثُمَّ أَکْثَرَ اللهُ مِنَ الوَلَدِ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سَلَبَ إِلاَّ لِمَنْ أَشْعَرَ عِلْجاً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أَی طَعَنَهُ حَتَّی یَدْخُلَ السِّنانُ جَوْفَهُ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أَمِیرُ المُؤْمِنینَ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أَی أُعْلِمَ للقَتْلِ کَما تُشْعَرُ البَدَنَةُ إِذا سِیقَتْ لِلنَّحْرِ ، تَطَیَّرَ اللِّهْبِیُّ فحَقَّتْ طِیَرَتُهُ ؛ لأنَّ عُمَرَ لَمَّا عادَ من حَجَّتِهِ تِلْکَ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أَشْعَرْتَ ابْنِی فِی النَّاسِ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أی شَهَّرْتَهُ حینَ رَمَیْتَهُ بالبِدعَةِ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المُؤْمِنینَ عَلَی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أَی علامَتُهُمُ الَّتی یَتَعارَفُونَ بِها وَهُم مَارُّونَ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أَتْلَی مِنَ الشِّعْری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هی الشِّعْرَی العَبُورُ ؛ لأَنَّها تکونُ تِلْوَ الجَوْزاءِ فی طُلوعِها ، ولهذا تُسَمَّی کَلْبَ الجَبَّارِ ، وَالجَبَّارُ اسمُ الجَوْزاءِ ؛ جَعَلُوها ککَلْبٍ یَتْلُو صَاحِبَهُ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254667_3830689328"/>
      <w:bookmarkStart w:id="367" w:name="_Toc144"/>
      <w:bookmarkEnd w:id="366"/>
      <w:r>
        <w:rPr>
          <w:rtl w:val="true"/>
        </w:rPr>
        <w:t>شعصر</w:t>
      </w:r>
      <w:bookmarkEnd w:id="367"/>
    </w:p>
    <w:p>
      <w:pPr>
        <w:pStyle w:val="BookText"/>
        <w:rPr/>
      </w:pPr>
      <w:r>
        <w:rPr>
          <w:rFonts w:ascii="Amiri" w:hAnsi="Amiri" w:eastAsia="Amiri" w:cs="Amiri"/>
          <w:color w:val="111111"/>
          <w:sz w:val="28"/>
          <w:sz w:val="28"/>
          <w:szCs w:val="28"/>
          <w:rtl w:val="true"/>
          <w:lang w:bidi="ar-SA"/>
        </w:rPr>
        <w:t xml:space="preserve">الشُّعْصُورُ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البَرِّ</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254669_3830689328"/>
      <w:bookmarkStart w:id="369" w:name="_Toc145"/>
      <w:bookmarkEnd w:id="368"/>
      <w:r>
        <w:rPr>
          <w:rtl w:val="true"/>
        </w:rPr>
        <w:t>شعفر</w:t>
      </w:r>
      <w:bookmarkEnd w:id="369"/>
    </w:p>
    <w:p>
      <w:pPr>
        <w:pStyle w:val="BookText"/>
        <w:rPr/>
      </w:pPr>
      <w:r>
        <w:rPr>
          <w:rFonts w:ascii="Amiri" w:hAnsi="Amiri" w:eastAsia="Amiri" w:cs="Amiri"/>
          <w:color w:val="111111"/>
          <w:sz w:val="28"/>
          <w:sz w:val="28"/>
          <w:szCs w:val="28"/>
          <w:rtl w:val="true"/>
          <w:lang w:bidi="ar-SA"/>
        </w:rPr>
        <w:t xml:space="preserve">الشَّعْفرُ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ثَعْلَبَةُ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السِّعْلاةِ ، واسمُ امْرَأَةٍ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الأَعرابیِ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وَثَعْلَبُ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شَغْفَرُ بالغینِ المُعْجَمَةِ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254671_3830689328"/>
      <w:bookmarkStart w:id="371" w:name="_Toc146"/>
      <w:bookmarkEnd w:id="370"/>
      <w:r>
        <w:rPr>
          <w:rtl w:val="true"/>
        </w:rPr>
        <w:t>شغبر</w:t>
      </w:r>
      <w:bookmarkEnd w:id="371"/>
    </w:p>
    <w:p>
      <w:pPr>
        <w:pStyle w:val="BookText"/>
        <w:rPr/>
      </w:pPr>
      <w:r>
        <w:rPr>
          <w:rFonts w:ascii="Amiri" w:hAnsi="Amiri" w:eastAsia="Amiri" w:cs="Amiri"/>
          <w:color w:val="111111"/>
          <w:sz w:val="28"/>
          <w:sz w:val="28"/>
          <w:szCs w:val="28"/>
          <w:rtl w:val="true"/>
          <w:lang w:bidi="ar-SA"/>
        </w:rPr>
        <w:t xml:space="preserve">تَشَغْبَرَتِ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 فی هُبُوبِها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والشَّغْبَرُ ، کثَعْلَب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آوی ،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قالَهُ بالزَّایِ فَقَدْ 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72" w:name="pg13652_120483"/>
    </w:p>
    <w:p>
      <w:pPr>
        <w:pStyle w:val="Heading3"/>
        <w:numPr>
          <w:ilvl w:val="2"/>
          <w:numId w:val="1"/>
        </w:numPr>
        <w:rPr/>
      </w:pPr>
      <w:bookmarkStart w:id="373" w:name="__RefHeading___Toc1254673_3830689328"/>
      <w:bookmarkStart w:id="374" w:name="_Toc147"/>
      <w:bookmarkEnd w:id="372"/>
      <w:bookmarkEnd w:id="373"/>
      <w:r>
        <w:rPr>
          <w:rtl w:val="true"/>
        </w:rPr>
        <w:t>شغر</w:t>
      </w:r>
      <w:bookmarkEnd w:id="374"/>
    </w:p>
    <w:p>
      <w:pPr>
        <w:pStyle w:val="BookText"/>
        <w:rPr/>
      </w:pPr>
      <w:r>
        <w:rPr>
          <w:rFonts w:ascii="Amiri" w:hAnsi="Amiri" w:eastAsia="Amiri" w:cs="Amiri"/>
          <w:color w:val="111111"/>
          <w:sz w:val="28"/>
          <w:sz w:val="28"/>
          <w:szCs w:val="28"/>
          <w:rtl w:val="true"/>
          <w:lang w:bidi="ar-SA"/>
        </w:rPr>
        <w:t xml:space="preserve">شَغَرَ الکَلْبُ شَغْراً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إحْدَی رِجْلَیْهِ لِیَبُولَ ، کشَغَرَ بِرِجْلِهِ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المَرْأَةَ شَغْراً ، وَشُغُوراً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رِجْلَها لِلنِّکاحِ ، کَأَشْغَرَتْ هِیَ ؛ لازِمٌ مُتَعَدٍّ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والفَحْلُ شَغْراً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بِرَأْسِهِ تَحْتَ النُّوقِ من قِبَلِ ضَرْعِها </w:t>
      </w:r>
      <w:r>
        <w:rPr>
          <w:rStyle w:val="FootnoteAnchor"/>
          <w:rtl w:val="true"/>
        </w:rPr>
        <w:footnoteReference w:id="810"/>
      </w:r>
      <w:r>
        <w:rPr>
          <w:rFonts w:ascii="Amiri" w:hAnsi="Amiri" w:eastAsia="Amiri" w:cs="Amiri"/>
          <w:color w:val="111111"/>
          <w:sz w:val="28"/>
          <w:sz w:val="28"/>
          <w:szCs w:val="28"/>
          <w:rtl w:val="true"/>
          <w:lang w:bidi="ar-SA"/>
        </w:rPr>
        <w:t>فَرَفَعَها وَصَرَعَها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وشَغَرَتِ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رِجْلَها فَضَرَبَتِ الفَصِیلَ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والشِّغارُ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 کانَ فی الجاهِلیَّةِ ؛ وهو أَن یُزَوِّجَ الرَّجُلُ الرَّجُلَ اختَهُ أَو قَریبَتَهُ علی أَن یُزَوِّجَهُ هو اختَهُ أَو قَرِیبَتَهُ ولا مَهْرَ إِلاَّ هذا ، وَهُوَ مَصْدَرُ شَاغَرَهُ ؛ کَأَنَّهُما رَفَعَا المَهْرَ وَأَخْلَیَا البُضْعَ مِنْهُ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شِغَارَ فِی الإِسْلامِ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شَغَرَ المَکَانُ والبَلَدُ شَغْراً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مِنَ النَّاسِ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یَبْقَ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بهِ أَحَدٌ یَحْمیه ویَضْبُطُهُ ، وهی بَلْدَةٌ شَاغِرَةٌ بِرِجْلِها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مِنْ غَارَةٍ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بِرِجْلِهِ فی الغَرِیبِ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النَّاسَ وفَاقَهُمْ بِحِفْظِهِ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وبِمَنْطِقِهِ علی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فُلاناً عَنْ بَلَدِهِ شَغْراً ، وشِغَاراً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طَرَدُوهُ وَنَفَوه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وأَشْغَرَتِ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انْفَرَدَتْ عنِ السَّابِلَةِ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فی السَّیْرِ وأَسرَعَتْ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واشْتَغَرَ فی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وَافْتَخَرَ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 نَاحِیَةٍ عَنِ </w:t>
      </w:r>
      <w:r>
        <w:rPr>
          <w:rStyle w:val="FootnoteAnchor"/>
          <w:rtl w:val="true"/>
        </w:rPr>
        <w:footnoteReference w:id="815"/>
      </w:r>
      <w:r>
        <w:rPr>
          <w:rFonts w:ascii="Amiri" w:hAnsi="Amiri" w:eastAsia="Amiri" w:cs="Amiri"/>
          <w:color w:val="111111"/>
          <w:sz w:val="28"/>
          <w:sz w:val="28"/>
          <w:szCs w:val="28"/>
          <w:rtl w:val="true"/>
          <w:lang w:bidi="ar-SA"/>
        </w:rPr>
        <w:t xml:space="preserve">المَحَجَّةِ ، کأَشْغَرَ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وعَظُمَ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وَکَثُرَ فلم یَهْتَدِ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واشْتَغَرَتِ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 وَاخْتَلَفَتْ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والحَرْبُ بَیْنَ الفَرِیقَیْنِ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وَعَظُمَتْ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والشِّغَارُ فی الحَرْبِ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یَعْدُوَ الرَّجُلانِ علی الرَّجُلِ ، أَو یْبْرُزَ الرَّجُلانِ مِنَ الصَّفَّیْنِ ؛ فَإِذا کادَ أَحَدُهُما أَن یَغْلِبَ صَاحَبَهُ جاءَ اثنانِ لِیُعِینَا أَحَدَهُما فَیَصیحُ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شِغَارَ لَهُ </w:t>
      </w:r>
      <w:r>
        <w:rPr>
          <w:rStyle w:val="FootnoteAnchor"/>
          <w:rtl w:val="true"/>
        </w:rPr>
        <w:footnoteReference w:id="816"/>
      </w:r>
      <w:r>
        <w:rPr>
          <w:rFonts w:ascii="Amiri" w:hAnsi="Amiri" w:eastAsia="Amiri" w:cs="Amiri"/>
          <w:color w:val="111111"/>
          <w:sz w:val="28"/>
          <w:sz w:val="28"/>
          <w:szCs w:val="28"/>
          <w:rtl w:val="true"/>
          <w:lang w:bidi="ar-SA"/>
        </w:rPr>
        <w:t>لَا شِغَارَ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شِغِّیرٌ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وتَشَغَّرَ فی أَمرٍ 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تَمادَی فِیهِ وتَعَمَّقَ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فی عَدْوِهِ ولم یَدَعْ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وشَاغَرَهُ شِغَاراً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 وباغَضَه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والمِشْغَرُ مِنَ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شَغُورٌ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تَشْغَرُ بإِحدَی قَوائِمِها إذا أُخِذَتْ لِتُرْکَبَ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والشَّغَارُ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الماءِ الواسِعَةُ الأَعطانِ ، للواحِدَةِ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جَنْبِ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والشَّاغِرَانِ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عِرْقِ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الدَّوْخَلَة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والشَّغَّارَةُ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وتفرقوا شِغَرَ 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وعِنَبٍ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کُلِّ وَجْهٍ ، وَلا یُقالُ ذلکَ فی الإِقبالِ ، وهما اسمانِ جُعِلا واحِداً </w:t>
      </w:r>
      <w:bookmarkStart w:id="375" w:name="pg13652_120485"/>
    </w:p>
    <w:p>
      <w:pPr>
        <w:pStyle w:val="BookText"/>
        <w:rPr/>
      </w:pPr>
      <w:bookmarkEnd w:id="375"/>
      <w:r>
        <w:rPr>
          <w:rFonts w:ascii="Amiri" w:hAnsi="Amiri" w:eastAsia="Amiri" w:cs="Amiri"/>
          <w:color w:val="111111"/>
          <w:sz w:val="28"/>
          <w:sz w:val="28"/>
          <w:szCs w:val="28"/>
          <w:rtl w:val="true"/>
          <w:lang w:bidi="ar-SA"/>
        </w:rPr>
        <w:t>وبُنِیَا علی الفتحِ کخَمْسَةَ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والشُّغْرُ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قُربَ أَنطاکِیَةَ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والشَّغْرَی ، کسَکْرَی أَو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بالمُعَرَّفِ کانُوا یَرکَبُونَ منهُ الدَّوابَّ ، ویُروی بِالعَیْنِ المُهْمَلَةِ والزَّای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والشَّغُورُ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بِبادِیَةِ کَلْبٍ بالسَّماوَةِ قُربَ العِراقِ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شَغُوراً فَقَدْ أَعْرَقْتَ ، وإِیَّاهُ عَنَی المُتَنَبِّی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 الشَّغُورُ لَهَا وَالضُّحَی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وشَاغِرَةُ ، والشَّاغِرَةُ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بِالبابِ الصَّغِیرِ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وشَغَارِ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بَنِی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وشَاوَغَر ، بفتحِ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ثَغْرِ التُّرْکِ خَرَجَ منها جماعَةٌ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تَشْغَرَ بِرِجْلِهَا فِتْنَةٌ تَطَأُ فِی خِطَامِها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من شَغَرَتِ النّاقَةُ ؛ إذا رَفَعَتْ رِجْلَها فَضَرَبَتِ 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تَطَأُ فی خِطَامِها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لَها قائِدٌ یَضْبُطُها ، فَهِیَ کالنَّاقَةِ المُلْقَی خِطَامُها عَلی الأَرْضِ تَطَأُ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جَلَسَ شَغَرَ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أَی رَفَعَ إِحْدَی رِجْلَیْهِ فَلا یَجْلسُ مُطْمَئنّاً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 بِبَوْلِهِ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شَغَرَتْ لَهُ الدُّنْیا بِرِجْلِها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من شَغَرَتِ المَرْأَةُ رِجْلَهَا لِلْرَّجُلِ ؛ إِذا رَفَعَتْهَا لهُ لیَنْکِحَها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سَاعَدَتْهُ الدُّنْیا فَنالَ مِنْهَا حَظَّهُ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254675_3830689328"/>
      <w:bookmarkStart w:id="377" w:name="_Toc148"/>
      <w:bookmarkEnd w:id="376"/>
      <w:r>
        <w:rPr>
          <w:rtl w:val="true"/>
        </w:rPr>
        <w:t>شغفر</w:t>
      </w:r>
      <w:bookmarkEnd w:id="3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الشَّغْفَرُ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 </w:t>
      </w:r>
      <w:bookmarkStart w:id="378" w:name="pg13652_120486"/>
    </w:p>
    <w:p>
      <w:pPr>
        <w:pStyle w:val="BookText"/>
        <w:rPr/>
      </w:pPr>
      <w:bookmarkEnd w:id="378"/>
      <w:r>
        <w:rPr>
          <w:rFonts w:ascii="Amiri" w:hAnsi="Amiri" w:eastAsia="Amiri" w:cs="Amiri"/>
          <w:color w:val="111111"/>
          <w:sz w:val="28"/>
          <w:sz w:val="28"/>
          <w:szCs w:val="28"/>
          <w:rtl w:val="true"/>
          <w:lang w:bidi="ar-SA"/>
        </w:rPr>
        <w:t xml:space="preserve">عَنْ أبی عَمْروٍ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وَقَالَ ابنُ الأعْرابیِ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شَعْفرُ بالعینِ المُهْمَلَةِ</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254677_3830689328"/>
      <w:bookmarkStart w:id="380" w:name="_Toc149"/>
      <w:bookmarkEnd w:id="379"/>
      <w:r>
        <w:rPr>
          <w:rtl w:val="true"/>
        </w:rPr>
        <w:t>شفر</w:t>
      </w:r>
      <w:bookmarkEnd w:id="380"/>
    </w:p>
    <w:p>
      <w:pPr>
        <w:pStyle w:val="BookText"/>
        <w:rPr/>
      </w:pPr>
      <w:r>
        <w:rPr>
          <w:rFonts w:ascii="Amiri" w:hAnsi="Amiri" w:eastAsia="Amiri" w:cs="Amiri"/>
          <w:color w:val="111111"/>
          <w:sz w:val="28"/>
          <w:sz w:val="28"/>
          <w:szCs w:val="28"/>
          <w:rtl w:val="true"/>
          <w:lang w:bidi="ar-SA"/>
        </w:rPr>
        <w:t xml:space="preserve">الشُّفْرُ ، بالضَّمِّ وقد 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الجَفنِ الَّذی هو أَصلُ مَنْبِتِ الشَّعَرِ ومَغرِزُهُ فیهِ ، کالشَّفِیرِ ، والعَامَّةُ تَجْعَلُهُ الشَّعَرَ وهُوَ غَلَطٌ ، ویُکْسَرُ أوَّلُهُ وهو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أَشْفَارٌ ؛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یُکَسَّرُ علی غیرِ ذلکَ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وشُفْرُ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حَرْفُهُ ؛ کالنَّهْرِ والبِئْرِ والقبر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لِحَرْفِ فَرْجَیْها ، کشَافِرِها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وشَفَرَها شَفْراً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وشَفَّرَها تَشْفِیراً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شَفِرَةٌ ، وشَفِیرَةٌ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شَهْوَتَها فی شُفْرِها فَتُنْزِلُ سَریعاً ، أَو تَقْنَعُ مِنَ النِّکاحِ بأَیسَرِهِ لقُرْبِ شَهْوَتِها ؛ کأنَّ شَهْوَتَها فی شُفْرِها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شَفِرَتْ شَفَارَةً ، کسَلِمَتْ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وشَفِیرُ الوَادِی وشفْرُهُ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 من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 العَریضَةُ العَظیمةُ ، وکُلُّ ما عُرِّضَ وحُدِّدَ من الحَدیدِ ، وإِزْمِیلُ الإِسکافِ الّذی یَقْطَعُ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وشَفْرَتَا 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شِفَرٌ </w:t>
      </w:r>
      <w:r>
        <w:rPr>
          <w:rStyle w:val="FootnoteAnchor"/>
          <w:rtl w:val="true"/>
        </w:rPr>
        <w:footnoteReference w:id="828"/>
      </w:r>
      <w:r>
        <w:rPr>
          <w:rFonts w:ascii="Amiri" w:hAnsi="Amiri" w:eastAsia="Amiri" w:cs="Amiri"/>
          <w:color w:val="111111"/>
          <w:sz w:val="28"/>
          <w:sz w:val="28"/>
          <w:szCs w:val="28"/>
          <w:rtl w:val="true"/>
          <w:lang w:bidi="ar-SA"/>
        </w:rPr>
        <w:t>وشِفَارٌ ، کقِصَع وقِصَاع فی قَصْعَة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ومَقْعَدٍ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کالشَّقَةِ للإِنسانِ ، والجَحْفَلَةِ للفَرَسِ ، ولا یُقالُ لِغَیرِ البَعیرِ إلاّ استِعَارَةً ؛ ومنهُ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ولکِنَّ زِنْجِیّاً عَظِیمَ المَشَافِرِ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وأُذُنٌ شُفَارِیَّةٌ ، وشُرَافِیَّةٌ ، کخُدَارِیَّةٍ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 أَو طَویلَةٌ عَریضَةٌ لَیِّنَةُ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والشُّفَارِیُ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الیَرابیعِ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 الیَرَابِیعِ ، وهی أَسمَنُها وأَفضَلُها ، یکونُ فی آذانِها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ویَرْبُوعٌ شُفَارِیٌ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أُذُنِهِ شَعَرٌ ، أَو ضَخْمُ الأُذُنَیْنِ طَویلُهُما عَارِی البَرَاثِنِ وفی وَسَطِ ساقِهِ ظُفُرٌ لا یُلْحَقُ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وشَفَّرَتِ الشَّمْسُ تَشْفِیراً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للغُرُوبِ ؛ کأَنَّها صارَتْ علی شَفِیرِ الأَرضِ ؛ أَی حَرْفِها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وضَاقَتْ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عَیْشٌ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مُشَفِّرٌ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 شَفَراً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 الرَّجُلُ علی الأَرضِ تَشْفِیراً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ما رَأَیْتُ مِنْهُمْ شَفْراً ، أَی أَحَداً ؛ وهو من شُفْرِ العَیْنِ ، أَی ذا شُفْرٍ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عَیْنٌ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شَفْرَتُنا ، أَی خَادِمُنا ؛ مُشَبَّهٌ بِالشَّفْرَةِ الَّتی تُمْتَهَنُ فی قَطْعِ اللَّحْمِ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وزَرْعُ مِشْفَرٍ من الأَرضِ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فی مِشْفَرٍ من قَوْمِهِ ، أَی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فی مِشْفَرٍ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وشُفَرُ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 یَهبِطُ إلی العَقِیقِ ، کانَ یُرعَی بِهِ سَرْحُ المَدینَةِ یَومَ أَغارَ عَلَیهِ کُرْزُ بنُ جابرٍ الفِهْرِیّ ، فَخَرَجَ النَّبِیُّ صلی الله علیه و آله فی طَلَبِهِ حَتَّی بَلَغَ بَدْراً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 ؛ عَنْ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وشَفْرَاءُ ، بفَتْحَتَینِ أَو بالسُّکونِ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الأَخْطَلِ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وأَقفرت الفَراشة والحُبیّا</w:t>
      </w:r>
    </w:p>
    <w:p>
      <w:pPr>
        <w:pStyle w:val="BookText"/>
        <w:rPr/>
      </w:pPr>
      <w:r>
        <w:rPr>
          <w:rFonts w:ascii="Amiri" w:hAnsi="Amiri" w:eastAsia="Amiri" w:cs="Amiri"/>
          <w:color w:val="111111"/>
          <w:sz w:val="28"/>
          <w:sz w:val="28"/>
          <w:szCs w:val="28"/>
          <w:rtl w:val="true"/>
          <w:lang w:bidi="ar-SA"/>
        </w:rPr>
        <w:t>وأَقفر ، بعد فاطمة ، الشَّفیرُ</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من بِلادِ عَدِیٍ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وشُفَارُ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بَیْنَ أُوَالَ وقَطَرَ ، من أَعمالِ هَجَرَ ، فیهَا قُرَیً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والأَشْفَارُ ، جَمْعُ شَفْرٍ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بأَرْضِ مَهْرَةَ قُربَ حَضْرَمَوت بأَقصَی الیَمَنِ ، لَهُ ذِکْرٌ فی أَخبارِ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الشُّفْرَةِ </w:t>
      </w:r>
      <w:r>
        <w:rPr>
          <w:rStyle w:val="FootnoteAnchor"/>
          <w:rtl w:val="true"/>
        </w:rPr>
        <w:footnoteReference w:id="836"/>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الخُزَاعیُّ حَامِلُ رَایَة المُشرِکینَ فی غَزْوَةِ المُرَیْسِیعِ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والِدُ تَاجَةَ فَهُوَ ذُو 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نَصَّ علیهِ نَشوانُ فی شَمسِ العُلومِ </w:t>
      </w:r>
      <w:r>
        <w:rPr>
          <w:rStyle w:val="FootnoteAnchor"/>
          <w:rtl w:val="true"/>
        </w:rPr>
        <w:footnoteReference w:id="838"/>
      </w:r>
      <w:r>
        <w:rPr>
          <w:rFonts w:ascii="Amiri" w:hAnsi="Amiri" w:eastAsia="Amiri" w:cs="Amiri"/>
          <w:color w:val="111111"/>
          <w:sz w:val="28"/>
          <w:sz w:val="28"/>
          <w:szCs w:val="28"/>
          <w:rtl w:val="true"/>
          <w:lang w:bidi="ar-SA"/>
        </w:rPr>
        <w:t xml:space="preserve">، وصَحَّفَهُ الفِیروزآبادِیُّ ، وحِکایَةُ تاجَةَ هذِهِ 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و 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أَنَسٌ شَفْرَةَ أَصْحابِهِ فی غَزَاةٍ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أَی خادِمَهُمُ الَّذی یَخِفُّ ویَسْعَی فی حَوائِجِهِم ، شُبِّهَ بِالشَّفْرَةِ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أَشْفَارِهِ عَطَفٌ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أَرادَ بِالأَشفَارُ هُنا الأَهدابَ ؛ إِمَّا علی حَذْفِ المُضافِ ؛ أَی فی شَعَرِ أَشْفَارِهِ انعِطافٌ ؛ یُریدُ تَثَنِّیها ، أَو سَمَّی النَّابِتَ باسمِ المَنَابِتِ وهو کَثیرٌ فی کلامِهِم ، ولا یجوزُ إِرادةُ الأَشْفَارِ نَفْسِها ؛ لأَنَّ المَدْحَ بالتَّثَنِّی والانعِطافِ إِنَّما یَکُونُ فی الأَهدابِ لا فی الأَشْفَارِ</w:t>
      </w:r>
      <w:r>
        <w:rPr>
          <w:rFonts w:eastAsia="Amiri" w:cs="Amiri" w:ascii="Amiri" w:hAnsi="Amiri"/>
          <w:color w:val="111111"/>
          <w:sz w:val="28"/>
          <w:szCs w:val="28"/>
          <w:rtl w:val="true"/>
          <w:lang w:bidi="ar-SA"/>
        </w:rPr>
        <w:t xml:space="preserve">. </w:t>
      </w:r>
      <w:bookmarkStart w:id="381" w:name="pg13652_120489"/>
    </w:p>
    <w:p>
      <w:pPr>
        <w:pStyle w:val="BookText"/>
        <w:rPr/>
      </w:pPr>
      <w:bookmarkEnd w:id="381"/>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تَرَکَتِ السَّنَةُ شَفْراً ولَا ظَفْراً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فَتَحُوا شَفْراً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ظَفْراً ؛ بالفتحِ ، علی الإِتباعِ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بِالدَّارِ شَفْرَةٌ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الشِّینِ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ضَمُّها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ابنُ سِیدَةَ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وشُفْرَةٌ ، بالتَّاءِ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القَوْمِ شَفْرَتُهُمْ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أَی خادِمُهُم السَّاعی فی أَغراضِهِم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وُجوبِ الخِدْمَةِ علی الصَّغیرِ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 بَشَرٌ مَا أَحَارَ مِشْفَرٌ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أَی أَرَتْکَ بَشَرَتُهُ ما رَدَّهُ مِشْفَرُهُ إِلی جَوْفِهِ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حَارَتِ الغُصَّةُ ؛ إذا انْحَدَرَتْ ، وأَحَارَها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أَنَّکَ إِذا رَأَیْتَ بَشَرَ الحَیوانِ سَمِیناً کانَ أَو هَزیلاً استَدْلَلْتَ بِهِ علی أَکلِهِ ؛ لأَنَّ أَثَرَ ذلک یَبینُ علی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تَرَی لَهُ حالاً حَسَنَةً أَو سَیِّئَةً فیُسْتَغْنَی بها عن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أَرْخَتْ مَشافِرُهَا لِلعُسِّ وَالحَلَبِ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للإِبِلِ ، وَالعُسُّ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یُطْمِعُک فی قَضَاءِ حَاجَتِکَ بَعْدَ الیَأْسِ</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254679_3830689328"/>
      <w:bookmarkStart w:id="383" w:name="_Toc150"/>
      <w:bookmarkEnd w:id="382"/>
      <w:r>
        <w:rPr>
          <w:rtl w:val="true"/>
        </w:rPr>
        <w:t>شفتر</w:t>
      </w:r>
      <w:bookmarkEnd w:id="383"/>
    </w:p>
    <w:p>
      <w:pPr>
        <w:pStyle w:val="BookText"/>
        <w:rPr/>
      </w:pPr>
      <w:r>
        <w:rPr>
          <w:rFonts w:ascii="Amiri" w:hAnsi="Amiri" w:eastAsia="Amiri" w:cs="Amiri"/>
          <w:color w:val="111111"/>
          <w:sz w:val="28"/>
          <w:sz w:val="28"/>
          <w:szCs w:val="28"/>
          <w:rtl w:val="true"/>
          <w:lang w:bidi="ar-SA"/>
        </w:rPr>
        <w:t xml:space="preserve">اشْفَتَرَّ الشّیءُ اشْفِتْرَاراً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انکَسَرَ من کَثْرَةِ ما یُضْرَبُ بِهِ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اتَّسَعَتْ نَارُهُ فاحتَاجَتْ </w:t>
      </w:r>
      <w:bookmarkStart w:id="384" w:name="pg13652_120490"/>
    </w:p>
    <w:p>
      <w:pPr>
        <w:pStyle w:val="BookText"/>
        <w:rPr/>
      </w:pPr>
      <w:bookmarkEnd w:id="384"/>
      <w:r>
        <w:rPr>
          <w:rFonts w:ascii="Amiri" w:hAnsi="Amiri" w:eastAsia="Amiri" w:cs="Amiri"/>
          <w:color w:val="111111"/>
          <w:sz w:val="28"/>
          <w:sz w:val="28"/>
          <w:szCs w:val="28"/>
          <w:rtl w:val="true"/>
          <w:lang w:bidi="ar-SA"/>
        </w:rPr>
        <w:t xml:space="preserve">أَن تُقَطَّ ذُبالَتُهُ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 واقْشَعَرَّ ، وانْتَصَبَ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شَفَنْتَرٌ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الشَّعَرِ ، أَو قلیلُ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والشَّفَنْتَرَی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254681_3830689328"/>
      <w:bookmarkStart w:id="386" w:name="_Toc151"/>
      <w:bookmarkEnd w:id="385"/>
      <w:r>
        <w:rPr>
          <w:rtl w:val="true"/>
        </w:rPr>
        <w:t>شقر</w:t>
      </w:r>
      <w:bookmarkEnd w:id="386"/>
    </w:p>
    <w:p>
      <w:pPr>
        <w:pStyle w:val="BookText"/>
        <w:rPr/>
      </w:pPr>
      <w:r>
        <w:rPr>
          <w:rFonts w:ascii="Amiri" w:hAnsi="Amiri" w:eastAsia="Amiri" w:cs="Amiri"/>
          <w:color w:val="111111"/>
          <w:sz w:val="28"/>
          <w:sz w:val="28"/>
          <w:szCs w:val="28"/>
          <w:rtl w:val="true"/>
          <w:lang w:bidi="ar-SA"/>
        </w:rPr>
        <w:t xml:space="preserve">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تعلُو بیاضَهُ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صافِیَةٌ یَحْمَرُّ مَعَها السَّبِیبُ والنَّاصیَةُ والمَعْرَفَةُ ، وقد شَقِرَ شَقْراً کفَرِحَ وکَرُمَ ، واشْقَرَّ کاحْمَرَّ ، فهو أَشْقَرُ ، وهِیَ 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الشُّقْرَةُ ، کحُمْرَة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لَونُ الأَشْقَرِ مِنَ الخَیلِ ، أَو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عَلَقاً ولم یَعْلُهُ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 </w:t>
      </w:r>
      <w:r>
        <w:rPr>
          <w:rStyle w:val="FootnoteAnchor"/>
          <w:rtl w:val="true"/>
        </w:rPr>
        <w:footnoteReference w:id="850"/>
      </w:r>
      <w:r>
        <w:rPr>
          <w:rFonts w:ascii="Amiri" w:hAnsi="Amiri" w:eastAsia="Amiri" w:cs="Amiri"/>
          <w:color w:val="111111"/>
          <w:sz w:val="28"/>
          <w:sz w:val="28"/>
          <w:szCs w:val="28"/>
          <w:rtl w:val="true"/>
          <w:lang w:bidi="ar-SA"/>
        </w:rPr>
        <w:t xml:space="preserve">، ککَتِفٍ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السَّنْجَرْفُ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وشَقائِقُ النُّعمانِ ، الواحِدَةُ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والشُّقَّارُ ، والشُّقَّارَی ، بِالضَّمِّ والتَّشدیدِ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نَوْرٌ فِیهِ حُمْرَةٌ لَیْسَتْ بِناصِعَةٍ ، وَحَبُّهُ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الحِمْحِمُ ، أَوِ الشَّقِرُ الَّذی هو الشَّقائِقُ ؛ قالَ أَبُو حَنِیفَةَ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ذلکَ بِقَویٍّ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والشِّقْرَی ، کذِکْرَی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والشَّقِرَانُ ، بکسرِ القافِ کقَطِرَان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أَو مَوْضِعٌ فی حُسْبَانِ ابنِ دُرَیدٍ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والشُّقُورُ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الَّلاصِقَةُ بِالقَلبِ المُهِمَّة لَهُ ، وَاحِدُها شَقْرٌ ، کفَلْسٍ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المُسْهِرُ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أَفْضَیْتُ إِلَیْهِ بِشَقُورِی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یُروَی بالضَّمِّ والفَتْحِ ، واشتِقاقُهُ مِنَ الشُّقْرَةِ الَّتی هی الحُمْرَةُ ؛ لأَنَّ الأَمرَ المُهِمَّ الشَّدیدَ یُوصَفُ </w:t>
      </w:r>
    </w:p>
    <w:p>
      <w:pPr>
        <w:pStyle w:val="BookText"/>
        <w:rPr/>
      </w:pPr>
      <w:r>
        <w:rPr>
          <w:rFonts w:ascii="Amiri" w:hAnsi="Amiri" w:eastAsia="Amiri" w:cs="Amiri"/>
          <w:color w:val="111111"/>
          <w:sz w:val="28"/>
          <w:sz w:val="28"/>
          <w:szCs w:val="28"/>
          <w:rtl w:val="true"/>
          <w:lang w:bidi="ar-SA"/>
        </w:rPr>
        <w:t xml:space="preserve">بالحُمْرَةِ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والشَّقَرَانُ ، کسَرَطَان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تَعْرِضُ للزَّرِع تَعْلُو الوَرَقَ فَتَصْفَرُّ لها کالوَرْسِ ثُمَّ تُصَعِّدُ فی الحَبِّ والثَّمَرِ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للشَّیءِ إِذا تَمزَّقَ وَفُرِّقَ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نَهْبُ أَشْقَرَ ، وأَصْبَحَ نَهْبَ أَشْقَرَ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 ، والقِرْبَةُ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وَکُمَیْتٍ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الحِرْبَاءِ والجَنادِبِ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ذَاتُ سَنَامٍ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بالشُّقَرِ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وبِالشُّقَّارَی والبُقَّارَی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مُثَقَّلَیْنِ ومُخَفَّفَیْنِ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بالأَندَلُسِ أَنزَهُ بِلادِ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بِالرَّبَذَةٍ ، وبَلْدَةٌ بالزَّنْجِ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وکَسَکْرَی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دیارِ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 الأَزْوَرِ البَجَلِیِّ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تَرَکْنَاهُمْ بِشُقْرَةَ کالرَّمِیمِ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مَرْسیً بِبَحْرِ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وشَقُورَةُ ،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 بنُ عَلیٍّ الشَّقُورِیُّ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بِالبَحْرَینِ ، أَو بینَهَا وبَیْنَ طَسْمٍ ، وجَبَلٌ لهُذَیلٍ ، ووَادٍ بأَجَأ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لِبَنی عَدِیٍّ</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والشَّقْرَاءُ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بالیَمامَةِ ، ومَاءَةٌ بِالعُرَیْمَةِ بَینَ الجَبَلیْنِ ، وأُخرَی لِبَنی قَتَادَةَ بنِ سَکَنٍ ، وأُخرَی لبَنِی کِلَابٍ ، وقَرْیَةٌ لعَدِیٍّ بالیَمامَةِ ؛ سُمِّیَتْ </w:t>
      </w:r>
    </w:p>
    <w:p>
      <w:pPr>
        <w:pStyle w:val="BookText"/>
        <w:rPr/>
      </w:pPr>
      <w:r>
        <w:rPr>
          <w:rFonts w:ascii="Amiri" w:hAnsi="Amiri" w:eastAsia="Amiri" w:cs="Amiri"/>
          <w:color w:val="111111"/>
          <w:sz w:val="28"/>
          <w:sz w:val="28"/>
          <w:szCs w:val="28"/>
          <w:rtl w:val="true"/>
          <w:lang w:bidi="ar-SA"/>
        </w:rPr>
        <w:t>بِأَکَمَةٍ فِیهَا شَقْرَاءَ ، واسمٌ لِعِدَّةٍ من أَفراسِهِمْ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مَنابِتُ العَرْفَجِ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انْقَادَ وَتَصَوَّبَ فِی الأَرضِ ؛ وهی أَجلَدُ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مَشْقَرٌ ، کمَقْعَدٍ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بعَیْنِهِ فِی شِعْرِ الرَّاعی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تَؤُمُّ وصحراءُ المشّافِرِ دُونَها</w:t>
      </w:r>
    </w:p>
    <w:p>
      <w:pPr>
        <w:pStyle w:val="BookText"/>
        <w:rPr/>
      </w:pPr>
      <w:r>
        <w:rPr>
          <w:rFonts w:ascii="Amiri" w:hAnsi="Amiri" w:eastAsia="Amiri" w:cs="Amiri"/>
          <w:color w:val="111111"/>
          <w:sz w:val="28"/>
          <w:sz w:val="28"/>
          <w:szCs w:val="28"/>
          <w:rtl w:val="true"/>
          <w:lang w:bidi="ar-SA"/>
        </w:rPr>
        <w:t>سَنا نارِنا أنّی یُشَبُّ وَقُودها</w:t>
      </w:r>
    </w:p>
    <w:p>
      <w:pPr>
        <w:pStyle w:val="BookText"/>
        <w:rPr/>
      </w:pPr>
      <w:r>
        <w:rPr>
          <w:rFonts w:ascii="Amiri" w:hAnsi="Amiri" w:eastAsia="Amiri" w:cs="Amiri"/>
          <w:color w:val="111111"/>
          <w:sz w:val="28"/>
          <w:sz w:val="28"/>
          <w:szCs w:val="28"/>
          <w:rtl w:val="true"/>
          <w:lang w:bidi="ar-SA"/>
        </w:rPr>
        <w:t xml:space="preserve">والأَشَاقِرُ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بَیْنَ الحَرَمَینِ ، وحَیٌّ مِنَ الیَمَنِ مِنَ الأَزْدِ ، والنِّسْبَةُ أَشْقَرِیٌ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رَسُولِ اللهِ صلی الله علیه و آله ، اسمُهُ صَالِحُ بنُ عَدِیٍّ وکانَ حَبَشیّاً ، وَرِثَهُ هو وأُمَّ أَیْمَنٍ من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تَمیمٍ ، ومن ضَبَّةَ ، ومن عَبْدِ القَیْسِ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شَقَرِیٌ کعَجَمِیّ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نُکْرَةَ بنِ لُکَیْزِ بنِ أَفصی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لأِحمَدَ بنِ الحَسَنِ بنِ العَبّاسِ الشُّقَیْرِیِ منْ شُیُوخِ أَبی بَکْرِ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شَقَرٍ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من مُلُوکِ حِمْیَر ، وصَحَّفَهُ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شُفْرٍ ، بالفاءِ وَضَمِّ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فَهْمٍ یُقالُ لأِمِّهِمْ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الشُّقَیْرَاءُ ، وأبُوهُم الأَشْقَرُ سَعْدُ بنُ عَمْروِ بنُ مالکِ بنِ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أَفْضَیْتُ إِلَیْهِ بِشَقُورِی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بالضَّمِّ ؛ جَمْعُ 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الهَمُّ والبَثُّ ؛ أَی أَخبَرْتُهُ بِسَرائِری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بالفتحِ ؛ أَی ما أَهَمَّنی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387" w:name="pg13652_120493"/>
    </w:p>
    <w:p>
      <w:pPr>
        <w:pStyle w:val="BookText"/>
        <w:rPr/>
      </w:pPr>
      <w:bookmarkEnd w:id="3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الشَّقْرَاءِ عَلی نَفْسِهَا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هی فَرَسُ لَقیطِ بنِ زُرَارَةَ الَّتی رَکبَها یَوْمَ جَبَلَةَ ، وکانَ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أَشْقَرُ إن تَقْدَمْ تُنْحَرْ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تَأخَّرْ تُنْحَرْ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هی فَرَسٌ رَمَحَتْ رَاکِبَها فَأَصابَتْ فَلُوَّهَا فَشَقَّتْ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فَرَسٌ لِثَوْرِ بنِ هَدَبةَ غَزَا علیها قَوْماً قَتَلوا أَخاهُ غیر مَرَّةٍ فلم یَنَلْ منهم ، فَضُرِبَ بِهَا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فَرَسُ شَیْطَانَ بنِ لَاطِمٍ ؛ قُتِلَتْ وقُتِلَ هو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فَرَسٌ جَمُوحٌ رَکِبَها صاحِبُها یَوماً فَمَرَّتْ بِجُرْفٍ فَأَرادَتْ أَن تَثِبَهُ فَقَصَرَتْ عنهُ فانکَبَّتْ فیهِ فاندَقَّتْ عُنُقُها وسَلِمَ رَاکِبُها ودَخَلَ عَلی أَهلِهِ بِلِجامِها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الشَّقْرَاءَ لم یَعْدُ شَرُّها رِجْلَیْها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مّا یَطْلُبُ الشَّوْطُ إِلی الشَّقْرَاءِ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 والشَّوْطُ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 والشَّقْراءُ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خَالِدِ بنِ جَعْفَرٍ ، رَکِبَها یَوْماً فَجَعَلَ کُلَّما ضَرَبَها زَادَتْهُ جَرْیاً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طَلَبَ حاجَةً وجَعَلَ یَدْنُو من قَضائِها والفَراغِ منها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254683_3830689328"/>
      <w:bookmarkStart w:id="389" w:name="_Toc152"/>
      <w:bookmarkEnd w:id="388"/>
      <w:r>
        <w:rPr>
          <w:rtl w:val="true"/>
        </w:rPr>
        <w:t>شکر</w:t>
      </w:r>
      <w:bookmarkEnd w:id="389"/>
    </w:p>
    <w:p>
      <w:pPr>
        <w:pStyle w:val="BookText"/>
        <w:rPr/>
      </w:pPr>
      <w:r>
        <w:rPr>
          <w:rFonts w:ascii="Amiri" w:hAnsi="Amiri" w:eastAsia="Amiri" w:cs="Amiri"/>
          <w:color w:val="111111"/>
          <w:sz w:val="28"/>
          <w:sz w:val="28"/>
          <w:szCs w:val="28"/>
          <w:rtl w:val="true"/>
          <w:lang w:bidi="ar-SA"/>
        </w:rPr>
        <w:t xml:space="preserve">شَکَرَ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 وَشُکُوراً ، وَشُکْرَاناً ، بِضَمِّهِنَّ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کافَأَهُ علی نِعمَتِهِ بالجَمیلِ قَوْلاً وعَمَلاً وَنِیَّةً ، کشَکَرَهُ ، والأُولی هی الفُصْحَی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وَاشْکُرُوا لِی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وأَنکَرَ الأَصمعیُّ الثّانِیَةَ فی السَّعَةِ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بابُها الشِّعْرُ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ویَرُدُّهُ ورُودُهُ فی فَصیحِ الکَلامِ ، ومنهُ قولُهُ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یَشْکُرِ اللهَ عَبْدٌ لَمْ یَحْمَدْهُ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عُدِّیَ إِلی المُنْعِمِ فهو بالَّلامِ وإِذا عُدِّیَ إِلی النِّعْمَةِ فَبِنَفْسِهِ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لهُ ، وشَکَرْتُ لهُ نِعْمَتَهُ ، وشَکَرْتُ نِعْمَتَهُ ، فَإِنْ عُدِّیَ إِلی المُنْعِمِ بِنَفْسِهِ فهو إِرادَةُ النِّعْمَةِ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للهِ نِعْمَتَهُ ، 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فُلاناً ؛ یُریدونَ نِعْمَةَ فُلانٍ ، وقد جاءَ زِیَادُ الأَعْجَمُ بِهِما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وَیَشْکُرُ تَشْکُرُ مَنْ ضَامَهَا</w:t>
      </w:r>
    </w:p>
    <w:p>
      <w:pPr>
        <w:pStyle w:val="BookText"/>
        <w:rPr/>
      </w:pPr>
      <w:r>
        <w:rPr>
          <w:rFonts w:ascii="Amiri" w:hAnsi="Amiri" w:eastAsia="Amiri" w:cs="Amiri"/>
          <w:color w:val="111111"/>
          <w:sz w:val="28"/>
          <w:sz w:val="28"/>
          <w:szCs w:val="28"/>
          <w:rtl w:val="true"/>
          <w:lang w:bidi="ar-SA"/>
        </w:rPr>
        <w:t xml:space="preserve">وَیَشْکُر للهِ لَاتَشْکُرُ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مَحْمُودٌ مَشْکُورٌ ، وعلیهِ فاللاّمُ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شاکِراً لِأَنْعُمِهِ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لِلتَّقوِیَةِ لا لِلتَّعْدِیَةِ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اللهَ ، وشَکَرْتُ للهِ ، وشَکَرْتُ بِاللهِ ، وکَذلِکَ شَکَرْتُ نِعْمَةَ اللهِ ، ولَهَا ، وبِهَا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وتَشَکَّرَ لَهُ بَلَاءَهُ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کشَکَرَهُ ، وتَشَکَّرْتُ لَهُ مِثْلُ شَکَرْتُ لَهُ ؛ ومِنْهُ حَدیثُ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لا یَأکُلُ لَحْمَ الإِبِلِ تَشَکُّراً للهِ </w:t>
      </w:r>
      <w:r>
        <w:rPr>
          <w:rStyle w:val="FootnoteAnchor"/>
          <w:rtl w:val="true"/>
        </w:rPr>
        <w:footnoteReference w:id="874"/>
      </w:r>
      <w:r>
        <w:rPr>
          <w:rFonts w:ascii="Amiri" w:hAnsi="Amiri" w:eastAsia="Amiri" w:cs="Amiri"/>
          <w:color w:val="111111"/>
          <w:sz w:val="28"/>
          <w:sz w:val="28"/>
          <w:szCs w:val="28"/>
          <w:rtl w:val="true"/>
          <w:lang w:bidi="ar-SA"/>
        </w:rPr>
        <w:t xml:space="preserve">، وأَنْشَدَ أَبُو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لَآتِیکُمْ تَشَکُّرَ مَا مَضَی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ورَجُلٌ وامْرَأَةٌ شَکُورٌ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الشُّکْرِ ، وهُم وهُنَ شُکُرٌ ،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أَنَّهُ شَاکِرٌ لهُ ، ککَاشَرَهُ ، بتَقدیمِ الکَافِ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شَکَرَ اللهُ لَکَ سَعْیَکَ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أَثابَکَ علیهِ ، أَو ضاعَفَ لکَ الجَزاءَ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یَکْفِیها قَلیلُ العَلَفِ وهی تَصْلُحُ وتَسْمَنُ علیهِ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شَکِرَةٌ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وَمِشْکَارٌ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تَعْتَلِفُ أَیَّ عَلَفٍ کانَ ویُصْبِحُ ضَرْعُها مَلآنَ ، وهِیَ نُوقٌ وَشاءٌ شَکْرَی ، </w:t>
      </w:r>
    </w:p>
    <w:p>
      <w:pPr>
        <w:pStyle w:val="BookText"/>
        <w:rPr/>
      </w:pPr>
      <w:r>
        <w:rPr>
          <w:rFonts w:ascii="Amiri" w:hAnsi="Amiri" w:eastAsia="Amiri" w:cs="Amiri"/>
          <w:color w:val="111111"/>
          <w:sz w:val="28"/>
          <w:sz w:val="28"/>
          <w:szCs w:val="28"/>
          <w:rtl w:val="true"/>
          <w:lang w:bidi="ar-SA"/>
        </w:rPr>
        <w:t xml:space="preserve">وشَکَارَی ، وَشَکِرَاتٌ ، وقَدْ شَکِرَتْ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وحَفَلَتْ بالدِّرَّةِ ، فهیَ شَکْرَی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وأَشْکَرَ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لَبَناً ، کاشْتَکَرَ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مَنْزِلاً فَأَصابَتْ نَعَمُهُمْ شَیْئاً من بَقْلٍ فَدَرَّتْ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حَلَبُوا شَکْرَی من إِبِلهِمْ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شَکِرَتْ إِبِلُهُمْ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الشَّکَرَةُ ، کقَصَبَةٍ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زَمَنُ الشَّکَرَةِ ؛ إِذا حَفَلَتِ الضُّرُوعُ بِالدِّرَرِ مِنَ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مِشْکَارٌ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یَغْزُرُ لَبَنُها فی الصَّیْفِ ویَنْقَطِعُ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واشْتَکَرَ فی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واشْتَکَرَتِ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مَطَرُها وَاشْتَدَّ وَقْعُهُ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بِالمَطَرِ ، واشْتَدَّ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وشَکِرَ فُلانٌ شَکَراً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سَخِیّاً ، وَغَزُرَ عَطَاؤُهُ بَعْدَ أَن کانَ شَحِیحاً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والشَّکْرُ ، کفَلْسٍ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 ، أَو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شِکَارٌ ، بالکسرِ ، ویُطْلَقُ علی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فِراخُهُ ، أَو خُوصُهُ الَّذِی یَنْبُتُ فَوْقَ السَّعَفِ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لِحَاؤُها ، وَقُضْبَانُها الغَضَّةُ الَّتی تَنْبُتُ من ساقِها ، أَو وَرَقُهَا الصِّغَارُ تَحْتَ وَرَقِها الکِبَارِ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قُضْبَانُهُ الطِّوالُ ، أَو الأَعالِی ، وما یُغْرَسُ من قَضِیبِهِ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الجَنِینِ وَالفَرْخِ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یَنْبُتُ فی أَصلِ عُرْفِهِ وناصیَتِهِ من الشَّعَرِ کأَنَّهُ زَغَبٌ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الشَّعَرِ وَالرِّیشِ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من صِغَارِهِ بَیْنَ کِبَارِهِ ، وکُلُّ شَعَرٍ لَیِّنٍ دَقِیقٍ فَهُوَ شَکِیرٌ ؛ کشَعَرِ الشَّیْخِ والنَّابِت تَحْتَ الضَّفائِرِ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وفُلانَةٌ ذاتُ شَکِیرٍ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وَلِیَ الوَجْهَ والقَفَا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مِنَ الجَمِیعِ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وأَشْکَرَ ، واشتَکَرَ ؛ أَی نَبَتَ شَکِیرُهُ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وعُشْبٌ مَشْکَرَةٌ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مَغْزَرَةٌ 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وفِدْرَةٌ شَکْرَی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سَیَّالَةٌ دَسَماً ؛ وَهِیَ القِطْعَةُ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والشَّکائِرُ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شَکِیرَةٌ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والشَّوکَرَانُ ، کصَوْلَجَان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یُونَانِیٌّ لنَبْتٍ کَالشِّبِتِّ ؛ وهو سَمٌّ قاتِلٌ بِالبَرْدِ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السَّیْکَرَانُ ، فبالسِّین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عَرَبیٌّ للبَنْجِ ، وقد تَقَدَّمَ ، أَو بالمُعْجَمَةِ لُغَةٌ فی الشَّوْکَرانِ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العَسِیفُ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چَاکَرْ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 عن یَمینِ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وشُکْر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وشَکَر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العَزیزِ بنِ عَلیِّ بنِ شَکَر الأزَحیُّ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وکَبُقَمٍ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المُنْذِرِ الهَرَویُّ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الوَزیرِ عَبْدِ اللهِ بنِ عَلیِّ بنِ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ویَشْکُرُ ، کیَنْصُر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فی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یَشْکُرٍ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فی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بالیَمَنِ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اللهُ شاکِراً عَلِیماً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شُکْرُهُ تَعالَی مَجَازٌ عن إِثابَتِهِ وجَزائِهِ علی العَمَلِ القَلِیلِ جَزَاءً مَوْفُوراً ، أَو ثَنائِهِ علی عبادِهِ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قَلِیلاً مِنَ اللَّیْلِ ما یَهْجَعُونَ وَبِالْأَسْحارِ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وهذا هو صُورَةُ الشُّکْرِ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عِبارَةٌ عن مَجْمُوعِ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کَونِ المحْسِنِ مُحْسِناً فی </w:t>
      </w:r>
    </w:p>
    <w:p>
      <w:pPr>
        <w:pStyle w:val="BookText"/>
        <w:rPr/>
      </w:pPr>
      <w:r>
        <w:rPr>
          <w:rFonts w:ascii="Amiri" w:hAnsi="Amiri" w:eastAsia="Amiri" w:cs="Amiri"/>
          <w:color w:val="111111"/>
          <w:sz w:val="28"/>
          <w:sz w:val="28"/>
          <w:szCs w:val="28"/>
          <w:rtl w:val="true"/>
          <w:lang w:bidi="ar-SA"/>
        </w:rPr>
        <w:t xml:space="preserve">عَمَلِهِ ، والثَّناءُ علیهِ بالقَوْلِ ، والإِتیانُ بأَفعالٍ تَکُونُ مُکافَأَةً لِلإِحْسانِ ، وَاللهُ تَعَالَی یَعْلَمُ کَوْنَهُم مُحْسِنینَ فی تِلکَ الأَعمالِ ، ویُثْنی علیهم بِکَلامِهِ ، ویُکافِئُهُم بِأَحسَنِ الثَّوابِ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سَعْیُهُمْ مَشْکُوراً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شُکْراً وَقَلِیلٌ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 أَیِ اعمَلُوا للهِ واعْبُدُوهُ علی طَریقِ الشُّکْرِ ، أَو حالٌ ؛ أی شَاکِرینَ ، أَو مَصْدَرٌ ؛ لأَنَّ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إِنَّ العَمَلَ للمنْعِمِ شُکْرٌ لَهُ ، أَو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اشْکُرُوا ، لیُنَبِّهَ علی التِزامِ الأَنواعِ من الشُّکْرِ بالضَّمیرِ واللِّسانِ وَسَائِرِ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المُتَوَفِّرُ علی أَداءِ الشُّکْرِ البَاذِلُ وُسْعَهُ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واعتِرافاً وکَدْحاً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أَوقاتِهِ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أَوضَحْنَا لَهُ بإِتیانِهِ العَقْلَ السَّلیمَ سَبیلَ الهُدَی والضَّلَالَةِ ، فَیَکُونُ إِمَّا شَاکِراً لِنِعْمَةِ الهِدَایَةِ سَالِکاً سَبِیلَها ، وإِمَّا کافِراً لها سَالِکاً سَبِیلَ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الشَّاکِرُ کَالصَّائِمِ الصَّابِرِ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وذلِکَ لانقِسامِ الإِیمانِ إِلی الشُّکْرِ والصَّبْرِ کما جاءَ فی الحَدِیثِ </w:t>
      </w:r>
      <w:r>
        <w:rPr>
          <w:rStyle w:val="FootnoteAnchor"/>
          <w:rtl w:val="true"/>
        </w:rPr>
        <w:footnoteReference w:id="886"/>
      </w:r>
      <w:r>
        <w:rPr>
          <w:rFonts w:ascii="Amiri" w:hAnsi="Amiri" w:eastAsia="Amiri" w:cs="Amiri"/>
          <w:color w:val="111111"/>
          <w:sz w:val="28"/>
          <w:sz w:val="28"/>
          <w:szCs w:val="28"/>
          <w:rtl w:val="true"/>
          <w:lang w:bidi="ar-SA"/>
        </w:rPr>
        <w:t>، فإِذا طَعِمَ العَبْدُ فَذلِکَ مِمَّا تُحِبُّهُ النَّفْسُ وتُؤْثِرُهُ ؛ فإِذا شَکَرَتْ فقد أَتَت بِنِصْفِ ما اقتَضَاهُ إِیمانُهُ ، وإِذا جاعَتْ فذلِکَ ممَّا تَکْرَهُهُ وتَتَأَذَّی بهِ ؛ فإِذا صَبَرَتْ فقد أَتَتْ بالنِّصْفِ الباقی ، وعلی هذا جمیعُ أَحوالِ العَبْدِ فی السَّرَّاءِ والضَّرَّاءِ</w:t>
      </w:r>
      <w:r>
        <w:rPr>
          <w:rFonts w:eastAsia="Amiri" w:cs="Amiri" w:ascii="Amiri" w:hAnsi="Amiri"/>
          <w:color w:val="111111"/>
          <w:sz w:val="28"/>
          <w:szCs w:val="28"/>
          <w:rtl w:val="true"/>
          <w:lang w:bidi="ar-SA"/>
        </w:rPr>
        <w:t xml:space="preserve">. </w:t>
      </w:r>
      <w:bookmarkStart w:id="390" w:name="pg13652_120498"/>
    </w:p>
    <w:p>
      <w:pPr>
        <w:pStyle w:val="BookText"/>
        <w:rPr/>
      </w:pPr>
      <w:bookmarkEnd w:id="3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دَوَابَّ الأَرْضِ لَتَسْمَنُ فَتَشْکَرُ شَکَراً مِنْ لُحُومِهِمْ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أَی تَمْتَلِئُ ؛ من شَکَرَتِ الإِبِلُ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امتَلأَتْ ضُرُوعُها لَبَناً من الرَّبیعِ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طِرْتَ شَکِیراً وَهَدَرْتَ سَقْباً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أَرادَ بِالشَّکِیرِ فَرْخَ الطَّائِر قَبلَ النُّهُوضِ ، والسَّقْبُ وَلَدُ النَّاقَةِ لا یَهْدِرُ حَتَّی یَسْتَفْحِلَ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تَکَلَّمْتَ بِکَلامٍ یَصْغُرُ قَدْرُکَ عَنْهُ کَمَا أنَ الشَّکِیرَ لَیْسَ مِنْ شَأنِهِ أَن یَطیرَ والسَّقْبَ لَیْسَ من شَأْنِهِ الهَدِیرُ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وشَکِیرٌ کَثِیرٌ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یُریدُ الأَحدَاثَ ، وَأصْلُهُ الوَرَقُ الصِّغارُ الَّتی تَنْبُتُ فی أُصُولِ 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w:t>
      </w:r>
    </w:p>
    <w:p>
      <w:pPr>
        <w:pStyle w:val="BookText"/>
        <w:rPr/>
      </w:pPr>
      <w:r>
        <w:rPr>
          <w:rFonts w:ascii="Amiri" w:hAnsi="Amiri" w:eastAsia="Amiri" w:cs="Amiri"/>
          <w:color w:val="111111"/>
          <w:sz w:val="28"/>
          <w:sz w:val="28"/>
          <w:szCs w:val="28"/>
          <w:rtl w:val="true"/>
          <w:lang w:bidi="ar-SA"/>
        </w:rPr>
        <w:t xml:space="preserve">الشُّکْرُ العُرْفیُّ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صَرْفُ العَبْدِ جَمیعَ ما أَنعَمَ اللهُ بِهِ علیهِ مِنَ السَّمْعِ والبَصَرِ وَغَیْرِهُما إِلی ما خَلَقَهُ لأَجلِهِ ، فَبَیْنَ الشُّکْرِ اللُّغَوِیِّ والشُّکْرِ العُرْفیِّ عُمومٌ وخُصُوصٌ مُطْلقَاً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254685_3830689328"/>
      <w:bookmarkStart w:id="392" w:name="_Toc153"/>
      <w:bookmarkEnd w:id="391"/>
      <w:r>
        <w:rPr>
          <w:rtl w:val="true"/>
        </w:rPr>
        <w:t>شمر</w:t>
      </w:r>
      <w:bookmarkEnd w:id="392"/>
    </w:p>
    <w:p>
      <w:pPr>
        <w:pStyle w:val="BookText"/>
        <w:rPr/>
      </w:pPr>
      <w:r>
        <w:rPr>
          <w:rFonts w:ascii="Amiri" w:hAnsi="Amiri" w:eastAsia="Amiri" w:cs="Amiri"/>
          <w:color w:val="111111"/>
          <w:sz w:val="28"/>
          <w:sz w:val="28"/>
          <w:szCs w:val="28"/>
          <w:rtl w:val="true"/>
          <w:lang w:bidi="ar-SA"/>
        </w:rPr>
        <w:t xml:space="preserve">شَمَرَ ثَوْبَهُ 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وشَمَّرَهُ تَشْمِیراً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سَاقِهِ وَسَاعِدِهِ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ذَیْلَهُ وَکُمَّهُ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وتَشَمَّرَ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لَهُ أَذیالَهُ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ولِثَةٌ شامِرَةٌ ، ومُتَشَمِّرَةٌ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لازِقَةٌ بِأَسناخِ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وشَفَةٌ شَامِرَةٌ ، وَمُتَشَمِّرَةٌ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وانْشَمَرَ ماءُ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 شِمِرٌّ ، 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یُشَمَّرُ لَهُ عَنِ السَّاعِدَیْنِ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وَانْشَمَرَ ، وَشَمَّرَ تَشْمِیراً ، وَتَشَمَّرَ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جادّاً ، واختَالَ فی </w:t>
      </w:r>
    </w:p>
    <w:p>
      <w:pPr>
        <w:pStyle w:val="BookText"/>
        <w:rPr/>
      </w:pPr>
      <w:r>
        <w:rPr>
          <w:rFonts w:ascii="Amiri" w:hAnsi="Amiri" w:eastAsia="Amiri" w:cs="Amiri"/>
          <w:color w:val="111111"/>
          <w:sz w:val="28"/>
          <w:sz w:val="28"/>
          <w:szCs w:val="28"/>
          <w:rtl w:val="true"/>
          <w:lang w:bidi="ar-SA"/>
        </w:rPr>
        <w:t>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وتَشَمَّرَ لِلأَمرِ ، وانْشَمَرَ ، وَشَمَّرَ لَهُ تَشْمیراً ، وَشَمَّرَ لهُ أَذیَالَهُ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وشَمَّرَ فی العِبادَةِ وغیرها تَشْمِیراً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واجْتَهَدَ ، کَتَشَمَّرَ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أَمرِهِ وسَیْرِهِ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وأَسرعَ ، وشَمَّرهُ غیرُهُ ؛ لازمٌ مُتَعَدٍّ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وَصَمَّمَ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وإِبِلَهُ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والرَّامی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بِعَجَلَةٍ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والصَّائِدُ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صَرَمَهُ ، کشَمَرَهُ شَمْراً ؛ کنَصَرَ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نَجَاءٌ مُشَمِّرٌ ، أی جَادٌّ ؛ قالَ النَّمِرُ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وَزَرٌ إِلاَّ النَّجَاءُ المُشَمِّرُ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وشَمَّرَتِ الحَرْبُ ، وَشَمَّرَتْ عن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التَحَمَتْ واشْتَدَّتْ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شَمَّرِیٌ بالفتح وتشدیدِ المیمِ مُثَلَّثَةً ، وشِمَّرِیٌ بالکسرِ وفتحِ المیمِ مُشَدَّدَةً ، وشِمْرٌ کَعِهْنٍ ، ومُشَمِّرٌ ، وَمُتَشَمِّرٌ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نَافِذٌ فی الأُمُورِ مُجَرِّبٌ لها ، أَو مُسْرِعٌ فی الشَّرِّ والباطِلِ مُتَجَرِّدٌ لَهُ ، أَو ماضٍ لِوَجْهِهِ راکِبٌ لِرَأْسِهِ لا یَرْتَدِعُ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شِمْرٌ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 ، وبَصِیرٌ نَافِذٌ ؛ 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یَمْشِی الشِّمْرَةَ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مِشْیَةُ الرَّجُلِ الفاسِدِ العَیَّارِ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وانْشَمَرَ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شِمِّیرٌ کسِکِّینٍ ، وشِمِّرِیَّةٌ بکسرِ الشِّینِ وفتحِ المیمِ وکسرِها مُشَدَّدَةً ، وفتحهما وضَمِّهِما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شَامِرٌ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ضَرْعُها إِلی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وأَشْمَرَهُ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فَأَعْجَلَهُ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حَثَّها وأَعْجَلَها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 طَرُوقَتَهُ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والشَّمُّورُ ، والشَّامُورُ ، کتَنُّور وسَاطُور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المَاسُ ؛ وهو الحَجَرُ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الرَّازِیَانَجُ عِنْدَ أَهلِ مِصْرَ والشَّامِ ، وأَهلُ الحِجَازِ یُسَمَّونَهُ الشَّمَر ؛ بِإِسقاطِ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وشَمَّرُ ، 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 ، واسمٌ لِجَماعَةٍ ، وفَرَسٌ ، وَنَاقَةٌ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عُثْمانَ الشِّمَّرِیُ ، کقِنَّبِیّ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عَطِیَّةَ الأَسَدِیّ ، 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ذی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قَتَلَةِ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شِمْرٍ المُرْجِئُ القَدَرِیُّ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تُنسَبُ الشِّمْرِیَّةُ من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حَمْدَوَیْه الهَرَویُّ ؛ لُغَوِیٌّ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 ، ومَوْضِعٌ بأَرْمِینیَّة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بِها </w:t>
      </w:r>
      <w:r>
        <w:rPr>
          <w:rStyle w:val="FootnoteAnchor"/>
          <w:rtl w:val="true"/>
        </w:rPr>
        <w:footnoteReference w:id="892"/>
      </w:r>
      <w:r>
        <w:rPr>
          <w:rFonts w:ascii="Amiri" w:hAnsi="Amiri" w:eastAsia="Amiri" w:cs="Amiri"/>
          <w:color w:val="111111"/>
          <w:sz w:val="28"/>
          <w:sz w:val="28"/>
          <w:szCs w:val="28"/>
          <w:rtl w:val="true"/>
          <w:lang w:bidi="ar-SA"/>
        </w:rPr>
        <w:t xml:space="preserve">، وقَرْیَةٌ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الشَّمِیرَانِیُّ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وبَطْنٌ من خَوْلَانَ ، والنِّسْبَةُ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المَدَانِ الیَمَانِیُّ ،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وشَمِرْقَنْد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السّینِ من بابِ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الهُدْهُدَ جَاءَ بِالشَّمُّورِ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کَتَنُّور ؛ 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فیهِ شَیئاً أَعتَمِدُهُ ، وأُرَاهُ الماسَ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 یُثْقَبُ بِهِ الجَوْهَرُ ، وَهُوَ فَعُّولٌ من الانْشِمَارِ وهو المُضِیُّ والنُّفُوذُ</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شَاءَ فَلْیُشَمِّرْهَا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الحدیثُ بالسِّینِ المهملةِ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بالشِّینِ المعجمةِ ؛ وهو الإِرسالُ ؛ قالَ </w:t>
      </w:r>
      <w:r>
        <w:rPr>
          <w:rFonts w:eastAsia="Amiri" w:cs="Amiri" w:ascii="Amiri" w:hAnsi="Amiri"/>
          <w:color w:val="111111"/>
          <w:sz w:val="28"/>
          <w:szCs w:val="28"/>
          <w:rtl w:val="true"/>
          <w:lang w:bidi="ar-SA"/>
        </w:rPr>
        <w:t xml:space="preserve">: </w:t>
      </w:r>
      <w:bookmarkStart w:id="393" w:name="pg13652_120501"/>
    </w:p>
    <w:p>
      <w:pPr>
        <w:pStyle w:val="BookText"/>
        <w:rPr/>
      </w:pPr>
      <w:bookmarkEnd w:id="393"/>
      <w:r>
        <w:rPr>
          <w:rFonts w:ascii="Amiri" w:hAnsi="Amiri" w:eastAsia="Amiri" w:cs="Amiri"/>
          <w:color w:val="111111"/>
          <w:sz w:val="28"/>
          <w:sz w:val="28"/>
          <w:szCs w:val="28"/>
          <w:rtl w:val="true"/>
          <w:lang w:bidi="ar-SA"/>
        </w:rPr>
        <w:t xml:space="preserve">وَأُراهُ من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شَمَّرْتُ السَّفینَةَ أَرسَلْتُها ، فَحُوِّلَتِ الشِّینُ إِلی السِّینِ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تَشَمَّرَتْ مَعَ الجَارِی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من شَمَّرْتُ السَّفِینَةَ تَشْمِیراً فَتَشَمَّرَتْ ؛ إِذا أَرسَلتَهَا فانْحَدَرَتْ 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قالَهُ کَعْبُ ابنُ زُهَیرِ بنِ أَبی سُلْمَی حینَ رَکِبَ هو وأبُوهُ زُهَیرٌ فی سَفِینَةٍ ، فأَنشَأَ زُهَیْرٌ قَصِیدَتَهُ الَّتی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أُمِّ أَوْفَی دِمْنَةٌ لَمْ تَکَلَّمِ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وقالَ لابنِهِ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فَاحْفَظْها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فَلَمَّا أَصبَحَا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کَعبُ ما فَعَلَتِ العَقِیلَةُ؟ یَعْنی القَصِیدَةَ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إِنَّها تَشَمَّرَتْ مَعَ الجاری ، یَعْنی أُنسِیتُها فَمَرَّتْ مَعَ الماءِ ، فأعادَها عَلَیهِ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شَمَّرْتَها یا کَعْب شَمَّرْتُکَ عَلَی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الشَّیءِ یُسْتَهانُ بِهِ ویُنْسَی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ذَیْلاً وَادَّرِعْ لَیْلاً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یُضْرَبُ فی الحَثِّ علی التَّشْمِیرِ والجِدِّ فی الطَّلَبِ</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254687_3830689328"/>
      <w:bookmarkStart w:id="395" w:name="_Toc154"/>
      <w:bookmarkEnd w:id="394"/>
      <w:r>
        <w:rPr>
          <w:rtl w:val="true"/>
        </w:rPr>
        <w:t>شمجر</w:t>
      </w:r>
      <w:bookmarkEnd w:id="395"/>
    </w:p>
    <w:p>
      <w:pPr>
        <w:pStyle w:val="BookText"/>
        <w:rPr/>
      </w:pPr>
      <w:r>
        <w:rPr>
          <w:rFonts w:ascii="Amiri" w:hAnsi="Amiri" w:eastAsia="Amiri" w:cs="Amiri"/>
          <w:color w:val="111111"/>
          <w:sz w:val="28"/>
          <w:sz w:val="28"/>
          <w:szCs w:val="28"/>
          <w:rtl w:val="true"/>
          <w:lang w:bidi="ar-SA"/>
        </w:rPr>
        <w:t xml:space="preserve">شَمْجَرَ ،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 الخَائِفِ الفَزِعِ ، کسَهْجَرَ ؛ بالسِّینِ المهملةِ والهاءِ</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254689_3830689328"/>
      <w:bookmarkStart w:id="397" w:name="_Toc155"/>
      <w:bookmarkEnd w:id="396"/>
      <w:r>
        <w:rPr>
          <w:rtl w:val="true"/>
        </w:rPr>
        <w:t>شمخر</w:t>
      </w:r>
      <w:bookmarkEnd w:id="397"/>
    </w:p>
    <w:p>
      <w:pPr>
        <w:pStyle w:val="BookText"/>
        <w:rPr/>
      </w:pPr>
      <w:r>
        <w:rPr>
          <w:rFonts w:ascii="Amiri" w:hAnsi="Amiri" w:eastAsia="Amiri" w:cs="Amiri"/>
          <w:color w:val="111111"/>
          <w:sz w:val="28"/>
          <w:sz w:val="28"/>
          <w:szCs w:val="28"/>
          <w:rtl w:val="true"/>
          <w:lang w:bidi="ar-SA"/>
        </w:rPr>
        <w:t xml:space="preserve">الشُّمَّخْرُ ، بالضَّمِّ وفتحِ المیمِ مُشَدَّدَةً وسکونِ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مِنَ الرِّجالِ أَو الفُحُولِ ، والطَّامِحُ النَّظَرِ المُتَکَبِّرُ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شُمَّخْرٌ ضُمَّخْرٌ ، 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 ، أَو مُتَعَجِّبٌ خَبِیثُ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شُمَّخْرَةٌ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طامِحَةُ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شَمْخَرَةٌ ، وشَمْخَرِیرَةٌ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طَعَامِهِ شُمَخْرِیرَةٌ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خَبِیثَةٌ</w:t>
      </w:r>
      <w:r>
        <w:rPr>
          <w:rFonts w:eastAsia="Amiri" w:cs="Amiri" w:ascii="Amiri" w:hAnsi="Amiri"/>
          <w:color w:val="111111"/>
          <w:sz w:val="28"/>
          <w:szCs w:val="28"/>
          <w:rtl w:val="true"/>
          <w:lang w:bidi="ar-SA"/>
        </w:rPr>
        <w:t xml:space="preserve">. </w:t>
      </w:r>
      <w:bookmarkStart w:id="398" w:name="pg13652_120502"/>
    </w:p>
    <w:p>
      <w:pPr>
        <w:pStyle w:val="BookText"/>
        <w:rPr/>
      </w:pPr>
      <w:bookmarkEnd w:id="398"/>
      <w:r>
        <w:rPr>
          <w:rFonts w:ascii="Amiri" w:hAnsi="Amiri" w:eastAsia="Amiri" w:cs="Amiri"/>
          <w:color w:val="111111"/>
          <w:sz w:val="28"/>
          <w:sz w:val="28"/>
          <w:szCs w:val="28"/>
          <w:rtl w:val="true"/>
          <w:lang w:bidi="ar-SA"/>
        </w:rPr>
        <w:t xml:space="preserve">واشْمَخَرَّ اشْمِخْرَاراً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وَعَلَا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واللهِ لا یَبْقَی عَلَی الأَیَّامُ ذُو حِیَدٍ</w:t>
      </w:r>
    </w:p>
    <w:p>
      <w:pPr>
        <w:pStyle w:val="BookText"/>
        <w:rPr/>
      </w:pPr>
      <w:r>
        <w:rPr>
          <w:rFonts w:ascii="Amiri" w:hAnsi="Amiri" w:eastAsia="Amiri" w:cs="Amiri"/>
          <w:color w:val="111111"/>
          <w:sz w:val="28"/>
          <w:sz w:val="28"/>
          <w:szCs w:val="28"/>
          <w:rtl w:val="true"/>
          <w:lang w:bidi="ar-SA"/>
        </w:rPr>
        <w:t>بِمُشْمَخِرٍّ بِهِ الظَّیَّانُ والآسُ</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قطعاً ومخلّة بالوزن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یصلح شاهدا للکلام المثبت الذی هو فی تقدیر النّفی فیقدّرون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فی التّاج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یَبْقَی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العَالِی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أَو مُطْلَقاً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ورقّیتُک المِنبَرَ المُشْمَخِر</w:t>
      </w:r>
    </w:p>
    <w:p>
      <w:pPr>
        <w:pStyle w:val="BookText"/>
        <w:rPr/>
      </w:pPr>
      <w:r>
        <w:rPr>
          <w:rFonts w:ascii="Amiri" w:hAnsi="Amiri" w:eastAsia="Amiri" w:cs="Amiri"/>
          <w:color w:val="111111"/>
          <w:sz w:val="28"/>
          <w:sz w:val="28"/>
          <w:szCs w:val="28"/>
          <w:rtl w:val="true"/>
          <w:lang w:bidi="ar-SA"/>
        </w:rPr>
        <w:t>بلا حَدّ سیف ولا منصل</w:t>
      </w:r>
    </w:p>
    <w:p>
      <w:pPr>
        <w:pStyle w:val="BookText"/>
        <w:rPr/>
      </w:pPr>
      <w:r>
        <w:rPr>
          <w:rFonts w:ascii="Amiri" w:hAnsi="Amiri" w:eastAsia="Amiri" w:cs="Amiri"/>
          <w:color w:val="111111"/>
          <w:sz w:val="28"/>
          <w:sz w:val="28"/>
          <w:szCs w:val="28"/>
          <w:rtl w:val="true"/>
          <w:lang w:bidi="ar-SA"/>
        </w:rPr>
        <w:t xml:space="preserve">وشَمَاخِیرُ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طِوَالٌ قرب الحِجازِ </w:t>
      </w:r>
      <w:r>
        <w:rPr>
          <w:rStyle w:val="FootnoteAnchor"/>
          <w:rtl w:val="true"/>
        </w:rPr>
        <w:footnoteReference w:id="904"/>
      </w:r>
      <w:r>
        <w:rPr>
          <w:rFonts w:ascii="Amiri" w:hAnsi="Amiri" w:eastAsia="Amiri" w:cs="Amiri"/>
          <w:color w:val="111111"/>
          <w:sz w:val="28"/>
          <w:sz w:val="28"/>
          <w:szCs w:val="28"/>
          <w:rtl w:val="true"/>
          <w:lang w:bidi="ar-SA"/>
        </w:rPr>
        <w:t>بَیْنَ الطَّائِفِ ، وجُرَشَ مِنَ الیَمَنِ</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254691_3830689328"/>
      <w:bookmarkStart w:id="400" w:name="_Toc156"/>
      <w:bookmarkEnd w:id="399"/>
      <w:r>
        <w:rPr>
          <w:rtl w:val="true"/>
        </w:rPr>
        <w:t>شمختر</w:t>
      </w:r>
      <w:bookmarkEnd w:id="400"/>
    </w:p>
    <w:p>
      <w:pPr>
        <w:pStyle w:val="BookText"/>
        <w:rPr/>
      </w:pPr>
      <w:r>
        <w:rPr>
          <w:rFonts w:ascii="Amiri" w:hAnsi="Amiri" w:eastAsia="Amiri" w:cs="Amiri"/>
          <w:color w:val="111111"/>
          <w:sz w:val="28"/>
          <w:sz w:val="28"/>
          <w:szCs w:val="28"/>
          <w:rtl w:val="true"/>
          <w:lang w:bidi="ar-SA"/>
        </w:rPr>
        <w:t xml:space="preserve">الشَّمَخْتَرُ ، کشَمَرْدَل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 والمَشْؤُومُ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شُوم 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مَنْحُوسُ النَّجْمِ ، وَیُریدُونَ الطَّالِعَ عندَ ولِادَتِهِ</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254693_3830689328"/>
      <w:bookmarkStart w:id="402" w:name="_Toc157"/>
      <w:bookmarkEnd w:id="401"/>
      <w:r>
        <w:rPr>
          <w:rtl w:val="true"/>
        </w:rPr>
        <w:t>شمیذر</w:t>
      </w:r>
      <w:bookmarkEnd w:id="402"/>
    </w:p>
    <w:p>
      <w:pPr>
        <w:pStyle w:val="BookText"/>
        <w:rPr/>
      </w:pPr>
      <w:r>
        <w:rPr>
          <w:rFonts w:ascii="Amiri" w:hAnsi="Amiri" w:eastAsia="Amiri" w:cs="Amiri"/>
          <w:color w:val="111111"/>
          <w:sz w:val="28"/>
          <w:sz w:val="28"/>
          <w:szCs w:val="28"/>
          <w:rtl w:val="true"/>
          <w:lang w:bidi="ar-SA"/>
        </w:rPr>
        <w:t xml:space="preserve">الشَّمَیْذَرُ ، بالذَّالِ المعجمةِ کسَمَیْدَع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ونَجَاءٌ شَمَیْذَرٌ ، وشِمْذَرٌ ، وشِمْذَارٌ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سَریعٌ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ینَاجِینَ النَّجَاءَ الشَّمَیْذَرَا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ورَجُلٌ شُمَیْذَرٌ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یَعْنُفُ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شَمَیْذَرٌ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وشِمْذَارَةٌ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خَفِیفٌ</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254695_3830689328"/>
      <w:bookmarkStart w:id="404" w:name="_Toc158"/>
      <w:bookmarkEnd w:id="403"/>
      <w:r>
        <w:rPr>
          <w:rtl w:val="true"/>
        </w:rPr>
        <w:t>شمصر</w:t>
      </w:r>
      <w:bookmarkEnd w:id="404"/>
    </w:p>
    <w:p>
      <w:pPr>
        <w:pStyle w:val="BookText"/>
        <w:rPr/>
      </w:pPr>
      <w:r>
        <w:rPr>
          <w:rFonts w:ascii="Amiri" w:hAnsi="Amiri" w:eastAsia="Amiri" w:cs="Amiri"/>
          <w:color w:val="111111"/>
          <w:sz w:val="28"/>
          <w:sz w:val="28"/>
          <w:szCs w:val="28"/>
          <w:rtl w:val="true"/>
          <w:lang w:bidi="ar-SA"/>
        </w:rPr>
        <w:t xml:space="preserve">شَمْصَرَ علیهِ شَمْصَرَةً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وشَمَنْصِیرُ ، بفتحتینِ وسکونِ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هُذَیلٍ ، مُلَمْلَمٌ لم یَعْلُهُ قَطُّ أَحَدٌ ولا دَرَی ما علی ذِرْوَتِهِ ، فأَعلَاهُ القُرُودُ ، والمیاهُ حَوْلَهُ ، تَحُولُ یَنَابِیعَ ، تَطُوفُ بِهِ قَرْیَةُ رُهَاطٍ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w:t>
      </w:r>
      <w:bookmarkStart w:id="405" w:name="pg13652_120503"/>
    </w:p>
    <w:p>
      <w:pPr>
        <w:pStyle w:val="BookText"/>
        <w:rPr/>
      </w:pPr>
      <w:bookmarkEnd w:id="405"/>
      <w:r>
        <w:rPr>
          <w:rFonts w:ascii="Amiri" w:hAnsi="Amiri" w:eastAsia="Amiri" w:cs="Amiri"/>
          <w:color w:val="111111"/>
          <w:sz w:val="28"/>
          <w:sz w:val="28"/>
          <w:szCs w:val="28"/>
          <w:rtl w:val="true"/>
          <w:lang w:bidi="ar-SA"/>
        </w:rPr>
        <w:t>بِسَایَةَ ، وسَایَةُ وَادٍ عَظِیمٌ بِهِ أَکثَرُ من سَبْعِینَ عَیْناً وهو وادِی أَمَجٍ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فیهِ مَزِیدَةٌ فَهُوَ رُباعِیُّ الأُصُولِ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أَصلیَّةٌ فهو خُمَاسِیُّها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254697_3830689328"/>
      <w:bookmarkStart w:id="407" w:name="_Toc159"/>
      <w:bookmarkEnd w:id="406"/>
      <w:r>
        <w:rPr>
          <w:rtl w:val="true"/>
        </w:rPr>
        <w:t>شمکر</w:t>
      </w:r>
      <w:bookmarkEnd w:id="407"/>
    </w:p>
    <w:p>
      <w:pPr>
        <w:pStyle w:val="BookText"/>
        <w:rPr/>
      </w:pPr>
      <w:r>
        <w:rPr>
          <w:rFonts w:ascii="Amiri" w:hAnsi="Amiri" w:eastAsia="Amiri" w:cs="Amiri"/>
          <w:color w:val="111111"/>
          <w:sz w:val="28"/>
          <w:sz w:val="28"/>
          <w:szCs w:val="28"/>
          <w:rtl w:val="true"/>
          <w:lang w:bidi="ar-SA"/>
        </w:rPr>
        <w:t xml:space="preserve">شَمْکُورُ ، بفتحٍ فسکونٍ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بِنَواحِی أَرّانَ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قَدِیمَةٌ بینها وبَیْنَ کَنْجَةَ أَحَدَ عَشَرَ فَرْسَخاً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254699_3830689328"/>
      <w:bookmarkStart w:id="409" w:name="_Toc160"/>
      <w:bookmarkEnd w:id="408"/>
      <w:r>
        <w:rPr>
          <w:rtl w:val="true"/>
        </w:rPr>
        <w:t>شنر</w:t>
      </w:r>
      <w:bookmarkEnd w:id="409"/>
    </w:p>
    <w:p>
      <w:pPr>
        <w:pStyle w:val="BookText"/>
        <w:rPr/>
      </w:pPr>
      <w:r>
        <w:rPr>
          <w:rFonts w:ascii="Amiri" w:hAnsi="Amiri" w:eastAsia="Amiri" w:cs="Amiri"/>
          <w:color w:val="111111"/>
          <w:sz w:val="28"/>
          <w:sz w:val="28"/>
          <w:szCs w:val="28"/>
          <w:rtl w:val="true"/>
          <w:lang w:bidi="ar-SA"/>
        </w:rPr>
        <w:t xml:space="preserve">الشَّنَارُ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والعَارُ ، أَو أَقبَحُهُما </w:t>
      </w:r>
      <w:r>
        <w:rPr>
          <w:rStyle w:val="FootnoteAnchor"/>
          <w:rtl w:val="true"/>
        </w:rPr>
        <w:footnoteReference w:id="908"/>
      </w:r>
      <w:r>
        <w:rPr>
          <w:rFonts w:ascii="Amiri" w:hAnsi="Amiri" w:eastAsia="Amiri" w:cs="Amiri"/>
          <w:color w:val="111111"/>
          <w:sz w:val="28"/>
          <w:sz w:val="28"/>
          <w:szCs w:val="28"/>
          <w:rtl w:val="true"/>
          <w:lang w:bidi="ar-SA"/>
        </w:rPr>
        <w:t xml:space="preserve">، أَو العَیْبُ الَّذی فیهِ عارٌ ، والأَمرُ المَشْهُورُ بالقُبْحِ والشُّنْعَةِ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شَنَائِرُ ، کشَمَال وَشَمَائِل ؛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تَأتِی أُمُوراً شُنُعاً شَنَائِرا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وشَنَّرَهُ ، وبِهِ ، وعلیهِ تَشْنِیراً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 وَسَمَّعَ بِهِ ، وفَضَحَهُ ، وأَسمَعَهُ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شِنِّیرٌ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 ، کَثِیرُ الشَّرِّ والعُیُوبِ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مَشْنُورَةٌ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سَخِیَّةٌ کَرِیمَةٌ ، کمَنْشُورَة ؛ بتقدیمِ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یَمْشِی الشِّنْرَةَ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مِشْیَةُ الرَّجُلِ الصَّالِحِ ؛ ضِدُّ الشِّمْرَةِ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مِشْیَةُ الرَّجُل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شِنِّیرٍ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254701_3830689328"/>
      <w:bookmarkStart w:id="411" w:name="_Toc161"/>
      <w:bookmarkEnd w:id="410"/>
      <w:r>
        <w:rPr>
          <w:rtl w:val="true"/>
        </w:rPr>
        <w:t>شنتر</w:t>
      </w:r>
      <w:bookmarkEnd w:id="411"/>
    </w:p>
    <w:p>
      <w:pPr>
        <w:pStyle w:val="BookText"/>
        <w:rPr/>
      </w:pPr>
      <w:r>
        <w:rPr>
          <w:rFonts w:ascii="Amiri" w:hAnsi="Amiri" w:eastAsia="Amiri" w:cs="Amiri"/>
          <w:color w:val="111111"/>
          <w:sz w:val="28"/>
          <w:sz w:val="28"/>
          <w:szCs w:val="28"/>
          <w:rtl w:val="true"/>
          <w:lang w:bidi="ar-SA"/>
        </w:rPr>
        <w:t xml:space="preserve">شَنْتَرْتُ الثَّوْبَ شَنْتَرَةً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والشُّنْتُرَةُ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بَیْنَ الإِصبَعَیْنِ ؛ لُغَةٌ فی الشُّتْرَةِ ،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وکَسُنْبُلٍ وسُنْبُلَةٍ وخِنْزِیرَةٍ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 لُغَةٌ حِمْیَرِیَّةٌ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لأَضُمَّنَّکَ ضَمَ الشَّنَاتِرِ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أی الأصابِعِ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شَنَاتِرَ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لَخیعَةَ من مُلُوکِ حِمْیَر ؛ لإِصْبعٍ زائِدَةٍ کانَتْ لَهُ ، أَو لأَنَّهُ </w:t>
      </w:r>
      <w:bookmarkStart w:id="412" w:name="pg13652_120504"/>
    </w:p>
    <w:p>
      <w:pPr>
        <w:pStyle w:val="BookText"/>
        <w:rPr/>
      </w:pPr>
      <w:bookmarkEnd w:id="412"/>
      <w:r>
        <w:rPr>
          <w:rFonts w:ascii="Amiri" w:hAnsi="Amiri" w:eastAsia="Amiri" w:cs="Amiri"/>
          <w:color w:val="111111"/>
          <w:sz w:val="28"/>
          <w:sz w:val="28"/>
          <w:szCs w:val="28"/>
          <w:rtl w:val="true"/>
          <w:lang w:bidi="ar-SA"/>
        </w:rPr>
        <w:t>کانَ یُحلِّی أُذُنَیهِ بالقِرَطَةِ ؛ وهی الشَّنَاتِرُ بلُغَتِهِمْ ، واحِدَتُهَا شُنْتُرَةٌ ؛ کسُنْبُلَة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 یُنْسَبُ إِلَیهَا جَماعَةٌ من أَهلِ العِلمِ ، قیلَ أنَّ فیها تُفَّاحاً دَوْرُ الوَاحِدَةِ ثَلاثَةُ أَشْبَارٍ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شنذر</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الشَّنْذَرَةُ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کالرَّطْبَةِ إِلاَّ أَنَّهُ أَحْلَی مِنْها وأَعظَمُ وَرَقاً ؛ قالَ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فارسِیٌ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شِنْذَارَةٌ ، وَشِنْذِیرَةٌ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غَیُورٌ ، أَو سَیِّئُ الخُلُقِ فَاحِشٌ</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254703_3830689328"/>
      <w:bookmarkStart w:id="414" w:name="_Toc162"/>
      <w:bookmarkEnd w:id="413"/>
      <w:r>
        <w:rPr>
          <w:rtl w:val="true"/>
        </w:rPr>
        <w:t>شنجر</w:t>
      </w:r>
      <w:bookmarkEnd w:id="414"/>
    </w:p>
    <w:p>
      <w:pPr>
        <w:pStyle w:val="BookText"/>
        <w:rPr/>
      </w:pPr>
      <w:r>
        <w:rPr>
          <w:rFonts w:ascii="Amiri" w:hAnsi="Amiri" w:eastAsia="Amiri" w:cs="Amiri"/>
          <w:color w:val="111111"/>
          <w:sz w:val="28"/>
          <w:sz w:val="28"/>
          <w:szCs w:val="28"/>
          <w:rtl w:val="true"/>
          <w:lang w:bidi="ar-SA"/>
        </w:rPr>
        <w:t xml:space="preserve">الشِّنْجَارُ ، 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وَرَقٌ کوَرَقِ الخَسِّ الدَّقِیقِ الوَرَقِ ، وأَصلُهُ فی غِلَظِ الإِصبَعِ ، یَکونُ لونه فی الصَّیفِ أَحمَرَ کالدَّمِ یَصْبُغُ الیَدَ إِذا مُسَّ ، ولَهُ خَواصٌّ فی الطِّبِّ ، ویُسَمَّی خَسَّ الحِمَارِ وَرِجْلَ الحَمَامَةِ والحُمَیْرَاءَ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الحَسَنِ بنِ عِیسی بنِ شِنْجِرٍ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لأبِی النَّرْسِیِّ</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254705_3830689328"/>
      <w:bookmarkStart w:id="416" w:name="_Toc163"/>
      <w:bookmarkEnd w:id="415"/>
      <w:r>
        <w:rPr>
          <w:rtl w:val="true"/>
        </w:rPr>
        <w:t>شنزر</w:t>
      </w:r>
      <w:bookmarkEnd w:id="416"/>
    </w:p>
    <w:p>
      <w:pPr>
        <w:pStyle w:val="BookText"/>
        <w:rPr/>
      </w:pPr>
      <w:r>
        <w:rPr>
          <w:rFonts w:ascii="Amiri" w:hAnsi="Amiri" w:eastAsia="Amiri" w:cs="Amiri"/>
          <w:color w:val="111111"/>
          <w:sz w:val="28"/>
          <w:sz w:val="28"/>
          <w:szCs w:val="28"/>
          <w:rtl w:val="true"/>
          <w:lang w:bidi="ar-SA"/>
        </w:rPr>
        <w:t xml:space="preserve">الشَّنْزَرَةُ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والخُشُونَةُ</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254707_3830689328"/>
      <w:bookmarkStart w:id="418" w:name="_Toc164"/>
      <w:bookmarkEnd w:id="417"/>
      <w:r>
        <w:rPr>
          <w:rtl w:val="true"/>
        </w:rPr>
        <w:t>شنصر</w:t>
      </w:r>
      <w:bookmarkEnd w:id="418"/>
    </w:p>
    <w:p>
      <w:pPr>
        <w:pStyle w:val="BookText"/>
        <w:rPr/>
      </w:pPr>
      <w:r>
        <w:rPr>
          <w:rFonts w:ascii="Amiri" w:hAnsi="Amiri" w:eastAsia="Amiri" w:cs="Amiri"/>
          <w:color w:val="111111"/>
          <w:sz w:val="28"/>
          <w:sz w:val="28"/>
          <w:szCs w:val="28"/>
          <w:rtl w:val="true"/>
          <w:lang w:bidi="ar-SA"/>
        </w:rPr>
        <w:t xml:space="preserve">الشَّنْصَرَةُ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کالشِّنْصِیرِ کَخِنْزِیرٍ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شَنْصَرَةٍ وشِنْصِیرٍ ؛ أَی فی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ولَجَؤُوا إِلی شِنْصِیرٍ مَنِیعٍ ، أَی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وشَنَاصِیرُ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نَواحِی المَدِینَةِ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254709_3830689328"/>
      <w:bookmarkStart w:id="420" w:name="_Toc165"/>
      <w:bookmarkEnd w:id="419"/>
      <w:r>
        <w:rPr>
          <w:rtl w:val="true"/>
        </w:rPr>
        <w:t>شنظر</w:t>
      </w:r>
      <w:bookmarkEnd w:id="420"/>
    </w:p>
    <w:p>
      <w:pPr>
        <w:pStyle w:val="BookText"/>
        <w:rPr/>
      </w:pPr>
      <w:r>
        <w:rPr>
          <w:rFonts w:ascii="Amiri" w:hAnsi="Amiri" w:eastAsia="Amiri" w:cs="Amiri"/>
          <w:color w:val="111111"/>
          <w:sz w:val="28"/>
          <w:sz w:val="28"/>
          <w:szCs w:val="28"/>
          <w:rtl w:val="true"/>
          <w:lang w:bidi="ar-SA"/>
        </w:rPr>
        <w:t xml:space="preserve">شَنْظَرَ بالقَوْمِ شَنْظَرَةً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أَعرَاضَهُمْ وَهَتَکَها ؛ قالَ 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یُشَنْظِرُ بِالقَوْمِ الکِرَامِ وَیَعْتَزِی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شَرِّ حَافٍ فِی البِلَادِ وَنَاعِلِ </w:t>
      </w:r>
      <w:r>
        <w:rPr>
          <w:rStyle w:val="FootnoteAnchor"/>
          <w:rtl w:val="true"/>
        </w:rPr>
        <w:footnoteReference w:id="913"/>
      </w:r>
      <w:bookmarkStart w:id="421" w:name="pg13652_120505"/>
    </w:p>
    <w:p>
      <w:pPr>
        <w:pStyle w:val="BookText"/>
        <w:rPr/>
      </w:pPr>
      <w:bookmarkEnd w:id="421"/>
      <w:r>
        <w:rPr>
          <w:rFonts w:ascii="Amiri" w:hAnsi="Amiri" w:eastAsia="Amiri" w:cs="Amiri"/>
          <w:color w:val="111111"/>
          <w:sz w:val="28"/>
          <w:sz w:val="28"/>
          <w:szCs w:val="28"/>
          <w:rtl w:val="true"/>
          <w:lang w:bidi="ar-SA"/>
        </w:rPr>
        <w:t xml:space="preserve">والشِّنْظِیرُ ، والشِّنْظِیرَةُ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البَذِیءُ الفَاحِشُ ، والسَّیّئُ الخُلُقِ مِنَ الرِّجالِ والإِبِلِ ، والسَّخِیفُ العَقْلِ </w:t>
      </w:r>
      <w:r>
        <w:rPr>
          <w:rStyle w:val="FootnoteAnchor"/>
          <w:rtl w:val="true"/>
        </w:rPr>
        <w:footnoteReference w:id="914"/>
      </w:r>
      <w:r>
        <w:rPr>
          <w:rFonts w:ascii="Amiri" w:hAnsi="Amiri" w:eastAsia="Amiri" w:cs="Amiri"/>
          <w:color w:val="111111"/>
          <w:sz w:val="28"/>
          <w:sz w:val="28"/>
          <w:szCs w:val="28"/>
          <w:rtl w:val="true"/>
          <w:lang w:bidi="ar-SA"/>
        </w:rPr>
        <w:t xml:space="preserve">؛ أَنشدَ ابنُ الأَعرابیِّ لامرَأَةٍ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شِنْظِیرَةٌ زَوَّجَنِیهِ أَهْلی</w:t>
      </w:r>
    </w:p>
    <w:p>
      <w:pPr>
        <w:pStyle w:val="BookText"/>
        <w:rPr/>
      </w:pPr>
      <w:r>
        <w:rPr>
          <w:rFonts w:ascii="Amiri" w:hAnsi="Amiri" w:eastAsia="Amiri" w:cs="Amiri"/>
          <w:color w:val="111111"/>
          <w:sz w:val="28"/>
          <w:sz w:val="28"/>
          <w:szCs w:val="28"/>
          <w:rtl w:val="true"/>
          <w:lang w:bidi="ar-SA"/>
        </w:rPr>
        <w:t>مِنْ حُمْقِهِ یَحْسَبُ رَأْسِی رِجْلِی</w:t>
      </w:r>
    </w:p>
    <w:p>
      <w:pPr>
        <w:pStyle w:val="BookText"/>
        <w:rPr/>
      </w:pPr>
      <w:r>
        <w:rPr>
          <w:rFonts w:ascii="Amiri" w:hAnsi="Amiri" w:eastAsia="Amiri" w:cs="Amiri"/>
          <w:color w:val="111111"/>
          <w:sz w:val="28"/>
          <w:sz w:val="28"/>
          <w:szCs w:val="28"/>
          <w:rtl w:val="true"/>
          <w:lang w:bidi="ar-SA"/>
        </w:rPr>
        <w:t xml:space="preserve">کَأَنَّهُ لَمْ یَرَ أُنْثَی قَبْلِی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والشُّنْظُورَةُ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والشِّنْظِیرُ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تَنْفَلِقُ من رُکْنٍ من أَرکانِ الجَبَلِ فَتَسْقُطُ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شَنَاظِیرُ الجَبَلِ أَطرَافُهُ وَحُرُوفُهُ ، واحِدُهَا شِنْظِیرٌ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وشِنْظِیرُ بنُ مُرَّةَ بنِ عَبْدِ مَنَاةَ بنِ کِنَانَةَ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مُدْلِجِ بنِ مُرَّةَ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254711_3830689328"/>
      <w:bookmarkStart w:id="423" w:name="_Toc166"/>
      <w:bookmarkEnd w:id="422"/>
      <w:r>
        <w:rPr>
          <w:rtl w:val="true"/>
        </w:rPr>
        <w:t>شنغر</w:t>
      </w:r>
      <w:bookmarkEnd w:id="423"/>
    </w:p>
    <w:p>
      <w:pPr>
        <w:pStyle w:val="BookText"/>
        <w:rPr/>
      </w:pPr>
      <w:r>
        <w:rPr>
          <w:rFonts w:ascii="Amiri" w:hAnsi="Amiri" w:eastAsia="Amiri" w:cs="Amiri"/>
          <w:color w:val="111111"/>
          <w:sz w:val="28"/>
          <w:sz w:val="28"/>
          <w:szCs w:val="28"/>
          <w:rtl w:val="true"/>
          <w:lang w:bidi="ar-SA"/>
        </w:rPr>
        <w:t xml:space="preserve">الشَّنْغَرَةُ ، 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 والبَذاءَةُ والفُحْشُ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شِنْغِیرٌ ، کخِنْزِیرٍ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الشَّنْغَرَةِ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254713_3830689328"/>
      <w:bookmarkStart w:id="425" w:name="_Toc167"/>
      <w:bookmarkEnd w:id="424"/>
      <w:r>
        <w:rPr>
          <w:rtl w:val="true"/>
        </w:rPr>
        <w:t>شنفر</w:t>
      </w:r>
      <w:bookmarkEnd w:id="425"/>
    </w:p>
    <w:p>
      <w:pPr>
        <w:pStyle w:val="BookText"/>
        <w:rPr/>
      </w:pPr>
      <w:r>
        <w:rPr>
          <w:rFonts w:ascii="Amiri" w:hAnsi="Amiri" w:eastAsia="Amiri" w:cs="Amiri"/>
          <w:color w:val="111111"/>
          <w:sz w:val="28"/>
          <w:sz w:val="28"/>
          <w:szCs w:val="28"/>
          <w:rtl w:val="true"/>
          <w:lang w:bidi="ar-SA"/>
        </w:rPr>
        <w:t xml:space="preserve">الشِّنْفَارَةُ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حِدَّةُ النَّاقَةِ فی السَّیْرِ ونَشَاطُها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ذاتُ شِنْفَارَةٍ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شِنْفِیرَةٌ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کَشِنْظِیرَة زِنَةً ومَعْنیً ؛ وهو السَّیِّئُ الخُلُقِ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والشَّنْفَرَی ، کقَهقَرَی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عَمْرِو بنِ مالِکٍ الأَزدِیِّ الشَّاعِرِ صاحِبِ لامِیَّةِ العَرَبِ المَشْهُورَةِ ، وکانَ هو والسُّلَیْکُ أَعْدَی مَنْ رُئِیَ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یَسْبِقانِ الخَیْلَ ویَصیدانِ الظِّباءَ عَدْواً ، فَضُرِبَ بِهِما المَثَلُ فَقیلَ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أَعْدَی مِنَ الشَّنْفَرَی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أَعْدَی مِنَ السُّلَیْکِ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426" w:name="pg13652_120506"/>
    </w:p>
    <w:p>
      <w:pPr>
        <w:pStyle w:val="Heading3"/>
        <w:numPr>
          <w:ilvl w:val="2"/>
          <w:numId w:val="1"/>
        </w:numPr>
        <w:rPr/>
      </w:pPr>
      <w:bookmarkStart w:id="427" w:name="__RefHeading___Toc1254715_3830689328"/>
      <w:bookmarkStart w:id="428" w:name="_Toc168"/>
      <w:bookmarkEnd w:id="426"/>
      <w:bookmarkEnd w:id="427"/>
      <w:r>
        <w:rPr>
          <w:rtl w:val="true"/>
        </w:rPr>
        <w:t>شنقر</w:t>
      </w:r>
      <w:bookmarkEnd w:id="428"/>
    </w:p>
    <w:p>
      <w:pPr>
        <w:pStyle w:val="BookText"/>
        <w:rPr/>
      </w:pPr>
      <w:r>
        <w:rPr>
          <w:rFonts w:ascii="Amiri" w:hAnsi="Amiri" w:eastAsia="Amiri" w:cs="Amiri"/>
          <w:color w:val="111111"/>
          <w:sz w:val="28"/>
          <w:sz w:val="28"/>
          <w:szCs w:val="28"/>
          <w:rtl w:val="true"/>
          <w:lang w:bidi="ar-SA"/>
        </w:rPr>
        <w:t xml:space="preserve">شَنْقُنِیرَةُ ، بفتحٍ فسکونٍ وضمٍّ القافِ وکسرِ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أَعمالِ تُدْمِیرَ بالأَندَلُسِ کَثیرَةُ الرِّیعِ ؛ تَتَفَرَّعُ الحَبَّةُ مِنْ زَرْعِها إِلی ثلاثِمِائَةَ قَصَبَةٍ وَیَرْتَفِعُ مِنَ المَکُّوکِ من بَذْرِهِ مِائَةُ مَکُّوکٍ وَأَکثَرُ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والشَّیْنَقُورُ ، کعَیْطَمُوس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شِعرِ أُمَیَّةَ بنِ أبی الصَّلْتِ لم یُعْرَفْ مَعْنَاهُ ؛ 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أُمَیَّةُ قَرَأَ کِتابَ اللهِ الأَوَّلَ وکان یَأتِی فی شِعْرِهِ بِأشیَاءَ لا تَعْرِفُها العَرَبُ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254717_3830689328"/>
      <w:bookmarkStart w:id="430" w:name="_Toc169"/>
      <w:bookmarkEnd w:id="429"/>
      <w:r>
        <w:rPr>
          <w:rtl w:val="true"/>
        </w:rPr>
        <w:t>شنهبر</w:t>
      </w:r>
      <w:bookmarkEnd w:id="430"/>
    </w:p>
    <w:p>
      <w:pPr>
        <w:pStyle w:val="BookText"/>
        <w:rPr/>
      </w:pPr>
      <w:r>
        <w:rPr>
          <w:rFonts w:ascii="Amiri" w:hAnsi="Amiri" w:eastAsia="Amiri" w:cs="Amiri"/>
          <w:color w:val="111111"/>
          <w:sz w:val="28"/>
          <w:sz w:val="28"/>
          <w:szCs w:val="28"/>
          <w:rtl w:val="true"/>
          <w:lang w:bidi="ar-SA"/>
        </w:rPr>
        <w:t xml:space="preserve">الشَّنَهْبَرَةُ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الحَیْزَبُونُ ، ونُونُها زَائِدَةٌ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254719_3830689328"/>
      <w:bookmarkStart w:id="432" w:name="_Toc170"/>
      <w:bookmarkEnd w:id="431"/>
      <w:r>
        <w:rPr>
          <w:rtl w:val="true"/>
        </w:rPr>
        <w:t>شور</w:t>
      </w:r>
      <w:bookmarkEnd w:id="432"/>
    </w:p>
    <w:p>
      <w:pPr>
        <w:pStyle w:val="BookText"/>
        <w:rPr/>
      </w:pPr>
      <w:r>
        <w:rPr>
          <w:rFonts w:ascii="Amiri" w:hAnsi="Amiri" w:eastAsia="Amiri" w:cs="Amiri"/>
          <w:color w:val="111111"/>
          <w:sz w:val="28"/>
          <w:sz w:val="28"/>
          <w:szCs w:val="28"/>
          <w:rtl w:val="true"/>
          <w:lang w:bidi="ar-SA"/>
        </w:rPr>
        <w:t xml:space="preserve">أَشَارَ إِلیهِ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إِلَیهِ بِأَیِّ شَیءٍ کانَ من یَدٍ أو طَرْفٍ أَو لَفْظٍ أَو غَیرِ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وأَلِفُهُ مُنَقلِبةٌ عن وَاوٍ عِنَد الجُمهُورِ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إِلیهِ تَشْوِیراً ؛ بمَعنی أَشَارَ ، ولذلِک ذکرُوهُ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إِلی أَنَّها عن یاءٍ ؛ لقولهم فی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تَشَایَرْنَا ، لا تَشَاوَرْنَا ، وأَنشَدوا علیهِ قَولَ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وَفی الأَحْشَاءِ دَاءٌ مُخَامِرٌ</w:t>
      </w:r>
    </w:p>
    <w:p>
      <w:pPr>
        <w:pStyle w:val="BookText"/>
        <w:rPr/>
      </w:pPr>
      <w:r>
        <w:rPr>
          <w:rFonts w:ascii="Amiri" w:hAnsi="Amiri" w:eastAsia="Amiri" w:cs="Amiri"/>
          <w:color w:val="111111"/>
          <w:sz w:val="28"/>
          <w:sz w:val="28"/>
          <w:szCs w:val="28"/>
          <w:rtl w:val="true"/>
          <w:lang w:bidi="ar-SA"/>
        </w:rPr>
        <w:t xml:space="preserve">أَلا حَبَّذَا یَا عَزّ ذاکَ التَّشَایُرُ </w:t>
      </w:r>
      <w:r>
        <w:rPr>
          <w:rStyle w:val="FootnoteAnchor"/>
          <w:rtl w:val="true"/>
        </w:rPr>
        <w:footnoteReference w:id="9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حَکی ابنُ 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عَمْرِو بنِ غَانِمٍ قَاضِی إِفْرِیقِیَّةَ علی أَمِیرِها یَزیدَ بنَ حاتِمٍ فَذَکَرَ هِلالَ رمضانَ ، فقالَ ابنُ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أَهلَلْنَا هِلالَ رمضانَ فَتَشَایَرْنَاهُ بالأَیدی ، فقالَ لَهُ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لَحَنْتَ إنَّما هو تَشَاوَرْنَاهُ ، فقالَ ابنُ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تَشَاوَرْنَاهُ من الشُّورَی وتَشَایَرْنَاهُ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کذلِکَ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وبَیْنَکَ أیُّها الأَمِیرُ قُتَیْبَةُ النَّحْوِیُّ ، وکانَ مُقَدَّماً </w:t>
      </w:r>
    </w:p>
    <w:p>
      <w:pPr>
        <w:pStyle w:val="BookText"/>
        <w:rPr/>
      </w:pPr>
      <w:r>
        <w:rPr>
          <w:rFonts w:ascii="Amiri" w:hAnsi="Amiri" w:eastAsia="Amiri" w:cs="Amiri"/>
          <w:color w:val="111111"/>
          <w:sz w:val="28"/>
          <w:sz w:val="28"/>
          <w:szCs w:val="28"/>
          <w:rtl w:val="true"/>
          <w:lang w:bidi="ar-SA"/>
        </w:rPr>
        <w:t xml:space="preserve">إِذْ ذاکَ ، فدَعَاهُ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الهِلالَ أَنْتَ وغَیْرُکَ کَیْفَ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ورَبُّکَ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مُرادَنا ، فقالَ ابنُ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أُفهِمُهُ من طَریقِ العَرَبیَّةِ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تُلَقِّنْهُ إِذَنْ ، فَقالَ ابنُ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أَشَرْتَ وأَشَارَ غَیْرُکَ کَیْفَ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تَشَایَرْنَا ، وَأَنْشَدَ بَیْتَ کُثَیِّرٍ المَذْکُورَ ، 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أنتَ یَا قُتَیْبَةُ مِنَ التَّشَاوُرِ؟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لَیسَ هذا من عِلْمِکَ ؛ هذا من الإِشَارَةِ وذاکَ من الشُّورَی ، فَضَحِکَ لجَفَائِه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السَّبَّابَةُ ؛ لکَثْرَةِ ما یُشَارُ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وشَاوَرَهُ فی الأَمرِ مُشَاوَرَةً ، وشِوَاراً ، واسْتَشَارَهُ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فَاوَضَهُ فیهِ لِیَرَی رَأْیَهُ فیهِ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وتَشَاوَرَ القَوْمُ ، واشْتَورُوا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کمَعُونَة ومَرْحَلَة ، کالشُّوَری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الأَمرُ شُورَی بَیْنَ القَوْمِ ، إِذا تَشَاوَرُوا فیهِ ؛ أَی ذَا شُورَی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عُمَرُ الخِلَافَةَ شُورَی </w:t>
      </w:r>
      <w:r>
        <w:rPr>
          <w:rStyle w:val="FootnoteAnchor"/>
          <w:rtl w:val="true"/>
        </w:rPr>
        <w:footnoteReference w:id="925"/>
      </w:r>
      <w:r>
        <w:rPr>
          <w:rFonts w:ascii="Amiri" w:hAnsi="Amiri" w:eastAsia="Amiri" w:cs="Amiri"/>
          <w:color w:val="111111"/>
          <w:sz w:val="28"/>
          <w:sz w:val="28"/>
          <w:szCs w:val="28"/>
          <w:rtl w:val="true"/>
          <w:lang w:bidi="ar-SA"/>
        </w:rPr>
        <w:t>، لأَنَّهُ سَمَّی لَها عَلِیّاً وعثْمانَ وطَلْحَةَ والزُّبَیْرَ وعَبَد الرَّحمانِ بنَ عَوْفٍ وسَعْدَ بنَ أَبِی وَقّاصٍ ولم یُعَیِّنْ منهم واحِداً وجَعَلَ الأَمرَ شُورَی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أَی ذَوُو تَشَاوُرٍ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شَیِّرُ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شُوَرَاؤُهُ ، کجُلَسَائِهِ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خَیِّرٌ 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للمُشَاوَرَةِ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وشَرْتُ </w:t>
      </w:r>
      <w:r>
        <w:rPr>
          <w:rStyle w:val="FootnoteAnchor"/>
          <w:rtl w:val="true"/>
        </w:rPr>
        <w:footnoteReference w:id="927"/>
      </w:r>
      <w:r>
        <w:rPr>
          <w:rFonts w:ascii="Amiri" w:hAnsi="Amiri" w:eastAsia="Amiri" w:cs="Amiri"/>
          <w:color w:val="111111"/>
          <w:sz w:val="28"/>
          <w:sz w:val="28"/>
          <w:szCs w:val="28"/>
          <w:rtl w:val="true"/>
          <w:lang w:bidi="ar-SA"/>
        </w:rPr>
        <w:t xml:space="preserve">العَسَلَ أَشُورُهُ شَوْراً ، وَشَاراً </w:t>
      </w:r>
      <w:r>
        <w:rPr>
          <w:rStyle w:val="FootnoteAnchor"/>
          <w:rtl w:val="true"/>
        </w:rPr>
        <w:footnoteReference w:id="928"/>
      </w:r>
      <w:r>
        <w:rPr>
          <w:rFonts w:ascii="Amiri" w:hAnsi="Amiri" w:eastAsia="Amiri" w:cs="Amiri"/>
          <w:color w:val="111111"/>
          <w:sz w:val="28"/>
          <w:sz w:val="28"/>
          <w:szCs w:val="28"/>
          <w:rtl w:val="true"/>
          <w:lang w:bidi="ar-SA"/>
        </w:rPr>
        <w:t xml:space="preserve">، وشِیاراً ، وشِیَارَةً ، ومَشَاراً ، ومَشَارَةً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جَنَیْتُهُ واسْتَخْرَجْتُهُ من الخَلِیَّةِ ، کأَشْرْتُهُ ، واشْتَرْتُهُ ، واسْتَشَرْتُهُ ، فهو مَشُورٌ ، </w:t>
      </w:r>
    </w:p>
    <w:p>
      <w:pPr>
        <w:pStyle w:val="BookText"/>
        <w:rPr/>
      </w:pPr>
      <w:r>
        <w:rPr>
          <w:rFonts w:ascii="Amiri" w:hAnsi="Amiri" w:eastAsia="Amiri" w:cs="Amiri"/>
          <w:color w:val="111111"/>
          <w:sz w:val="28"/>
          <w:sz w:val="28"/>
          <w:szCs w:val="28"/>
          <w:rtl w:val="true"/>
          <w:lang w:bidi="ar-SA"/>
        </w:rPr>
        <w:t xml:space="preserve">وَمُشَارٌ ، ومُشْتَارٌ ، ومُسْتَشَارٌ ، وأَنکَرَ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أَشَرْتُهُ فَهُوَ 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یَرْوِی قَوْلَ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مِثْلِ مَاذِیٍ مَشَارِ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بالإِضَافَةِ وَفَتْحِ 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بِمعنی الخَلِیَّةِ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وأَشِرْنِی عَسَلاً ، وعلی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علی شَوْرِهِ ؛ أَی اجْتِنَائِهِ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عَسَلٌ 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علی شَوْرِهِ ، وعلیهِ حَمَلَ بَعْضُهُمْ قولَ عدیٍّ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 ؛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والمِشْوَرُ ، والمِشْوَارُ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یُشْتَارُ بِهِ ؛ وهو عودٌ یکونُ مع مُشْتَارِ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والشُّورةُ ، کصُورَةٍ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یُعَسِّلُ فیهِ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الخَلیَّةُ یُشْتَارُ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والشَّارَةُ ، وَالشُّورَةُ ،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الهَیئَةُ ، والحُسْنُ ، والجَمَالُ والزِّینَةُ ، واللِّباسُ الحَسَنُ الجَمیلُ ، والسِّمَنُ ، کالشَّوْرِ ، والشَّوَارِ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والشِّیَارِ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شَوْرَهُ ، وشَوارَهُ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شارٌ صارٌ وَشَیِّرٌ </w:t>
      </w:r>
      <w:r>
        <w:rPr>
          <w:rStyle w:val="FootnoteAnchor"/>
          <w:rtl w:val="true"/>
        </w:rPr>
        <w:footnoteReference w:id="930"/>
      </w:r>
      <w:r>
        <w:rPr>
          <w:rFonts w:ascii="Amiri" w:hAnsi="Amiri" w:eastAsia="Amiri" w:cs="Amiri"/>
          <w:color w:val="111111"/>
          <w:sz w:val="28"/>
          <w:sz w:val="28"/>
          <w:szCs w:val="28"/>
          <w:rtl w:val="true"/>
          <w:lang w:bidi="ar-SA"/>
        </w:rPr>
        <w:t xml:space="preserve">صَیّرٌ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والشَّارَةِ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زَیَّنَهُ ، فَهُوَ مَشُورٌ ، کَشَوَّرَهُ تَشْوِیراً ، فَهُوَ مُشَوَّرٌ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وَحسُنَ ، کاشْتَارَ ، واسْتَشَارَ ، وهُوَ فَرَسٌ شَیِّرٌ ، وَخَیْلٌ شِیَارٌ ، کجَیِّدٍ وجِیَادٍ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الإِبِلُ شِیَاراً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شُورَةٌ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الدَّابَّةُ مِشْوَارَها ، ومَشَارَتَها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وحَسُنَتْ هَیْئَتُها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وقَصِیدَةٌ شَیِّرَةٌ ، کجَیِّدَةٍ زنةً ومعنیً</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لباساً جمیلاً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وشَارَ الدَّابَّةَ ، وشَوَّرَها تَشوِیراً ، وأَشَارَها ؛ وهی قَلیلةٌ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للبیعِ ، أَو أَقبَلَ بها وأَدبَرَ ، أَو أَجراها لیعرِفَ قُوَّتَها ، أَو رَاضَها ، أَو رَکِبَها عندَ العَرْضِ علی مُشْتَرِیها ، أَو قَلَّبَها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 الأَمَةَ ، إِذا قَلَّبْتَها ، کَشَوَّرْتُها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حَسَنُ المِشْوَارِ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المَخْبَرِ حینَ تُجَرِّبُهُ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المِشْوَارِ ، أَی المَنْظَرِ ، أَو هو فی مَخْبَرِهِ مثلُ مَنْظَرِهِ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ومِشْوَارُ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الَّذی تُعرَضُ فیهِ للبیعِ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والخُطَبَ فَإِنَّها مِشْوَارٌ کثیرُ العِثَارِ ،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واشْتَارَ الفَحْلُ النَّاقَةَ ، واسْتَشَارَها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فَرْجَهَا ونَظَرَ إِلیها أَلاقِحٌ هی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وفَحْلٌ مُسْتَشِیرٌ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الحَائِلَ </w:t>
      </w:r>
      <w:r>
        <w:rPr>
          <w:rStyle w:val="FootnoteAnchor"/>
          <w:rtl w:val="true"/>
        </w:rPr>
        <w:footnoteReference w:id="932"/>
      </w:r>
      <w:r>
        <w:rPr>
          <w:rFonts w:ascii="Amiri" w:hAnsi="Amiri" w:eastAsia="Amiri" w:cs="Amiri"/>
          <w:color w:val="111111"/>
          <w:sz w:val="28"/>
          <w:sz w:val="28"/>
          <w:szCs w:val="28"/>
          <w:rtl w:val="true"/>
          <w:lang w:bidi="ar-SA"/>
        </w:rPr>
        <w:t>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والشِّوَارُ ،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البَیْتِ ، وعَوْرَةُ الرَّجُلِ أَو مَذَاکیرُهُ ، وفَرْجُ المَرأةِ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اللهُ شَوارَهُ ، أَی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وشَوَّرَهُ ، وبِهِ تَشْوِیراً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فِعْلاً یُسْتَحْیا منهُ ، وأَخجَلَهُ ؛ کأَنَّهُ أَبدَی عَوْرَتَهُ ، فَتَشَوَّرَ هو ، أَی استَحْیَا وخَجِلَ حَکَاهَا یَعْقُوبُ وأَنکَرَها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لهَا </w:t>
      </w:r>
      <w:r>
        <w:rPr>
          <w:rStyle w:val="FootnoteAnchor"/>
          <w:rtl w:val="true"/>
        </w:rPr>
        <w:footnoteReference w:id="933"/>
      </w:r>
      <w:r>
        <w:rPr>
          <w:rFonts w:ascii="Amiri" w:hAnsi="Amiri" w:eastAsia="Amiri" w:cs="Amiri"/>
          <w:color w:val="111111"/>
          <w:sz w:val="28"/>
          <w:sz w:val="28"/>
          <w:szCs w:val="28"/>
          <w:rtl w:val="true"/>
          <w:lang w:bidi="ar-SA"/>
        </w:rPr>
        <w:t xml:space="preserve">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النَّارَ ، وبها ، وشَوَّرَهَا ، وشَوَّرَ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ورِیحٌ شَوَارٌ ، کعَوَان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والمَشَارَةُ ، کمَفَازَةٍ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الدَّبْرَةُ قُطِّعَتْ للزَّرْعِ والغَرْسِ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والمِشْوَارُ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المِنْدَفِ ، وما أَبقَتِ الدَّابَّةُ من عَلَفِها ، أَو هو النِّشْوَار ؛ 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الدُّقَیْشِ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نِشْوَارٌ أَو مِشْوَارٌ؟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نِشْوَارٌ ، وَزَعَمَ أنَّهُ فَارِسِیٌ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نِشْخَوار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والشَّوْرَانُ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العُصْفُرُ ، وشَوَّرْتُ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 بِهِ ، فَهُوَ مُشَوَّرٌ ؛ أَی مُعَصْفَرٌ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 یَسارِکَ وأَنتَ ببَطْنِ عقیقِ المدینةِ تُریدُ مَکَّةَ ؛ مُطِلٌّ علی السَّدِّ ؛ مُرْتَفِعٌ ؛ وفیهِ میاهٌ کثیرةٌ ، وإلیهِ تُنْسَبُ حَرَّةُ 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الشَّوْرَانُ ؛ باللاَّم ،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أَفهَمَهُ کلامُهُ من أَنَّ حَرَّةَ شَوْرَانَ غَیْرُ شَوْرَانَ المذکورِ غَلَطٌ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وشَوُرٌ ، کضَبُعٍ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ی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وشَوْرٌ ، کثَوْرٍ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شَوْرٍ ، وعَبْدُ المَلِکِ بنُ نافِعِ بنِ شَوْرٍ ؛ تَابِعیَّانِ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شَوْرٍ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أی فأَوْمَأَتْ إِلی عِیسَی علیه السلام أَن کَلِّمُوهُ ؛ فهو الَّذی یُجیبُکُم عَمَّا اتَّهَمْتُمونی به إذا ناطَقْتُموهُ ویَشْهَدُ علی بَراءَةِ سَاحَتی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فِی الْأَمْرِ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أَی فی أَمرِ الحَرْبِ أَو مُطْلَقاً إلاَّ ما نَزَلَ بِهِ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أَمرِهِ بذلکَ مع عِلْمِهِ سُبحانَهُ بِأَنَّهُ ما بِهِ إلیهم حاجَةٌ تَطْییبُ قُلوبِهِم وإِعلاءُ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ساداتُ العَرَبِ إِذا لم یُشَاوَرُوا فی الأَمرِ شَقَّ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واستِعْلامُ مَقادیرِ عُقولِهِم وتمهیدُ سُنَّةِ المُشَاوَرَةِ من بَعْدِهِ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شُوری بَیْنَهُمْ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أَی ذُو شُورَی ؛ لأَنَّها اسمُ مَصْدَرٍ بِمَعْنَی التَّشَاوُرِ ، لکنَّهُ جَعَلَ الأَمرَ نَفْسَهُ شُورَی تَنْبیهاً علی أَنَّهُ مَمْدُوحٌ ، والآیةُ نزَلَتْ فی الأَنصارِ وکانوا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وقَبْلَ مَقْدَمِ رسولِ اللهِ صلی الله علیه و آله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بَینَهُم أَمرٌ اجتَمَعوا وتَشَاوَرُوا ولا یَنْفَرِدُ واحِدٌ منهم برَأْیٍ استِبْداداً ، فأَثنَی اللهُ علیهم بذلکَ ، وهو نَصٌّ علی فَضْلِ المُشَاوَرَةِ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تَشَاوَرَ قَوْمٌ قَطُّ إِلاَّ هُدُوا لأَرْشَدِ أَمْرِهِمْ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یُشِرْنَ إِلَی آذَانِهِنَّ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أَی یَذْهَبْنَ بِأَیدِیهِنَّ إِلیها لأِخذِ ما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یَشُورُ نَفْسَهُ بَیْنَ یَدَیْهِ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من شُرْتُ الفَرَسَ إِذا عَرَضْتَهُ للبَیعِ ؛ أَی یَعْرِضُ نَفْسَهُ للقَتْلِ وقَتْلُها فی سَبیلِ اللهِ بَیْعٌ لها ، أَو یَسْعَی ویَجْرِی بینَ یَدَیْهِ ؛ من شُرْتُ الدَّابَّةَ إِذا أَجرَیْتَها لتَعْرِفَ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یَشُورُ نَفْسَهُ عَلَی غُرْلَتِهِ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أَی وهو أَغرَلُ ، أَی أَقْلَفُ ، یعنی وهو صَبِیٌّ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فَتَشَایَرَهُ النَّاسُ </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بِنَفْسِ الکَلامِ بِنَوْعِ تَأَمُّلٍ ، 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بِنَفْسِ الصِّیغَةِ من غَیْرِ أَن سِیقَ لَهُ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وإِشَارَةُ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ثَبَتَ بِنَظْمِ الکلامِ 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مَقْصُود ولا سِیقَ لَهُ النَّصُّ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 الْمَوْلُودِ لَهُ رِزْقُهُنَّ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سِیقَ لإِثْباتِ النَّفَقَةِ ، وفیهِ إِشارَةٌ إِلی أَنَّ النَّسَبَ إِلی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لِمُشَارٍ إِلیهِ ؛ أَی مُومَأٌ إِلیهِ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لَطیفٌ فی أُمُورٍ مُمْکِنَةٍ بِالأَخْلَقِ من جَمِیعِها وَالأَولَی من سائِرِها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تَکْفِیهِ الإِشَارَةُ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هو من 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العَبْدُ یُقْرَعُ بِالعَصَا</w:t>
      </w:r>
    </w:p>
    <w:p>
      <w:pPr>
        <w:pStyle w:val="BookText"/>
        <w:rPr/>
      </w:pPr>
      <w:r>
        <w:rPr>
          <w:rFonts w:ascii="Amiri" w:hAnsi="Amiri" w:eastAsia="Amiri" w:cs="Amiri"/>
          <w:color w:val="111111"/>
          <w:sz w:val="28"/>
          <w:sz w:val="28"/>
          <w:szCs w:val="28"/>
          <w:rtl w:val="true"/>
          <w:lang w:bidi="ar-SA"/>
        </w:rPr>
        <w:t>وَالحُرُّ تَکْفِیهِ الإِشَارَهْ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یُضْرَبُ فی التَفَطُّنِ للأَمرِ من غَیرِ تَصْریحٍ</w:t>
      </w:r>
      <w:r>
        <w:rPr>
          <w:rFonts w:eastAsia="Amiri" w:cs="Amiri" w:ascii="Amiri" w:hAnsi="Amiri"/>
          <w:color w:val="111111"/>
          <w:sz w:val="28"/>
          <w:szCs w:val="28"/>
          <w:rtl w:val="true"/>
          <w:lang w:bidi="ar-SA"/>
        </w:rPr>
        <w:t xml:space="preserve">. </w:t>
      </w:r>
      <w:bookmarkStart w:id="433" w:name="pg13652_120512"/>
    </w:p>
    <w:p>
      <w:pPr>
        <w:pStyle w:val="BookText"/>
        <w:rPr/>
      </w:pPr>
      <w:bookmarkEnd w:id="4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الحَزْمِ المَشُورَةُ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یُضْرَبُ فی الأَمرِ بالمُشَاوَرَةِ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254721_3830689328"/>
      <w:bookmarkStart w:id="435" w:name="_Toc171"/>
      <w:bookmarkEnd w:id="434"/>
      <w:r>
        <w:rPr>
          <w:rtl w:val="true"/>
        </w:rPr>
        <w:t>شهر</w:t>
      </w:r>
      <w:bookmarkEnd w:id="435"/>
    </w:p>
    <w:p>
      <w:pPr>
        <w:pStyle w:val="BookText"/>
        <w:rPr/>
      </w:pPr>
      <w:r>
        <w:rPr>
          <w:rFonts w:ascii="Amiri" w:hAnsi="Amiri" w:eastAsia="Amiri" w:cs="Amiri"/>
          <w:color w:val="111111"/>
          <w:sz w:val="28"/>
          <w:sz w:val="28"/>
          <w:szCs w:val="28"/>
          <w:rtl w:val="true"/>
          <w:lang w:bidi="ar-SA"/>
        </w:rPr>
        <w:t xml:space="preserve">شَهَرَهُ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وشَهَّرَهُ تَشْهیراً ، وَاشْتَهَرَهُ اشْتِهَاراً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وأَعلَنَهُ ، فَاشْتَهَرَ هو ، فهو مَشْهُورٌ ، وشَهِیرٌ ، ومُشَهَّرٌ کمُظَفَّرٍ ، ومُشْتَهَرٌ ؛ بفتحِ الفاءِ اسمُ مَفْعُولٍ وبکسرها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الزُّبیدیُّ فی مُخْتَصَرِ العینِ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وأَنکَرَها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الاشْتِهَارِ ، کالفُرْقَةِ من الافتِراقِ ، وغَلَبَتْ فی الفَضیحَةِ ، وظُهُورِ الشَّیء فی شُنْعَةٍ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واشْتَهَرَ القَوْمُ فُلاناً بِکَذا ، وتَشَاهَرُوهُ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مَشْهُوراً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فَضْلٌ اشْتَهَرَهُ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 مَعْرُوفُ المکانِ 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 سَیْفَهُ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وشَهَّرَهُ تَشْهِیراً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انْتَضَاهُ وَرَفَعَهُ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وحُلَّةٌ مُشَهَّرَةٌ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فَاخِرَةٌ مَوْسُومَةٌ بالشُّهْرَةِ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مُعَرَّبٌ ، وقالَ ثَعْلَبٌ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شَهْراً لِشُهْرَتِهِ ثُمَّ سُمِّیَ به العَدَدُ المعروف من الأَیَّامِ ، ویُطْلَقُ علی القَمَرِ إذا ظَهَرَ وَقَارَبَ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 مِثْلُ قُلَامَةِ الظّفُرِ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فَإِنَّما یُریدُ تَشْبِیهَ الهِلالِ بِهَا فی اعْوِجاجِهِ وَدِقَّتِهِ ، وهو تَشْبِیهٌ مَشْهُورٌ ؛ ومنهُ قولُ ابنِ المُعْتَزِّ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 ضَوْءُ هِلَالٍ کَادَ یَفْضَحُنَا</w:t>
      </w:r>
    </w:p>
    <w:p>
      <w:pPr>
        <w:pStyle w:val="BookText"/>
        <w:rPr/>
      </w:pPr>
      <w:r>
        <w:rPr>
          <w:rFonts w:ascii="Amiri" w:hAnsi="Amiri" w:eastAsia="Amiri" w:cs="Amiri"/>
          <w:color w:val="111111"/>
          <w:sz w:val="28"/>
          <w:sz w:val="28"/>
          <w:szCs w:val="28"/>
          <w:rtl w:val="true"/>
          <w:lang w:bidi="ar-SA"/>
        </w:rPr>
        <w:t xml:space="preserve">مِثْلِ القُلَامَةِ قَدْ قُدَّتْ مِنَ الظُّفُرِ </w:t>
      </w:r>
      <w:r>
        <w:rPr>
          <w:rStyle w:val="FootnoteAnchor"/>
          <w:rtl w:val="true"/>
        </w:rPr>
        <w:footnoteReference w:id="95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Amiri" w:hAnsi="Amiri" w:eastAsia="Amiri" w:cs="Amiri"/>
          <w:color w:val="111111"/>
          <w:sz w:val="28"/>
          <w:sz w:val="28"/>
          <w:szCs w:val="28"/>
          <w:rtl w:val="true"/>
          <w:lang w:bidi="ar-SA"/>
        </w:rPr>
        <w:t xml:space="preserve">الفیروزآبادیِّ فَجَعَلَ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قُلَامَةِ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مَعَانِی الشَّهْرِ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 الهِلالُ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وأَشْهَرَ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عَلَیهِ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علیهِ فی سَفَرِهِ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فی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فیهِ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فی شَهْرِ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وشَاهَرْتُ الأَجِیرَ مُشَاهَرَةً ، وشِهَاراً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عامَلْتُهُ بالشُّهُورِ ؛ کَیَاوَمْتُهُ مُیَاوَمَةً وسَانَهْتُهُ مُسانَهَةً ؛ أَی بالأیّامِ والسِّنینِ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تَذکُرُ أَسماءَ الشُّهُورِ کُلَّها مُجَرَّدَةً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شَهْرَی رَبیعٍ وشَهْرَ رمَضَانَ ، وأَجازَ سیبَوَیهِ </w:t>
      </w:r>
      <w:r>
        <w:rPr>
          <w:rStyle w:val="FootnoteAnchor"/>
          <w:rtl w:val="true"/>
        </w:rPr>
        <w:footnoteReference w:id="951"/>
      </w:r>
      <w:r>
        <w:rPr>
          <w:rFonts w:ascii="Amiri" w:hAnsi="Amiri" w:eastAsia="Amiri" w:cs="Amiri"/>
          <w:color w:val="111111"/>
          <w:sz w:val="28"/>
          <w:sz w:val="28"/>
          <w:szCs w:val="28"/>
          <w:rtl w:val="true"/>
          <w:lang w:bidi="ar-SA"/>
        </w:rPr>
        <w:t>إضافَتَهُ إلی کُلٍّ منها ، وعلیهِ أَکثُر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والشِّهْرِیَّةُ والشَّهَارَی مِنَ البَرَاذِینِ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ضَرْبٌ منها بین الفَرَسِ العَتِیقِ والرَّمَکَةِ وهی البِرْذَونَةُ ، ولا یُقالُ للأُنثی من الخَیْلِ رَمَکَةٌ إِلاَّ إِذا کانَتْ بِرْذَونَةً ؛ فإنْ کانَتْ عَرَبِیَّةً فهی الحِجْرُ ، کَعِهْنٍ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شَهَرْتُ فُلاناً ، وأَشْهَرْتُهُ ، وجَعَلْتُهُ شُهْرَةً ، إذا استَخْفَفْتَ بِهِ وَفَضَحْتَهُ ؛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ولَأَجْعَلَنَّ بَنی کُلَیْبٍ شُهْرَةً</w:t>
      </w:r>
    </w:p>
    <w:p>
      <w:pPr>
        <w:pStyle w:val="BookText"/>
        <w:rPr/>
      </w:pPr>
      <w:r>
        <w:rPr>
          <w:rFonts w:ascii="Amiri" w:hAnsi="Amiri" w:eastAsia="Amiri" w:cs="Amiri"/>
          <w:color w:val="111111"/>
          <w:sz w:val="28"/>
          <w:sz w:val="28"/>
          <w:szCs w:val="28"/>
          <w:rtl w:val="true"/>
          <w:lang w:bidi="ar-SA"/>
        </w:rPr>
        <w:t xml:space="preserve">بِعَوارِمٍ ذَهَبَتْ مَعَ القُفَّالِ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أی بِقَوافٍ مُؤْذِیَةٍ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شَهْرٌ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مِنَ العُلَماءِ ؛ قالَ أَبو طالِبٍ علیه السلام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تَتْلُو السَّفَاسِرَةُ الشُّهُورُ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وامرَأةٌ وأَتَانٌ شَهِیرَةٌ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 ضَخْمَةٌ ، أَو عَریضَةٌ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واشْتَهَرَ الفَحْلُ الإِفالَ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صِغارُ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بِهَا تُشْبِهُهُ ؛ قالَ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سَلَفٌ یَعُودُ بِکُلِّ رِیعٍ</w:t>
      </w:r>
    </w:p>
    <w:p>
      <w:pPr>
        <w:pStyle w:val="BookText"/>
        <w:rPr/>
      </w:pPr>
      <w:r>
        <w:rPr>
          <w:rFonts w:ascii="Amiri" w:hAnsi="Amiri" w:eastAsia="Amiri" w:cs="Amiri"/>
          <w:color w:val="111111"/>
          <w:sz w:val="28"/>
          <w:sz w:val="28"/>
          <w:szCs w:val="28"/>
          <w:rtl w:val="true"/>
          <w:lang w:bidi="ar-SA"/>
        </w:rPr>
        <w:t>حَمَی الحَوْزَاتِ واشْتَهَرَ الإِفَالَا</w:t>
      </w:r>
    </w:p>
    <w:p>
      <w:pPr>
        <w:pStyle w:val="BookText"/>
        <w:rPr/>
      </w:pPr>
      <w:r>
        <w:rPr>
          <w:rFonts w:ascii="Amiri" w:hAnsi="Amiri" w:eastAsia="Amiri" w:cs="Amiri"/>
          <w:color w:val="111111"/>
          <w:sz w:val="28"/>
          <w:sz w:val="28"/>
          <w:szCs w:val="28"/>
          <w:rtl w:val="true"/>
          <w:lang w:bidi="ar-SA"/>
        </w:rPr>
        <w:t>یعنی بِالسَّلَفِ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وشُهَارَةُ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لَهُ یَوْمٌ ؛ قالَ أَبُو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شِهَارٍ قَدْ ذَکَرْتُکَ ذِکْرَةً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وشَهْرَسْتَانُ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لِعِدَّةِ قُریً ، أَشْهَرُها بُلَیْدَةٌ بِخُراسَانَ بَیْنَ نَیْشَابُورَ وخُوارِزْمَ ، وهو اسمٌ فارسیٌّ مُرَکَّبٌ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المَدِینَةُ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النَّاحیَةُ ، وإِلیها یُنْسَبُ مُحَمَّدُ بنُ عَبْدِ الکَرِیمِ الشَّهْرَسْتَانِیُّ المُتَکَلِّمُ الفَیْلَسُوفُ صاحِبُ المِلَلِ والنِّحَلِ وغیرها من التَّصانیفِ ، قالَ مَحْمُودُ بنُ مُحَمَّدٍ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وَقَرأَ الأُصول وَسَمِعَ الحَدیثَ ، ولَوْلَا تَخَبُّطُهُ فی الاعتِقَادِ ومَیْلُهُ إِلی الإِلحادِ لکانَ هو الإِمامَ ، وکُنَّا نَتَعَجَّبُ مع وُفُورِ فَضْلِهِ وکمالِ عَقْلِهِ کَیْفَ مالَ إِلی شَیءٍ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ذلکَ إِلاَّ لإِعرَاضِهِ عن نُورِ الشَّریعَةِ واشتِغالِهِ بِظُلُماتِ الفَلْسَفَةِ ، نَعُوذُ باللهِ من الخِذْلانِ والحِرْمانِ من نُورِ الإِیمانِ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 ، وقَبیلَةٌ من الیَمَنِ من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کفَلْسٍ ، ومُشَهَّراً کمُحَمَّدٍ ، وشَهِیراً کأَمِیرٍ ، وشَاهِراً ، ومَشْهُوراً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المُشَهَّرَة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دُجَانَةَ سِمَاکُ بنُ أَوْسٍ الصَّحابیُّ ، کانَتْ لَهُ حِلَّةٌ مُشَهَّرَةٌ یَخْتَالُ بِهَا بَیْنَ الصَّفَّیْنِ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مُهَلْهَلِ بنِ </w:t>
      </w:r>
    </w:p>
    <w:p>
      <w:pPr>
        <w:pStyle w:val="BookText"/>
        <w:rPr/>
      </w:pPr>
      <w:r>
        <w:rPr>
          <w:rFonts w:ascii="Amiri" w:hAnsi="Amiri" w:eastAsia="Amiri" w:cs="Amiri"/>
          <w:color w:val="111111"/>
          <w:sz w:val="28"/>
          <w:sz w:val="28"/>
          <w:szCs w:val="28"/>
          <w:rtl w:val="true"/>
          <w:lang w:bidi="ar-SA"/>
        </w:rPr>
        <w:t>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ثَعْلَبَةَ بنِ شِهَابٍ الجَدَلِیُّ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مُلُوکِ الفُرْسِ ؛ وهو ابنُ شِیرَوَیْه بنِ کِسْرَی بنِ أَبْرُویزَ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شَهُورِ الفُرْسِ ؛ وهو إِذا کانَتِ الشَّمْسُ فی السُّنْبُلَةِ ، واسمٌ للیومِ الرَّابِعِ من کُلِّ شَهْرٍ من شُهُورِهِم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وَالْحُرُماتُ قِصاصٌ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قاتَلَ المُشرکُونَ المُسلمینَ عامَ الحُدیبیَّةِ وهو ذو القَعْدَةِ وصَدُّوهُمْ عن البَیْتِ ، واتَّفَقَ خُرُوجُ المُسلِمینَ لعُمْرَةِ القَضَاءِ فی ذی القَعْدَةِ أَیضاً سَنَةَ سَبْعٍ فَکَرِهُوا قِتالَ المُشْرِکینَ فیهِ لِحُرْمَتِهِ واسْتَعْظَمُوا هَتْکَهُ ، فقیلَ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 الْحَرامُ بِالشَّهْرِ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هذا الشَّهْرُ بذاکَ الشَّهْرِ وهَتْکُهُ بِهَتْکِهِ فَلا تُبَالُوا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وَالْحُرُماتُ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وَکُلُّ حُرْمَةٍ یَجْری فیها القِصَاصُ ، فمن هَتَکَ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حُرْمَةٍ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منهُ بِأَنْ تُهْتَکَ لَهُ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وَالْأَرْضَ مِنْها أَرْبَعَةٌ حُرُمٌ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أَی عِدَّة الشُّهُورِ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اللهِ وهو اللَّوْحُ المَحْفُوظُ أَوِ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خَلَقَ اللهُ السَّماواتِ والأَرضَ اثْنا عَشَرَ شَهْراً قَمَرِیّاً هِلَالِیّاً ؛ لأَنَّ المَعالِمَ الشَّرْعِیَّةَ کُلَّها مَنُوطَةٌ بالشُّهُورِ القَمَریَّةِ الهِلَالیَّةِ ، 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یَحْرُمُ فیها ما یَحِلُّ فی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ثَلَاثَةٌ 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وَمُحَرَّمٌ ، وواحِدٌ فَرْدٌ وَهُوَ رَجَبٌ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أَی وَقْتُ الحَجِّ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شَهْرَانِ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والأَشْهُرُ 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وذُو القَعْدَةِ وَعَشْرُ ذی الحِجَّةِ عِنْدَ أَبی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وبِهِ قالَ ابنُ عَبَّاسٍ ومُجَاهِدٌ والحسنُ وأَبو جَعْفَرٍ البَاقِرُ علیه السلام من أَهلِ البَیْتِ علیهم السلام ، وعندَ الشَّافعیِّ وأَبی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وتِسْعُ ذی الحِجَّةِ ولَیْلَةُ النَّحرِ ، وعِنْدَ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 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الشَّهْرُ تِسْعٌ وَعِشْرُونَ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الشَّهْرُ هُنا الهِلالُ ، أَی إِنَّما فائِدَةُ ارتِقابِهِ لَیْلَةَ تِسْعٍ وعِشْرِینَ لِیُعْرَفَ نَقْضُ الشَّهْرِ قَبْلَهُ ، ولذلکَ جاءَ بإِنَّما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عِیدٍ لَا یَنْقُصانِ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أَی شَهْرُ رَمَضانَ وذُو الحِجَّةِ ، یَعْنی إِن نَقَصَ عَدُّهُما فی الحِسابِ فَحُکْمُهُما علی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الشُّهْرَتَیْنِ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هُما الفَاخِرُ من اللِّباسِ المُرْتَفِعُ فی غایَةٍ ، أَو الرَّذْلُ الدَّنیِّ فی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لَبِسَ ثَوْبَ شُهْرَةٍ أَلْبَسَهُ اللهُ ثَوْبَ مَذَلَّةٍ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وهو الفاخِرُ الَّذِی یُشْتَهَرُ بِهِ لابِسُهُ لِیَفْتَخِرَ بِه ویَتَکَبَّرَ أَو الرَّذْلُ الَّذی یَصیرُ بِهِ بَیْنَ النَّاس ضُحْکَةً ومُثْلَةً کما یفعله المساخر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رَبیعٍ کَجُمَادَی البُوسِ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جُمادَی عِبارَةٌ عَنِ الشِّتاءِ وَجُمُودِ الماءِ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یَشْکُو حَالَهُ فی الرَّخاءِ وَالشِّدَّةِ</w:t>
      </w:r>
      <w:r>
        <w:rPr>
          <w:rFonts w:eastAsia="Amiri" w:cs="Amiri" w:ascii="Amiri" w:hAnsi="Amiri"/>
          <w:color w:val="111111"/>
          <w:sz w:val="28"/>
          <w:szCs w:val="28"/>
          <w:rtl w:val="true"/>
          <w:lang w:bidi="ar-SA"/>
        </w:rPr>
        <w:t xml:space="preserve">. </w:t>
      </w:r>
      <w:bookmarkStart w:id="436" w:name="pg13652_120517"/>
    </w:p>
    <w:p>
      <w:pPr>
        <w:pStyle w:val="Heading3"/>
        <w:numPr>
          <w:ilvl w:val="2"/>
          <w:numId w:val="1"/>
        </w:numPr>
        <w:rPr/>
      </w:pPr>
      <w:bookmarkStart w:id="437" w:name="__RefHeading___Toc1254723_3830689328"/>
      <w:bookmarkStart w:id="438" w:name="_Toc172"/>
      <w:bookmarkEnd w:id="436"/>
      <w:bookmarkEnd w:id="437"/>
      <w:r>
        <w:rPr>
          <w:rtl w:val="true"/>
        </w:rPr>
        <w:t>شهبر</w:t>
      </w:r>
      <w:bookmarkEnd w:id="438"/>
    </w:p>
    <w:p>
      <w:pPr>
        <w:pStyle w:val="BookText"/>
        <w:rPr/>
      </w:pPr>
      <w:r>
        <w:rPr>
          <w:rFonts w:ascii="Amiri" w:hAnsi="Amiri" w:eastAsia="Amiri" w:cs="Amiri"/>
          <w:color w:val="111111"/>
          <w:sz w:val="28"/>
          <w:sz w:val="28"/>
          <w:szCs w:val="28"/>
          <w:rtl w:val="true"/>
          <w:lang w:bidi="ar-SA"/>
        </w:rPr>
        <w:t xml:space="preserve">شَهْبَرَ وَبَرُ البَعِیرِ شَهْبَرَةً ، إذا اشْهَابَّ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للعجوزِ الفانیةِ ، أَو الَّتی فیها بَقِیَّةُ قُوَّةٍ ، کالشَّهْرَبَةِ بتقدیمِ الرَّاءِ علی الباءِ ، والشَّهَنْبَرَةِ </w:t>
      </w:r>
      <w:r>
        <w:rPr>
          <w:rStyle w:val="FootnoteAnchor"/>
          <w:rtl w:val="true"/>
        </w:rPr>
        <w:footnoteReference w:id="970"/>
      </w:r>
      <w:r>
        <w:rPr>
          <w:rFonts w:ascii="Amiri" w:hAnsi="Amiri" w:eastAsia="Amiri" w:cs="Amiri"/>
          <w:color w:val="111111"/>
          <w:sz w:val="28"/>
          <w:sz w:val="28"/>
          <w:szCs w:val="28"/>
          <w:rtl w:val="true"/>
          <w:lang w:bidi="ar-SA"/>
        </w:rPr>
        <w:t xml:space="preserve">بزیادةِ النُّونِ قبل الباءِ ، والشَّیهَبُورِ کعَیْطَمُوس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تَتَزَوَّجَنَ شَهْبَرَةً وَلَا نَهْبَرَةً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شَهْرَبٌ وَشَهْبَرٌ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مُشَهْبَرُ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کَبِیرُهُ مُفَرْطَحُهُ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وعِصَامُ بنُ شَهْبَرِ بنِ الحَارِثِ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فُرْسَانِ العَرَبِ ، وکانَ النُّعْمَانُ بنُ المُنْذِرِ یُولِّیهِ کَتائِبَهُ إِذا بَعَثَهُ إِلَی قَوْمٍ ، وکانَ من أَشَدِّ النّاسِ بَأْساً وأَبیَنِهِم لِساناً وأَحزَمِهِمْ رَأیاً ، ولهُ یقولُ القائِلُ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عِصَامٍ سَوَّدَتْ عِصَاما</w:t>
      </w:r>
    </w:p>
    <w:p>
      <w:pPr>
        <w:pStyle w:val="BookText"/>
        <w:rPr/>
      </w:pPr>
      <w:r>
        <w:rPr>
          <w:rFonts w:ascii="Amiri" w:hAnsi="Amiri" w:eastAsia="Amiri" w:cs="Amiri"/>
          <w:color w:val="111111"/>
          <w:sz w:val="28"/>
          <w:sz w:val="28"/>
          <w:szCs w:val="28"/>
          <w:rtl w:val="true"/>
          <w:lang w:bidi="ar-SA"/>
        </w:rPr>
        <w:t>وعَلَّمَتْهُ الکَرَّ وَالإِقْدَامَا</w:t>
      </w:r>
    </w:p>
    <w:p>
      <w:pPr>
        <w:pStyle w:val="BookText"/>
        <w:rPr/>
      </w:pPr>
      <w:r>
        <w:rPr>
          <w:rFonts w:ascii="Amiri" w:hAnsi="Amiri" w:eastAsia="Amiri" w:cs="Amiri"/>
          <w:color w:val="111111"/>
          <w:sz w:val="28"/>
          <w:sz w:val="28"/>
          <w:szCs w:val="28"/>
          <w:rtl w:val="true"/>
          <w:lang w:bidi="ar-SA"/>
        </w:rPr>
        <w:t>ونَسَبُهُ فی بَنِی أَعْجَبَ بنِ قُدَامَةَ ؛ من قُضَاعَةَ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254725_3830689328"/>
      <w:bookmarkStart w:id="440" w:name="_Toc173"/>
      <w:bookmarkEnd w:id="439"/>
      <w:r>
        <w:rPr>
          <w:rtl w:val="true"/>
        </w:rPr>
        <w:t>شهجر</w:t>
      </w:r>
      <w:bookmarkEnd w:id="440"/>
    </w:p>
    <w:p>
      <w:pPr>
        <w:pStyle w:val="BookText"/>
        <w:rPr/>
      </w:pPr>
      <w:r>
        <w:rPr>
          <w:rFonts w:ascii="Amiri" w:hAnsi="Amiri" w:eastAsia="Amiri" w:cs="Amiri"/>
          <w:color w:val="111111"/>
          <w:sz w:val="28"/>
          <w:sz w:val="28"/>
          <w:szCs w:val="28"/>
          <w:rtl w:val="true"/>
          <w:lang w:bidi="ar-SA"/>
        </w:rPr>
        <w:t xml:space="preserve">الشَّهَاجِرُ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 ، ولم یُسمَعْ لها بواحِدَةٍ مِنْ لَفْظِها</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254727_3830689328"/>
      <w:bookmarkStart w:id="442" w:name="_Toc174"/>
      <w:bookmarkEnd w:id="441"/>
      <w:r>
        <w:rPr>
          <w:rtl w:val="true"/>
        </w:rPr>
        <w:t>شهدر</w:t>
      </w:r>
      <w:bookmarkEnd w:id="442"/>
    </w:p>
    <w:p>
      <w:pPr>
        <w:pStyle w:val="BookText"/>
        <w:rPr/>
      </w:pPr>
      <w:r>
        <w:rPr>
          <w:rFonts w:ascii="Amiri" w:hAnsi="Amiri" w:eastAsia="Amiri" w:cs="Amiri"/>
          <w:color w:val="111111"/>
          <w:sz w:val="28"/>
          <w:sz w:val="28"/>
          <w:szCs w:val="28"/>
          <w:rtl w:val="true"/>
          <w:lang w:bidi="ar-SA"/>
        </w:rPr>
        <w:t xml:space="preserve">شَهْدَرَ الغُلامُ والجارِیَةُ شَهْدَرَةً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تَحَرَّکَا وَتَرَعْرَعَا ما بَیْنَ ثَلاثِ سِنینَ إِلی سِتٍّ ، فهو شَهْدَرٌ ، وهی شَهْدَرَةٌ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شَهْدَرٌ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مُتْرِفٌ</w:t>
      </w:r>
      <w:r>
        <w:rPr>
          <w:rFonts w:eastAsia="Amiri" w:cs="Amiri" w:ascii="Amiri" w:hAnsi="Amiri"/>
          <w:color w:val="111111"/>
          <w:sz w:val="28"/>
          <w:szCs w:val="28"/>
          <w:rtl w:val="true"/>
          <w:lang w:bidi="ar-SA"/>
        </w:rPr>
        <w:t xml:space="preserve">. </w:t>
      </w:r>
      <w:bookmarkStart w:id="443" w:name="pg13652_120518"/>
    </w:p>
    <w:p>
      <w:pPr>
        <w:pStyle w:val="BookText"/>
        <w:rPr/>
      </w:pPr>
      <w:bookmarkEnd w:id="443"/>
      <w:r>
        <w:rPr>
          <w:rFonts w:ascii="Amiri" w:hAnsi="Amiri" w:eastAsia="Amiri" w:cs="Amiri"/>
          <w:color w:val="111111"/>
          <w:sz w:val="28"/>
          <w:sz w:val="28"/>
          <w:szCs w:val="28"/>
          <w:rtl w:val="true"/>
          <w:lang w:bidi="ar-SA"/>
        </w:rPr>
        <w:t xml:space="preserve">والشِّهْدَارَةُ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 والغَلیظُ ، والفاحِشُ ، والمُفْسِدُ بینَ النَّاسِ بالنَّمَائِمِ</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254729_3830689328"/>
      <w:bookmarkStart w:id="445" w:name="_Toc175"/>
      <w:bookmarkEnd w:id="444"/>
      <w:r>
        <w:rPr>
          <w:rtl w:val="true"/>
        </w:rPr>
        <w:t>شهذر</w:t>
      </w:r>
      <w:bookmarkEnd w:id="445"/>
    </w:p>
    <w:p>
      <w:pPr>
        <w:pStyle w:val="BookText"/>
        <w:rPr/>
      </w:pPr>
      <w:r>
        <w:rPr>
          <w:rFonts w:ascii="Amiri" w:hAnsi="Amiri" w:eastAsia="Amiri" w:cs="Amiri"/>
          <w:color w:val="111111"/>
          <w:sz w:val="28"/>
          <w:sz w:val="28"/>
          <w:szCs w:val="28"/>
          <w:rtl w:val="true"/>
          <w:lang w:bidi="ar-SA"/>
        </w:rPr>
        <w:t xml:space="preserve">الشِّهْذَارَةُ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w:t>
      </w:r>
      <w:r>
        <w:rPr>
          <w:rStyle w:val="FootnoteAnchor"/>
          <w:rtl w:val="true"/>
        </w:rPr>
        <w:footnoteReference w:id="978"/>
      </w:r>
      <w:r>
        <w:rPr>
          <w:rFonts w:ascii="Amiri" w:hAnsi="Amiri" w:eastAsia="Amiri" w:cs="Amiri"/>
          <w:color w:val="111111"/>
          <w:sz w:val="28"/>
          <w:sz w:val="28"/>
          <w:szCs w:val="28"/>
          <w:rtl w:val="true"/>
          <w:lang w:bidi="ar-SA"/>
        </w:rPr>
        <w:t xml:space="preserve">الکَلامِ ، والعَنِیفُ فی السَّیْرِ </w:t>
      </w:r>
      <w:r>
        <w:rPr>
          <w:rStyle w:val="FootnoteAnchor"/>
          <w:rtl w:val="true"/>
        </w:rPr>
        <w:footnoteReference w:id="979"/>
      </w:r>
      <w:r>
        <w:rPr>
          <w:rFonts w:ascii="Amiri" w:hAnsi="Amiri" w:eastAsia="Amiri" w:cs="Amiri"/>
          <w:color w:val="111111"/>
          <w:sz w:val="28"/>
          <w:sz w:val="28"/>
          <w:szCs w:val="28"/>
          <w:rtl w:val="true"/>
          <w:lang w:bidi="ar-SA"/>
        </w:rPr>
        <w:t>، والفَاحِشُ ؛ لُغَةٌ فِی الدَّالِ المُهْمَلَةِ</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254731_3830689328"/>
      <w:bookmarkStart w:id="447" w:name="_Toc176"/>
      <w:bookmarkEnd w:id="446"/>
      <w:r>
        <w:rPr>
          <w:rtl w:val="true"/>
        </w:rPr>
        <w:t>شهزور</w:t>
      </w:r>
      <w:bookmarkEnd w:id="447"/>
    </w:p>
    <w:p>
      <w:pPr>
        <w:pStyle w:val="BookText"/>
        <w:rPr/>
      </w:pPr>
      <w:r>
        <w:rPr>
          <w:rFonts w:ascii="Amiri" w:hAnsi="Amiri" w:eastAsia="Amiri" w:cs="Amiri"/>
          <w:color w:val="111111"/>
          <w:sz w:val="28"/>
          <w:sz w:val="28"/>
          <w:szCs w:val="28"/>
          <w:rtl w:val="true"/>
          <w:lang w:bidi="ar-SA"/>
        </w:rPr>
        <w:t xml:space="preserve">شَهْرَزُورُ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واسِعَةٌ بَیْنَ إِرْبِلَ وهَمَذانَ أَحدَثَها زُورُ بنُ الضَّحَّاکِ ، وأَهلُها أَکرادٌ ، ویُنْسَبُ إِلیها جماعَةٌ من العُلماءِ والمُحَدِّثینَ</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254733_3830689328"/>
      <w:bookmarkStart w:id="449" w:name="_Toc177"/>
      <w:bookmarkEnd w:id="448"/>
      <w:r>
        <w:rPr>
          <w:rtl w:val="true"/>
        </w:rPr>
        <w:t>شیر</w:t>
      </w:r>
      <w:bookmarkEnd w:id="449"/>
    </w:p>
    <w:p>
      <w:pPr>
        <w:pStyle w:val="BookText"/>
        <w:rPr/>
      </w:pPr>
      <w:r>
        <w:rPr>
          <w:rFonts w:ascii="Amiri" w:hAnsi="Amiri" w:eastAsia="Amiri" w:cs="Amiri"/>
          <w:color w:val="111111"/>
          <w:sz w:val="28"/>
          <w:sz w:val="28"/>
          <w:szCs w:val="28"/>
          <w:rtl w:val="true"/>
          <w:lang w:bidi="ar-SA"/>
        </w:rPr>
        <w:t xml:space="preserve">الشِّیَرَةُ ، 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 لُغَةٌ تَمِیمِیَّةٌ ، وَصَغَّرُوهَا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شِیَیْرَةٌ ، بِضَمِّ الشِّینِ وَکَسْرِها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یَوْماً عِنْدَ المُفَضَّلِ وعِنْدَهُ أَعرابٌ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شِیَرَةٌ؟ فَقَالُوهَا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تُحَقِّرُونهَا </w:t>
      </w:r>
      <w:r>
        <w:rPr>
          <w:rStyle w:val="FootnoteAnchor"/>
          <w:rtl w:val="true"/>
        </w:rPr>
        <w:footnoteReference w:id="980"/>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شُیَیْرَةٌ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أَبُو حَاتِمٍ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الهَیثَمِ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شِیَرَةٌ ، وأَنشَدَتْ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یَکُنْ فِیکُنَّ ظِلٌّ وَلَا جَنیً</w:t>
      </w:r>
    </w:p>
    <w:p>
      <w:pPr>
        <w:pStyle w:val="BookText"/>
        <w:rPr/>
      </w:pPr>
      <w:r>
        <w:rPr>
          <w:rFonts w:ascii="Amiri" w:hAnsi="Amiri" w:eastAsia="Amiri" w:cs="Amiri"/>
          <w:color w:val="111111"/>
          <w:sz w:val="28"/>
          <w:sz w:val="28"/>
          <w:szCs w:val="28"/>
          <w:rtl w:val="true"/>
          <w:lang w:bidi="ar-SA"/>
        </w:rPr>
        <w:t>فَأَبْعَدَکُنَّ اللهُ مِنْ شِیَرَاتِ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الهَیْثَمِ صَغِّرِیها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شُیَیْرَةٌ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والجُمْهورُ علی أَنَّ الیاءَ فیها بَدَلٌ من الجیمِ ، وکَسْرُ شِینِها إِمّا علی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 بالکسرِ ، وإِمَّا لمُجاوَرَتِها الیاءَ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تَکُونَ الیَاءُ فیها أَصلاً لا بَدَلاً من الجِیمِ 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الیاءِ فی تَصْغیرِها ، </w:t>
      </w:r>
    </w:p>
    <w:p>
      <w:pPr>
        <w:pStyle w:val="BookText"/>
        <w:rPr/>
      </w:pPr>
      <w:r>
        <w:rPr>
          <w:rFonts w:ascii="Amiri" w:hAnsi="Amiri" w:eastAsia="Amiri" w:cs="Amiri"/>
          <w:color w:val="111111"/>
          <w:sz w:val="28"/>
          <w:sz w:val="28"/>
          <w:szCs w:val="28"/>
          <w:rtl w:val="true"/>
          <w:lang w:bidi="ar-SA"/>
        </w:rPr>
        <w:t>ولو کانَتْ بَدَلاً لَرَدُّوها إِلی الجیمِ لِیَدُلُّوا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 وشینَ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مَکْسورَةٌ ، والبدلُ لا تُغَیَّرُ فیهِ الحَرَکَاتُ ؛ إِنَّما یُوقَعُ حَرْفٌ مَوْقِعَ حَرْفٍ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الثّانِی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تَقْرَبَا هذِهِ الشِّیَرَةَ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علی لُغَةِ تَمِیمٍ ، وکَرِهَها أَبو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بها بَرَابِرُ مَکَّةَ وسُودَانُها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الإِیمَاءُ ، 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مُنْقَلِبَةٌ عَنْ یَاءٍ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تَشَایَرْنَا الهِلَالَ ، لِلْمُفَاعَلَةِ ، 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وَفِی الأَحْشَاءِ دَاءٌ مُخَامِرٌ</w:t>
      </w:r>
    </w:p>
    <w:p>
      <w:pPr>
        <w:pStyle w:val="BookText"/>
        <w:rPr/>
      </w:pPr>
      <w:r>
        <w:rPr>
          <w:rFonts w:ascii="Amiri" w:hAnsi="Amiri" w:eastAsia="Amiri" w:cs="Amiri"/>
          <w:color w:val="111111"/>
          <w:sz w:val="28"/>
          <w:sz w:val="28"/>
          <w:szCs w:val="28"/>
          <w:rtl w:val="true"/>
          <w:lang w:bidi="ar-SA"/>
        </w:rPr>
        <w:t xml:space="preserve">أَلَا حَبَّذَا یَا عَزّ ذَاکَ التَّشَایُرُ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وفی حَدیثِ إِسلامِ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هُرَیْرَةَ والنَّاسُ یَنْظُرُونَ إِلَیْهِ فی الصَّلاةِ فَتَشَایَرَهُ النَّاسُ </w:t>
      </w:r>
      <w:r>
        <w:rPr>
          <w:rStyle w:val="FootnoteAnchor"/>
          <w:rtl w:val="true"/>
        </w:rPr>
        <w:footnoteReference w:id="988"/>
      </w:r>
      <w:r>
        <w:rPr>
          <w:rFonts w:ascii="Amiri" w:hAnsi="Amiri" w:eastAsia="Amiri" w:cs="Amiri"/>
          <w:color w:val="111111"/>
          <w:sz w:val="28"/>
          <w:sz w:val="28"/>
          <w:szCs w:val="28"/>
          <w:rtl w:val="true"/>
          <w:lang w:bidi="ar-SA"/>
        </w:rPr>
        <w:t xml:space="preserve">،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تَشَایَرُوهُ تَرَاءَوا شَارَتَهُ ؛ أَی هَیْئَتَهُ ، وهذا یُؤذِنُ بِأَنَّ أَلِفَ الشَّارَةِ عن یاءٍ ، وقد رَوَی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الشَّوْرِ ، بِمَعْنَی الشَّارَةِ ، فَهُما لُغَتَانِ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وشِیَارٌ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یَوْمِ السَّبْتِ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وشِیَرٌ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بِالصَّفْرَاءِ قَسَمَ عِنْدَهُ النَّبیُّ صلی الله علیه و آله غَنَائِمَ بَدْرٍ ؛ هکذَا صَحَّحَهُ المُطَرِّزِیُّ فی المغربِ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البَصْرِیُّ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جَدّ الشَّریفِ أَبی الحَسَنِ النَّسَّابَةِ العُمَرِیِّ ، أَعجَمِیٌّ معناهُ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مَحَلُّ ذِکْرِهِ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الفیروآبادیُّ</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وشِیرَوَانُ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w:t>
      </w:r>
      <w:bookmarkStart w:id="450" w:name="pg13652_120520"/>
    </w:p>
    <w:p>
      <w:pPr>
        <w:pStyle w:val="BookText"/>
        <w:rPr/>
      </w:pPr>
      <w:bookmarkEnd w:id="450"/>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بنُ عَمْر الشِّیرَوَانیُ المُحَدِّثُ ، وغَلِطَ الفیرزوآبادِیُّ فَذَکَرَها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 وهی غَیْرُ شِیرَوَانَ الَّتی عندَ بابِ الأَبوابِ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شَرْوَانُ ، بفتحِ الشِّینِ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شِیرَوَیْهِ ، کسِیبَوَیْهِ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مُحَدِّثٌ ، والنِّسبةُ إِلَیْهِ شِیرَوِیٌّ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من أَسمائِهِنَّ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وشِیرِینُ الهِنْدِیَّةُ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شُیُوخِ الأَبَرْقُوهِیِّ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الشِّیرِینِیُ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1254735_3830689328"/>
      <w:bookmarkStart w:id="452" w:name="_Toc178"/>
      <w:bookmarkEnd w:id="451"/>
      <w:r>
        <w:rPr>
          <w:rtl w:val="true"/>
        </w:rPr>
        <w:t>الصّاد</w:t>
      </w:r>
      <w:bookmarkEnd w:id="452"/>
    </w:p>
    <w:p>
      <w:pPr>
        <w:pStyle w:val="Heading3"/>
        <w:numPr>
          <w:ilvl w:val="2"/>
          <w:numId w:val="1"/>
        </w:numPr>
        <w:rPr/>
      </w:pPr>
      <w:bookmarkStart w:id="453" w:name="__RefHeading___Toc1254737_3830689328"/>
      <w:bookmarkStart w:id="454" w:name="_Toc179"/>
      <w:bookmarkEnd w:id="453"/>
      <w:r>
        <w:rPr>
          <w:rtl w:val="true"/>
        </w:rPr>
        <w:t>صأر</w:t>
      </w:r>
      <w:bookmarkEnd w:id="454"/>
    </w:p>
    <w:p>
      <w:pPr>
        <w:pStyle w:val="BookText"/>
        <w:rPr/>
      </w:pPr>
      <w:r>
        <w:rPr>
          <w:rFonts w:ascii="Amiri" w:hAnsi="Amiri" w:eastAsia="Amiri" w:cs="Amiri"/>
          <w:color w:val="111111"/>
          <w:sz w:val="28"/>
          <w:sz w:val="28"/>
          <w:szCs w:val="28"/>
          <w:rtl w:val="true"/>
          <w:lang w:bidi="ar-SA"/>
        </w:rPr>
        <w:t xml:space="preserve">صُؤَارٌ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وصَوْءَرٌ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لکَلْبٍ فوقَ الکُوفةِ ممّا یلی الشَّامَ ، ولهُ یَومٌ مَشهورٌ ، وهو المَاءُ الّذی عَاقَرَ فِیهِ سُحَیمُ بنُ وَثِیلٍ الرّیاحِیُّ غَالِبَ بنَ صَعْصَعَةَ أَبا الفَرَزْدَقِ فَعَقَرَ سُحیمٌ خَمْساً ثُمَّ أَمسکَ وعَقَرَ غالِبٌ مائَةً ، فَلمَّا وَرَدَ سُحیمٌ الکُوفَةَ وبَّخَهُ قَوْمُهُ فَاعْتَذَرَ بغیَبةِ إِبِلِهِ عنهُ ، ثُمَّ أَنْفَذَ فَجاؤُوا بِمائَةٍ فَعَقَرُوها </w:t>
      </w:r>
      <w:r>
        <w:rPr>
          <w:rStyle w:val="FootnoteAnchor"/>
          <w:rtl w:val="true"/>
        </w:rPr>
        <w:footnoteReference w:id="991"/>
      </w:r>
      <w:r>
        <w:rPr>
          <w:rFonts w:ascii="Amiri" w:hAnsi="Amiri" w:eastAsia="Amiri" w:cs="Amiri"/>
          <w:color w:val="111111"/>
          <w:sz w:val="28"/>
          <w:sz w:val="28"/>
          <w:szCs w:val="28"/>
          <w:rtl w:val="true"/>
          <w:lang w:bidi="ar-SA"/>
        </w:rPr>
        <w:t xml:space="preserve">علی کُناسَةِ الکُوفَةِ فی خِلافَةِ عَلیٍّ علیه السلام فَقالَ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مِمَّا أُهِلَّ بِهِ لِغَیْرِ اللهِ فَلَا تَأکُلُوه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 فبَقیَ علی الکُناسَةِ حَتَّی أَکَلَهُ الوَحْشُ والکِلابُ ، فَفَخَرَ بِذلکَ الفَرَزْدَقُ فَأَکْثَرَ ، فَقالَ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سَرَّنی أَنْ لَا تَعُدّ مُجَاشِعٌ</w:t>
      </w:r>
    </w:p>
    <w:p>
      <w:pPr>
        <w:pStyle w:val="BookText"/>
        <w:rPr/>
      </w:pPr>
      <w:r>
        <w:rPr>
          <w:rFonts w:ascii="Amiri" w:hAnsi="Amiri" w:eastAsia="Amiri" w:cs="Amiri"/>
          <w:color w:val="111111"/>
          <w:sz w:val="28"/>
          <w:sz w:val="28"/>
          <w:szCs w:val="28"/>
          <w:rtl w:val="true"/>
          <w:lang w:bidi="ar-SA"/>
        </w:rPr>
        <w:t xml:space="preserve">مِنَ الفَخْرِ إِلاَّ عَقْرَ نِیبٍ بِصَوْءَرِ </w:t>
      </w:r>
      <w:r>
        <w:rPr>
          <w:rStyle w:val="FootnoteAnchor"/>
          <w:rtl w:val="true"/>
        </w:rPr>
        <w:footnoteReference w:id="993"/>
      </w:r>
    </w:p>
    <w:p>
      <w:pPr>
        <w:pStyle w:val="Heading3"/>
        <w:numPr>
          <w:ilvl w:val="2"/>
          <w:numId w:val="1"/>
        </w:numPr>
        <w:rPr/>
      </w:pPr>
      <w:bookmarkStart w:id="455" w:name="__RefHeading___Toc1254739_3830689328"/>
      <w:bookmarkStart w:id="456" w:name="_Toc180"/>
      <w:bookmarkEnd w:id="455"/>
      <w:r>
        <w:rPr>
          <w:rtl w:val="true"/>
        </w:rPr>
        <w:t>صبر</w:t>
      </w:r>
      <w:bookmarkEnd w:id="456"/>
    </w:p>
    <w:p>
      <w:pPr>
        <w:pStyle w:val="BookText"/>
        <w:rPr/>
      </w:pPr>
      <w:r>
        <w:rPr>
          <w:rFonts w:ascii="Amiri" w:hAnsi="Amiri" w:eastAsia="Amiri" w:cs="Amiri"/>
          <w:color w:val="111111"/>
          <w:sz w:val="28"/>
          <w:sz w:val="28"/>
          <w:szCs w:val="28"/>
          <w:rtl w:val="true"/>
          <w:lang w:bidi="ar-SA"/>
        </w:rPr>
        <w:t xml:space="preserve">صَبَر علی المَکْرُوهِ ، ولَهُ صَبْراً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نَفْسَهُ عَنِ الجَزَعِ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w:t>
      </w:r>
      <w:r>
        <w:rPr>
          <w:rStyle w:val="FootnoteAnchor"/>
          <w:rtl w:val="true"/>
        </w:rPr>
        <w:footnoteReference w:id="994"/>
      </w:r>
      <w:r>
        <w:rPr>
          <w:rFonts w:ascii="Amiri" w:hAnsi="Amiri" w:eastAsia="Amiri" w:cs="Amiri"/>
          <w:color w:val="111111"/>
          <w:sz w:val="28"/>
          <w:sz w:val="28"/>
          <w:szCs w:val="28"/>
          <w:rtl w:val="true"/>
          <w:lang w:bidi="ar-SA"/>
        </w:rPr>
        <w:t xml:space="preserve">عَنْهُ مَعَ القدْرَةِ عَلَیهِ ، کاصْطَبَرَ ، واصَّبَرَ ؛ کادَّخَرَ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ونَفْسَهُ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عَلی </w:t>
      </w:r>
    </w:p>
    <w:p>
      <w:pPr>
        <w:pStyle w:val="BookText"/>
        <w:rPr/>
      </w:pPr>
      <w:r>
        <w:rPr>
          <w:rFonts w:ascii="Amiri" w:hAnsi="Amiri" w:eastAsia="Amiri" w:cs="Amiri"/>
          <w:color w:val="111111"/>
          <w:sz w:val="28"/>
          <w:sz w:val="28"/>
          <w:szCs w:val="28"/>
          <w:rtl w:val="true"/>
          <w:lang w:bidi="ar-SA"/>
        </w:rPr>
        <w:t>الصَّبْر ؛ لَازِمٌ مُتَعَدٍّ ، کأَصْبَرَهُما ، وصَبَّرَهُما تَصْبیراً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وصَابَرَ صَاحِبَهُ مُصَابَرَةً ، وصِبَاراً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نَفْسَهُ عَمّا یُریدُهُ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فی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وصَبَّرَهُ علی الأَمرِ تَصْبِیراً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یَصْبِرَ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صَبُورٌ ، وصَبِیرٌ ، وصَبَّارٌ ، کرَسُولٍ وَأَمِیرٍ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الصَّبْرِ ضَابِط لِنَفْسِهِ ، وهُمْ صُبُرٌ ،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وصَبَرَهُ عَنْ حَاجَتِهِ صَبْراً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حَتَّی یَحْلِفَ ، وأَلْزَمَهُ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حَلَّفَهُ باللهِ جَهْدَ القَسَمِ ، وهی یَمِینٌ مَصْبُورَةٌ ؛ علی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القَتْلِ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 وَرَمَی بِهِ حَتّی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مَنْ حُبِسَ لِقَتْلٍ أَو حَلْفٍ فقد صُبِرَ ، وهو قَتْلُ صَبْرٍ ویَمینُ صَبْرٍ ، وقد قَتَلَه صَبْراً وحَلَّفَهُ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إِذَا شُدَّتْ یَدَاهُ ورِجْلَاهُ أَو أَمسَکَهُ رَجُلٌ آخَرُ حَتّی تُضْرَبَ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الإِکراهُ والجُرْأَةُ </w:t>
      </w:r>
      <w:r>
        <w:rPr>
          <w:rStyle w:val="FootnoteAnchor"/>
          <w:rtl w:val="true"/>
        </w:rPr>
        <w:footnoteReference w:id="996"/>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قاضِی الیَمَنِ بمَکَةَ اخْتَصَمَ إلیَّ رَجُلانِ مِنَ العَرَبِ فَحَلَفَ أَحَدُهُما عَلی حَقِ صاحِبِهِ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أَصْبَرَکَ علی اللهِ ، أَی ما أَجْرَأَکَ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حَذْفِ مُضافٍ ؛ ومَعْنَاهُ ما أَصْبَرَکَ علی عَذَابِ اللهِ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وصَبَرَهُ صَبْراً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قِصَاصاً ؛ وأَصلُهُ الحَبْسُ حَتَّی یُقْتَلَ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وأَصْبَرَهُ القَاضِی إِصْبَاراً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أَقَصَّهُ ، </w:t>
      </w:r>
    </w:p>
    <w:p>
      <w:pPr>
        <w:pStyle w:val="BookText"/>
        <w:rPr/>
      </w:pPr>
      <w:r>
        <w:rPr>
          <w:rFonts w:ascii="Amiri" w:hAnsi="Amiri" w:eastAsia="Amiri" w:cs="Amiri"/>
          <w:color w:val="111111"/>
          <w:sz w:val="28"/>
          <w:sz w:val="28"/>
          <w:szCs w:val="28"/>
          <w:rtl w:val="true"/>
          <w:lang w:bidi="ar-SA"/>
        </w:rPr>
        <w:t>فَاصْطَبَرَ ، أَی 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 وصَبَارَةً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بِهِ صَبِیرٌ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کَفِیلاً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مُتَقَدِّمُهُمْ فی أُمورِهِم ، أو الدَّاخِلُ مَعَهُمْ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السَّحابِ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المُترَاکِبُ بَعْضُهُ فوقَ بَعْضٍ ، أَو الأبیَضُ ، أَو الواقِفُ منهُ ؛ کأَنَّهُ صُبِرَ ؛ أَی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اسْتَصْبَرَ ، إذا تَراکَمَ وکَثُفَ ، وهی سَحائِبُ </w:t>
      </w:r>
      <w:r>
        <w:rPr>
          <w:rStyle w:val="FootnoteAnchor"/>
          <w:rtl w:val="true"/>
        </w:rPr>
        <w:footnoteReference w:id="999"/>
      </w:r>
      <w:r>
        <w:rPr>
          <w:rFonts w:ascii="Amiri" w:hAnsi="Amiri" w:eastAsia="Amiri" w:cs="Amiri"/>
          <w:color w:val="111111"/>
          <w:sz w:val="28"/>
          <w:sz w:val="28"/>
          <w:szCs w:val="28"/>
          <w:rtl w:val="true"/>
          <w:lang w:bidi="ar-SA"/>
        </w:rPr>
        <w:t>صُبُرٌ ، بِضَمَّتَیْنِ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وصَبِیرُ الخُوانِ ، وَصَبِیرَتُهُ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الرُّقَاقَةُ الَّتی تُبْسَطُ تَحْتَ الطَّعَامِ ، وَأَصْبَرَ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جُمِعَ علی الأَرضِ بَعْضُهُ علی </w:t>
      </w:r>
      <w:r>
        <w:rPr>
          <w:rStyle w:val="FootnoteAnchor"/>
          <w:rtl w:val="true"/>
        </w:rPr>
        <w:footnoteReference w:id="1000"/>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وصَبَرَهُ ، 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صُبْرَةً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کنُصْرَة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وصَبَّرَهُ تَصْبِیراً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صُبْرَةً صُبْرَةً ، فهو مَصْبُورٌ ، ومُصَبَّرٌ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واشْتَرَیْتُ الشَّیءَ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کَیْلٍ ولا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صُبْرَةٌ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وحِجَارَةٌ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 الشَّیءِ ، بِالضَّمِّ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وکَثَافَتُهُ ، وجانِبُهُ ، وأَعلَاهُ ، وَحَرْفُهُ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المِکْیالَ إِلی أَصْبَارِهِ ، أَی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بِأَصْبَارِهِ ، أی 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الکَأْسَ بِأَصْبَارِها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حُمُوضَتُهُ إِلَی المرَارَةِ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واسْتَصْبَرَ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اسْتَکْثَفَ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وصَبَّرنی القاضِی تَصْبیراً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أَقصَّنی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وصَبَارَّةُ الشِّتاءِ ، بالفتحِ وتشدیدِ الرَّاءِ ، وتُخَفَّفُ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وأَرضٌ صُبْرٌ ، وصُبُرٌ ، کقُفْلٍ وعُنُقٍ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شَدیدَةٌ ذَاتُ 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والصُّبَارَةُ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الحَدیدِ والحَجَرِ ، وَالشَّدیدَةُ مِنَ الحِجَارَةِ ؛ قالَ عَمْرُو بنُ مِلْقَطٍ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عَمْراً بِأنَ</w:t>
      </w:r>
    </w:p>
    <w:p>
      <w:pPr>
        <w:pStyle w:val="BookText"/>
        <w:rPr/>
      </w:pPr>
      <w:r>
        <w:rPr>
          <w:rFonts w:ascii="Amiri" w:hAnsi="Amiri" w:eastAsia="Amiri" w:cs="Amiri"/>
          <w:color w:val="111111"/>
          <w:sz w:val="28"/>
          <w:sz w:val="28"/>
          <w:szCs w:val="28"/>
          <w:rtl w:val="true"/>
          <w:lang w:bidi="ar-SA"/>
        </w:rPr>
        <w:t xml:space="preserve">المَرْءَ لَمْ یُخْلَقْ صُبَارَهْ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وَرَواهُ البَغْدادِیُّونَ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لُغَةٌ فیها ، أَو واحِدَةُ الصَّبَارِ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وَسَحَابَة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الحِجَارَةُ الشَّدِیدَةُ ؛ قالَ الأعشَی یَصِفُ نقیقَ الضَّفادِعِ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تَرَنُّمَ الهَاجَاتِ فِیهَا</w:t>
      </w:r>
    </w:p>
    <w:p>
      <w:pPr>
        <w:pStyle w:val="BookText"/>
        <w:rPr/>
      </w:pPr>
      <w:r>
        <w:rPr>
          <w:rFonts w:ascii="Amiri" w:hAnsi="Amiri" w:eastAsia="Amiri" w:cs="Amiri"/>
          <w:color w:val="111111"/>
          <w:sz w:val="28"/>
          <w:sz w:val="28"/>
          <w:szCs w:val="28"/>
          <w:rtl w:val="true"/>
          <w:lang w:bidi="ar-SA"/>
        </w:rPr>
        <w:t xml:space="preserve">قُبَیل الصُّبحِ أَصْواتُ الصَّبَارِ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هکذا رَوَاهُ ابنُ فَارِسٍ فی المُجملِ والجَوهَرِیُّ فی الصِّحاحِ وغَیْرهما ونَسَبُوهُ إلی الأعشی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نَقیقَها بِأَصواتِ الحِجَارَةِ فی 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الفیرزوآبادیُّ أنَّ الصَّوابَ فی اللُّغَةِ والبَیْتِ الصِّیارِ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وبالیاءِ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صَوتُ الصَّنْجِ ، وهوَ زَعمٌ باطِلٌ رِوایَةً ودِرَایةً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الرِّوایَةُ فَلِثُبُوتِها نقلاً وسَماعاً عَن أئمَّةِ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الدِّرایَةُ فَلاختِلالِ المَعْنَی ؛ إذْ یَصِیرُ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تَرَنُّمَ الضَّفادِعِ أَصواتُ صَوْتِ الصَّنْجِ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مُخْتَلٌّ کمَا تَراهُ علی ما فیهِ من بُعْدِ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سَدَّها 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وکغُرَابٍ ، ویُشَدَّدُ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الهِندِیُّ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وککَتِفٍ ، ولا یُسَکَّنُ إِلاّ فی ضرورةِ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نَباتٍ مُرٍّ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الجَمَدُ ، القِطْعَةُ مِنْهُ بِهاءٍ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المُرتَفِعَةُ کالجَبَلِ لا تُنْبِتُ شیئاً ، ووَسَطُ الشِّتاء أَو شِدَّتُهُ ، وما تَلَبَّدَ فی الحَوْضِ من البَعَرِ والسِّرقیِنِ والبَولِ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صَبَّارَةٌ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صُلْبَةٌ 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صَبَّارٍ ، وأُمُ صَبُّورٍ ، کعَبّاسٍ وتَنُّورٍ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الهَضْبَةُ الَّتی لا مَنْفَذَ لها ، والصَّفاةُ لا یَحِیکُ فیها شَیءٌ ، والحَرَّةُ ، والدَّاهیَةُ ،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قُنَّةٌ فی حَرَّةِ بَنِی سُلَیمٍ ، واسمُ حَرَّةِ لَیْلَی ، وحَرَّةِ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أُمِ صَبَّارٍ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تَرُوحُ وَتَغْدُو علی أَهلِها ولا تَعْزُبُ عنهم فی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قَبائِلَ من غَسَّانَ ؛ بَنُو عَمْروِ بنِ الحَارِثِ </w:t>
      </w:r>
      <w:r>
        <w:rPr>
          <w:rStyle w:val="FootnoteAnchor"/>
          <w:rtl w:val="true"/>
        </w:rPr>
        <w:footnoteReference w:id="1010"/>
      </w:r>
      <w:r>
        <w:rPr>
          <w:rFonts w:ascii="Amiri" w:hAnsi="Amiri" w:eastAsia="Amiri" w:cs="Amiri"/>
          <w:color w:val="111111"/>
          <w:sz w:val="28"/>
          <w:sz w:val="28"/>
          <w:szCs w:val="28"/>
          <w:rtl w:val="true"/>
          <w:lang w:bidi="ar-SA"/>
        </w:rPr>
        <w:t>، وبَنو أُهَیْلٍ ، وبَنو جُمَیْلٍ ، کَزُبَیْرٍ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صَبِرٍ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شَامِخٌ مُطِلٌّ علی قَلْعَةِ تَعِزَّ فیهِ عِدَّةُ حُصُونٍ وقُریً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الخَیْرِ النَّحْوِیُّ الصَّبِرِیُّ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بالقُربِ من مَدِینَةِ القَیْرَوَانِ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بِما وَرَاءَ النَّهْرِ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والصَّبَراتُ ، کعَرَفات أَو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بأَرضِ مَهْرَةَ من أَقصَی الیَمَنِ لَهَا ذِکْرٌ فی الرِّدَّةِ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 والقُنْبَرُ من الطُّیُورِ ، والقَدَحُ ، والمِلْحُ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وکَلِمَة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صُبَیْرَةَ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أَحمَرُ البَطْنِ أَسوَدُ الرَّأْسِ والجَنَاحَیْنِ وسائِرُهُ کلَوْنِ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صَبْرَةَ ، وبَنَاتُ صُبَیْرَةَ ، والصَّبَرَاتُ ، والصُّبَیْراتُ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صَابِراً ، وَصَبَرَةَ ککَلِمَة ، وصَبْرَةَ کهَضْبَة ، وصُیَیْرَةَ کجُهَیْنَةَ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والصُّنْبُورُ ، والصِّنَّبْرُ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ن ب 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وَصابِرُوا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أَی اثْبُتُوا علی دینِکُمْ واحبِسُوا أَنفُسَکُم علیهِ ، وصابِرُوا أَعداءَکُمْ فی الجِهادِ ؛ أَی غالِبُوهُم فی الصَّبْرِ علی شَدائدِ الحَرْبِ ولا تَکونوا أَقَلَّ صَبْراً وثَبَاتاً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بِالصَّبْرِ وَالصَّلاةِ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أَی اسْتَعِینُوا علی إِقامَةِ الدِّینِ بِحَبْسِ النَّفْسِ علی ما أُمِرْتُمْ بِهِ وعَمَّا نُهِیتُمْ عَنْهُ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بالصَّوْمِ أَو بالجِهادِ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أَصْبَرَهُمْ عَلَی النَّارِ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ما أَبقاهُم علیها ، أَو ما أَعمَلَهُمْ بِعَمَلِ أَهلِها ، أَو تَعَجُّبٌ من حالِهِم فی التِباسِهِمْ بِمُوجِباتِ النَّارِ بِلا مُبالاةٍ منهم ؛ واستِعمالُ التَّعَجُّبِ فی مثلِ ذلکَ اعتباراً بالخَلْقِ لا بِالخالِقِ ، أَو هو استِفْهَامٌ بِمَعْنَی التَّوْبِیخِ ؛ مَعْنَاهُ أَیُّ شیءٍ صَبَّرَهُمْ علی النَّارِ حَتَّی تَرَکُوا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قَتْلِ شَیءٍ مِنَ الدَّوَابِ صَبْراً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هو أَن یُمْسَکَ ثُمَّ یُرْمَی حَتَّی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نَهی عَنِ المَصْبُورَةِ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أنَّهُ قالَ فی رَجُلٍ أَمْسَکَ رَجُلاً وَقَتَلَهُ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القَاتِلَ وَاصْبِرُوا الصَّابِرَ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احبِسوا الَّذی حَبَسَهُ للمَوْتِ حَتَّی یَمُوتَ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یُقْتَلُ قُرَشِیٌ صَبْراً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وهو أَن یُمْسَکَ حَتّی یُضْرَبَ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ونَهَی عَنْ صَبْرِ ذِی الرُّوحِ </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وهو الخِصَاءُ ، والخِصَاءُ صَبْرٌ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یَمِین الصَّبْرُ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هو أَنَّ یَحْبِسَ السُّلطَانُ الرَّجُلَ علی الیَمینِ حَتَّی یَحْلِفَ بِهَا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یَمِینٌ مَصْبُورَةٌ </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وُصِفَتْ بِوَصْفِ صَاحِبِها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أَصْبَرُ عَلَی أذَیً یَسْمَعُهُ مِنَ اللهِ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أَی أَشَدُّ حِلْماً عن فاعِلِ ذلِکَ وتَرْکِ المُعَاقَبَةِ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الصَّبُورُ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أَی الَّذی لا یُعاجِلُ بالانتِقامِ بل یُؤخِّرُ ذلکَ إلی أَجَلٍ مَعْلومٍ عِنْدَهُ بِمِقْدارٍ ، وهو بِمَعْنَی الحَلیمِ ، إلاَّ أَنَّ فی </w:t>
      </w:r>
      <w:r>
        <w:rPr>
          <w:rStyle w:val="FootnoteAnchor"/>
          <w:rtl w:val="true"/>
        </w:rPr>
        <w:footnoteReference w:id="1022"/>
      </w:r>
      <w:r>
        <w:rPr>
          <w:rFonts w:ascii="Amiri" w:hAnsi="Amiri" w:eastAsia="Amiri" w:cs="Amiri"/>
          <w:color w:val="111111"/>
          <w:sz w:val="28"/>
          <w:sz w:val="28"/>
          <w:szCs w:val="28"/>
          <w:rtl w:val="true"/>
          <w:lang w:bidi="ar-SA"/>
        </w:rPr>
        <w:t>مَعْنَی الحَلیمِ الصَّفْحُ مع القُدْرَةِ والأَمنُ من العُقوبةِ ، والصَّبُورُ یُخْشَی عاقِبَةُ أَخذِهِ ، وهذا هو الفَرْقُ بَیْنَ الصَّبْرِ والحِلْمِ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ضِیاءٌ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هو الصَّبرُ عن الدُّنیا ولَذَّاتِها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الصَّوْمُ کما جاءَ فی بَعْضِ الرِّوایاتِ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شَهْرَ الصَّبْرِ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أَی شَهْرَ الصَّوْمِ ؛ لِثَبَاتِ الصَّائِمینَ وَحَبْسِهِم أَنفُسَهُم عن شَهَواتِهِمْ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قَرَظاً مَصْبُوراً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مَجْعُولٌ 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الشَّیءُ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بَعْضُهُ عَلَی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یَدِی لِعَمَّارٍ فَلْیَصْطَبِرْ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أَی انْقَدْتُ لَهُ واستَسْلَمْتُ فَلْیَقْتَصَّ مِنِّی ؛ من صَبَرَهُ صَبْراً إِذا قَتَلَهُ قِصَاصاً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المُنْتَهَی صُبْرُ الجَنَّةِ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کقُفْلٍ ، أَی جَانِبُها أَو أَعلَی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نَسْتَحْلِبُ الصَّبِیرَ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کأَمِیرٍ ، وهو السَّحَابُ الکَثِیفُ المُتَراکِبُ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عَرْشُهُ عَلَی الْماءِ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یَصْعَدُ إلی السَّماءِ مِنَ الماءِ بُخَارٌ فَاسْتصْبَرَ فَعَادَ صَبِیراً ، فذلِکَ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اسْتَوی إِلَی السَّماءِ وَهِیَ دُخانٌ </w:t>
      </w:r>
      <w:r>
        <w:rPr>
          <w:rFonts w:eastAsia="Amiri" w:cs="Amiri" w:ascii="Amiri" w:hAnsi="Amiri"/>
          <w:color w:val="111111"/>
          <w:sz w:val="28"/>
          <w:szCs w:val="28"/>
          <w:rtl w:val="true"/>
          <w:lang w:bidi="ar-SA"/>
        </w:rPr>
        <w:t xml:space="preserve">) </w:t>
      </w:r>
      <w:r>
        <w:rPr>
          <w:rStyle w:val="FootnoteAnchor"/>
          <w:rtl w:val="true"/>
        </w:rPr>
        <w:footnoteReference w:id="1031"/>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خَیْرٌ مِنْ صَبِیرٍ ذَهَباً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کأَمِیرٍ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بِالیَمَنِ ، وَالمَعْرُوفُ فِیهِ صَبِرٌ ؛ ککَتِفٍ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یَأْخُذَنَّ رَهْناً وَلَا صَبِیراً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کَفیلاً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تَرْکُ الشَّکْوَی من أَلَمِ البَلْوَی لِغَیرِ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الفَناءُ فی البَلْوَی بِلا ظُهُورِ الشَّکْوَی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مَعَ البَلاءِ بِحُسْنِ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المَرارَةِ من غَیْرِ تَعْبِیسٍ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استِواءُ حَالَتَی النِّعمَةِ والمِحْنَةِ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 الخاطر فیهما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والتَّصبُّرُ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الهُدُوءُ مَعَ البَلاءِ مَعَ </w:t>
      </w:r>
      <w:bookmarkStart w:id="457" w:name="pg13652_120528"/>
    </w:p>
    <w:p>
      <w:pPr>
        <w:pStyle w:val="BookText"/>
        <w:rPr/>
      </w:pPr>
      <w:bookmarkEnd w:id="457"/>
      <w:r>
        <w:rPr>
          <w:rFonts w:ascii="Amiri" w:hAnsi="Amiri" w:eastAsia="Amiri" w:cs="Amiri"/>
          <w:color w:val="111111"/>
          <w:sz w:val="28"/>
          <w:sz w:val="28"/>
          <w:szCs w:val="28"/>
          <w:rtl w:val="true"/>
          <w:lang w:bidi="ar-SA"/>
        </w:rPr>
        <w:t xml:space="preserve">وِجْدَانِ اتِّصالِ </w:t>
      </w:r>
      <w:r>
        <w:rPr>
          <w:rStyle w:val="FootnoteAnchor"/>
          <w:rtl w:val="true"/>
        </w:rPr>
        <w:footnoteReference w:id="1037"/>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والمصَابرةُ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الصَّبْرُ علی الصَّبْرِ حتَّی یُسْتَغْرَقَ الصَّبْرُ فی الصَّبْرِ فیَعْجَزُ الصَّبْرُ عن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عَلَی مَجَامِرِ الکِرَامِ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کانَ لِبَنی غُدَانَةَ </w:t>
      </w:r>
      <w:r>
        <w:rPr>
          <w:rStyle w:val="FootnoteAnchor"/>
          <w:rtl w:val="true"/>
        </w:rPr>
        <w:footnoteReference w:id="1040"/>
      </w:r>
      <w:r>
        <w:rPr>
          <w:rFonts w:ascii="Amiri" w:hAnsi="Amiri" w:eastAsia="Amiri" w:cs="Amiri"/>
          <w:color w:val="111111"/>
          <w:sz w:val="28"/>
          <w:sz w:val="28"/>
          <w:szCs w:val="28"/>
          <w:rtl w:val="true"/>
          <w:lang w:bidi="ar-SA"/>
        </w:rPr>
        <w:t xml:space="preserve">عَبْدٌ أَسوَدُ یُسَمَّی یَسَاراً راوَدَ مَوْلاتَهُ عن نَفْسِها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مُبَخِّرَتُکَ بِبَخُورٍ إنْ صَبَرْتَ علیهِ طَاوَعْتُکَ ، ثُمَّ أَتَتْهُ بِمْجْمَرَةٍ فَجَعَلَتْهَا تَحْتَهُ وَقبَضَتْ علی مَذاکِیرِهِ فَجبَّتْها ، فقالَ ذلکَ ، وعُرِفَ بِیَسَارِ الکَوَاعِبِ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الصَّبْرِ علی الشَّدائِدِ عندَ الأَکَابِرِ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وَبِضَبِّیٍّ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قالَهُ شتیرُ بنُ خالِدٍ لمَّا قَتَلَهُ ضِرارُ بنُ عَمروٍ الضَّبِّیُّ بابنِهِ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الحَالِ ؛ أَی أُقْتَلُ مَصْبُوراً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مَحْبوساً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 بِضَبِّیٍّ ، کأَنَّهُ أَنِفَ أَن یَکونَ بَدَلَ 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الخِصْلَتَیْنِ المَکْرُوهَتَیْن یُدفَعُ الرَّجُلُ إِلَیْهِمَا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وَإِنْ کَانَ قَتْراً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یُروَی بالمُثَنَّاة الفَوقیَّةِ وهو شِدَّةُ المَعِیشَةِ ، وبالمُوَحَّدَةِ وهی مَدْفَنُ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احتِمالِ الشَّدائِدِ وإِنْ عَظُمَتْ</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254741_3830689328"/>
      <w:bookmarkStart w:id="459" w:name="_Toc181"/>
      <w:bookmarkEnd w:id="458"/>
      <w:r>
        <w:rPr>
          <w:rtl w:val="true"/>
        </w:rPr>
        <w:t>صحر</w:t>
      </w:r>
      <w:bookmarkEnd w:id="459"/>
    </w:p>
    <w:p>
      <w:pPr>
        <w:pStyle w:val="BookText"/>
        <w:rPr/>
      </w:pPr>
      <w:r>
        <w:rPr>
          <w:rFonts w:ascii="Amiri" w:hAnsi="Amiri" w:eastAsia="Amiri" w:cs="Amiri"/>
          <w:color w:val="111111"/>
          <w:sz w:val="28"/>
          <w:sz w:val="28"/>
          <w:szCs w:val="28"/>
          <w:rtl w:val="true"/>
          <w:lang w:bidi="ar-SA"/>
        </w:rPr>
        <w:t xml:space="preserve">الصَّحْرَاءُ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المَلْسَاءُ الَّتی لا شَجَرَ فِیهَا ولا جِبالَ ولا إِکامَ ، وهیَ بیِّنَةُ الصُّحْرَةِ ، والصَّحَرِ ، کغُرفَةٍ وسَبَبٍ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فضاءٍ متّسع خَارِجٍ عن </w:t>
      </w:r>
      <w:r>
        <w:rPr>
          <w:rStyle w:val="FootnoteAnchor"/>
          <w:rtl w:val="true"/>
        </w:rPr>
        <w:footnoteReference w:id="1043"/>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صَحَارِی کسَعَالِی ، وصَحَارَی کنَدَامَی </w:t>
      </w:r>
      <w:r>
        <w:rPr>
          <w:rStyle w:val="FootnoteAnchor"/>
          <w:rtl w:val="true"/>
        </w:rPr>
        <w:footnoteReference w:id="1044"/>
      </w:r>
      <w:r>
        <w:rPr>
          <w:rFonts w:ascii="Amiri" w:hAnsi="Amiri" w:eastAsia="Amiri" w:cs="Amiri"/>
          <w:color w:val="111111"/>
          <w:sz w:val="28"/>
          <w:sz w:val="28"/>
          <w:szCs w:val="28"/>
          <w:rtl w:val="true"/>
          <w:lang w:bidi="ar-SA"/>
        </w:rPr>
        <w:t xml:space="preserve">، وصَحَارٍ کجَوَارٍ ، وصَحَارِیٌ بتَشْدِیدِ الیَاءِ وهو الأَصلُ ، لکنه </w:t>
      </w:r>
      <w:r>
        <w:rPr>
          <w:rStyle w:val="FootnoteAnchor"/>
          <w:rtl w:val="true"/>
        </w:rPr>
        <w:footnoteReference w:id="1045"/>
      </w:r>
      <w:r>
        <w:rPr>
          <w:rFonts w:ascii="Amiri" w:hAnsi="Amiri" w:eastAsia="Amiri" w:cs="Amiri"/>
          <w:color w:val="111111"/>
          <w:sz w:val="28"/>
          <w:sz w:val="28"/>
          <w:szCs w:val="28"/>
          <w:rtl w:val="true"/>
          <w:lang w:bidi="ar-SA"/>
        </w:rPr>
        <w:t>شاذٌّ ، وصَحْرَاوَاتٌ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وأَصْحَرَ المَکَانُ إِصْحَاراً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الصَّحْرَاءِ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ببَعِیرِهِ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إِلیها ، کَأَصْحَرَهُ ؛ أَو هذَا علی حَذْفِ الجَارِّ وإیصالِ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جَوْبَةٌ تَنْجَابُ فی الحَرَّةِ تَکُونُ أَرضاً لَیِّنَةً تُطیفُ بها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ولَونٌ کالشُّقْرَة ، أَو حُمْرَةٌ غَیرُ خَالِصةٍ ، أَو حُمْرَةٌ خَفِیّةٌ </w:t>
      </w:r>
      <w:r>
        <w:rPr>
          <w:rStyle w:val="FootnoteAnchor"/>
          <w:rtl w:val="true"/>
        </w:rPr>
        <w:footnoteReference w:id="1047"/>
      </w:r>
      <w:r>
        <w:rPr>
          <w:rFonts w:ascii="Amiri" w:hAnsi="Amiri" w:eastAsia="Amiri" w:cs="Amiri"/>
          <w:color w:val="111111"/>
          <w:sz w:val="28"/>
          <w:sz w:val="28"/>
          <w:szCs w:val="28"/>
          <w:rtl w:val="true"/>
          <w:lang w:bidi="ar-SA"/>
        </w:rPr>
        <w:t>کالغُنْبَرةِ ، أو غُبرَةٌ فی حُمْرَةٍ ، کالصَّحَرِ کسَبَبٍ ، وهوَ ثَوبٌ أَصْحَرُ ، وصُحَارِیّ ؛ کقُطَامِیّ ، وحِمَارٌ أَصْحَرُ ، ومَلَاءَةٌ صَحْرَاءُ ، وأَتَانٌ 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واصْحَارَّ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کاحْمَارَّ ؛ زِنَةً ومَعْنیً ، أَو ابْیَضَّتْ أَوائِلُهُ مُغْبَرَّةً ، أَو هاجَ واصْفَرَّ صُفْرَةً غیرَ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 صَحُورٌ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بَیَاضٌ وحُمْرَةٌ ، أَو نَفُوحٌ بِرِجْلِها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الخَیْلِ ، أَو 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أَصوَاتِ الحَمِیرِ ، أَو هو کالصَّهِیلِ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الحَلِیبُ سُخِّنَ حَتّی احتَرَقَ ، والمَغَلِیُّ یُصَبُّ عَلَیْهِ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وکالغُبَیْرَاء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وصَحَرَتْهُ الشَّمْسُ ، کصَهَرَتْهُ ،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والأصْحَرُ ، والمُصْحِرُ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أَصْحَرَ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وانْکَشَفَ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لَهُ الأَمرَ صِحَاراً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جاهَرَهُ بِهِ جِهَاراً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وصُحَارٌ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Style w:val="FootnoteAnchor"/>
          <w:rtl w:val="true"/>
        </w:rPr>
        <w:footnoteReference w:id="1049"/>
      </w:r>
      <w:r>
        <w:rPr>
          <w:rFonts w:ascii="Amiri" w:hAnsi="Amiri" w:eastAsia="Amiri" w:cs="Amiri"/>
          <w:color w:val="111111"/>
          <w:sz w:val="28"/>
          <w:sz w:val="28"/>
          <w:szCs w:val="28"/>
          <w:rtl w:val="true"/>
          <w:lang w:bidi="ar-SA"/>
        </w:rPr>
        <w:t xml:space="preserve">بِالیَمَنِ تُنْسَبُ إلَیهِ الثِّیابُ الصُّحَارِیَّةُ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کُفِّنَ فِی ثَوْبَیْنِ صُحَارِیَّیْنِ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أَو هُمَا من الصُّحْرَةِ ؛ وهی الحُمْرَةُ غَیْرُ 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وصَحْرَاء المُسَنَّاةِ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کانَتْ بِهِ وَقْعَةُ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وصَحْرَاءُ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بالکوفَةِ ؛ وهیَ أُمُّ سَلِمَةَ بِنْتُ یعْقُوبَ المَخْزُومِیَّةُ زَوْجَةُ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وصَحْرَاءُ بَنی أُثَیْرٍ ، وصَحْرَاءُ بَنی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بالکوفةِ أَیضاً ، وصَحْرَاءُ الإِهَالَةِ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بقُربِ فَیْدَ ، وجَبَلٌ شمالیَّ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وصُحَیْرَاتُ الیَمَامِ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بَدْرٍ ، ویُروَی بالخاءِ </w:t>
      </w:r>
      <w:r>
        <w:rPr>
          <w:rStyle w:val="FootnoteAnchor"/>
          <w:rtl w:val="true"/>
        </w:rPr>
        <w:footnoteReference w:id="1052"/>
      </w:r>
      <w:r>
        <w:rPr>
          <w:rFonts w:ascii="Amiri" w:hAnsi="Amiri" w:eastAsia="Amiri" w:cs="Amiri"/>
          <w:color w:val="111111"/>
          <w:sz w:val="28"/>
          <w:sz w:val="28"/>
          <w:szCs w:val="28"/>
          <w:rtl w:val="true"/>
          <w:lang w:bidi="ar-SA"/>
        </w:rPr>
        <w:t>المُعْجَمَةِ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غَرْبِیَّ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قُضاعَةَ ، واسمٌ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بَکْرِ بنِ عَبْدِ اللهِ بنِ صَحَّارٍ الغَافِقیُّ ، شَهِدَ فَتْحَ مِصْرَ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لُقْمَانَ ؛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الصَّحَارِی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ولقِیَهُ صَحْرَةَ بَحْرَةَ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 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لِعَدُوِّکَ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کُنْ من أَمرِهِ علی أَمرٍ واضِحٍ مُنْکَشِفٍ ؛ من أَصْحَرَ ، إِذَا بَرَزَ إِلی الصَّحْرَاءِ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سَکَّنَ اللهُ عُقَیْرَاکِ فَلَا تُصْحِرِیهَا </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أَی لا تُبْرِزی </w:t>
      </w:r>
      <w:bookmarkStart w:id="460" w:name="pg13652_120531"/>
    </w:p>
    <w:p>
      <w:pPr>
        <w:pStyle w:val="BookText"/>
        <w:rPr/>
      </w:pPr>
      <w:bookmarkEnd w:id="460"/>
      <w:r>
        <w:rPr>
          <w:rFonts w:ascii="Amiri" w:hAnsi="Amiri" w:eastAsia="Amiri" w:cs="Amiri"/>
          <w:color w:val="111111"/>
          <w:sz w:val="28"/>
          <w:sz w:val="28"/>
          <w:szCs w:val="28"/>
          <w:rtl w:val="true"/>
          <w:lang w:bidi="ar-SA"/>
        </w:rPr>
        <w:t xml:space="preserve">نَفْسَکِ إِلی الصَّحْرَاءِ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هُنا مُعَدَّیً علی حَذْفِ الجَارِّ وإِیصالِ الفِعْلِ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لازِمٌ مُتَعَدٍّ کما یَشْهَدُ بِهِ حَدیثُ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فَأَصْحَرَنِی لِغَضَبِکَ فَرِیداً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وَصَحْرَاءَ الإِهَالَةِ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أَصلُهُ أَنَّ کِسْرَی أَغْرَی جَیْشاً إِلی قَبیلَةِ إِیادٍ وَجَعَلَ مَعَهُمْ لَقیطاً الإِیادِیَّ لِیَدُلَّهُم ، فَتَوَّهَ بِهِم عَمْداً فی صَحْرَاءِ الإِهالَةِ فَهَلَکُوا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من المَهالِکِ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ذَنْبِی ذَنْبُ صُحْرٍ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کَقُفْلٍ ، وهی صُحْرُ بِنْتُ لُقْمَانَ العادِیِّ ، وذلِکَ أنَّ لُقْمَانَ خَرَجَ مُغیراً مع ابنِهِ لُقَیْمٍ فَغَنِمَ لُقَیمٌ وأَخفَقَ هو ، فاتَّخَذَتْ بِنْتُهُ صُحْرُ طَعاماً لَهُ مِمَّا غَنِمَهُ أَخُوها وَقَدَّمَتْهُ لَهُ ، فَلَطَمَها لَطْمَةً ماتَتْ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عَیَّرَتْنی بالإِخفاقِ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یُساءُ إِلیهِ 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لِیَ ذَنْبٌ إِلاّ ذَنْبُ صُحْرَ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وهو اسمٌ مَمْنوعٌ من الصَّرْفِ للعَلَمیَّةِ والتّأنِیثِ ، وَیُصْرَفُ لِسکونِ وَسَطِهِ ، والمنعُ أَکْثَرُ وأَجْوَدُ ، وَغَلِطَ أَبُو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أَفْصَحُ</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254743_3830689328"/>
      <w:bookmarkStart w:id="462" w:name="_Toc182"/>
      <w:bookmarkEnd w:id="461"/>
      <w:r>
        <w:rPr>
          <w:rtl w:val="true"/>
        </w:rPr>
        <w:t>صخر</w:t>
      </w:r>
      <w:bookmarkEnd w:id="462"/>
    </w:p>
    <w:p>
      <w:pPr>
        <w:pStyle w:val="BookText"/>
        <w:rPr/>
      </w:pPr>
      <w:r>
        <w:rPr>
          <w:rFonts w:ascii="Amiri" w:hAnsi="Amiri" w:eastAsia="Amiri" w:cs="Amiri"/>
          <w:color w:val="111111"/>
          <w:sz w:val="28"/>
          <w:sz w:val="28"/>
          <w:szCs w:val="28"/>
          <w:rtl w:val="true"/>
          <w:lang w:bidi="ar-SA"/>
        </w:rPr>
        <w:t xml:space="preserve">الصَّخَرُ ، کفَلْسٍ ، ویُحَرَّکُ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الصُّلْبَةُ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صُخُورٌ ، وَصُخُورَةٌ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صَخَرَاتٌ ؛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صَخِرٌ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صَخْرُهُ ، فهو مُصْخِرٌ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قَعْقَعَةُ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من خَزَفٍ یُشْرَبُ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وصَخرَهُ تَصْخِیراً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 تَسْخِیراً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صَخْرُ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 وقَرْیَةٌ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والصَّخْرَةُ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إقلیمٌ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وصَخْرَةُ حَیْوَة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بِغَرِبیِّ الأَندَلُسِ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مَرْوانَ الصَّخْرِیُ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وصَخْرَابَاد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مَنْسوبةٌ إِلی صَخْرِ بنِ عَبْدِ اللهِ بنِ بُرَیْدَةَ بنِ الحَصِیبِ الأَسلَمِیِّ ، خَرَجَ منها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وصَخْرَةُ أَکْهَی ، کأَفْعَی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بِبِلادِ مُزَیْنَةَ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والصُّخَیْرَةُ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 من أَعمالِ 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وصُخَیْرَاتُ الثُّمَامِ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لرَسولِ اللهِ صلی الله علیه و آله إِلی بَدْرٍ ، ویُرْوَی بِالحاءِ المُهْمَلَةِ وهو الَّذی قَطَعَ بِهِ الزَّمَخْشَرِیُ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والثّمامُ ، یُروَی بِالمُثَنَّاةِ التَّحتِیّةِ وهو ضَرْبٌ من الطَّیْرِ ، وبالمُثَلَّثَةِ وهوَ ضَرْبٌ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 بنُ عَمْروِ بنِ الشَّرِیدِ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صَخْرٍ ؛ یَزیدُ بنُ سُمَیَّةَ الأَیلِیُّ ، وَحَمیدُ بنُ زیادٍ المَدَنِیُّ الخَرَّاطُ ، وأَبُو صَخْرَةَ جَامِعُ بنُ شَدَّادٍ المُحَارِبیُّ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أَوَیْنا إِلَی الصَّخْرَةِ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هی صَخْرَةُ شَرْوَانَ بِنَواحی أَرمینیَةَ قُربَ الدَّرْبَنْدِ ، والبَحْرُ بَحْرُ جِیلَانَ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فَتَکُنْ فِی صَخْرَةٍ </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أَی فی جَوْفِ صَخْرَةٍ من الصِّخَارِ ؛ لأَنَّهُ أَخْفَی مَوْضِعٍ وأَحرَزُهُ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الصَّخْرَةُ الَّتی تَحْتَ الأَرضِ ؛ وهی السِّجِّینُ یُکْتَبُ فیها أَعمالُ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مِنَ الجَنَّةِ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أَرادَ صَخْرَةَ </w:t>
      </w:r>
      <w:bookmarkStart w:id="463" w:name="pg13652_120533"/>
    </w:p>
    <w:p>
      <w:pPr>
        <w:pStyle w:val="BookText"/>
        <w:rPr/>
      </w:pPr>
      <w:bookmarkEnd w:id="463"/>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أَجْرَدُ مِنْ صَخْرَةٍ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أَی أَملَسُ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جَرْدَاءُ ؛ أَی مَلْسَاءُ</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254745_3830689328"/>
      <w:bookmarkStart w:id="465" w:name="_Toc183"/>
      <w:bookmarkEnd w:id="464"/>
      <w:r>
        <w:rPr>
          <w:rtl w:val="true"/>
        </w:rPr>
        <w:t>صدر</w:t>
      </w:r>
      <w:bookmarkEnd w:id="465"/>
    </w:p>
    <w:p>
      <w:pPr>
        <w:pStyle w:val="BookText"/>
        <w:rPr/>
      </w:pPr>
      <w:r>
        <w:rPr>
          <w:rFonts w:ascii="Amiri" w:hAnsi="Amiri" w:eastAsia="Amiri" w:cs="Amiri"/>
          <w:color w:val="111111"/>
          <w:sz w:val="28"/>
          <w:sz w:val="28"/>
          <w:szCs w:val="28"/>
          <w:rtl w:val="true"/>
          <w:lang w:bidi="ar-SA"/>
        </w:rPr>
        <w:t xml:space="preserve">الصَّدْرُ مِنَ الإِنسانِ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وصَدَرَهُ صَدْراً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صَدْرَهُ ، فهو مَصْدُورٌ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الصَّدْرِ ، أَوِ المُشْرِفُهُ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القَویَّةُ ، والمُبْتَلُّ صَدْرُهُ مِنَ العَرَقِ ، وقد صُدِّرَ تَصْدِیراً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 والأَبیضُ لَبَّةِ الصَّدْرِ من الخَیلِ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الصَّدْرِ مِنَ النِّعاجِ وسَائِرُها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 بِلا هاءٍ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صَدْرَهُ فی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الصَّدْرِ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الصُّدْرَةُ الَّتی تُلْبَسُ ؛ وهی الدِّرْعُ القَصِیرَةُ إِلی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یُغَطَّی بِهِ الرَّأْسُ والصَّدْرُ والمِنْکبَانِ تَلْبَسُهُ المَرْأَةُ ، وسِمَةٌ علی صَدْرِ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القَوْمَ صُدُوراً ومَصْدَراً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عَنِ الماءِ بعدَ الرِّیِّ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المکَانِ صَدْراً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للیَومِ الرَّابعِ من أَیَّامِ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انصِرافِ النَّاسِ مِن حَجِّهِمْ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وأَصْدَرْتُهُم أَنا ، وصَدَرْتُهُم صَدْراً ؛ کنَصَرَ ، وصَدَّرْتُهُم تَصْدِیراً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صَرَفْتُهُم ورَجَعْتُهُم ، وتَصَادَرُوا ، وهُم قَومٌ صَدَرٌ اسمُ جمعٍ 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کخَدَم لخَادِم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وصُدَّارٌ ، کخُدَّام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صُدَّارُ البَیتِ ، أَی رَاجِعُونَ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 وزَمَانُهُ ، ومَکَانُهُ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وصَدَّرْتُ البَعیرَ تَصْدِیراً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 بالتَّصْدِیرِ ؛ وهُوَ حَبلٌ یُشَدُّ فی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الأَسْدَرانِ ؛ وهُمَا عِرْقَانِ فی العَیْنَیْنِ أَو تَحْتَ الصُّدْغَیْنِ ، والأَصلُ السِّینُ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صَدرُ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نِصْفِهِ إِلی المَرَاشِ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الکِتَابِ والکَلامِ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 وما واجَهَکَ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النَّهارِ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 وکانَ ذلِکَ فی الصَّدرِ الأَوَّلِ ، وفی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صَدْرٌ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الأَمْرَ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والأُمُورُ بُصدُورِها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صَدْرٌ مِنَ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رئیسٌ </w:t>
      </w:r>
      <w:r>
        <w:rPr>
          <w:rStyle w:val="FootnoteAnchor"/>
          <w:rtl w:val="true"/>
        </w:rPr>
        <w:footnoteReference w:id="1067"/>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صَدَرَةُ </w:t>
      </w:r>
      <w:r>
        <w:rPr>
          <w:rStyle w:val="FootnoteAnchor"/>
          <w:rtl w:val="true"/>
        </w:rPr>
        <w:footnoteReference w:id="1068"/>
      </w:r>
      <w:r>
        <w:rPr>
          <w:rFonts w:ascii="Amiri" w:hAnsi="Amiri" w:eastAsia="Amiri" w:cs="Amiri"/>
          <w:color w:val="111111"/>
          <w:sz w:val="28"/>
          <w:sz w:val="28"/>
          <w:szCs w:val="28"/>
          <w:rtl w:val="true"/>
          <w:lang w:bidi="ar-SA"/>
        </w:rPr>
        <w:t xml:space="preserve">القومِ ، ککَتَبَة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وصَدَّرْتُهُ فَتصَدَّرَ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کِتَابَهُ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فی صَدْرِ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الخَیْلَ بصَدْرِهِ ، وقد جَاءَ مُصَدَّراً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وصَدَائِرُ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 وأَعالیهِ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واحِدَتُها صَدَارَةٌ </w:t>
      </w:r>
      <w:r>
        <w:rPr>
          <w:rStyle w:val="FootnoteAnchor"/>
          <w:rtl w:val="true"/>
        </w:rPr>
        <w:footnoteReference w:id="1069"/>
      </w:r>
      <w:r>
        <w:rPr>
          <w:rFonts w:ascii="Amiri" w:hAnsi="Amiri" w:eastAsia="Amiri" w:cs="Amiri"/>
          <w:color w:val="111111"/>
          <w:sz w:val="28"/>
          <w:sz w:val="28"/>
          <w:szCs w:val="28"/>
          <w:rtl w:val="true"/>
          <w:lang w:bidi="ar-SA"/>
        </w:rPr>
        <w:t>، وصَدِیرَةٌ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وطَرِیقٌ وَارِدٌ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فیهِ النَّاسُ ویَصْدُرُونَ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وأَکَلَ القَوْمُ حَتَّی صَدَرُوا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وأَطعَمَهُمْ حَتَّی أَصْدَرَهُم ، أَی أَشبَعَهُمْ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یُورِدُ الأَمرَ ویُصْدِرُهُ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فیهِ ویُتِمُّهُ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مُصْدِرٌ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 للأُمُور ، وهو یَعرِفُ موارِدَ الأُمُورِ ومَصَادِرَها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مِنْهُ قولٌ أَو فِعْلٌ صُدُوراً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وَارِدٌ وَلَا صادِرٌ ،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وصَادَرَهُ 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الأمرِ عَلَی 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فَارَقَهُ ، وقد تَصَادَرُوا علی ما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 کسَبَبٍ أَو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بِبَیتِ المَقدسِ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لاحِقُ بنُ الحُسینِ بنِ عِمْرَانَ الصَّدَرِیُّ ، کانَ أَحدَ الکذَّابینَ یَضَعُ الحَدیثَ ، ویَروی عنِ المشاهیرِ الأَباطیلَ وَضَعَ نُسَخاً لأُناسٍ لا تُعرفُ أَسماؤُهُم فی رُواةِ الحَدیثِ ؛ مِثلُ طِربَالَ وطِرْغَالَ وکَرکَدَّن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خَرابٌ بینَ القاهِرةِ والرَّمْلَةِ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 ومَوضعٌ بالشَّامِ ، وقریةٌ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المدینةِ بِوَادی الرَّوْحَاءِ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سَجَاحِ امرأَةِ مُسَیْلِمةَ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 والهُمُومُ ، والأَفکارُ ، وکُلُّ مَا بَیَّتَّهُ فی نَفْسِکَ مِن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سَألَ رَبَّهُ أَن یُبدِل ضِیقَ صَدْرِهِ بالسَّعَةِ حتَّی یَفْهَمَ ما أُنزِلَ علیهِ من الوِحْی ؛ لأَنَّه کانَ فی صَدْرِهِ ضِیقٌ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وَیَضِیقُ صَدْرِی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أَو أَرادَ شجّعنی علی مُخاطَبَةِ فِرعَوْنَ وعلی حَمْلِ أَعباءِ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لَکَ صَدْرَکَ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استفَهامٌ إِنکَارِیٌّ یُفِیدُ إِثباتَ الشَّرْحِ وإِیجابَهُ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بالشَّرِحِ الشَّقُّ ، کَما رُوی أَنَّ جِبرئیلَ علیه السلام أَتاهُ وشَقَّ صَدْرَهُ وأَخرَجَ قَلْبَهُ وغَسلَهُ ونَقَّاهُ من شَهوَةِ المَعَاصی ثُمَّ مَلأَهُ عِلماً وإِیماناً ووَضَعَهُ فی صَدْرِهِ لیکُونَ ذلکَ علامةً یَعرِفُ الملائکة بها عِمصْمَتَهُ عنِ الخَطَایا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والأکثرونَ علی أَنَّ الشَّرحَ أَمرٌ مَعنَوِیٌّ مُرادٌ بِهِ نَقِیضُ ضِیقِ العَطَنِ ، وهو اتّساعُهُ لأَعباءِ الرِّسالةِ کُلِّها بحیثُ لا یتضجّر </w:t>
      </w:r>
      <w:r>
        <w:rPr>
          <w:rStyle w:val="FootnoteAnchor"/>
          <w:rtl w:val="true"/>
        </w:rPr>
        <w:footnoteReference w:id="1076"/>
      </w:r>
      <w:r>
        <w:rPr>
          <w:rFonts w:ascii="Amiri" w:hAnsi="Amiri" w:eastAsia="Amiri" w:cs="Amiri"/>
          <w:color w:val="111111"/>
          <w:sz w:val="28"/>
          <w:sz w:val="28"/>
          <w:szCs w:val="28"/>
          <w:rtl w:val="true"/>
          <w:lang w:bidi="ar-SA"/>
        </w:rPr>
        <w:t>من عَلائقِ الدُّنیا بأَسرِها ولا یَتَأَذّی من کُلِّ مکروهٍ وإِیحاشٍ یَلحَقُهُ من کُفَّارِ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یُصْدِرَ الرِّعاءُ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xml:space="preserve">قَرأَ أَبُو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یَصْدُرَ </w:t>
      </w:r>
      <w:r>
        <w:rPr>
          <w:rFonts w:eastAsia="Amiri" w:cs="Amiri" w:ascii="Amiri" w:hAnsi="Amiri"/>
          <w:color w:val="111111"/>
          <w:sz w:val="28"/>
          <w:szCs w:val="28"/>
          <w:rtl w:val="true"/>
          <w:lang w:bidi="ar-SA"/>
        </w:rPr>
        <w:t xml:space="preserve">» </w:t>
      </w:r>
      <w:r>
        <w:rPr>
          <w:rStyle w:val="FootnoteAnchor"/>
          <w:rtl w:val="true"/>
        </w:rPr>
        <w:footnoteReference w:id="1078"/>
      </w:r>
      <w:r>
        <w:rPr>
          <w:rStyle w:val="FootnoteAnchor"/>
          <w:rtl w:val="true"/>
        </w:rPr>
        <w:footnoteReference w:id="1079"/>
      </w:r>
      <w:r>
        <w:rPr>
          <w:rFonts w:ascii="Amiri" w:hAnsi="Amiri" w:eastAsia="Amiri" w:cs="Amiri"/>
          <w:color w:val="111111"/>
          <w:sz w:val="28"/>
          <w:sz w:val="28"/>
          <w:szCs w:val="28"/>
          <w:rtl w:val="true"/>
          <w:lang w:bidi="ar-SA"/>
        </w:rPr>
        <w:t>بفتحِ أَوَّلِهِ ، أَی حَتّی یَنْصَرِف الرِّعاء من سقیهم ، والباقون بضمِّهِ علی حذفِ المفعولِ ؛ أَی حتَّی یَصْرِفُوا مَواشِیَهُمْ عن الماءِ ، حذراً من مُزاحَمَةِ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بأَسِیرٍ مُصَدَّرٍ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کمُظَفَّرٍ ، أَی عَظِیمِ الصَّدْرِ عَریضِهِ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لِلمُهَاجِرِ إِقَامَةُ ثَلَاثٍ بَعْدَ الصَّدَرِ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کسَبَبٍ ، یعنی بمکَّةَ بعدَ الرُّجوعِ من 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یَصْدُرُونَ مَصَادِرَ شَتَّی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یُحشَرُون مُختَلِفی الأَحوالِ بحِسبِ اختلافِ نِیَّاتِهم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للمَصْدُورِ مِنْ أَنْ یَسْعُلا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یَشْتکِی صَدْرَهُ ، قالَ ذلکَ عُبَیدُ اللهِ بنُ عَبدِ اللهِ بنِ عُتْبَةَ حینَ قیلَ </w:t>
      </w:r>
      <w:bookmarkStart w:id="466" w:name="pg13652_120537"/>
    </w:p>
    <w:p>
      <w:pPr>
        <w:pStyle w:val="BookText"/>
        <w:rPr/>
      </w:pPr>
      <w:bookmarkEnd w:id="4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Style w:val="FootnoteAnchor"/>
          <w:rtl w:val="true"/>
        </w:rPr>
        <w:footnoteReference w:id="1083"/>
      </w:r>
      <w:r>
        <w:rPr>
          <w:rFonts w:ascii="Amiri" w:hAnsi="Amiri" w:eastAsia="Amiri" w:cs="Amiri"/>
          <w:color w:val="111111"/>
          <w:sz w:val="28"/>
          <w:sz w:val="28"/>
          <w:szCs w:val="28"/>
          <w:rtl w:val="true"/>
          <w:lang w:bidi="ar-SA"/>
        </w:rPr>
        <w:t>حتّی متَی تقولُ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یَحْدُثُ للإِنسانِ حَالٌ یَتَمَثَّلُ فیهِ بالشِّعْرِ تَطِیبُ بهِ نَفْسُهُ ولا یکَادُ یَمتَنِعُ منهُ کَما أنَّ مَنْ أُصِیبَ صَدْرُهُ لا یَستَطِیعُ أَن لا یَسْعُلَ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الصَّدْرُ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أَلِفِ فَاعِلُنْ فی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الحَدَثِ المُشْتَقُّ منهُ الفِعْلُ عِندَ البَصْرِیِّینَ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مَصْدَراً لَکونِهِ مَوْضِعِ صُدُورِ الفَعْلِ ، وعکَسَ الکُوفیُّونَ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الحَدَثِ المُشْتَقُّ من الفِعْلِ وسُمِّیَ مَصْدَراً لصُدُورِهِ عن الفِعْلِ ؛ کالمَقْعَدِ بمَعْنَی القُعُودِ ، فهو مَصْدَرٌ بمَعنَی الفاعِل ؛ کعَدْلٍ بمَعْنَی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مَعنَی المَصْدَرِ مَزیداً فی أَوَّلِهِ مِیْمٌ ؛ کمَقْتَل ومُسْتَخْرَج ، أَو شَذَّ عَن قِیاسِ أَبنِیَةِ المَصَادِرِ ؛ کالخِیرَةِ بمَعْنَی الاخْتِیَارِ ، أو کانَ اسمَ عینٍ فاستُعمِل بمَعْنَاهُ ؛ کالعَطَاءِ فإنّهُ اسمٌ لِما یُعْطَی فاسْتُعْمِل بمَعْنَی الإِعطَاءِ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ذَاتِ صِدَارٍ خَالَةٌ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أَوَّلُ مَنْ قالهُ هَمَّامُ بنُ مُرَّةَ ، وکانَ قد أَغارَ علی بَنی أَسدٍ وکانَتْ أُمُّهُ منهم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بخَالَاتِکِ؟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الغَیُورَ إِذا رأَی امرأةً عَدَّهَا فی جُمْلَةِ خَالاتِهِ لِفَرط غیرتِهِ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تَرَکْتُهُمْ عَلَی مِثْلِ لَیْلَةِ الصَّدَرِ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کسَبَب ، هی لیلةُ الرُّجُوعِ من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اضطِرابِ القومِ وعَدَمِ استقرارِهِمْ لأَمرٍ قد أَهَمَّهُمْ</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254747_3830689328"/>
      <w:bookmarkStart w:id="468" w:name="_Toc184"/>
      <w:bookmarkEnd w:id="467"/>
      <w:r>
        <w:rPr>
          <w:rtl w:val="true"/>
        </w:rPr>
        <w:t>صرر</w:t>
      </w:r>
      <w:bookmarkEnd w:id="468"/>
    </w:p>
    <w:p>
      <w:pPr>
        <w:pStyle w:val="BookText"/>
        <w:rPr/>
      </w:pPr>
      <w:r>
        <w:rPr>
          <w:rFonts w:ascii="Amiri" w:hAnsi="Amiri" w:eastAsia="Amiri" w:cs="Amiri"/>
          <w:color w:val="111111"/>
          <w:sz w:val="28"/>
          <w:sz w:val="28"/>
          <w:szCs w:val="28"/>
          <w:rtl w:val="true"/>
          <w:lang w:bidi="ar-SA"/>
        </w:rPr>
        <w:t xml:space="preserve">صَرَّهُ صَرّاً ، کمَدَّهُ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 ومَنَعَهُ ، وحبَسَهُ ، وجَمَعَهُ ، کصَرَّرَهُ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أَخلافَها لِئلاَّ تَدِرَّ </w:t>
      </w:r>
    </w:p>
    <w:p>
      <w:pPr>
        <w:pStyle w:val="BookText"/>
        <w:rPr/>
      </w:pPr>
      <w:r>
        <w:rPr>
          <w:rFonts w:ascii="Amiri" w:hAnsi="Amiri" w:eastAsia="Amiri" w:cs="Amiri"/>
          <w:color w:val="111111"/>
          <w:sz w:val="28"/>
          <w:sz w:val="28"/>
          <w:szCs w:val="28"/>
          <w:rtl w:val="true"/>
          <w:lang w:bidi="ar-SA"/>
        </w:rPr>
        <w:t xml:space="preserve">ولِتَجْمَعَ اللَّبَن ، کصَرَّرَها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بَعْضَها علی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زواه وقبضه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والحِمَارُ والفَرَسُ أُذُنَیهِ ، 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ضمَّهُما إِلی رأْسِهِ ، کأصَرَّ بهما وأَصَرَّ ؛ بلا ذِکرِ الأُذُنَیینِ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الحِمَارُ عَلَی العَانَّةِ ، إِذَا أَقبَلَ علیها یَطرُدُها ویَکدِمُها صَارّاً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تُصَرُّ فیهِ الدَّرَاهِمُ ؛ أَی 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أَو خِرقَةٌ یُشَدُّ بهِ ضَرعُ النَّاقةِ لِئلاَّ 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 الجُنْدُبُ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 وصَرِیراً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وَصَوَّتَ تَصوِیتاً شَدیداً ، کصَرْصَرَ صَرْصَرَةً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صَرْصَرَتِ المرأَةُ ، إِذا أَحَدَّتْ صَوْتَها ؛ قالَتْ بنتُ الخَسِ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النِّساءِ مَنْ إِذَا نَطَقَتْ صَرْصَرَتْ وإِذَا مَشَتْ أَغْبَرَتْ ، أَی أَثارَتِ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وصَرِیرُ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جَرَیانِهِ عندَ الکِتَابةِ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وصَرَّتِ الآذَانُ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لَهَا طَنِینٌ ، وقد صَرَّ صِماخُهُ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الشَّدِیدَةُ ، والاجتِماعُ ، والجَمَاعَةُ ، والغبوة ، والشِّدَةُ ، والحَرْبُ ، وشِدَّةُ الحَرِّ ، وتَعْبِیسُ الوَجْهِ ، والشَّاةُ لم تُحْلَبْ أَیَّاماً لبَنُها فی ضَرعِها ، وخَرَزَةٌ للتَّأْخِیذِ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الصِّیاحِ ، والبَرْدُ یضربُ النَّباتَ والزَّرعَ لشِدَّتِهِ ، کالصِّرَّةِ بهاءٍ فِیهِما ، والشَّدِیدَةُ البَردِ أَو الصَّوتِ من الرِّیاحِ ، کالصَّرْصَرِ ، وصوتُ لهیب النَّارِ فی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 الزَّرْعُ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الصِّرُّ ، فهو مَصْرُورٌ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ودِرْهَمٌ صَرِّیٌ ، وصِرِّیٌ ، کقَلْعِیّ وهِنْدِیّ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طَنِینٌ إِذا نُقِرَ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عِنْدَهُ 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ولا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مِنِّی صِرَّی کذِفْرَی ، وصِرِّی بکَسرَتَینِ وسُکونِ الیاءِ ، وأَصِرِّی بفتحِ الهَمزَةِ وکَسْرِ الصَّادِ وفتحِ الرَّاءِ وکَسْرِهَا معاً وأَلفٍ مَقصُورَةٍ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عزیمةٌ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صَرُورَةٌ کضَرُورَةٍ ، وصَرَارَةٌ کشَرَارَةٍ ، وصَارُورٌ ، وصَارُورَةٌ ، وصَرُورِیٌ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امرأةٌ صَرُورَةٌ أیضاً ، وهم قَومٌ صَرَارٌ ، وصَرَارَةٌ ، کسَحَابٍ وصَحَابَةٍ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صَرُورَةٌ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النِّساءَ ولم یَتَزَوَّجْ ، أَو هو من تَرَکَ النِّکاحَ تَبَتُّلاً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الأَماکنُ المُرتَفِعَةُ لا یَعْلُوها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ودَلْوٌ صَرٌّ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تَستَرخِی فَتُصَرُّ ؛ أَی تُشَدُّ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ودَرَاهِمُ صَرِیرَةٌ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 بعد ما یُقَصِّبُ ، أَو ما لم یَخرُجْ فیهِ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وصَخْرَةٌ صَرَّاءُ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والصَّرْصَرُ ، کفَدْفَدٍ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وصَرَّارُ اللَّیلِ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الجُدْجُد لأنّ أکثَرَ صِیاحِهِ باللَّیلِ ، کالصُّرْصُرِ ؛ کهُدْهُدٍ وفَدْفَدٍ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 ، 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 ، أَو طائرٌ أَصفَرُ فی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والصُّرْصُورُ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مِنَ الإِبِلِ ، والبَخاتِیُّ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ودویبّة تصَرصِر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والصَّرْصَرَانِیُ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الصَّرْصَرَانِیَّات ؛ وهی الإِبِلُ بینَ العِرَابِ والبَخَاتیِّ ، أَو هی الضِّخَامُ ذَوَاتُ السَّنَامَینِ ، وضَرْبٌ مِنَ السَّمَکِ أَمْلَسُ ، کالصَّرْصَرَان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نَبَطُ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بالأَرضِ </w:t>
      </w:r>
    </w:p>
    <w:p>
      <w:pPr>
        <w:pStyle w:val="BookText"/>
        <w:rPr/>
      </w:pPr>
      <w:r>
        <w:rPr>
          <w:rFonts w:ascii="Amiri" w:hAnsi="Amiri" w:eastAsia="Amiri" w:cs="Amiri"/>
          <w:color w:val="111111"/>
          <w:sz w:val="28"/>
          <w:sz w:val="28"/>
          <w:szCs w:val="28"/>
          <w:rtl w:val="true"/>
          <w:lang w:bidi="ar-SA"/>
        </w:rPr>
        <w:t>الصُّلْبةِ مِن شَجَرِ العِلْک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أَصَرَّ علی الذَّنْبِ ، وعلی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عَلیهِ وامتَنَعَ عنِ الإِقلاعِ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یُسْتَعْمَلُ فی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وأَکَبَّ ؛ مِنْ إِصرارِ الحِمَارِ عَلَی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مَصْرُورٌ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مَغْلُولٌ ؛ لشَدِّ یدِهِ وعُنُقِهِ بالغُلّ ورِجَلَیْهِ بالقَیْدِ ، وقد صُرَّ ،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مَصْرُورٌ ، ومُصْطَرٌّ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مُصْطَرَّةُ الحَقْوَینِ ضَیِّقَتُهُما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 فُلانٌ علیَّ الطَّریقَ فلا أَجِدُ مَسْلَکاً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وصَرَّتْ عَلَیَّ هذِهِ البَلْدَةُ فلا مِنْها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دُونَهُ صِرَاراً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حَاجِزاً فلا یَخْلُصُ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 لَا یَخْلُو من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أَطرافُ سَفَاهُ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وصَارَرْتُهُ 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صُوَیْرَّةٌ ، کدُوَیْبَّةٍ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وصِرَارٌ ، کهِلَالٍ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جِبَالِ القبلةِ </w:t>
      </w:r>
      <w:r>
        <w:rPr>
          <w:rStyle w:val="FootnoteAnchor"/>
          <w:rtl w:val="true"/>
        </w:rPr>
        <w:footnoteReference w:id="1094"/>
      </w:r>
      <w:r>
        <w:rPr>
          <w:rFonts w:ascii="Amiri" w:hAnsi="Amiri" w:eastAsia="Amiri" w:cs="Amiri"/>
          <w:color w:val="111111"/>
          <w:sz w:val="28"/>
          <w:sz w:val="28"/>
          <w:szCs w:val="28"/>
          <w:rtl w:val="true"/>
          <w:lang w:bidi="ar-SA"/>
        </w:rPr>
        <w:t>، ومَوضِعٌ أَو بِئرٌ قدیمةٌ علی ثَلاثةِ أَمیالٍ من المَدینةِ ، أَو أُطُمٌ لبَنی عَبْدِ الأَشْهَلِ ؛ وإِلیهِ یُنسَبُ مُحَمَّدُ بنُ عبدِ اللهِ الصِّرَارِیُ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وصَرَرٌ ، کسَبَبٍ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 بنَواحی أَبْیَنَ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وصَرْصَرُ ، لا الصَّرْصَرُ ،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قَریَتَانِ من سَوادِ بَغدادَ ؛ عُلْیا وسُفْلَی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وقریةٌ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علی طریقِ </w:t>
      </w:r>
    </w:p>
    <w:p>
      <w:pPr>
        <w:pStyle w:val="BookText"/>
        <w:rPr/>
      </w:pPr>
      <w:r>
        <w:rPr>
          <w:rFonts w:ascii="Amiri" w:hAnsi="Amiri" w:eastAsia="Amiri" w:cs="Amiri"/>
          <w:color w:val="111111"/>
          <w:sz w:val="28"/>
          <w:sz w:val="28"/>
          <w:szCs w:val="28"/>
          <w:rtl w:val="true"/>
          <w:lang w:bidi="ar-SA"/>
        </w:rPr>
        <w:t xml:space="preserve">الحاجِّ من بغدادَ ، وکانت تُسَمَّی قَدیماً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الدَّیْرِ وقَصْرَ الدَّیْرِ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وصِرِّینُ ، کصِفِّین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والصَّرَارَةُ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صَرَّةٍ </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فی صَیْحَةٍ شَدِیدةٍ ، ومَحلُّهُ النَّصبُ علی الحَالِ ، أَی صَارَّةً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صَرَّتُهَا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الصَّرَّةُ الجَمَاعَةُ ، أَی فی جَمَاعَةِ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التَّعْبِیسُ وتَقْطِیبُ الوَجْهِ ، أَی مُعَبِّسَةً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صَرُورَةَ فِی الإِسْلَامِ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هو التَّارِکُ للنِّکاحِ تَبَتُّلاً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رُهْبَانِیَّةَ فِی الإِسْلامِ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لم یَحُجَّ قَطُّ ، أَی لا یَنْبَغِی أَن یَکونَ أَحَدٌ لم یَحُجَّ فی الإِسلامِ ، وهو 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حَدَثاً فی الحَرَمِ عُوقِبَ عَلَیهِ ، وهو إِبطالٌ لِما کانَ فی الجَاهِلیَّةِ من أَنَّ الرَّجُلَ یَقْتُلُ الرَّجُلَ أَو یَضْرِبُهُ أَو یَلطِمُهُ فَیربِطُ مِن لِحاءِ شَجَرِ الحَرَمِ قِلادةً فِی عُنُقِهِ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صَرُورَةٌ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الصَّرُورَةَ لجَهْلِهِ ، فَلَا یَعرِضُ لَهُ أَحَدٌ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تَأْتِینِی وَأَنْتَ صَارٌّ بَیْنَ عَیْنَیْکَ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أَی زَاوِیها کَما یَفْعَلُهُ الحَزینُ والمُغْضِبُ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فَاصْطَرَّتْ السَّارِیَةُ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علی افْتَعَلَتْ ، أَی صَوَّتَتْ وحَنَّتْ ، وهو افْتِعَالٌ مِنَ الصَّرِیرِ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مَا تُصَرِّرَانِ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أَی ما تَجْمَعَانِهِ فی صُدورکُما من الکَلامِ وتُریدانِ إِبرازَهُ</w:t>
      </w:r>
      <w:r>
        <w:rPr>
          <w:rFonts w:eastAsia="Amiri" w:cs="Amiri" w:ascii="Amiri" w:hAnsi="Amiri"/>
          <w:color w:val="111111"/>
          <w:sz w:val="28"/>
          <w:szCs w:val="28"/>
          <w:rtl w:val="true"/>
          <w:lang w:bidi="ar-SA"/>
        </w:rPr>
        <w:t xml:space="preserve">. </w:t>
      </w:r>
      <w:bookmarkStart w:id="469" w:name="pg13652_120542"/>
    </w:p>
    <w:p>
      <w:pPr>
        <w:pStyle w:val="BookText"/>
        <w:rPr/>
      </w:pPr>
      <w:bookmarkEnd w:id="4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وَهُوَ مَصْرُورٌ فَلَا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أَی مَغْلُولٌ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صِرَّی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کشِعْرَی ، أَی عزیمةٌ </w:t>
      </w:r>
      <w:r>
        <w:rPr>
          <w:rStyle w:val="FootnoteAnchor"/>
          <w:rtl w:val="true"/>
        </w:rPr>
        <w:footnoteReference w:id="1106"/>
      </w:r>
      <w:r>
        <w:rPr>
          <w:rFonts w:ascii="Amiri" w:hAnsi="Amiri" w:eastAsia="Amiri" w:cs="Amiri"/>
          <w:color w:val="111111"/>
          <w:sz w:val="28"/>
          <w:sz w:val="28"/>
          <w:szCs w:val="28"/>
          <w:rtl w:val="true"/>
          <w:lang w:bidi="ar-SA"/>
        </w:rPr>
        <w:t>وجِدٌّ ، وفیهِ لُغَاتٌ تَقَدَّمَ ذِکْرُها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أَنْتِفُ صِرّاً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بالکسرِ ، أَی عُصفُوراً ، أَو هُوَ طائرٌ أَصفَرُ فی حَجْمِهِ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أَتَیْنَا صِرَاراً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بالکسرِ وقد یُفْتَحُ ، هی بِئرٌ أَو مَوضعٌ قُربَ المَدینَةِ ، وصَرْفُهُ أَشهَرُ من 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علی صَغِیرةٍ أَو الإِکثارُ مِنَ الصَّغَائِرِ من دُونِ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الصِّرَارِ یَأْتِی دُونَ الذِّیَارِ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الصِّرَارُ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یُشَدُّ بِهِ خِلْف النَّاقَةِ لِئَلاّ 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الرَّطْبُ یُطلَی بهِ أَطْبَاءُ النَّاقَةِ لِئَلاَّ یَرْتَضِعَهَا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الشَّرَ 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شَرٌّ أَفظَع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صَرِّی واحلبی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مِنْ صَرَّ النَّاقَةَ ، إِذا شَدَّ أَخلافَها لجَمْعِ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حِفْظِ المالِ وإِصلاحِهِ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254749_3830689328"/>
      <w:bookmarkStart w:id="471" w:name="_Toc185"/>
      <w:bookmarkEnd w:id="470"/>
      <w:r>
        <w:rPr>
          <w:rtl w:val="true"/>
        </w:rPr>
        <w:t>صطر</w:t>
      </w:r>
      <w:bookmarkEnd w:id="471"/>
    </w:p>
    <w:p>
      <w:pPr>
        <w:pStyle w:val="BookText"/>
        <w:rPr/>
      </w:pPr>
      <w:r>
        <w:rPr>
          <w:rFonts w:ascii="Amiri" w:hAnsi="Amiri" w:eastAsia="Amiri" w:cs="Amiri"/>
          <w:color w:val="111111"/>
          <w:sz w:val="28"/>
          <w:sz w:val="28"/>
          <w:szCs w:val="28"/>
          <w:rtl w:val="true"/>
          <w:lang w:bidi="ar-SA"/>
        </w:rPr>
        <w:t xml:space="preserve">الصَّطْرُ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 قُلِبَتِ السِّینُ صَاداً ، وکُلُّ سینٍ وَقَعَتْ بَعْدَها طاءٌ جازَ قَلْبُها صَاداً قیاساً مُطَّرِداً ، فکُلُّ ما ذُکِرَ فی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ط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فی هذا البابِ ، فلَا وَجْهَ لتَخصِیصِ الفیروزآبادیِّ المُسْطَارَ للخَمْرِ والسَّطَرَ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للعَتُودِ مِنَ الغَنَمِ بالذِّکرِ هُنَا دُونَ سَائِر مَا ذُکِرَ هُناکَ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254751_3830689328"/>
      <w:bookmarkStart w:id="473" w:name="_Toc186"/>
      <w:bookmarkEnd w:id="472"/>
      <w:r>
        <w:rPr>
          <w:rtl w:val="true"/>
        </w:rPr>
        <w:t>صطفر</w:t>
      </w:r>
      <w:bookmarkEnd w:id="47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صَطْفُورَةُ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إفرِیقِیَّةَ</w:t>
      </w:r>
      <w:r>
        <w:rPr>
          <w:rFonts w:eastAsia="Amiri" w:cs="Amiri" w:ascii="Amiri" w:hAnsi="Amiri"/>
          <w:color w:val="111111"/>
          <w:sz w:val="28"/>
          <w:szCs w:val="28"/>
          <w:rtl w:val="true"/>
          <w:lang w:bidi="ar-SA"/>
        </w:rPr>
        <w:t xml:space="preserve">. </w:t>
      </w:r>
      <w:bookmarkStart w:id="474" w:name="pg13652_120543"/>
    </w:p>
    <w:p>
      <w:pPr>
        <w:pStyle w:val="Heading3"/>
        <w:numPr>
          <w:ilvl w:val="2"/>
          <w:numId w:val="1"/>
        </w:numPr>
        <w:rPr/>
      </w:pPr>
      <w:bookmarkStart w:id="475" w:name="__RefHeading___Toc1254753_3830689328"/>
      <w:bookmarkStart w:id="476" w:name="_Toc187"/>
      <w:bookmarkEnd w:id="474"/>
      <w:bookmarkEnd w:id="475"/>
      <w:r>
        <w:rPr>
          <w:rtl w:val="true"/>
        </w:rPr>
        <w:t>صعر</w:t>
      </w:r>
      <w:bookmarkEnd w:id="476"/>
    </w:p>
    <w:p>
      <w:pPr>
        <w:pStyle w:val="BookText"/>
        <w:rPr/>
      </w:pPr>
      <w:r>
        <w:rPr>
          <w:rFonts w:ascii="Amiri" w:hAnsi="Amiri" w:eastAsia="Amiri" w:cs="Amiri"/>
          <w:color w:val="111111"/>
          <w:sz w:val="28"/>
          <w:sz w:val="28"/>
          <w:szCs w:val="28"/>
          <w:rtl w:val="true"/>
          <w:lang w:bidi="ar-SA"/>
        </w:rPr>
        <w:t xml:space="preserve">الصَّعَرُ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یُصِیبُ البَعِیرَ فَیَلْوِی مِنْهُ عُنُقَهُ ، ولُغَةٌ فی الصَّعَلِ ؛ وهو دِقَّةُ الرَّأسِ وصِغَرُهُ ، ومَیَلٌ فی العُنُقِ ، وانقِلابُ الوَجْهِ إِلی أَحَدِ الشِّقَّیْنِ ، ورُبَّما کانَ خِلقَةً فی الإِنسانِ وغَیرِهِ کالظَّلِیمِ ، وقد صَعِرَ صَعَراً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أَصْعَرُ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صَعَرٌ ؛ لأَنَّه یُمِیلُ وجهَهُ وعُنُقَهُ عنِ النَّاسِ کِبْراً ؛ لأَنَّهُ مُعْرِضٌ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لأُقِیمَنَ صَعرَکَ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إِذَا تَهَدَّدَهُ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صَعَّرَ خَدَّهُ تَصْعِیراً وصَاعَرَهُ ، وأَصْعَرَهُ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عَنِ النَّاسِ ووَلاَّهمْ شِقَّهُ تَهَاوُناً بِهِم من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مُتَصَاعِرٌ ، وقد تَصَاعَرَ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تَتَصَاعَرُ فی البُرَی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 وُجُوهَهَا وأَعنَاقَها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وتَصَعَّرَ خَدُّهُ وعُنُقُه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فاصْعَرَّ واصْعَنْرَرَ </w:t>
      </w:r>
      <w:r>
        <w:rPr>
          <w:rStyle w:val="FootnoteAnchor"/>
          <w:rtl w:val="true"/>
        </w:rPr>
        <w:footnoteReference w:id="1113"/>
      </w:r>
      <w:r>
        <w:rPr>
          <w:rFonts w:ascii="Amiri" w:hAnsi="Amiri" w:eastAsia="Amiri" w:cs="Amiri"/>
          <w:color w:val="111111"/>
          <w:sz w:val="28"/>
          <w:sz w:val="28"/>
          <w:szCs w:val="28"/>
          <w:rtl w:val="true"/>
          <w:lang w:bidi="ar-SA"/>
        </w:rPr>
        <w:t xml:space="preserve">، کاحْمَرَّ واقْعَنْسَسَ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من الوَجَعِ وتَقَبَّضَ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والمُصَعَّرُ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المَلْوِیُّ ، وکُلُّ مَا فِیهِ مَیْلٌ ، والصَّعْبُ من کُلِّ شَیءٍ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مُصَعَّرٌ </w:t>
      </w:r>
      <w:r>
        <w:rPr>
          <w:rStyle w:val="FootnoteAnchor"/>
          <w:rtl w:val="true"/>
        </w:rPr>
        <w:footnoteReference w:id="1114"/>
      </w:r>
      <w:r>
        <w:rPr>
          <w:rFonts w:ascii="Amiri" w:hAnsi="Amiri" w:eastAsia="Amiri" w:cs="Amiri"/>
          <w:color w:val="111111"/>
          <w:sz w:val="28"/>
          <w:sz w:val="28"/>
          <w:szCs w:val="28"/>
          <w:rtl w:val="true"/>
          <w:lang w:bidi="ar-SA"/>
        </w:rPr>
        <w:t>، إِذَا کانَ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والصَّیْعَرِیَّةَ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البَعِیرِ فی سَیْرِهِ ، وسِمَةٌ فی أَعناقِ النُّوقِ خَاصَّةً ، أَو مُطْلَقاً ؛ وعلیهِ قَولُ المُسَیَّبِ أَو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بِنَاجٍ عَلَیهِ الصَّیْعَرِیَّةُ مُکْدَمِ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وتَمَامُهُ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وسَنَامٌ صَیْعَرِیٌ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صَیْعَرِیٌ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قَانِئٌ</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وصَعْرَرَهُ فَتَصَعْرَرَ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أَدارَهُ ودَحْرَجَهُ </w:t>
      </w:r>
    </w:p>
    <w:p>
      <w:pPr>
        <w:pStyle w:val="BookText"/>
        <w:rPr/>
      </w:pPr>
      <w:r>
        <w:rPr>
          <w:rFonts w:ascii="Amiri" w:hAnsi="Amiri" w:eastAsia="Amiri" w:cs="Amiri"/>
          <w:color w:val="111111"/>
          <w:sz w:val="28"/>
          <w:sz w:val="28"/>
          <w:szCs w:val="28"/>
          <w:rtl w:val="true"/>
          <w:lang w:bidi="ar-SA"/>
        </w:rPr>
        <w:t xml:space="preserve">فاسْتَدَارَ وتَدَحْرَجَ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دُحْروجَةُ الجُعَلِ یَجْمَعُهَا فیُدِیرُها ویُدَحِرجُها ، کالصُّعْرُورَةِ ، وقد صَعْرَرَهَا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حَمْلِ شَجَرَةٍ یکونُ مُسْتَدِیرَاً ذَا صَلابَةٍ کالأَبْهَلِ والفُلْفُلِ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 الطَّوِیلُ المُلْتَوِی مِنَ الصَّمْغِ ، کالصُّعُرُّر کزُمُرُّد ، أَو القِطْعَةُ مِنْهُ ، أو عَامَّةُ الصَّمْغِ ، أو حَمْلُ شَجَرةٍ بِعَیْنِهَا وصَمْغُها ، والقِطْعَةُ مِنْهُ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جَمَدَ مِنَ اللَّثَا ؛ وهُوَ ماءٌ یَسِیلُ من الشَّجَرِ کالصَّمْغِ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الإِحْلِیلِ أَوَّلُ ما یحْلَبُ من اللِّبَاءَ ؛ وهو شیءٌ أَصْفَرُ غَلِیظٌ مُنْعَقِدٌ فیهِ رَخَاوَةٌ وبَلَلٌ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وصَعْرَانُ ، وصُعَارَی ، کسَکْرَان وسُکَارَی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وصُعَیْرَاءُ ، کحُمَیْرَاء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بالیمامَةِ تُقابِلُ صَعْنَبَی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حَرَامِ بنِ غِفَارٍ ، مِنْ وَلَدِهِ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الغِفَارِیُّ رضی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زَیْدٍ العُذْرِیُّ ؛ وَالِدُ ثَعْلَبَةَ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وعُقْبَةُ بنُ صُعَیْرٍ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للعَوَّامِ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أَصْعَرَ ، وصَعْرَانَ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وصَیْعَرٌ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 من قَضَاعَةَ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خَدَّکَ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لُغةٌ لَبنِی تَمیم </w:t>
      </w:r>
      <w:r>
        <w:rPr>
          <w:rStyle w:val="FootnoteAnchor"/>
          <w:rtl w:val="true"/>
        </w:rPr>
        <w:footnoteReference w:id="1117"/>
      </w:r>
      <w:r>
        <w:rPr>
          <w:rFonts w:ascii="Amiri" w:hAnsi="Amiri" w:eastAsia="Amiri" w:cs="Amiri"/>
          <w:color w:val="111111"/>
          <w:sz w:val="28"/>
          <w:sz w:val="28"/>
          <w:szCs w:val="28"/>
          <w:rtl w:val="true"/>
          <w:lang w:bidi="ar-SA"/>
        </w:rPr>
        <w:t xml:space="preserve">، أَی لا تُعْرِضُ بِوَجْهِکَ عن النَّاسِ وتُوَلِّهِم شِقَّهُ استِخْفافاً بِهم کما یَفْعَلُ المُتَکَبِّرُونَ ، وأصلُهُ من الصَّعَرَ الّذی </w:t>
      </w:r>
      <w:bookmarkStart w:id="477" w:name="pg13652_120545"/>
    </w:p>
    <w:p>
      <w:pPr>
        <w:pStyle w:val="BookText"/>
        <w:rPr/>
      </w:pPr>
      <w:bookmarkEnd w:id="477"/>
      <w:r>
        <w:rPr>
          <w:rFonts w:ascii="Amiri" w:hAnsi="Amiri" w:eastAsia="Amiri" w:cs="Amiri"/>
          <w:color w:val="111111"/>
          <w:sz w:val="28"/>
          <w:sz w:val="28"/>
          <w:szCs w:val="28"/>
          <w:rtl w:val="true"/>
          <w:lang w:bidi="ar-SA"/>
        </w:rPr>
        <w:t>یأْحُذُ الإِبِلَ فی رُؤُوسِها وأَعناقِها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صَعَّارٍ مَلْعُونُ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کعَبَّاسٍ ، هو المُتَکَبِّرُ الّذی یُصَعِّرُ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بالقافِ کما سیأتی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زَمَانٌ لَیْسَ فِیهِ إِلاَّ أَصْعَرُ أَوْ أَبْتَرُ </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هو المُعْرِضُ عن الحَقِّ ، أَو المُعْرِضُ بِوَجْهِهِ کِبْراً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254755_3830689328"/>
      <w:bookmarkStart w:id="479" w:name="_Toc188"/>
      <w:bookmarkEnd w:id="478"/>
      <w:r>
        <w:rPr>
          <w:rtl w:val="true"/>
        </w:rPr>
        <w:t>صعبر</w:t>
      </w:r>
      <w:bookmarkEnd w:id="479"/>
    </w:p>
    <w:p>
      <w:pPr>
        <w:pStyle w:val="BookText"/>
        <w:rPr/>
      </w:pPr>
      <w:r>
        <w:rPr>
          <w:rFonts w:ascii="Amiri" w:hAnsi="Amiri" w:eastAsia="Amiri" w:cs="Amiri"/>
          <w:color w:val="111111"/>
          <w:sz w:val="28"/>
          <w:sz w:val="28"/>
          <w:szCs w:val="28"/>
          <w:rtl w:val="true"/>
          <w:lang w:bidi="ar-SA"/>
        </w:rPr>
        <w:t xml:space="preserve">الصَّعْبَرُ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کالسِّدْرِ ، کالصَّنَعْبَر بتَقدیمِ النُّونِ ، والصَّعَنْبَرُ ، بتَقدیمِ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صُعْبُورٌ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الرَّأسِ</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254757_3830689328"/>
      <w:bookmarkStart w:id="481" w:name="_Toc189"/>
      <w:bookmarkEnd w:id="480"/>
      <w:r>
        <w:rPr>
          <w:rtl w:val="true"/>
        </w:rPr>
        <w:t>صعتر</w:t>
      </w:r>
      <w:bookmarkEnd w:id="481"/>
    </w:p>
    <w:p>
      <w:pPr>
        <w:pStyle w:val="BookText"/>
        <w:rPr/>
      </w:pPr>
      <w:r>
        <w:rPr>
          <w:rFonts w:ascii="Amiri" w:hAnsi="Amiri" w:eastAsia="Amiri" w:cs="Amiri"/>
          <w:color w:val="111111"/>
          <w:sz w:val="28"/>
          <w:sz w:val="28"/>
          <w:szCs w:val="28"/>
          <w:rtl w:val="true"/>
          <w:lang w:bidi="ar-SA"/>
        </w:rPr>
        <w:t xml:space="preserve">الصَّعْتَرُ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أَصنَافٌ یَجْمَعُهَا البَرِّیُّ والبُستَانِیُّ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وصَعْتَرَ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صَعْتَرٌ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والصَّعْتَرِیُ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السَّعْتَرِیِّ ؛ وهو الشَّاطِرُ ، والشُّجَاعُ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الوَاحِدِ بنُ مَحْمُودِ بنِ صَعْتَرَةَ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ویُقالُ بالسِّینِ المُهْمَلَةِ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254759_3830689328"/>
      <w:bookmarkStart w:id="483" w:name="_Toc190"/>
      <w:bookmarkEnd w:id="482"/>
      <w:r>
        <w:rPr>
          <w:rtl w:val="true"/>
        </w:rPr>
        <w:t>صعفر</w:t>
      </w:r>
      <w:bookmarkEnd w:id="483"/>
    </w:p>
    <w:p>
      <w:pPr>
        <w:pStyle w:val="BookText"/>
        <w:rPr/>
      </w:pPr>
      <w:r>
        <w:rPr>
          <w:rFonts w:ascii="Amiri" w:hAnsi="Amiri" w:eastAsia="Amiri" w:cs="Amiri"/>
          <w:color w:val="111111"/>
          <w:sz w:val="28"/>
          <w:sz w:val="28"/>
          <w:szCs w:val="28"/>
          <w:rtl w:val="true"/>
          <w:lang w:bidi="ar-SA"/>
        </w:rPr>
        <w:t xml:space="preserve">صَعْفَرَتِ الحُمرُ ، وتَصَعْفَرَتْ ، واصْعَنْفَرَتْ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وذَهَبَتْ مُسرِعةً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وصَعْفَرَهَا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واصْعَنْفَرَ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254761_3830689328"/>
      <w:bookmarkStart w:id="485" w:name="_Toc191"/>
      <w:bookmarkEnd w:id="484"/>
      <w:r>
        <w:rPr>
          <w:rtl w:val="true"/>
        </w:rPr>
        <w:t>صعقر</w:t>
      </w:r>
      <w:bookmarkEnd w:id="4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الصُّعْقُرُ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السَّمَکِ</w:t>
      </w:r>
      <w:r>
        <w:rPr>
          <w:rFonts w:eastAsia="Amiri" w:cs="Amiri" w:ascii="Amiri" w:hAnsi="Amiri"/>
          <w:color w:val="111111"/>
          <w:sz w:val="28"/>
          <w:szCs w:val="28"/>
          <w:rtl w:val="true"/>
          <w:lang w:bidi="ar-SA"/>
        </w:rPr>
        <w:t xml:space="preserve">. </w:t>
      </w:r>
      <w:bookmarkStart w:id="486" w:name="pg13652_120546"/>
    </w:p>
    <w:p>
      <w:pPr>
        <w:pStyle w:val="Heading3"/>
        <w:numPr>
          <w:ilvl w:val="2"/>
          <w:numId w:val="1"/>
        </w:numPr>
        <w:rPr/>
      </w:pPr>
      <w:bookmarkStart w:id="487" w:name="__RefHeading___Toc1254763_3830689328"/>
      <w:bookmarkStart w:id="488" w:name="_Toc192"/>
      <w:bookmarkEnd w:id="486"/>
      <w:bookmarkEnd w:id="487"/>
      <w:r>
        <w:rPr>
          <w:rtl w:val="true"/>
        </w:rPr>
        <w:t>صعمر</w:t>
      </w:r>
      <w:bookmarkEnd w:id="488"/>
    </w:p>
    <w:p>
      <w:pPr>
        <w:pStyle w:val="BookText"/>
        <w:rPr/>
      </w:pPr>
      <w:r>
        <w:rPr>
          <w:rFonts w:ascii="Amiri" w:hAnsi="Amiri" w:eastAsia="Amiri" w:cs="Amiri"/>
          <w:color w:val="111111"/>
          <w:sz w:val="28"/>
          <w:sz w:val="28"/>
          <w:szCs w:val="28"/>
          <w:rtl w:val="true"/>
          <w:lang w:bidi="ar-SA"/>
        </w:rPr>
        <w:t xml:space="preserve">الصُّعْمُورُ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العُصْمُور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الدُّولَابُ ، أَو دَلْوُهُ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254765_3830689328"/>
      <w:bookmarkStart w:id="490" w:name="_Toc193"/>
      <w:bookmarkEnd w:id="489"/>
      <w:r>
        <w:rPr>
          <w:rtl w:val="true"/>
        </w:rPr>
        <w:t>صغر</w:t>
      </w:r>
      <w:bookmarkEnd w:id="490"/>
    </w:p>
    <w:p>
      <w:pPr>
        <w:pStyle w:val="BookText"/>
        <w:rPr/>
      </w:pPr>
      <w:r>
        <w:rPr>
          <w:rFonts w:ascii="Amiri" w:hAnsi="Amiri" w:eastAsia="Amiri" w:cs="Amiri"/>
          <w:color w:val="111111"/>
          <w:sz w:val="28"/>
          <w:sz w:val="28"/>
          <w:szCs w:val="28"/>
          <w:rtl w:val="true"/>
          <w:lang w:bidi="ar-SA"/>
        </w:rPr>
        <w:t xml:space="preserve">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 کعِنَبٍ ، وصَغَارَةً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کَبُرَ ، فهو صَغِیرٌ ، وصُغَارٌ کشُجَاعٍ ، وصُغْران کعُثْمَان ، وهم صِغَارٌ وصُغَرَاءُ کأُمَرَاء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وصِغَرَةٌ کغِلَمَةٍ ، ومَصْغُوراء کمَشیُوخاء ، وهی صَغِیرةٌ ، وهنَ صَغِیرَات ، وصِغَار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صَغائر إلاَّ فی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وصَغَّرَهُ تَصْغِیراً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صَغِیراً ، کأَصْغَرَهُ إِصْغَاراً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صَغِیراً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صِغْرَةُ وَلَدِ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أَصْغَرُهُم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أصغرُ من ذلک جسماً أَو سِنّاً ، وهو الأَصْغَرُ ، وأَصْغَرُ القومِ ، وهذه صُغْرَی من تِلکَ ، وهی الصُّغْرَی ، وصُغْرَاهُنَ ، وهُمُ الأَصَاغِرُ ، وأَصَاغِرُ القَوْمِ ، وهُنَ الصُّغَرَ ، والصُّغرَیَاتُ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کالکُبَر والکُبْرَیَات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وَصُغَرَهُنَّ ، وصُغْرَیَاتُهُنَّ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 ولا صُغْرَی ، ولا أَصَاغِرُ ، ولا صُغَرُ ، ولا صُغْرَیَاتٌ إِلاّ بالألِفِ واللاَّمِ أَو بالإضافةِ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التفضیلیّة ، وکذلکَ کُلُّ أَفْعَل تفضیلٍ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أَبی نُؤاسٍ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کُبْرَی وصُغْرَی مِنْ فَوَاقِعِهَا</w:t>
      </w:r>
    </w:p>
    <w:p>
      <w:pPr>
        <w:pStyle w:val="BookText"/>
        <w:rPr/>
      </w:pPr>
      <w:r>
        <w:rPr>
          <w:rFonts w:ascii="Amiri" w:hAnsi="Amiri" w:eastAsia="Amiri" w:cs="Amiri"/>
          <w:color w:val="111111"/>
          <w:sz w:val="28"/>
          <w:sz w:val="28"/>
          <w:szCs w:val="28"/>
          <w:rtl w:val="true"/>
          <w:lang w:bidi="ar-SA"/>
        </w:rPr>
        <w:t xml:space="preserve">حَصْبَاءُ دُرٍّ عَلَی أَرْضٍ مِنَ الذَّهَبِ </w:t>
      </w:r>
      <w:r>
        <w:rPr>
          <w:rStyle w:val="FootnoteAnchor"/>
          <w:rtl w:val="true"/>
        </w:rPr>
        <w:footnoteReference w:id="112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النّحویِّین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صُغْرَی 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العروضِیّینَ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فاصِلَةٌ صُغْرَی وکُبْرَی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فلحْنٌ ، وقد یُخَرَّجُ علی أَنّه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اسمِ التَّفضیلِ عاریاً من اللاَّمِ والإِضافةِ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مجرّداً عن مَعنی التَّفضیلِ ، مُؤَوَّلاً باسمِ الفاعِلِ </w:t>
      </w:r>
    </w:p>
    <w:p>
      <w:pPr>
        <w:pStyle w:val="BookText"/>
        <w:rPr/>
      </w:pPr>
      <w:r>
        <w:rPr>
          <w:rFonts w:ascii="Amiri" w:hAnsi="Amiri" w:eastAsia="Amiri" w:cs="Amiri"/>
          <w:color w:val="111111"/>
          <w:sz w:val="28"/>
          <w:sz w:val="28"/>
          <w:szCs w:val="28"/>
          <w:rtl w:val="true"/>
          <w:lang w:bidi="ar-SA"/>
        </w:rPr>
        <w:t xml:space="preserve">أَو الصِّفةِ المُشَبَّهَةِ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قُبِّحْتُمُ یَا آلَ زَیْدٍ نَفَرَا</w:t>
      </w:r>
    </w:p>
    <w:p>
      <w:pPr>
        <w:pStyle w:val="BookText"/>
        <w:rPr/>
      </w:pPr>
      <w:r>
        <w:rPr>
          <w:rFonts w:ascii="Amiri" w:hAnsi="Amiri" w:eastAsia="Amiri" w:cs="Amiri"/>
          <w:color w:val="111111"/>
          <w:sz w:val="28"/>
          <w:sz w:val="28"/>
          <w:szCs w:val="28"/>
          <w:rtl w:val="true"/>
          <w:lang w:bidi="ar-SA"/>
        </w:rPr>
        <w:t xml:space="preserve">أَلْأَمُ قَوْمٍ أَصْغَراً وأَکْبَرَا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أَی صَغِیراً وَکَبِیراً ، وهُوَ قِیاسٌ عندَ المبرّدِ ، وعلیهِ أکثرُ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والأَصْغَرَانِ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وَلَدُوا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نباتاً صَغِیراً لم یَطُلْ ، فهی مُصْغِرَةٌ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یَصْغُرُنِیَ بسَنَةٍ ، کیَنْصُرُنِی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یَصْغُرُ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وصَغِرَ الرَّجُلُ صَغَراً ، ذَلَّ ، وهَانَ ، ورَضِیَ بالضَّیمِ ، کصَغُرَ صَغَارَةً ؛ کحَقُرَ حَقَارَةً ، فهو صَاغِرٌ ، وهُمْ صَغَرَةٌ ، ککَاتِبٍ وکَتَبَةٍ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صَاغِراً ، وقُمْ من صَغَرٍ ، وعلی صَغَرِکَ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وسَبَبٍ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تَکْرَهُ ، وقُمْ غَیْرَ صَاغِرٍ لمَنْ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صَاغِراً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صَغِیراً ، کاسْتَصْغَرَهُ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 فی أَعْیُنِ النَّاسِ ، 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مَهَابَتُهُ ، فهو صَغِیرٌ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وصَغَرَهُ 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وصَغَّرَهُ تَصْغِیراً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حَقَّرَهُ وأَذَلَّهُ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وتَصَاغَرَتْ إِلیهِ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صَغِیرةَ الشَّأنِ ذُلًّا ومَهَانةً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صَغِیرُ القَدْرِ وصَغِیرٌ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صَغُرَتِ الشَّمِسُ ، کقَرُبَتْ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وأَصْغَرَتِ النَّاقةُ وأَکْبَرَتْ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حَنِیناً خَفِیضاً وعَالیاً ؛ قالتِ 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حَنِینَانِ إِصْغَارٌ وَإِکْبَارُ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وما عجول علی بوٍّ تطیف به</w:t>
      </w:r>
    </w:p>
    <w:p>
      <w:pPr>
        <w:pStyle w:val="BookText"/>
        <w:rPr/>
      </w:pPr>
      <w:r>
        <w:rPr>
          <w:rFonts w:ascii="Amiri" w:hAnsi="Amiri" w:eastAsia="Amiri" w:cs="Amiri"/>
          <w:color w:val="111111"/>
          <w:sz w:val="28"/>
          <w:sz w:val="28"/>
          <w:szCs w:val="28"/>
          <w:rtl w:val="true"/>
          <w:lang w:bidi="ar-SA"/>
        </w:rPr>
        <w:t>لها حَنِینَانِ إعْلَانٌ وإسْرَارِ</w:t>
      </w:r>
    </w:p>
    <w:p>
      <w:pPr>
        <w:pStyle w:val="BookText"/>
        <w:rPr/>
      </w:pPr>
      <w:r>
        <w:rPr>
          <w:rFonts w:ascii="Amiri" w:hAnsi="Amiri" w:eastAsia="Amiri" w:cs="Amiri"/>
          <w:color w:val="111111"/>
          <w:sz w:val="28"/>
          <w:sz w:val="28"/>
          <w:szCs w:val="28"/>
          <w:rtl w:val="true"/>
          <w:lang w:bidi="ar-SA"/>
        </w:rPr>
        <w:t xml:space="preserve">وبهامشه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إصغارٌ وإکبارُ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فی العین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والأساس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حنینَ وَالِهةٍ ضَلَّتْ أَلیفتَها</w:t>
      </w:r>
    </w:p>
    <w:p>
      <w:pPr>
        <w:pStyle w:val="BookText"/>
        <w:rPr/>
      </w:pPr>
      <w:r>
        <w:rPr>
          <w:rFonts w:ascii="IRNazanin" w:hAnsi="IRNazanin" w:eastAsia="IRNazanin"/>
          <w:color w:val="111111"/>
          <w:sz w:val="28"/>
          <w:sz w:val="28"/>
          <w:szCs w:val="28"/>
          <w:rtl w:val="true"/>
          <w:lang w:bidi="fa-IR"/>
        </w:rPr>
        <w:t xml:space="preserve">وصدره فی المحکم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واللّسان والتّاج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عجول علی بوٍّ تطیف به</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إِصْغَارٍ وإِکبارٍ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فحُذِفَ المضافُ وأُقیمَ المُضافُ إِلیهِ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یُنَاظِرُ عَبُّوداً ، وهُمَا بینَ المَدِینَةِ والسَّیَّالَةِ ، وهُوَ غیرُ صَفَرٍ بالفاء ، ووَ هِمَ من جعلَهُ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زُغَرَ ؛ وهی قریةٌ بمشارفِ الشّامِ تقدَّم ذِکْرُها فی فصلِ 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 ، وهی فی شعرِ أَبی تمّامٍ</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کأنّ بلاد الرُّومِ عُمَّتْ بِصَیْحةٍ</w:t>
      </w:r>
    </w:p>
    <w:p>
      <w:pPr>
        <w:pStyle w:val="BookText"/>
        <w:rPr/>
      </w:pPr>
      <w:r>
        <w:rPr>
          <w:rFonts w:ascii="Amiri" w:hAnsi="Amiri" w:eastAsia="Amiri" w:cs="Amiri"/>
          <w:color w:val="111111"/>
          <w:sz w:val="28"/>
          <w:sz w:val="28"/>
          <w:szCs w:val="28"/>
          <w:rtl w:val="true"/>
          <w:lang w:bidi="ar-SA"/>
        </w:rPr>
        <w:t>فَضَمَّتْ حشاها أَو رَغَا وَسْطَها السَّقْبُ</w:t>
      </w:r>
    </w:p>
    <w:p>
      <w:pPr>
        <w:pStyle w:val="BookText"/>
        <w:rPr/>
      </w:pPr>
      <w:r>
        <w:rPr>
          <w:rFonts w:ascii="Amiri" w:hAnsi="Amiri" w:eastAsia="Amiri" w:cs="Amiri"/>
          <w:color w:val="111111"/>
          <w:sz w:val="28"/>
          <w:sz w:val="28"/>
          <w:szCs w:val="28"/>
          <w:rtl w:val="true"/>
          <w:lang w:bidi="ar-SA"/>
        </w:rPr>
        <w:t>بِصَاغِرَةَ القُصْوَی وطِمَّیْنَ واقْتَرَی</w:t>
      </w:r>
    </w:p>
    <w:p>
      <w:pPr>
        <w:pStyle w:val="BookText"/>
        <w:rPr/>
      </w:pPr>
      <w:r>
        <w:rPr>
          <w:rFonts w:ascii="Amiri" w:hAnsi="Amiri" w:eastAsia="Amiri" w:cs="Amiri"/>
          <w:color w:val="111111"/>
          <w:sz w:val="28"/>
          <w:sz w:val="28"/>
          <w:szCs w:val="28"/>
          <w:rtl w:val="true"/>
          <w:lang w:bidi="ar-SA"/>
        </w:rPr>
        <w:t>بلادَ قَرَنْطاوُوسَ وَابِلُکَ السّکْبُ</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صَغِیراً ، وصَغِیرةَ ، وصُغْرَانَ ، کعُثْمَان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الحُسینِ بن علیِّ بن أَبی طالبٍ علیه السلام ؛ وهو المقتولُ بالطّفِّ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زینُ العابِدینَ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تَسْئَمُوا أَنْ تَکْتُبُوهُ صَغِیراً أَوْ کَبِیراً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أَی لا تَضْجرُوا وَلا تَملُّوا أَن تَکتُبوا الدَّیْنَ أَوِ الحَقَ صَغِیراً کانَ أَو کبیراً ، وأَن تَکتُبُوا الکِتابَ مُختَصَراً أو مُشْبَعاً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یُنْفِقُونَ نَفَقَةً صَغِیرَةً وَلا کَبِیرَةً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أَی قلیلةً ولو تَمْرَةً ولَوْ عِلاقَةَ سَوطٍ ، أَو ما أَربَی علیها وهوَ الکَبِیرَةُ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الْکِتابِ لا یُغادِرُ صَغِیرَةً وَلا کَبِیرَةً إِلاَّ أَحْصاها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أَی لا یترُکُ سَیِّئَةً صغیرةً ولا کَبیرَةً إِلاَّ ضَبَطَها وحَصَرَها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التَّبَسُّمُ ، والکَبِیرةُ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المَسِیسُ والکَبِیرةُ الزِّنَا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یُعْطُوا الْجِزْیَةَ عَنْ یَدٍ وَهُمْ صاغِرُونَ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أَذِلاَّءُ مَقْهُورُونَ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p>
    <w:p>
      <w:pPr>
        <w:pStyle w:val="BookText"/>
        <w:rPr/>
      </w:pPr>
      <w:r>
        <w:rPr>
          <w:rFonts w:ascii="Amiri" w:hAnsi="Amiri" w:eastAsia="Amiri" w:cs="Amiri"/>
          <w:color w:val="111111"/>
          <w:sz w:val="28"/>
          <w:sz w:val="28"/>
          <w:szCs w:val="28"/>
          <w:rtl w:val="true"/>
          <w:lang w:bidi="ar-SA"/>
        </w:rPr>
        <w:t xml:space="preserve">إِلحاقُ الصَّغارِ والذُّلِّ بهِم مع أَخذ الجزیة ، بأَن یُتَلْتَلَ الذِّمِّیُّ تَلْتَلَةً ویُؤخَذَ بتَلْبِیبِهِ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الجِزیَةَ ، وإن کانَ یؤدِّیها ، ویُزَجَّ فی قَفاهُ ، فإذا أَتَی بها أَتَی بِها ماشیاً غیرَ راکبٍ ، ویُسلِّمُها وهُوَ قائمٌ والمسلمُ الّذی یأخُذُ الجزیةَ جالسٌ ، ویأمُرُهُ بأَن یُخْرِجُ یدَهُ من جَیبِهِ ویَحْنِی ظَهْرَهُ ویُطَأطِئَ رَأْسَهُ فیَصُبُّ ما مَعَهُ فی کَفَّةِ المِیزانِ ، ویأخذُ المُستوفی بلِحیتِه ویَضْرِبُ فی لِهْزِمَتِهِ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سَیُصِیبُ الَّذِینَ أَجْرَمُوا صَغارٌ عِنْدَ اللهِ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ذُلٌّ وهَوانٌ وحَقارَةٌ یومَ القیامةِ بعدَ أَن کانُوا أَکابِرَ فی الدُّنیا ، أَو صَغَارٌ مُعَدٌّ لَهُمْ عِندَ اللهِ ، أَو فی الدُّنیا بحکم الله وایجابه من الأَسرِ والقتلِ ،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یَتَامَی الصَّغِیرِ وَالکَبِیرِ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أَی الوَضِیعِ والشَّریفِ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 الحَاسِدِینَ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کسَبَبٍ وقُفْلٍ ، أی ذُلِّهِم وهَوَانِهِم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یَقْتُلُ الحَیَّةَ بِصَغْرٍ لَهَا </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ضَبَطَهُ عِیاضٌ بفتحِ الصَّادِ وسکونِ العَیْنِ </w:t>
      </w:r>
      <w:r>
        <w:rPr>
          <w:rStyle w:val="FootnoteAnchor"/>
          <w:rtl w:val="true"/>
        </w:rPr>
        <w:footnoteReference w:id="1135"/>
      </w:r>
      <w:r>
        <w:rPr>
          <w:rFonts w:ascii="Amiri" w:hAnsi="Amiri" w:eastAsia="Amiri" w:cs="Amiri"/>
          <w:color w:val="111111"/>
          <w:sz w:val="28"/>
          <w:sz w:val="28"/>
          <w:szCs w:val="28"/>
          <w:rtl w:val="true"/>
          <w:lang w:bidi="ar-SA"/>
        </w:rPr>
        <w:t>، أَی بالإِذْلالِ لَهَا وتَحْقِیرٍ لها ، فهو مصدرُ صَغَرَهُ کنَصَرَهُ بمَعْنَی أَذَلَّهُ وحَقَّرَهُ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تَصَاغَرَ حَتَّی یَکُونَ مِثْلَ الذُّبَابِ </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هو من الصِّغَرِ کعِنَب ؛ أَی قلَ </w:t>
      </w:r>
      <w:r>
        <w:rPr>
          <w:rStyle w:val="FootnoteAnchor"/>
          <w:rtl w:val="true"/>
        </w:rPr>
        <w:footnoteReference w:id="1137"/>
      </w:r>
      <w:r>
        <w:rPr>
          <w:rFonts w:ascii="Amiri" w:hAnsi="Amiri" w:eastAsia="Amiri" w:cs="Amiri"/>
          <w:color w:val="111111"/>
          <w:sz w:val="28"/>
          <w:sz w:val="28"/>
          <w:szCs w:val="28"/>
          <w:rtl w:val="true"/>
          <w:lang w:bidi="ar-SA"/>
        </w:rPr>
        <w:t>وامَّحَقَ وذَابَ جَسَدُهُ حتَّی یکونَ فی حَجمِ الذُّبابِ ، أَو مِنَ الصَّغَارِ ؛ أی تَحَاقَرَ حتَّی یکونَ کالذُّبابِ حَقارَةً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تُوَافُونی بالصَّغَارِ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یعنی قُریشاً ، کذا لابنِ الحذّاءِ ، والصَّوابُ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تُوَافُونی بالصَّفَا </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یخاطبُ الأنصارَ ، بدلیلِ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مَوْعِدُکُم الصَّفَا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فصَغَّرَهُ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بتشدیدِ الغینِ ؛ أَی استَصْغَرَ سِنَّ ابنِ عَبَّاسٍ عَن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فغَفَّرَهُ </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أَی قال یَغْفِرُ اللهُ لَهُ ، کأَنَّه وَهَّمَهُ فی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العِذْرِیِّ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فغَفَّرُوهُ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مثلُه لکن بزیادةِ واوٍ ، کأنَّ الحاضِرینَ قالوا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یاءٍ سَاکِنةٍ فی الاسمِ للدّلالَةِ علی تحقیرِ شأنِ المُسَمَّی کرُجَیْلٍ ؛ تَضَعُ مِن شأنِهِ ، أَو تَقلیلِ ذاتِهِ ککُلَیْبٍ ، أَو کمِّیَّتِهِ نحوَ دُرَیْهِمَات ، أَو تَقریبِ زَمانِهِ کقُبَیْل وبُعَیْد ، أَو مَسافَتِهِ کَفُوَیْق وتُحَیْت ، أَو منزِلَتِهِ کصُدَیِّقِی ، أَو التَّعَطُّفِ والشَّفَقةِ علیهِ کبُنَیّ وأُخَیّ وحُبَیِّبِی ، وزادَ الکُوفیُّونَ لِتَعظِیمِ الشّیءِ کدُوَیْهِیَّة للمَنیَّةِ ، وزَعَموا أَنَّ من ذلکَ أُخَیّ وصَدیِّقی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صُغْرَاهَا شُرَّاهَا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لذوی الشَّرارةِ ، أَی أَصغَرُهُم وأَحقَرُهُم أکثَرُهُم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بغِیّاً کانَ لها بَنات فخافَتْ أن یأخُذْنَ أَخْذَهَا ، فکانَتْ تنهاهنَّ عن البُرُوزِ والتعرّضِ للرِّجالِ ، فقالَتْ صُغْرَاهُنَ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تَنْهَانَا عَنِ البغاءِ وهیَ تَغدُو فیهِ وتروُحُ ، فسمِعَتْهَا أمُّها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صُغْرَاهُنَ مُرَّاهُنَ </w:t>
      </w:r>
      <w:r>
        <w:rPr>
          <w:rStyle w:val="FootnoteAnchor"/>
          <w:rtl w:val="true"/>
        </w:rPr>
        <w:footnoteReference w:id="1144"/>
      </w:r>
      <w:r>
        <w:rPr>
          <w:rFonts w:ascii="Amiri" w:hAnsi="Amiri" w:eastAsia="Amiri" w:cs="Amiri"/>
          <w:color w:val="111111"/>
          <w:sz w:val="28"/>
          <w:sz w:val="28"/>
          <w:szCs w:val="28"/>
          <w:rtl w:val="true"/>
          <w:lang w:bidi="ar-SA"/>
        </w:rPr>
        <w:t>فأرسلَتْهَا مَثَلاً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بِأَصْغَرَیْهِ </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قالَهُ ضَمْرَةُ بنُ ضَمْرَةَ حینَ قَالَ لَهُ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تَسْمَعُ بالمُعَیْدِیِّ خَیْرٌ مِنْ أَنْ تَرَاهُ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اللَّعْنَ إِنَّما المرءُ بأَصْغَرَیْهِ قَلْبِهِ ولِسَانِهِ ، فإِذا قاتَلَ قاتَلَ بجَنَانٍ وإذا خَاطَبَ خاطَبَ بلِسانٍ ، فأکرَمَهُ النّعمانُ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إِکرام الرَّجُلِ لثباتِ جَنَانِهِ </w:t>
      </w:r>
      <w:bookmarkStart w:id="491" w:name="pg13652_120551"/>
    </w:p>
    <w:p>
      <w:pPr>
        <w:pStyle w:val="BookText"/>
        <w:rPr/>
      </w:pPr>
      <w:bookmarkEnd w:id="491"/>
      <w:r>
        <w:rPr>
          <w:rFonts w:ascii="Amiri" w:hAnsi="Amiri" w:eastAsia="Amiri" w:cs="Amiri"/>
          <w:color w:val="111111"/>
          <w:sz w:val="28"/>
          <w:sz w:val="28"/>
          <w:szCs w:val="28"/>
          <w:rtl w:val="true"/>
          <w:lang w:bidi="ar-SA"/>
        </w:rPr>
        <w:t>وحُسْنِ بَیَانِهِ لا لِعِظَمِ جُثْمَانِهِ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254767_3830689328"/>
      <w:bookmarkStart w:id="493" w:name="_Toc194"/>
      <w:bookmarkEnd w:id="492"/>
      <w:r>
        <w:rPr>
          <w:rtl w:val="true"/>
        </w:rPr>
        <w:t>صفر</w:t>
      </w:r>
      <w:bookmarkEnd w:id="493"/>
    </w:p>
    <w:p>
      <w:pPr>
        <w:pStyle w:val="BookText"/>
        <w:rPr/>
      </w:pPr>
      <w:r>
        <w:rPr>
          <w:rFonts w:ascii="Amiri" w:hAnsi="Amiri" w:eastAsia="Amiri" w:cs="Amiri"/>
          <w:color w:val="111111"/>
          <w:sz w:val="28"/>
          <w:sz w:val="28"/>
          <w:szCs w:val="28"/>
          <w:rtl w:val="true"/>
          <w:lang w:bidi="ar-SA"/>
        </w:rPr>
        <w:t xml:space="preserve">الصُّفْرَةُ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دُونَ الحُمْرَةِ ، وقد یُعَبَّرُ بهَا عنِ السَّوادِ فی النُّوقِ خاصَّةً ؛ لأَنَّ سوادَها تَعْلُوهُ صُفْرَةٌ ، أَو لأَنَّها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ضِدِّیَّةَ بینَ الصُّفْرَةِ والسَّوَادِ ، ووَهِمَ الفیروزآبادیُّ ، وهُوَ أَصْفَرُ وهِیَ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واصْفَرَّ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فیهِ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مُصْفَرٌّ لا أَصْفَرُ </w:t>
      </w:r>
      <w:r>
        <w:rPr>
          <w:rStyle w:val="FootnoteAnchor"/>
          <w:rtl w:val="true"/>
        </w:rPr>
        <w:footnoteReference w:id="1148"/>
      </w:r>
      <w:r>
        <w:rPr>
          <w:rFonts w:ascii="Amiri" w:hAnsi="Amiri" w:eastAsia="Amiri" w:cs="Amiri"/>
          <w:color w:val="111111"/>
          <w:sz w:val="28"/>
          <w:sz w:val="28"/>
          <w:szCs w:val="28"/>
          <w:rtl w:val="true"/>
          <w:lang w:bidi="ar-SA"/>
        </w:rPr>
        <w:t>، ووَهِمَ الفیروزآبادیُّ ، کاصْفَارَّ فهو مُصْفَارٌّ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وصَفَّرَهُ تَصْفِیراً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بصُفْرَةٍ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الأَخلاطِ الأَربعةِ فی البَدَنِ ، والذَّهَبُ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صَفْرَاءُ ولا 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والقَوْسُ مِنَ النَّبعِ ، والجَرَادَةُ إِذا خَلَتْ مِنَ البیضِ ، والمَرأةُ المَعْرُوقَةُ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المَهْزُولَة ، ونَبْتٌ دَقیقُ الوَرقِ والأغصانِ یَنْبُتُ بالرَّملِ فی أَراضی یَنْبُعَ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والصُّفَیْرَاءُ ، کحُمَیْرَاء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یُصبَغُ بخَشَبِهِ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والزَّعْفَرانُ ، أَو والوَرْسُ والزَّعْفَرانُ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والأَصْفَرُ ، والصَّفْرَاءُ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الأَسْوَدَانِ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 أَسْوَد من الإِبلِ إِلاَّ وهو مُشْرَبٌ صُفْرَةً ؛ ولذلِکَ سَمَّتِ العَرَبُ سُودَ الإِبلِ صَفْرَاءَ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والمصَفِّرَةُ ، کمُحَدِّثَة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شِعارُهُم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فی البطنِ یَصْفَرُّ منهُ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یَقَعُ فی الکَبِدِ فَیْلحَسُهُ حتَّی یَقْتُلَ صاحِبَهُ ، کالصَّفْرَاءِ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الماءِ الأصفَرِ فی البَطنِ ، تعالِجُهُ العرَبُ بقطعِ النَّائِطِ ؛ وهو عِرْقٌ مُمْتَدٌّ فی الصُّلْب ، وقد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مَصْفُورٌ ، وصَفِرَ 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تکونُ فی المَنَاسِمِ والحَوَافِرِ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لَزِقَ مِن التِّبْنِ وغیرِهِ فی أُصولِ أَسنانِ الدّوابّ ، ویُکْسَرُ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یَصْفَرُّ لَها الزَّرْعُ إِذَا ضَرَبَتْهُ رِیحٌ شَدِیدَةُ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 لا غُرَاب ووَهمَ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البُهْمَی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القلبِ ، والعَقْلُ ، والرُّوعُ ، والعَقْدُ ، والجُوعُ ، وتزعمُ العربُ أَنَّه حَیَّةٌ فی البَطْنِ تَعَضُّ شَرَاسِیفَ الإِنسانِ إِذا جَاعَ ، وأَنَّ اللَّذعَ الّذی یَجِدُهُ عِندَ الجُوعِ أَثَرُ عَضِّهِ ؛ قال أَعشی 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یعضُّ عَلَی شُرْسُوفِهِ الصَّفَرُ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وحقیقَتُهُ أَنَّ العُرُوقَ المُمتَدَّةَ من الکَبِدِ إِلی المَعِدَةِ إِذا لم تَجِدْ غِذَاءً امتَصَّتْ أَجزَاءَ المَعِدةِ فتَوَهَّمُوا أَنَّ ذلکَ حَیَّةٌ تَعضُّ الشَّرَاسِیفَ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شُهُورٍ السَّنَةِ ، وأورَدَهُ جماعةٌ مُعَرَّفاً بِهَا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الصَّفَرانِ شَهرانِ مِنَ السَّنَةِ سُمِّیَ أَحدُهُما فی الإسلام المُحَرَّمَ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صَفراً جَاهِلیٌّ والمحرَّمَ إسلامیٌّ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صَرْفُهُ ، وکانَ أَبو عُبَیدَةَ لا یَصْرِفُهُ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لَایُمنَعُ الصَّرفُ حَتَّی تَجْتَمِعَ عِلَّتَانِ فَمَا 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والسَّاعةُ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الصَّحیحینِ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ویَعُدُّونَ المُحَرَّمَ صَفَر </w:t>
      </w:r>
      <w:r>
        <w:rPr>
          <w:rStyle w:val="FootnoteAnchor"/>
          <w:rtl w:val="true"/>
        </w:rPr>
        <w:footnoteReference w:id="1155"/>
      </w:r>
      <w:r>
        <w:rPr>
          <w:rFonts w:ascii="Amiri" w:hAnsi="Amiri" w:eastAsia="Amiri" w:cs="Amiri"/>
          <w:color w:val="111111"/>
          <w:sz w:val="28"/>
          <w:sz w:val="28"/>
          <w:szCs w:val="28"/>
          <w:rtl w:val="true"/>
          <w:lang w:bidi="ar-SA"/>
        </w:rPr>
        <w:t>، بدون أَلفٍ بعدَهُ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ینبَغی أن یُکتَب </w:t>
      </w:r>
    </w:p>
    <w:p>
      <w:pPr>
        <w:pStyle w:val="BookText"/>
        <w:rPr/>
      </w:pPr>
      <w:r>
        <w:rPr>
          <w:rFonts w:ascii="Amiri" w:hAnsi="Amiri" w:eastAsia="Amiri" w:cs="Amiri"/>
          <w:color w:val="111111"/>
          <w:sz w:val="28"/>
          <w:sz w:val="28"/>
          <w:szCs w:val="28"/>
          <w:rtl w:val="true"/>
          <w:lang w:bidi="ar-SA"/>
        </w:rPr>
        <w:t xml:space="preserve">بالأَلِفِ ، ولکن علی تقدیرِ حَذفِها لا بُدَّ من قِرائَتِهِ مُنَوَّناً لأَنَّه مُنْصَرِفٌ ، والمَشْهُورُ من اللُّغَةِ الرَّبِیعِیَّةِ کتابةُ المَنصُوبِ بلا أَلِفٍ ، فلا یلزمُهُ من کتابَتِهِ بدُونَها أَن لَایَنْصَرِفَ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أَصْفَارٌ ، وصِفارٌ ، وصُفُورٌ ، وصَفَرَاتٌ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شیءَ مِن الشُّهورِ یمَتنِعُ جَمْعُهُ بالأَلِفِ والتّاء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والصِفْرُ ، کقْفلٍ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الأَصفَرُ ، وصانعُهُ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وصَفِرَ الإِناءُ والمَکَانُ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 ، وصَفَارَةً ، وصُفُوراً ، وأَصْفَرَ إِصْفَاراً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 فهُوَ صَفِرٌ ککَتِفٍ ، وصِفْرٌ کعِهْنٍ ویُثَلَّثُ ، وصُفُرٌ کعُنُقٍ ، ومُصْفِرٌ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أَخلَاهُ ؛ لازمٌ مُتَعَدٍّ ، کصَفَّرَهُ تَصْفِیراً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وإنَاءٌ صِفْرٌ ، ویَدٌ صِفْرٌ ، وأَیْدٍ صِفْرٌ کعِهْنٍ فی الجمیعِ یَستوی فیهِ المُفرَدُ المُذَکَّرُ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وإِناءٌ أَصْفَارٌ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 کثَوْبٍ أَسْمَالٍ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النَّسرِ ، وبُغاثِ الطَّیرِ ، ونَخیرُ النّائمِ ، وکُلُّ صَوتٍ حادٍّ دَقیقٍ خَالٍ من الحُروفِ ، کالصُّفَار بالضَّمِّ ، وهو المُکَاءُ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صَفَرَ الطَّائِرُ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صَفِیراً ، وصَفَّرَ تَصْفِیراً ، وبالحِمَارِ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مُجَوَّفَةٌ یَصْفِرُ بِها الغُلَامُ للحَمَامِ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الصَّفَّارَةُ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 ، وهُوَ مُصَفِّرُ استِهِ ، أی ضَرَّاطٌ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والصَّافِرُ ، والصَّفَاریَّةُ ، کصَحَابِیّة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نَوعِ العَصافیرِ یتعلَّقُ برجلیه فی غُصنِ شَجَرةِ ویُنَکِّسُ رأسَهُ ویَصْفِرُ طُولَ اللَّیلِ حَذراً من أن یَنَامَ فیُؤْخَذَ ، وکُلُّ طَائِرٍ لا یصیدُ ؛ لأَنَ الصَّفیرَ فی بُغاثِ الطّیرِ دُونَ سِباعِها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والصَّفَرِیُ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یَکُونُ فِی الحَرِّ ، والنِّتَاجُ یکونُ بعدَ القَیظیِّ ، والنَّباتُ یکونُ أَوَّلَ الخَرِیفِ ، کالصَّفَریَّةِ </w:t>
      </w:r>
    </w:p>
    <w:p>
      <w:pPr>
        <w:pStyle w:val="BookText"/>
        <w:rPr/>
      </w:pPr>
      <w:r>
        <w:rPr>
          <w:rFonts w:ascii="Amiri" w:hAnsi="Amiri" w:eastAsia="Amiri" w:cs="Amiri"/>
          <w:color w:val="111111"/>
          <w:sz w:val="28"/>
          <w:sz w:val="28"/>
          <w:szCs w:val="28"/>
          <w:rtl w:val="true"/>
          <w:lang w:bidi="ar-SA"/>
        </w:rPr>
        <w:t>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والصَّفَرِیَّةُ </w:t>
      </w:r>
      <w:r>
        <w:rPr>
          <w:rStyle w:val="FootnoteAnchor"/>
          <w:rtl w:val="true"/>
        </w:rPr>
        <w:footnoteReference w:id="1158"/>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تَوَلِّی القَیظِ إِلی 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لَدُنْ طُلوعِ سُهَیلٍ إِلی سُقُوطِ الذِّراعِ ، وتسَمَّی أَمطارُ هذا الوَقتِ صَفَرِیَّةً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الصَّفَرِیَّةُ أَوَّلهُا طُلوعُ سُهیلٍ وآخِرُها طلوعُ السِّماکِ ، وفی أَوَّلِها أَربعونَ لَیلةً یَختَلِفُ حَرُّها وبَرْدُها تُسَمَّی المُعْتَدِلاتِ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وصُفَارَةُ النَّباتِ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ذَوَی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والصُّفُورِیَّةُ ، بالضَّمِّ مشدَّدة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یَمَانِیٌّ یُجَفَّفُ بُسراً ویُدَقُّ فَیقُومُ مقامَ السُّکَّر فی السَّوِیق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کالصَّدِیدِ یَعلُوهُ صُفْرَةٌ یخرُجُ من فَرجِ المرأة بعدَ الحیضِ ، ولیسَ بدمٍ وإِنَّما هو ماءٌ أَصفَرُ غَلِیظٌ لیسَ علی شیءٍ من أَلوانِ الدِّماءِ القَویَّةِ والضّعیفةِ ، ومثلُهُ الکُدْرَةُ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لَفِی صِفْرَةٍ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أَیَّام یَزُولُ عَقْلُهُ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 واحِدُهُم صِفْرِیتٌ ، کعِفْرِیت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أَصْفَرَ الرَّجُلُ ، إِذا افْتَقَرَ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وصَفِرَ إِنَاؤُهُ ، وصَفِرَتْ وِطَابُهُ ، إذا هَلَکَ ؛ وحَقِیَقتُهُ هَلَکَتْ ماشِیتُهُ فلَمْ یَجِد ما یَمْلَأُ بِهِ إناءَهُ ووِطَابَهُ مِنَ اللَّبَنِ فیهلِکُ جُوعاً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من قَرَعِ الفِنَاءِ وصَفَرِ الإِناءِ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کسَبَبٍ فیهِما ، أَی من خلُوِّهِمَا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وترَکْتُهُ وهو یَصْفِرُ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مَغْلُوباً وأَنا غَالِبٌ ، وهو من صَفِیرِ الطّائِرِ ؛ لأَنَّهُ إِذا غُلِبَ صَفَرَ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 مِثْلِهَا فَارَقْتُها وَهْیَ تَصْفِرُ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وفَلانٌ لا یَلْتَاطُ بِصَفَرِی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أُحبُّهُ ولا یَلْزَقُ بِقَلِبی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بینَهُما أَیضاً قریبٌ مِنْ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 الصُّفَّرِ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دِمشقَ وخَوْلَانَ </w:t>
      </w:r>
      <w:r>
        <w:rPr>
          <w:rStyle w:val="FootnoteAnchor"/>
          <w:rtl w:val="true"/>
        </w:rPr>
        <w:footnoteReference w:id="1165"/>
      </w:r>
      <w:r>
        <w:rPr>
          <w:rFonts w:ascii="Amiri" w:hAnsi="Amiri" w:eastAsia="Amiri" w:cs="Amiri"/>
          <w:color w:val="111111"/>
          <w:sz w:val="28"/>
          <w:sz w:val="28"/>
          <w:szCs w:val="28"/>
          <w:rtl w:val="true"/>
          <w:lang w:bidi="ar-SA"/>
        </w:rPr>
        <w:t xml:space="preserve">کانَتْ بِهِ وَقْعَةٌ مَشْهُورَةٌ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 ، وآخر قُربَ المدینة من جبالِ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دیارِ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بنی أَسدٍ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وصَفُّورِیَةُ ، بالفتحِ وضمِّ الفاءِ مُشدَّدة وتخفیفِ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نَواحی الأُردُنِّ بالشَّامِ قُربَ طَبَرِیَّةَ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أَکَمَةٌ کانَ یَرْعَی عِندَها سالمُ بنُ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المُحَارِبیُّ ، فلقِّبَ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ثَنَایا سَلَکَها النّبیُّ صلی الله علیه و آله فی طریقِهِ إلی بَدْرٍ ، وتُسَمَّی الصُّفَیْرَاءَ ، کحُمَیْرَاءَ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عِیصُو بنِ إِسحاقَ بنِ إِبراهیمَ الخَلیلِ علیهماالسلام ؛ لمَرضٍ کانَ مُلازِماً لَهُ ، وهو والِدُ مُلُوکِ الرُّومِ ؛ ولِذلکَ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الأَصْفَرِ ؛ 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الأَصْفَرِ الکِرَامُ مُلُوکُ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لَمْ یَبْقَ مِنْهُمُ مَذْکُورُ </w:t>
      </w:r>
      <w:r>
        <w:rPr>
          <w:rStyle w:val="FootnoteAnchor"/>
          <w:rtl w:val="true"/>
        </w:rPr>
        <w:footnoteReference w:id="116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مَلِکَ الرُّومِ فی الزَّمنِ الأوّل </w:t>
      </w:r>
    </w:p>
    <w:p>
      <w:pPr>
        <w:pStyle w:val="BookText"/>
        <w:rPr/>
      </w:pPr>
      <w:r>
        <w:rPr>
          <w:rFonts w:ascii="Amiri" w:hAnsi="Amiri" w:eastAsia="Amiri" w:cs="Amiri"/>
          <w:color w:val="111111"/>
          <w:sz w:val="28"/>
          <w:sz w:val="28"/>
          <w:szCs w:val="28"/>
          <w:rtl w:val="true"/>
          <w:lang w:bidi="ar-SA"/>
        </w:rPr>
        <w:t xml:space="preserve">لم یُعقِّبْ غیرَ بِنْتٍ ، فتَنَافَسُوا فی المُلکِ بعدَهُ حتَّی وقَعَ بینَهُم حُرُوبٌ ، ثُمَّ اصطَلَحُوا علی أَن یُمَلِّکُوا أَوَّلَ من یُشرِفُ علیهِم فجَلَسوا لذلِکَ مَجْلِساً ، فأَقبَلَ رجُلٌ من الیَمَنِ ومعَهُ عَبْدٌ حَبشیٌّ یریدُ الرُّومَ ، فأَبقَ العَبْدُ منهُ فأَشرَفَ علیهم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فی أَی شیءٍ وقَعْتُمْ ، فزوَّجُوه تِلکَ البنْتَ وملَّکُوه عَلَیهِم ، فوَلَدَتْ مِنْهُ غلاماً فسَمَّوهُ الأَصْفَرَ لصُفْرَةِ لونِهِ ؛ لکونِهِ تولَّدَ بینَ الحَبشیِّ والمرأَةِ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وصَفْرَاءُ ، وصُفَیْرَاءُ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بِنْتَی شُعَیبٍ علیه السلام ، والأُولَی هی الکُبری الَّتی أَنکَحَها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صَفُورَةُ ، أَو صَفُوَراء ، أَو صَفُورِیا </w:t>
      </w:r>
      <w:r>
        <w:rPr>
          <w:rStyle w:val="FootnoteAnchor"/>
          <w:rtl w:val="true"/>
        </w:rPr>
        <w:footnoteReference w:id="1168"/>
      </w:r>
      <w:r>
        <w:rPr>
          <w:rFonts w:ascii="Amiri" w:hAnsi="Amiri" w:eastAsia="Amiri" w:cs="Amiri"/>
          <w:color w:val="111111"/>
          <w:sz w:val="28"/>
          <w:sz w:val="28"/>
          <w:szCs w:val="28"/>
          <w:rtl w:val="true"/>
          <w:lang w:bidi="ar-SA"/>
        </w:rPr>
        <w:t>، واسمُ الصُّغری 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والصُّفْرِیَّةُ ، کتُرْکِیَّة ، 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الخَوارِجِ ؛ نسبةٌ إلی رئیسهم زِیادِ بنِ الأَصْفَرِ ، أَو عَبْدِ اللهِ بنِ الصَفَّارِ ؛ کعَبَّاس ، أَو لصُفْرَةِ أَلوانِهِم من الصِّیامِ والعِبادَةِ ، أَو لأَنَّ رئیسَهُم خاصَمَ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صِفْرٌ من الدِّینِ ، أَی 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للمَهَالِبَةِ أَیضاً نِسَبة إلی أَبی صُفْرَةَ والدِ المُهَلَّبِ ؛ واسمُهُ ظَالِمُ بن 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والصَّفَّارُ ، والصُّفْرِیُ ، کعَبَّاس وتُرْکِیّ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لقَبانِ لجَماعةٍ منَ المُحَدِّثینَ والعُلَمَاءِ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إِبراهِیمَ البُخَارِیُّ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صُفَیْرٍ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الخلیلِ أحمدُ ابنُ أَسْعَدَ المُقْرِئ البَغْدَادِیُّ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بنُ عَبدِ المَلکِ بنِ أَبی الصُّفَیْرَاءِ </w:t>
      </w:r>
      <w:r>
        <w:rPr>
          <w:rStyle w:val="FootnoteAnchor"/>
          <w:rtl w:val="true"/>
        </w:rPr>
        <w:footnoteReference w:id="1169"/>
      </w:r>
      <w:r>
        <w:rPr>
          <w:rFonts w:ascii="Amiri" w:hAnsi="Amiri" w:eastAsia="Amiri" w:cs="Amiri"/>
          <w:color w:val="111111"/>
          <w:sz w:val="28"/>
          <w:sz w:val="28"/>
          <w:szCs w:val="28"/>
          <w:rtl w:val="true"/>
          <w:lang w:bidi="ar-SA"/>
        </w:rPr>
        <w:t xml:space="preserve">، کحُمَیْرَاء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التِّرمِذِیِّ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الصُّفَّیْرِ ، کقُبَّیْط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والمُصَفِّرُ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الحَجَّاجِ مَولَی العَبَّاسِ بنِ مُحَمَّدٍ الهاشِمیِّ ، مُحَدِّثٌ منْکَرُ الحَدِیثِ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صَفْراءُ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أَی ذَاتُ لونٍ أَصَفَر ، حتَّی قَرْنُها وظِلْفُها أَصْفَرانِ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إلیها خُیِّل إلیکَ أنَّ شُعاعَ الشَّمسِ یَخْرُجُ من جِلْدِها ؛ وهو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 لَوْنُها تَسُرُّ النَّاظِرِینَ </w:t>
      </w:r>
      <w:r>
        <w:rPr>
          <w:rFonts w:eastAsia="Amiri" w:cs="Amiri" w:ascii="Amiri" w:hAnsi="Amiri"/>
          <w:color w:val="111111"/>
          <w:sz w:val="28"/>
          <w:szCs w:val="28"/>
          <w:rtl w:val="true"/>
          <w:lang w:bidi="ar-SA"/>
        </w:rPr>
        <w:t xml:space="preserve">) </w:t>
      </w:r>
      <w:r>
        <w:rPr>
          <w:rStyle w:val="FootnoteAnchor"/>
          <w:rtl w:val="true"/>
        </w:rPr>
        <w:footnoteReference w:id="1171"/>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صَفْراءُ فاقِعٌ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شَدِیدَةُ السَّوَادِ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الصُّفْرَةَ إِنَّما تُوصَفُ بهَا سُودُ الإِبلِ لا البَقَرِ ، وبأَنَّ التّأکیدَ بالفُقُوعِ یَدْفَعُهُ ، وبأَنَّهُ لا سُرورَ فی لَونِ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علی الاستعارَةِ ، والفُقوعُ تَرْشِیحٌ ، والسَّوادُ البَصِیصِیُّ لیسَ کغَیْرِهِ ؛ فهو یَسُرُّ النَّاظِرینَ ببَرِیقِهِ ولَمَعَانِهِ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أَرْسَلْنا رِیحاً فَرَأَوْهُ مُصْفَرًّا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أَی رِیحاً تَضْرِبُ زُرُوعَهُم بالصُّفَارِ ، فَرأَوا النَّباتَ مُصْفَرّاً بَعْدَ الخُضْرَةِ والنَّضَارَةِ ، أَو رأَوا السَّحابَ مُصْفَرّاً ؛ لأَنّه إذا کانَ کذلکَ لم یکن فیهِ 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جِمالاتٌ صُفْرٌ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جِمَالٌ صُفْرٌ ، لأَنّ الشَّرَرَ إِذا تَطَایر </w:t>
      </w:r>
      <w:r>
        <w:rPr>
          <w:rStyle w:val="FootnoteAnchor"/>
          <w:rtl w:val="true"/>
        </w:rPr>
        <w:footnoteReference w:id="1176"/>
      </w:r>
      <w:r>
        <w:rPr>
          <w:rFonts w:ascii="Amiri" w:hAnsi="Amiri" w:eastAsia="Amiri" w:cs="Amiri"/>
          <w:color w:val="111111"/>
          <w:sz w:val="28"/>
          <w:sz w:val="28"/>
          <w:szCs w:val="28"/>
          <w:rtl w:val="true"/>
          <w:lang w:bidi="ar-SA"/>
        </w:rPr>
        <w:t>کانَ أَصْفَرَ فَاقِعاً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 أَی سُودٌ تَضرِبُ إلی الصُّفرةِ ؛ لأنَّ الشَّرَرَ إِذا تَطایرَ فسَقَطَ وفیهِ بقیَّةُ من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1178"/>
      </w:r>
      <w:r>
        <w:rPr>
          <w:rFonts w:ascii="Amiri" w:hAnsi="Amiri" w:eastAsia="Amiri" w:cs="Amiri"/>
          <w:color w:val="111111"/>
          <w:sz w:val="28"/>
          <w:sz w:val="28"/>
          <w:szCs w:val="28"/>
          <w:rtl w:val="true"/>
          <w:lang w:bidi="ar-SA"/>
        </w:rPr>
        <w:t>أَشبَهَ شیءٍ بالجَمَلِ الأَسوَدِ الّذی یَشُوبُهُ شیءٌ من الصُّفْرةِ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 </w:t>
      </w:r>
    </w:p>
    <w:p>
      <w:pPr>
        <w:pStyle w:val="BookText"/>
        <w:rPr/>
      </w:pPr>
      <w:r>
        <w:rPr>
          <w:rFonts w:ascii="Amiri" w:hAnsi="Amiri" w:eastAsia="Amiri" w:cs="Amiri"/>
          <w:color w:val="111111"/>
          <w:sz w:val="28"/>
          <w:sz w:val="28"/>
          <w:szCs w:val="28"/>
          <w:rtl w:val="true"/>
          <w:lang w:bidi="ar-SA"/>
        </w:rPr>
        <w:t>ضربٌ مِنَ الطِّیبِ فِیهِ صُفْرَةٌ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أَهْلَ خَیْبَرَ عَلَی الصَّفْرَاءِ والبَیْضَاءِ والحَلْقَةِ </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أَی الذَّهبِ والفِضَّةِ والدُّرُوعِ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صَفْرَاءُ اصْفَرِّی ویَا بَیْضَاءُ ابْیَضِّی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عَدْوَی وَلَا هَامَةَ وَلَا صَفَرَ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کسَبَبٍ ؛ هُو فی زعمِ العربِ حَیَّةٌ أَو دُودٌ فی البطنِ یَقَعُ فی الکَبدِ وفی شَراسِیفِ الأَضلاعِ ویَصْفَرُّ عَنْهُ الإِنسانُ جِدّاً ، وهو عندَهُم أَعدَی من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 الشَّهُر المَعْرُوفُ وتَغییرُ الجاهلیَّةِ حُکْمَهُ واسمَهُ فی النَّسِیءِ وجَعْلُهُم إیَّاهُ الشَّهْرَ الحَرامَ لتأخِیرِهِم المُحَرَّمَ إلیهِ وتَحْریمِهِ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کَانُوا یَزِیدُونَ فی کُلِّ أَربعِ سنینَ شهراً یُسَمُّونَهُ صَفَرَ الثَّانی ؛ فتَکُونُ السّنةُ الرّابعَةُ هی ثلاثةَ عَشَرَ لِتَستَقِیمَ لَهُم الأزمانُ علی موافَقَةِ أسمائِهَا علی الشُّهورِ وأَسمَائِها ، ولذلکَ 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اثْنَا عَشَرَ شَهْراً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فی سَبِیلِ اللهِ خَیْرٌ مِنْ حُمْرِ النَّعَمِ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کهَضْبَةٍ ، أَی جَوْعَةٌ ؛ من صَفِرَ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رِدَائِهَا وَمِلءُ کِسَائِهَا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کعِهْنٍ ، أَی ضَامِرَةُ البَطنِ ؛ فکأنَّ رداءَها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أَی خالٍ لشِدَّةِ ضُمُورِها ، والرِّداءُ یَنتَهِی فیقَع علی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هی خَفیفةُ أَعلَی البَدَنِ ؛ وهو مَوْضِعُ الرِّداءِ ، ومُمتَلِئَةُ أَسفَلِهِ ؛ وهو مَوْضِعُ الکِسَاءِ ؛ لروایة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مِلءُ إِزَارِهَا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أَصَابَهُ الصَّفَرُ </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کسَبَبٍ ، هو اجتماعُ الماءِ الأَصْفَرِ فی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فِی الأَضَاحِی عَنِ المُصْفَرَةِ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کَمُکْرَمَةٍ ، وهی المُستَأْصَلَةُ الأُذُنِ ؛ لأَنَّ صِمَاخَیْها أَصْفَرَا ؛ أَی أَخَلَیا من الأُذُنَینِ ، أَو هی الهَزِیلُ ؛ لأَنَّها أَصْفَرَتْ مِنَ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کمُظَفَّرَةٍ علی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شَمِرٌ بالغَیْنِ ؛ وهی مِنَ الصَّغَارِ ؛ کقَولِهِم للذَّلِیلِ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مُجَدَّعٌ ومُصَلَّمٌ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 حَتَّی سُمِعَ صَفِیرُهُ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أَی غَطِیطُهُ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جَزَعَ الصُّفَیْرَاءَ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شِعبٌ بِنَاحِیَةِ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صَغِیرَةٌ علی هذِهِ الصُّوَرةِ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تُوضَعُ فی الرَّقْمِ الهِندیِّ حَیثُ لا عدَدَ لِیَحْفَظَ مَراتِبَ الأَعدادِ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النِّفَاسِ کُنْتِ مُصْفَرَّةً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یُضْرَبُ للبَخیلِ یَعتَلُّ بالإِعسارِ وقَدْ کانَ فی الیَسَارِ شَحیحاً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البُکَاءِ کُنْتِ عَابِسَةً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 مِنْ صَافِرٍ </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هو کُلُّ ما یَصْفِرُ منَ الطّیرِ ؛ وهو ما یُصادُ منها دُونَ ما یَصِیدُ ، أَو هو الطَّائرُ المُسَمَّی التُّنَوِّطُ والصَّفَارِیَةُ ، أَو هو الرَّجلُ الَّذی یَصْفِرُ بالمرأةِ للرِّیبةِ ، وإنَّما یَجْبُنُ لخَوْفِهِ أَن یُعْلَمَ بِهِ فیُفْتَضَحُ ، أَو هو فاعِلٌ بمَعْنَی مَفْعُولٍ ؛ أی الَّذی إِذا صُفِرَ بِهِ هَرَبَ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قَلَیْنَا صَفِیرَکُمْ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کَرِهَنا ، </w:t>
      </w:r>
      <w:bookmarkStart w:id="494" w:name="pg13652_120560"/>
    </w:p>
    <w:p>
      <w:pPr>
        <w:pStyle w:val="BookText"/>
        <w:rPr/>
      </w:pPr>
      <w:bookmarkEnd w:id="494"/>
      <w:r>
        <w:rPr>
          <w:rFonts w:ascii="Amiri" w:hAnsi="Amiri" w:eastAsia="Amiri" w:cs="Amiri"/>
          <w:color w:val="111111"/>
          <w:sz w:val="28"/>
          <w:sz w:val="28"/>
          <w:szCs w:val="28"/>
          <w:rtl w:val="true"/>
          <w:lang w:bidi="ar-SA"/>
        </w:rPr>
        <w:t xml:space="preserve">أَصلُهُ أَنّ امرأةً لها إذا خِلٌّ طَرَقَها صَفَرَ لَهَا ، فتُخْرِجُ لَهُ عَجُزَهَا مِن وراءِ البیتِ حَتَّی یَقضی مِنَها حاجَتَهُ ، فعَلِمَ بذلکَ أَحَدُ بَنیها فأَحْمَی لها مِسْمَاراً وصَفَرَ بِهَا فأَخرَجَتْ لَهُ عَجُزَهَا فکَوَی فَرْجَهَا ، ثُمَّ جَاءَ بعدَهُ خِلُّها فصَفَرَ لها کعَادَتِهِ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قَلَیْنَا صَفِیرَکُمْ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للشّیءِ کانَ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للنّفس </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فتَعْزِفُ عنهُ وتکرَهُهُ لمَکْرُوهٍ نالَها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مِنْ لَیْلَةِ الصَّدَرِ </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کسَبَبٍ ، أَی أَخْلَی منها ؛ وهی اللَّیلةُ الَّتی یَنفِرُ النَّاسُ فیها من مِنَی فَلا یَبْقَی أَحدٌ ، أَو هی لَیلةُ صُدورِ الوَارِدَةِ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أَخْنَثُ مِنْ مُصَفِّرِ اسْتِهِ </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هو أَبو جَهْلِ بنُ هشامٍ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بِهِ بَرَصٌ فی ذلک الموضعِ فکانَ یَرْدَعُهُ بالزَّعفَرانِ ، وزَعمتِ الأَنصارُ أَنَّه کانَ یُطَیِّبُهُ للفاحِشَةِ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المَنْبُوزِینَ بالأُبْنَةِ </w:t>
      </w:r>
      <w:r>
        <w:rPr>
          <w:rStyle w:val="FootnoteAnchor"/>
          <w:rtl w:val="true"/>
        </w:rPr>
        <w:footnoteReference w:id="1198"/>
      </w:r>
      <w:r>
        <w:rPr>
          <w:rFonts w:ascii="Amiri" w:hAnsi="Amiri" w:eastAsia="Amiri" w:cs="Amiri"/>
          <w:color w:val="111111"/>
          <w:sz w:val="28"/>
          <w:sz w:val="28"/>
          <w:szCs w:val="28"/>
          <w:rtl w:val="true"/>
          <w:lang w:bidi="ar-SA"/>
        </w:rPr>
        <w:t xml:space="preserve">، وأَهلُ مکَّةَ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نَعْتٌ لأصحابِ الدَّعَةِ والنِّعمةِ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254769_3830689328"/>
      <w:bookmarkStart w:id="496" w:name="_Toc195"/>
      <w:bookmarkEnd w:id="495"/>
      <w:r>
        <w:rPr>
          <w:rtl w:val="true"/>
        </w:rPr>
        <w:t>صقر</w:t>
      </w:r>
      <w:bookmarkEnd w:id="496"/>
    </w:p>
    <w:p>
      <w:pPr>
        <w:pStyle w:val="BookText"/>
        <w:rPr/>
      </w:pPr>
      <w:r>
        <w:rPr>
          <w:rFonts w:ascii="Amiri" w:hAnsi="Amiri" w:eastAsia="Amiri" w:cs="Amiri"/>
          <w:color w:val="111111"/>
          <w:sz w:val="28"/>
          <w:sz w:val="28"/>
          <w:szCs w:val="28"/>
          <w:rtl w:val="true"/>
          <w:lang w:bidi="ar-SA"/>
        </w:rPr>
        <w:t xml:space="preserve">الصَّقْرُ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شَهْمٌ من جَوارحِ الطَّیرِ ، أَغبَرُ أَصفَرُ یَمِیلُ إِلی السَّوادِ ، فی حجم الدَّجاجةِ ، شَدِیدُ الضَّراوة ، ویُسَمَّی الأَجْدَلَ والأَکْدَرَ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والأُنثَی صَقْرَةٌ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صائدٍ من بَازِیٍّ وشَاهِینٍ عندَ العربِ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أَصْقُرٌ ، وصُقُورٌ ، وصُقُورَةٌ ، وصِقَارٌ ، وصِقَارَةٌ ، وصُقُرُ ؛ کرَهْن 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وصَقْرٌ صَاقِرٌ ، کدَهْر دَاهِر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 النَّظِر ، أَو شدیدُ الإِقدامِ والجُرأةِ علی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تصَیَّدَ بالصُّقُور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والمُصَقِّرُ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الصَّیدِ بها ، أو مُعَلِّمُها ومُضْرِیها بالصَّیدِ لِصاحِبِها ، </w:t>
      </w:r>
    </w:p>
    <w:p>
      <w:pPr>
        <w:pStyle w:val="BookText"/>
        <w:rPr/>
      </w:pPr>
      <w:r>
        <w:rPr>
          <w:rFonts w:ascii="Amiri" w:hAnsi="Amiri" w:eastAsia="Amiri" w:cs="Amiri"/>
          <w:color w:val="111111"/>
          <w:sz w:val="28"/>
          <w:sz w:val="28"/>
          <w:szCs w:val="28"/>
          <w:rtl w:val="true"/>
          <w:lang w:bidi="ar-SA"/>
        </w:rPr>
        <w:t xml:space="preserve">کالمُکَلِّب لمعلّم الکلابِ ؛ 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انصَلتِ البَازِی بِکَفِ المُصَقِّرِ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وأَهلُ الحِجازِ یُسَمُّونَهُ الصَّقَّارَ ؛ کالکَلاَّبِ لصاحِبِ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وصَقَرْتُ الحَجَرَ صَقْراً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بالصَّاقُورِ ؛ وهو الفأسُ العَظیمةُ لها رأْسٌ واحِدٌ دَقیقٌ تُکْسَرُ بِهِ الحِجَارَةُ ، وهو المِعْوَلُ أَیضاً ، کالصَّوْقَر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صَقَرْتُهُ بالعَصَا ، إذا ضَرَبْتَهُ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أَوْقَدتُها ، کصَقَّرْتُها تَصْقِیراً فاصْتَقَرَتْ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واصْطَقَرَتْ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وأَصْقَرَتِ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إِصْقَاراً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اتَّقَدَتْ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صَقَرَتْهُ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آذَتْهُ بِحَرِّهَا ، ورَمَتْهُ بصَقْرَتِها ، وصَقَرَاتِها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حَرِّها وقِدَاتِها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ضَرَبَتْهُ الشَّمْسُ فحَمِضَ وبلَغَ منَ الحُمُوضَةِ ما لیسَ فَوقَهُ 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بصَقْرَةٍ تَزْوِی الوَجْهَ ، وقد صَقَرَ اللَّبَنُ صَقْراً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واصْقَرَّ اصْقِرَاراً ، واصْتَقَرَ ، واصْطَقَرَ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مَصَلَ من اللَّبَنِ فانْمازَتْ خُثَارَتُهُ وصَفَتْ صَفْوَتُهُ ، فإِذا حَمِضَ کانَ صِبَاغاً طَیِّباً </w:t>
      </w:r>
      <w:r>
        <w:rPr>
          <w:rStyle w:val="FootnoteAnchor"/>
          <w:rtl w:val="true"/>
        </w:rPr>
        <w:footnoteReference w:id="1203"/>
      </w:r>
      <w:r>
        <w:rPr>
          <w:rFonts w:ascii="Amiri" w:hAnsi="Amiri" w:eastAsia="Amiri" w:cs="Amiri"/>
          <w:color w:val="111111"/>
          <w:sz w:val="28"/>
          <w:sz w:val="28"/>
          <w:szCs w:val="28"/>
          <w:rtl w:val="true"/>
          <w:lang w:bidi="ar-SA"/>
        </w:rPr>
        <w:t>، فهو صَقْرَةٌ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والصَّقْرُ أَیضاً ، وتُحَرَّکُ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الدِّبْسُ ، وما تحَلَّبَ وسَالَ من التَّمرِ والعِنَبِ من غیرِ عَصْرٍ کأَنَّهُ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الصَّقَّارُ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ورُطَبٌ مُصَقَّرٌ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 علیهِ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التَّمْرُ أَصْقَرُ ، أَی أَکْثَرُ صَقْراً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صَقِرٌ مَقِرٌ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صَقْرٌ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دَائرتانِ من الشَّعَرِ عندَ </w:t>
      </w:r>
    </w:p>
    <w:p>
      <w:pPr>
        <w:pStyle w:val="BookText"/>
        <w:rPr/>
      </w:pPr>
      <w:r>
        <w:rPr>
          <w:rFonts w:ascii="Amiri" w:hAnsi="Amiri" w:eastAsia="Amiri" w:cs="Amiri"/>
          <w:color w:val="111111"/>
          <w:sz w:val="28"/>
          <w:sz w:val="28"/>
          <w:szCs w:val="28"/>
          <w:rtl w:val="true"/>
          <w:lang w:bidi="ar-SA"/>
        </w:rPr>
        <w:t>مُؤَخَّرِ اللِّبْدِ من الفَرَسِ ؛ وهُما حَدُّ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لغَیرِ المُسْتَحِقِّینَ ، والکَافِرُ ، والنَّمَّامُ ، والقَوَّادُ ، والدَّیُّوثُ ، کالصَّقُّور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صَقِیرَةٌ </w:t>
      </w:r>
      <w:r>
        <w:rPr>
          <w:rStyle w:val="FootnoteAnchor"/>
          <w:rtl w:val="true"/>
        </w:rPr>
        <w:footnoteReference w:id="1204"/>
      </w:r>
      <w:r>
        <w:rPr>
          <w:rFonts w:ascii="Amiri" w:hAnsi="Amiri" w:eastAsia="Amiri" w:cs="Amiri"/>
          <w:color w:val="111111"/>
          <w:sz w:val="28"/>
          <w:sz w:val="28"/>
          <w:szCs w:val="28"/>
          <w:rtl w:val="true"/>
          <w:lang w:bidi="ar-SA"/>
        </w:rPr>
        <w:t xml:space="preserve">،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ذکیَّةٌ حَادَّةُ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وَرَقِ العُرْفُطِ والعِضَاةِ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یَبقی فی الحَوضِ تَبُولُ فیهِ الِکَلابُ والثَّعَالِبُ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القِحْفِ المُشرِفِ فَوقَ الدِّماغِ کأ نَّهُ قَعْرُ قَصْعَةٍ ، والسّماءُ الثّالثةُ فی شِعرِ أُمیَّةَ بنِ أَبی الصَّلْتِ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لمُصَفَّدینَ علیهم صاقُورَةٌ</w:t>
      </w:r>
    </w:p>
    <w:p>
      <w:pPr>
        <w:pStyle w:val="BookText"/>
        <w:rPr/>
      </w:pPr>
      <w:r>
        <w:rPr>
          <w:rFonts w:ascii="Amiri" w:hAnsi="Amiri" w:eastAsia="Amiri" w:cs="Amiri"/>
          <w:color w:val="111111"/>
          <w:sz w:val="28"/>
          <w:sz w:val="28"/>
          <w:szCs w:val="28"/>
          <w:rtl w:val="true"/>
          <w:lang w:bidi="ar-SA"/>
        </w:rPr>
        <w:t>صَمَّاءُ ثالِثَةٌ تُمَاعُ وتَجْمُدُ</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والصَّوْقَرِیرُ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صوتِ طَائرٍ یُسْمَعُ مِن صِیَاحِهِ نَحْوُ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صَقَرَهُ بکَلَامِهِ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یَضْرِبُ الأَعراضَ بصَاقُورِهِ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وتَصَقَّرَ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بِهِ صَاقِرَةٌ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بالصُّقَرِ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وبالصُّقَارَی والبُقَارَی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بالکَذِبِ الفَاحِشِ ، وبِالأَکَاذِیبِ والتَّضَارِیبِ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وصُقِرَ بِهِ الأَرْضُ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لقَارَتَیْنِ بالیَمَامَةِ ، وإِیَّاهُما عَنَی الرَّاعی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وصَادَفْنَ بالصَّقَرَیْنِ صَوْبَ سَحَابَةٍ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تضمّنَها جَنبا غدیرٍ وخافقُهْ</w:t>
      </w:r>
    </w:p>
    <w:p>
      <w:pPr>
        <w:pStyle w:val="BookText"/>
        <w:rPr/>
      </w:pPr>
      <w:r>
        <w:rPr>
          <w:rFonts w:ascii="IRNazanin" w:hAnsi="IRNazanin" w:eastAsia="IRNazanin"/>
          <w:color w:val="111111"/>
          <w:sz w:val="28"/>
          <w:sz w:val="28"/>
          <w:szCs w:val="28"/>
          <w:rtl w:val="true"/>
          <w:lang w:bidi="fa-IR"/>
        </w:rPr>
        <w:t xml:space="preserve">والبیت فی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وصبَّحْنَ بالصَّقْرَینِ صَوْبَ غَمَامَةٍ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تَضَمَّنَها لَحْیَا غَدِیرٍ وخَانِقُهْ</w:t>
      </w:r>
    </w:p>
    <w:p>
      <w:pPr>
        <w:pStyle w:val="BookText"/>
        <w:rPr/>
      </w:pPr>
      <w:r>
        <w:rPr>
          <w:rFonts w:ascii="Amiri" w:hAnsi="Amiri" w:eastAsia="Amiri" w:cs="Amiri"/>
          <w:color w:val="111111"/>
          <w:sz w:val="28"/>
          <w:sz w:val="28"/>
          <w:szCs w:val="28"/>
          <w:rtl w:val="true"/>
          <w:lang w:bidi="ar-SA"/>
        </w:rPr>
        <w:t xml:space="preserve">والصَّاقِرِیَّةُ ، بیاءِ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البَغْلِ ، ومَمْدُوحِ ابنِ الرُّومِیِّ الّذی یَقُولُ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الصَّقْر مِنْ شَیْبَانِ قُلْتُ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لَعَمْرِی وَلْکِنْ مِنْهُ شَیْبَانُ</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کانَ من أُمراءِ الواثقِ والمُنْتَصِرِ ، وأَبوهُ من قُوَّادِ أَبی جَعفرِ المَنْصُورِ ، وهو ابنُ عَمِّ مَعْنِ زَائِدَةَ الشَّیبَانِیِّ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کَالصَّقْرِ فِی رُؤُوسِ الرَّقْلِ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هو عَسَلُ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والرَّقْلُ کالنَّخْل زِنَةً ومَعْنیً ، واحِدَتُها رَقْلَةٌ ، کنَخْلَةٍ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مِنَ الصَّقُّورِ یَوْمَ القِیَامَةِ صَرْفاً وَلَا عَدْلاً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الصَّقُّورُ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 یَقُودُ علی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صَقَّارٍ مَلْعُونٌ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کَعَبّاسٍ ، النَّمَّامُ ، أَو اللّعَّانُ لغَیرِ المُسْتَحِقِّینَ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أَنَسٍ</w:t>
      </w:r>
      <w:r>
        <w:rPr>
          <w:rStyle w:val="FootnoteAnchor"/>
          <w:rtl w:val="true"/>
        </w:rPr>
        <w:footnoteReference w:id="12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کُلُ صَقَّارٍ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الصَّقَّارُ؟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نَشْءٌ یکُونُونَ فی آخرِ الزَّمانِ تَکُونُ تَحِیَّتُهُم بَیْنَهُم إذا تَلَاقَوا التِّلاعُنَ </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الصَّقَّارُ والصَّقُّورُ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الصَّقْرِ مِقْلَاتٌ نَزُورٌ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بُغَاتُ الطّیرِ أکثرها فِراخاً</w:t>
      </w:r>
    </w:p>
    <w:p>
      <w:pPr>
        <w:pStyle w:val="BookText"/>
        <w:rPr/>
      </w:pPr>
      <w:r>
        <w:rPr>
          <w:rFonts w:ascii="Amiri" w:hAnsi="Amiri" w:eastAsia="Amiri" w:cs="Amiri"/>
          <w:color w:val="111111"/>
          <w:sz w:val="28"/>
          <w:sz w:val="28"/>
          <w:szCs w:val="28"/>
          <w:rtl w:val="true"/>
          <w:lang w:bidi="ar-SA"/>
        </w:rPr>
        <w:t>و أُمُّ الصَّقْرِ مِقلات نَزُورُ</w:t>
      </w:r>
    </w:p>
    <w:p>
      <w:pPr>
        <w:pStyle w:val="BookText"/>
        <w:rPr/>
      </w:pPr>
      <w:r>
        <w:rPr>
          <w:rFonts w:ascii="Amiri" w:hAnsi="Amiri" w:eastAsia="Amiri" w:cs="Amiri"/>
          <w:color w:val="111111"/>
          <w:sz w:val="28"/>
          <w:sz w:val="28"/>
          <w:szCs w:val="28"/>
          <w:rtl w:val="true"/>
          <w:lang w:bidi="ar-SA"/>
        </w:rPr>
        <w:t xml:space="preserve">المِقْلَاتُ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یَعِیشُ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قِلَّةِ الشّیءِ النَّفیسِ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 مِنْ صَقْرٍ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هو من خُلُوفِ الفَمِ ؛ وهو بَخَرُهُ ونَتْنُ رِیحِهِ ، وَخُصَ الصَّقْرُ بذلکَ لأَنَّهُ لا یَشْرَبُ الماءَ ولو أَقامَ دَهْراً فیَنْتِنُ فَمُهُ من فَرطِ الحَرَارَةِ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لابن قتیبة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الصّقر فی رؤُوس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غریب الحدیث لابن الجوزی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الغریبین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سیأق العبارة یدلّ علی انّ هذا حدیثٌ آخر ، مع ان المذکور فی النّهایة 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صقّار ملعون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الصَّقّار؟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وهوعجز بیت مشهور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بُغَاتُ الطّیرِ أکثرها فِراخاً</w:t>
      </w:r>
    </w:p>
    <w:p>
      <w:pPr>
        <w:pStyle w:val="BookText"/>
        <w:rPr/>
      </w:pPr>
      <w:r>
        <w:rPr>
          <w:rFonts w:ascii="Amiri" w:hAnsi="Amiri" w:eastAsia="Amiri" w:cs="Amiri"/>
          <w:color w:val="111111"/>
          <w:sz w:val="28"/>
          <w:sz w:val="28"/>
          <w:szCs w:val="28"/>
          <w:rtl w:val="true"/>
          <w:lang w:bidi="ar-SA"/>
        </w:rPr>
        <w:t>و أُمُّ الصَّقْرِ مِقلات نَزُورُ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497" w:name="pg13652_120564"/>
    </w:p>
    <w:p>
      <w:pPr>
        <w:pStyle w:val="BookText"/>
        <w:rPr/>
      </w:pPr>
      <w:bookmarkEnd w:id="497"/>
      <w:r>
        <w:rPr>
          <w:rFonts w:ascii="IRNazanin" w:hAnsi="IRNazanin" w:eastAsia="IRNazanin"/>
          <w:color w:val="111111"/>
          <w:sz w:val="28"/>
          <w:sz w:val="28"/>
          <w:szCs w:val="28"/>
          <w:rtl w:val="true"/>
          <w:lang w:bidi="fa-IR"/>
        </w:rPr>
        <w:t xml:space="preserve">صقعر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صَقْعَرَ فِی أُذُنِهِ صَقْعَرَةً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واصْقَعَرَّ الجَرَادُ ، کاسْبَطَرَّ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حِینَ أصابَتْهُ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صُقْعُرٌ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 أَو آجِنٌ ، أَو مُرٌّ 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والصِّنْقَعْرُ ، کجِرْدَحْل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 ، والقِطعَةُ من الصَّمْغِ</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254771_3830689328"/>
      <w:bookmarkStart w:id="499" w:name="_Toc196"/>
      <w:bookmarkEnd w:id="498"/>
      <w:r>
        <w:rPr>
          <w:rtl w:val="true"/>
        </w:rPr>
        <w:t>صلر</w:t>
      </w:r>
      <w:bookmarkEnd w:id="499"/>
    </w:p>
    <w:p>
      <w:pPr>
        <w:pStyle w:val="BookText"/>
        <w:rPr/>
      </w:pPr>
      <w:r>
        <w:rPr>
          <w:rFonts w:ascii="Amiri" w:hAnsi="Amiri" w:eastAsia="Amiri" w:cs="Amiri"/>
          <w:color w:val="111111"/>
          <w:sz w:val="28"/>
          <w:sz w:val="28"/>
          <w:szCs w:val="28"/>
          <w:rtl w:val="true"/>
          <w:lang w:bidi="ar-SA"/>
        </w:rPr>
        <w:t xml:space="preserve">الصِّلَّوْرُ ، کسِنَّوْرٍ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سلورس بالیُونَانِیَّةِ ؛ وهو الجِرِّیُّ من السَّمَکِ ، وأَهلُ مِصرَ یُسَمُّونَهُ السِّلَّورَ بالسِّینِ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تَأکُلُوا الصِّلَّوْرَ والأَنْقَلْیَسَ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وهو المَارْمَاهِی</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254773_3830689328"/>
      <w:bookmarkStart w:id="501" w:name="_Toc197"/>
      <w:bookmarkEnd w:id="500"/>
      <w:r>
        <w:rPr>
          <w:rtl w:val="true"/>
        </w:rPr>
        <w:t>صمر</w:t>
      </w:r>
      <w:bookmarkEnd w:id="501"/>
    </w:p>
    <w:p>
      <w:pPr>
        <w:pStyle w:val="BookText"/>
        <w:rPr/>
      </w:pPr>
      <w:r>
        <w:rPr>
          <w:rFonts w:ascii="Amiri" w:hAnsi="Amiri" w:eastAsia="Amiri" w:cs="Amiri"/>
          <w:color w:val="111111"/>
          <w:sz w:val="28"/>
          <w:sz w:val="28"/>
          <w:szCs w:val="28"/>
          <w:rtl w:val="true"/>
          <w:lang w:bidi="ar-SA"/>
        </w:rPr>
        <w:t xml:space="preserve">صَمَرَ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صَمْراً وصُمُوراً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من حُدُورٍ فی مُسْتَوٍ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واشْتَدَّ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وبَخِلَ ، کأَصْمَرَ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واللَّبَنُ صَمْراً ، وصَمَراً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حُمُوضَتُهُ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صَمْرَةٌ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حَلَاوَةَ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الصُّبْرِ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الکأسَ إِلی أَصْمَارِها ، أَی أَصْبَارِهَا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الماءِ إِذا جَرَی من حُدُورٍ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النَّتْنُ والغَمَقُ ، ونَتْنُ رِیحِ البَحْرِ ونَدَاهُ ، ورَائحةُ السَّمَکِ </w:t>
      </w:r>
      <w:r>
        <w:rPr>
          <w:rStyle w:val="FootnoteAnchor"/>
          <w:rtl w:val="true"/>
        </w:rPr>
        <w:footnoteReference w:id="1216"/>
      </w:r>
      <w:r>
        <w:rPr>
          <w:rFonts w:ascii="Amiri" w:hAnsi="Amiri" w:eastAsia="Amiri" w:cs="Amiri"/>
          <w:color w:val="111111"/>
          <w:sz w:val="28"/>
          <w:sz w:val="28"/>
          <w:szCs w:val="28"/>
          <w:rtl w:val="true"/>
          <w:lang w:bidi="ar-SA"/>
        </w:rPr>
        <w:t xml:space="preserve">الطَّرِیِّ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 مِنَ السَّمَکِ صَمِرَةٌ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والصُّمَارِیُ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 کالصُّمَارَی ؛ کحُبَارَی ویُفْتَحُ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صَمِیرٌ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یَابِسُ اللَّحْمِ علی العَظْمِ تَفُوحُ رَائحَةُ عَرَقِهِ ، وقَالَ </w:t>
      </w:r>
      <w:bookmarkStart w:id="502" w:name="pg13652_120565"/>
    </w:p>
    <w:p>
      <w:pPr>
        <w:pStyle w:val="BookText"/>
        <w:rPr/>
      </w:pPr>
      <w:bookmarkEnd w:id="502"/>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الصَّمْرُ فِعْلٌ مُمَاتٌ وهو أَصلُ بِناءِ الصَّمِیرِ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وجِئْتُهُ عِندَ صُمَیْرِ الشَّمْسِ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مَغِیِبَها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وأَصْمَرَ القَومُ ، وصَمَّرُوا تَصْمِیراً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والمُتَصَمِّرُ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الحَوْکِ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والصَّیْمَرَةُ ، کحَیْدَرَة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بالبَصرَةِ تشتَمِلُ علی عِدَّة قُریً ، وبَلْدَةٌ من أَعمالِ الجَبَلِ علی مَرْحَلَتَینِ مِنَ الشِّیرَوَانِ ، وإِلی کُلٍّ مِنهُما یُنسَبُ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وصَیْمُورُ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بالهِنْدِ مُلَاصِقَةٌ للسِّنْدِ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صَیْمُونُ ، بالنُّونِ</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254775_3830689328"/>
      <w:bookmarkStart w:id="504" w:name="_Toc198"/>
      <w:bookmarkEnd w:id="503"/>
      <w:r>
        <w:rPr>
          <w:rtl w:val="true"/>
        </w:rPr>
        <w:t>صمعر</w:t>
      </w:r>
      <w:bookmarkEnd w:id="504"/>
    </w:p>
    <w:p>
      <w:pPr>
        <w:pStyle w:val="BookText"/>
        <w:rPr/>
      </w:pPr>
      <w:r>
        <w:rPr>
          <w:rFonts w:ascii="Amiri" w:hAnsi="Amiri" w:eastAsia="Amiri" w:cs="Amiri"/>
          <w:color w:val="111111"/>
          <w:sz w:val="28"/>
          <w:sz w:val="28"/>
          <w:szCs w:val="28"/>
          <w:rtl w:val="true"/>
          <w:lang w:bidi="ar-SA"/>
        </w:rPr>
        <w:t xml:space="preserve">الصَّمْعَرُ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 کالصَّمْعَرِیّ ، وما غَلُظَ من الأَرضِ ، کالصَّمْعَرَةِ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وفَرسٍ ، ونَاقَةٍ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 ومَنْ لا تَعْمَلُ فیهِ رُقْیَةٌ ولا سِحْرٌ ، والقَصِیرُ الشُّجَاعُ ، کالصُّمْعُور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 حْمَرُ الشَّدِیدُ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الخَبِیثةُ من الحَیَّاتِ لا یُرقَی لَدْغُهَا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وصَمْعَرُ ، کعُصْفُر أَو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الحَارثِ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بفَتحِ أوَّلِهِ وسُکُونِ ثَانِیهِ وفَتْحِ ثَالثِهِ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غَرِیبٌ فی الرُّباعیِّ حتَّی نفَاهُ أَکثَرُهُمْ</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254777_3830689328"/>
      <w:bookmarkStart w:id="506" w:name="_Toc199"/>
      <w:bookmarkEnd w:id="505"/>
      <w:r>
        <w:rPr>
          <w:rtl w:val="true"/>
        </w:rPr>
        <w:t>صمقر</w:t>
      </w:r>
      <w:bookmarkEnd w:id="5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اصْمَقَرَّ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حُمُوضتُهُ ، کصَمْقَرَ </w:t>
      </w:r>
      <w:r>
        <w:rPr>
          <w:rFonts w:eastAsia="Amiri" w:cs="Amiri" w:ascii="Amiri" w:hAnsi="Amiri"/>
          <w:color w:val="111111"/>
          <w:sz w:val="28"/>
          <w:szCs w:val="28"/>
          <w:rtl w:val="true"/>
          <w:lang w:bidi="ar-SA"/>
        </w:rPr>
        <w:t xml:space="preserve">.. </w:t>
      </w:r>
      <w:bookmarkStart w:id="507" w:name="pg13652_120566"/>
    </w:p>
    <w:p>
      <w:pPr>
        <w:pStyle w:val="BookText"/>
        <w:rPr/>
      </w:pPr>
      <w:bookmarkEnd w:id="50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اتَّقَدَتْ</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254779_3830689328"/>
      <w:bookmarkStart w:id="509" w:name="_Toc200"/>
      <w:bookmarkEnd w:id="508"/>
      <w:r>
        <w:rPr>
          <w:rtl w:val="true"/>
        </w:rPr>
        <w:t>صنر</w:t>
      </w:r>
      <w:bookmarkEnd w:id="509"/>
    </w:p>
    <w:p>
      <w:pPr>
        <w:pStyle w:val="BookText"/>
        <w:rPr/>
      </w:pPr>
      <w:r>
        <w:rPr>
          <w:rFonts w:ascii="Amiri" w:hAnsi="Amiri" w:eastAsia="Amiri" w:cs="Amiri"/>
          <w:color w:val="111111"/>
          <w:sz w:val="28"/>
          <w:sz w:val="28"/>
          <w:szCs w:val="28"/>
          <w:rtl w:val="true"/>
          <w:lang w:bidi="ar-SA"/>
        </w:rPr>
        <w:t xml:space="preserve">الصِّنَّارَة ، کإِجَّانَةٍ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والسَّیْرُ یُقْبَضُ عَلَیهِ فی التُّرسِ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صِنَّارَةٌ ، وصِنَّوْرٌ ، کسِنَّورٍ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سَیّءُ الخُلُقِ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والصِّنَّارُ ، ککِتَابٍ ویُشَدَّدُ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الدُّلْبُ ؛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کسَحَاب</w:t>
      </w:r>
      <w:r>
        <w:rPr>
          <w:rFonts w:eastAsia="IRNazanin" w:cs="IRNazanin"/>
          <w:color w:val="111111"/>
          <w:sz w:val="28"/>
          <w:szCs w:val="28"/>
          <w:rtl w:val="true"/>
          <w:lang w:bidi="fa-IR"/>
        </w:rPr>
        <w:t>.</w:t>
      </w:r>
    </w:p>
    <w:p>
      <w:pPr>
        <w:pStyle w:val="Heading3"/>
        <w:numPr>
          <w:ilvl w:val="2"/>
          <w:numId w:val="1"/>
        </w:numPr>
        <w:rPr/>
      </w:pPr>
      <w:bookmarkStart w:id="510" w:name="__RefHeading___Toc1254781_3830689328"/>
      <w:bookmarkStart w:id="511" w:name="_Toc201"/>
      <w:bookmarkEnd w:id="510"/>
      <w:r>
        <w:rPr>
          <w:rtl w:val="true"/>
        </w:rPr>
        <w:t>صنبر</w:t>
      </w:r>
      <w:bookmarkEnd w:id="511"/>
    </w:p>
    <w:p>
      <w:pPr>
        <w:pStyle w:val="BookText"/>
        <w:rPr/>
      </w:pPr>
      <w:r>
        <w:rPr>
          <w:rFonts w:ascii="Amiri" w:hAnsi="Amiri" w:eastAsia="Amiri" w:cs="Amiri"/>
          <w:color w:val="111111"/>
          <w:sz w:val="28"/>
          <w:sz w:val="28"/>
          <w:szCs w:val="28"/>
          <w:rtl w:val="true"/>
          <w:lang w:bidi="ar-SA"/>
        </w:rPr>
        <w:t xml:space="preserve">الصَّنْبَرُ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الضَّعِیفُ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الدِّیاسَةِ ، وصَنْبَرَ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 وما غَلُظ علی الأرضِ من الأَخثَاءِ والأَبْوَالِ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والصِّنَّبْرُ ، کجِرْدَحْل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البَرْدِ ، والرِّیحُ البَارِدَةُ فِی غَیْمٍ ، کالصُّنْبُورِ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مِن أَیَّامِ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وغَدَاةٌ صِنَّبْرٌ ، وتُکْسَرُ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وحَارَّةٌ ؛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وصَنَابِرُ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الصَّادِ والبَاءِ وتَشدِیدِ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بِجِفَانٍ تَعْتَرِی نَادِیَنَا</w:t>
      </w:r>
    </w:p>
    <w:p>
      <w:pPr>
        <w:pStyle w:val="BookText"/>
        <w:rPr/>
      </w:pPr>
      <w:r>
        <w:rPr>
          <w:rFonts w:ascii="Amiri" w:hAnsi="Amiri" w:eastAsia="Amiri" w:cs="Amiri"/>
          <w:color w:val="111111"/>
          <w:sz w:val="28"/>
          <w:sz w:val="28"/>
          <w:szCs w:val="28"/>
          <w:rtl w:val="true"/>
          <w:lang w:bidi="ar-SA"/>
        </w:rPr>
        <w:t xml:space="preserve">بِسَدیفٍ حِینَ هَاجَ الصِّنَّبِرْ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لُغَةٌ فی الصِّنَّبْر ؛ کجِرْدَحْل ، أَثبَتَه الزُّبَیدیُّ وابنُ القَطَّاعِ فی مَزیِد الرُّباعیِّ ، ونَفَاهُ بعضُهُم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کَسَرَ الباءَ لالتقاءِ السَّاکِنَیْنِ فی الوَقْفِ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احتَاجَ إِلی تَحریکِ الباءِ للقافیَةِ فتَطَرَّقَ إلی ذلک بِنَقْلِ حَرَکةِ الرّاءِ إِلَیْها ، فکانَ یَجِبُ علی هذا أَن یَضُمَّ الباءَ ؛ لأنَّ الرَّاءَ مضمُومةٌ ، إلاَّ أَنَّهُ تَصَوَّر مَعْنَی إِضافةِ الظَّرْفِ إِلی الفِعْلِ فصارَ إلی أنَّهُ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هَیْجِ الصِّنَّبْرِ ، فلمّا </w:t>
      </w:r>
      <w:bookmarkStart w:id="512" w:name="pg13652_120567"/>
    </w:p>
    <w:p>
      <w:pPr>
        <w:pStyle w:val="BookText"/>
        <w:rPr/>
      </w:pPr>
      <w:bookmarkEnd w:id="512"/>
      <w:r>
        <w:rPr>
          <w:rFonts w:ascii="Amiri" w:hAnsi="Amiri" w:eastAsia="Amiri" w:cs="Amiri"/>
          <w:color w:val="111111"/>
          <w:sz w:val="28"/>
          <w:sz w:val="28"/>
          <w:szCs w:val="28"/>
          <w:rtl w:val="true"/>
          <w:lang w:bidi="ar-SA"/>
        </w:rPr>
        <w:t xml:space="preserve">احتاجَ إلی حَرکَةِ الباءِ تَصَوَّرَ مَعنی الجَرِّ فکَسَرَ الباءَ ، فکأ نَّهُ قدْ نقَلَ الکَسْرَةَ عَنِ الرَّاءِ إِلَیها ، ولَولَا ذلِکَ لکانَ الضَّمُّ مکانَ الکسْرِ ، وهذا أَقرَبُ مِنْ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حَرَّفَ القَافِیةَ للضَّرُورَة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نُطْعِمُ الشَّحْمَ والسَّدِیفَ ونَسْقِی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مَحْضَ فی الصِّنَّبِرِّ والصُّرَّادِ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بتَشدیدِ النُّونِ والرّاء وکسرِ الباءِ فضَرُورَةٌ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والصَّنُوبَرُ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عَظِیمٌ مَنابِتُهُ الجِبَالُ والبِلَادُ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والصُّنْبُورُ ، کزُنْبُورٍ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مَثْعَبُ الحَوْضِ ، والقَصَبَةُ تکونُ فی الإِدَاوَةِ من حَدیدٍ أَو رصاصٍ یُشرب بها ، وفَمُ القَنَاةِ ، والنَّخْلَةُ تَبْقَی مُنفَرِدَةً ویَدِقُّ أَسفَلُها ویَقِلُّ حَمْلُهَا ، وقَدْ صَنْبَرَتِ النَّخْلَةُ ، وواحِدُ الصَّنَابِرِ من سَعَفَاتِ النَّخْلِ ؛ وهِیَ الّتی تَنْبتُ فی جُذُوعِها فإِذَا قُلِعَتْ لَمْ یبقَ لها أَثَرٌ کَمَا یَبْقَی للثَّابِتِ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رَجُلٌ صُنْبُورٌ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الضَّعِیفِ الذَّلیلِ لا أَهلَ لَهُ ولا ناصِرَ ، والأَبتَرُ لا عَقِبَ لَه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صُنْبُورٌ </w:t>
      </w:r>
      <w:r>
        <w:rPr>
          <w:rStyle w:val="FootnoteAnchor"/>
          <w:rtl w:val="true"/>
        </w:rPr>
        <w:footnoteReference w:id="1222"/>
      </w:r>
      <w:r>
        <w:rPr>
          <w:rFonts w:ascii="Amiri" w:hAnsi="Amiri" w:eastAsia="Amiri" w:cs="Amiri"/>
          <w:color w:val="111111"/>
          <w:sz w:val="28"/>
          <w:sz w:val="28"/>
          <w:szCs w:val="28"/>
          <w:rtl w:val="true"/>
          <w:lang w:bidi="ar-SA"/>
        </w:rPr>
        <w:t>، والصَّغِیرُ مِنَ الصَّبْیَةِ ، والدَّاهِیَةُ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وصِنْبِرٌ ، کزِبْرِج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قَولِ البُحتریِّ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رَضْوَی أَوْ شَواهِقُ صِنْبِرِ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والصِّنَّبْرَةُ ، کجِرْدَحْلَة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بالأُردُنِّ کانَ مُعاوِیَةُ یَشْتُو بِهِ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254783_3830689328"/>
      <w:bookmarkStart w:id="514" w:name="_Toc202"/>
      <w:bookmarkEnd w:id="513"/>
      <w:r>
        <w:rPr>
          <w:rtl w:val="true"/>
        </w:rPr>
        <w:t>صنخر</w:t>
      </w:r>
      <w:bookmarkEnd w:id="514"/>
    </w:p>
    <w:p>
      <w:pPr>
        <w:pStyle w:val="BookText"/>
        <w:rPr/>
      </w:pPr>
      <w:r>
        <w:rPr>
          <w:rFonts w:ascii="Amiri" w:hAnsi="Amiri" w:eastAsia="Amiri" w:cs="Amiri"/>
          <w:color w:val="111111"/>
          <w:sz w:val="28"/>
          <w:sz w:val="28"/>
          <w:szCs w:val="28"/>
          <w:rtl w:val="true"/>
          <w:lang w:bidi="ar-SA"/>
        </w:rPr>
        <w:t xml:space="preserve">الصِّنْخِرُ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الیَابِسُ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الضَّخْمُ ، والرَّجُلُ العَظِیمُ الطَّویلُ ، والأَحْمَقُ ، کالصِّنْخِر ، </w:t>
      </w:r>
      <w:bookmarkStart w:id="515" w:name="pg13652_120568"/>
    </w:p>
    <w:p>
      <w:pPr>
        <w:pStyle w:val="BookText"/>
        <w:rPr/>
      </w:pPr>
      <w:bookmarkEnd w:id="515"/>
      <w:r>
        <w:rPr>
          <w:rFonts w:ascii="Amiri" w:hAnsi="Amiri" w:eastAsia="Amiri" w:cs="Amiri"/>
          <w:color w:val="111111"/>
          <w:sz w:val="28"/>
          <w:sz w:val="28"/>
          <w:szCs w:val="28"/>
          <w:rtl w:val="true"/>
          <w:lang w:bidi="ar-SA"/>
        </w:rPr>
        <w:t>والصُّنَخِر ، والصُّنَاخِر ؛ کزِبْرِجٍ وعُلَبِطٍ وعُلَابِطٍ فی الجَمیعِ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صنبعر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الصِّنْبَعْرُ ، کقِرْطَعْب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254785_3830689328"/>
      <w:bookmarkStart w:id="517" w:name="_Toc203"/>
      <w:bookmarkEnd w:id="516"/>
      <w:r>
        <w:rPr>
          <w:rtl w:val="true"/>
        </w:rPr>
        <w:t>صنفر</w:t>
      </w:r>
      <w:bookmarkEnd w:id="517"/>
    </w:p>
    <w:p>
      <w:pPr>
        <w:pStyle w:val="BookText"/>
        <w:rPr/>
      </w:pPr>
      <w:r>
        <w:rPr>
          <w:rFonts w:ascii="Amiri" w:hAnsi="Amiri" w:eastAsia="Amiri" w:cs="Amiri"/>
          <w:color w:val="111111"/>
          <w:sz w:val="28"/>
          <w:sz w:val="28"/>
          <w:szCs w:val="28"/>
          <w:rtl w:val="true"/>
          <w:lang w:bidi="ar-SA"/>
        </w:rPr>
        <w:t xml:space="preserve">الصُّنَافِرُ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الخَالِصُ عن غَیرِهِ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الدُّعاءِ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اللهُ بصُنَافِرَةَ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کخُنَاصِرَةَ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بالخَافِقِ منَ الأَرِضِ ؛ أی طَرَفِها ومُنْتَهَاهَا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صُنَافِرَةٌ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لَهُ أَبٌ ، والنُّونُ فی کُلِّ ذلکَ زَائدةٌ ، وهو من صَفِرَ بمَعْنَی خَلَا ؛ لشُهُورِ مَعْنَی الخُلوِّ فی الجَمیعِ</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254787_3830689328"/>
      <w:bookmarkStart w:id="519" w:name="_Toc204"/>
      <w:bookmarkEnd w:id="518"/>
      <w:r>
        <w:rPr>
          <w:rtl w:val="true"/>
        </w:rPr>
        <w:t>صور</w:t>
      </w:r>
      <w:bookmarkEnd w:id="519"/>
    </w:p>
    <w:p>
      <w:pPr>
        <w:pStyle w:val="BookText"/>
        <w:rPr/>
      </w:pPr>
      <w:r>
        <w:rPr>
          <w:rFonts w:ascii="Amiri" w:hAnsi="Amiri" w:eastAsia="Amiri" w:cs="Amiri"/>
          <w:color w:val="111111"/>
          <w:sz w:val="28"/>
          <w:sz w:val="28"/>
          <w:szCs w:val="28"/>
          <w:rtl w:val="true"/>
          <w:lang w:bidi="ar-SA"/>
        </w:rPr>
        <w:t xml:space="preserve">صَارَهُ إِلَیهِ صَوْراً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 فَصَوِرَ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کخَرِسَ 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أَصْوَرُ کأَخْرَس ، کصَارَهُ 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وأَصَارَهُ ، فانْصَارَ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وَجْهَهُ إِلَیَ یَصُورُهُ ، ویَصِیرُهُ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بِهِ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لِیَجْتَنِی الثَّمَرَ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وفَصَّلَهُ فجَعَلَهُ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والحَاکِمُ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وأَمضاهُ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وطَعَنَهُ فَتَصَوَّرَ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هَیئَةٌ حَاصِلةٌ للشَّیءِ عِنْدَ إِیقاعِ التَّأْلِیفِ بینَ أَجزائهِ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من بَدَنِ الإِنسانِ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یَحْصَلُ الشّیءُ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ذهناً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أَو خَارِجاً ؛ عَیناً کانَ أَو مَعنیً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أو نُقِشَ مُشَبَّهاً بخَلْقِ اللهِ تعالی مِنْ ذَوات الرُّوحِ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کرُطَبٍ ، وصِوَرٌ کعِنَبٍ ، وصُورٌ </w:t>
      </w:r>
    </w:p>
    <w:p>
      <w:pPr>
        <w:pStyle w:val="BookText"/>
        <w:rPr/>
      </w:pPr>
      <w:r>
        <w:rPr>
          <w:rFonts w:ascii="Amiri" w:hAnsi="Amiri" w:eastAsia="Amiri" w:cs="Amiri"/>
          <w:color w:val="111111"/>
          <w:sz w:val="28"/>
          <w:sz w:val="28"/>
          <w:szCs w:val="28"/>
          <w:rtl w:val="true"/>
          <w:lang w:bidi="ar-SA"/>
        </w:rPr>
        <w:t>کصُوفٍ ؛ وهذا عندَ غیرِ الفَرّاءِ اسم جنسٍ لامتیازِ واحدِهِ بتاءِ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وصَوَّرَهُ تَصْوِیراً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 صُورَةٍ ، فتَصَوَّرَ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والتَّصَاوِیرُ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التَّماثِیلُ ، واحِدُهَا تَصْوِیرٌ ، وهو فی الأصلِ مَصْدرٌ سُمِّیَ بِهِ مَا یُصَوَّرُ ویُجْعَلُ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فی ذِهْنِهِ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صَیِّرٌ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 ، کفَوْجٍ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صِغَارِ النَّخْلِ ، أَو مُطلقاً ، لا واحِدَ لها ، أَو وَاحِدُها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النَّخْلِ ، ووَسَطُ </w:t>
      </w:r>
      <w:r>
        <w:rPr>
          <w:rStyle w:val="FootnoteAnchor"/>
          <w:rtl w:val="true"/>
        </w:rPr>
        <w:footnoteReference w:id="1227"/>
      </w:r>
      <w:r>
        <w:rPr>
          <w:rFonts w:ascii="Amiri" w:hAnsi="Amiri" w:eastAsia="Amiri" w:cs="Amiri"/>
          <w:color w:val="111111"/>
          <w:sz w:val="28"/>
          <w:sz w:val="28"/>
          <w:szCs w:val="28"/>
          <w:rtl w:val="true"/>
          <w:lang w:bidi="ar-SA"/>
        </w:rPr>
        <w:t xml:space="preserve">النَّهْرِ ، وشَعَرُ النَّاصِیَةِ ، واللِّیْتُ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حِکَّةٍ فی الرّأْس حَتَّی یَشْتَهِی أن یُفَلَّی ، وهو من الصَّوَرِ بمَعْنَی الإِمالَةِ ؛ لأَنَّه یَصُورُهُ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الفَالِی ؛ أَی یُمِیلُهُ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یُنْفَخُ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والصُّوَارُ ، 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القَطِیعُ مِنَ البَقَرِ ، کالصِّیَار ، وو عَاءُ المِسْکِ ، والقَلِیلُ منهُ ،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والرَّائحَةُ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وصِوَارَا الفَمِ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صِمَاغَاهُ ؛ وهُمَا مُلْتَقَیَا </w:t>
      </w:r>
      <w:r>
        <w:rPr>
          <w:rStyle w:val="FootnoteAnchor"/>
          <w:rtl w:val="true"/>
        </w:rPr>
        <w:footnoteReference w:id="1230"/>
      </w:r>
      <w:r>
        <w:rPr>
          <w:rFonts w:ascii="Amiri" w:hAnsi="Amiri" w:eastAsia="Amiri" w:cs="Amiri"/>
          <w:color w:val="111111"/>
          <w:sz w:val="28"/>
          <w:sz w:val="28"/>
          <w:szCs w:val="28"/>
          <w:rtl w:val="true"/>
          <w:lang w:bidi="ar-SA"/>
        </w:rPr>
        <w:t>الشِّدْقَیْنِ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وصَارَةُ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صَارَ مَعرُوفَهُ إِلی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إِلَیکَ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مَیْلَةٌ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إِلَیهِ أَصْوَرُ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وبُلبُلٌ صَوَّارٌ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 إِذا دُعِیَ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وصَوَرَی ، بفَتحاتٍ وأَلفٍ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فی بلادِ مُزَیْنَةَ قُربَ المَدِینةِ ، وقالَ الجَرْمِیُّ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ماءٌ قُربَ المَدِینةِ ، وقَولُ الفیرزوآبادیِّ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صَوْرَی کسَکْرَی ، </w:t>
      </w:r>
    </w:p>
    <w:p>
      <w:pPr>
        <w:pStyle w:val="BookText"/>
        <w:rPr/>
      </w:pPr>
      <w:r>
        <w:rPr>
          <w:rFonts w:ascii="Amiri" w:hAnsi="Amiri" w:eastAsia="Amiri" w:cs="Amiri"/>
          <w:color w:val="111111"/>
          <w:sz w:val="28"/>
          <w:sz w:val="28"/>
          <w:szCs w:val="28"/>
          <w:rtl w:val="true"/>
          <w:lang w:bidi="ar-SA"/>
        </w:rPr>
        <w:t xml:space="preserve">غَلَطٌ ، وذَکَرَهُ المُتَنَبِّی فجعَلَهُ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 لَهَا صَوَرٌ والصَّبَاحَ</w:t>
      </w:r>
    </w:p>
    <w:p>
      <w:pPr>
        <w:pStyle w:val="BookText"/>
        <w:rPr/>
      </w:pPr>
      <w:r>
        <w:rPr>
          <w:rFonts w:ascii="Amiri" w:hAnsi="Amiri" w:eastAsia="Amiri" w:cs="Amiri"/>
          <w:color w:val="111111"/>
          <w:sz w:val="28"/>
          <w:sz w:val="28"/>
          <w:szCs w:val="28"/>
          <w:rtl w:val="true"/>
          <w:lang w:bidi="ar-SA"/>
        </w:rPr>
        <w:t xml:space="preserve">وَ لَاحَ الشَّغُورُ لَهَا والضُّحَی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قالَ الواحدیُّ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صَوَرَی کجَمَزَی ؛ عن الجَرْمیِ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والصَّورُ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علی رأسِ جَبَلٍ قُربَ مَارِدِینَ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شِعرِ ابنِ الأَخطَلِ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أَمسَتْ إلی جانِبِ الحَشَّاکِ جیفتُهُ</w:t>
      </w:r>
    </w:p>
    <w:p>
      <w:pPr>
        <w:pStyle w:val="BookText"/>
        <w:rPr/>
      </w:pPr>
      <w:r>
        <w:rPr>
          <w:rFonts w:ascii="Amiri" w:hAnsi="Amiri" w:eastAsia="Amiri" w:cs="Amiri"/>
          <w:color w:val="111111"/>
          <w:sz w:val="28"/>
          <w:sz w:val="28"/>
          <w:szCs w:val="28"/>
          <w:rtl w:val="true"/>
          <w:lang w:bidi="ar-SA"/>
        </w:rPr>
        <w:t>ورأسُهُ دونَهُ الیَحْمُومُ والصُّوَرُ</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وصَوَّرُ ، 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ابنِ هَرْمَةَ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حوائم فی عین النّعیم کأنّما</w:t>
      </w:r>
    </w:p>
    <w:p>
      <w:pPr>
        <w:pStyle w:val="BookText"/>
        <w:rPr/>
      </w:pPr>
      <w:r>
        <w:rPr>
          <w:rFonts w:ascii="Amiri" w:hAnsi="Amiri" w:eastAsia="Amiri" w:cs="Amiri"/>
          <w:color w:val="111111"/>
          <w:sz w:val="28"/>
          <w:sz w:val="28"/>
          <w:szCs w:val="28"/>
          <w:rtl w:val="true"/>
          <w:lang w:bidi="ar-SA"/>
        </w:rPr>
        <w:t>رأینا بهنّ العِینَ من وحش صَوّرا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وکسُکَّر ، ویخَفَّف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شاطئِ الخَابورِ ، وأُخری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والصَّوْرَانِ ، تَثنِیةُ صَوْر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أَقصَی بَقیعِ الغَرْقَدِ ، ومَوضعٌ بأَدنَی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وصُوْرَانُ ، کخَوْلَان أَو 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 قُربَ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وتَشدیدِ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بحِمْصَ ، وجَبَلٌ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 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مشرفٌ عَلَی بَحرِ الشَّامِ ، کان من ثُغُورِ المُسلمینَ ، یُنْسَبُ إِلیهِ طائفةٌ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صَدر یَلَمْلَمَ من أَراضی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صُوَیْرٍ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عَقِیقِ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وصُوَارَی ، کحُبَارَی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 کغَار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مِنْ نَعْمَانَ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صَوْرٍ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شَمسٍ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صُورِیَا ، کبُورِیَا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أَحبارِ الیَهُودِ ، یقالُ أَنَّهُ أسلَمَ ثُمَّ 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والمُصَوَّرُ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بُجَیْرِ بنِ أَوسٍ التَّابِعیّ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الطَّیْرِ فَصُرْهُنَ إِلَیْکَ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بضمِّ الصَّادِ وکَسْرِهَا </w:t>
      </w:r>
      <w:r>
        <w:rPr>
          <w:rStyle w:val="FootnoteAnchor"/>
          <w:rtl w:val="true"/>
        </w:rPr>
        <w:footnoteReference w:id="1237"/>
      </w:r>
      <w:r>
        <w:rPr>
          <w:rFonts w:ascii="Amiri" w:hAnsi="Amiri" w:eastAsia="Amiri" w:cs="Amiri"/>
          <w:color w:val="111111"/>
          <w:sz w:val="28"/>
          <w:sz w:val="28"/>
          <w:szCs w:val="28"/>
          <w:rtl w:val="true"/>
          <w:lang w:bidi="ar-SA"/>
        </w:rPr>
        <w:t>؛ أَی أَمِلْهُنَّ واضْممهُنَّ إلیکَ أَو قَطِّعْهُنَّ ، فیکونُ الظّرفُ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یَخْلُقُ صُوَرَکُم فی الأَرحام علی أَیِّ حالٍ أرادَ ؛ صبیحاً أَو دَمِیماً ، طَوِیلاً أَو قَصِیراً ، أَسوَدَ أَو أَبیَضَ ، إلی غیرِ ذلک من الأَحوال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خَلَقْناکُمْ ثُمَ صَوَّرْناکُمْ ثُمَّ قُلْنا لِلْمَلائِکَةِ اسْجُدُوا لِآدَمَ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أَی قَدَّرنَا إِحدَاثَکُم وإِیجادَکُمْ فی هذا العالَمِ ، ثُمَّ أَثبَتْنا صُوَرَکم فی الَّلوحِ المَحْفُوظِ ، ثمَّ أَحدَثْنَا آدَمَ وأَمَرْنَا المَلائکَةَ بالسُّجُودِ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خَلَقْنَا أَباکُمْ آدَمَ طِیناً غَیْرَ مُصَوَّرٍ ، ثُمَ صَوَّرْنَاهُ ، ثمَّ قُلنَا للملَائکةِ اسجُدُوا لَهُ ؛ نَزَّلَ خَلْقَهُ وتَصْوِیرَهُ مَنْزلَةَ الجَمِیعِ ؛ لأَنَّهُ أَصلُ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خَلَقْنَاکُمْ ، ثُمَ صَوَّرنَاکُمْ ، ثُمَّ نُخْبُرُکُم أَنَّا قُلنَا للملَائکَةِ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وَصَوَّرَکُمْ فَأَحْسَنَ صُوَرَکُمْ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جَعَلَها حَسَنَةً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یَخْلُقِ اللهُ تعالَی أَحسَنَ صُورةً من الإِنسانِ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مَزِیدَةٌ ، وفَائدَتُها التّأکیدُ ، أَی رَکَّبَکَ فِی أَیِ صُورَةٍ شَاءَهَا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هو قَرْنٌ من نورٍ یَنْفُخُ فیهِ إِسرَافِیلُ ؛ هکذا جاءَ فی </w:t>
      </w:r>
    </w:p>
    <w:p>
      <w:pPr>
        <w:pStyle w:val="BookText"/>
        <w:rPr/>
      </w:pPr>
      <w:r>
        <w:rPr>
          <w:rFonts w:ascii="Amiri" w:hAnsi="Amiri" w:eastAsia="Amiri" w:cs="Amiri"/>
          <w:color w:val="111111"/>
          <w:sz w:val="28"/>
          <w:sz w:val="28"/>
          <w:szCs w:val="28"/>
          <w:rtl w:val="true"/>
          <w:lang w:bidi="ar-SA"/>
        </w:rPr>
        <w:t xml:space="preserve">الحدیثِ </w:t>
      </w:r>
      <w:r>
        <w:rPr>
          <w:rStyle w:val="FootnoteAnchor"/>
          <w:rtl w:val="true"/>
        </w:rPr>
        <w:footnoteReference w:id="1244"/>
      </w:r>
      <w:r>
        <w:rPr>
          <w:rFonts w:ascii="Amiri" w:hAnsi="Amiri" w:eastAsia="Amiri" w:cs="Amiri"/>
          <w:color w:val="111111"/>
          <w:sz w:val="28"/>
          <w:sz w:val="28"/>
          <w:szCs w:val="28"/>
          <w:rtl w:val="true"/>
          <w:lang w:bidi="ar-SA"/>
        </w:rPr>
        <w:t>وعلیهِ أَکثَرُ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صُوَرةٍ کصُوفٍ 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وزُیِّفَ بأَنَّ کُلَّ جمعٍ علی لفظِ الواحِدِ فواحِدُهُ بزیادةِ هاءٍ فیهِ ؛ کالصُّوفِ ، أَمَّا إِذا سَبَقَ الواحِدُ الجمعَ فلَیْسَ کَذلِکَ ؛ کغُرْفَةٍ وغُرَفٍ ، ولهذا تُجْمَعُ الصُّورَةُ علی صُوَر ؛ بفَتحِ الواوِ ، ومن سَکَّنَ فقد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عَلَی صُوَرَتِهِ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الضَّمیرُ لآدمَ علیه السلام ؛ لأنَّهُ خلَقَهُ أوَّلاً کما کانَ علیهِ آخِراً ، ولم یَخْلُقْهُ نُطفَةً ثُمَّ عَلَقَةً إِلی تمامِ الأطوارِ السَّبْعَةِ کما خَلَقَ غَیْرَهُ من النَّاسِ ، أَو للهِ تعالَی ؛ علی معنَی أنَّهُ خلَقَهُ علی الصُّورةِ الّتی اختَارَها واجتباها ؛ فإنَّ الشّیءَ قَدْ یُضَافُ إلی مُختَارِهِ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مُصْطفاه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وفیهِ وجوهٌ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مُحَرَّمَةٌ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أَی الوَجْهُ یَحْرُمُ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کَرِهَ أَنْ تُعْلَمَ الصُّورَةُ </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أَی یُجْعَلُ فیهِ عَلَامةٌ بِکَیٍّ أَو وَسْم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یَطْلُعُ مِنْ تَحْتِ هذَا الصَّوْرِ رَجُلٌ مِنْ أَهْلِ الجَنَّةِ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کثَوْر ، وهو الجَمَاعَةُ من صِغارِ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مِنَ الصَّوَرِ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کسَبَبٍ ، وهو المَیْلُ ؛ قال الخطَّابیُّ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یُشبِهُ أن یکونَ هذا حینَ جَدَّ بِهِ السَّیْرُ لا خِلْقَةً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لَا تَصُورُها الأَرْحَامُ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لا تُمِیلُها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کَرِهَ أَنْ یَصُورَ شَجَرَةً مُثْمِرَةً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أی یُمِیلَها لِئلاَّ تنکسر أَو تجفّ ، ویَجُوز أَن یکونَ بمعَنی یَقْطَعها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ویَتَصَوَّرُ المَلَکُ عَلَی الرَّحِمِ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أَی یَسْقُطُ ، وحقِیقَتُهُ یَمِیلُ سَاقِطاً ؛ علی التَّضمینِ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جَمْعُ أَصْوَر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کسُودٍ فی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المائلُ ، أَی مَائِلُوا الأَعناقِ لِثِقْلِ 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لأُدْنِی الحَائِضَ وَمَا بِی إِلَیها صَوْرَةٌ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کَروْضَةٍ ، وهی المَرَّةُ من الصَّوْرِ ؛ وهو العَطْفُ والإِمالَةُ ؛ أَی ما بِی شَهْوَةٌ تَصُورنی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تَعَهَّدُوا الصِّوَارَیْنِ فإِنَّهُما مَقْعَدُ المَلَکِ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تَثْنِیَةُ صِوَار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مُلتقَی الشِّدْقینِ ، أَی تَعَهَّدوهُمَا بالتَّنظیفِ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وتُرَابُها الصِّوَارُ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یَعنی تُرابُ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علی 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فی الذِّهنِ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فی الخارِجِ أَعیانٌ وفی الذِّهنِ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یُؤخذُ من الشَّیءِ عندَ حَذفِ المُشَخِّصاتِ من العوارِضِ الغَرِیبة واللّواحِقِ الخارِجیَّةِ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الشّیءُ موجودٌ بالفِعلِ ضَرباً من الوُجُودِ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 النَّوعِیَّةُ وتُسَمَّی الطّبیعیَّة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تَختَلِفَ بها الأجسامُ أَنواعاً ، وهی جَوهَرٌ بَسیطٌ لا یتمُّ وجودُهُ بالفعلِ دُونَ ما حَلَّ فیهِ</w:t>
      </w:r>
      <w:r>
        <w:rPr>
          <w:rFonts w:eastAsia="Amiri" w:cs="Amiri" w:ascii="Amiri" w:hAnsi="Amiri"/>
          <w:color w:val="111111"/>
          <w:sz w:val="28"/>
          <w:szCs w:val="28"/>
          <w:rtl w:val="true"/>
          <w:lang w:bidi="ar-SA"/>
        </w:rPr>
        <w:t xml:space="preserve">. </w:t>
      </w:r>
      <w:bookmarkStart w:id="520" w:name="pg13652_120574"/>
    </w:p>
    <w:p>
      <w:pPr>
        <w:pStyle w:val="BookText"/>
        <w:rPr/>
      </w:pPr>
      <w:bookmarkEnd w:id="520"/>
      <w:r>
        <w:rPr>
          <w:rFonts w:ascii="Amiri" w:hAnsi="Amiri" w:eastAsia="Amiri" w:cs="Amiri"/>
          <w:color w:val="111111"/>
          <w:sz w:val="28"/>
          <w:sz w:val="28"/>
          <w:szCs w:val="28"/>
          <w:rtl w:val="true"/>
          <w:lang w:bidi="ar-SA"/>
        </w:rPr>
        <w:t xml:space="preserve">والصُّوَرُ الجِسمیّة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من شأنهِ أن یَخْرُجَ بِهِ مَحَلُّهُ من القُوَّةِ إِلی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المَدارکِ الباطِنَةِ ، وتُسَمَّی الخَیَالَ ، وهی قُوّةٌ تتعَلّقُ بآخِرِ التَّجویفِ المُقَدَّمِ من الدِّماغِ ؛ تَجتَمِعُ عندها صُوَرُ المَحْسُوسَاتِ وتَبقَی فیها وإن غابَتْ مَوَادُّها عن الحَواسِّ غَیبةً طَوِیلةً ، فهی خِزانَةُ الحِسِّ المُشتَرَکِ المُدْرِکِ للصُّوَرِ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یُدرِک الإِنسانُ معنیَ الشّیءِ ؛ صحَّ ذلکَ عِندَهُ بدلیلٍ أَو لم یَصحَّ ، وهو خِلافُ التَّصدیقِ ، ویُطلَقُ علی حُصُولِ صُورةِ الشّیءِ فی العَقْلِ</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254789_3830689328"/>
      <w:bookmarkStart w:id="522" w:name="_Toc205"/>
      <w:bookmarkEnd w:id="521"/>
      <w:r>
        <w:rPr>
          <w:rtl w:val="true"/>
        </w:rPr>
        <w:t>صهر</w:t>
      </w:r>
      <w:bookmarkEnd w:id="522"/>
    </w:p>
    <w:p>
      <w:pPr>
        <w:pStyle w:val="BookText"/>
        <w:rPr/>
      </w:pPr>
      <w:r>
        <w:rPr>
          <w:rFonts w:ascii="Amiri" w:hAnsi="Amiri" w:eastAsia="Amiri" w:cs="Amiri"/>
          <w:color w:val="111111"/>
          <w:sz w:val="28"/>
          <w:sz w:val="28"/>
          <w:szCs w:val="28"/>
          <w:rtl w:val="true"/>
          <w:lang w:bidi="ar-SA"/>
        </w:rPr>
        <w:t xml:space="preserve">صَهَرَهُ إِلَیهِ صَهْراً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 کأَصْهَرَهُ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والصُّهُورَةُ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حُرمةُ التَّزویجِ أَو الخُتُونةِ ، فهو صِهْرُ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تَزَوَّجَ إِلیهِ ، وخُصَّ فی العُرفِ بزَوْجِ ابنَتِهِ وأُختِهِ ، وهم أَصْهَارُ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بیتِ مَنْ تَزَوَّجَ إِلیهِم ، وقد یُقالُ لأهلِ بَیتِ الزَّوْجَیْنِ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کان من قِبَلِ الزَّوجِ من أَبیهِ أَو أَخیهِ أَو عَمِّهِ فهم الأَحماءُ ، ومَنْ کان من قِبَلِ المرأَةِ فهم الأَختانُ ، ویَجْمَعُ الصِّنْفَیْنِ الأَصْهَارُ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وصَاهَرَهُمْ ، وإِلَیهِمْ ، وفیهم ، وأَصْهَرَ بِهِمْ وإِلیهم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مُصْهِرٌ بِهِمْ ؛ إِذا کانَ مُتَحَرِّماً منهم بتزَوُّجٍ أَو نَسبٍ أَو جِوارٍ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وصَهَرْتُ الشَّحْمَ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أَذَبْتُهُ ، فانْصَهَرَ ، فهو صَهِیرٌ ، کاصْطَهَرْتُهُ فهو مُصْطَهَرٌ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والصُّهَارَةُ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ذَوْبُهُ ، أَو القِطْعَةُ مِنْهُ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وصَهَرَ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خُبزٌ مَصْهُورٌ ، وصَهِیرٌ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وصَاهُورُ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سَاهُورِهِ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والصَّیْهُورُ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مِنْبَرٍ من طینٍ أو خَشَبٍ تُوضَعُ علیهِ أَوانی الصُّفْرِ والشَّبَه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والصِّهْرِیُ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أَصْهَرَ الجَیشُ لِلجَیْشِ ، إِذا دَنَا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وصَهَرَهُ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بحَرِّهَا وآلَمَتْ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صَهُورٌ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 </w:t>
      </w:r>
      <w:r>
        <w:rPr>
          <w:rStyle w:val="FootnoteAnchor"/>
          <w:rtl w:val="true"/>
        </w:rPr>
        <w:footnoteReference w:id="1263"/>
      </w:r>
      <w:r>
        <w:rPr>
          <w:rFonts w:ascii="Amiri" w:hAnsi="Amiri" w:eastAsia="Amiri" w:cs="Amiri"/>
          <w:color w:val="111111"/>
          <w:sz w:val="28"/>
          <w:sz w:val="28"/>
          <w:szCs w:val="28"/>
          <w:rtl w:val="true"/>
          <w:lang w:bidi="ar-SA"/>
        </w:rPr>
        <w:t>للَّحْمِ ، مِذِیبٌ للشَّحْمِ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واصْطَهَرَ الحِرْبَاءُ ، واصْهَارَّ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ظَهْرُهُ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صَهْرٌ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وصَهَرَهُ بالیَمِینِ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استَحْلَفَهُ بیِمَینٍ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مَصْهُورٌ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البَعِیرِ صُهَارَةٌ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 ، ولا یُسْتَعْمَلُ إِلاَّ فی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والصَّهْرُ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نَسَباً وَصِهْراً </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س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النّبیِّ صلی الله علیه و آله وابنِ عَمِّه علیه السلام ؛ زَوَّجَهُ فَاطِمَةَ علیهاالسلام فهو ابنُ عَمِّهِ وزَوْجُ ابنَتِهِ ؛ فکانَ نَسَباً وَصِهْراً </w:t>
      </w:r>
      <w:r>
        <w:rPr>
          <w:rStyle w:val="FootnoteAnchor"/>
          <w:rtl w:val="true"/>
        </w:rPr>
        <w:footnoteReference w:id="1265"/>
      </w:r>
      <w:r>
        <w:rPr>
          <w:rFonts w:ascii="Amiri" w:hAnsi="Amiri" w:eastAsia="Amiri" w:cs="Amiri"/>
          <w:color w:val="111111"/>
          <w:sz w:val="28"/>
          <w:sz w:val="28"/>
          <w:szCs w:val="28"/>
          <w:rtl w:val="true"/>
          <w:lang w:bidi="ar-SA"/>
        </w:rPr>
        <w:t>، والفَرقُ بینَ النِّسَبِ والصِّهْرِ أنَّ النَّسبَ مَا رَجَعَ إِلی ولادَةٍ قَرِیبَةٍ ، والصِّهْرُ خِلْطَةٌ تُشْبِهُ 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حَمَلَ الحَجَرَ العَظِیمَ فَیُصْهِرُهُ إِلَی بَطْنِهِ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یُدنیهِ إِلَیهِ ویُقَرِّبُهُ مِنْهُ</w:t>
      </w:r>
      <w:r>
        <w:rPr>
          <w:rFonts w:eastAsia="Amiri" w:cs="Amiri" w:ascii="Amiri" w:hAnsi="Amiri"/>
          <w:color w:val="111111"/>
          <w:sz w:val="28"/>
          <w:szCs w:val="28"/>
          <w:rtl w:val="true"/>
          <w:lang w:bidi="ar-SA"/>
        </w:rPr>
        <w:t xml:space="preserve">. </w:t>
      </w:r>
      <w:bookmarkStart w:id="523" w:name="pg13652_120576"/>
    </w:p>
    <w:p>
      <w:pPr>
        <w:pStyle w:val="BookText"/>
        <w:rPr/>
      </w:pPr>
      <w:bookmarkEnd w:id="5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یَصْهَرُ رِجْلَیْهِ بالشَّحْمِ </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یَدْهُنُهُا بالصَّهِیرِ ؛ وهُوَ الشَّحْمُ المُذَابُ</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254791_3830689328"/>
      <w:bookmarkStart w:id="525" w:name="_Toc206"/>
      <w:bookmarkEnd w:id="524"/>
      <w:r>
        <w:rPr>
          <w:rtl w:val="true"/>
        </w:rPr>
        <w:t>صیر</w:t>
      </w:r>
      <w:bookmarkEnd w:id="525"/>
    </w:p>
    <w:p>
      <w:pPr>
        <w:pStyle w:val="BookText"/>
        <w:rPr/>
      </w:pPr>
      <w:r>
        <w:rPr>
          <w:rFonts w:ascii="Amiri" w:hAnsi="Amiri" w:eastAsia="Amiri" w:cs="Amiri"/>
          <w:color w:val="111111"/>
          <w:sz w:val="28"/>
          <w:sz w:val="28"/>
          <w:szCs w:val="28"/>
          <w:rtl w:val="true"/>
          <w:lang w:bidi="ar-SA"/>
        </w:rPr>
        <w:t xml:space="preserve">صَارَ الأَمرُ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صَیْراً ، وصَیْرُورَةً ، ومَصِیراً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وانْتَهَی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والطِّینُ خَزَفاً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غَنِیّاً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إلی صِفةِ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مَصِیرُهُ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یَصِیرُ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وصَیَّرَهُ إِلیهِ وأَصَارَهُ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صَائراً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إلی عُبودِیَّتِهِ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ومَصَائِرُ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الکَلَا والماءِ الّذی یَصِیرُونَ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الأمرِ وعَاقِبَتُهُ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البَابِ ، کالصَّائِر ، وطَرَفُ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 ونَاحَیتُهُ ، والصَّحْنَاةُ ؛ قالَ ابنُ دُریدِ أَحسبُهُ سُرْیَانِیّاً مُعَرَّباً </w:t>
      </w:r>
      <w:r>
        <w:rPr>
          <w:rStyle w:val="FootnoteAnchor"/>
          <w:rtl w:val="true"/>
        </w:rPr>
        <w:footnoteReference w:id="1269"/>
      </w:r>
      <w:r>
        <w:rPr>
          <w:rFonts w:ascii="Amiri" w:hAnsi="Amiri" w:eastAsia="Amiri" w:cs="Amiri"/>
          <w:color w:val="111111"/>
          <w:sz w:val="28"/>
          <w:sz w:val="28"/>
          <w:szCs w:val="28"/>
          <w:rtl w:val="true"/>
          <w:lang w:bidi="ar-SA"/>
        </w:rPr>
        <w:t>، وما تُعمَلُ منه الصَّحْنَاةُ مِنْ صِغَارٍ السَّمَکِ المَمْلوحَةِ ، وأُ سْقُفُّ الیَهُودِ ، والماءُ یَحْضُرُهُ النّاسُ ویَصِیرُونَ إِلیهِ ، کالصِّیرَةِ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علی صِیرٍ مِن قَضَاءِ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إِشرافٍ منهُ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تُتَّخذُ للدَّوابِّ منَ الحِجَارةِ وأَغصانِ الشَّجَرِ ، کالصِّیَارَةِ ، بالکسرِ ، وهی عند الأَخفشِ یائیّةٌ لا غیر </w:t>
      </w:r>
      <w:r>
        <w:rPr>
          <w:rStyle w:val="FootnoteAnchor"/>
          <w:rtl w:val="true"/>
        </w:rPr>
        <w:footnoteReference w:id="1270"/>
      </w:r>
      <w:r>
        <w:rPr>
          <w:rFonts w:ascii="Amiri" w:hAnsi="Amiri" w:eastAsia="Amiri" w:cs="Amiri"/>
          <w:color w:val="111111"/>
          <w:sz w:val="28"/>
          <w:sz w:val="28"/>
          <w:szCs w:val="28"/>
          <w:rtl w:val="true"/>
          <w:lang w:bidi="ar-SA"/>
        </w:rPr>
        <w:t xml:space="preserve">، وسِیبَوَیهِ یجَوِّزُ الأمرینِ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کانَت مِنَ الیاءِ فهی من الصَّیرُورَةِ ؛ لأنَّ الدَّوابَ تَصِیرُ إلیها ، وإِن کانَت من الواو فلأنَّ الدَّوابَّ تُصَارُ إِلیها ؛ أَی تُمالُ رَوَاحاً ، وجَمْعُها صِیَرٌ ؛ کسِیرَةٍ وسِیَرٍ ، وأَمَّا 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جِنسٍ لها ؛ کرِیشٍ وریشَةٍ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وتَصیَّرَ الوَلَدُ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تَقَیَّلَهُ ونَزَعَ إِلیهِ فِی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وصَارَهُ یَصِیرُهُ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وفَصَلَهُ ؛ لُغة فی یَصُورُهُ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إِلی مَحَاضِرِهِمْ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والصَّیُّورُ ، کعَیُّوقٍ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الکَلَا یُؤکَلُ بَعْدَ خُضَرَتِهِ دَهْراً ، کالصَّائِرَة ، وآخِرُ الأَمرِ ومَآلُهُ وعَاقِبَتُهُ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 رأیٌ وَلا صَیُّورٌ ، أَی عَقْلٌ وحَزْمٌ یَرْجِعُ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ووَقَعُوا فی أُمِ صَیُّورٍ ، أَی أَمرٍ مُلْتَبِسٍ ، أَو الصَّوابُ 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والصَّیِّرُ ، 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 والجَمَاعَةُ ، وهو بهذا المَعْنَی یُرجَّحُ أَن یکونَ واوِیّاً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والصِّیَارُ ، کخِیَارٍ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الصَّنْجِ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فی الصِّوَارِ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علی السّاحِلِ بینَ سِیرَافَ وعمَانَ ، وجَبَلٌ بأَجَأَ فیهِ کُهُوفٌ شِبْهُ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وصِیرُ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وصِیرَةُ ، کرِیشَة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ومَصِیرَةُ ، کمَعِیشَة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عَظِیمةٌ فی بَحرِ عُمَانَ تَشْتَمِلُ علی عِدَّةِ قُری ، ویَجُوزُ أَن تَکونَ فَعِیلَة مِنْ مِصْرَ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نَزَلْنَا بَیْنَ صِیرَیْنِ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 xml:space="preserve">تَثْنِیَةُ صِیر کزِیر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صِیرَتَیْنِ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وهما بمعنیً ؛ أَی بینَ مائَینِ یَحضُرُهُما النَّاسُ ، ولهذا فسَّرهُما القَائلُ بمیاهِ العَرَبِ وأَنهارِ کِسْرَی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صِیرَةً فِیهَا خَیْلٌ دُهْمٌ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کرِیشَةٍ ، بمَعنَی الحَظِیرَةِ ، وفَتْحُهَا غَلَطٌ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برَجُلٌ مَعَهُ صِیرٌ فذَاقَ مِنْهُ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هو الصِّحْنَاةُ ، وکلاهُمَا دَخیلٌ</w:t>
      </w:r>
      <w:r>
        <w:rPr>
          <w:rFonts w:eastAsia="Amiri" w:cs="Amiri" w:ascii="Amiri" w:hAnsi="Amiri"/>
          <w:color w:val="111111"/>
          <w:sz w:val="28"/>
          <w:szCs w:val="28"/>
          <w:rtl w:val="true"/>
          <w:lang w:bidi="ar-SA"/>
        </w:rPr>
        <w:t xml:space="preserve">. </w:t>
      </w:r>
      <w:bookmarkStart w:id="526" w:name="pg13652_120578"/>
    </w:p>
    <w:p>
      <w:pPr>
        <w:pStyle w:val="BookText"/>
        <w:rPr/>
      </w:pPr>
      <w:bookmarkEnd w:id="5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عَلَیْهِ مِثْلُ صِیرٍ دَیْناً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بالکَسْرِ أیضاً ، وهُوَ 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صَبِیر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7" w:name="__RefHeading___Toc1254793_3830689328"/>
      <w:bookmarkStart w:id="528" w:name="_Toc207"/>
      <w:bookmarkEnd w:id="527"/>
      <w:r>
        <w:rPr>
          <w:rtl w:val="true"/>
        </w:rPr>
        <w:t>الضّاد</w:t>
      </w:r>
      <w:bookmarkEnd w:id="528"/>
    </w:p>
    <w:p>
      <w:pPr>
        <w:pStyle w:val="Heading3"/>
        <w:numPr>
          <w:ilvl w:val="2"/>
          <w:numId w:val="1"/>
        </w:numPr>
        <w:rPr/>
      </w:pPr>
      <w:bookmarkStart w:id="529" w:name="__RefHeading___Toc1254795_3830689328"/>
      <w:bookmarkStart w:id="530" w:name="_Toc208"/>
      <w:bookmarkEnd w:id="529"/>
      <w:r>
        <w:rPr>
          <w:rtl w:val="true"/>
        </w:rPr>
        <w:t>ضبر</w:t>
      </w:r>
      <w:bookmarkEnd w:id="530"/>
    </w:p>
    <w:p>
      <w:pPr>
        <w:pStyle w:val="BookText"/>
        <w:rPr/>
      </w:pPr>
      <w:r>
        <w:rPr>
          <w:rFonts w:ascii="Amiri" w:hAnsi="Amiri" w:eastAsia="Amiri" w:cs="Amiri"/>
          <w:color w:val="111111"/>
          <w:sz w:val="28"/>
          <w:sz w:val="28"/>
          <w:szCs w:val="28"/>
          <w:rtl w:val="true"/>
          <w:lang w:bidi="ar-SA"/>
        </w:rPr>
        <w:t xml:space="preserve">ضَبَرَهُ ضَبْراً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وضَمَّهُ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الصَّخْرَ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نَضَّدَهُ ، کضَبَّرَهُ تَضْبِیراً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قوائمَهُ ووَثَبَ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فِی قَیدِهِ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ضَبُورٌ ، وضَبَّارٌ ، وضِبِرٌّ ، کطِمِرٍّ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مَضْبُورُ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ومُضَبَّرُ الخَلْقِ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مَضْبُورَةٌ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ذُو ضَبَارَةٍ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خَلْقِهِ تَضْبِیرٌ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تَلْزِیزُ العِظامِ واکتِنَازُ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والضِّبَارُ ، ککِتَابٍ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والحُزمَةُ مِنَها ومن السِّهَامِ وغَیْرِهَا ، کالأِضْبَارَة ؛ بالکسرِ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ضَبَائِرُ ، وأَضَابِیرُ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ضَبَرَ کُتُبَهُ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وضَبَّرَهَا تَضْببِیراً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إِضبَارَةً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یَغْزُونَ ، وجَوْزُ البَرِّ ، کالضَّبِر ککَتِفٍ ، وجَوْزُ الطِّیبِ ، والتَّمرُ الهِندیُّ ، ووَاحِدُ الضُّبُورِ ؛ وهی الدَّبَّاباتُ تُقَدَّمُ إِلی الحُصُونِ لتُنْقَبَ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 ، ومَوضعٌ بنواحی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 والذَّکَرُ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وکصَبُورٍ ومُظَفَّرٍ وفِلِزٍّ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w:t>
      </w:r>
    </w:p>
    <w:p>
      <w:pPr>
        <w:pStyle w:val="BookText"/>
        <w:rPr/>
      </w:pPr>
      <w:r>
        <w:rPr>
          <w:rFonts w:ascii="Amiri" w:hAnsi="Amiri" w:eastAsia="Amiri" w:cs="Amiri"/>
          <w:color w:val="111111"/>
          <w:sz w:val="28"/>
          <w:sz w:val="28"/>
          <w:szCs w:val="28"/>
          <w:rtl w:val="true"/>
          <w:lang w:bidi="ar-SA"/>
        </w:rPr>
        <w:t>لتَضْبیرِ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کالبَلُّوطِ ،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وضَیْبَرٌ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عندَ حَرَّةِ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والمُطَّلِب بنُ أَبِی وَدَاعَةَ </w:t>
      </w:r>
      <w:r>
        <w:rPr>
          <w:rStyle w:val="FootnoteAnchor"/>
          <w:rtl w:val="true"/>
        </w:rPr>
        <w:footnoteReference w:id="1280"/>
      </w:r>
      <w:r>
        <w:rPr>
          <w:rFonts w:ascii="Amiri" w:hAnsi="Amiri" w:eastAsia="Amiri" w:cs="Amiri"/>
          <w:color w:val="111111"/>
          <w:sz w:val="28"/>
          <w:sz w:val="28"/>
          <w:szCs w:val="28"/>
          <w:rtl w:val="true"/>
          <w:lang w:bidi="ar-SA"/>
        </w:rPr>
        <w:t xml:space="preserve">بنِ ضُبَیْرَةَ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وعامِرُ بنُ ضَبَارَةَ ، بالفتحِ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رَبِیعَةَ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ابنُ ضُبَارَةَ بالضَّمِّ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وضَبَارِی ، کثَمَانِی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نُشْبَةَ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فی الرِّبَابِ ، وابنُ سَدُوس بنِ شَیبانَ فی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تَمِیمٍ ؛ وهُوَ ضِبَارِی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بنِ ثَعْلَبةَ بنِ یَرْبُوعٍ ، وفی تَمیمٍ أَیضاً ضِبَارِی بنُ 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تمیمٍ وبالفتح فی الرَّبابِ ، ولیسَ کذلکَ ، بل کِلاهُمَا بکسرِ الرّاءِ ویاءٍ ساکِنَةٍ ، ولذلکَ قالَ السَّمعانیُّ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اللّفظَهُ تَشبهُ النِّسبةَ وهو اسمٌ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ودَعوی القَصْرِ فیهما غلَطٌ فاحِشٌ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مِنَ النَّارِ ضَبَائِرَ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أَی جَمَاعاتٍ ، جَمْعُ ضِبَارَة ؛ کعِمَارَةٍ وتُضَمُّ ، مِنَ الضَّبْرِ وهو الجَمْعُ والضَّمُّ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الضَّبْرُ ضَبْرُ البَلْقَاءِ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هی فَرَسُ سَعْدِ بنِ أَبی وَقَّاصٍ ، والضَّبْرُ أَنْ یَجْمَعَ الفَرَسُ قوائمَهُ ویَثِبُ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وجَوْزُهُمُ الضَّبِرُ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کفَلْسٍ وکَتِفٍ ، وهو جَوزُ البَرِّ</w:t>
      </w:r>
      <w:r>
        <w:rPr>
          <w:rFonts w:eastAsia="Amiri" w:cs="Amiri" w:ascii="Amiri" w:hAnsi="Amiri"/>
          <w:color w:val="111111"/>
          <w:sz w:val="28"/>
          <w:szCs w:val="28"/>
          <w:rtl w:val="true"/>
          <w:lang w:bidi="ar-SA"/>
        </w:rPr>
        <w:t xml:space="preserve">. </w:t>
      </w:r>
      <w:bookmarkStart w:id="531" w:name="pg13652_120580"/>
    </w:p>
    <w:p>
      <w:pPr>
        <w:pStyle w:val="BookText"/>
        <w:rPr/>
      </w:pPr>
      <w:bookmarkEnd w:id="5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نَأْمَنُ أَنْ یَأْتُوا بِضُبُورٍ </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هی الدَّبَّاباتُ الّتی تُقَدَّمُ إِلی الحُصونِ عندَ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ضَبْرٌ ، کفَلْس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ضَبَارَةُ لَمَّا جُدِعَ الجَدَرُ </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 xml:space="preserve">ضَبَارَةُ کسَحَابَة ، وجَدَرَةُ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رَجُلینِ ضرَبَتْ بِهِمَا العَرَبُ المثلَ فی اللّؤْم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أَلْأَمُ مِنْ ضَبَارَةَ وَأَلْأَمُ مِنْ جَدَرَة </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وکانَ مِنْ قِصّتِهِما أنَّ بَعْضَ مُلُوکِ الیَمَنِ سألَ عَن أَلْأَمِ مَنْ فی العَرَبِ لیُمَثِّلَ بِهِ ، فَدُلَّ علیهما ، فَظَفَرَ بجَدَرَةَ فجَدَعَ أَنفَهُ وفَرَّ ضَبَارَةُ لمَّا رَأَی أَنَّ نَظِیرَهُ لَقِی مَا لَقِی ، فَقالُوا 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ضَبَارَةُ لَمَّا جُدِعَ الجَدَرُ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اعتبارِ المسِیءِ بنَظِیرِهِ إِذا عُوقِبَ</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254797_3830689328"/>
      <w:bookmarkStart w:id="533" w:name="_Toc209"/>
      <w:bookmarkEnd w:id="532"/>
      <w:r>
        <w:rPr>
          <w:rtl w:val="true"/>
        </w:rPr>
        <w:t>ضبطر</w:t>
      </w:r>
      <w:bookmarkEnd w:id="533"/>
    </w:p>
    <w:p>
      <w:pPr>
        <w:pStyle w:val="BookText"/>
        <w:rPr/>
      </w:pPr>
      <w:r>
        <w:rPr>
          <w:rFonts w:ascii="Amiri" w:hAnsi="Amiri" w:eastAsia="Amiri" w:cs="Amiri"/>
          <w:color w:val="111111"/>
          <w:sz w:val="28"/>
          <w:sz w:val="28"/>
          <w:szCs w:val="28"/>
          <w:rtl w:val="true"/>
          <w:lang w:bidi="ar-SA"/>
        </w:rPr>
        <w:t xml:space="preserve">الضِّبَطْرُ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والضَّخْمُ المُجْتَمعُ الخَلْقِ ، وبِهِ سُمِّیَ الأسدُ ضِبَطْراً ، وضَبَیْطَراً ؛ بالفتحِ</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254799_3830689328"/>
      <w:bookmarkStart w:id="535" w:name="_Toc210"/>
      <w:bookmarkEnd w:id="534"/>
      <w:r>
        <w:rPr>
          <w:rtl w:val="true"/>
        </w:rPr>
        <w:t>ضبغطر</w:t>
      </w:r>
      <w:bookmarkEnd w:id="535"/>
    </w:p>
    <w:p>
      <w:pPr>
        <w:pStyle w:val="BookText"/>
        <w:rPr/>
      </w:pPr>
      <w:r>
        <w:rPr>
          <w:rFonts w:ascii="Amiri" w:hAnsi="Amiri" w:eastAsia="Amiri" w:cs="Amiri"/>
          <w:color w:val="111111"/>
          <w:sz w:val="28"/>
          <w:sz w:val="28"/>
          <w:szCs w:val="28"/>
          <w:rtl w:val="true"/>
          <w:lang w:bidi="ar-SA"/>
        </w:rPr>
        <w:t xml:space="preserve">الضَّبَغْطَرَی ، کقَبَعْثَرَی ولا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الشَّدیدُ ، والأَحمَقُ ، والطَّویلُ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الفَزَّاعَةُ فی الزَّرْعِ ؛ وهو الَّلعِینُ المنصوبُ فیهِ لتَفْزَعَ مِنْهُ الطَّیرُ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لا مَعنیَ لها وإِنَّما یُفَزَّعُ بها الصَّبیُّ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لا یَأْخُذُکَ الضَّبَغْطَرَی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حُمِلَ علی الرّأسِ ووُضِعَتْ علیهِ الیَدانِ لِئَلاَّ یَقَعَ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الضِّباعِ أَو مُطْلقاً ، وهما ضَبَغْطَرَانِ ، ورأیتُ ضَبَغْطَرَیْنِ ؛ بحَذفِ الألفِ فی التَّثنیةِ شُذوذاً ، وقَاسَ علیهِ الکُوفیُّونَ فأَجازُوا حَذْفَهَا خَامِسَةً فصَاعِداً مِنْ کُلِّ مَقصورٍ کخَوْزَلَی وقَهْقَرَی</w:t>
      </w:r>
      <w:r>
        <w:rPr>
          <w:rFonts w:eastAsia="Amiri" w:cs="Amiri" w:ascii="Amiri" w:hAnsi="Amiri"/>
          <w:color w:val="111111"/>
          <w:sz w:val="28"/>
          <w:szCs w:val="28"/>
          <w:rtl w:val="true"/>
          <w:lang w:bidi="ar-SA"/>
        </w:rPr>
        <w:t xml:space="preserve">. </w:t>
      </w:r>
      <w:bookmarkStart w:id="536" w:name="pg13652_120581"/>
    </w:p>
    <w:p>
      <w:pPr>
        <w:pStyle w:val="Heading3"/>
        <w:numPr>
          <w:ilvl w:val="2"/>
          <w:numId w:val="1"/>
        </w:numPr>
        <w:rPr/>
      </w:pPr>
      <w:bookmarkStart w:id="537" w:name="__RefHeading___Toc1254801_3830689328"/>
      <w:bookmarkStart w:id="538" w:name="_Toc211"/>
      <w:bookmarkEnd w:id="536"/>
      <w:bookmarkEnd w:id="537"/>
      <w:r>
        <w:rPr>
          <w:rtl w:val="true"/>
        </w:rPr>
        <w:t>ضجر</w:t>
      </w:r>
      <w:bookmarkEnd w:id="538"/>
    </w:p>
    <w:p>
      <w:pPr>
        <w:pStyle w:val="BookText"/>
        <w:rPr/>
      </w:pPr>
      <w:r>
        <w:rPr>
          <w:rFonts w:ascii="Amiri" w:hAnsi="Amiri" w:eastAsia="Amiri" w:cs="Amiri"/>
          <w:color w:val="111111"/>
          <w:sz w:val="28"/>
          <w:sz w:val="28"/>
          <w:szCs w:val="28"/>
          <w:rtl w:val="true"/>
          <w:lang w:bidi="ar-SA"/>
        </w:rPr>
        <w:t xml:space="preserve">ضَجِرَ مِنْهُ ضَجَراً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 وضَاقَتْ نَفْسُهُ منهُ مع کَلامٍ ، کتَضَجَّرَ ، فهو ضَجِرٌ ، ومُتَضَحِّرٌ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وأَضْجَرْتُهُ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ضَجُورٌ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الضَّجَرِ ، وفیهِ ضُجْرَةٌ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وضَجِرَتِ النَّاقَةُ ضَجَراً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علیها الحَلْبُ فکَثُرَ رُغاؤُها وإِنّها لَضَجُور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الضَّجُورَ قَدْ تُحْلَبُ العُلْبَةَ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یُضْرَبُ للبَخیلِ یُستَخْرَجُ منهُ الشَّیءُ وإِن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والضُّجْرَةُ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مَکانٌ ضَجِرٌ ، ککَتِفٍ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254803_3830689328"/>
      <w:bookmarkStart w:id="540" w:name="_Toc212"/>
      <w:bookmarkEnd w:id="539"/>
      <w:r>
        <w:rPr>
          <w:rtl w:val="true"/>
        </w:rPr>
        <w:t>ضجحر</w:t>
      </w:r>
      <w:bookmarkEnd w:id="540"/>
    </w:p>
    <w:p>
      <w:pPr>
        <w:pStyle w:val="BookText"/>
        <w:rPr/>
      </w:pPr>
      <w:r>
        <w:rPr>
          <w:rFonts w:ascii="Amiri" w:hAnsi="Amiri" w:eastAsia="Amiri" w:cs="Amiri"/>
          <w:color w:val="111111"/>
          <w:sz w:val="28"/>
          <w:sz w:val="28"/>
          <w:szCs w:val="28"/>
          <w:rtl w:val="true"/>
          <w:lang w:bidi="ar-SA"/>
        </w:rPr>
        <w:t xml:space="preserve">ضَجْحَرَ القِربَةَ ، بتقدیمِ الجیم مَقلوبُ حَضْجَرَهَا ، إِذا مَلأَها ، فاضْجَحَرَتِ اضْجِحْرَاراً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254805_3830689328"/>
      <w:bookmarkStart w:id="542" w:name="_Toc213"/>
      <w:bookmarkEnd w:id="541"/>
      <w:r>
        <w:rPr>
          <w:rtl w:val="true"/>
        </w:rPr>
        <w:t>ضرر</w:t>
      </w:r>
      <w:bookmarkEnd w:id="542"/>
    </w:p>
    <w:p>
      <w:pPr>
        <w:pStyle w:val="BookText"/>
        <w:rPr/>
      </w:pPr>
      <w:r>
        <w:rPr>
          <w:rFonts w:ascii="Amiri" w:hAnsi="Amiri" w:eastAsia="Amiri" w:cs="Amiri"/>
          <w:color w:val="111111"/>
          <w:sz w:val="28"/>
          <w:sz w:val="28"/>
          <w:szCs w:val="28"/>
          <w:rtl w:val="true"/>
          <w:lang w:bidi="ar-SA"/>
        </w:rPr>
        <w:t xml:space="preserve">ضَرَّهُ ضَرّاً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وأَضَرَّهُ ، وأَضَرَّ بِهِ ، وضَارَّهُ ، وضَارَّ بِهِ ضِرَاراً ومُضَارَّةً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بهِ مَکرُوهاً من أَلمٍ أَو أَذیً أَو نقصٍ فی بَدنِهِ أَو حَالِهِ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 والمَضَرَّةُ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مِن سُوءِ حالٍ وفَقرٍ وَمَشَقَّةٍ فهو الضُّرُّ ؛ بالضَّمِّ ، وما کانَ ضِدَّ النّفعِ فهو بفَتحِها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والضُّرُّ لُغَتَانِ ، فإِذا ضَمَمْتَ إلیه النَّفعَ فتَحْتَ الضَّادَ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الحالِ ، والأَذِیَّةُ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 والبَلاءُ ، والفَاقَةُ ، والفقرُ ، والاغتِمامُ ، والزَّمَانَةُ والمرضُ ؛ کالضَّرَرِ ، وکُلُّ نُقصانٍ دَخَلَ فی شَیءٍ فهو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 والمَشَّقةُ ، والاسمُ من الاضْطِرَارِ ، کالضَّارُورَةِ ، والضَّارُورَاءِ ، والتَّضِرَّةُ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عن ضَرُورَةٍ ، وضَارُورَةٍ ، وضَارُورَاءَ ، وتَضِرَّةٍ ، ولا ضَرَرَ عَلیکَ ، ولا ضَارُوَرةَ ، ولا تَضِرَّةَ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وتَضَارَّ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وضَارَّ الرَّجُلُ صَاحِبَه مُضَارَّةً ، وضِرَاراً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جازَاهُ علی إِضرَارِهِ بِهِ ، وعَامَلَهُ بالضَّرَرِ ، وخَالَفَهُ ، وبالَغَ فی الإِضرارِ بِهِ ، وحاوَلَ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منهُ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 إِلیهِ فلم یَکُنْ لهُ عنهُ مَنْدُوحَةٌ ، فهو 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 والضُّرَّةُ ، بالضّمِ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وتُخِرجُ منه ضَرَّةُ القوم مَصْدَقاً</w:t>
      </w:r>
    </w:p>
    <w:p>
      <w:pPr>
        <w:pStyle w:val="BookText"/>
        <w:rPr/>
      </w:pPr>
      <w:r>
        <w:rPr>
          <w:rFonts w:ascii="Amiri" w:hAnsi="Amiri" w:eastAsia="Amiri" w:cs="Amiri"/>
          <w:color w:val="111111"/>
          <w:sz w:val="28"/>
          <w:sz w:val="28"/>
          <w:szCs w:val="28"/>
          <w:rtl w:val="true"/>
          <w:lang w:bidi="ar-SA"/>
        </w:rPr>
        <w:t>وطولُ السُّری دُرِّیَّ عَضْبٍ مُهَنَّدِ</w:t>
      </w:r>
    </w:p>
    <w:p>
      <w:pPr>
        <w:pStyle w:val="BookText"/>
        <w:rPr/>
      </w:pPr>
      <w:r>
        <w:rPr>
          <w:rFonts w:ascii="Amiri" w:hAnsi="Amiri" w:eastAsia="Amiri" w:cs="Amiri"/>
          <w:color w:val="111111"/>
          <w:sz w:val="28"/>
          <w:sz w:val="28"/>
          <w:szCs w:val="28"/>
          <w:rtl w:val="true"/>
          <w:lang w:bidi="ar-SA"/>
        </w:rPr>
        <w:t xml:space="preserve">والمَضْرُورُ ، والضَّرِیرُ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مَسَّهُ الضُّرُّ ، وهی مَضْرُورَةٌ ، وضَرِیرَةٌ ، وهُنَ ضَرَائِرُ ، وما أَشَدَّ ضَرِیرَهُ ، ومُضَارَّتَهُ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وضَرَّةُ المرأةِ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ضَرَّتَانِ ، وهُنَ ضَرَّاتٌ ، وضَرَائِرُ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ونَکَحْتُ فُلانَةَ علی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نَکحتَ علی امرأةٍ أَو أَکثرَ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ضَرَائِرَ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أَضَرَّ ، إِذا تَزَوَّجَ علی 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دُنُوّاً شدیداً ، وزَحَمَهُ حَتَّی 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فُلانٍ یَضُرُّ بِهِم الطَّریقُ ، إذا کانوا علی مَمَرِّ السَّابِلَةِ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 دَانٍ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 یَعْدُو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بعضَ الإِسراعِ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علی فَأْسِ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 علیهِ ، کَأَضَزَّ بالزّای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والسَّیلُ من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یَضُرُّکَ علی الضَّبِّ صَیْداً </w:t>
      </w:r>
      <w:r>
        <w:rPr>
          <w:rStyle w:val="FootnoteAnchor"/>
          <w:rtl w:val="true"/>
        </w:rPr>
        <w:footnoteReference w:id="1295"/>
      </w:r>
      <w:r>
        <w:rPr>
          <w:rFonts w:ascii="Amiri" w:hAnsi="Amiri" w:eastAsia="Amiri" w:cs="Amiri"/>
          <w:color w:val="111111"/>
          <w:sz w:val="28"/>
          <w:sz w:val="28"/>
          <w:szCs w:val="28"/>
          <w:rtl w:val="true"/>
          <w:lang w:bidi="ar-SA"/>
        </w:rPr>
        <w:t>، أَی لا یَزیدُکَ ، ومَعْنَاهُ لا تَجِدُ فی شیءٍ من الصَّیدِ ما تَجِد فی الضَّبِّ من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یَضُّرُّکَ علیه رَجُلٌ ، أَی لا تَجِدُ رَجُلاً یَزیدکَ علی ما عند هذا الرَّجلِ من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یَضُّرُّکَ علیها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جاریةً تَزِیدُکَ علی هذهِ الجاریةِ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ضَرِیرٌ بَیِّنُ الضَّرَارَةِ ، أَی ذاهِبُ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أَشدَّ ضَرِیرَهُ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داءُ الضَّرائِرِ ، أَی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فی ضَرائِرَ منَ الأُمُورِ ، أَی أُمورٍ مُختَلفةِ لا یَتَّفِقْنَ کضَرائرِ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علی ضَرِیرِ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حَرفِهِ وطَرَفِهِ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أَحدِ ضَرِیرَیْهِ ، أَی أَحدِ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مَرِسُ الضَّرِیرِ ، أَی قویُّ النّفسِ ، شِدیدُ بَقِیَّةِ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لَذُو ضَرِیرٍ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صَبرٍ علیهِ ومُقاسَاةٍ لَهُ ، وذُو مَشَقَّةٍ علَی العَدُوِّ ؛ قَالَ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وهَمَّامُ بنُ مُرَّةَ ذُو ضَرِیرِ</w:t>
      </w:r>
    </w:p>
    <w:p>
      <w:pPr>
        <w:pStyle w:val="BookText"/>
        <w:rPr/>
      </w:pPr>
      <w:r>
        <w:rPr>
          <w:rFonts w:ascii="Amiri" w:hAnsi="Amiri" w:eastAsia="Amiri" w:cs="Amiri"/>
          <w:color w:val="111111"/>
          <w:sz w:val="28"/>
          <w:sz w:val="28"/>
          <w:szCs w:val="28"/>
          <w:rtl w:val="true"/>
          <w:lang w:bidi="ar-SA"/>
        </w:rPr>
        <w:t xml:space="preserve">ودَابَّةٌ 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ذَاتُ 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النَّفْسِ بَطِیئَةُ اللُّغُوبِ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ضَرَرٌ ، وذُو ضَرَرٍ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عَلَی ضَرَرِ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وضَرَّةُ الضَّرْعِ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الّذی لا یَخْلُو من اللَّبَنِ ، أَو خِلْفُهُ ، أَو الضَّرعُ کُلُّهُ ما خَلَا الأَطْبَاءَ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تَحتَها ؛ وهی الَّتی تُقابِلُ اللَّحْمَةَ فی أَصلِها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علیهِ الوَطْءُ </w:t>
      </w:r>
    </w:p>
    <w:p>
      <w:pPr>
        <w:pStyle w:val="BookText"/>
        <w:rPr/>
      </w:pPr>
      <w:r>
        <w:rPr>
          <w:rFonts w:ascii="Amiri" w:hAnsi="Amiri" w:eastAsia="Amiri" w:cs="Amiri"/>
          <w:color w:val="111111"/>
          <w:sz w:val="28"/>
          <w:sz w:val="28"/>
          <w:szCs w:val="28"/>
          <w:rtl w:val="true"/>
          <w:lang w:bidi="ar-SA"/>
        </w:rPr>
        <w:t xml:space="preserve">من لَحْمِ باطنِ القَدَمِ ممَّا یلی الإِبهامَ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إِبلٍ وشَاءٍ وغَیْرِها من السَّوائِمِ ، وما تَعتمدُ علیهِ مَن المالِ وهو لِغیرِکَ ، والقِطْعَةُ منهُ ومن الإِبلِ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غَنِیٌ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یَروُحُ علیهِ ضَرَّةٌ من المَالِ ؛ 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وفَرسٌ ونَاقَةٌ مِضْرَارٌ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تَرکَبُ رأْسَهَا من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ضَرَرٌ وضُرٌّ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أَو هُزَالٌ وهُوَ ضَرِیرٌ ، وهِی ضَرِیرَةٌ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کانوا أَضِرّاءَ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استثناءٌ مُفَرَّغُ مِن مصدرٍ عامٍّ ؛ أَی لَنْ یَضُرُّوکُمْ ضرراً مّا إِلاَّ ضَرَرَ أَذیً ، ومعناهُ لا تَنالُکُم منهم مَضَرَّةٌ بقتلٍ أَو أَسرٍ إِلاَّ أَذیً لا یُبَالَی بهِ مِنْ طَعنٍ فی الّدینِ أو تهدیدٍ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أی لَا تُضارَّ والدةٌ زوجَها بسببِ وَلَدِها ؛ بأَنْ تُکلِّفَهُ ما لیسَ بعدلٍ من رزقٍ وکسوةٍ ، أَو تَشغَلَ قلبَهُ بتفریطٍ فی شأنِ الولَدِ ونَحوِ ذلکَ ، ولا یُضَارَّ مولودٌ لَهُ امرأتَهُ بسببِ ولَدِهِ ؛ بأَنْ یَمنَعَها ما یَجِبُ علیهِ من رزقٍ وکسوةٍ ، أَو یأخُذَهُ منها وهی تُریدُ إِرضاعَهُ ، أو یُکرِهُها علی إِرضاعِهِ ، أَو معناهُ لا تَضُرَّ والِدةٌ بوَلَدِها بأَنْ تُسیءَ غذاءَهُ وتَعَهُّدَهُ ، أَو تَدفَعَهُ إِلی والدِهِ بعدَ ما أَلِفَهَا ، ولا یَضُرَّ الوالِدُ بِهِ بأَنْ ینتَزِعَهُ منها ، أَو یُفَرِّطَ فی أَمرِها فتُقَصِّرُ هی فی حقِّ الوَلَدِ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وَما لا یَنْفَعُهُ ذلِکَ هُوَ الضَّلالُ الْبَعِیدُ یَدْعُوا لَمَنْ ضَرُّهُ أَقْرَبُ مِنْ نَفْعِهِ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أَی لا یَضُرُّ إِنْ لم یَعْبُدْهُ ولا یَنْفَعُهُ إِنْ </w:t>
      </w:r>
    </w:p>
    <w:p>
      <w:pPr>
        <w:pStyle w:val="BookText"/>
        <w:rPr/>
      </w:pPr>
      <w:r>
        <w:rPr>
          <w:rFonts w:ascii="Amiri" w:hAnsi="Amiri" w:eastAsia="Amiri" w:cs="Amiri"/>
          <w:color w:val="111111"/>
          <w:sz w:val="28"/>
          <w:sz w:val="28"/>
          <w:szCs w:val="28"/>
          <w:rtl w:val="true"/>
          <w:lang w:bidi="ar-SA"/>
        </w:rPr>
        <w:t xml:space="preserve">عَبَدَهُ ؛ لأَنُّهُ جمادٌ لا یَقدِرُ علی ضَرٍّ أَو نَفْعٍ ، وإنَّما أَثبَتَ لهُ الضَّرَّ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ضَرُّهُ أَقْرَبُ مِنْ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بطریقِ المَجَازِ لکَونِهِ سبباً لَهُ ؛ إِذ کانَتْ عبادَتُهُ توجِبُ القتلَ فی الدُّنیا والعذابَ فی الآخرةِ ، وأَثبَتَ لَهُ النَّفعَ بناءً علی مُعتَقَدِ داعیِهِ فی تَرَقُّبِهِ النَّفعَ منهُ ، وکَلِمَةُ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وصیغةُ التَّفضیلِ للتَّهکُّم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الآیةِ أَوجهٌ عَدِیدةٌ والمُختارُ ما ذَکَرنَاهُ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یُضَارَّ کاتِبٌ وَلا شَهِیدٌ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أَصلُهُ یُضَارِرْ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الرّاءِ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مبنیّاً للفَاعِلِ ، وبهِ قرأ عَمرُو </w:t>
      </w:r>
      <w:r>
        <w:rPr>
          <w:rStyle w:val="FootnoteAnchor"/>
          <w:rtl w:val="true"/>
        </w:rPr>
        <w:footnoteReference w:id="1301"/>
      </w:r>
      <w:r>
        <w:rPr>
          <w:rFonts w:ascii="Amiri" w:hAnsi="Amiri" w:eastAsia="Amiri" w:cs="Amiri"/>
          <w:color w:val="111111"/>
          <w:sz w:val="28"/>
          <w:sz w:val="28"/>
          <w:szCs w:val="28"/>
          <w:rtl w:val="true"/>
          <w:lang w:bidi="ar-SA"/>
        </w:rPr>
        <w:t xml:space="preserve">وعلیهِ أَکثرُ المُفسِّرینَ ، وهو نهیٌ للکاتبِ والشَّاهدِ عنِ المُضَارَّة بأَنْ لا یَجِیئا إلی ما یُطلَبُ منهُما من الکتابةِ والشَّهادةِ ، وأَن یُخرِّفا ویَزیدا ویَنْقُصَا فِیهَما ، وأَن لا یَکتُبَ الکاتبُ بما لم یُمَلَّ عَلیهِ ویَشهدَ الشّاهدُ بما لم یُسْتَشْهَدْ فیهِ ، أَو بفَتحِها فیکونُ مبنیّاً للمفعُولِ ، وبهِ قرأ ابنُ عبّاسٍ وعلیهِ ابنُ مسعودٍ ومجاهدٌ </w:t>
      </w:r>
      <w:r>
        <w:rPr>
          <w:rStyle w:val="FootnoteAnchor"/>
          <w:rtl w:val="true"/>
        </w:rPr>
        <w:footnoteReference w:id="1302"/>
      </w:r>
      <w:r>
        <w:rPr>
          <w:rFonts w:ascii="Amiri" w:hAnsi="Amiri" w:eastAsia="Amiri" w:cs="Amiri"/>
          <w:color w:val="111111"/>
          <w:sz w:val="28"/>
          <w:sz w:val="28"/>
          <w:szCs w:val="28"/>
          <w:rtl w:val="true"/>
          <w:lang w:bidi="ar-SA"/>
        </w:rPr>
        <w:t>، وهو نهیٌ عن المُضَارَّةِ بهما ؛ بأن یُشْغلا عن کَسبِهما ومعاشِهِما ، ویُمنَعَ الکاتبُ جُعْلَهُ والشّاهِدُ مُؤونَةَ مجیئِهِ من مسافة ، وغیرُ ذلکَ ممَّا یضرُّ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مَسْجِداً ضِراراً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لأَجلِ مُضَارَّةِ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قَصَدُوا قتلَهُم فیهِ بعدَ سَدِّ أَبوابهِ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مَسَّنِیَ الضُّرُّ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هو ما مَسَّهُ بهِ الشَّیطانُ من نُصْبٍ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أَنِّی مَسَّنِیَ الشَّیْطانُ بِنُصْبٍ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ما ابتَلاهُ اللهُ بهِ من هَلاکِ أَولادِهِ بهَدْمِ بیتٍ علیهم وذَهابِ أَولادِهِ والمَرضِ فی بدنِهِ ثلاثَ عشرَ سنةً أَو أَکثرَ أَو أَقلَّ ، أَو ما بلغَ بهِ من شِدَّةِ المَرضِ وجهدِ البَلاءِ حتَّی بَقیَ طریحاً علی الکُناسَةِ لا یَحُومُ حولَهُ أَحدٌ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وَالصَّابِرِینَ فِی الْبَأْساءِ وَالضَّرَّاءِ وَحِینَ الْبَأْسِ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وَالضَّرَّاءِ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فی حالَیْ الیُسرِ والعُسرِ ، أَو فی کُلِّ الأحوالِ ؛ لأنَّ الإنسانَ لا یَخْلُو مِن مَسَرَّةٍ أو مضرَّةٍ ، أَی لا یَخْلُونَ بأَنْ یُنفِقوا فی کِلتا الحَالَتَینِ أَو فی الأَحوالِ کُلِّها ما قَدِرُوا علیهِ من مَعرُوفٍ وإِن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أَضْطَرُّهُ إِلی عَذابِ النَّارِ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أَحمِلُهُ علیهِ وأَدفَعُهُ إلیهِ بحیثُ لا یُمکِنُهُ 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نَضْطَرُّهُمْ إِلی عَذابٍ غَلِیظٍ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فِی الإِسَلَامِ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هُما بمعنیً ؛ علی التّأکیدِ ، أَو الضَّررُ أَنْ تضُرَّ صاحَبکَ والضِّرارُ أَن یَضُرَّکَ وتَضُرَّهُ ، أَو الضَّرُر من واحدٍ والضِّرارُ من اثنَینِ ، أَو الضَّرَرُ أَنْ تَضُرَّهُ بما ینفَعُکَ والضِّرارُ أَنْ تَضُرَّهُ بما لا منفعةَ لکَ فیهِ وهو یَضُرُّهُ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یَضُرُّهُ أَنْ یَمَسَّ مِنْ طِیبٍ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ظاهِرُها الإِباحةُ ومعنَاهَا الحَثُّ والتَّرغیبُ ، أَو لا یُقالُ إِلاّ فیمَا فیهِ مظنّةُ ضَررٍ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تَضَارُّونَ فِی رُؤیتِهِ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بفَتحِ التّاءِ ، وأَصلُهُ تَتَضَارُّونَ ، أَی لا یُخَالِفُ بعضُکُمْ بعضاً بمنازَعةٍ ومُجادلةٍ فیها فیَضُرُّهُ بذلکَ ، أَو لا یَحْجُبُ بعضُکُم بعضاً عِندَ رؤیتِهِ فیَضُرُّهُ بذلکَ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أَحَدٍ یُدعَی مِنْ هذِهِ الأَبوابِ مِنْ ضَرُورَةٍ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أَی لا یَرَی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یُصَلِّی فأَضَرَّ بِهِ غُصْنٌ فکَسَرَهُ </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أَی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 من أَضَرَّ بِهِ إِذا لَصِقَ بِهِ دُنُوّاً ، وکذا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کَسَرتُهُ لأَنَّهُ أَضَرَّ بِعَیْنِی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أَی دَنَا منها ورَکِبَها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 مِنَ الضَّارُورَةِ صَبُوحٌ أَو غَبُوقٌ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هی بمعنیَ الضَّرورةِ الَّتی هی اسمٌ من الاضطِرارِ ؛ أَی إِنَّما یَحِلُّ من المَیْتَةِ للمُضْطَرِّ أَن یصطَبحَ منَها أو یَغتَبِقَ ولیسَ لَهُ أَن یجمعَ بینهُما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اعتِکَارِ الضَّرَائِرِ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أَی الأُمورِ المُضطربةِ والأَحوالِ المُختَلفةِ ، جَمْعُ ضَرَّةٍ ، مُستعارٌ من ضرائِرِ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ابتُلِینَا بالضَّرَّاءِ فَصَبَرْنَا وابتُلِینَا بالسَّرَّاءِ فَلمْ نَصْبِرْ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أَی اختُبِرنا بالفَقرِ والشِّدَّةِ فصبَرْنا ولم نَشْکُ ، واختُبِرنا بالجِدَةِ والسَّعَةِ فلم نَصْبِر عمَّا یَدعُو إِلیه الهَوَی ،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البَلاءِ وصَبْرٌ فی النَّعْمَاءِ عَمّا یَدْعُو إِلیهِ الهَوَی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نَقُودُ خَیْلاً ضُمَّراً فِیهَا ضَرَرٌ </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کسَبَبٍ ، هُوَ نقصانُها مِن جِهةِ الهُزالِ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تَبْتَعْ مِنْ مُضْطَرٍّ شَیئاً </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هو المُضْطَهَدُ المُکْرَه علی البَیعِ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أُمِّ مَکْتُومٍ یَشْکُو ضَرَارَتَهُ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عَمَاهُ ، وکانَ ضریراً </w:t>
      </w:r>
    </w:p>
    <w:p>
      <w:pPr>
        <w:pStyle w:val="BookText"/>
        <w:rPr/>
      </w:pPr>
      <w:r>
        <w:rPr>
          <w:rFonts w:ascii="Amiri" w:hAnsi="Amiri" w:eastAsia="Amiri" w:cs="Amiri"/>
          <w:color w:val="111111"/>
          <w:sz w:val="28"/>
          <w:sz w:val="28"/>
          <w:szCs w:val="28"/>
          <w:rtl w:val="true"/>
          <w:lang w:bidi="ar-SA"/>
        </w:rPr>
        <w:t>أَی 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علی الانفِکاکِ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عِلمِ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یَقَعُ إلاّ فی الشِّعرِ ؛ سواءٌ کانَ للشَّاعرِ عَنهُ مندوحَةٌ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الضَّرُورةِ بالمَعنَی الأوَّلِ ؛ یُطلَقُ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أُکِرهَ علیهِ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ما تَدْعُو الحاجَةُ إِلیهِ دُعاءً قویّاً ؛ کالحاجَةِ إِلی أکلِ المَیتَةِ فی 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ما لا بُدَّ للإِنسان وغیرِهِ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ما سُلِبَ فیهِ القُدرَةُ علی الفِعْلِ والتَّرکِ ؛ کحَرَکَةِ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الضَّرُورِیُ مِنَ العِلْمِ ؛ ولِذا فُسِّر بما لا یَکُونُ تَحصیلُهُ مقدوراً للمَخلوقِ ، فإِن کانَ کَذلکَ لم یَکُنِ الانفِکَاکُ عَنْهُ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والضَّرورِیَّةُ المُطلَقَةُ مِنَ القَضایا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یُحکَمُ فِیهَا بِضَرُورةِ المَحمُولِ للمَوضُوعِ أَو بضَرُورةِ سلبِهِ عَنْهُ مادامَ ذاتُ المَوضُوعِ موجُودةً ؛ کقَولِنا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إِنسانٍ حَیوانٌ بالضَّرورةِ ، ولا شیءَ من الإِنسانِ بحَجَرٍ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اضْطَرَّهُ السَّیْلُ إِلَی مَعْطَشَةٍ </w:t>
      </w:r>
      <w:r>
        <w:rPr>
          <w:rFonts w:eastAsia="Amiri" w:cs="Amiri" w:ascii="Amiri" w:hAnsi="Amiri"/>
          <w:color w:val="111111"/>
          <w:sz w:val="28"/>
          <w:szCs w:val="28"/>
          <w:rtl w:val="true"/>
          <w:lang w:bidi="ar-SA"/>
        </w:rPr>
        <w:t xml:space="preserve">) </w:t>
      </w:r>
      <w:r>
        <w:rPr>
          <w:rStyle w:val="FootnoteAnchor"/>
          <w:rtl w:val="true"/>
        </w:rPr>
        <w:footnoteReference w:id="1323"/>
      </w:r>
      <w:r>
        <w:rPr>
          <w:rFonts w:ascii="Amiri" w:hAnsi="Amiri" w:eastAsia="Amiri" w:cs="Amiri"/>
          <w:color w:val="111111"/>
          <w:sz w:val="28"/>
          <w:sz w:val="28"/>
          <w:szCs w:val="28"/>
          <w:rtl w:val="true"/>
          <w:lang w:bidi="ar-SA"/>
        </w:rPr>
        <w:t>یُضرَبُ لمَنْ ألقاهُ الخَیرُ الّذی کانَ فِیهِ إِلی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إِلَی ضَرَّةِ مَالٍ تَلْجَأُ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إلی کَثیرِ مالٍ من إِبلٍ وشَاةٍ وغَیرها مِنَ السَّوائمِ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للغَنیِّ الکثیرِ المالِ لا یُبالی بکَثرَةِ الإِنفاقِ منُه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ضَرَّةُ جَبَّارٍ رَعَاهَا المُنْصُلُ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یُضربُ للضّعیفِ یستَجِیرُ بالقویِّ فیَحمِیه ویکنفُهُ ، شَبَّهَهُ بالسَّائِمةِ الّتی یَحمِیها صاحِبُها بالسَّیفِ</w:t>
      </w:r>
      <w:r>
        <w:rPr>
          <w:rFonts w:eastAsia="Amiri" w:cs="Amiri" w:ascii="Amiri" w:hAnsi="Amiri"/>
          <w:color w:val="111111"/>
          <w:sz w:val="28"/>
          <w:szCs w:val="28"/>
          <w:rtl w:val="true"/>
          <w:lang w:bidi="ar-SA"/>
        </w:rPr>
        <w:t xml:space="preserve">. </w:t>
      </w:r>
      <w:bookmarkStart w:id="543" w:name="pg13652_120589"/>
    </w:p>
    <w:p>
      <w:pPr>
        <w:pStyle w:val="Heading3"/>
        <w:numPr>
          <w:ilvl w:val="2"/>
          <w:numId w:val="1"/>
        </w:numPr>
        <w:rPr/>
      </w:pPr>
      <w:bookmarkStart w:id="544" w:name="__RefHeading___Toc1254807_3830689328"/>
      <w:bookmarkStart w:id="545" w:name="_Toc214"/>
      <w:bookmarkEnd w:id="543"/>
      <w:bookmarkEnd w:id="544"/>
      <w:r>
        <w:rPr>
          <w:rtl w:val="true"/>
        </w:rPr>
        <w:t>ضطر</w:t>
      </w:r>
      <w:bookmarkEnd w:id="545"/>
    </w:p>
    <w:p>
      <w:pPr>
        <w:pStyle w:val="BookText"/>
        <w:rPr/>
      </w:pPr>
      <w:r>
        <w:rPr>
          <w:rFonts w:ascii="Amiri" w:hAnsi="Amiri" w:eastAsia="Amiri" w:cs="Amiri"/>
          <w:color w:val="111111"/>
          <w:sz w:val="28"/>
          <w:sz w:val="28"/>
          <w:szCs w:val="28"/>
          <w:rtl w:val="true"/>
          <w:lang w:bidi="ar-SA"/>
        </w:rPr>
        <w:t xml:space="preserve">الضَّوْطَرُ ، والضَّوْطَرَی ، والضَّیْطَرُ ، والضَّیْطَارُ ، کجَوْهَر وخَوْزَلَی وصَیْقَل وبَیْطَار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الضَّخْمُ لا غَنَاءَ عندَهُ ، أَو الَّلئیمُ الضّخمُ العَظیمُ الاستِ ، ومنهُ 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یَعْذِرُنِی مِنْ هؤُلاءِ الضَّیَاطِرَةِ </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وهو جَمْعُ ضَیْطَار ؛ کبَیَاطَرِة فِی بَیْطَار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الحَمْقَی ؛ ومِنهُ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بَنِی ضَوْطَرَی لَوْ لَا الکَمِیَّ المُقَنَّعَا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تَعُدُّون عَقْرَ النِّیبِ أفْضَلَ سعیکم</w:t>
      </w:r>
    </w:p>
    <w:p>
      <w:pPr>
        <w:pStyle w:val="BookText"/>
        <w:rPr/>
      </w:pPr>
      <w:r>
        <w:rPr>
          <w:rFonts w:ascii="Amiri" w:hAnsi="Amiri" w:eastAsia="Amiri" w:cs="Amiri"/>
          <w:color w:val="111111"/>
          <w:sz w:val="28"/>
          <w:sz w:val="28"/>
          <w:szCs w:val="28"/>
          <w:rtl w:val="true"/>
          <w:lang w:bidi="ar-SA"/>
        </w:rPr>
        <w:t>بَنِی ضَوْطَرَی هلاَّ الکمِیَّ المقُنَعَا</w:t>
      </w:r>
    </w:p>
    <w:p>
      <w:pPr>
        <w:pStyle w:val="BookText"/>
        <w:rPr/>
      </w:pPr>
      <w:r>
        <w:rPr>
          <w:rFonts w:ascii="IRNazanin" w:hAnsi="IRNazanin" w:eastAsia="IRNazanin"/>
          <w:color w:val="111111"/>
          <w:sz w:val="28"/>
          <w:sz w:val="28"/>
          <w:szCs w:val="28"/>
          <w:rtl w:val="true"/>
          <w:lang w:bidi="fa-IR"/>
        </w:rPr>
        <w:t xml:space="preserve">وصدره فی اللّسان ، والتّاج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تَعُدُّون عَقْرَ النِّیبِ أفْضَلَ مَجْدِکم</w:t>
      </w:r>
    </w:p>
    <w:p>
      <w:pPr>
        <w:pStyle w:val="BookText"/>
        <w:rPr/>
      </w:pPr>
      <w:r>
        <w:rPr>
          <w:rFonts w:ascii="IRNazanin" w:hAnsi="IRNazanin" w:eastAsia="IRNazanin"/>
          <w:color w:val="111111"/>
          <w:sz w:val="28"/>
          <w:sz w:val="28"/>
          <w:szCs w:val="28"/>
          <w:rtl w:val="true"/>
          <w:lang w:bidi="fa-IR"/>
        </w:rPr>
        <w:t xml:space="preserve">وفی هامش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العباب قال الصّاغانی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هو فی النّقائض والصّواب أَنّه للنّجاشی وروایته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عامر لولا الکمی المقنعا</w:t>
      </w:r>
    </w:p>
    <w:p>
      <w:pPr>
        <w:pStyle w:val="BookText"/>
        <w:rPr/>
      </w:pPr>
      <w:r>
        <w:rPr>
          <w:rFonts w:ascii="Amiri" w:hAnsi="Amiri" w:eastAsia="Amiri" w:cs="Amiri"/>
          <w:color w:val="111111"/>
          <w:sz w:val="28"/>
          <w:sz w:val="28"/>
          <w:szCs w:val="28"/>
          <w:rtl w:val="true"/>
          <w:lang w:bidi="ar-SA"/>
        </w:rPr>
        <w:t xml:space="preserve">قالَ ابنُ یَسعونَ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 بالحُمقِ لأنّ أُمَّهُم مُحَمَّقَةٌ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ذمٌّ وسبٌّ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ضَوْطَرَی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ضَوْطَرَی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والضَّوْطَارُ ، والضَّیْطَرَی ، کخَیْزَلَی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السُّوقَ بِلا رأسِ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لا یبرَحُ مکانَهُ</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254809_3830689328"/>
      <w:bookmarkStart w:id="547" w:name="_Toc215"/>
      <w:bookmarkEnd w:id="546"/>
      <w:r>
        <w:rPr>
          <w:rtl w:val="true"/>
        </w:rPr>
        <w:t>ضغدر</w:t>
      </w:r>
      <w:bookmarkEnd w:id="547"/>
    </w:p>
    <w:p>
      <w:pPr>
        <w:pStyle w:val="BookText"/>
        <w:rPr/>
      </w:pPr>
      <w:r>
        <w:rPr>
          <w:rFonts w:ascii="Amiri" w:hAnsi="Amiri" w:eastAsia="Amiri" w:cs="Amiri"/>
          <w:color w:val="111111"/>
          <w:sz w:val="28"/>
          <w:sz w:val="28"/>
          <w:szCs w:val="28"/>
          <w:rtl w:val="true"/>
          <w:lang w:bidi="ar-SA"/>
        </w:rPr>
        <w:t xml:space="preserve">الضُّغْدُرَةُ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ضَغَادِرُ</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254811_3830689328"/>
      <w:bookmarkStart w:id="549" w:name="_Toc216"/>
      <w:bookmarkEnd w:id="548"/>
      <w:r>
        <w:rPr>
          <w:rtl w:val="true"/>
        </w:rPr>
        <w:t>ضفر</w:t>
      </w:r>
      <w:bookmarkEnd w:id="549"/>
    </w:p>
    <w:p>
      <w:pPr>
        <w:pStyle w:val="BookText"/>
        <w:rPr/>
      </w:pPr>
      <w:r>
        <w:rPr>
          <w:rFonts w:ascii="Amiri" w:hAnsi="Amiri" w:eastAsia="Amiri" w:cs="Amiri"/>
          <w:color w:val="111111"/>
          <w:sz w:val="28"/>
          <w:sz w:val="28"/>
          <w:szCs w:val="28"/>
          <w:rtl w:val="true"/>
          <w:lang w:bidi="ar-SA"/>
        </w:rPr>
        <w:t xml:space="preserve">ضَفَرَ ضَفْراً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 ، وعَدَا ، ووَثَبَ فی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بعضَهُ فی بعضٍ بعدَ جعلِهِ طاقاتٍ ثلاثاً فمَا فَوقَها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قُواهُ ، فهُوَ مَضْفُورٌ ، وضَفَّرَهُ تَضْفِیراً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 فهُوَ مُضَفَّرٌ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المَضفُورَةُ مِنْ شَعرِ الرّأسِ ، کالضَّفْرِ کفَلْسٍ ؛ تَسمیةً بالمَصْدَرِ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ضَفَائِرُ ، وضُفُورٌ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المفتولُ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والبِطَانُ المُعَرَّضُ ، کالضَّفِیرَةِ ، وما یُشَدُّ بِهِ الرَّحْلُ علی البَعیرِ من مَضْفُورٍ ، کالضَّفْرِ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ضُفُرٌ کقُضُبٍ ، وضُفُورٌ کفُلُوسٍ ، وأَضْفَارٌ کأَسْطَارٍ فی سَطْر ؛ عنِ الزّمخشریِ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وانْضَفَرَ الحَبْلَانِ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تُؤذِی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ضَفَرْتُ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بَنَیْتُهُ بِحِجارَةٍ بِلا طینٍ وکِلْسٍ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وضَفَرَ ضَفِیرَةً فی وَجهِ السَّیلِ ، أَی مُسَنَّاةً ؛ 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الحِجازِیِّینَ بِهَا فأخبَرُونی أَنَّها جدارٌ یُبْنَی فی وَجْهِ السَّیلِ من حِجَارَةٍ </w:t>
      </w:r>
      <w:r>
        <w:rPr>
          <w:rStyle w:val="FootnoteAnchor"/>
          <w:rtl w:val="true"/>
        </w:rPr>
        <w:footnoteReference w:id="1329"/>
      </w:r>
      <w:r>
        <w:rPr>
          <w:rFonts w:ascii="Amiri" w:hAnsi="Amiri" w:eastAsia="Amiri" w:cs="Amiri"/>
          <w:color w:val="111111"/>
          <w:sz w:val="28"/>
          <w:sz w:val="28"/>
          <w:szCs w:val="28"/>
          <w:rtl w:val="true"/>
          <w:lang w:bidi="ar-SA"/>
        </w:rPr>
        <w:t>کالسَّدِّ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ما تَجَمَّعَ وتَرَاکَمَ بعضُهُ عَلَی بعضٍ من الخَشَبِ والقُضبانِ لحَبسِ الماءِ عن الانْحِرافِ من السَّاقیةِ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والضَّفِیرَةُ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الحِقْفُ الطَّویلُ العَریضِ کأنَّهُ مَضْفُورٌ ، کالضَّفِرَة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الفاءِ وکسرها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الضَّفْرِ کتَمْرٍ </w:t>
      </w:r>
      <w:r>
        <w:rPr>
          <w:rStyle w:val="FootnoteAnchor"/>
          <w:rtl w:val="true"/>
        </w:rPr>
        <w:footnoteReference w:id="1331"/>
      </w:r>
      <w:r>
        <w:rPr>
          <w:rFonts w:ascii="Amiri" w:hAnsi="Amiri" w:eastAsia="Amiri" w:cs="Amiri"/>
          <w:color w:val="111111"/>
          <w:sz w:val="28"/>
          <w:sz w:val="28"/>
          <w:szCs w:val="28"/>
          <w:rtl w:val="true"/>
          <w:lang w:bidi="ar-SA"/>
        </w:rPr>
        <w:t>وکَلِمٍ ، أَو هُما ما تَعقَّدَ منَ الرَّملِ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وضفِیرُ البَحْرِ ، وضَفِیرَتُهُ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شطُّهُ وجَانِبُهُ الَّذی عَلاهُ الماءُ فبَطَحَهُ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 ، ودَاخَلَهُ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واضْفَأَرَّ ، بالهَمْزِ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مِنَ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بظَهرِ قَدَمِهِ مُؤخّرَ نَفْسِهِ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والضَّفِرُ ، ککَلِم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ضَفِیرٍ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بوادی العَقیقِ ، </w:t>
      </w:r>
      <w:bookmarkStart w:id="550" w:name="pg13652_120591"/>
    </w:p>
    <w:p>
      <w:pPr>
        <w:pStyle w:val="BookText"/>
        <w:rPr/>
      </w:pPr>
      <w:bookmarkEnd w:id="550"/>
      <w:r>
        <w:rPr>
          <w:rFonts w:ascii="Amiri" w:hAnsi="Amiri" w:eastAsia="Amiri" w:cs="Amiri"/>
          <w:color w:val="111111"/>
          <w:sz w:val="28"/>
          <w:sz w:val="28"/>
          <w:szCs w:val="28"/>
          <w:rtl w:val="true"/>
          <w:lang w:bidi="ar-SA"/>
        </w:rPr>
        <w:t>وأصلُها المُسَنَّاةُ تُبنَی لحَبْسِ السَّیلِ ، وبالعقیقِ عِدَّةُ ضَفَائِرَ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ضَفَّرَ فَلْیَحْلِقْ </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بتَخفیفِ الفاءِ وتَشدِیدِها ؛ أَی مَنْ جعَلَ شعرَ رأْسهِ ضَفائِرَ فَلْیَحْلِقْهُ فإِنَّ الحَلْقَ أفضلُ من التّقصیرِ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الضَّافِرُ والمُلَبِّدُ والمُجَمِّرُ عَلَیْهِمُ الحَلْقُ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حَدیثِ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امرأةٌ أَشُدُّ ضَفْرَ رَأْسِی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أَی أُحْکِمُ ضَفْرَ شَعرِ رأْسی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نَازَعَهُ فی ضَفِیرَةٍ ضَفَرَهَا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أَی فی مُسَنَّاةٍ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عَلَی ضَفِیرةِ السُّدَّةِ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فَبِعْهَا وَلَوْ بِضَفِیرٍ </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هُوَ الحَبلُ المفتولُ مِن شَعرٍ ، یُریدُ التَّقلِیلَ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یُضَافِرَ الدُّنَیا إِلاَّ القَتِیلُ فِی سَبِیلِ اللهِ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أَی لا یُحِبُّ أن یعاودَ الدُّنیا ویُلابِسها بالرُّجوعِ إِلیها إلاَّ الشَّهیدُ فإِنَّهُ یُحِبُّ ذلکَ لیُقتَلَ مرَّةً أُخری لِکَثْرةِ ما شاهَدَهُ من ثَوابِ الشَّهادَةِ</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254813_3830689328"/>
      <w:bookmarkStart w:id="552" w:name="_Toc217"/>
      <w:bookmarkEnd w:id="551"/>
      <w:r>
        <w:rPr>
          <w:rtl w:val="true"/>
        </w:rPr>
        <w:t xml:space="preserve">[ </w:t>
      </w:r>
      <w:r>
        <w:rPr>
          <w:rtl w:val="true"/>
        </w:rPr>
        <w:t>ضفطر</w:t>
      </w:r>
      <w:bookmarkEnd w:id="552"/>
    </w:p>
    <w:p>
      <w:pPr>
        <w:pStyle w:val="BookText"/>
        <w:rPr/>
      </w:pPr>
      <w:r>
        <w:rPr>
          <w:rFonts w:ascii="Amiri" w:hAnsi="Amiri" w:eastAsia="Amiri" w:cs="Amiri"/>
          <w:color w:val="111111"/>
          <w:sz w:val="28"/>
          <w:sz w:val="28"/>
          <w:szCs w:val="28"/>
          <w:rtl w:val="true"/>
          <w:lang w:bidi="ar-SA"/>
        </w:rPr>
        <w:t xml:space="preserve">الضِّفْطَارُ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 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مِنَ الضِّبابِ</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254815_3830689328"/>
      <w:bookmarkStart w:id="554" w:name="_Toc218"/>
      <w:bookmarkEnd w:id="553"/>
      <w:r>
        <w:rPr>
          <w:rtl w:val="true"/>
        </w:rPr>
        <w:t>ضمر</w:t>
      </w:r>
      <w:bookmarkEnd w:id="554"/>
    </w:p>
    <w:p>
      <w:pPr>
        <w:pStyle w:val="BookText"/>
        <w:rPr/>
      </w:pPr>
      <w:r>
        <w:rPr>
          <w:rFonts w:ascii="Amiri" w:hAnsi="Amiri" w:eastAsia="Amiri" w:cs="Amiri"/>
          <w:color w:val="111111"/>
          <w:sz w:val="28"/>
          <w:sz w:val="28"/>
          <w:szCs w:val="28"/>
          <w:rtl w:val="true"/>
          <w:lang w:bidi="ar-SA"/>
        </w:rPr>
        <w:t xml:space="preserve">أَضْمَرَهُ إِضْمَاراً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فی نفسِهِ ، فهُوَ مُضْمَرٌ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انطَوی علیهِ القلبُ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 ویُطلقُ علی القّوة الحافظةِ للمُضْمَرِ ؛ فهو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والمُضْمَرُ ، کمُسْهَبٍ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الضَّمِیرِ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وضَمُرَ الفَرَسُ والبَعِیرُ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ضَمْرٌ کضَخْمٍ ، وضَمَرَ ضُمُوراً ، کجَلَسَ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لَحْمُهُ ودَقَّ من السَّیرِ لا من علَّةِ ، فهو فَرسٌ وبَعیرٌ ضَامِرٌ ، ومُهْرَةٌ ونَاقَةٌ ضَامِرٌ أَیضاً ، وهی خَیلٌ ضَامِرَةٌ ، وضَوَامِرُ ، وضُمَّرٌ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وأَضْمَرَ خَیْلَهُ ، وضَمَّرَهَا تَضْمِیراً ، إِذا کانَتْ سَمِینةً فأَرادَها لغزوٍ أَو سباقٍ قَلَّلَ عَلْفَها وسَقْیَهَا وشَدَّ علیها سُروجَها وغَشَاهَا الأَجِلَّةَ لتَعْرَقَ تحتَها فیَذْهَبُ رَهَلُها ویخفُّ لحمُها وتَصلُب وتقْوَی علی العَدْوِ ، وإن لم تَکُنْ سمینةً سَمَّنَها أوّلاً ثُمَّ ضَمَّرَهَا ، وقد اضْطَمَرَ الفَرَسُ ، فهو مُضْطَمِرٌ ، وهو مُطاوِعُ أَضْمَرَهُ ؛ کأَنْصَفَهُ فَانْتَصَفَ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تَضْمِیرِهَا ؛ وهِیَ أَربَعُونَ یوماً ، ومَوْضِعُهُ ، وغایَتُها فی السِّباقِ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فِی مِضْمَارِهِ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الهَضِیمُ البَطنِ اللَّطیفُ الجِسْمِ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وتَضَمَّرَ وَجْهُهُ من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انضَمَّتْ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مُضْطَمِرُ الکَشْحِ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لا یُرجَی رُجُوعُهُ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الدَّینِ والعَطَاءِ والوَعْدِ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یُرجَی حُصُولُهُ ، وکُلُّ ما لا یکونُ منهُ علی ثِقَةٍ ، وغَیرُ المُؤَجَّلِ من الدَّینِ ، والمُسَوَّفُ بهِ من العَذابِ والوَعیدِ ، وخِلافُ العِیَانِ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والضَّمْرَانُ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النَّبْتِ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دِقِّ الشَّجَرِ </w:t>
      </w:r>
      <w:r>
        <w:rPr>
          <w:rStyle w:val="FootnoteAnchor"/>
          <w:rtl w:val="true"/>
        </w:rPr>
        <w:footnoteReference w:id="13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الضَّمْرَانِ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والضَّوْمُرَانُ ، والضَّیْمُرَانُ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حَبَقِ الماءِ ؛ وهو الفَوْدَنْجُ النَّهریُّ ، أَو ضَربٌ من الشِّیحِ أَو القَیْصُومِ ، والأَصحُّ أَنَّه نبتٌ یکونُ بالبادِیةِ ، کثیرُ الوجودِ بالحجازِ ، ذَکِیُّ الرَّائحةِ حادُّها ، وهو مشهورٌ عِندَ أَهلِ الطّائفِ ومکَّةَ بالنَّفعِ منَ الأَبرِدةِ والزُّکامِ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أَضْمَرَ السِّرارُ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وأَضمَرَتِ الأَرضُ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غیَّبَتهُ بموتٍ أَو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وأَضْمَرَتْهُ البلادُ ، إذا سافرَ سَفراً بعیداً فلَم یُدْرَ أینَ هُوَ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للضّیفِ الغَریبِ ، وبهِ سمِّیَ الکلبُ دَاعی الضَّمِیرِ وهَادِی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وأَضْمَرْتُ الشَّیءَ ، إِذا استَقْصَیْتَهُ ؛ کأَنَّک دَقَّقْتَ فی الوُقوفِ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وغُصنٌ ضَامِرٌ ، ومُنْضَمِرٌ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ماؤُهُ فذَبُلَ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وزَبِیبٌ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ذَابلٌ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ولؤلُؤٌ مُضْطَمِرٌ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وسَطِهِ 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ضَمْرُ الحَاجِبَینِ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ضَمْرٌ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والغِنَاءُ مِضْمَارُ الشِّعْرِ ، أَی إِذا غُنِّی بهِ رَقَّ ولَطُفَ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تَغَنَّ بِالشِّعْرِ إِمَّا کُنْتَ ذَا بَصَرٍ</w:t>
      </w:r>
    </w:p>
    <w:p>
      <w:pPr>
        <w:pStyle w:val="BookText"/>
        <w:rPr/>
      </w:pPr>
      <w:r>
        <w:rPr>
          <w:rFonts w:ascii="Amiri" w:hAnsi="Amiri" w:eastAsia="Amiri" w:cs="Amiri"/>
          <w:color w:val="111111"/>
          <w:sz w:val="28"/>
          <w:sz w:val="28"/>
          <w:szCs w:val="28"/>
          <w:rtl w:val="true"/>
          <w:lang w:bidi="ar-SA"/>
        </w:rPr>
        <w:t xml:space="preserve">إنَّ الغِنَاءَ لِهذا الشِّعْرِ مِضْمَارُ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وضَمْرَانُ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یةٌ وحِصْنٌ فی آخِرِ حُدودِ دمشقَ ممَّا یَلی السَّماوةَ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فی جَبلٍ مِن بلادِ بَنی سَعْدٍ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یُقابِلُ الضَّائِنُ مِن جبالِ بنی سَلُولٍ ، ویُقالُ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والضِّمَارُ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نجدٍ والیَمامةِ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کانتْ فیه وقعةٌ لبنی هِلال ، وصَنَمٌ کانَ للعبَّاسِ بنِ مِرْدَاسٍ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عبدَهُ العبَّاسُ بنُ مِرْدَاسٍ ، غَلَطٌ ؛ بشهادةِ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للقَبائِلِ مِنْ سُلَیْمٍ کُلِّهَا</w:t>
      </w:r>
    </w:p>
    <w:p>
      <w:pPr>
        <w:pStyle w:val="BookText"/>
        <w:rPr/>
      </w:pPr>
      <w:r>
        <w:rPr>
          <w:rFonts w:ascii="Amiri" w:hAnsi="Amiri" w:eastAsia="Amiri" w:cs="Amiri"/>
          <w:color w:val="111111"/>
          <w:sz w:val="28"/>
          <w:sz w:val="28"/>
          <w:szCs w:val="28"/>
          <w:rtl w:val="true"/>
          <w:lang w:bidi="ar-SA"/>
        </w:rPr>
        <w:t xml:space="preserve">أَوْدَی ضَمَارِ وعَاشَ أَهْلُ المَسْجِدِ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ولهُ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کلبٍ فی قولِ النَّابغَةِ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فهَابَ ضُمْرَانُ مِنْهُ حَیْثُ یُوزِعُهُ</w:t>
      </w:r>
    </w:p>
    <w:p>
      <w:pPr>
        <w:pStyle w:val="BookText"/>
        <w:rPr/>
      </w:pPr>
      <w:r>
        <w:rPr>
          <w:rFonts w:ascii="Amiri" w:hAnsi="Amiri" w:eastAsia="Amiri" w:cs="Amiri"/>
          <w:color w:val="111111"/>
          <w:sz w:val="28"/>
          <w:sz w:val="28"/>
          <w:szCs w:val="28"/>
          <w:rtl w:val="true"/>
          <w:lang w:bidi="ar-SA"/>
        </w:rPr>
        <w:t>طَعْنُ المَعَارِکِ عِنْدَ المُجْحَرِ النَّجُدِ</w:t>
      </w:r>
    </w:p>
    <w:p>
      <w:pPr>
        <w:pStyle w:val="BookText"/>
        <w:rPr/>
      </w:pPr>
      <w:r>
        <w:rPr>
          <w:rFonts w:ascii="Amiri" w:hAnsi="Amiri" w:eastAsia="Amiri" w:cs="Amiri"/>
          <w:color w:val="111111"/>
          <w:sz w:val="28"/>
          <w:sz w:val="28"/>
          <w:szCs w:val="28"/>
          <w:rtl w:val="true"/>
          <w:lang w:bidi="ar-SA"/>
        </w:rPr>
        <w:t xml:space="preserve">ووَقَعَ فی نُسخةِ الفیروزآبادیِّ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کَلْبَةٍ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فغَلَّطَ الجَوْهَرِیَّ ، وإِنّما الغلَطُ من نُسخَتِهِ ، وکیفَ یُتوَهَّمُ علیهِ الغلَطُ فیه وقد أشارَ إلی شعرِ النّابغةِ المذکورِ والضّمیرُ فیهِ عائدٌ إِلی 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 قُربَ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ضَمْرَةَ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عَمرو بنِ أُمیَّةَ الضَّمْرِیِ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بَکْرٍ ؛ من کِنَانَةَ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مُدْلِجٍ ؛ أَبُو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والأُضْمُورُ ، کأُسْلُوب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رُعَینٍ ، والنِّسبةُ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کزُبَیْرِیّ علی غیرِ 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زیادٍ الضُّمَیْرِیُ المُحَدِّثُ ؛ کَذا نسَبَهُ أبو سعیدِ بنُ یُونُسَ فی تَاریخِ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رِجالاً وَعَلی کُلِ ضامِرٍ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أَی مُشاةً ورُکبَاناً علی کُلِّ بعیرٍ خَفَّ لحْمُهُ ودَقَّ جِسمُهُ من کَثْرَةِ السَّیرِ وبُعدِ السَّفَرِ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للتّنکیرِ ؛ أَی رُکباناً علی بِعرَانٍ ضُمَّرٍ کثیرةٍ ، ولذلکَ وصَفَ الضَّامِرَ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یَأْتِینَ مِنْ کُلِّ فَجٍّ عَمِیقٍ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مَالاً ضِمَاراً </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بالکسرِ ، غائباً لا یُرجَی رجوعُهُ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ذلکَ یُضْمِرُ مَا فِی نَفْسِهِ </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من أَضْمَرَهُ ، إذَا صَیَّرَهُ ضَامِراً ، أَی یُضْعِفُهُ ویقلِّلهُ حَتّی لا یَکُونَ لَهُ أَثرٌ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مِضْمَارٌ وغَداً السِّبَاقُ </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استعارةٌ من مِضْمَارِ الخَیلِ ؛ وهو مَوضعُ تَضْمِیرِها أَو مُدَّتُهُ ، أَی الیومَ العَمَلُ فی الدُّنیا للاستِباقِ غداً فی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الوِلَایَاتُ مَضَامِیرُ الرِّجَالِ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جَمْعُ مِضْمَار ؛ وهو هُنا بمعنَی المسافةِ الّتی تَجری فِیها الخَیلُ للسِّباقِ فیُعرَفُ بِها السَّابقُ من المُقصِّر ، استعارَ لَفْظَها للوِلایاتِ باعتبارِ أَنَّها تتَمیَّزُ بَها الوُلَاةُ فیظهَرُ إِحسانُ المُحسِنِ وإِساءَةُ المُسیءِ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العَظَائِمُ المُضْمَرَاتُ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جَمْعُ مُضْمَرٍ ؛ من أَضْمَرَهُ ، أَی غَیَّبَهُ ، أَی المُخَبَّئاتُ المَخْفِیَّاتُ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الضِّمَارُ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یکونُ عینُهُ قائماً ولا یُرجَی الانتفاعُ بِهِ کالمَغصُوبِ ، والمَجحُودِ لَا تقومُ علیهِ 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والضَّمِیرُ ، والمُضْمَرُ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وضعاً علی مُتَکَلِّمٍ أَو مُخاطبٍ أَو غائبٍ ، فإن کانَ له صورةٌ فی اللَّفظِ فهو بارِزٌ ، وإلاَّ فمُسْتَتِرٌ ، والبارزُ إن استقلَّ بنَفْسِهِ فی اللَّفظِ فمُنْفَصِلٌ وإِلاَّ فمُتَّصِلٌ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والإِضْمَارُ فی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إِسکانُ الحرفِ الثَّانی ؛ کالتّاءِ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مُتَفَاعِلُنْ </w:t>
      </w:r>
      <w:r>
        <w:rPr>
          <w:rFonts w:eastAsia="Amiri" w:cs="Amiri" w:ascii="Amiri" w:hAnsi="Amiri"/>
          <w:color w:val="111111"/>
          <w:sz w:val="28"/>
          <w:szCs w:val="28"/>
          <w:rtl w:val="true"/>
          <w:lang w:bidi="ar-SA"/>
        </w:rPr>
        <w:t xml:space="preserve">» </w:t>
      </w:r>
      <w:bookmarkStart w:id="555" w:name="pg13652_120596"/>
    </w:p>
    <w:p>
      <w:pPr>
        <w:pStyle w:val="BookText"/>
        <w:rPr/>
      </w:pPr>
      <w:bookmarkEnd w:id="555"/>
      <w:r>
        <w:rPr>
          <w:rFonts w:ascii="Amiri" w:hAnsi="Amiri" w:eastAsia="Amiri" w:cs="Amiri"/>
          <w:color w:val="111111"/>
          <w:sz w:val="28"/>
          <w:sz w:val="28"/>
          <w:szCs w:val="28"/>
          <w:rtl w:val="true"/>
          <w:lang w:bidi="ar-SA"/>
        </w:rPr>
        <w:t xml:space="preserve">لیَبقَی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فیُنقَلُ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ومُشْرِفُ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أَطلَعَهُ اللهُ تعالَی عَلَی ضَمائِرِ خَلْقِهِ وتَجلَّی لَهُ باسمِهِ البَاطِنِ ، فیُشْرِفُ علی البَواطِنِ ، وکانَ الشّیخُ أبُو سَعیدِ بنُ أبی الخَیْرِ رحمه الله مِنْهُمْ</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254817_3830689328"/>
      <w:bookmarkStart w:id="557" w:name="_Toc219"/>
      <w:bookmarkEnd w:id="556"/>
      <w:r>
        <w:rPr>
          <w:rtl w:val="true"/>
        </w:rPr>
        <w:t>ضمخر</w:t>
      </w:r>
      <w:bookmarkEnd w:id="557"/>
    </w:p>
    <w:p>
      <w:pPr>
        <w:pStyle w:val="BookText"/>
        <w:rPr/>
      </w:pPr>
      <w:r>
        <w:rPr>
          <w:rFonts w:ascii="Amiri" w:hAnsi="Amiri" w:eastAsia="Amiri" w:cs="Amiri"/>
          <w:color w:val="111111"/>
          <w:sz w:val="28"/>
          <w:sz w:val="28"/>
          <w:szCs w:val="28"/>
          <w:rtl w:val="true"/>
          <w:lang w:bidi="ar-SA"/>
        </w:rPr>
        <w:t xml:space="preserve">الضُّمَّخْرُ کشُمَّخْر زِنةً ومعنیً ، أَو إِتباعٌ 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شُمَّخْرٌ ضُمَّخْرٌ ، إذا کانَ ذا کِبْرٍ مُعجِباً بنَفسِهِ خَبِیثَها</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254819_3830689328"/>
      <w:bookmarkStart w:id="559" w:name="_Toc220"/>
      <w:bookmarkEnd w:id="558"/>
      <w:r>
        <w:rPr>
          <w:rtl w:val="true"/>
        </w:rPr>
        <w:t>ضمزر</w:t>
      </w:r>
      <w:bookmarkEnd w:id="559"/>
    </w:p>
    <w:p>
      <w:pPr>
        <w:pStyle w:val="BookText"/>
        <w:rPr/>
      </w:pPr>
      <w:r>
        <w:rPr>
          <w:rFonts w:ascii="Amiri" w:hAnsi="Amiri" w:eastAsia="Amiri" w:cs="Amiri"/>
          <w:color w:val="111111"/>
          <w:sz w:val="28"/>
          <w:sz w:val="28"/>
          <w:szCs w:val="28"/>
          <w:rtl w:val="true"/>
          <w:lang w:bidi="ar-SA"/>
        </w:rPr>
        <w:t xml:space="preserve">الضَّمْزَرَةُ ، 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والصَّلَابةُ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 ،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ضُمَازِرٌ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ضِمْزِرٌ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صَلِبَانِ شَدِیدانِ غَلیظانِ</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254821_3830689328"/>
      <w:bookmarkStart w:id="561" w:name="_Toc221"/>
      <w:bookmarkEnd w:id="560"/>
      <w:r>
        <w:rPr>
          <w:rtl w:val="true"/>
        </w:rPr>
        <w:t>ضمطر</w:t>
      </w:r>
      <w:bookmarkEnd w:id="561"/>
    </w:p>
    <w:p>
      <w:pPr>
        <w:pStyle w:val="BookText"/>
        <w:rPr/>
      </w:pPr>
      <w:r>
        <w:rPr>
          <w:rFonts w:ascii="Amiri" w:hAnsi="Amiri" w:eastAsia="Amiri" w:cs="Amiri"/>
          <w:color w:val="111111"/>
          <w:sz w:val="28"/>
          <w:sz w:val="28"/>
          <w:szCs w:val="28"/>
          <w:rtl w:val="true"/>
          <w:lang w:bidi="ar-SA"/>
        </w:rPr>
        <w:t xml:space="preserve">ضَمَاطِیرُ الأَودِیَةِ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ذُنَابَتُها ؛ وهیَ أَسافِلُها الّتی یَنتهی إِلیها الماءُ ، لَم یُذکَرْ لها واحِدٌ</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254823_3830689328"/>
      <w:bookmarkStart w:id="563" w:name="_Toc222"/>
      <w:bookmarkEnd w:id="562"/>
      <w:r>
        <w:rPr>
          <w:rtl w:val="true"/>
        </w:rPr>
        <w:t>ضنبر</w:t>
      </w:r>
      <w:bookmarkEnd w:id="563"/>
    </w:p>
    <w:p>
      <w:pPr>
        <w:pStyle w:val="BookText"/>
        <w:rPr/>
      </w:pPr>
      <w:r>
        <w:rPr>
          <w:rFonts w:ascii="Amiri" w:hAnsi="Amiri" w:eastAsia="Amiri" w:cs="Amiri"/>
          <w:color w:val="111111"/>
          <w:sz w:val="28"/>
          <w:sz w:val="28"/>
          <w:szCs w:val="28"/>
          <w:rtl w:val="true"/>
          <w:lang w:bidi="ar-SA"/>
        </w:rPr>
        <w:t xml:space="preserve">ضَنْبَرٌ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254825_3830689328"/>
      <w:bookmarkStart w:id="565" w:name="_Toc223"/>
      <w:bookmarkEnd w:id="564"/>
      <w:r>
        <w:rPr>
          <w:rtl w:val="true"/>
        </w:rPr>
        <w:t>ضور</w:t>
      </w:r>
      <w:bookmarkEnd w:id="565"/>
    </w:p>
    <w:p>
      <w:pPr>
        <w:pStyle w:val="BookText"/>
        <w:rPr/>
      </w:pPr>
      <w:r>
        <w:rPr>
          <w:rFonts w:ascii="Amiri" w:hAnsi="Amiri" w:eastAsia="Amiri" w:cs="Amiri"/>
          <w:color w:val="111111"/>
          <w:sz w:val="28"/>
          <w:sz w:val="28"/>
          <w:szCs w:val="28"/>
          <w:rtl w:val="true"/>
          <w:lang w:bidi="ar-SA"/>
        </w:rPr>
        <w:t xml:space="preserve">ضَارَهُ ضَوْراً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ضَارَهُ ضَیْراً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ضَرَّهُ ، وهی لغةُ أَهلِ العالِیَةِ ؛ سمعَ الکسائیُّ بعضُمُ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یَنفَعُنی ذلک ولا یَضُورُنِی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والضَّوَرُ ، کسَبَبٍ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ضُورَةٌ ، کصُوفَةٍ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حقیرُ الشّأنِ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عندَ الضَّرْبِ وتَلَوَّی </w:t>
      </w:r>
      <w:bookmarkStart w:id="566" w:name="pg13652_120597"/>
    </w:p>
    <w:p>
      <w:pPr>
        <w:pStyle w:val="BookText"/>
        <w:rPr/>
      </w:pPr>
      <w:bookmarkEnd w:id="566"/>
      <w:r>
        <w:rPr>
          <w:rFonts w:ascii="Amiri" w:hAnsi="Amiri" w:eastAsia="Amiri" w:cs="Amiri"/>
          <w:color w:val="111111"/>
          <w:sz w:val="28"/>
          <w:sz w:val="28"/>
          <w:szCs w:val="28"/>
          <w:rtl w:val="true"/>
          <w:lang w:bidi="ar-SA"/>
        </w:rPr>
        <w:t xml:space="preserve">من الوَجَعِ ؛ أَی تَقلَّبَ ظَهْراً لبَطْنٍ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یَتَضَوَّرُ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 مشهورٌ</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254827_3830689328"/>
      <w:bookmarkStart w:id="568" w:name="_Toc224"/>
      <w:bookmarkEnd w:id="567"/>
      <w:r>
        <w:rPr>
          <w:rtl w:val="true"/>
        </w:rPr>
        <w:t>ضهر</w:t>
      </w:r>
      <w:bookmarkEnd w:id="568"/>
    </w:p>
    <w:p>
      <w:pPr>
        <w:pStyle w:val="BookText"/>
        <w:rPr/>
      </w:pPr>
      <w:r>
        <w:rPr>
          <w:rFonts w:ascii="Amiri" w:hAnsi="Amiri" w:eastAsia="Amiri" w:cs="Amiri"/>
          <w:color w:val="111111"/>
          <w:sz w:val="28"/>
          <w:sz w:val="28"/>
          <w:szCs w:val="28"/>
          <w:rtl w:val="true"/>
          <w:lang w:bidi="ar-SA"/>
        </w:rPr>
        <w:t xml:space="preserve">الضَّهْرُ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فی الجَبلِ من صَخرٍ تُخالِفُ خِلْقَةَ سَائرهِ ، وأَعلَی الجبلِ ، کالضَّاهِرِ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بالیَمَنِ ، والسُّلَحْفَاةُ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الأودیَةِ واحِدُها ضَاهِرٌ</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254829_3830689328"/>
      <w:bookmarkStart w:id="570" w:name="_Toc225"/>
      <w:bookmarkEnd w:id="569"/>
      <w:r>
        <w:rPr>
          <w:rtl w:val="true"/>
        </w:rPr>
        <w:t>ضیر</w:t>
      </w:r>
      <w:bookmarkEnd w:id="570"/>
    </w:p>
    <w:p>
      <w:pPr>
        <w:pStyle w:val="BookText"/>
        <w:rPr/>
      </w:pPr>
      <w:r>
        <w:rPr>
          <w:rFonts w:ascii="Amiri" w:hAnsi="Amiri" w:eastAsia="Amiri" w:cs="Amiri"/>
          <w:color w:val="111111"/>
          <w:sz w:val="28"/>
          <w:sz w:val="28"/>
          <w:szCs w:val="28"/>
          <w:rtl w:val="true"/>
          <w:lang w:bidi="ar-SA"/>
        </w:rPr>
        <w:t xml:space="preserve">ضَارَهُ ضَیْراً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ضَیْرَ إِنَّا إِلی رَبِّنا مُنْقَلِبُونَ </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أَی لا ضررَ علینَا فیمَا تتوعَّدُنا بهِ منَ القتلِ </w:t>
      </w:r>
      <w:r>
        <w:rPr>
          <w:rStyle w:val="FootnoteAnchor"/>
          <w:rtl w:val="true"/>
        </w:rPr>
        <w:footnoteReference w:id="1358"/>
      </w:r>
      <w:r>
        <w:rPr>
          <w:rFonts w:ascii="Amiri" w:hAnsi="Amiri" w:eastAsia="Amiri" w:cs="Amiri"/>
          <w:color w:val="111111"/>
          <w:sz w:val="28"/>
          <w:sz w:val="28"/>
          <w:szCs w:val="28"/>
          <w:rtl w:val="true"/>
          <w:lang w:bidi="ar-SA"/>
        </w:rPr>
        <w:t xml:space="preserve">والتَّضَوُّرِ ، والضُّورَةُ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الفیروزآبادیِّ لَهُما هُنَا غَلَطٌ واضِحٌ والله أعلم</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254831_3830689328"/>
      <w:bookmarkStart w:id="572" w:name="_Toc226"/>
      <w:bookmarkEnd w:id="571"/>
      <w:r>
        <w:rPr>
          <w:rtl w:val="true"/>
        </w:rPr>
        <w:t>الطّاء</w:t>
      </w:r>
      <w:bookmarkEnd w:id="572"/>
    </w:p>
    <w:p>
      <w:pPr>
        <w:pStyle w:val="Heading3"/>
        <w:numPr>
          <w:ilvl w:val="2"/>
          <w:numId w:val="1"/>
        </w:numPr>
        <w:rPr/>
      </w:pPr>
      <w:bookmarkStart w:id="573" w:name="__RefHeading___Toc1254833_3830689328"/>
      <w:bookmarkStart w:id="574" w:name="_Toc227"/>
      <w:bookmarkEnd w:id="573"/>
      <w:r>
        <w:rPr>
          <w:rtl w:val="true"/>
        </w:rPr>
        <w:t>طأر</w:t>
      </w:r>
      <w:bookmarkEnd w:id="574"/>
    </w:p>
    <w:p>
      <w:pPr>
        <w:pStyle w:val="BookText"/>
        <w:rPr/>
      </w:pPr>
      <w:r>
        <w:rPr>
          <w:rFonts w:ascii="Amiri" w:hAnsi="Amiri" w:eastAsia="Amiri" w:cs="Amiri"/>
          <w:color w:val="111111"/>
          <w:sz w:val="28"/>
          <w:sz w:val="28"/>
          <w:szCs w:val="28"/>
          <w:rtl w:val="true"/>
          <w:lang w:bidi="ar-SA"/>
        </w:rPr>
        <w:t xml:space="preserve">الطُّؤْرِیُ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بالدَّارِ طُؤْرِیٌ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أَحَدٌ ، أَصلُه الواوُ لأَنَّه مِن طارَ به یَطُورُ إِذا حامَ حولَهُ ؛ أَی ما بِها مَنْ یَحُومُ حَولَها ویَدنُو مِنَها ، لکنّهم أَبدَلوا الواوَ همزةً ، وهُمْ کثیراً مَّا یُبدِلُونَ الواوَ المضمومةَ ضَمَّةً لَازِمةً هَمْزَةً ؛ کما قالوا فی فُوُوج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فُؤُوج ، وفی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أُجُوهٌ ، وفی أَدْوُر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أَدْؤُرٌ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وطِئْرَی ، کشِعْرَی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علیِّ بنِ مَتَّةَ الطِّئْرَانِیّ مِن مَشَایخِ ابنِ مَردَوَیهِ ؛ هکذَا ضبطَهُ الذَّهبیُّ وغیرُهُ بالهمزِ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575" w:name="pg13652_120598"/>
    </w:p>
    <w:p>
      <w:pPr>
        <w:pStyle w:val="Heading3"/>
        <w:numPr>
          <w:ilvl w:val="2"/>
          <w:numId w:val="1"/>
        </w:numPr>
        <w:rPr/>
      </w:pPr>
      <w:bookmarkStart w:id="576" w:name="__RefHeading___Toc1254835_3830689328"/>
      <w:bookmarkStart w:id="577" w:name="_Toc228"/>
      <w:bookmarkEnd w:id="575"/>
      <w:bookmarkEnd w:id="576"/>
      <w:r>
        <w:rPr>
          <w:rtl w:val="true"/>
        </w:rPr>
        <w:t>طبر</w:t>
      </w:r>
      <w:bookmarkEnd w:id="577"/>
    </w:p>
    <w:p>
      <w:pPr>
        <w:pStyle w:val="BookText"/>
        <w:rPr/>
      </w:pPr>
      <w:r>
        <w:rPr>
          <w:rFonts w:ascii="Amiri" w:hAnsi="Amiri" w:eastAsia="Amiri" w:cs="Amiri"/>
          <w:color w:val="111111"/>
          <w:sz w:val="28"/>
          <w:sz w:val="28"/>
          <w:szCs w:val="28"/>
          <w:rtl w:val="true"/>
          <w:lang w:bidi="ar-SA"/>
        </w:rPr>
        <w:t xml:space="preserve">طَبَرَ طَبْراً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قَفزَ ، واختَبَأَ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والحِصانُ الرَّمَکَةَ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الجَبَلِ ؛ لُغةٌ فی الطّبْزِ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وإلاّ فتَصحِیفٌ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وطَبَارِ ، کحَذَامِ ، ویُمنَع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للمکانِ المُرتفِعِ ؛ لُغة فی طَمَارِ بالمِیمِ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مَعرُوفٌ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هَضباتٌ مُرتفعةٌ عندَهُ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ویُقال لمَن ضَلَّ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بَنَاتَ طَبَار وبَنَاتَ طَمَار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وقَعَ فی دواهٍ وشَدائدَ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بَناتِ طَبَار وبَنَاتِ طَمَار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وابنَتَا طَبَار وطَمَار </w:t>
      </w:r>
      <w:r>
        <w:rPr>
          <w:rStyle w:val="FootnoteAnchor"/>
          <w:rtl w:val="true"/>
        </w:rPr>
        <w:footnoteReference w:id="13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جَبَلانِ ، أَو ثَنِیّتانِ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بینَ ذاتِ عِرْقٍ ونَخْلَةَ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الفَأسُ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أَطْبَارٌ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فأسُ السَّرجِ ؛ ذکَرهُ ابنُ الجوالیقیّ فی کتابِ المُعرَّب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وطَبَرِیَّةُ ، کعَجَمِیَّة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بالشَّامِ من أَعمالِ الأُردُنَّ ، أو هیَ قَصبَةٌ بینها وبینَ دِمشقَ ثلاثةُ أیَّامٍ بَناهَا طبریوس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مُلوکِ الیُونانِ الأوائلِ فاشْتُقَّ اسمُها من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والدَّراهم الطَّبَرِیَّةُ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إلیها ؛ وهی دراهمُ خِفافٌ کُلُّ دِرهمٍ أَربَعةُ دَوَانِیقَ ؛ ینقُصُ عَنِ الدِّرهمِ الشّرعیّ دَانَقَیْنِ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الإنسان إلیها طَبَرَانِیٌ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وطَبِرِیَّةُ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بَواسِطَ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وطَابَرَانُ ،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طُوسَ ، والنّسبةُ الصَّحیحةُ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طَابَرَانِیٌّ ، وقَد تُخَفَّفُ ویُسقَطُ مِنَها الأَلفُ فیُقالُ </w:t>
      </w:r>
      <w:r>
        <w:rPr>
          <w:rFonts w:eastAsia="Amiri" w:cs="Amiri" w:ascii="Amiri" w:hAnsi="Amiri"/>
          <w:color w:val="111111"/>
          <w:sz w:val="28"/>
          <w:szCs w:val="28"/>
          <w:rtl w:val="true"/>
          <w:lang w:bidi="ar-SA"/>
        </w:rPr>
        <w:t xml:space="preserve">: </w:t>
      </w:r>
      <w:bookmarkStart w:id="578" w:name="pg13652_120599"/>
    </w:p>
    <w:p>
      <w:pPr>
        <w:pStyle w:val="BookText"/>
        <w:rPr/>
      </w:pPr>
      <w:bookmarkEnd w:id="578"/>
      <w:r>
        <w:rPr>
          <w:rFonts w:ascii="Amiri" w:hAnsi="Amiri" w:eastAsia="Amiri" w:cs="Amiri"/>
          <w:color w:val="111111"/>
          <w:sz w:val="28"/>
          <w:sz w:val="28"/>
          <w:szCs w:val="28"/>
          <w:rtl w:val="true"/>
          <w:lang w:bidi="ar-SA"/>
        </w:rPr>
        <w:t>طَبَرَانِیٌ ؛ کالنّسبةِ إِلی طَبَرِیَّةَ ، وکَذلکَ نُسبَ إِلیها عبدُ الرّحمانِ بنُ إِبراهیمَ الطَّبَرَانِیُ وهو من أَهلِ هذهِ البَلدَةِ ولیسَ من طَبَریَّةَ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وطَبَرِسْتَانُ ، بکسرِ الرَّاءِ وسکونِ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واسعةٌ مجاورةٌ لبلادِ الدَّیْلَمِ وجیلانَ ، وتُعرفُ الآنَ بمَازَنْدَرَانَ ؛ 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أدری مَتَی سُمِّیَتْ بمَازَنْدَرَانَ فإنّهُ اسمٌ لَمْ نَجِدْهُ فی الکُتبِ القَدِیمَةِ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طَبَرِیّ ، وقد یُقال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طَبَرسِیٌّ ، وکَذلکَ نُسبَ إلیها الشَّیخُ أبو عَلیٍّ الفضلُ بنُ الحَسنِ بنِ الفَضْلِ الطَّبَرسِیُّ صاحبُ مَجمعِ البیانِ ؛ من مَشایخِ الشِّیعةِ وأَعاظِمِهم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نُسبَ إلیها جماعةٌ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وهِبَةُ اللهِ بنُ أَحمَدَ بنِ الطَّبَرِ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الکِندیِّ ؛ مَشهورٌ</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254837_3830689328"/>
      <w:bookmarkStart w:id="580" w:name="_Toc229"/>
      <w:bookmarkEnd w:id="579"/>
      <w:r>
        <w:rPr>
          <w:rtl w:val="true"/>
        </w:rPr>
        <w:t>طبندر</w:t>
      </w:r>
      <w:bookmarkEnd w:id="580"/>
    </w:p>
    <w:p>
      <w:pPr>
        <w:pStyle w:val="BookText"/>
        <w:rPr/>
      </w:pPr>
      <w:r>
        <w:rPr>
          <w:rFonts w:ascii="Amiri" w:hAnsi="Amiri" w:eastAsia="Amiri" w:cs="Amiri"/>
          <w:color w:val="111111"/>
          <w:sz w:val="28"/>
          <w:sz w:val="28"/>
          <w:szCs w:val="28"/>
          <w:rtl w:val="true"/>
          <w:lang w:bidi="ar-SA"/>
        </w:rPr>
        <w:t xml:space="preserve">الطَّبَنْدَرُ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طَبَنْدَرٌ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254839_3830689328"/>
      <w:bookmarkStart w:id="582" w:name="_Toc230"/>
      <w:bookmarkEnd w:id="581"/>
      <w:r>
        <w:rPr>
          <w:rtl w:val="true"/>
        </w:rPr>
        <w:t>طبشر</w:t>
      </w:r>
      <w:bookmarkEnd w:id="582"/>
    </w:p>
    <w:p>
      <w:pPr>
        <w:pStyle w:val="BookText"/>
        <w:rPr/>
      </w:pPr>
      <w:r>
        <w:rPr>
          <w:rFonts w:ascii="Amiri" w:hAnsi="Amiri" w:eastAsia="Amiri" w:cs="Amiri"/>
          <w:color w:val="111111"/>
          <w:sz w:val="28"/>
          <w:sz w:val="28"/>
          <w:szCs w:val="28"/>
          <w:rtl w:val="true"/>
          <w:lang w:bidi="ar-SA"/>
        </w:rPr>
        <w:t xml:space="preserve">الطَّبَاشِیرُ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معروفٌ یُوَجُد فی أَنابیبِ القَنَا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254841_3830689328"/>
      <w:bookmarkStart w:id="584" w:name="_Toc231"/>
      <w:bookmarkEnd w:id="583"/>
      <w:r>
        <w:rPr>
          <w:rtl w:val="true"/>
        </w:rPr>
        <w:t>طثر</w:t>
      </w:r>
      <w:bookmarkEnd w:id="584"/>
    </w:p>
    <w:p>
      <w:pPr>
        <w:pStyle w:val="BookText"/>
        <w:rPr/>
      </w:pPr>
      <w:r>
        <w:rPr>
          <w:rFonts w:ascii="Amiri" w:hAnsi="Amiri" w:eastAsia="Amiri" w:cs="Amiri"/>
          <w:color w:val="111111"/>
          <w:sz w:val="28"/>
          <w:sz w:val="28"/>
          <w:szCs w:val="28"/>
          <w:rtl w:val="true"/>
          <w:lang w:bidi="ar-SA"/>
        </w:rPr>
        <w:t xml:space="preserve">طَثِرَ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وضَرَبَ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طَثَراً ، وطَثْراً ، وطُثُوراً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وعَلَاهُ دَسَمُهُ ، فهو طَاثِرٌ ، کطَثَّرَ تَطْثِیراً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والطَّثْرَةُ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یَعلُوهُ من الدَّسَمِ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طَثْرَةَ سِقَائکَ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الطَّثْرَةُ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الغَلیظِ ، والحَمْأَةُ ، والطُّحْلُبُ ، وصُوفُ الغَنَمِ وسَمْنُها ، والخِصْبُ ، وسَعَةُ العَیشِ ، والنّعمةُ ، </w:t>
      </w:r>
      <w:bookmarkStart w:id="585" w:name="pg13652_120600"/>
    </w:p>
    <w:p>
      <w:pPr>
        <w:pStyle w:val="BookText"/>
        <w:rPr/>
      </w:pPr>
      <w:bookmarkEnd w:id="585"/>
      <w:r>
        <w:rPr>
          <w:rFonts w:ascii="Amiri" w:hAnsi="Amiri" w:eastAsia="Amiri" w:cs="Amiri"/>
          <w:color w:val="111111"/>
          <w:sz w:val="28"/>
          <w:sz w:val="28"/>
          <w:szCs w:val="28"/>
          <w:rtl w:val="true"/>
          <w:lang w:bidi="ar-SA"/>
        </w:rPr>
        <w:t>والغَضَارَةُ ، وکَثرَةٌ اللَّبنِ والخَیْرِ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وأَطْثَرَ لَهُ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والطَّیْثَارُ ، کبَیْطَارٍ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البَعُوضُ ، والأَسَدُ ، کالطَّثْیَارِ </w:t>
      </w:r>
      <w:r>
        <w:rPr>
          <w:rStyle w:val="FootnoteAnchor"/>
          <w:rtl w:val="true"/>
        </w:rPr>
        <w:footnoteReference w:id="1369"/>
      </w:r>
      <w:r>
        <w:rPr>
          <w:rFonts w:ascii="Amiri" w:hAnsi="Amiri" w:eastAsia="Amiri" w:cs="Amiri"/>
          <w:color w:val="111111"/>
          <w:sz w:val="28"/>
          <w:sz w:val="28"/>
          <w:szCs w:val="28"/>
          <w:rtl w:val="true"/>
          <w:lang w:bidi="ar-SA"/>
        </w:rPr>
        <w:t>بتَقدیمِ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وطَثْرُ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عَنْزِ بنِ وَائلٍ ، أَبو بطنٍ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الطَّثْرِیَّةُ أُمُّ یَزِیدَ بنِ سَلَمَةَ الشَّاعرِ المَشُهورِ بابنِ الطَّثْرِیَّةِ ، وهی بسکون الرَّاءِ لا محرَّکَةً کمَا حرَّفَهُ الفیروزآبادیِّ ، وعن مُحمّدِ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مِنْ طَثْرٍ وهُمْ حَیٌّ مَن الیمنِ عِدادُهُمِ فی جَرْمٍ </w:t>
      </w:r>
      <w:r>
        <w:rPr>
          <w:rStyle w:val="FootnoteAnchor"/>
          <w:rtl w:val="true"/>
        </w:rPr>
        <w:footnoteReference w:id="1370"/>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الأَزدِ </w:t>
      </w:r>
      <w:r>
        <w:rPr>
          <w:rStyle w:val="FootnoteAnchor"/>
          <w:rtl w:val="true"/>
        </w:rPr>
        <w:footnoteReference w:id="1371"/>
      </w:r>
      <w:r>
        <w:rPr>
          <w:rFonts w:ascii="Amiri" w:hAnsi="Amiri" w:eastAsia="Amiri" w:cs="Amiri"/>
          <w:color w:val="111111"/>
          <w:sz w:val="28"/>
          <w:sz w:val="28"/>
          <w:szCs w:val="28"/>
          <w:rtl w:val="true"/>
          <w:lang w:bidi="ar-SA"/>
        </w:rPr>
        <w:t xml:space="preserve">وإنّما سُمِّیَتْ الطَّثْرِیَّةَ لأَنَّها وُلِدَتْ أَو ولَدَتْهُ فی عامِ طَثْرَةِ ؛ أَی خِصْبٍ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کانت مُولَعةً بطَثْرَةِ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دیارِ بنی أَسدٍ</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254843_3830689328"/>
      <w:bookmarkStart w:id="587" w:name="_Toc232"/>
      <w:bookmarkEnd w:id="586"/>
      <w:r>
        <w:rPr>
          <w:rtl w:val="true"/>
        </w:rPr>
        <w:t>طحر</w:t>
      </w:r>
      <w:bookmarkEnd w:id="587"/>
    </w:p>
    <w:p>
      <w:pPr>
        <w:pStyle w:val="BookText"/>
        <w:rPr/>
      </w:pPr>
      <w:r>
        <w:rPr>
          <w:rFonts w:ascii="Amiri" w:hAnsi="Amiri" w:eastAsia="Amiri" w:cs="Amiri"/>
          <w:color w:val="111111"/>
          <w:sz w:val="28"/>
          <w:sz w:val="28"/>
          <w:szCs w:val="28"/>
          <w:rtl w:val="true"/>
          <w:lang w:bidi="ar-SA"/>
        </w:rPr>
        <w:t xml:space="preserve">طَحَرَهُ طَحْراً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وطَحَرَتِ العَیْنُ قَذَاهَا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الماءِ العَرْمَضَ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 ، وهیَ عینٌ طَحُورٌ بالقَذَی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والمِطْحَرُ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البَعیدُ الذَّهابِ ، والقوسُ الّتی تَرمی بسَهْمِها صُعُداً ، والبَعِیدَةُ مَوقعِ السَّهْمِ ، کالطَّحُورِ ،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وأَطْحَرَ الحَجَّامُ القُلْفَةَ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اسْتَأْصَلَها وأَسْحَتَها کطَحَرَهَا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خَتَنَه الخَاتِنُ فلم یُغْدِفْ ولم یُطْحِرْ ؛ أَی لم یُبقِ شیئاً من الجِلْدِ ولم یستأْصِلْ ولکن وَسَطاً بینَ ذلکَ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نفَساً عَالِیاً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588" w:name="pg13652_120601"/>
    </w:p>
    <w:p>
      <w:pPr>
        <w:pStyle w:val="BookText"/>
        <w:rPr/>
      </w:pPr>
      <w:bookmarkEnd w:id="588"/>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حَربٌ مِطْحَرٌ ، ومِطْحَرَةٌ 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زَبُونٌ یَدفعُ بعضُها بعضاً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ونَصْلٌ مُطْحَرٌ ، کمُعْجَمٍ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طَحُورٌ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 کأَنَّهُ یَرمی بنَفْسِهِ رَمیاً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ولِقَوْسِهِ طَحِیرٌ ، إِذا 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 أَو الَّلطْخُ القَلیلُ من الغَیمِ ، أَو القِطعُ المُستَدِقَّةُ الرِّقاقُ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السَّماءِ طَحَرٌ ، وطَحَرَةٌ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الحاءِ وتَحریکِها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وطُحْرُورٌ ، وطُحْرُورَةٌ ، وطِحْرِیَةٌ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وتَخفیفِ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من 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بَقِیَتْ علی الإِبِلِ طَحْرَةٌ ، إِذا سقَطَتْ أَوبارُها ؛ کُلُّ ذلکَ بالحاءِ والخاءِ ، وهو ممَّا یُؤمَنُ فیهِ التَّصحیفُ</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254845_3830689328"/>
      <w:bookmarkStart w:id="590" w:name="_Toc233"/>
      <w:bookmarkEnd w:id="589"/>
      <w:r>
        <w:rPr>
          <w:rtl w:val="true"/>
        </w:rPr>
        <w:t>طحمر</w:t>
      </w:r>
      <w:bookmarkEnd w:id="590"/>
    </w:p>
    <w:p>
      <w:pPr>
        <w:pStyle w:val="BookText"/>
        <w:rPr/>
      </w:pPr>
      <w:r>
        <w:rPr>
          <w:rFonts w:ascii="Amiri" w:hAnsi="Amiri" w:eastAsia="Amiri" w:cs="Amiri"/>
          <w:color w:val="111111"/>
          <w:sz w:val="28"/>
          <w:sz w:val="28"/>
          <w:szCs w:val="28"/>
          <w:rtl w:val="true"/>
          <w:lang w:bidi="ar-SA"/>
        </w:rPr>
        <w:t xml:space="preserve">طَحْمَرْتُ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طَمْحَرْتُهُ ؛ أَی مَلَأْتُهُ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وطَحْمَرَ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السَّماءِ طِحْمِرَةٌ ، وطِحْمِیرٌ ، وطَحْمَرِیرٌ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کحِصْرِمَة ورِعْدِیدٌ وزَمْهَرِیرٌ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 رأْسِهِ طِحْمِرَةٌ ، أَیضاً ، أَی شَعرةٌ ، والمیمُ زائدةٌ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طُحَامِرٌ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الجَوفِ ، کطُمَاحِر بتقدیمِ المیمِ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254847_3830689328"/>
      <w:bookmarkStart w:id="592" w:name="_Toc234"/>
      <w:bookmarkEnd w:id="591"/>
      <w:r>
        <w:rPr>
          <w:rtl w:val="true"/>
        </w:rPr>
        <w:t>طخر</w:t>
      </w:r>
      <w:bookmarkEnd w:id="592"/>
    </w:p>
    <w:p>
      <w:pPr>
        <w:pStyle w:val="BookText"/>
        <w:rPr/>
      </w:pPr>
      <w:r>
        <w:rPr>
          <w:rFonts w:ascii="Amiri" w:hAnsi="Amiri" w:eastAsia="Amiri" w:cs="Amiri"/>
          <w:color w:val="111111"/>
          <w:sz w:val="28"/>
          <w:sz w:val="28"/>
          <w:szCs w:val="28"/>
          <w:rtl w:val="true"/>
          <w:lang w:bidi="ar-SA"/>
        </w:rPr>
        <w:t xml:space="preserve">الطَّخْرُ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من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والطُّخْرُورُ من السَّحَابِ ، کالطُّحْرُورِ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 ، کالطُّخْرُورَة</w:t>
      </w:r>
      <w:r>
        <w:rPr>
          <w:rFonts w:eastAsia="Amiri" w:cs="Amiri" w:ascii="Amiri" w:hAnsi="Amiri"/>
          <w:color w:val="111111"/>
          <w:sz w:val="28"/>
          <w:szCs w:val="28"/>
          <w:rtl w:val="true"/>
          <w:lang w:bidi="ar-SA"/>
        </w:rPr>
        <w:t xml:space="preserve">. </w:t>
      </w:r>
      <w:bookmarkStart w:id="593" w:name="pg13652_120602"/>
    </w:p>
    <w:p>
      <w:pPr>
        <w:pStyle w:val="BookText"/>
        <w:rPr/>
      </w:pPr>
      <w:bookmarkEnd w:id="593"/>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طَخَارِیرُ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الغَریبُ ، والخَطَّافُ المُفْتعِلُ ، والّذی لا یَکونُ جَلْداً ولا کَثِیفاً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ونَاسٌ طَخَارِیرُ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وجَاءَنی طَخَارِیرُ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أُشَابَاتٌ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مُطَخْرَرٌ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 طُخَارِیَةٌ ، کهُبَارِیَة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عَتِیقَةٌ فارِهَةٌ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وطَخَارَانُ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بمَرْوَ</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254849_3830689328"/>
      <w:bookmarkStart w:id="595" w:name="_Toc235"/>
      <w:bookmarkEnd w:id="594"/>
      <w:r>
        <w:rPr>
          <w:rtl w:val="true"/>
        </w:rPr>
        <w:t>طرر</w:t>
      </w:r>
      <w:bookmarkEnd w:id="595"/>
    </w:p>
    <w:p>
      <w:pPr>
        <w:pStyle w:val="BookText"/>
        <w:rPr/>
      </w:pPr>
      <w:r>
        <w:rPr>
          <w:rFonts w:ascii="Amiri" w:hAnsi="Amiri" w:eastAsia="Amiri" w:cs="Amiri"/>
          <w:color w:val="111111"/>
          <w:sz w:val="28"/>
          <w:sz w:val="28"/>
          <w:szCs w:val="28"/>
          <w:rtl w:val="true"/>
          <w:lang w:bidi="ar-SA"/>
        </w:rPr>
        <w:t xml:space="preserve">طَرَّهُ طَرّاً ، 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شَلَّهَا ، وطَرَدَها ، وساقَها بعُنْفٍ ، وضَمَّها من نَواحِیها ، وحَاطَهَا من أَقَاصِیها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والسِّنَانَ والسَّیفَ وغیرَهُما طَرّاً ، وطُرُوراً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 ، وصَقَلَهُ ، فهُوَ مَطْرُورٌ ، وطَرِیرٌ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من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فطَرَّ یدَهُ ، وأَطَرَّهَا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وأَتَرَّهَا ؛ أَی أَنْدَرَها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یدَهُ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کقَرَّت ومَرَّتْ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 والأُولی أَفصَحُ ، أَی تَرَّتْ وسَقَطَتْ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وطَرَّتِ المرأَةُ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حَفَّتْهُ وصَفَّفَتْهُ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تَطُرُّهُ وتُصَفِّفُهُ من الشّعرِ المُوفی علی جبَهتِها ، والقِطْعَةُ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طُرَرٌ ، وطُرَّاتٌ ، وطِرَارٌ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وطَرَّرَ الغُلامُ والجارِیةُ تَطْرَیراً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اتَّخذَا طُرَّةً ، فهو مُطَرِّرٌ ، وهی مُطَرِّرَةٌ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جَمیعاً ، وهو من الأَسماءِ اللاّزمةِ للإِفراد والنَّصب علی الحالِ ، وفاتَ الفیروزآبادیَّ ذِکُرهُ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وعَانَةٌ وأَتَانٌ طُرَّی ،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مَشلُوَلةٌ مَطرُودَة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والطَّرَّارُ من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یَطُرُّ الهَمَایِینَ والصُّرَرَ ؛ أَی یَشُقُّها ویَختَلِسُها علی غَفَلَةٍ من أَهلِها ویأخُذُها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طَرَّ الشّارِبُ والشَّعَرُ والنَّباتُ طَرّاً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 کأَنَّهُ شَقَّ الجِلدَ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طَارٌّ وطَرِیرٌ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طَرَّ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طَرُّ البَعیرِ والحِمَارِ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نَبتَ من وَبَرِهِ وشَعرِهِ بعد النُّسُولِ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وطَرَّتِ الإِبلُ الآکامَ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طَرَّکَ إِلی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ساقَکَ إِلیهِ ؛ أَی حَمَلکَ عَلَی ارتِکابِهِ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غَشَّاهُ بجَصٍّ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کُفَّتُهُ المُستَطِیلَةُ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النَّهرِ والوادِی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حَرفُهُ وطَرَفُهُ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تَبدُو من الأُفُقِ مُستَطِیلةً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وإِحدَی طُرَّتَی الحِمَارِ ؛ وهُمَا جُدَّتَاهُ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ورَمَی بنَفْسِهِ أَطْرَارَ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 جَمْعُ طُرَّةٍ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 ، وإِلْقَاحُ الفَحْلِ النَّاقةَ من قَرْعَةٍ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 فهوَ مُطِرٌّ ، وأَخذَ فی أَطْرَارِ الوَادِی ؛ أَی جَوانِبِهِ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ورَمی فأَطَرَّ ، أَی أَنْفَذَ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لا مُوجِبَ لَهُ ؛ کأَنّهُ جاءَ مِن أَطرارِ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مُطَرَّتُهُ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رُواءٌ وهَیئَةٌ حَسَنَةٌ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والطَّرِّیَانُ ، بالفتحِ </w:t>
      </w:r>
      <w:r>
        <w:rPr>
          <w:rStyle w:val="FootnoteAnchor"/>
          <w:rtl w:val="true"/>
        </w:rPr>
        <w:footnoteReference w:id="1375"/>
      </w:r>
      <w:r>
        <w:rPr>
          <w:rFonts w:ascii="Amiri" w:hAnsi="Amiri" w:eastAsia="Amiri" w:cs="Amiri"/>
          <w:color w:val="111111"/>
          <w:sz w:val="28"/>
          <w:sz w:val="28"/>
          <w:szCs w:val="28"/>
          <w:rtl w:val="true"/>
          <w:lang w:bidi="ar-SA"/>
        </w:rPr>
        <w:t xml:space="preserve">وکسرِ الرّاءِ </w:t>
      </w:r>
    </w:p>
    <w:p>
      <w:pPr>
        <w:pStyle w:val="BookText"/>
        <w:rPr/>
      </w:pPr>
      <w:r>
        <w:rPr>
          <w:rFonts w:ascii="Amiri" w:hAnsi="Amiri" w:eastAsia="Amiri" w:cs="Amiri"/>
          <w:color w:val="111111"/>
          <w:sz w:val="28"/>
          <w:sz w:val="28"/>
          <w:szCs w:val="28"/>
          <w:rtl w:val="true"/>
          <w:lang w:bidi="ar-SA"/>
        </w:rPr>
        <w:t xml:space="preserve">وتَشدیدِها ومُثَنَّاةٍ 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 ، والطَّبَقُ الوَاسِعُ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وطَرْطَرَ طَرْطَرَة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لا یَفْعَلُ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والطُّرْطُورُ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طویلةٌ دقیقةُ الرّأسِ تَلْبسُها الأعرابُ ، والرَّجلُ الطّویلُ الدَّقِیقُ ، والوَغْدُ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واطْرَوْرَی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 وامتلأَ من کِظَّةٍ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والطِّرْطِیرُ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دُرْدِیُّ الخَمرِ إذا جُفِّفَ ؛ کأنَّهُ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بإِفْریقیَّةَ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بِوادی بُطْنانَ قُربَ حَلَب ، وهی فی شعرِ امرئ القَیسِ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ألا ربَّ یومٍ صالحٍ قَد شَهِدتُهُ</w:t>
      </w:r>
    </w:p>
    <w:p>
      <w:pPr>
        <w:pStyle w:val="BookText"/>
        <w:rPr/>
      </w:pPr>
      <w:r>
        <w:rPr>
          <w:rFonts w:ascii="Amiri" w:hAnsi="Amiri" w:eastAsia="Amiri" w:cs="Amiri"/>
          <w:color w:val="111111"/>
          <w:sz w:val="28"/>
          <w:sz w:val="28"/>
          <w:szCs w:val="28"/>
          <w:rtl w:val="true"/>
          <w:lang w:bidi="ar-SA"/>
        </w:rPr>
        <w:t>بتاذِفَ ذاتِ التَّلِّ من فَوْقِ طَرْطَرا</w:t>
      </w:r>
    </w:p>
    <w:p>
      <w:p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 ربّ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وأُطْرَارُ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واسعةٌ بما وراءَ النّهرِ قُربَ فَارابَ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أُتْرَارُ ؛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وأَطْرِیرَةُ ، بالفتحِ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وطِرْطَوْرُ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بذَیلِ طُورِ زَیْتَا مِن بناءِ الرّومِ والنّاسُ یرمُونَها بالأحجارِ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طَرَّت النُّجُومُ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کقَرَّت ؛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 أَی أَضَاءَتْ من طَرَرْتُ السَّیفَ إِذا صَقَلْتهُ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طُرَیْرَةٌ منَ السَّحَابِ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کهُرَیْرَة ؛ تَصغیرُ 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القطعةُ الصّغیرةُ من الغیمِ تَبدُو مُستطیلةً من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یَتَّخِذْنَهَا طُرَّاتٍ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جمعُ طُرَّة ؛ وهی القِطعةُ ، أَی یُقَطِّعْنَهَا مقانِعَ وخُمُراً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طَرَرْتَ مَسْجِدَکَ بمَدَرٍ </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کمَدَدْتَ ؛ أَی طیَّنْتَهُ ولَطَّخْتَهُ بهِ</w:t>
      </w:r>
      <w:r>
        <w:rPr>
          <w:rFonts w:eastAsia="Amiri" w:cs="Amiri" w:ascii="Amiri" w:hAnsi="Amiri"/>
          <w:color w:val="111111"/>
          <w:sz w:val="28"/>
          <w:szCs w:val="28"/>
          <w:rtl w:val="true"/>
          <w:lang w:bidi="ar-SA"/>
        </w:rPr>
        <w:t xml:space="preserve">. </w:t>
      </w:r>
      <w:bookmarkStart w:id="596" w:name="pg13652_120605"/>
    </w:p>
    <w:p>
      <w:pPr>
        <w:pStyle w:val="BookText"/>
        <w:rPr/>
      </w:pPr>
      <w:bookmarkEnd w:id="596"/>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أَطِرِّی فَإِنَّکِ نَاعِلَةٌ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فِعلُ أَمرٍ من الإِطْرَارِ ؛ وهُوَ الإِدلَالُ ، أَو رُکُوب أَطْرَارِ الوادِی ؛ وهی نواحِیهِ ، أَو حَوْطُ الإِبلِ من أَقاصِیها وحِفظُها من نَواحِیها ، أَو سَوقُ الرَّاعی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أبو عُبیدٍ بالثّانی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 رجلاً قالَ لراعیةٍ لَهُ کانَتْ تَرعَی فی السُّهولةِ وتَدَعُ الحُزوَنةَ ، ومَعْنَاهُ خُذِی أَطْرَارَ الَوادِی فإِنَّکِ ذاتُ نَعلَیْنِ </w:t>
      </w:r>
      <w:r>
        <w:rPr>
          <w:rStyle w:val="FootnoteAnchor"/>
          <w:rtl w:val="true"/>
        </w:rPr>
        <w:footnoteReference w:id="13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عَنَی بالنَّعلینِ غِلَظَ جِلدِ قَدَمَیها کأنَّها مُنْتَعِلَةٌ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أَظِرِّی </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بالظَّاءِ المُعجمةِ من الظِّرار ؛ وهی الحِجَارةُ المُحدَّدَةُ ، أَی ارکَبیها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حَثِّ الرَّجُلِ علی ارتِکَابِ الأمرِ الشّدیدِ الصَّعبِ إِذا کانَ قَوِیّاً علیهِ مُطِیقاً لَهُ ، ویَسْتَوی فی الخِطابِ بهِ المُذَّکرُ وفُرُوعُهُ ؛ لأنَّ الأَمثالَ لا تُغَیَّرُ</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254851_3830689328"/>
      <w:bookmarkStart w:id="598" w:name="_Toc236"/>
      <w:bookmarkEnd w:id="597"/>
      <w:r>
        <w:rPr>
          <w:rtl w:val="true"/>
        </w:rPr>
        <w:t>طرجهر</w:t>
      </w:r>
      <w:bookmarkEnd w:id="598"/>
    </w:p>
    <w:p>
      <w:pPr>
        <w:pStyle w:val="BookText"/>
        <w:rPr/>
      </w:pPr>
      <w:r>
        <w:rPr>
          <w:rFonts w:ascii="Amiri" w:hAnsi="Amiri" w:eastAsia="Amiri" w:cs="Amiri"/>
          <w:color w:val="111111"/>
          <w:sz w:val="28"/>
          <w:sz w:val="28"/>
          <w:szCs w:val="28"/>
          <w:rtl w:val="true"/>
          <w:lang w:bidi="ar-SA"/>
        </w:rPr>
        <w:t xml:space="preserve">الطَّرْجَهَارَةُ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کالکأَسِ یُشرَبُ فیهِ ، وهیَ دخیلةٌ لأنَّ الطَّاءَ والجِیمَ لا یجتَمِعانِ فی کَلمةٍ عَربیَّةٍ</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254853_3830689328"/>
      <w:bookmarkStart w:id="600" w:name="_Toc237"/>
      <w:bookmarkEnd w:id="599"/>
      <w:r>
        <w:rPr>
          <w:rtl w:val="true"/>
        </w:rPr>
        <w:t>طرمذر</w:t>
      </w:r>
      <w:bookmarkEnd w:id="600"/>
    </w:p>
    <w:p>
      <w:pPr>
        <w:pStyle w:val="BookText"/>
        <w:rPr/>
      </w:pPr>
      <w:r>
        <w:rPr>
          <w:rFonts w:ascii="Amiri" w:hAnsi="Amiri" w:eastAsia="Amiri" w:cs="Amiri"/>
          <w:color w:val="111111"/>
          <w:sz w:val="28"/>
          <w:sz w:val="28"/>
          <w:szCs w:val="28"/>
          <w:rtl w:val="true"/>
          <w:lang w:bidi="ar-SA"/>
        </w:rPr>
        <w:t xml:space="preserve">الطَّرْمَذَارُ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الطِّرْمذَان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الصَّلِفُ المُتَکَبِّرُ</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254855_3830689328"/>
      <w:bookmarkStart w:id="602" w:name="_Toc238"/>
      <w:bookmarkEnd w:id="601"/>
      <w:r>
        <w:rPr>
          <w:rtl w:val="true"/>
        </w:rPr>
        <w:t>طزر</w:t>
      </w:r>
      <w:bookmarkEnd w:id="602"/>
    </w:p>
    <w:p>
      <w:pPr>
        <w:pStyle w:val="BookText"/>
        <w:rPr/>
      </w:pPr>
      <w:r>
        <w:rPr>
          <w:rFonts w:ascii="Amiri" w:hAnsi="Amiri" w:eastAsia="Amiri" w:cs="Amiri"/>
          <w:color w:val="111111"/>
          <w:sz w:val="28"/>
          <w:sz w:val="28"/>
          <w:szCs w:val="28"/>
          <w:rtl w:val="true"/>
          <w:lang w:bidi="ar-SA"/>
        </w:rPr>
        <w:t xml:space="preserve">طَزَرَهُ طَزْراً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بلَکْزٍ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والطَّزَرُ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الصَّیفیُّ من النَّبتِ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خُراسَانَ</w:t>
      </w:r>
      <w:r>
        <w:rPr>
          <w:rFonts w:eastAsia="Amiri" w:cs="Amiri" w:ascii="Amiri" w:hAnsi="Amiri"/>
          <w:color w:val="111111"/>
          <w:sz w:val="28"/>
          <w:szCs w:val="28"/>
          <w:rtl w:val="true"/>
          <w:lang w:bidi="ar-SA"/>
        </w:rPr>
        <w:t xml:space="preserve">. </w:t>
      </w:r>
      <w:bookmarkStart w:id="603" w:name="pg13652_120606"/>
    </w:p>
    <w:p>
      <w:pPr>
        <w:pStyle w:val="Heading3"/>
        <w:numPr>
          <w:ilvl w:val="2"/>
          <w:numId w:val="1"/>
        </w:numPr>
        <w:rPr/>
      </w:pPr>
      <w:bookmarkStart w:id="604" w:name="__RefHeading___Toc1254857_3830689328"/>
      <w:bookmarkStart w:id="605" w:name="_Toc239"/>
      <w:bookmarkEnd w:id="603"/>
      <w:bookmarkEnd w:id="604"/>
      <w:r>
        <w:rPr>
          <w:rtl w:val="true"/>
        </w:rPr>
        <w:t>طوطر</w:t>
      </w:r>
      <w:bookmarkEnd w:id="605"/>
    </w:p>
    <w:p>
      <w:pPr>
        <w:pStyle w:val="BookText"/>
        <w:rPr/>
      </w:pPr>
      <w:r>
        <w:rPr>
          <w:rFonts w:ascii="Amiri" w:hAnsi="Amiri" w:eastAsia="Amiri" w:cs="Amiri"/>
          <w:color w:val="111111"/>
          <w:sz w:val="28"/>
          <w:sz w:val="28"/>
          <w:szCs w:val="28"/>
          <w:rtl w:val="true"/>
          <w:lang w:bidi="ar-SA"/>
        </w:rPr>
        <w:t xml:space="preserve">طَوْطَرَهُ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مَرمیً بعد مرمیً ، هذا موضعُ ذِکرِهِ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تَوهَّمَهُ الفیروزآبادیُّ ، وسنبیِّنُ خطأَهُ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ومَروانُ بنُ مُحمَّدٍ الطَّاطَرِیُ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أعیانِ المحدِّثینَ من أَهلِ دمشقَ ؛ قال سُلیمانُ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یَبیعُ الکَرَابِیسَ بدمشقَ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الطَّاطَرِیُ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254859_3830689328"/>
      <w:bookmarkStart w:id="607" w:name="_Toc240"/>
      <w:bookmarkEnd w:id="606"/>
      <w:r>
        <w:rPr>
          <w:rtl w:val="true"/>
        </w:rPr>
        <w:t>طعر</w:t>
      </w:r>
      <w:bookmarkEnd w:id="607"/>
    </w:p>
    <w:p>
      <w:pPr>
        <w:pStyle w:val="BookText"/>
        <w:rPr/>
      </w:pPr>
      <w:r>
        <w:rPr>
          <w:rFonts w:ascii="Amiri" w:hAnsi="Amiri" w:eastAsia="Amiri" w:cs="Amiri"/>
          <w:color w:val="111111"/>
          <w:sz w:val="28"/>
          <w:sz w:val="28"/>
          <w:szCs w:val="28"/>
          <w:rtl w:val="true"/>
          <w:lang w:bidi="ar-SA"/>
        </w:rPr>
        <w:t xml:space="preserve">طَعَرَ المرأةَ طَعْراً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عَلی الحُکمِ</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254861_3830689328"/>
      <w:bookmarkStart w:id="609" w:name="_Toc241"/>
      <w:bookmarkEnd w:id="608"/>
      <w:r>
        <w:rPr>
          <w:rtl w:val="true"/>
        </w:rPr>
        <w:t>طغر</w:t>
      </w:r>
      <w:bookmarkEnd w:id="609"/>
    </w:p>
    <w:p>
      <w:pPr>
        <w:pStyle w:val="BookText"/>
        <w:rPr/>
      </w:pPr>
      <w:r>
        <w:rPr>
          <w:rFonts w:ascii="Amiri" w:hAnsi="Amiri" w:eastAsia="Amiri" w:cs="Amiri"/>
          <w:color w:val="111111"/>
          <w:sz w:val="28"/>
          <w:sz w:val="28"/>
          <w:szCs w:val="28"/>
          <w:rtl w:val="true"/>
          <w:lang w:bidi="ar-SA"/>
        </w:rPr>
        <w:t xml:space="preserve">طَغَرَ عَلَیهِمْ طَغْراً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من غیرِ تَثَبُّتٍ ؛ لُغَة فی دَغَرَ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والطُّغَرُ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والطُّغْرَی ،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عَجمیَّةٌ ، وهی جملةُ کلماتٍ تُکتبُ متداخلةً بالقلمِ الغلیظِ فی أَعلی کُتبِ الأَحکام السّلطانیّة تتضمَّنُ اسمَ المَلِکِ ونُعوتَهُ وتَقومُ مقامَ خَطِّ المَلِکِ بیدِهِ علی الکِتابِ ، ویُقالُ لکاتِبَها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الطُّغْرَائِیُّ وممَّن عُرفَ بهذهِ النّسبةِ العمیدُ فخرُ الکُتَّابِ الحُسینُ بنُ علیّ بنِ محمّد الطّغرائیّ الشّاعرُ المشهورُ ؛ لأنّه کانَ یتولّی دِیوانَ الطُّغْرَی للسُّلطانِ مَسعُودِ بنِ مُحَمَّدٍ السَّلجُوقیِّ ، وکانَ وَزِیرَهُ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254863_3830689328"/>
      <w:bookmarkStart w:id="611" w:name="_Toc242"/>
      <w:bookmarkEnd w:id="610"/>
      <w:r>
        <w:rPr>
          <w:rtl w:val="true"/>
        </w:rPr>
        <w:t>طفر</w:t>
      </w:r>
      <w:bookmarkEnd w:id="6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طَفْراً ، وطُفُوراً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فی ارتفاع ، أَو مُطلقاً ، أَو الوَثْبُ من فَوقٍ والطَّفْرُ إِلی فَوقٍ ، والصّحیحُ الإطلاقُ والتّخصیصُ بحسبِ القرائِنِ ؛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 عَن دابَّتِهِ </w:t>
      </w:r>
      <w:r>
        <w:rPr>
          <w:rStyle w:val="FootnoteAnchor"/>
          <w:rtl w:val="true"/>
        </w:rPr>
        <w:footnoteReference w:id="1387"/>
      </w:r>
      <w:r>
        <w:rPr>
          <w:rFonts w:ascii="Amiri" w:hAnsi="Amiri" w:eastAsia="Amiri" w:cs="Amiri"/>
          <w:color w:val="111111"/>
          <w:sz w:val="28"/>
          <w:sz w:val="28"/>
          <w:szCs w:val="28"/>
          <w:rtl w:val="true"/>
          <w:lang w:bidi="ar-SA"/>
        </w:rPr>
        <w:t xml:space="preserve">، وهُو مِنْ فَوقٍ ، کما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طَفَرَ الحائِطَ ، وهُو إلی فَوقٍ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النَّهْرَ إِلی ما ورَاءَهُ ، وهو لا منهُ ولا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 ، ولُغةٌ فی الطَّثْرَةِ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طَفَّرَ الَّلبَنُ تَطْفِیراً ، أَی طَثَّرَ ؛ أبدَلُوا الثَّاءَ فاءً ؛ کما قالوا فی الغُثَّةِ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الغُفَّةُ ، واغْتَثَّتِ الخَیْلُ واغْتَفَّتْ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وطَفَّرَ فرَسَهُ النَّهْرَ تَطْفِیراً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طَفْرِهِ ، وهو طَفَّارُ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واطَّفَرَ ،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 وفیهِ معَنی الکَثْرَةِ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اطَّفَرَ الرَّاکبُ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رِجلَیهِ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رُفْغَیْهَا ، وهو عَیبٌ للرَّاکبِ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وطَفَرَ طَفْرَةَ النَّطَّامِ ، إِذا أغذَّ السَّیرَ وطَوَی البَعِیدَ فی مُدَّةٍ یَسیِرةٍ ، والنَّظَّام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إِبراهیمُ بنُ سَیَّارٍ البَصریُّ ، أحَدُ أئمّةِ المُعَتِزَلة ، ومن مَذهَبِهِ أَنَّ المُتَحرِّکَ قد یَقْطَعُ المسافَةَ بأن یُحاذِی بعضَ أَجزائهَا دُونَ بَعضٍ ، وهذا مَعنَی قولِهِ بالطَّفْرَةِ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والطَّیْفُورُ ، کزَیْتون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طُوَیرٌ </w:t>
      </w:r>
      <w:r>
        <w:rPr>
          <w:rStyle w:val="FootnoteAnchor"/>
          <w:rtl w:val="true"/>
        </w:rPr>
        <w:footnoteReference w:id="1389"/>
      </w:r>
      <w:r>
        <w:rPr>
          <w:rFonts w:ascii="Amiri" w:hAnsi="Amiri" w:eastAsia="Amiri" w:cs="Amiri"/>
          <w:color w:val="111111"/>
          <w:sz w:val="28"/>
          <w:sz w:val="28"/>
          <w:szCs w:val="28"/>
          <w:rtl w:val="true"/>
          <w:lang w:bidi="ar-SA"/>
        </w:rPr>
        <w:t>، وبه سُمِّیَ طَیْفُورُ بنُ عِیسَی بنِ سَرُوشَانَ المعروفُ بأَبی یَزِیدَ البَسْطَامیِّ الأَکبرِ ، شَیخُ الصُّوفیّة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وطَیْفُورُ بنُ عِیسَی بنِ آدَمَ بنِ عِیسَی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المعروفُ بأَبیَ یَزیدَ البَسْطَامِیِ </w:t>
      </w:r>
      <w:r>
        <w:rPr>
          <w:rStyle w:val="FootnoteAnchor"/>
          <w:rtl w:val="true"/>
        </w:rPr>
        <w:footnoteReference w:id="1390"/>
      </w:r>
      <w:r>
        <w:rPr>
          <w:rFonts w:ascii="Amiri" w:hAnsi="Amiri" w:eastAsia="Amiri" w:cs="Amiri"/>
          <w:color w:val="111111"/>
          <w:sz w:val="28"/>
          <w:sz w:val="28"/>
          <w:szCs w:val="28"/>
          <w:rtl w:val="true"/>
          <w:lang w:bidi="ar-SA"/>
        </w:rPr>
        <w:t xml:space="preserve">الأَصغَرِ ، وغَلِطَ القَاضِی ابنُ خَلِّکَانَ فی جَعلِ نسبِ هذا للأوَّلِ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جَدُّهُ مَجُوسِیّاً ثُمَّ أَسْلَمَ ، والّذی کانَ جدُّهُ مَجوسیاً إنَّما هو الأَوَّلُ ، وجدُّهُ المذکورُ ؛ وهو سَرُوشَانُ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الطَّیْفُورُ اسمُ أبی یَزِیدَ ؛ بالألفِ واللاّمِ ، غَلَطٌ</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ورَحْبَةُ 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ببَغْدادَ ، نُسبَ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بنِ </w:t>
      </w:r>
      <w:r>
        <w:rPr>
          <w:rStyle w:val="FootnoteAnchor"/>
          <w:rtl w:val="true"/>
        </w:rPr>
        <w:footnoteReference w:id="1391"/>
      </w:r>
      <w:r>
        <w:rPr>
          <w:rFonts w:ascii="Amiri" w:hAnsi="Amiri" w:eastAsia="Amiri" w:cs="Amiri"/>
          <w:color w:val="111111"/>
          <w:sz w:val="28"/>
          <w:sz w:val="28"/>
          <w:szCs w:val="28"/>
          <w:rtl w:val="true"/>
          <w:lang w:bidi="ar-SA"/>
        </w:rPr>
        <w:t xml:space="preserve">هارُونَ </w:t>
      </w:r>
      <w:bookmarkStart w:id="612" w:name="pg13652_120608"/>
    </w:p>
    <w:p>
      <w:pPr>
        <w:pStyle w:val="BookText"/>
        <w:rPr/>
      </w:pPr>
      <w:bookmarkEnd w:id="612"/>
      <w:r>
        <w:rPr>
          <w:rFonts w:ascii="Amiri" w:hAnsi="Amiri" w:eastAsia="Amiri" w:cs="Amiri"/>
          <w:color w:val="111111"/>
          <w:sz w:val="28"/>
          <w:sz w:val="28"/>
          <w:szCs w:val="28"/>
          <w:rtl w:val="true"/>
          <w:lang w:bidi="ar-SA"/>
        </w:rPr>
        <w:t>البَزَّازُ الطَّیْفُورِیُّ لسُکنَاهُ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وطَیْفُورآبَاد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محلّةٌبهَمدَانَ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w:t>
      </w:r>
      <w:r>
        <w:rPr>
          <w:rStyle w:val="FootnoteAnchor"/>
          <w:rtl w:val="true"/>
        </w:rPr>
        <w:footnoteReference w:id="1392"/>
      </w:r>
      <w:r>
        <w:rPr>
          <w:rFonts w:ascii="Amiri" w:hAnsi="Amiri" w:eastAsia="Amiri" w:cs="Amiri"/>
          <w:color w:val="111111"/>
          <w:sz w:val="28"/>
          <w:sz w:val="28"/>
          <w:szCs w:val="28"/>
          <w:rtl w:val="true"/>
          <w:lang w:bidi="ar-SA"/>
        </w:rPr>
        <w:t>الطَّیْفُورآبادِیُ المحدِّثُ المعروفُ بابنِ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وإِطْفِیرُ ، کإِنْجِیل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عَزِیزِ </w:t>
      </w:r>
      <w:r>
        <w:rPr>
          <w:rStyle w:val="FootnoteAnchor"/>
          <w:rtl w:val="true"/>
        </w:rPr>
        <w:footnoteReference w:id="1393"/>
      </w:r>
      <w:r>
        <w:rPr>
          <w:rFonts w:ascii="Amiri" w:hAnsi="Amiri" w:eastAsia="Amiri" w:cs="Amiri"/>
          <w:color w:val="111111"/>
          <w:sz w:val="28"/>
          <w:sz w:val="28"/>
          <w:szCs w:val="28"/>
          <w:rtl w:val="true"/>
          <w:lang w:bidi="ar-SA"/>
        </w:rPr>
        <w:t xml:space="preserve">مِصرَ الّذی اشتَری یُوسُفَ علیه السلام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قِطْفِیرُ ؛ بالقَافِ</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254865_3830689328"/>
      <w:bookmarkStart w:id="614" w:name="_Toc243"/>
      <w:bookmarkEnd w:id="613"/>
      <w:r>
        <w:rPr>
          <w:rtl w:val="true"/>
        </w:rPr>
        <w:t>طمر</w:t>
      </w:r>
      <w:bookmarkEnd w:id="614"/>
    </w:p>
    <w:p>
      <w:pPr>
        <w:pStyle w:val="BookText"/>
        <w:rPr/>
      </w:pPr>
      <w:r>
        <w:rPr>
          <w:rFonts w:ascii="Amiri" w:hAnsi="Amiri" w:eastAsia="Amiri" w:cs="Amiri"/>
          <w:color w:val="111111"/>
          <w:sz w:val="28"/>
          <w:sz w:val="28"/>
          <w:szCs w:val="28"/>
          <w:rtl w:val="true"/>
          <w:lang w:bidi="ar-SA"/>
        </w:rPr>
        <w:t xml:space="preserve">طمَرَهُ طَمْراً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وطَمَّرَهُ تَطْمِیراً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 وخَبَأَهُ ، ودفَنَهُ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بُیُوتَهُم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أَرخَوا علی أَبوابِها سُتورَهُمْ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فی الأَرضِ یُجعَلُ فیهَا الطَّعامُ ، وطمَرَهَا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یُبنَی تحتَ الأرضِ للحَبسِ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 طَمْراً ، وطُمُوراً ، وطَمَاراً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من أَعلی إلی الأَسفلِ ؛ عنِ ابنِ دُریدٍ </w:t>
      </w:r>
      <w:r>
        <w:rPr>
          <w:rStyle w:val="FootnoteAnchor"/>
          <w:rtl w:val="true"/>
        </w:rPr>
        <w:footnoteReference w:id="1395"/>
      </w:r>
      <w:r>
        <w:rPr>
          <w:rFonts w:ascii="Amiri" w:hAnsi="Amiri" w:eastAsia="Amiri" w:cs="Amiri"/>
          <w:color w:val="111111"/>
          <w:sz w:val="28"/>
          <w:sz w:val="28"/>
          <w:szCs w:val="28"/>
          <w:rtl w:val="true"/>
          <w:lang w:bidi="ar-SA"/>
        </w:rPr>
        <w:t>، وفی السَّماءِ عن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یَطْمِرُ طُمُورَ الأَخْیَلِ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یَطْمِرُ فی طَیرانِهِ ؛ ولذلکَ سُمِّیَ طِمْراً ،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أَطْمَرُ مِنْ 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طِمْرٌ ، وطِمِرٌّ ، وطِمْرِرٌ ، وطِمْرِیرٌ ، وأُطْمُرٌّ ، کعِهْنٍ وسِجِلٍّ ورِمْدِدٍ ورِعْدِیدٍ وأُسْقُفٍّ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مستعِدٌّ للوَثْبِ والعَدْوِ ، أَو مُشَمَّرُ الخَلْقِ ، أو طَویلُ القوائمِ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واطَّمَرَ علی فَرَسِهِ ، کادَّخَرَ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علی ظَهرِهِ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وأَطْمَرَ الفَرسُ جُردَانَهُ فی الرَّمَکَةِ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والطِّمْرُ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 أَو البَالی منَ الأَکْسِیَةِ غَیرِ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مِطْمَارٌ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الأَطْمَارُ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والطُّومَارُ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الصَّحِیفةُ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والمِطْمَرُ ، والمِطْمَارُ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یُقَوَّمُ علیهِ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وطَمَار ، کقَطَامِ ویُصرَفُ ویُمنَعُ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للمَکانِ المُرتَفِعِ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من طَمَار ، وانصَبَّ علیهِ مِنْ طَمَار ؛ قالَ سُلَیمُ بنُ سَلاَّمِ الحَنَفِیُّ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هَانیءٍ ومُسلمِ بنِ عَقیلٍ حینَ قَتلَ عُبیدُ اللهِ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هانئاً وأَمَرَ بإِلقاءِ مُسلمٍ منَ السَّطْحِ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لَاتَدْرِینَ مَا الَمْوتُ فَانْظُرِی</w:t>
      </w:r>
    </w:p>
    <w:p>
      <w:pPr>
        <w:pStyle w:val="BookText"/>
        <w:rPr/>
      </w:pPr>
      <w:r>
        <w:rPr>
          <w:rFonts w:ascii="Amiri" w:hAnsi="Amiri" w:eastAsia="Amiri" w:cs="Amiri"/>
          <w:color w:val="111111"/>
          <w:sz w:val="28"/>
          <w:sz w:val="28"/>
          <w:szCs w:val="28"/>
          <w:rtl w:val="true"/>
          <w:lang w:bidi="ar-SA"/>
        </w:rPr>
        <w:t>إِلَی هَانِیءٍ فی السُّوقِ وَابنِ عَقِیلِ</w:t>
      </w:r>
    </w:p>
    <w:p>
      <w:pPr>
        <w:pStyle w:val="BookText"/>
        <w:rPr/>
      </w:pPr>
      <w:r>
        <w:rPr>
          <w:rFonts w:ascii="Amiri" w:hAnsi="Amiri" w:eastAsia="Amiri" w:cs="Amiri"/>
          <w:color w:val="111111"/>
          <w:sz w:val="28"/>
          <w:sz w:val="28"/>
          <w:szCs w:val="28"/>
          <w:rtl w:val="true"/>
          <w:lang w:bidi="ar-SA"/>
        </w:rPr>
        <w:t>إِلَی بَطَل قَدْ عَفَّرَ السَّیفُ وَجْهَهُ</w:t>
      </w:r>
    </w:p>
    <w:p>
      <w:pPr>
        <w:pStyle w:val="BookText"/>
        <w:rPr/>
      </w:pPr>
      <w:r>
        <w:rPr>
          <w:rFonts w:ascii="Amiri" w:hAnsi="Amiri" w:eastAsia="Amiri" w:cs="Amiri"/>
          <w:color w:val="111111"/>
          <w:sz w:val="28"/>
          <w:sz w:val="28"/>
          <w:szCs w:val="28"/>
          <w:rtl w:val="true"/>
          <w:lang w:bidi="ar-SA"/>
        </w:rPr>
        <w:t xml:space="preserve">وَآخَرَ یَهْوِی مِنْ طَمَارَ قَتِیلِ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طَمَارِ ، قَصْرٌ بالکُوفَةِ ، وجَبَلٌ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والطُّمَّرُ ، والطِّمَّوْرُ ، کسُکَّرٍ وسِنَّوْرٍ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وطُمُرَّةُ الشَّبَابِ ، کدُجُنَّةٍ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طُمُرِّهِ الَّذی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عَزْمُه وجَهْدُهُ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طَمَرَ إِلی بَلَدِ کَذا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إِلیهِ ،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 فی ضِرْسِهِ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وطَمَّرَهُ تَطْمِیراً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 مُطَمَّرَةٌ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مُدْمَجَةٌ ، أَو مَدِیدةٌ مُحَکَمَةُ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ومَتَاعٌ مُطَمَّرٌ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مَرْکُومٌ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یَطْمِرُ علی مِطْمَارِ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یَقتَدی بفِعَالِهِم ویَحتَذِی علی مِثالِهِم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وإِنَّهُ علی مِطْمَارِ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یُشْبِهُهُ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وأَسْهَرَهُ طَامِرُ بنُ طَامِرٍ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طَامِرُ بنُ طَامِرٍ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 ، أَو خَاملٌ مجهولٌ لا یُعرَفُ ، أو بَعیدُ بنُ بَعیدٍ ؛ مِنْ طَمَرَ فی البِلادِ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وأُمُورٌ مُطَمَّرَاتٌ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کمُخَبَّآت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وبکَسْرِ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طِمْرٍ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 ، 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خَلَا مِنَّا قَفَا طِمِرِّ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وابْنَا طِمِرٍّ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بنَخْلَةَ الشّامِیَّةِ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وابْنَتَا طَمَارِ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ثَنیَّتانِ عَالیَتَانِ ؛ قالَ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وضَمَّهُنَّ فِی المَسِیلِ الجَارِی</w:t>
      </w:r>
    </w:p>
    <w:p>
      <w:pPr>
        <w:pStyle w:val="BookText"/>
        <w:rPr/>
      </w:pPr>
      <w:r>
        <w:rPr>
          <w:rFonts w:ascii="Amiri" w:hAnsi="Amiri" w:eastAsia="Amiri" w:cs="Amiri"/>
          <w:color w:val="111111"/>
          <w:sz w:val="28"/>
          <w:sz w:val="28"/>
          <w:szCs w:val="28"/>
          <w:rtl w:val="true"/>
          <w:lang w:bidi="ar-SA"/>
        </w:rPr>
        <w:t xml:space="preserve">ابْنَا طِمِرٍّ وَابْنَتَا طَمَارِ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وبَنَاتُ 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وطَمِرَتْ یَدُهُ طَمَراً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وطَمَرَ الجُرْحُ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طُمْرُورٌ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القَعْقَاعِ بنِ 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ثُغورِ بلادِ الرُّومِ بنَاحیةِ طُرْسُوسَ ، غَزَاهَا سیفُ الدَّولةِ فقالَ شَاعِرُهُ أَبُو العَبَّاسِ الصّفدیُ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عَصَمَتْ تَاکِیسُ طَالِبَ عِصْمَةٍ</w:t>
      </w:r>
    </w:p>
    <w:p>
      <w:pPr>
        <w:pStyle w:val="BookText"/>
        <w:rPr/>
      </w:pPr>
      <w:r>
        <w:rPr>
          <w:rFonts w:ascii="Amiri" w:hAnsi="Amiri" w:eastAsia="Amiri" w:cs="Amiri"/>
          <w:color w:val="111111"/>
          <w:sz w:val="28"/>
          <w:sz w:val="28"/>
          <w:szCs w:val="28"/>
          <w:rtl w:val="true"/>
          <w:lang w:bidi="ar-SA"/>
        </w:rPr>
        <w:t>وَلَا طَمَرَتْ مَطْمُورَةٌ شَخْصَ هَارِبِ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ضَیعةٌ بحُلْوانِ العِراقِ ؛ یُنسَبُ إِلیها جماعَةٌ ، وبَلدٌ بالثُّغورِ الشَّامِیَّةِ لَهُ ذِکرٌ فی کتابِ الفُتُوحِ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1403"/>
      </w:r>
      <w:r>
        <w:rPr>
          <w:rFonts w:ascii="Amiri" w:hAnsi="Amiri" w:eastAsia="Amiri" w:cs="Amiri"/>
          <w:color w:val="111111"/>
          <w:sz w:val="28"/>
          <w:sz w:val="28"/>
          <w:szCs w:val="28"/>
          <w:rtl w:val="true"/>
          <w:lang w:bidi="ar-SA"/>
        </w:rPr>
        <w:t>المَطَامِیرِ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عِنْدِی العَظَائمَ المُطَمَّراتِ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کمُعَظَّمَات ؛ أَی المُخَبَّآت ؛ مِنْ طَمَّرَهُ تَطْمِیراً أَی خَبَأَهُ ، یُرِیدُ بها الذُّنوبَ الّتی ارتکَبَها وأَخفَاهَا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بکسر المیم أَی المُهْلِکَات ؛ وهی من التَّطمیرِ أَیضاً ؛ لأنَّ الإِنسانَ إِذا طَمَّرَ فی الأَرضِ هَلَکَ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ذِی طِمْرَیْنِ </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تَثْنِیَةُ 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ثَوبَیْنِ خَلَقَیْنِ ، أَو کِسائَیْنَ بالِیَیْنِ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تَحْتَ صَدَفٍ مَائِلٍ وَهُوَ یَنْوِی التَّوَکُّلَ فَلْیَرْمِ نَفْسَهُ مِنْ طَمَارِ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للمکانِ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أنَّهُ لا یَنَبِغی للرَّجُلِ أن یَتَعَرَّضَ للمهَالکِ بناءً علی التَّوکُّلِ ، بلِ الاحتراسُ منها واجبٌ معَهُ ، وقد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اعْقِلْ وتَوَکَّلْ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لابنِ دَابٍ إِذَا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المِطْمَرَ </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کمِنْبَرٍ ؛ وهو الحَبْلُ </w:t>
      </w:r>
      <w:r>
        <w:rPr>
          <w:rStyle w:val="FootnoteAnchor"/>
          <w:rtl w:val="true"/>
        </w:rPr>
        <w:footnoteReference w:id="1409"/>
      </w:r>
      <w:r>
        <w:rPr>
          <w:rFonts w:ascii="Amiri" w:hAnsi="Amiri" w:eastAsia="Amiri" w:cs="Amiri"/>
          <w:color w:val="111111"/>
          <w:sz w:val="28"/>
          <w:sz w:val="28"/>
          <w:szCs w:val="28"/>
          <w:rtl w:val="true"/>
          <w:lang w:bidi="ar-SA"/>
        </w:rPr>
        <w:t>الّذی یُقَوَّمُ بِهِ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کانَ یأمُرُهُ أَنْ یُقَوِّمَ الحَدیثَ ویُنَقِّحَهُ ویَصدُقَ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کبَابٍ هو عِیسَی بنُ یزیدَ ابنِ بَکرِ بنِ دَابٍ ، یُکنَّی أَبَا الوَلیدِ ، کانَ عالِماً بالأَخبارِ لکنّهُ کانَ کَذَّاباً یَصنعُ الأشعارَ وأَحادیثَ السَّمَرِ ویَنسِبُها إِلی العَربِ ، فسَقَطَ وذهَبَ عِلمُهُ وخَفِیَتْ روَایتُهُ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طَامِرُ بنُ طَامِرٍ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البُرْغوثُ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615" w:name="pg13652_120612"/>
    </w:p>
    <w:p>
      <w:pPr>
        <w:pStyle w:val="Heading3"/>
        <w:numPr>
          <w:ilvl w:val="2"/>
          <w:numId w:val="1"/>
        </w:numPr>
        <w:rPr/>
      </w:pPr>
      <w:bookmarkStart w:id="616" w:name="__RefHeading___Toc1254867_3830689328"/>
      <w:bookmarkStart w:id="617" w:name="_Toc244"/>
      <w:bookmarkEnd w:id="615"/>
      <w:bookmarkEnd w:id="616"/>
      <w:r>
        <w:rPr>
          <w:rtl w:val="true"/>
        </w:rPr>
        <w:t>طمحر</w:t>
      </w:r>
      <w:bookmarkEnd w:id="617"/>
    </w:p>
    <w:p>
      <w:pPr>
        <w:pStyle w:val="BookText"/>
        <w:rPr/>
      </w:pPr>
      <w:r>
        <w:rPr>
          <w:rFonts w:ascii="Amiri" w:hAnsi="Amiri" w:eastAsia="Amiri" w:cs="Amiri"/>
          <w:color w:val="111111"/>
          <w:sz w:val="28"/>
          <w:sz w:val="28"/>
          <w:szCs w:val="28"/>
          <w:rtl w:val="true"/>
          <w:lang w:bidi="ar-SA"/>
        </w:rPr>
        <w:t xml:space="preserve">طَمْحَرْتُ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 فاطْمَحَرَّ ، وهو مُطْمَحِرٌّ ، کطَحْمَرْتُهُ ؛ بتقدیمِ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واطْمَحَرَّ الرَّجُلُ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طُمَاحِرٌ ، وطَمْحَرِیرٌ ، کسُرَادقٍ وزَمْهَرِیرٍ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بَطِینٌ عَظِیمُ الجَوفِ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طُحَامِرٌ ؛ بتَقدیمِ الحَاءِ</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254869_3830689328"/>
      <w:bookmarkStart w:id="619" w:name="_Toc245"/>
      <w:bookmarkEnd w:id="618"/>
      <w:r>
        <w:rPr>
          <w:rtl w:val="true"/>
        </w:rPr>
        <w:t>طمخر</w:t>
      </w:r>
      <w:bookmarkEnd w:id="619"/>
    </w:p>
    <w:p>
      <w:pPr>
        <w:pStyle w:val="BookText"/>
        <w:rPr/>
      </w:pPr>
      <w:r>
        <w:rPr>
          <w:rFonts w:ascii="Amiri" w:hAnsi="Amiri" w:eastAsia="Amiri" w:cs="Amiri"/>
          <w:color w:val="111111"/>
          <w:sz w:val="28"/>
          <w:sz w:val="28"/>
          <w:szCs w:val="28"/>
          <w:rtl w:val="true"/>
          <w:lang w:bidi="ar-SA"/>
        </w:rPr>
        <w:t xml:space="preserve">الطُّمَاخِرُ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 والبَطِینُ ، کالطَّمْخَرِیر ؛ لُغَةً فی الطُّمَاحِر والطَّمْحَرِیر ،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واطْمَخَرَّ ، کاطْمَحَرَّ زنةً ومَعنیً</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254871_3830689328"/>
      <w:bookmarkStart w:id="621" w:name="_Toc246"/>
      <w:bookmarkEnd w:id="620"/>
      <w:r>
        <w:rPr>
          <w:rtl w:val="true"/>
        </w:rPr>
        <w:t>طنبر</w:t>
      </w:r>
      <w:bookmarkEnd w:id="621"/>
    </w:p>
    <w:p>
      <w:pPr>
        <w:pStyle w:val="BookText"/>
        <w:rPr/>
      </w:pPr>
      <w:r>
        <w:rPr>
          <w:rFonts w:ascii="Amiri" w:hAnsi="Amiri" w:eastAsia="Amiri" w:cs="Amiri"/>
          <w:color w:val="111111"/>
          <w:sz w:val="28"/>
          <w:sz w:val="28"/>
          <w:szCs w:val="28"/>
          <w:rtl w:val="true"/>
          <w:lang w:bidi="ar-SA"/>
        </w:rPr>
        <w:t xml:space="preserve">الطُّنْبُورُ ، بالضّمِّ وقد 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لِلَّهْوِ مَعروفةٌ ، کالطِّنْبَارِ بالکسرِ ،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تُنْبُورْ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وطَنْبَرَ طَنْبَرَةً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المولّدینَ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فِی الطُّنْبُورِ نَغْمَةً </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إِذا جاءَ بأمرٍ زائدٍ علی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وطَنُّوَبَرَةُ ، بفتحِ الطَّاءِ وتَشدیدِ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من أَعمالِ قَرْمُونَةَ ، وصَحَّفَها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طَنْبُورَةُ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1254873_3830689328"/>
      <w:bookmarkStart w:id="623" w:name="_Toc247"/>
      <w:bookmarkEnd w:id="622"/>
      <w:r>
        <w:rPr>
          <w:rtl w:val="true"/>
        </w:rPr>
        <w:t>طنثر</w:t>
      </w:r>
      <w:bookmarkEnd w:id="623"/>
    </w:p>
    <w:p>
      <w:pPr>
        <w:pStyle w:val="BookText"/>
        <w:rPr/>
      </w:pPr>
      <w:r>
        <w:rPr>
          <w:rFonts w:ascii="Amiri" w:hAnsi="Amiri" w:eastAsia="Amiri" w:cs="Amiri"/>
          <w:color w:val="111111"/>
          <w:sz w:val="28"/>
          <w:sz w:val="28"/>
          <w:szCs w:val="28"/>
          <w:rtl w:val="true"/>
          <w:lang w:bidi="ar-SA"/>
        </w:rPr>
        <w:t xml:space="preserve">طَنْثَرَ طَنْثَرَةً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أَکلِ الدَّسَمِ حتَّی ثَقلَ علی قَلبهِ أَو ثقلَ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تَطَنْثَرَ ، وهو منَ الطَّثْرَة والنّونُ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254875_3830689328"/>
      <w:bookmarkStart w:id="625" w:name="_Toc248"/>
      <w:bookmarkEnd w:id="624"/>
      <w:r>
        <w:rPr>
          <w:rtl w:val="true"/>
        </w:rPr>
        <w:t>طنجر</w:t>
      </w:r>
      <w:bookmarkEnd w:id="62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الطِّنْجِیرُ ، کخِنْزِیر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 مُعَرَّبٌ </w:t>
      </w:r>
      <w:bookmarkStart w:id="626" w:name="pg13652_120613"/>
    </w:p>
    <w:p>
      <w:pPr>
        <w:pStyle w:val="BookText"/>
        <w:rPr/>
      </w:pPr>
      <w:bookmarkEnd w:id="626"/>
      <w:r>
        <w:rPr>
          <w:rFonts w:ascii="IRNazanin" w:hAnsi="IRNazanin" w:eastAsia="IRNazanin"/>
          <w:color w:val="111111"/>
          <w:sz w:val="28"/>
          <w:sz w:val="28"/>
          <w:szCs w:val="28"/>
          <w:rtl w:val="true"/>
          <w:lang w:bidi="fa-IR"/>
        </w:rPr>
        <w:t xml:space="preserve">فارسیَّتُهُ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یُخصُّ بالواسِعَةِ الفمِ من القُدُورِ</w:t>
      </w:r>
      <w:r>
        <w:rPr>
          <w:rFonts w:eastAsia="IRNazanin" w:cs="IRNazanin"/>
          <w:color w:val="111111"/>
          <w:sz w:val="28"/>
          <w:szCs w:val="28"/>
          <w:rtl w:val="true"/>
          <w:lang w:bidi="fa-IR"/>
        </w:rPr>
        <w:t>.</w:t>
      </w:r>
    </w:p>
    <w:p>
      <w:pPr>
        <w:pStyle w:val="Heading3"/>
        <w:numPr>
          <w:ilvl w:val="2"/>
          <w:numId w:val="1"/>
        </w:numPr>
        <w:rPr/>
      </w:pPr>
      <w:bookmarkStart w:id="627" w:name="__RefHeading___Toc1254877_3830689328"/>
      <w:bookmarkStart w:id="628" w:name="_Toc249"/>
      <w:bookmarkEnd w:id="627"/>
      <w:r>
        <w:rPr>
          <w:rtl w:val="true"/>
        </w:rPr>
        <w:t>طور</w:t>
      </w:r>
      <w:bookmarkEnd w:id="628"/>
    </w:p>
    <w:p>
      <w:pPr>
        <w:pStyle w:val="BookText"/>
        <w:rPr/>
      </w:pPr>
      <w:r>
        <w:rPr>
          <w:rFonts w:ascii="Amiri" w:hAnsi="Amiri" w:eastAsia="Amiri" w:cs="Amiri"/>
          <w:color w:val="111111"/>
          <w:sz w:val="28"/>
          <w:sz w:val="28"/>
          <w:szCs w:val="28"/>
          <w:rtl w:val="true"/>
          <w:lang w:bidi="ar-SA"/>
        </w:rPr>
        <w:t xml:space="preserve">طَارَ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 وطَوَراناً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حولَهُ ، ودَنَا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تَطُرْ حَرَانَا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 ساحَتَنا ولا تَقْرَبْ ما حَوْلَنَا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وطِوَارُ الدَّارِ ، بالفتحِ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امتدَّ معَهَا من فِنَائها ، وغَیرُهُ من حُدُودَها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لَاأَطُورُ طِوَارَهُ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 والحَدُّ ، والتَّارَةُ ، والحَالَةُ ، والهَیئَةُ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طَوْرَهُ ؛ أَی جَاوَزَ قَدْرَهُ وحَدَّهُ ، وأَتَیْتُهُ طَوْراً بَعْدَ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بعدَ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أَطْوَارٌ ، أَی أَخْیَافٌ مُختَلِفونَ ؛ وحَقِیقَتُهُ أُولُو أَطْوَارٍ ، أَی حَالَاتٍ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بالسّریانیَّةِ ؛ عن مُجاهِدٍ ، أَو بالنَّبطِیّةِ ؛ عنِ الضَّحَّاک ، أَو بالعَرَبیّةِ ؛ وهو المشهورُ ؛ 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یُسَمَّی طُوراً حَتَّی یَکُونَ ذَا شَجَرٍ ، ولا یُقالُ للأَجْرَدِ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الشّامِ ؛ سُمِّیِتْ بطُورِ بنِ إِسماعیلَ بنِ إِبراهیمَ خلیلِ اللهِ وکانَ یَمْلِکُهَا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مُطلٌّ علَی طَبَرِیَّةِ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بالقُربِ من جبَلِ فَارَانَ بأَرضِ مِصرَ القِبْلِیَّةِ ، وعندَهُ کُورةٌ تُعرَفُ بِهذا الاسمِ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 زَیْتَا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عظیمٌ مُشرفٌ علَی المسجدِ الأقصی شَرقیَّ بیتِ المَقدسِ بقُربِ رأسِ عَیْنٍ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عِیسَی علیه السلام إِلی السَّماءِ حینَ رَفَعَهُ اللهُ إِلَیْهِ ، وفی رأْسِهِ کَنِیسةٌ فی وَسَطِها قبّةٌ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 عِیسَی علیه السلام ، ومنهُ یُنصَبُ الصِّراطُ ویَتَفرَّقُ النَّاسُ إلی الجنَّةِ والنَّارِ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وطُورُ سَینَاءَ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بینَ مِصرَ وأَیْلَةَ ، یَبتَدِئُ من ساحِلِ بَحرِ القُلْزُمِ ویمتدُّ إِلی أَیلَةَ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بفِلَسْطینَ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w:t>
      </w:r>
    </w:p>
    <w:p>
      <w:pPr>
        <w:pStyle w:val="BookText"/>
        <w:rPr/>
      </w:pPr>
      <w:r>
        <w:rPr>
          <w:rFonts w:ascii="Amiri" w:hAnsi="Amiri" w:eastAsia="Amiri" w:cs="Amiri"/>
          <w:color w:val="111111"/>
          <w:sz w:val="28"/>
          <w:sz w:val="28"/>
          <w:szCs w:val="28"/>
          <w:rtl w:val="true"/>
          <w:lang w:bidi="ar-SA"/>
        </w:rPr>
        <w:t>سِینِینَ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عالٍ قِبْلِیَّ بیتِ المَقدِسِ فیهِ قَبرُ هَارُونَ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 عَبْدِینَ ، بکسرِ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من أَعمالِ نَصِیبِینَ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بهَرَاةَ ، ونَاحِیةٌ بالمَدائِنِ ، وأُخری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وطُورِینُ ، بالضَّمِّ وکَسرِ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مِنَ النَّاسِ والطَّیرِ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بِالدَّارِ طُورِیٌ ، وطُوَرَانِیٌ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فی العِلْمِ أَطْوَرَیْهِ ،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حَدَّیهِ ؛ أَوَّلَهُ وآخِرَهُ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 مِنهُ الأَطْوَرِینَ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والحَمَامُ الطُّورَانِیُ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الحَمامِ ، أَو هو الوَحشِیُّ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حَمَامٌ طُرْآنیٌّ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طَرَأَ عَلَینَا فُلانٌ ؛ أی طلَعَ ولم نَدْرِ مِن أینَ جاءَ ، وقَولُ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طُوْرَانِیّ ، خطأٌ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أَعارِیبُ طُورِیُّونَ عَنْ کُلِّ قَرْیَةٍ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فإِنَّما أرادَ أنّهم مِن بلادِ الطُّورِ ، یعنی الشّامَ ، کمَا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دَانِی جَنَاحَیْهِ مِنَ الطُّورِ فَمَرْ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أَرادَ أنَّهُ جاءَ منَ الشّامِ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ذِی الرُّمَّةِ بمعنَی وَحْشِیِّینَ ، لا کما زَعِمَ أَبو حَاتِمٍ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وطَوْطَرَ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مَرمیً بَعِیداً ، ذکَرهُ الفیروآبادیُّ هنا ، وهو غلَطٌ واضحٌ ؛ لأَنَّ الواوَ فیهِ لیست عَیْنَ الفِعْلِ فُیذکَرُ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و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هی زائدةٌ للإِلحاقِ بدَحْرَجَ ، فَوَزْنُ طَوْطَرَ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والصَّوابُ 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ککَوْکَب فی کَکَبَ ؛ لأَنَّ المِثلَینِ فی نَحوِ ذلکَ أَصلانِ کَما حُقِّقَ فی عِلمِ الصَّرفِ ، إِلاَّ أَن یُدَّعی أَنّهُ منحُوتٌ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بَعْدَ طَوْرٍ ، ودُونَهُ خَرْطُ القَتَادِ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تَارَاتٍ ؛ أَوَّلاً تُراباً ، ثُمَّ نُطَفاً ، ثُمَّ عَلَقاً ، ثُمَّ مُضَغاً ، ثُمَّ عِظَاماً ولَحْماً ، ثُمَّ أنشَأَکُمْ خَلقاً آخَرَ ، أَو أَحوالاً ؛ أجنَّةً ، ثُمَّ صِبیَاناً ، ثُمَّ غِلماناً ، ثُمَّ شُبَّاباً ، ثُمَّ شُیُوخاً ، أَو أَخْیَافاً مُخْتَلِفِینَ فی الصِّفاتِ ؛ طِوالاً وقِصَاراً ، وبِیضاً وسُوداً ، وزَمْنَی وأَصِحَّاءَ ، وأَغنیاءَ وفُقراءَ ، والآیةُ مُحتَمِلَةٌ للجَمِیعِ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فَوْقَکُمُ الطُّورَ </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الجَبَلَ مُطلقاً ، أَو جَبَلٌ من جبالِ فِلَسْطینَ ، أَو جَبَلٌ معهودٌ ، أَو الّذی وقَعَ علیهِ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أَنَّهم أَبوا أن یَقْبَلُوا أَحکامَ التَّوراةِ فرفَعَ اللهُ الطُّورَ علی رُؤُوسِهِمْ مِقدَارَ عَسْکَرِهِمْ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فَرسخاً فی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قَبلتُمُوهَا بمَا فیها وإِلاَّ لَیَقَعَنَّ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نَظَرُوا إلی الجَبلِ خَرَّ کُلُّ رَجلٍ منهم ساجداً علی حاجِبِهِ الأَیسَرِ وهو ینظُرُ بعینِهِ الیُمنَی فَرَقاً من سُقُوطِهِ ، فلذلکَ لا تری یَهودِیّاً یَسْجُدُ إِلاَّ علی حاجبِهِ الأَیسَرِ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السَّجْدَةُ الّتی رُفِعَ بهَا عَنَّا العَذَابُ ، وذلکَ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کَأَنَّهُ ظُلَّةٌ وَظَنُّوا أَنَّهُ واقِعٌ بِهِمْ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مِنْ جانِبِ الطُّورِ الْأَیْمَنِ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هو الجَبَلُ الّذی بَینَ مِصرَ وأَیْلَةَ ، وهو طُورُ سَیناءَ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للجَانِبِ ؛ أی مِنْ نَاحِیَتِهِ الّتی یَمِینَ مُوسَی ، أَو هو أَفعَلُ تَفْضِیلٍ من الیُمْنِ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وَواعَدْناکُمْ جانِبَ الطُّورِ الْأَیْمَنَ </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صِفةٌ للجَانِبِ أیضاً ؛ أی الوَاقِعُ علی یَمِینِ </w:t>
      </w:r>
      <w:bookmarkStart w:id="629" w:name="pg13652_120616"/>
    </w:p>
    <w:p>
      <w:pPr>
        <w:pStyle w:val="BookText"/>
        <w:rPr/>
      </w:pPr>
      <w:bookmarkEnd w:id="629"/>
      <w:r>
        <w:rPr>
          <w:rFonts w:ascii="Amiri" w:hAnsi="Amiri" w:eastAsia="Amiri" w:cs="Amiri"/>
          <w:color w:val="111111"/>
          <w:sz w:val="28"/>
          <w:sz w:val="28"/>
          <w:szCs w:val="28"/>
          <w:rtl w:val="true"/>
          <w:lang w:bidi="ar-SA"/>
        </w:rPr>
        <w:t>الذَّاهبِ مِنْ مِصرَ إِلی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سَیْناءَ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ی 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هو الطُّورُ الّذی مَرَّ ذِکرُهُ ، وهو الَّذی کَلَّمَ الله علیهِ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مُطلقاً ، أَقسَمَ بِهِ لِمَا أَوْدَعَ فیهِ مِنْ أنواعِ الحِکَمِ والنِّعَمِ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أَطُورُ بِهِ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لَا أَقْرَبُهُ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طُرْطُرْ </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بضَمِّهِمَا ؛ فِعلُ أَمرٍ کُرِّرَ للتّأْکِیدِ ؛ من طَارَ بهِ أَی قَرُبَ مِنْهُ ودَنَا وحَامَ حَوْلَهُ ، یُریدُ القُربَ من بَیتِ اللهِ الحَرامِ والدَّوامَ علیهِ ، یَعِنی المُجَاوَرَةَ بِهِ</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254879_3830689328"/>
      <w:bookmarkStart w:id="631" w:name="_Toc250"/>
      <w:bookmarkEnd w:id="630"/>
      <w:r>
        <w:rPr>
          <w:rtl w:val="true"/>
        </w:rPr>
        <w:t>طهر</w:t>
      </w:r>
      <w:bookmarkEnd w:id="631"/>
    </w:p>
    <w:p>
      <w:pPr>
        <w:pStyle w:val="BookText"/>
        <w:rPr/>
      </w:pP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بالضَّمِّ ، وطَهَارَةً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ونَقِیَ من النَّجَسِ والدَّنَسِ ، فهو طَاهِرٌ ، وهم أَطْهَارٌ وطَهَارَی ، وهی طَاهِرَةٌ ، وهُنَ طَوَاهِرُ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وطَهُرَتِ المرأَةُ ؛ کنَصَرَتْ ، وککَرُمَتْ لُغةٌ قَلِیلةٌ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عنَها دمُ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طَاهِرٌ ، کحَائِضٍ وطَالِقٍ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حالَتُها المناقِضَةُ للحیضِ ؛ أَی کَونُهَا طاهرةً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أَطْهَارٌ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ذَاتُ طُهْرٍ ، وهُنَّ ذاتُ </w:t>
      </w:r>
      <w:r>
        <w:rPr>
          <w:rStyle w:val="FootnoteAnchor"/>
          <w:rtl w:val="true"/>
        </w:rPr>
        <w:footnoteReference w:id="1428"/>
      </w:r>
      <w:r>
        <w:rPr>
          <w:rFonts w:ascii="Amiri" w:hAnsi="Amiri" w:eastAsia="Amiri" w:cs="Amiri"/>
          <w:color w:val="111111"/>
          <w:sz w:val="28"/>
          <w:sz w:val="28"/>
          <w:szCs w:val="28"/>
          <w:rtl w:val="true"/>
          <w:lang w:bidi="ar-SA"/>
        </w:rPr>
        <w:t>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وطَهَّرَهُ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طَاهِراً ، فتَطَهَّرَ ؛ کأَدَّبَهُ فَتَأَدَّبَ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وتَطَهَّرَ هو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 عن نفِسهِ النَّجاسَةَ ، کاطَّهَرَ اطِّهَاراً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اسْتَنْجَی</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وتَطَهَّرَتِ المرأَةُ ، واطَّهَّرَتْ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w:t>
      </w:r>
    </w:p>
    <w:p>
      <w:pPr>
        <w:pStyle w:val="BookText"/>
        <w:rPr/>
      </w:pPr>
      <w:r>
        <w:rPr>
          <w:rFonts w:ascii="Amiri" w:hAnsi="Amiri" w:eastAsia="Amiri" w:cs="Amiri"/>
          <w:color w:val="111111"/>
          <w:sz w:val="28"/>
          <w:sz w:val="28"/>
          <w:szCs w:val="28"/>
          <w:rtl w:val="true"/>
          <w:lang w:bidi="ar-SA"/>
        </w:rPr>
        <w:t>من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مَصدراً لتَطَهَّرَ علی غیرِ قیاسٍ کالطَّهَارَةِ کما مَرَّ ، ولَهُ نَظَائرُ ؛ کالوَضُوءِ والوَقُودِ والصَّعُودِ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أَی بطَهَارَةٍ ، وزَعمَ الأخفَشُ وابنُ السَّرَّاجِ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المَصادِرِ صِفةٌ للمَصدرِ المَقیسِ ؛ حُذِفَ وأُقیمَتِ الصِّفَةُ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واسماً </w:t>
      </w:r>
      <w:r>
        <w:rPr>
          <w:rStyle w:val="FootnoteAnchor"/>
          <w:rtl w:val="true"/>
        </w:rPr>
        <w:footnoteReference w:id="1431"/>
      </w:r>
      <w:r>
        <w:rPr>
          <w:rFonts w:ascii="Amiri" w:hAnsi="Amiri" w:eastAsia="Amiri" w:cs="Amiri"/>
          <w:color w:val="111111"/>
          <w:sz w:val="28"/>
          <w:sz w:val="28"/>
          <w:szCs w:val="28"/>
          <w:rtl w:val="true"/>
          <w:lang w:bidi="ar-SA"/>
        </w:rPr>
        <w:t xml:space="preserve">لِما یُتَطَهَّرُ بِهِ ؛ کالسَّحُورِ والفَطُور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عِندی طَهُورٌ أَتَطَهَّرُ بهِ ؛ أَی وَضُوءٌ أَتوضَّأُ بِهِ ، وحُکیَ فیهِ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w:t>
      </w:r>
      <w:r>
        <w:rPr>
          <w:rStyle w:val="FootnoteAnchor"/>
          <w:rtl w:val="true"/>
        </w:rPr>
        <w:footnoteReference w:id="1432"/>
      </w:r>
      <w:r>
        <w:rPr>
          <w:rFonts w:ascii="Amiri" w:hAnsi="Amiri" w:eastAsia="Amiri" w:cs="Amiri"/>
          <w:color w:val="111111"/>
          <w:sz w:val="28"/>
          <w:sz w:val="28"/>
          <w:szCs w:val="28"/>
          <w:rtl w:val="true"/>
          <w:lang w:bidi="ar-SA"/>
        </w:rPr>
        <w:t xml:space="preserve">مبالغةٍ فی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طَهُوراً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أَی طَاهِراً بَلیغاً فی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ما کانَ طاهراً فی نفسِهِ مُطَهِّراً لِغَیرِهِ ، وکذلکَ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فی اللُّغَةِ الطَّاهِرُ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التَّفْعِیلِ فی شَیءٍ ، وقیاسُهُ علی ما هو مشتقٌّ من الأَفعالِ المُتعدِّیةِ کمَنُوع وقَطُوع غَیرُ سَدیدٍ ، إِلاَّ أَنْ یکونَ المرادُ بذلکَ بیانَ کَونِهِ بَلیغاً فی طَهارَتِهِ فهو حَسَنٌ صَوابٌ ؛ إِذْ کانَتِ الطَّهارةُ فی نَفسِها غیرَ قابلةٍ للزِّیادةِ ، فتَرجِعُ المُبالَغَةُ إِلی انضِمامِ التَّطهیرِ إِلیها لا أَنَّ اللاَّزِمَ صارَ مُتعَدِّیاً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الطَّهُورُ اسماً لِما یُتَطَهَّرُ بهِ کانَ مُطَهِّراً لغیرِهِ قطعاً ، ویلزمُهُ أَن یکونَ طاهراً فی نفسِهِ ؛ لأنَّ ما لم یکُن طَاهراً فلَیسَ بمُطَهِّرٍ ، ولذلکَ کانَ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عندَ الفُقهاءِ فی الاستدلالِ علی طَهارةِ الماءِ فی نَفسِهِ ومُطَهِّرِیَّتِهِ ؛ کأَنّه سُبحانَهُ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هو آلةٌ للطَّهارةِ ، ویؤکِّدُ هذا </w:t>
      </w:r>
    </w:p>
    <w:p>
      <w:pPr>
        <w:pStyle w:val="BookText"/>
        <w:rPr/>
      </w:pPr>
      <w:r>
        <w:rPr>
          <w:rFonts w:ascii="Amiri" w:hAnsi="Amiri" w:eastAsia="Amiri" w:cs="Amiri"/>
          <w:color w:val="111111"/>
          <w:sz w:val="28"/>
          <w:sz w:val="28"/>
          <w:szCs w:val="28"/>
          <w:rtl w:val="true"/>
          <w:lang w:bidi="ar-SA"/>
        </w:rPr>
        <w:t xml:space="preserve">التّفسیرَ أَنَّهُ تَعالَی ذَکَرَهُ فی مَعرضِ الامتِنانِ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وَیُنَزِّلُ عَلَیْکُمْ مِنَ السَّماءِ ماءً لِیُطَهِّرَکُمْ بِهِ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فوجَبَ حَمْلُهُ علی الوصفِ الأَکملِ ، ولا ریبَ فی أَنَّ المُطَهِّرَ أَکمَلُ من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والطُّهْرُ ، والطُّهْرَةُ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للطَّهارَةِ ، والتَّطَهُّرِ والتَّطْهِیرِ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والطَّهِرُ ، والطَّهِیرُ ، ککَتِفٍ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والمِطْهَرُ ، والمِطْهَرَةُ ، بکَسرِهِما ویُفتَحَانِ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إناءٍ یُتَطَهَّرُ بِهِ ، أَو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یُتَطَهَّرُ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طَاهِرُ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مِنْ مَدَانسِ الأخلاقِ ، وهم طَهَارَی الثِّیابِ ، وثِیابُهُم طَهَارَی من الأدناسِ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ثِیابُ بَنِی عَوْفٍ طَهَارَی نَقِیَّةٌ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والتَّوبةُ طَهُورُ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یتَطَهَّرُ بهَا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وتَطَهَّرَ منَ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وطَهَرَهُ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 لُغةٌ فی طَحَرَهُ بالحاءِ المُهمَلَةِ ، الهاءُ بدلٌ منها ؛ کما قالوا فِی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مَدَهَهُ ، وفی کَدَحَ شَعرَهُ بالمِشْطِ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فی أَعلَی جَیْحُونَ ؛ وهی أَوَّلُ أَعمالِ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وحَرِیمُ طَاهرِ بنِ حُسَینٍ </w:t>
      </w:r>
      <w:r>
        <w:rPr>
          <w:rStyle w:val="FootnoteAnchor"/>
          <w:rtl w:val="true"/>
        </w:rPr>
        <w:footnoteReference w:id="1436"/>
      </w:r>
      <w:r>
        <w:rPr>
          <w:rFonts w:ascii="Amiri" w:hAnsi="Amiri" w:eastAsia="Amiri" w:cs="Amiri"/>
          <w:color w:val="111111"/>
          <w:sz w:val="28"/>
          <w:sz w:val="28"/>
          <w:szCs w:val="28"/>
          <w:rtl w:val="true"/>
          <w:lang w:bidi="ar-SA"/>
        </w:rPr>
        <w:t xml:space="preserve">، ویُسَمَّی الحَرِیمَ الطَّاهِرِیَ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ببغدادَ الغربِیَّةِ علی ضِفَّةِ دجلةَ ، نُسِبَ إلیها طائفةٌ من المُحدِّثینَ ؛ فتارةً یُنْسَبُونَ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الحَرِیمیّ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وطِهْرَانُ ، 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بالرَّیِّ ، خرَجَ منَها جَمٌّ غَفِیرٌ منَ العُلماءِ والمُحدِّثینَ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والمَطْهَرُ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ضیعةٌ بتِهَامَةَ لِقَومٍ من کِنَانَةَ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أَعمالِ سَارِیَةَ بطَبَرِسْتَانَ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إِبراهیمُ بنُ مُحمَّدٍ السَّرَوِیُ المُطَهَّرِیُ الفَقیهُ الشّافعیُّ ، تفقّه علی أَبی حامدٍ الأَسْفَرَایینیِّ وصارَ مُفتیَ بلدَتِهِ وقَاضِیَها ومُدَرِّسَهَا ، وعاشَ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ومُطَاهِرٌ ، کمُسَافِرٍ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أَحمَدَ بنِ عبدِ الرَّحمانِ صاحِبِ تَاریخِ طُلَیْطُلَةَ ،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وطُهَیْرٌ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أَحمَدَ بنِ الحَسَنِ بنِ إِسماعیلَ بنِ طُهَیْرٍ المَوْصِلیِّ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 مُطَهَّرَةٌ </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مُنَزَّهَةٌ مبرَّأَةٌ ممَّا یُستَقْذَرُ من النِّساءِ ویُذَمُّ من أَحوالِهِنَّ ؛ کالحَیضِ والدَّرنِ وسُوءِ الخُلُقِ ودَنَسِ الطَّبْعِ ، ولَیسَ المُرادُ أَنَّ ذلکَ کانَ مَوجُوداً فیهنَّ ثُمَّ طَهَّرَهُنَّ اللهُ مِنْهُ ، بل خَلَقَهنَ طاهراتٍ فلَا حاجةَ إِلی سابِقةِ التَّلَوُّثِ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بَیْتِیَ </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أَی من کُلِّ ما لَا یَلیقُ بهِ من الأَنجاسِ والأَقذارِ ؛ لأَنَّ مَوضِعَهُ وحَوَالیهِ مُصَلَّی ، ومَن الشِّرکِ ومَظَانِّهِ ؛ لأنّهُ مقامُ العِبادةِ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ذلک إِمَّا أَنْ یکونَ مَوجوداً حینئذٍ فَأُمِرا بإِزالَتِهِ ، أَو لا یکُونُ موجوداً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 علی طَهَارَتِهِ ، أَو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لِلطَّائِفِینَ وَالْعاکِفِینَ وَالرُّکَّعِ السُّجُودِ </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أَو عَرِّفا النَّاسَ أَنَّ بَیتی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حَجُّوهُ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لِلطَّائِفِینَ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حَتَّی یَطْهُرْنَ فَإِذا تَطَهَّرْنَ فَأْتُوهُنَّ مِنْ حَیْثُ أَمَرَکُمُ اللهُ </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w:t>
      </w:r>
      <w:r>
        <w:rPr>
          <w:rStyle w:val="FootnoteAnchor"/>
          <w:rtl w:val="true"/>
        </w:rPr>
        <w:footnoteReference w:id="1441"/>
      </w:r>
      <w:r>
        <w:rPr>
          <w:rFonts w:ascii="Amiri" w:hAnsi="Amiri" w:eastAsia="Amiri" w:cs="Amiri"/>
          <w:color w:val="111111"/>
          <w:sz w:val="28"/>
          <w:sz w:val="28"/>
          <w:szCs w:val="28"/>
          <w:rtl w:val="true"/>
          <w:lang w:bidi="ar-SA"/>
        </w:rPr>
        <w:t xml:space="preserve">؛ أَی حَتَّی یَنقَطِعَ الدَّمُ عَنْهُنَّ ، وبالتّشدیدِ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حتَّی یَغْتَسِلْنَ ؛ عن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حتَّی یَتَوَضَّأنَ ؛ عَن مُجاهِدٍ وطَاوُوس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اغْتَسَلْنَ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بالماءِ ، أَو المُتَنَزِّهینَ من الذُّنوبِ والفَواحِشِ ، أَو من الأَقذارِ ؛ کمُجَامَعَةِ الحائضِ والإِتیانِ فی غَیرِ المَأْتِیِّ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أُناسٌ یَتَطَهَّرُونَ </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أَی یَتَنزَّهُونَ من الفواحِشِ ، قالوا ذلکَ سُخرِیَّةً واستِهزَاءً بهم وافتِخَاراً واستِهَتاراً بِما کانوا عَلیهِ من القَذارَةِ ؛ کما یَقُولُ الشُّطَّارُ من الفَسَقَةِ إِذا وَعَظَهُم رَجُلٌ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أَبْعِدُوا عَنَّا هذا المُتَزَهِّدَ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یُحِبُّونَ أَنْ یَتَطَهَّرُوا وَاللهُ یُحِبُ الْمُطَّهِّرِینَ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 xml:space="preserve">أَی یُؤثِرُونَ ویَحرِصُونَ علی التَّطهُّرِ منَ الذَّنوبِ بالتَّوبةِ والاستغفارِ ، أَو بالماءِ ؛ لأَنَّهُم کانوا لا یَنامُونَ علی الجَنابةِ ویَبتَغُونَ الماءَ إِثْرَ البَولِ والغَائِطِ ؛ الأَحْجَارَ الثّلاثةَ ثُمَّ یُتْبِعُونَ الأَحجارَ الماءَ ، أَو یُحِبُّونَ أن یَتَطَهَّرُوا بالحُمَّی المُکَفِّرَةِ لذُنُوبِهِمْ فَحُمُوا </w:t>
      </w:r>
      <w:r>
        <w:rPr>
          <w:rStyle w:val="FootnoteAnchor"/>
          <w:rtl w:val="true"/>
        </w:rPr>
        <w:footnoteReference w:id="1445"/>
      </w: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بَناتِی هُنَ أَطْهَرُ لَکُمْ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أَی مِمَّنْ رُمتُمُوهُ فی اعتِقادِکُمْ ، وإِلاَّ فلَیسَ فی نِکاحِ الرِّجالِ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اصْطَفاکِ وَطَهَّرَکِ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خَلَقَکِ طاهرةً مِمَّا یُستَقذَرُ منَ النِّساءِ ، أَو مُبَّرأَةً عن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و 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وَیُطَهِّرَکُمْ تَطْهِیراً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ج س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طَهُوراً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بَالغٌ فی الطَّهارةِ ، لا کخُمُورِ الدُّنیَا النَّجِسَةِ المُستَقذَرةِ طبعاً ؛ لعَصْرِها بالأَیدی الوَضِرَةِ ودَوْسِهَا بالأَقدامِ ، أَو لأَنَّهُ لا یَؤُولُ إِلی النّجاسةِ بل یرشح من أَبدانِهِمْ عَرَقاً رِیحُهُ کالمِسْکِ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للکتابِ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 إِلی ما فیهِ إِلاَّ عِبادُهُ المُطهَّرونَ منَ الأدناسِ الجِسمیَّةِ ؛ وهُم الکَرُّوبیُّونَ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یَمَسَّهُ إِلاَّ مَنْ هو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الباطِنَةِ والظَّاهِرَةِ ، فلا یَمَسُّهُ کافِرٌ ولا جُنُبٌ ولا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مَرفُوعةٍ فی السَّماءِ السَّابعةِ ، أَو مَرفُوعَةِ المِقَدارِ مُطَهَّرَةٍ عن أهلِ الخَبائثِ لا یَمَسُّها إِلاَّ المُطَهَّرُونَ مِنَ السَّفَرَةِ الکِرَامِ البَررَةِ ، أَو مُطَهَّرةٍ منَ الشَّکِّ والشُّبهةِ ، أَو من کُلِّ 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لی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کرَسُول ؛ لِما یُتَطَهَّرُ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بالضَّمِّ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الطَّهُورُ مَاؤُهُ </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البَلیغُ فی الطَّهارةِ ، لا شُبهةَ فیهِ ، أَو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یَعْتَدُونَ فی الطُّهُورِ والدُّعَاءِ </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بالضَّمِّ والفتحِ ، أَی فی التَّطهُّرِ ، یریدُ الإِسرافَ فی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فِیکُمْ صَاحِبُ النَّعْلَیْنِ والطَّهورِ؟</w:t>
      </w:r>
      <w:r>
        <w:rPr>
          <w:rFonts w:eastAsia="Amiri" w:cs="Amiri" w:ascii="Amiri" w:hAnsi="Amiri"/>
          <w:color w:val="111111"/>
          <w:sz w:val="28"/>
          <w:szCs w:val="28"/>
          <w:rtl w:val="true"/>
          <w:lang w:bidi="ar-SA"/>
        </w:rPr>
        <w:t xml:space="preserve">! ) </w:t>
      </w:r>
      <w:r>
        <w:rPr>
          <w:rStyle w:val="FootnoteAnchor"/>
          <w:rtl w:val="true"/>
        </w:rPr>
        <w:footnoteReference w:id="1457"/>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الدّرداءِ وهو بالشَّامِ لِمَنْ سَألَهُ من أَهلِ العِراقِ ، وأرادَ بِهِ ابنَ مَسعُودٍ ، أَی نَعْلَی رَسُولِ اللهِ صلی الله علیه و آله وطَهُورِهِ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للإِنکَارِ أَی لِمَ لا یَسْأَلُونَهُ؟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یَرْجُو بَرَکَةَ الیَومِ وطُهْرَتَهُ </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کغُرْفَةٍ ، أَی تَطهِیرهُ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زَکَاةُ الفِطْرِ طُهْرَةٌ للصَّائِمِ مِنَ اللَّغْوِ والرَّفَثِ </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632" w:name="pg13652_120622"/>
    </w:p>
    <w:p>
      <w:pPr>
        <w:pStyle w:val="BookText"/>
        <w:rPr/>
      </w:pPr>
      <w:bookmarkEnd w:id="6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حِیَاضٍ بَینَ مَکَّةَ والمَدِینةِ ، عَنِ الطُّهْرِ مِنْهَا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بالضَّمِّ ؛ بمَعنَی التَّطَهُّرِ ، وهو بَدلٌ من الحِیَاضِ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قَدْ طهرتِ </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أَی صِرْتِ فی حُکمِ الطَّاهِرِ وإِنْ لم یَنقَطِعْ دَمُکِ ؛ قاله فی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خُذِی فِرْصَةً مُمَسَّکَةً فتَطَهَّرِی بِهَا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فَسَّرَهُ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تَتَّبِعِی بِهَا أَثَرَ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تَطَیَّبِی بِهَا وتَنَظَّفِی من رَائِحةِ دَمِ الحَیضِ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مَطْهَرَةٌ لِلفَمِ </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بکسرِ المیمِ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لتطهِیرِهِ ، وبالفَتحِ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لَهُ وإِنْ حُمِلَ السِّوَاکُ عَلَی التَّسَوُّک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الطَّهَارَةُ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الحَقیقیَّةِ والحُکْمِیَّةِ ، أَو غَسْلُ أَعضاءٍ مَخصُوصَةٍ ، أَو استِعمَالُ طَهُورٍ مَشرُوطٍ بالنِّیَّةِ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والطَّاهِرُ فی عُرفِ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عَصَمَهُ اللهُ من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وطَاهِرُ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عَصَمَهُ عن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وطَاهِرُ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عَصَمَهُ عَنِ الوَسَاوِسِ والهَوَاجِسِ والتَّعَلُّقِ بالأَغیارِ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وطَاهِرُ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یَذهَلُ عن اللهِ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وطَاهِرُ السِّرِّ والعَلَانِیَةِ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بتَوفِیَةِ حُقُوقِ الحَقِّ والخَلقِ جَمیعاً لِسَعَتِهِ ؛ لرِعایَةِ الجَانِبَینِ</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254881_3830689328"/>
      <w:bookmarkStart w:id="634" w:name="_Toc251"/>
      <w:bookmarkEnd w:id="633"/>
      <w:r>
        <w:rPr>
          <w:rtl w:val="true"/>
        </w:rPr>
        <w:t>طیر</w:t>
      </w:r>
      <w:bookmarkEnd w:id="6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أَو جَمْعُ تَکسیر لطَائِر ، وهُوَ کُلُّ ذِی جَناحَیْنِ یَسبَحُ فِی </w:t>
      </w:r>
    </w:p>
    <w:p>
      <w:pPr>
        <w:pStyle w:val="BookText"/>
        <w:rPr/>
      </w:pPr>
      <w:r>
        <w:rPr>
          <w:rFonts w:ascii="Amiri" w:hAnsi="Amiri" w:eastAsia="Amiri" w:cs="Amiri"/>
          <w:color w:val="111111"/>
          <w:sz w:val="28"/>
          <w:sz w:val="28"/>
          <w:szCs w:val="28"/>
          <w:rtl w:val="true"/>
          <w:lang w:bidi="ar-SA"/>
        </w:rPr>
        <w:t>الهَواءِ ، ویُطَلقُ علی الوَاحِدِ ؛ عن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أَطْیَارٌ ، وطُیُورٌ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طَیْراً ، وطَیَرَاناً ، وطَیْرُورَةً ، وأَطَرْتُهُ أَنَا ، وطَیَّرتُهُ ، وطَیَّرْتُ بِهِ ، وطَایَرْتُهُ ؛ کبَاعَدْتُهُ بمَعنَی أَبْعَدْتُهُ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والمَطَارُ ، کمَزَار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الطَّیَرانُ ، ومَوْضِعُهُ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مَطَارَةٌ ، کمَسَافَةٍ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وأَطَارَتْ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طَیْرُها ، کأَضَبَّ المکانُ ، إذا کَثُرَ ضِبابُهُ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وتَطَیَّرَ بِهِ ، ومِنْهُ ، واطَّیَّرَ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تَفَاءَلَ بِهِ وتَشَاءَمَ ، واشتِقَاقُهُ من الطَّیْرِ ؛ إِذْ کَانَ أکَثَرُ تَطَیُّرِهِم وعَمَلِهِمْ بِهِ ، فکانوا یَعتقِدُونَ نُزولَ المَکرُوهِ بهِمْ ببَعضِ حَرَکَاتِهِ وتَصَرُّفِهِ فی الجِهَاتِ وصَوْتِهِ ؛ کطَیَرانِ البَارِحِ ، وصَوتِ الغُرَابِ والصُّرَدِ ، ثُمَّ استُعمِل فی مُطلقِ 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کعِنَبَة ، ورِیشَة ؛ عن الفَرّاءِ ، والطُّوَرةُ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قَلِیلةٌ ، والطَّیْرُ ؛ عن الأصمعیِّ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أَنَّهُ لَا طَیْرَ إِلاَّ</w:t>
      </w:r>
    </w:p>
    <w:p>
      <w:pPr>
        <w:pStyle w:val="BookText"/>
        <w:rPr/>
      </w:pPr>
      <w:r>
        <w:rPr>
          <w:rFonts w:ascii="Amiri" w:hAnsi="Amiri" w:eastAsia="Amiri" w:cs="Amiri"/>
          <w:color w:val="111111"/>
          <w:sz w:val="28"/>
          <w:sz w:val="28"/>
          <w:szCs w:val="28"/>
          <w:rtl w:val="true"/>
          <w:lang w:bidi="ar-SA"/>
        </w:rPr>
        <w:t xml:space="preserve">عَلَی مُتَطَیِّرٍ وَهُوَ الثُّبُورُ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طَیْرَ إلاَّ طَیْرَ الله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الطِّیَرَةِ فی الشّرِّ أَکثرُ واستِعمَالُ الفَألِ فی الخَیرِ أَکثرُ ، وقد جاءَتِ الطِّیَرَةُ مَجیءَ الجِنسِ فی الحَدِیثِ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 الطِّیَرَةِ الفَأْلُ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طَارَ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القِسْمَةِ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فِی قِسْمِهِ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أَشَاعَهُ وذَهَبَ کُلَّ مَذْهبٍ ؛ قالَ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إن یَسمعوا رِیبةً طاروا بها فرحاً</w:t>
      </w:r>
    </w:p>
    <w:p>
      <w:pPr>
        <w:pStyle w:val="BookText"/>
        <w:rPr/>
      </w:pPr>
      <w:r>
        <w:rPr>
          <w:rFonts w:ascii="Amiri" w:hAnsi="Amiri" w:eastAsia="Amiri" w:cs="Amiri"/>
          <w:color w:val="111111"/>
          <w:sz w:val="28"/>
          <w:sz w:val="28"/>
          <w:szCs w:val="28"/>
          <w:rtl w:val="true"/>
          <w:lang w:bidi="ar-SA"/>
        </w:rPr>
        <w:t>عَنِّی وما سمعوا من صالحٍ دَفَنُوا</w:t>
      </w:r>
    </w:p>
    <w:p>
      <w:pPr>
        <w:pStyle w:val="BookText"/>
        <w:rPr/>
      </w:pPr>
      <w:r>
        <w:rPr>
          <w:rFonts w:ascii="Amiri" w:hAnsi="Amiri" w:eastAsia="Amiri" w:cs="Amiri"/>
          <w:color w:val="111111"/>
          <w:sz w:val="28"/>
          <w:sz w:val="28"/>
          <w:szCs w:val="28"/>
          <w:rtl w:val="true"/>
          <w:lang w:bidi="ar-SA"/>
        </w:rPr>
        <w:t xml:space="preserve">وقال الشَّریف الرَّضی قدس سره کما فی دیوانه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عَایَنُوا نِعْمَةً ماتوا بها کمَداً</w:t>
      </w:r>
    </w:p>
    <w:p>
      <w:pPr>
        <w:pStyle w:val="BookText"/>
        <w:rPr/>
      </w:pPr>
      <w:r>
        <w:rPr>
          <w:rFonts w:ascii="Amiri" w:hAnsi="Amiri" w:eastAsia="Amiri" w:cs="Amiri"/>
          <w:color w:val="111111"/>
          <w:sz w:val="28"/>
          <w:sz w:val="28"/>
          <w:szCs w:val="28"/>
          <w:rtl w:val="true"/>
          <w:lang w:bidi="ar-SA"/>
        </w:rPr>
        <w:t>وإنْ رَأوا غُمَةً طاروا بها فرحا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رَأَوْا رِیَبةً طَارُوا بِهَا فَرَحاً</w:t>
      </w:r>
    </w:p>
    <w:p>
      <w:pPr>
        <w:pStyle w:val="BookText"/>
        <w:rPr/>
      </w:pPr>
      <w:r>
        <w:rPr>
          <w:rFonts w:ascii="Amiri" w:hAnsi="Amiri" w:eastAsia="Amiri" w:cs="Amiri"/>
          <w:color w:val="111111"/>
          <w:sz w:val="28"/>
          <w:sz w:val="28"/>
          <w:szCs w:val="28"/>
          <w:rtl w:val="true"/>
          <w:lang w:bidi="ar-SA"/>
        </w:rPr>
        <w:t xml:space="preserve">ولَهُ صِیتٌ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لزَبَّان بن سیّار کما فی البیان والتّبیین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وبلا نسبة فی الصحاح واللّسان والتّاج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مشهور ؛ قاله قعنب بن امِّ صاحبٍ ، کما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ذ 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یَسمعوا رِیبةً طاروا بها فرحاً</w:t>
      </w:r>
    </w:p>
    <w:p>
      <w:pPr>
        <w:pStyle w:val="BookText"/>
        <w:rPr/>
      </w:pPr>
      <w:r>
        <w:rPr>
          <w:rFonts w:ascii="Amiri" w:hAnsi="Amiri" w:eastAsia="Amiri" w:cs="Amiri"/>
          <w:color w:val="111111"/>
          <w:sz w:val="28"/>
          <w:sz w:val="28"/>
          <w:szCs w:val="28"/>
          <w:rtl w:val="true"/>
          <w:lang w:bidi="ar-SA"/>
        </w:rPr>
        <w:t>عَنِّی وما سمعوا من صالحٍ دَفَنُوا</w:t>
      </w:r>
    </w:p>
    <w:p>
      <w:pPr>
        <w:pStyle w:val="BookText"/>
        <w:rPr/>
      </w:pPr>
      <w:r>
        <w:rPr>
          <w:rFonts w:ascii="Amiri" w:hAnsi="Amiri" w:eastAsia="Amiri" w:cs="Amiri"/>
          <w:color w:val="111111"/>
          <w:sz w:val="28"/>
          <w:sz w:val="28"/>
          <w:szCs w:val="28"/>
          <w:rtl w:val="true"/>
          <w:lang w:bidi="ar-SA"/>
        </w:rPr>
        <w:t xml:space="preserve">وقال الشَّریف الرَّضی قدس سره کما فی دیوانه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عَایَنُوا نِعْمَةً ماتوا بها کمَداً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رَأوا غُمَةً طاروا بها فرحا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وانْتَشَرَ ، کتَطایَرَ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ما تَطایَرَ مِنْ شَعَر رأسِکَ </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وطَارَ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 وطَاشَ ،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واستَخَفَّتْهُ طَیْرَةُ الغَضَب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طَیْرَةٌ کطَیْرَةِ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وبَادِرَةٌ فی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طَیْرَةٍ ، وطَیْرُورَةٍ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وطَیشٍ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وأَحْلُمُ عَنْ طَیْرَاتِهِ کُلَّ سَاعَةٍ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واسْتَطَارَ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جدّاً ، وهو من طَارَ بمَنزِلَةِ اسْتَنْفَرَ من نَفَرَ فی إِفادَةِ 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والفَحْلُ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والصَّدْعُ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وانْتَشَرَ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مُسرعاً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والحَرِیقُ والبَرْقُ 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 ضَوؤُهُ وانتشَرَ ، وهُمَا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مُستَطِیلٌ وهو الکاذِبُ ، ومُسْتَطِیرٌ وهو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واسْتُطِیرَ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فَرَحاً ، وفُؤادُهُ ذُعْراً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الفرحُ والذُّعْرُ واستَخَفَّهُ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مُطَارٌ ، ومُسْتَطَارٌ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العَدْوِ کادَ یُسْتَطَارُ من سُرعَتِهِ رِکْضاً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وفَحْلٌ مُسْتَطَارٌ ، ومُسْتَطِیرٌ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وکَلْبَةٌ مُسْتَطَارَةٌ ، ومُسْتَطِیرَةٌ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اشتَهَتِ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وتَطَایَرَ الشَّیءُ ، واسْتَطَارَ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والسَّحابُ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 وکسرَهُ ، وفَرَّقَهُ ، وقَسَمَهُ ، کأَطَارَهُ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والفَحْلُ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ألقَحَها کُلَّها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وانْطَارَ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سَاکِنُ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رُزِقَ سُکُونَ الطَّائِرِ وخَفْضَ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والسَّکِینَةَ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وطُیُورُهُمْ سَواکِنُ ، إِذا کانوا قَارِّینَ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یَذْعَرْهُمُ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وطَائِرُ اللهِ لا طَائِرُکَ ، أَی قَدَرُ اللهِ الغالب الَّذی یُنْسَبُ إلیه الخیرُ والشَّرُّ لا طائِرکَ الّذی تتشاءَمُ به وتَتَیَمَّن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 وما وَقَعَ له فی الأَزَلِ ممَّا هو نَصیبُهُ من علمٍ وعملٍ ورزقٍ وسعادةٍ وشقاوةٍ ؛ کأَنَّهُ طَائِرٌ یطیرُ إِلیه طَیَراناً من وَکْرِ الأَزَلِ وعُشِّ الغَیبِ حَتَّی یَنْتَهِی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ونَفَّرْتُ عنهُ الطَّیْرَ الوُقَّعَ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أَغَثتهُ وأَنعَشتهُ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مَطَارٌ ، کمَجَازٍ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الفَمِ ، أَو بَعِیدُ القَعْرِ ، وهی بِئْرٌ مَطَارَةٌ ؛ کمَسَافَةٍ ، وغَلِطَ نَشْوانُ فی شَمسِ العُلومِ فأَوَردَهُما فی بابِ الإِفْعَالِ فاقَتضَی کَوْنَهُما بضَمِّ المیمِ ، وهو تحریفٌ شَنِیعٌ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طَیُورٌ فَیُوءٌ ، کرَسُول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الغَضبِ ، والرُّجوعِ عَنْهُ ؛ مِنْ فَاءَ یَفیءُ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وعُودٌ مُطَیَّرٌ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مُطَرَّی ؛ وهو مقلُوبُهُ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ذَکِیُّ الشَّذَی والمَنْدِلیُ المُطَیَّرُ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والمُطَیَّرُ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 کأنَّهُ نُقِشَ بصِوَرِ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لکَعْبِ بنِ کِلَابٍ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وطِیرُ ، کرِیشٍ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 فیهِ یومٌ من أَیَّامِهِمْ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عُبیدِ اللهِ الطِّیرَانیُ الشّیخُ الثّقةُ الصَّالحُ ،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بدمَشقَ ، والنِّسبةُ إلیها طِیرِیٌ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ومَطَارَةُ ، کمَسَافَة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مَطَارَةَ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والمَطِیرَةُ ، کمَعِیشَة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بنَواحِی سَامرَّاءَ ، ویَجوزُ أَن یکونَ فَعِلَیة من المَطَرِ ؛ فَمَوْضِعُ 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والطَّیْرُ ، کخَیْر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لبعضِ أجدَادِ أَبی الفَرَجِ مُحَمَّدِ بنِ مُحَمَّدٍ القَصریِ الطَّیْریِ ؛ 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بنُ الطَّیْرِ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مُقرِئُ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الذَّیَّالِ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نَسبِ نُبَیْشَةَ الخَیْرِ الهُذَلیِّ الصّحابیِّ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جَعفَرِ بنِ أَبی طالبِ بنِ عَبدِ المُطَّلِبِ علیهم السلام قالَ لَهُ رسولُ صلی الله علیه و آله لمّا قُطِعَتْ یدَاهُ یومَ مُؤْتةَ فأَخَذَ اللّواءَ بعَضدَیهِ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أَبْدَلَهُ اللهُ بیَدَیهِ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جَنَاحَینِ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یَطِیرُ بهِمَا فی الجنَّةِ </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فسُمِّیَ الطَّیَّارَ وذا الجَنَاحَیْنِ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الحَسَنِ بنُ الطُّیُورِیِ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ومُطْعِمُ طَیْرِ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المُطَّلبِ بنِ هَاشِمٍ ؛ لأنُّه کانَ یُطعمُ النّاسَ فی السَّهلِ والجَبلِ والوُحوشَ والطَّیرَ فی رؤُوسِ الجبالِ ، 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یُرفعُ من مَائدةِ عبدِالمطَّلبِ للوَحشِ والطَّیرِ فی رُؤُوسِ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الطَّیْرِ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طَاوُوساً ودِیکاً وغُرَاباً وحَمَامَةً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طائِرٍ یَطِیرُ بِجَناحَیْهِ </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جُملةٌ وصفیّةٌ مفادُها زیادةُ التّعمیمِ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طائِرٍ یَطِیرُ فی جَوِّ السَّماءِ من جَمِیعِ </w:t>
      </w:r>
    </w:p>
    <w:p>
      <w:pPr>
        <w:pStyle w:val="BookText"/>
        <w:rPr/>
      </w:pPr>
      <w:r>
        <w:rPr>
          <w:rFonts w:ascii="Amiri" w:hAnsi="Amiri" w:eastAsia="Amiri" w:cs="Amiri"/>
          <w:color w:val="111111"/>
          <w:sz w:val="28"/>
          <w:sz w:val="28"/>
          <w:szCs w:val="28"/>
          <w:rtl w:val="true"/>
          <w:lang w:bidi="ar-SA"/>
        </w:rPr>
        <w:t>ما یَطِیرُ بجَنَاحَیْهِ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إِنسانٍ أَلْزَمْناهُ طائِرَهُ فِی عُنُقِهِ </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أَی کُلّ إِنسانٍ مُکلَّفٍ أَلزمناهُ عَمَلَهُ الّذی عنه من خَیرٍ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طَارَ إِلیهِ من وَکْرِ الغَیْب وعُشِّ القَدَرِ ، أَو الّذی یَطِیرُ بِهِ إِلی مقامِ السَّعادَةِ والشّقاوَةِ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عُنُقِهِ بحَیثُ لا یُفارِقُهُ أَبداً ، بل یَلزَمُهُ لُزُومَ الطَّوْقِ فی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سَیِّئَةٌ یَطَّیَّرُوا بِمُوسی وَمَنْ مَعَهُ أَلا إِنَّما طائِرُهُمْ عِنْدَ اللهِ </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إِنْ یَحْصُلْ عَلَیهم جَدبٌ وبَلاءٌ یَتَشاءَموا بمُوسی ومَنْ مَعَهُ ویَقولوا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عَلَینا إِلاَّ بشُؤْمِهِم ولَولا مَکانُهُم لَما أَصابَنَا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طائِرُهُمْ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سَبَبُ خَیرِهِمْ وشَرِّهِمْ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حُکمُهُ ومَشِیئَتُهُ ، ولَیسَ شُؤْمُ أَحدٍ ویُمنُهُ سَبَباً فِیهِ ، أَو سَبَبُ شُؤْمِهِم عِندَ اللهِ ؛ وهو عَمَلُهُم المکتوبُ عندَهُ فإنّه الّذی ساقَ إِلیهِ </w:t>
      </w:r>
      <w:r>
        <w:rPr>
          <w:rStyle w:val="FootnoteAnchor"/>
          <w:rtl w:val="true"/>
        </w:rPr>
        <w:footnoteReference w:id="1477"/>
      </w:r>
      <w:r>
        <w:rPr>
          <w:rFonts w:ascii="Amiri" w:hAnsi="Amiri" w:eastAsia="Amiri" w:cs="Amiri"/>
          <w:color w:val="111111"/>
          <w:sz w:val="28"/>
          <w:sz w:val="28"/>
          <w:szCs w:val="28"/>
          <w:rtl w:val="true"/>
          <w:lang w:bidi="ar-SA"/>
        </w:rPr>
        <w:t xml:space="preserve">مَا یَسُوؤهُمْ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طائِرُکُمْ مَعَکُمْ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شَرُّهُ مُسْتَطِیراً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فَاشِیاً مُنتَشِراً غَایةَ الانتِشَارِ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عَلَی رُؤُوسِهِمُ الطَّیْرَ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عِبارةٌ عن سُکُونِهِم وإِنصاتِهِمْ ؛ لأَنَ الطَّیرَ إِنَّما یقعُ علی سَاکِنٍ ، أَو مَعنَاهُ کأنَّ علی رأْسِ کُلِّ واحدٍ مِنهُمْ طَائِراً یُرِیدُ صَیْدَهُ فهو لا یَتَحَرَّکُ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وُقُوعِ الغُرابِ علی رَأسِ البَعیرِ لِیَلْقُطَ منهُ القُرَادَ فَلا یَتَحرَّکُ البعیرُ کَیْلَا یَنْفِرَ عَنهُ ؛ قالَ الهُذْلِیّ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حَلَّتْ بَنُو لَیْثٍ عُکَاظاً</w:t>
      </w:r>
    </w:p>
    <w:p>
      <w:pPr>
        <w:pStyle w:val="BookText"/>
        <w:rPr/>
      </w:pPr>
      <w:r>
        <w:rPr>
          <w:rFonts w:ascii="Amiri" w:hAnsi="Amiri" w:eastAsia="Amiri" w:cs="Amiri"/>
          <w:color w:val="111111"/>
          <w:sz w:val="28"/>
          <w:sz w:val="28"/>
          <w:szCs w:val="28"/>
          <w:rtl w:val="true"/>
          <w:lang w:bidi="ar-SA"/>
        </w:rPr>
        <w:t>رَأَیْتَ عَلَی رؤُوسِهِمُ الغُرَابَا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مَثَلٌ قدیمٌ وقَعَ فی الحَدِیثِ ، </w:t>
      </w:r>
    </w:p>
    <w:p>
      <w:pPr>
        <w:pStyle w:val="BookText"/>
        <w:rPr/>
      </w:pPr>
      <w:r>
        <w:rPr>
          <w:rFonts w:ascii="Amiri" w:hAnsi="Amiri" w:eastAsia="Amiri" w:cs="Amiri"/>
          <w:color w:val="111111"/>
          <w:sz w:val="28"/>
          <w:sz w:val="28"/>
          <w:szCs w:val="28"/>
          <w:rtl w:val="true"/>
          <w:lang w:bidi="ar-SA"/>
        </w:rPr>
        <w:t xml:space="preserve">یُضرَبُ للحُلَماءِ وأَهلِ الوَقَارِ والأَنَاةِ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أَفْئِدَةِ الطَّیْرِ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فی الرّقَّةِ ، أَو کَثرةِ الخَوفِ والهَیبَةِ ؛ لأَنَ الطَّیْرَ أَکثَرُ الحَیوانِ 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فَیَبْقَی شِرَارُ النَّاسِ فی خِفَّةِ الطَّیْرِ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أَی اضطِرَابِها ونُفُورِهَا بأَدنَی 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تَرَکَنا رَسُولُ اللهُ صلی الله علیه و آله وَما طَائِرٌ یَطِیرُ بجَنَاحَیْهِ إِلاَّ عِنْدَنَا مِنْهُ عِلْمٌ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یُریدُ أَنَّه استَوفَی بَیانَ کُلِّ ما یُحتَاجُ إِلیهِ فی الدِّینِ ، وضَرَبَ ذلِکَ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اسْتُطِیرَ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أَی طَارَتْ بِهِ 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یَطِیرُ النَّاسُ بِهَا کُلَ طَیْرٍ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أَی یُشَیِّعُونَها ویَذهَبُونَ بهَا کلَّ مَذْهَبٍ ویَبْلُغُونَ بِها أَقاصی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مِنَ الشِّرْکِ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کعِنَبَةٍ ، وعن الفَرَّاءِ سُکُونُ الیاءِ فِیهَا لُغَةٌ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التَّشاؤُمُ بالشَّیءِ طَیْراً کانَ أَو غَیْرَهُ ؛ لاعتقادِ أنَّ الشُّؤْمَ والشَّرَّ منهُ ، فکأَنَّهُ إِشراکٌ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طِیَرَةَ فَإِنْ 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فَفِی الدَّارِ والفَرَسِ والمَرْأَةِ </w:t>
      </w:r>
      <w:r>
        <w:rPr>
          <w:rFonts w:eastAsia="Amiri" w:cs="Amiri" w:ascii="Amiri" w:hAnsi="Amiri"/>
          <w:color w:val="111111"/>
          <w:sz w:val="28"/>
          <w:szCs w:val="28"/>
          <w:rtl w:val="true"/>
          <w:lang w:bidi="ar-SA"/>
        </w:rPr>
        <w:t xml:space="preserve">) </w:t>
      </w:r>
      <w:r>
        <w:rPr>
          <w:rStyle w:val="FootnoteAnchor"/>
          <w:rtl w:val="true"/>
        </w:rPr>
        <w:footnoteReference w:id="149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مَنْهیٌّ عنها إِلاَّ فی هذِهِ الثَّلاثةِ ، وهو إِرشادٌ إِلی أَنَّ مَنْ کَرهَ شَیئاً منها فَلْیُفَارقْهُ ولا یَلْزَمُهُ ویَبْقَی عَلیهِ ، کما وَردَ فی حَدیثٍ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تَطَیَّرْتَ فَامْضِ </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خَیْرِ طَائِرٍ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دُعاءٌ بالسَّعادةِ ، وأَصلُهُ من تَفَاؤُلِ العَرَبِ بسَوانحِ الطَّیرِ ، أَو علی خَیرِ حَظٍّ وقِسْمٍ وَنَصِیبٍ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اقْتَسَمْنَا المُهَاجِرِینَ فطَارَ لَنَا عُثمانُ ابَنُ مَظْعُونٍ </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أَی حَصَلَ فی قِسْمِنَا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کَانَ لَیَطِیرُ لَهُ النَّصْلُ وَلِلآخَرِ القِدْحُ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أَی یقتَسِمُ الرَّجُلانِ السَّهمَ فیَقَعُ لأَحدِهِما نَصْلُهُ وللآخَرِ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فَطَارَتْ لِی ولأِصْحَابِی قِلادَةٌ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أَی حَصَلَتْ لَنَا من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فَأَطَرْتُهَا بَیْنَ نَسِائِی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قَسَّمْتُها شِقَقاً بَیْنَهُنَّ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تَطَایرَتْ شُؤُونُ رَأْسِهِ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تَفَرَّقَتْ فصَارَتْ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وَطَیْرَاتِ الشَّبَابِ </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جَمْعُ طَیْرَة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الخِفَّةُ والنَّزَقُ والطَّیْشُ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عَلَی رِجْلِ طَائِرٍ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أَی علی رِجْلِ قَدَرٍ جَارٍ وقَضَاءٍ ماضٍ ؛ خَیْرٍ أَو شَرٍّ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حَرَکةٍ أَو جَارٍ یَجرِی فَهُوَ طائِرٌ ، أَو هی سَرِیعةُ السُّقُوطِ إِذَا عُبِرَتْ کالطَّیْرِ لا یَستَقِرُّ فی أَکثرِ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لَوَاقِعُ الطَّائِرِ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یُضرَبُ لمَنْ یُوصَفُ بالحلمِ والوَقَارِ ؛ کمَا یُقالُ لضِدِّهِ </w:t>
      </w:r>
      <w:r>
        <w:rPr>
          <w:rFonts w:eastAsia="Amiri" w:cs="Amiri" w:ascii="Amiri" w:hAnsi="Amiri"/>
          <w:color w:val="111111"/>
          <w:sz w:val="28"/>
          <w:szCs w:val="28"/>
          <w:rtl w:val="true"/>
          <w:lang w:bidi="ar-SA"/>
        </w:rPr>
        <w:t xml:space="preserve">: </w:t>
      </w:r>
      <w:bookmarkStart w:id="635" w:name="pg13652_120630"/>
    </w:p>
    <w:p>
      <w:pPr>
        <w:pStyle w:val="BookText"/>
        <w:rPr/>
      </w:pPr>
      <w:bookmarkEnd w:id="6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 طَائرُهُ </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طَارَتْ عَصَاهُمْ شِقَقاً </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یُضرَبُ للقومِ إِذا تَفَرَّقُوا فی وُجوهٍ شَتَّی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طَائِرٍ یَصِیدُ قَدْرَهُ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یُضرَبُ فی إِقدَامِ المَرءِ عَلَی ما یَقدرُ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 طَیْرِ اللهِ فَانْطِقِی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الخِطَابُ للرَّخَمَة ، أَی صِیحِی کغَیرِکِ من الطَّیرِ ، لأَنَّها مَوصُوفَةٌ بالخَرَسِ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الکَثیرِ السّکُوتِ</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1254883_3830689328"/>
      <w:bookmarkStart w:id="637" w:name="_Toc252"/>
      <w:bookmarkEnd w:id="636"/>
      <w:r>
        <w:rPr>
          <w:rtl w:val="true"/>
        </w:rPr>
        <w:t>الظّاء</w:t>
      </w:r>
      <w:bookmarkEnd w:id="637"/>
    </w:p>
    <w:p>
      <w:pPr>
        <w:pStyle w:val="Heading3"/>
        <w:numPr>
          <w:ilvl w:val="2"/>
          <w:numId w:val="1"/>
        </w:numPr>
        <w:rPr/>
      </w:pPr>
      <w:bookmarkStart w:id="638" w:name="__RefHeading___Toc1254885_3830689328"/>
      <w:bookmarkStart w:id="639" w:name="_Toc253"/>
      <w:bookmarkEnd w:id="638"/>
      <w:r>
        <w:rPr>
          <w:rtl w:val="true"/>
        </w:rPr>
        <w:t>ظأر</w:t>
      </w:r>
      <w:bookmarkEnd w:id="639"/>
    </w:p>
    <w:p>
      <w:pPr>
        <w:pStyle w:val="BookText"/>
        <w:rPr/>
      </w:pPr>
      <w:r>
        <w:rPr>
          <w:rFonts w:ascii="Amiri" w:hAnsi="Amiri" w:eastAsia="Amiri" w:cs="Amiri"/>
          <w:color w:val="111111"/>
          <w:sz w:val="28"/>
          <w:sz w:val="28"/>
          <w:szCs w:val="28"/>
          <w:rtl w:val="true"/>
          <w:lang w:bidi="ar-SA"/>
        </w:rPr>
        <w:t xml:space="preserve">ظَأَرَتِ النَّاقةُ علی غیرِ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حُوَارٍ أَو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ظَأْراً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علیه ، فهی ظَؤُورٌ ، وظَأَرَهَا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 فَهیَ مَظْؤُورةٌ ، لَازمٌ مُتَعَدٍّ ، کأَظْأَرَهَا وظَاءَرَهَا ظِئَاراً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الظِّئْرُ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للحَاضِنةِ والحَاضِنِ ، والمُرضِعَةِ وَلَدِ غیرِها وزَوجِها ، یَستوی فیهِ المُذَکَّرُ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أَظْؤُرٌ ، وأَظْآرٌ ، وظُؤُورٌ ، وظُؤُوَرةٌ ، وظِئَارٌ ، وأَمَّا ظُؤْرَةٌ وظُؤَارٌ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فاسمَا جَمعٍ لا جَمعُ تَکسیرٍ ، خِلافاً للأَخْفَشِ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وظَأَرَ الرَّجُلُ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ظِئْراً لوَلَدِهِ ، کاظَّأَرَ علی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وظَاءَرَتْ مُظاءَرَةً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وَلَداً تُرضِعُهُ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فُلانَةُ تُظَائِرُ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مُظَاءَرَةٌ ، إِذا کان أَحَدُ أَبَوَیْ کُلٍّ مِنُهما ظِئْراً لصَاحِبهِ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مِنهُما ظِئْرُ صاحِبِهِ ، غَلَطٌ یَقضِی باستِحَالَتِهِ العَقْلُ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والظِّئَارُ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تُظَاءَرُ به النَّاقَةُ من غِمامَةٍ فِی أَنفِها لِئّلاَّ تَشمَّ رِیحَ المَظْؤُورِ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ظَأَرَهُ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أَکرَهَهُ ، ونبَّهَهُ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لقَصْرِهِ وحَائطِهِ ظِئْراً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رُکْناً ، ودِعَامَةً إِلی جَنبِهِ لیُدْعَمَ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واسْتَظْأَرَتِ الکَلْبَةُ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وبَقَرةٌ ظُؤْرَی ،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 ظَأْرٌ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والأَثَافِیُ ظُؤَارٌ للرَّماد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لِتَعَطُّفِها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یَتْبَعُهَا ظِئْرَاهَا </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أَی أَبُوها وأُمُّها ، جعَلَهُما ظِئْرَینِ لتَعَطُّفِهِمَا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 نَاقةً فَرَأَی فِیهَا تَشْرِیمَ الظِّئَارِ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 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ظَأَرَهُ الإِسْلَامُ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کمَنَعَهُ ، أَی عَطَفَهُ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یَظْأَرُ </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أی یَعطِفُ ذوی الضَّغائِنِ والعَداواتِ لِمَا یَخَافُونَهُ من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للبَخیلِ یُعطِی إِذا خَافَ ، ومِثلُهُ قولُهُم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ظِئَارُ قَومٍ طَعْنٌ </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أَی الَّذینَ یظأَرُهُم علی ما یُریدُ هو طَعْنُهُم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لا یَقبلُ الصُّلح إِلاَّ بالإِهانةِ ، وقد غَیَّرَ الفیروزآبادیُّ هذا المَثَل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الطَّعْنُ ظِئَارُ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غیَّرَ الجوهریُّ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یَظْأَرُهُ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بالتّصریحِ بالمفعولِ ، وکِلاهُمَا غلَطٌ ؛ لأنَّ الأمثالَ لا یجوزُ تغییرُها</w:t>
      </w:r>
      <w:r>
        <w:rPr>
          <w:rFonts w:eastAsia="Amiri" w:cs="Amiri" w:ascii="Amiri" w:hAnsi="Amiri"/>
          <w:color w:val="111111"/>
          <w:sz w:val="28"/>
          <w:szCs w:val="28"/>
          <w:rtl w:val="true"/>
          <w:lang w:bidi="ar-SA"/>
        </w:rPr>
        <w:t xml:space="preserve">. </w:t>
      </w:r>
      <w:bookmarkStart w:id="640" w:name="pg13652_120632"/>
    </w:p>
    <w:p>
      <w:pPr>
        <w:pStyle w:val="BookText"/>
        <w:rPr/>
      </w:pPr>
      <w:bookmarkEnd w:id="6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ظِئْرٌ رَؤُومٌ خَیْرٌ مِنْ أُمٍّ شَؤُومٍ </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أَی حَاضِنَةٌ تَعطِفُ علی الصَّبیِّ خیرٌ من أمٍّ 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تَفضیلِ الأَجنبیِّ ذی البِرِّ عَلَی القَریبِ ذی العُقُوقِ</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254887_3830689328"/>
      <w:bookmarkStart w:id="642" w:name="_Toc254"/>
      <w:bookmarkEnd w:id="641"/>
      <w:r>
        <w:rPr>
          <w:rtl w:val="true"/>
        </w:rPr>
        <w:t>ظبر</w:t>
      </w:r>
      <w:bookmarkEnd w:id="642"/>
    </w:p>
    <w:p>
      <w:pPr>
        <w:pStyle w:val="BookText"/>
        <w:rPr/>
      </w:pPr>
      <w:r>
        <w:rPr>
          <w:rFonts w:ascii="Amiri" w:hAnsi="Amiri" w:eastAsia="Amiri" w:cs="Amiri"/>
          <w:color w:val="111111"/>
          <w:sz w:val="28"/>
          <w:sz w:val="28"/>
          <w:szCs w:val="28"/>
          <w:rtl w:val="true"/>
          <w:lang w:bidi="ar-SA"/>
        </w:rPr>
        <w:t xml:space="preserve">الظِّبَارَةُ ، کالسِّتَارَةِ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الصَّغِیرةُ ، أَو مُطلقاً</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254889_3830689328"/>
      <w:bookmarkStart w:id="644" w:name="_Toc255"/>
      <w:bookmarkEnd w:id="643"/>
      <w:r>
        <w:rPr>
          <w:rtl w:val="true"/>
        </w:rPr>
        <w:t>ظرر</w:t>
      </w:r>
      <w:bookmarkEnd w:id="644"/>
    </w:p>
    <w:p>
      <w:pPr>
        <w:pStyle w:val="BookText"/>
        <w:rPr/>
      </w:pPr>
      <w:r>
        <w:rPr>
          <w:rFonts w:ascii="Amiri" w:hAnsi="Amiri" w:eastAsia="Amiri" w:cs="Amiri"/>
          <w:color w:val="111111"/>
          <w:sz w:val="28"/>
          <w:sz w:val="28"/>
          <w:szCs w:val="28"/>
          <w:rtl w:val="true"/>
          <w:lang w:bidi="ar-SA"/>
        </w:rPr>
        <w:t xml:space="preserve">الظُّرَرُ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صُلبٌ مُضَرَّسٌ کالمِنْشَارِ ، أَو مُحَدَّدٌ کالسِّکِّینِ ، أَو حجَرٌ أَملَسُ عَریضٌ یکسِرُهُ الرَّجُلُ فیکُونُ لَهُ حَدٌّ کحَدِّ السِّکِّینِ یُنحرُ بهِ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ظِرَارٌ ، وظِرَّانٌ ، بکَسرِهِما ، أَو هو اسمُ جنسٍ واحدَتُهُ ظُرَرَةٌ ؛ کرُطَب ورُطَبَة ، ویَشهَدُ لَهُ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بِجَسْرَةٍ تَنْجُلُ الظِّرَّانَ نَاجِیَةٍ</w:t>
      </w:r>
    </w:p>
    <w:p>
      <w:pPr>
        <w:pStyle w:val="BookText"/>
        <w:rPr/>
      </w:pPr>
      <w:r>
        <w:rPr>
          <w:rFonts w:ascii="Amiri" w:hAnsi="Amiri" w:eastAsia="Amiri" w:cs="Amiri"/>
          <w:color w:val="111111"/>
          <w:sz w:val="28"/>
          <w:sz w:val="28"/>
          <w:szCs w:val="28"/>
          <w:rtl w:val="true"/>
          <w:lang w:bidi="ar-SA"/>
        </w:rPr>
        <w:t xml:space="preserve">إِذا تَوَقَّدَ فی الدَّیمُوَمةِ الظُّرَرُ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الظُّرَرُ الحِجَارةُ الحَدِیدةُ مثلُ أَضرَاسِ الکِلابِ ، وجَمْعُهَا الظِّرَارُ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الظِّرَارُ واحدٌ وجَمعُهُ أَظِرَّةٌ ، ومِنُه</w:t>
      </w:r>
    </w:p>
    <w:p>
      <w:pPr>
        <w:pStyle w:val="BookText"/>
        <w:rPr/>
      </w:pP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 ظِرَاراً مِنَ الأَظِرَّةِ فَذَبَحْتُهَا بِهِ </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وعلیهِ فهو مفرداً کفِرَار وجَمْعاً کرِطَاب 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 ، والمِظَرَّةُ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والأُظْرُورُ ، والظُّرْظُورُ ، والمُظْرورُ ، بضَمّهنِ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بمَعنَی الظُّرَرُ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مَظَرَّةٌ ، کمَحَلَّةٍ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ظَرِیرٌ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 لَکثَرتِهِ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أَظِرَّةٌ ، وظُرَّانٌ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وظَرَّهُ ظَرّاً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بالظُّرَرِ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علیهِ ، ومنهُ المَثَلُ </w:t>
      </w:r>
      <w:r>
        <w:rPr>
          <w:rFonts w:eastAsia="Amiri" w:cs="Amiri" w:ascii="Amiri" w:hAnsi="Amiri"/>
          <w:color w:val="111111"/>
          <w:sz w:val="28"/>
          <w:szCs w:val="28"/>
          <w:rtl w:val="true"/>
          <w:lang w:bidi="ar-SA"/>
        </w:rPr>
        <w:t xml:space="preserve">: </w:t>
      </w:r>
      <w:bookmarkStart w:id="645" w:name="pg13652_120633"/>
    </w:p>
    <w:p>
      <w:pPr>
        <w:pStyle w:val="BookText"/>
        <w:rPr/>
      </w:pPr>
      <w:bookmarkEnd w:id="6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أَظِرِّی فَإِنَّکِ نَاعِلَةٌ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رِوایتهِ بالظَّاءِ المُعَجَمةِ ، وقَد مَرَّ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وقَدَحَ بمِظَرَّةٍ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الحَجَرُ یُقدَحُ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وظَرَّهَا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وظَرٌّ </w:t>
      </w:r>
      <w:r>
        <w:rPr>
          <w:rStyle w:val="FootnoteAnchor"/>
          <w:rtl w:val="true"/>
        </w:rPr>
        <w:footnoteReference w:id="1515"/>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هُذَیلٍ عِندَهُ ماءٌ لا مَاءةٌ ، وغَلِطَ الفِیروزآبادیُ</w:t>
      </w:r>
      <w:r>
        <w:rPr>
          <w:rStyle w:val="FootnoteAnchor"/>
          <w:rtl w:val="true"/>
        </w:rPr>
        <w:footnoteReference w:id="1516"/>
      </w:r>
      <w:r>
        <w:rPr>
          <w:rFonts w:ascii="Amiri" w:hAnsi="Amiri" w:eastAsia="Amiri" w:cs="Amiri"/>
          <w:color w:val="111111"/>
          <w:sz w:val="28"/>
          <w:sz w:val="28"/>
          <w:szCs w:val="28"/>
          <w:rtl w:val="true"/>
          <w:lang w:bidi="ar-SA"/>
        </w:rPr>
        <w:t xml:space="preserve">کما یشهَدُ بهِ قولُهُ فی کتابِ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وتَوَاعَدُوا مَاءَ ظَرٍّ </w:t>
      </w:r>
      <w:r>
        <w:rPr>
          <w:rStyle w:val="FootnoteAnchor"/>
          <w:rtl w:val="true"/>
        </w:rPr>
        <w:footnoteReference w:id="1517"/>
      </w:r>
      <w:r>
        <w:rPr>
          <w:rFonts w:ascii="Amiri" w:hAnsi="Amiri" w:eastAsia="Amiri" w:cs="Amiri"/>
          <w:color w:val="111111"/>
          <w:sz w:val="28"/>
          <w:sz w:val="28"/>
          <w:szCs w:val="28"/>
          <w:rtl w:val="true"/>
          <w:lang w:bidi="ar-SA"/>
        </w:rPr>
        <w:t xml:space="preserve">، وقَولُ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بمَهْمَه مَاء بَینَ ظَرٍّ وعَرْعَرَا</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ولو نالتِ الکفّارِ أَصحابَ نوفلٍ</w:t>
      </w:r>
    </w:p>
    <w:p>
      <w:pPr>
        <w:pStyle w:val="BookText"/>
        <w:rPr/>
      </w:pPr>
      <w:r>
        <w:rPr>
          <w:rFonts w:ascii="Amiri" w:hAnsi="Amiri" w:eastAsia="Amiri" w:cs="Amiri"/>
          <w:color w:val="111111"/>
          <w:sz w:val="28"/>
          <w:sz w:val="28"/>
          <w:szCs w:val="28"/>
          <w:rtl w:val="true"/>
          <w:lang w:bidi="ar-SA"/>
        </w:rPr>
        <w:t>بمهمهةٍ ما بین ظَرْءٍ وعَرعَرا</w:t>
      </w:r>
    </w:p>
    <w:p>
      <w:pPr>
        <w:pStyle w:val="BookText"/>
        <w:rPr/>
      </w:pPr>
      <w:r>
        <w:rPr>
          <w:rFonts w:ascii="IRNazanin" w:hAnsi="IRNazanin" w:eastAsia="IRNazanin"/>
          <w:color w:val="111111"/>
          <w:sz w:val="28"/>
          <w:sz w:val="28"/>
          <w:szCs w:val="28"/>
          <w:rtl w:val="true"/>
          <w:lang w:bidi="fa-IR"/>
        </w:rPr>
        <w:t xml:space="preserve">وفی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نالتِ الکفّانِ أصحابَ نوفلٍ</w:t>
      </w:r>
    </w:p>
    <w:p>
      <w:pPr>
        <w:pStyle w:val="BookText"/>
        <w:rPr/>
      </w:pPr>
      <w:r>
        <w:rPr>
          <w:rFonts w:ascii="Amiri" w:hAnsi="Amiri" w:eastAsia="Amiri" w:cs="Amiri"/>
          <w:color w:val="111111"/>
          <w:sz w:val="28"/>
          <w:sz w:val="28"/>
          <w:szCs w:val="28"/>
          <w:rtl w:val="true"/>
          <w:lang w:bidi="ar-SA"/>
        </w:rPr>
        <w:t>بمهمَهَةٍ ما بین ظَرَّ فعَرعَرا</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الدّیوان إلاّ 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ظرء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ظرّ</w:t>
      </w:r>
      <w:r>
        <w:rPr>
          <w:rFonts w:eastAsia="IRNazanin" w:cs="IRNazanin"/>
          <w:color w:val="111111"/>
          <w:sz w:val="28"/>
          <w:szCs w:val="28"/>
          <w:rtl w:val="true"/>
          <w:lang w:bidi="fa-IR"/>
        </w:rPr>
        <w:t>.</w:t>
      </w:r>
    </w:p>
    <w:p>
      <w:pPr>
        <w:pStyle w:val="Heading3"/>
        <w:numPr>
          <w:ilvl w:val="2"/>
          <w:numId w:val="1"/>
        </w:numPr>
        <w:rPr/>
      </w:pPr>
      <w:bookmarkStart w:id="646" w:name="__RefHeading___Toc1254891_3830689328"/>
      <w:bookmarkStart w:id="647" w:name="_Toc256"/>
      <w:bookmarkEnd w:id="646"/>
      <w:r>
        <w:rPr>
          <w:rtl w:val="true"/>
        </w:rPr>
        <w:t>ظفر</w:t>
      </w:r>
      <w:bookmarkEnd w:id="647"/>
    </w:p>
    <w:p>
      <w:pPr>
        <w:pStyle w:val="BookText"/>
        <w:rPr/>
      </w:pPr>
      <w:r>
        <w:rPr>
          <w:rFonts w:ascii="Amiri" w:hAnsi="Amiri" w:eastAsia="Amiri" w:cs="Amiri"/>
          <w:color w:val="111111"/>
          <w:sz w:val="28"/>
          <w:sz w:val="28"/>
          <w:szCs w:val="28"/>
          <w:rtl w:val="true"/>
          <w:lang w:bidi="ar-SA"/>
        </w:rPr>
        <w:t xml:space="preserve">الظُّفْرُ ، کعُنُقٍ وقُفْلٍ وعِهْنٍ وإِبِلٍ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وحَقِیقَتُهُ عَظمٌ مُستَدِیرُ الطَّرَفِ دَائمُ النُّشوءِ ، عُضِدَت بهِ الأَنْمُلَةُ لِئَلاَّ تَهِنَ عندَ الشَّدِّ علی الشَّیءِ ، ولِیتَمَکَّنَ بهَا الإِصبعُ من لَقطِ الأَشیاءِ الصّغارِ ، ولِیتمکَّنَ بهَا مِنَ الحَکِّ والتَّنقِیةِ ، ولِتَکونَ فی بعضِ الأحیانِ سِلاحاً ، وخُلِقَ دائمَ النُّشوءِ لکونِهِ بمَعرضِ الانحکاکِ والانجرادِ ، وهو مُذَکَّرُ خاصٌّ بالإِنسان ، وإِذا استُعمِل فی غیرِهِ فهو استعارةٌ ؛ إِذ کانَ لِکُلِّ ما هو بمثَابَتِهِ من غیرِ الإِنسانِ اسمٌ خاصٌّ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الإِنسانِ ومَنْسِمُ البَعیرِ وظِلْفُ الثَّورِ والشَّاةِ وسُنْبُکُ الدَّابّةِ وبُرثُنُ السَّبُعِ ومِخْلَبُ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أَظْفَارٌ ، وأَمَّا أَظَافِیرُ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أَظْفَارٍ ، فهُوَ جَمعُ جَمعٍ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أُظْفُورٍ ، لُغةً فی الظُّفُرِ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جَمعُهُ أَظْفَارٌ </w:t>
      </w:r>
    </w:p>
    <w:p>
      <w:pPr>
        <w:pStyle w:val="BookText"/>
        <w:rPr/>
      </w:pPr>
      <w:r>
        <w:rPr>
          <w:rFonts w:ascii="Amiri" w:hAnsi="Amiri" w:eastAsia="Amiri" w:cs="Amiri"/>
          <w:color w:val="111111"/>
          <w:sz w:val="28"/>
          <w:sz w:val="28"/>
          <w:szCs w:val="28"/>
          <w:rtl w:val="true"/>
          <w:lang w:bidi="ar-SA"/>
        </w:rPr>
        <w:t xml:space="preserve">وأُظْفُورٌ وأَظَافِیرُ ، فتوَهَّمَ الفیروزآبادیُّ وغیرُهُ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وأُظْفُور ، عطفٌ علی أَظْفَارٍ فغَلَّطُوهُ وقالوا لأُظْفُور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واحِدٌ ، وکیف یُتَوهَّمُ علی مثلِ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یَخفی علیهِ أَنَ الأُظْفُور واحدٌ لا جَمْعٌ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صِیَغِ الجَمعِ ، وهذا لا یجهَلُهُ أَدنَی الطَّلبةِ فَضْلاً عمَّن قیلَ فیهِ إِنَّهُ أَنْحَی اللُّغَوِیِّینَ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أن تُحملَ عبارتُهُ إِمَّا علی حَذِف القَولِ فیکُونُ 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جمعُهُ أَظْفَارٌ وقالوا أُظْفورٌ وأَظَافِیرُ ، أَی وقالوا فی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أُظْفُورٌ وجَمْعُهُ أَظَافِیرُ ، وحَذفُ القولِ لیسَ بعزیزٍ ؛ حتَّی قالَ أَبو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القولِ من حَدِیثِ البَحرِ قُلْ ولا حَرَجَ </w:t>
      </w:r>
      <w:r>
        <w:rPr>
          <w:rStyle w:val="FootnoteAnchor"/>
          <w:rtl w:val="true"/>
        </w:rPr>
        <w:footnoteReference w:id="1519"/>
      </w:r>
      <w:r>
        <w:rPr>
          <w:rFonts w:ascii="Amiri" w:hAnsi="Amiri" w:eastAsia="Amiri" w:cs="Amiri"/>
          <w:color w:val="111111"/>
          <w:sz w:val="28"/>
          <w:sz w:val="28"/>
          <w:szCs w:val="28"/>
          <w:rtl w:val="true"/>
          <w:lang w:bidi="ar-SA"/>
        </w:rPr>
        <w:t xml:space="preserve">، أَو علی حذفِ مُبتَدأٍ أَو خَبَرِهِ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جَمعُهُ أَظْفَارٌ ومِثْلُهُ أُظْفُورٌ وجَمعُهُ أَظَافِیرُ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وأُظْفُورٌ لغُةٌ وجَمْعُهُ أَظافِیرُ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وأُظْفُورٌ وأَظَافِرُ کَذْلِکَ ؛ أَی مُفردٌ وجَمْعٌ ؛ ونَظِیرُهُ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وَاللاَّئِی لَمْ یَحِضْنَ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أَی کَذِلکَ ، وقَد قرَّرُوا أَنَّه إِذا استحالَ صِحَّةُ الکلامِ عَقلاً إِلاَّ بتقدیرِ مَحذُوفٍ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وظَفَّرَهُ تَظْفِیراً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أَنشَبَ فیهِ ظُفْرَهُ ، کظَفَرهُ 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وأَظْفَرَهُ إِظْفَاراً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ظَفَّرَهُ فعَقَرَهُ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وَجهِهِ ولَحْمِهِ ، وفی التُّفَّاحِ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واظَّفَرَ ،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الأَظفارِ عَرِیضُها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حَدِیدُها ، ولا فِعلَ لَهُما سِماعاً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والظُّفْرُ ، والظُّفْرَةُ ، والظَّفَرَةُ ، کقُفْلٍ وغُرْفَةٍ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جُلَیدَةٌ عَصبَانِیَّةٌ تُغَشّی العَینَ فَتُضرُّهَا وتمنَعُها من حَرکَتِها الطّبیعیّة ؛ شُبِّهَتْ بظُفْرِ الإنسانِ فی </w:t>
      </w:r>
    </w:p>
    <w:p>
      <w:pPr>
        <w:pStyle w:val="BookText"/>
        <w:rPr/>
      </w:pPr>
      <w:r>
        <w:rPr>
          <w:rFonts w:ascii="Amiri" w:hAnsi="Amiri" w:eastAsia="Amiri" w:cs="Amiri"/>
          <w:color w:val="111111"/>
          <w:sz w:val="28"/>
          <w:sz w:val="28"/>
          <w:szCs w:val="28"/>
          <w:rtl w:val="true"/>
          <w:lang w:bidi="ar-SA"/>
        </w:rPr>
        <w:t>بَیَاضِها وصَلابَتِها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ظَفِرَتْ عَینُهُ ظَفَراً کتَعِبَتْ ، وظُفِرَتْ بالمجهولِ ، فهی 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وظَفِرَ الرَّجُلُ ، وظُفِرَ أیضاً ، فهُوَ ظَفِرٌ ، ومَظْفُورٌ ، إِذا ظَفِرَتْ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أرَادَهُ فظَفِرَهُ ، وبِهِ ، وعَلَیهِ ظَفَراً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 وفَازَ بهِ ، ولم یَفُتْهُ ، فهو 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وأَظْفَرَهُ اللهُ بِهِ ، 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فاظَّفَرَ ،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وظَفَّرَهُ تَظْفِیراً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ظَافِراً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ظَفِرٌ ، وظَفِیرٌ ، ومُظَفَّرٌ ، ومِظْفَارٌ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یطلبُ شیئاً إِلاَّ نالَهُ قالَ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الظَّفِرُ المَیمُونُ إِنْ رَاحَ أَو غَدَا</w:t>
      </w:r>
    </w:p>
    <w:p>
      <w:pPr>
        <w:pStyle w:val="BookText"/>
        <w:rPr/>
      </w:pPr>
      <w:r>
        <w:rPr>
          <w:rFonts w:ascii="Amiri" w:hAnsi="Amiri" w:eastAsia="Amiri" w:cs="Amiri"/>
          <w:color w:val="111111"/>
          <w:sz w:val="28"/>
          <w:sz w:val="28"/>
          <w:szCs w:val="28"/>
          <w:rtl w:val="true"/>
          <w:lang w:bidi="ar-SA"/>
        </w:rPr>
        <w:t xml:space="preserve">وظَفَّرَهُ تَظْفِیراً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بالظَّفَرِ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وتَظَافَرُوا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تَظَاهَرُوا ؛ قالَ ابنُ بُزُرْح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تَظَافَرُوا عَلیهِ وتَضَافَرُوا وتَظَاهَرُوا بمَعنیً واحدٍ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ظَفِرَتْکَ عَینی مُنذُ زَمانٍ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وظَفِرَتِ النَّاقةُ لَقْحاً ، کتَعِبَتْ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وقَبِلَتْهُ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کَلِیلُ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ومَقْلُومُ الظُّفْرِ عن أَذی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وأَنْشَبَ فِیهِ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بظُفْره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بَالدَّارِ شُفْرٌ ولا ظُفْرٌ ،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ظُفُرٌ مِنْ مَرَضٍ ، أَی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لَطِیفةُ الظُّفْرَیْنِ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طَرَفَاهَا وراءَ مَعْقِدِ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مُظَفَّرَةٌ ، 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ظُفْرَیْها شیءٌ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وتَدَخَّنَ بالأَظْفَارِ ، وأَظْفَارِ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جِسمٌ صَدَفِیٌّ یکُونُ غِطاءً لصِنفٍ من ذَواتِ الصَّدَفِ عَطِرُ الرَّائحةِ ، قَد یُوجَدُ فی المیاهِ القائمةِ ببلادِ الهندِ ویُجمعُ إِذا جَفَّتِ المیاهُ بالصَّیفِ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یُفرَدُ لَهُ واحِدٌ </w:t>
      </w:r>
      <w:r>
        <w:rPr>
          <w:rStyle w:val="FootnoteAnchor"/>
          <w:rtl w:val="true"/>
        </w:rPr>
        <w:footnoteReference w:id="1523"/>
      </w:r>
      <w:r>
        <w:rPr>
          <w:rFonts w:ascii="Amiri" w:hAnsi="Amiri" w:eastAsia="Amiri" w:cs="Amiri"/>
          <w:color w:val="111111"/>
          <w:sz w:val="28"/>
          <w:sz w:val="28"/>
          <w:szCs w:val="28"/>
          <w:rtl w:val="true"/>
          <w:lang w:bidi="ar-SA"/>
        </w:rPr>
        <w:t xml:space="preserve">، 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أُفردَ یَنبغی أن یَکُونَ ظُفْراً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وظَفَّرَ ثَوبَهُ تَظْفِیراً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دخَّنَهُ وطَیَّبَهُ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القِطِّ ، وظُفْرُ النَّسْرِ ، وأَظْفَارُ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وظُفَیْرَةُ العَجُوزِ ،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الحَسَکِ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النَّبَتُ تَظْفِیراً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مثلَ 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شِبهُ الأَظفارِ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لِتَمْلاسَ أَظْفَارُهُ ؛ وهی ما علیه من الهَنَاتِ کالأَظْفارِ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والأَظْفَارُ مِنَ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کَواکبُ صِغارٌ قُدَّامَ النَّسْرِ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صِغَارُها ، أَو کِبَارُهَا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واظَّفَرَ الصَّقْرُ الطِّائِرَ ،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 مخالِبَهُ فی رأسهِ فأَخذَهُ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الشَّوکَةَ بالمِظْفَارِ ، کالمِنقَاشِ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ظَفَرٌ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ظَفَارٌ ، کسَحَاب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طِینٍ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وظَفَارِ ، کحَذَامِ ویُعرَبُ ممنوعاً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بالیمنِ وبها کانَ مسکَنُ مُلُوکِ حِمْیرَ ، وفیها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ظَفَارِ حَمَّرَ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وإِلیها یُنسَبُ الجَزْعُ الظَّفَارِیُ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المَدِینةِ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والظَّفِرُ ، والظَّفِیرُ ، وظَفِرَانُ ، بکسرِ الفاءِ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وأَظْفَارُ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أُبَیْرِقَاتٌ حُمرٌ فی دِیارِ فَزَارَةَ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والظَّفَرِیَّةُ ، کعَجَمِیَّة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بشرقیِ </w:t>
      </w:r>
    </w:p>
    <w:p>
      <w:pPr>
        <w:pStyle w:val="BookText"/>
        <w:rPr/>
      </w:pPr>
      <w:r>
        <w:rPr>
          <w:rFonts w:ascii="Amiri" w:hAnsi="Amiri" w:eastAsia="Amiri" w:cs="Amiri"/>
          <w:color w:val="111111"/>
          <w:sz w:val="28"/>
          <w:sz w:val="28"/>
          <w:szCs w:val="28"/>
          <w:rtl w:val="true"/>
          <w:lang w:bidi="ar-SA"/>
        </w:rPr>
        <w:t xml:space="preserve">بغدادَ یُنسبُ إِلیها جماعةٌ ، وإِلی جانِبِها محلّةٌ أُخری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قَرَاحُ ظَفَرَ ، والقَرَاحُ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البَغدادِیِّینَ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ظَفَرٍ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الأَنصارِ ، وبَطْنٌ من بَنی سُلَیمٍ ، وبَطنٌ من حِمْیَر ، والنِّسبةُ إلی الکُلِ ظَفَرِیٌ ؛ 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ظَافِراً ، وظَفَراً کسَبَبٍ ، وظَفِیراً کأَمِیرٍ ، ومُظَفَّراً کمُعَظَّمٍ ، ومِظْفَاراً کمِطْعَامٍ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الَّذِینَ هادُوا حَرَّمْنا کُلَّ ذِی ظُفُرٍ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ذی مِخلَبٍ من الطَّیرِ وکُلُّ ذی حَافرٍ من الدَّوابِّ ؛ علی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یَصْطَادُ بظُفْرِهِ من الطَّیرِ وبِمِخْلَبِهِ من السِّباعِ والکِلابِ والسَّنانیرِ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لیسَ بمُنْفَرِجِ الأَصابعِ کالإِبلِ والنَّعامِ والإِوَزِّ والبَطِّ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والأَنعامِ ، غلطٌ ، وصَوَابُهُ النَّعَام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لِبَاسُهُمَا الظُّفُرَ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 xml:space="preserve">أَی لِباسُ آدمَ وحَوَّاءَ علیهماالسلام فی الجنَّةِ قبلَ أَن یَطْعَمَا الشَّجَرةَ شِبهَ الظُّفُرِ وعلی خِلْقَتِهِ مِنَ البَیاضِ والصَّفاء والکَثَافَةِ ، وعن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لِبَاسُهُما من جِنْسِ الأَظفَارِ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تَظْفِیرٌ </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تحزیزٌ وطرائقُ ؛ شبَّهَ ذلکَ بَغْرزِ الظُّفْرِ فِیهَا ؛ من ظَفَّرَ فی التُّفَّاحةِ ونَحوِها تَظْفِیراً ، إذا غَرَزَ ظفرهُ فیها فأَثَّرَ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مِنْ جَزْعِ أَظْفَارٍ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أَظفارُ الطِّیب ؛ کأَنَّه کان یُؤْخَذُ وَیُثْقَبُ ویُجْعَلُ قِلادةً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جَزْعِ 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المَدِینةُ المَشهُورةُ بالیَمَنِ کمَا رَوَاهُ رُوَاةُ مُسلِمٍ کَافَّةً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48" w:name="pg13652_120638"/>
    </w:p>
    <w:p>
      <w:pPr>
        <w:pStyle w:val="BookText"/>
        <w:rPr/>
      </w:pPr>
      <w:bookmarkEnd w:id="6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الظُّفْرُ فَمُدَی الحَبَشَةِ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أَی سَکَاکِینُهُم ؛ لأنّهم یذبَحُونَ بهِ مَا أَمکَنَ ذَبْحُهُ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بالضَّعیفِ هَزِیمَةٌ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أَی کالهَزِیمَةِ فی کَونِها 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التَّشنیعِ علی التَّغَلُّبِ علی الضَّعیفِ</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254893_3830689328"/>
      <w:bookmarkStart w:id="650" w:name="_Toc257"/>
      <w:bookmarkEnd w:id="649"/>
      <w:r>
        <w:rPr>
          <w:rtl w:val="true"/>
        </w:rPr>
        <w:t>ظهر</w:t>
      </w:r>
      <w:bookmarkEnd w:id="650"/>
    </w:p>
    <w:p>
      <w:pPr>
        <w:pStyle w:val="BookText"/>
        <w:rPr/>
      </w:pP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البَطنِ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عُنُقِهِ إِلی عَصْعَصِهِ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 وظُهُورٌ ، وظُهْرَانٌ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مُظَهَّرٌ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وظَهَرَهُ ظَهْراً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ظَهرَهُ بضربٍ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ظَهَراً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ظَهْرَهُ ، فَهُوَ ظَهِرٌ ، ککَتِفٍ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الظَّهْرِ علی الرِّحلَةِ ، وقد ظَهُرَ </w:t>
      </w:r>
      <w:r>
        <w:rPr>
          <w:rStyle w:val="FootnoteAnchor"/>
          <w:rtl w:val="true"/>
        </w:rPr>
        <w:footnoteReference w:id="1535"/>
      </w:r>
      <w:r>
        <w:rPr>
          <w:rFonts w:ascii="Amiri" w:hAnsi="Amiri" w:eastAsia="Amiri" w:cs="Amiri"/>
          <w:color w:val="111111"/>
          <w:sz w:val="28"/>
          <w:sz w:val="28"/>
          <w:szCs w:val="28"/>
          <w:rtl w:val="true"/>
          <w:lang w:bidi="ar-SA"/>
        </w:rPr>
        <w:t>ظَهَارَةً کضَخُمَ ضَخَامَةً ، وهی ناقةٌ 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ظِهْرِیّ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للحاجَةِ ؛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ظَهَارِیُ ، غیرُ مَصرُوفٍ لثُبُوتِ یَاءِ النِّسبةِ فی الواحِدِ ، وقد ظَهَرَ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من امرأَتِهِ ظِهَاراً ، وتَظَاهَرَ ، وتَظَهَّرَ ، وظَهَّرَ تَظْهِیراً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والظَّهْرُ ، 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تُرَاشُ بِهِ السِّهامُ من ظَهْرِ عَسِیبِ الرِّیشَةِ ، أَوِ الظَّهْرُ الجانِبُ القَصیرُ مِنهُ ؛ وهو خِلافُ البَطْنِ وهو الجَانِبُ الطَّوِیلُ ، والظُّهَارُ مَا جُعِلَ من ظَهْرِ عَسِیبِ الرِّیشَةِ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ظُهْرَانٌ بالضَّمِّ کبَطْنٍ وبُطْنَانٍ ، وظِهْرَانٌ بالکسرِ کغُرَابٍ وغِرْبَانٍ ؛ وهذا إِن لم یَرِدْ بِهِ سماعٌ فهو </w:t>
      </w:r>
    </w:p>
    <w:p>
      <w:pPr>
        <w:pStyle w:val="BookText"/>
        <w:rPr/>
      </w:pPr>
      <w:r>
        <w:rPr>
          <w:rFonts w:ascii="Amiri" w:hAnsi="Amiri" w:eastAsia="Amiri" w:cs="Amiri"/>
          <w:color w:val="111111"/>
          <w:sz w:val="28"/>
          <w:sz w:val="28"/>
          <w:szCs w:val="28"/>
          <w:rtl w:val="true"/>
          <w:lang w:bidi="ar-SA"/>
        </w:rPr>
        <w:t>قِیاسٌ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 وتَدَابَرُوا ؛ ضِدٌّ ، کأَنَّ کُلَّ واحدٍ وَلَّی ظَهْرَهُ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واستَظْهَرَهُ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ظَهِیرٌ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مُعِینٌ ، وهُمْ ظُهَرَاءُ لَهُ وظَهِیرٌ أیضاً ؛ إِمَّا لاستِواءِ الواحِدِ والمُتَعَدِّدِ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بمعَنی فَوْجٍ مُظَاهِرٍ لهُ ؛ کأَنَّهُمْ یَدٌ وَاحِدَةٌ علی مَنْ یُعَادِیهِ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وَالْمَلائِکَةُ بَعْدَ ذلِکَ ظَهِیرٌ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ظِهْرَةٌ لَهُ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ظَهَرَتِهِ ، وظُهْرَتِهِ ، وظِهْرَتِهِ ، وظَاهِرَتِهِ ، کقَصَبَةٍ وغُرْفَةٍ وسِدْرَةٍ وهَاجِرَةٍ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أَعوانِهِ وعَشِیرتِهِ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ظُهَارٌ من النَّاسِ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بینَ ثَوبَینِ ، ودِرْعَینِ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بینَهُما ولَبِسَ أَحدَهُما علی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 وأَخَذَهُ ، وأَطَاقَهُ ، وقَوِیَ علیهِ ، فهو ظَاهِرٌ ، و</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طَائِفَةٌ مِنْ أُمَّتِی ظَاهِرِینَ عَلَی الحَقِّ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وَأَظْهَرَهُ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ظَاهِراً علیهِ غَالباً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ونَزَلُوا بَظَهْرٍ من الأَرضِ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غَلُظَ منها وعَلَا وأَشرَفَ ، کالظَّاهِرَةِ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قُرَیْش الظَّوَاهِرِ </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بالإِضافةِ ؛ الَّذِینَ نَزَلُوا بِظَهْرِ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الجَبَلَ والسَّطْحَ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اسْطاعُوا أَنْ یَظْهَرُوهُ </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أَی یَعلُوهُ ؛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والمَظْهَرُ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وظَهَرَةُ الرَّجُلِ ، کقَصَبَتهِ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 وأَثَاثُهُ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وظِهَارَةُ الثَّوبِ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بِطَانَتِهِ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وأَقْرَانُ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یَجِیئُونَ مِنْ وَراءِ ظَهْرِکَ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 کالظَّهِیرَةِ ، أَو هُوَ أوَّلُ زَوالِ الشَّمسِ عِندَ ظُهورِ الفَیءِ ، وهیَ حینَ بلوغ الشَّمسِ غایةَ ارتِفَاعِها وذلکَ عندَ وُصولِها إِلی دَائرةِ نصفِ النَّهارِ وهی مُنتَصفُ ما بینَ المَشرقِ والمَغربِ ، وتُطلَقُ علی شِدّةِ الحَرِّ نِصفَ النَّهارِ فتَخْتَصُّ بالقَیْظِ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فیها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وَحِینَ تُظْهِرُونَ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وَقتَ الظُّهْرِ أَوِ الظَّهِیرَةِ ، کظَهَّرُوا تَظْهِیراً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مُظْهِراً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وقتَ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مُظْهِرٌ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هَجَمَتْهُ الظَّهِیرةُ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والخَیلُ تَرِدُ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أَن تَرِدَ کُلَّ یومٍ نِصفَ النَّهارِ ؛ اسمٌ لِهذا النَّوعِ مِنَ الوِرْدِ ، وهُوَ خِلافُ الغِبِّ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أَوْرَدَ النَّاسُ مِن غِبٍّ وظَاهِرَةً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ونصْبُها علی المَصدَرِیَّةِ ، کرَجَعَ القَهْقَرَی ، لا علی الحالِ من الخَیلِ کَما قدْ یُتَوَهَّمُ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ظُهُوراً ، 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بعدَ الخفاءِ ، وتَبیَّنَ للبَصَرِ أَو 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حَمْلُ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بعدَ أَن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ومَظْهَرُ الشَّیء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قَلَّبْتُ الأَمْرَ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اختَبرتُهُ ، وبَحَثتُ عَنْهُ ، واستَولَیْتُ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معرِفَتِهِ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 وعَلِمتُ ظاهِرَهُ ومَسْتُورَهُ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وضَرَبُوا الحَدِیثَ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تَعمَّقُوا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ولَهُمْ ظَهْرٌ یَنقُلُونَ عَلیهِ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الرّکابُ ودَوابُّ السَّفَرِ الّتی تُحمَلُ علیهَا الأَثقالُ من الإِبلِ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ظُهْرَانٌ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مُظْهِرُونَ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ظَهْر یَنقُلُونَ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وسَارُوا فی طَریقِ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وظَهَرَهُ ، 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بِظَهْرٍ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بظَهْرٍ ، وظِهْرِیّاً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وأَظهَرَهَا ، وظَهَّرَهَا تَظْهِیراً ، واظَّهرها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بظهْرٍ واستَخفّ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ظِهْرِیّاً وظِهْرِیَّةً ، کُلُّ ذلِکَ إِذا لم یَلْتَفِتْ إِلَیها ولم یَعْبَأْ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الظَّهْرِ ، والکسرُ من تَغیِیراتِ النسَّبِ کالإِمْسِیِّ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النِّسبةِ إِلی الأَ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یَأکُلُ علی ظَهْرِ یَدِ فُلانٍ ، إِذا کانَ یُنفِقُ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یأکلُ الفُقراءُ علی 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وسَالَ وادِیهِمْ ظَهْراً ، أَی من مَطَرِ أَرضِهِمْ ، ودَرْءاً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لا مِنْهُ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یُنفِقُ عن ظَهْرٍ ، أَی مالٍ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منهُ مَطَرَ ظَهْرٍ ، أَی خَیراً کَثِیراً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عَمِّهِ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من وَلَدِ الظَّهْرِ ، أَی من الَّذینَ لا یُلتَفَتُ إِلی أَرحامِهِمْ بل یُجْعَلونَ بظَهْرٍ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وأَعْطَی عن ظَهْرِ یَدٍ ، أَی ابتداءً وتَفَضُّلاً لا عن بیعٍ ولا دَینٍ ولا مُکافَأَةٍ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فی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مَا وَراءَهُ ، وهو لِصٌّ عَادی الظَّهْرِ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وزَیدٌ ظَهْرِی ، أَی ظَهِیری ومُعِینی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وتَکَلَّمْتُ بهِ عَنْ ظَهْرِ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من وَراءِ مَعرِفتِهِ والعِلْمِ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وحَفِظْتُهُ عن ظَهْرِ قَلبی ، أَی لا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القُرآنَ ، وعلیهِ ، واسْتَظْهَرَهُ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وحَفِظَهُ بِلا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بینَ ظَهْرَیْهِمْ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مُثنَّی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ظَهْرَانَیْهِمْ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مُثنَّی ظَهْرَانَ ؛ کسَکْران ، زِیدَتِ الألفُ والنُّونُ علی ظَهْرٍ عِندَ التَّثنیةِ للتّأْکیدِ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أَظْهُرِهِمْ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نزلَ بَینَهُمْ علی سبیلِ الاستِظهارِ بهِم والاستِنادِ إِلَیهِم ، ومَعنَی 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ظَهْراً مِنهُمْ قُدَّامَهُ وظَهْراً منهم وَراءَهُ ، ومَعنَی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ظُهورَهُم مُحِیطَةٌ بهِ ، فهو مکنوفٌ من جانِبَیهِ ومن جَوانِبِهِ ، هذا أَصلُهُ ثُمَّ کَثُرَ حتّی استُعمِل فی النُّزولِ بینَ القومِ مُطلقاً وإِن لَمْ یَکُنْ مَکنُوفاً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وجِئْتُهُ بینَ ظَهْرَانَیِ النَّهَارِ ، أَی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بینَ الظَّهْرَیْنِ ، والظَّهْرَانَیْنِ ، أَی فی الیَومَینِ والثَّلاثةِ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 الشَّیءُ والأَمْرُ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 وانتَشَرَ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مِنْ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وذهَبَ عَنْهُ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وعَیَّرَهَا الوَاشُونَ أَنِّی أُحِبُّهَا</w:t>
      </w:r>
    </w:p>
    <w:p>
      <w:pPr>
        <w:pStyle w:val="BookText"/>
        <w:rPr/>
      </w:pPr>
      <w:r>
        <w:rPr>
          <w:rFonts w:ascii="Amiri" w:hAnsi="Amiri" w:eastAsia="Amiri" w:cs="Amiri"/>
          <w:color w:val="111111"/>
          <w:sz w:val="28"/>
          <w:sz w:val="28"/>
          <w:szCs w:val="28"/>
          <w:rtl w:val="true"/>
          <w:lang w:bidi="ar-SA"/>
        </w:rPr>
        <w:t xml:space="preserve">وتِلْکَ شَکَاةٌ ظَاهِرٌ عَنْکَ عَارُهَا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وعَینٌ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فی طَلبِ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 وأَخذَ بالاحتِیاطِ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الحَرَّةِ وظَهَارُها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وأَوْثَقَهُ الظُّهَارِ 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مشدَّدةَ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کَتَفَهُ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وصَرَعَهُ الظُّهَارِیَّةَ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عَلَی 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ونَکَحَهَا الظُّهَارِیَّةَ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مِن وَرائِها فی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نَابُلُسَ ویَیْسَانَ ، بِها قَبرُ یَامِینَ بنَ یُوسُفَ الصِّدِّیقِ علیه السلام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مَهْرَةَ بأقصَی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 وجَبَلٌ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الظَّهْرَانِ ، بفَتحِ المیمِ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بینَ عُسْفَانَ ومَکَّةَ ؛ 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قریةٌ هناکَ أُضِیفَتْ إِلی الظِّهْرَانِ ؛ وهو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قَریبةٌ من مکَّةَ غَیرُ مَرِّ الظَّهْرَانِ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یَعقُوبَ الظِّهْرَانِیُ الدِّمشقیُّ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کَبِیرةٌ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بمِصرَ مَنسُوبتانِ إِلی الظَّاهِرِ لإِعْزَازِ دینِ اللهِ بنِ الحَاکِمِ مَلِکِ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بالیَمَنِ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 ، کفَلْسٍ لا بالکسرِ کما توهّمهُ السَّمْعَانِیُ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حِمْیَر ، منهم أَحْزَابُ بنُ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الظَّهْرِیُ الصّحابیُّ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والظَّاهِرِیُ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القَولِ بالظَّاهِرِ ،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الظَّاهِرِ ، لأنَّهمُ یُجْرُونَ النُّصوصَ علی ظاهِرِها ، وإِمامُهُم دَاوُدُ بنُ علیٍّ الأَصْبَهَانِیّ الفقیهُ الظَّاهِرِیُ</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والظَّاهِرِیُّونَ من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الخَلیفةِ الظَّاهِرِ ، وإِلی الظَّاهِرِ صَاحِبِ </w:t>
      </w:r>
    </w:p>
    <w:p>
      <w:pPr>
        <w:pStyle w:val="BookText"/>
        <w:rPr/>
      </w:pPr>
      <w:r>
        <w:rPr>
          <w:rFonts w:ascii="Amiri" w:hAnsi="Amiri" w:eastAsia="Amiri" w:cs="Amiri"/>
          <w:color w:val="111111"/>
          <w:sz w:val="28"/>
          <w:sz w:val="28"/>
          <w:szCs w:val="28"/>
          <w:rtl w:val="true"/>
          <w:lang w:bidi="ar-SA"/>
        </w:rPr>
        <w:t xml:space="preserve">حَلَبَ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جَمالُ الدِّینِ بن الظَّاهِرِیُّ وآلُ بَیتِهِ ، وإِلی المَلِکِ الظَّاهِرِ بِیبَرْسَ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الدِّینِ الظَّاهِرِیُّ 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الإِمامِ مَجْدِ الدِّینِ مُحَمَّدِ بنِ ظَهِیرٍ الإِرْبِلِیِّ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ظُهْیَرةَ </w:t>
      </w:r>
      <w:r>
        <w:rPr>
          <w:rStyle w:val="FootnoteAnchor"/>
          <w:rtl w:val="true"/>
        </w:rPr>
        <w:footnoteReference w:id="1551"/>
      </w:r>
      <w:r>
        <w:rPr>
          <w:rFonts w:ascii="Amiri" w:hAnsi="Amiri" w:eastAsia="Amiri" w:cs="Amiri"/>
          <w:color w:val="111111"/>
          <w:sz w:val="28"/>
          <w:sz w:val="28"/>
          <w:szCs w:val="28"/>
          <w:rtl w:val="true"/>
          <w:lang w:bidi="ar-SA"/>
        </w:rPr>
        <w:t xml:space="preserve">،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بیتٍ شَهِیرٍ من قُریشٍ بِمکَّةَ ، والنِّسبةُ ظُهَیْریٌ ؛ کزُبَیْرِیٍّ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وظُهَیْرٌ کزُهَیْرٍ ، ومُظَهَّرٌ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رَافِعٍ ؛ صَحابِیَّانِ بَدرِیَّانِ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وأَصْمَعُ بنُ مُظَهَّرٍ ، کمُحَمَّدٍ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وحَبِیبُ بنُ مُظَهَّرِ الأَسَدِیُّ ، کمُحَمَّد </w:t>
      </w:r>
      <w:r>
        <w:rPr>
          <w:rStyle w:val="FootnoteAnchor"/>
          <w:rtl w:val="true"/>
        </w:rPr>
        <w:footnoteReference w:id="1552"/>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الحُسینِ بن علیٍّ علیهماالسلام قُتِلَ معَهُ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ومُظَاهِرُ بنُ أَسْلَمَ ، وسِنَانُ بنُ مُظَاهِرٍ ، وعَبدُاللهِ بنُ مُظَاهِرٍ ، کمُجَاهِدٍ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وَالْباطِنُ </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الظَّاهِرُ وُجوداً ؛ لکَثرةِ الأَدلّةِ الواضِحَةِ علی وُجودِهِ قَطْعاً وَیقِیناً ، والبَاطنُ حَقیقةً فلا تُدرِکُ کُنْهَهُ العُقولُ ولا تَحسُّهُ الحَواسُّ ، أَو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علی کُلِّ شیءٍ ،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بمَا بَطَنَ ؛ أَی خَفِیَ</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یُظْهِرُ عَلی غَیْبِهِ أَحَداً إِلاَّ مَنِ ارْتَضی مِنْ رَسُولٍ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أَی لا یُطْلِعُ علی الغَیبِ المَخصُوصِ بهِ عِلمُهُ اطِّلاعاً کاشِفاً تَاماً مُوجِباً لعَینِ الیَقینِ إِلاَّ رَسُولاً ارتضَاهُ ، ولیسَ فیهِ مَا یدُلُّ عَلی نَفی کَراماتِ الأولیاءِ المتعلِّقةِ بالکَشفِ ؛ لأَنَّ اختصاصَ الغایةِ القُصوی مِن مَراتبِ الکَشفِ بالرُّسُلِ لا یَستلزِمُ عدمَ حُصولِ مَرتبةٍ مَّا من مَراتِبهِ لغَیرِهِم أَصلاً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الْإِثْمِ وَباطِنَهُ </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ما یُعلَنُ وما یُسَرُّ ، أو ما یُعَملُ وما یُنَوی ، أَو ما کانَ من أَفعالِ الجَوارحِ وما کانَ من أَفعالِ القُلوبِ ، أَو الزِّنا فی الحَوانِیتِ واتِّخاذَ الأَخدَانِ ؛ وکانوا فی الجاهلیّةِ یَرَوْنَ الزِّنا حَلالاً مَا کانَ سِرّاً ، وهو تَخصِیصٌ لا دلیلَ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وَأَسْبَغَ عَلَیْکُمْ نِعَمَهُ ظاهِرَةً وَباطِنَةً </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مَحسُوسةً ومَعقُولَةً مَعلُومةً لکُم وغَیرَ مَعلُومةٍ ، أَو الظَّاهِرَةُ ظُهورُ الإِسلامِ والنَّصْرُ علی الأَعداءِ والباطِنَةُ إِمدادُ المَلائکةِ ، أَو الظَّاهِرةُ حُسن الصُّورةِ والخَلْقُ فی أَحسنِ تَقویمٍ والباطِنَةُ العُلومُ والمَعِارفُ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باطِنُهُ فِیهِ الرَّحْمَةُ وَظاهِرُهُ مِنْ قِبَلِهِ الْعَذابُ </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 xml:space="preserve">السُّورُ هو حائِطُ الجَنّةِ ، أَو حائِطٌ یُضرَبُ بینَ المُؤمنینَ والکافِرینَ لَهُ بابٌ یَدخُلُ مِنهُ المُؤمِنُونَ إِلی الجنَّةِ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بَاطِنُ السُّورِ أَو البابِ وهو الشِّقُّ الّذی یلی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یَلی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یلی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ظاهِرَةً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بَارِزَةً بعضُها مِن بعضٍ ؛ لتَواصَلِها وتَقارُبِها ، أَو ظَاهِرَةً للسَّابِلةِ ؛ لکَونِها عَلی مَتنِ الطَّرِیقِ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لیجعَل الرَّسُولَ أَو 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غالباً علی أَهلِ الأدیانِ کُلِّهِم أَو علی کُلِّ دینٍ ، أَو لیُطْلِعَ الرَّسولَ علی الأَدیانِ کُلِّها حتّی لا یَخفَی علیهِ شَیءٌ مِنْها ؛ عنِ ابنِ عَبَّاسٍ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یَظْهَرُوا عَلَیْکُمْ </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یَطَّلِعُوا عَلَی مَکانِکُم أَو عَلَیکُمْ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 اللهُ عَلَیْهِ </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أَی اطَّلَعَ نبیَّهُ علی ما جرَی من إِفشاءِ سِرِّهِ علی لِسانِ جِبرَئیلَ ، أَو أَظْهَرَ اللهُ الحَدیثَ ونَصَّهُ علی النّبیِّ ؛ فَیکُونُ مِنَ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تَظاهَرا عَلَیْهِ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 xml:space="preserve">الخِطابُ لاثنتَینِ من أَزواجِهِ صلی الله علیه و آله ، أَی إِنْ تَتَعاوَنا علی ما یسوءُهُ ویُوجِبُ غیظَهُ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بنَ الخطَّابِ مَن المَرأتانِ اللَّتانِ تظاهَرَتا عَلَی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کَرِهَ مَا سألتُهُ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حَفْصَةُ وعَائشةُ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بَعْدَ ذلِکَ ظَهِیرٌ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فَوجٌ مُظَاهِرٌ لَهُ ؛ کأَنَّهم یدٌ واحِدةٌ علی من یُعَادِیهِ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هو ما یَعلَمُهُ الجُهَّالُ من ظاهِرِها ؛ وهو التَّمتُّعُ بزَخارِفِها والتَّنعُّمُ بملاذِّها ، وأَمَّا 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حَقِیقتُها من کَونِها مَجازاً إِلی الآخرةِ ومزرعةً لهَا یُتَزَوَّدُ مِنها إِلیها بالطَّاعةِ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فی غَفلةٍ عَنهُ جَاهِلونَ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الْکافِرُ عَلی رَبِّهِ ظَهِیراً </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یُظاهرُ الشَّیطانَ ویُعاونُهُ علی رَبِّهِ بالشِّرکِ والعَداوةِ ، أَو هیِّناً مَهِیناً علی ربِّهِ لا یَعْبَأُ به ولا یِلْتَفت إلیه ؛ من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خلف ظَهرِهِ تهاوُناً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أَی یُؤتَی کتابَهُ بشِمالِهِ من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یُمنَاهُ إِلی عُنُقِهِ وتُجعَلُ شِمالُهُ وراءَ ظَهْرِهِ فُیؤتَی کِتابَهُ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یَدُهُ الیُسری من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وجُوهُهُم إِلی خَلفٍ فیکُونُ قد أُوتِیَ کِتابَهُ وَراءَ ظَهْرِهِ ولکن بشِمالِهِ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عَلی ظَهْرِها مِنْ دَابَّةٍ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أَی علی ظَهِر الأَرضِ ، وإِن لم یَجْرِ لَهَا ذِکرٌ ؛ لِدلالةِ الکَلامِ علیها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وَاتَّخَذْتُمُوهُ وَراءَکُمْ ظِهْرِیًّا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اتَّخذتُم أَمرَ اللهِ أَو ما جِئتُ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وَراءَکُمْ ظِهْرِیًّا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جَعَلُتموهُ کالشَّیءِ المَنبُوذِ وراءَ الظَّهْرِ غَیرَ مُلتَفَتٍ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أَی جَعلُوا المِیثاقَ کالشّیءِ المَنبُوذِ المُطَّرَحِ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النَّبْذُ وراءَ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فی الطَّرحِ وتَرکِ الاعتِدادِ ، ونَقِیضُهُ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نُصْبَ عَیْنَیهِ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یَظْهَرُوا عَلی عَوْراتِ النِّساءِ </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لم یطَّلِعُوا عَلَیها ، أَی لم یَعرِفُوا ما العَورَةُ ولم یُمَیِّزُوا بینَها وبینَ غَیرِها ؛ من ظَهَرَ علی الشَّیءِ إِذا اطَّلَعَ عَلیهِ ، أَو لم یَبلُغُوا أَوَانَ القُدرَةِ علی الوَطْءِ ؛ من ظَهَرَ علیهِ إِذا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آیةٌ إِلاَّ لَهَا ظَهْرٌ وبَطْنٌ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ظَهرُها لَفظُها وبَطنُها مَعنَاها ، أَو هُما ما ظَهَر بیانُهُ وما افتَقَرَ إِلی تَفسیرِهِ ، أَو الظّهرُ التِّلاوةُ والبَطنُ التَّفهُّمُ ، أَو هُما المُبَیَّنُ والمُجْمَلُ ، أَو المُحکَمُ والمُتشَابهُ ، أَو المفسَّرُ والمُؤَوَّلُ ، أَو منطوقُهُ ومَفهُومُهُ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الصَّدقَةِ مَا کَانَ عَنْ ظَهْرِ غِنیً </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أَی عن وراءِ ما یَحتاجُ إِلیه العِیالُ ؛ کالشَّیءِ المطروحِ خَلْفَ الظَّهْرِ للاستغناءِ عنهُ ، أَو عن ظَهْرٍ قَویٍّ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لأَخِیهِ بِظَهْرِ الغَیْبِ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کأَنَّهُ مِن وَراءِ عِلمهِ وعلمِ النَّاسِ بذلکَ ؛ لأَنَّهُ دلیلُ الإِخلاصِ فی الدُّعاءِ وأَبعدُ مَن التَّصنُّعِ والتّملُّقِ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مُصْبِحٌ عَلَی ظَهْرٍ </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أَی علی سَفَرٍ رَاکباً الظَّهْرَ ؛ وهی دَوابُّ السَّفَرِ رِکَاباً کانت أَو غَیرَها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قَطَعْتُمْ ظَهْرَ الرَّجُلِ </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أَی أَهلکْتُمُوهُ بمَدحِکُمْ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مَکَّةَ بِظَهْرٍ </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أَی من خَلْفِنَا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فِی حُجْرتِهَا قَبْلَ أَنْ تَظْهَرَ </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تَظْهَرْ بَعْدُ </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أَی قبل أَن تَخرُجَ وتَزُولَ عن الحُجْرَةِ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أَعْطَی لِجَزِیلٍ عَنْ ظَهْرِ یَدٍ مِنْ طَلْحَةَ </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أَی ابتِداءً من غَیرِ مُکافَأَةٍ ؛ 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فی ذِکرِ الظَّهْرِ هی أنَّ الشَّیءَ إِذا کانَ فی بطنِ الیدِ کانَ صاحِبُهُ أَملَکَ لحِفظهِ وإِذا کانَ علی ظَهْرِها عَجِزَ صاحِبُها عن ضَبطِهِ فکانَ مَبذُولاً لمن یُریدُ تناوُلَهُ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الظَّهْرِ فَوَقَفَ بِوَادِی السَّلَامِ </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أَی ظَهْرِ الکُوفَةِ ؛ وهو ما وراءَ النَّهرِ إِلی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الظُّهُورِ الَّتِی فِیهَا ذِکْرُ اللهِ تَعالَی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اغْسِلْهَا </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جَمْعُ ظَهْرٍ ، یُریدُ الأَوراقَ القَدیمةَ الَّتی بلِیَتْ وفیها اسمُ اللهِ تَعالَی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ظَهْرٌ ؛ أَی قَدِیمةٌ ، وإِنَّما سُمِّیَتْ ظَهْراً لأَنَّها تُنْبَذُ وتُطرَحُ وراءَ الظَّهْرِ لعَدمِ الاعتدادِ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فِی الصَّلَاةِ عَلَی الظَّواهِرِ الَّتی بَینَ الجوَادِّ </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جمعُ ظَاهِرَةٍ ؛ وهی ما غَلُظَ من الأَرضِ وارتَفَعَ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فَاسْتَظْهَرَهُ </w:t>
      </w:r>
      <w:r>
        <w:rPr>
          <w:rFonts w:eastAsia="Amiri" w:cs="Amiri" w:ascii="Amiri" w:hAnsi="Amiri"/>
          <w:color w:val="111111"/>
          <w:sz w:val="28"/>
          <w:szCs w:val="28"/>
          <w:rtl w:val="true"/>
          <w:lang w:bidi="ar-SA"/>
        </w:rPr>
        <w:t xml:space="preserve">) </w:t>
      </w:r>
      <w:r>
        <w:rPr>
          <w:rStyle w:val="FootnoteAnchor"/>
          <w:rtl w:val="true"/>
        </w:rPr>
        <w:footnoteReference w:id="1585"/>
      </w:r>
      <w:r>
        <w:rPr>
          <w:rFonts w:ascii="Amiri" w:hAnsi="Amiri" w:eastAsia="Amiri" w:cs="Amiri"/>
          <w:color w:val="111111"/>
          <w:sz w:val="28"/>
          <w:sz w:val="28"/>
          <w:szCs w:val="28"/>
          <w:rtl w:val="true"/>
          <w:lang w:bidi="ar-SA"/>
        </w:rPr>
        <w:t>أَی حَفِظَهُ عَن ظَهْرِ قَلبهِ ، أَو استَعَانَ بِهِ ، أَو احتَاطَ فی قِرَاءَتِهِ ، أَو فِی حِفْظِ حُرَمتِهِ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وَیَسْتَظْهِرُ بِحُجَجِ اللهِ عَلَی خَلْقِهِ </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أَی یَستَعِینُ ویَطلبُ الغَلَبَةَ عَلَیهم بما عَرَّفَهُ اللهُ من حُجَجِهِ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الزِّنَا </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 xml:space="preserve">یَفشُو ویَنتَشِرُ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فِی الْبَرِّ وَالْبَحْرِ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خُرَّاصَ النَّخْلِ أَنْ یَسْتَظْهِرُوا </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أَی یَحتَاطُوا لأَربابها ویَتْرکوا لَهُمْ قَدْرَ مَا یَنُوبُهُم ویَنزِلُ بِهِم من ضَیفٍ وابنِ سَبیلٍ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ظَهْرَانِیّاً </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مَنسُوبٌ إِلَی مَرِّ الظَّهْرَانِ ، أَو إِلی ظَهْرَانَ قَریةٍ بالبَحَرینِ کانَ یُنسَجُ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لکلامٍ ظَهَرَ منهُ المُرادُ للسَّامِعِ بنَفسِ الصِّیغَةِ ویَکونُ مُحتَمِلاً للتّأویلِ والتَّخصیصِ ، وما کانَ مُحتَمِلاً لمَعنَیَیْنِ أَحدُهُما أقوی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العِلْمِ عندَ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أَعیانِ المُمکِناتِ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تَجلِّیاتِ الأَسماءِ ؛ فإِنَّ الامتیازَ فی ظاهرِ العلمِ حَقیقیٌّ والوَحدَةَ نِسبیَّةٌ ، وفی ظَاهرِ الوُجودِ بالعَکسِ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المُمْکِنَاتِ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تَجلِّی الحَقِّ بصُوَرِ أَعیانِها وصِفَاتِها ؛ وهو المُسمَّی بالوُجودِ الإِضافیِّ ، وقد یُطلَقُ علیهِ ظَاهِرُ الوُجودِ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 الرَّجُلِ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عُبِّرَ بهِ عنها أَو جزءٌ شائِعٌ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بعُضْوٍ یَحرُمُ نظرُهُ إِلیهِ من أَعضاءِ مَحارِمِهِ نَسَباً أَو رِضَاعاً کأُمِّهِ وبِنتِهِ وأُختِهِ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العِتَابِ خَیْرٌ مِنْ بَاطِنِ الحِقْدِ </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یُضرَبُ فی حَثِّ الصَّدِیقِ عَلَی عِتابِ صَدِیقِهِ وتَرکِ الحِقْدِ عَلیهِ</w:t>
      </w:r>
      <w:r>
        <w:rPr>
          <w:rFonts w:eastAsia="Amiri" w:cs="Amiri" w:ascii="Amiri" w:hAnsi="Amiri"/>
          <w:color w:val="111111"/>
          <w:sz w:val="28"/>
          <w:szCs w:val="28"/>
          <w:rtl w:val="true"/>
          <w:lang w:bidi="ar-SA"/>
        </w:rPr>
        <w:t xml:space="preserve">. </w:t>
      </w:r>
      <w:bookmarkStart w:id="651" w:name="pg13652_120650"/>
    </w:p>
    <w:p>
      <w:pPr>
        <w:pStyle w:val="BookText"/>
        <w:rPr/>
      </w:pPr>
      <w:bookmarkEnd w:id="6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ظَاهِرَةِ الفَرَسِ </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هی السَّقْیُ کُلَّ یومٍ ، ولابدَّ للفَرَسِ منهُ</w:t>
      </w:r>
      <w:r>
        <w:rPr>
          <w:rFonts w:eastAsia="Amiri" w:cs="Amiri" w:ascii="Amiri" w:hAnsi="Amiri"/>
          <w:color w:val="111111"/>
          <w:sz w:val="28"/>
          <w:szCs w:val="28"/>
          <w:rtl w:val="true"/>
          <w:lang w:bidi="ar-SA"/>
        </w:rPr>
        <w:t>.</w:t>
      </w:r>
    </w:p>
    <w:p>
      <w:pPr>
        <w:pStyle w:val="Heading2"/>
        <w:numPr>
          <w:ilvl w:val="1"/>
          <w:numId w:val="1"/>
        </w:numPr>
        <w:rPr/>
      </w:pPr>
      <w:bookmarkStart w:id="652" w:name="__RefHeading___Toc1254895_3830689328"/>
      <w:bookmarkStart w:id="653" w:name="_Toc258"/>
      <w:bookmarkEnd w:id="652"/>
      <w:r>
        <w:rPr>
          <w:rtl w:val="true"/>
        </w:rPr>
        <w:t>العین</w:t>
      </w:r>
      <w:bookmarkEnd w:id="653"/>
    </w:p>
    <w:p>
      <w:pPr>
        <w:pStyle w:val="Heading3"/>
        <w:numPr>
          <w:ilvl w:val="2"/>
          <w:numId w:val="1"/>
        </w:numPr>
        <w:rPr/>
      </w:pPr>
      <w:bookmarkStart w:id="654" w:name="__RefHeading___Toc1254897_3830689328"/>
      <w:bookmarkStart w:id="655" w:name="_Toc259"/>
      <w:bookmarkEnd w:id="654"/>
      <w:r>
        <w:rPr>
          <w:rtl w:val="true"/>
        </w:rPr>
        <w:t>عبر</w:t>
      </w:r>
      <w:bookmarkEnd w:id="655"/>
    </w:p>
    <w:p>
      <w:pPr>
        <w:pStyle w:val="BookText"/>
        <w:rPr/>
      </w:pPr>
      <w:r>
        <w:rPr>
          <w:rFonts w:ascii="Amiri" w:hAnsi="Amiri" w:eastAsia="Amiri" w:cs="Amiri"/>
          <w:color w:val="111111"/>
          <w:sz w:val="28"/>
          <w:sz w:val="28"/>
          <w:szCs w:val="28"/>
          <w:rtl w:val="true"/>
          <w:lang w:bidi="ar-SA"/>
        </w:rPr>
        <w:t xml:space="preserve">عَبَرْتُ النَّهْرَ عَبْراً ، وعُبُوراً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تَجاوزتُهُ وقَطعتُهُ عَرْضاً من أَحدِ جانبیه إِلی الآخَرِ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الوادی والنَّهْرِ ، کعِهْن ویُضَمّ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من جَانِبَیهِ وشَطَّیهِ ؛ لأَنَّه یُعْبَرُ مِنهُ وإِلیهِ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یَضرِبُ العِبْرَیْنِ بالزَّبَدِ ، وهُمَا شَطَّاهُ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والمَعْبَرُ ، کمَشْعَرٍ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العُبُورِ منَ الشَّطِّ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یُعبَرُ به </w:t>
      </w:r>
      <w:r>
        <w:rPr>
          <w:rStyle w:val="FootnoteAnchor"/>
          <w:rtl w:val="true"/>
        </w:rPr>
        <w:footnoteReference w:id="1594"/>
      </w:r>
      <w:r>
        <w:rPr>
          <w:rFonts w:ascii="Amiri" w:hAnsi="Amiri" w:eastAsia="Amiri" w:cs="Amiri"/>
          <w:color w:val="111111"/>
          <w:sz w:val="28"/>
          <w:sz w:val="28"/>
          <w:szCs w:val="28"/>
          <w:rtl w:val="true"/>
          <w:lang w:bidi="ar-SA"/>
        </w:rPr>
        <w:t>عَلَیهِ من سَفِینةٍ أَو 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مَعَابِرُ ،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بِهِ الماءَ عَبْراً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کعَبَّرَهُ تَعْبِیراً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والسَّبِیلَ عَبْراً وعُبُوراً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فِیهَا مُجتازاً مِن غَیرِ وقوفٍ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عَابِرُ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إِذا اجتَازَ ببَلدٍ ولم یُقِمْ بِهِ ، وهُم عَابِرُو سَبیلٍ ، وعُبَّارُ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والرُّؤیا عَبْراً 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 وحَقِیقَتُهُ ذَکَرَ عَاقِبَتَها وآخِرَ أَمرِها ؛ من عُبُورِ النَّهرِ ؛ کأَنَّه عَبَرَ من ظَاهِرِها إِلی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وعَبَرْتُ الرُّؤْیا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اعتمَدَهُ الأَثباتُ ، ورأَیتُهُم یُنکِرونَ 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والتَّعْبِیرَ والمُعَبِّرَ ، وقَد عثَرتُ علی بیتٍ أَنشدَهُ المُبرِّدُ فی الکاملِ </w:t>
      </w:r>
      <w:r>
        <w:rPr>
          <w:rStyle w:val="FootnoteAnchor"/>
          <w:rtl w:val="true"/>
        </w:rPr>
        <w:footnoteReference w:id="1595"/>
      </w:r>
      <w:r>
        <w:rPr>
          <w:rFonts w:ascii="Amiri" w:hAnsi="Amiri" w:eastAsia="Amiri" w:cs="Amiri"/>
          <w:color w:val="111111"/>
          <w:sz w:val="28"/>
          <w:sz w:val="28"/>
          <w:szCs w:val="28"/>
          <w:rtl w:val="true"/>
          <w:lang w:bidi="ar-SA"/>
        </w:rPr>
        <w:t xml:space="preserve">لبعضِ الأَعرابِ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رُؤْیاً ثُمَ عَبَّرْتُها</w:t>
      </w:r>
    </w:p>
    <w:p>
      <w:pPr>
        <w:pStyle w:val="BookText"/>
        <w:rPr/>
      </w:pPr>
      <w:r>
        <w:rPr>
          <w:rFonts w:ascii="Amiri" w:hAnsi="Amiri" w:eastAsia="Amiri" w:cs="Amiri"/>
          <w:color w:val="111111"/>
          <w:sz w:val="28"/>
          <w:sz w:val="28"/>
          <w:szCs w:val="28"/>
          <w:rtl w:val="true"/>
          <w:lang w:bidi="ar-SA"/>
        </w:rPr>
        <w:t xml:space="preserve">وَکُنْتُ لِلأَحْلَامِ عَبَّارا </w:t>
      </w:r>
      <w:r>
        <w:rPr>
          <w:rStyle w:val="FootnoteAnchor"/>
          <w:rtl w:val="true"/>
        </w:rPr>
        <w:footnoteReference w:id="159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ذلک فهو أَفشَی استعمالاً من التَّخفیف ، ولا ریبَ فی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علیهِ رُؤْیَاهُ وسأَلَهُ أن یُعَبِّرَها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وعَبَرْتُ الکِتابَ عَبْراً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فی نَفسی ولم أرفَعْ بهِ صَوتی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عَمَّا فی نَفسِهِ وضَمِیرِهِ تَعْبِیراً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وبَیَّنَ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البَیَانِ ، وهی اسمٌ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اختَبَرَهُ وامتحَنَهُ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قاسَهُ علیهِ ، ونَظَرَ فیهِ ، وتَدبَّرَ فعَرَفَ ؛ کأَنّه تجاوز بهِ من مَعلُومٍ إِلی مَجهُولٍ فعرَفَهُ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السَّعِیدُ مَن اعْتَبَرَ بِغَیْرِهِ </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أَی اتَّعظَ ؛ لأَ نُّه ینتَقِلُ عقلُهُ من حالِ ذلکَ الغَیْرِ إِلی حَالِ نفسِهِ فیتَّعِظُ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الحالةُ الّتی یُتَوَصَّلُ بهَا من معرِفةِ المُشَاهَدِ إِلی ما لیس بمُشَاهَدٍ ، وتُطلق علی العَجَبِ والمُتَعَجَّبِ منهُ ، والعِظَةِ والمُتَّعَظِ بهِ ، وعلی الاعتدادِ بالشَّیءِ فی تَرتُّبِ الحُکْمِ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بعُمُومِ اللَّفظِ لا بخُصُوصِ السَّبَبِ فی نحوِ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 أَو قبلَ أَن تَفیضَ ، أَو المُنْهَمِلَةُ بلا صَوتٍ ولا عَویلٍ وهو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 ، وعِبَرٌ ،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واسْتَعْبَرَ ، وعَبِرَتْ عَینُهُ واسْتَعْبَرَتْ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عَبْرَتُهُ وعَبْرَتُها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سَهِرَ 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عَبْرَانُ وعَبِرٌ ؛ ککَتِفٍ ، وهی عَابِرٌ ، وعَبْرَی ، وعَبِرَةٌ ، وهُم وهُنَ عَبَارَی ، کسَکَارَی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وأَرَاهُ عُبْرَ عَیْنِهِ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یَکرَهُهُ ویَبکی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بهِ تَعْبِیراً ، إِذا شَقّ عَلیهِ وأَهْلَکَهُ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علَیهِ ؛ کأَنَّه أَراهُ </w:t>
      </w:r>
    </w:p>
    <w:p>
      <w:pPr>
        <w:pStyle w:val="BookText"/>
        <w:rPr/>
      </w:pPr>
      <w:r>
        <w:rPr>
          <w:rFonts w:ascii="Amiri" w:hAnsi="Amiri" w:eastAsia="Amiri" w:cs="Amiri"/>
          <w:color w:val="111111"/>
          <w:sz w:val="28"/>
          <w:sz w:val="28"/>
          <w:szCs w:val="28"/>
          <w:rtl w:val="true"/>
          <w:lang w:bidi="ar-SA"/>
        </w:rPr>
        <w:t>عُبْرَ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ولِأُمِّکَ العُبْرُ ،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الثُّکْلُ ؛ لأَنَّهُ عُبْرُ عَیْنِها ، وقد عَبِرَتْ 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عَابِرٌ ، وعُبْرٌ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مُسْتَعْبِرَةٌ ، بفتحِ الباءِ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حَظِیَّةٍ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عَبْرُ أَسفارٍ ،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یُسَافَرُ علیها ، أَو قویَّةٌ علی السَّفَر تعبُرُ ما 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عَبرُ 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جریءٌ علی الأَسفارِ ماضٍ فیها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عَبْرٌ لکلِّ عملٍ ، أَی صالحٌ لَهُ مُضطَلِعٌ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الدَّراهمَ والمتَاعَ 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کَمْ وزنُها؟ وما هوَ؟ ، کاعْتَبَرَهَا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وعَبَّرَهَا تَعْبِیراً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دِرهماً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یبالِغْ فی وزنِهِ وکیلهِ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ولُغةٌ عَابِرَةٌ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وأَعْبَرَ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صُوفَها وتَرکَها سَنَةً لم یَجُزَّها ، فهِیَ مُعْبَرَةٌ ، وهی أَکْبُشٌ عُبْرٌ ، کحُمْر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جمعُ عَبِیرٍ ؛ فَعیلٍ بمعنی مَفْعُول ، أَلا تَری إلی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عَبِیرٌ ؛ إِذا کانَ مُوفَّرَ الرِّیشِ أَخْذاً من ذلک ، وقولُ ابنُ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کیفَ هذا الجمعُ </w:t>
      </w:r>
      <w:r>
        <w:rPr>
          <w:rStyle w:val="FootnoteAnchor"/>
          <w:rtl w:val="true"/>
        </w:rPr>
        <w:footnoteReference w:id="1599"/>
      </w:r>
      <w:r>
        <w:rPr>
          <w:rFonts w:ascii="Amiri" w:hAnsi="Amiri" w:eastAsia="Amiri" w:cs="Amiri"/>
          <w:color w:val="111111"/>
          <w:sz w:val="28"/>
          <w:sz w:val="28"/>
          <w:szCs w:val="28"/>
          <w:rtl w:val="true"/>
          <w:lang w:bidi="ar-SA"/>
        </w:rPr>
        <w:t>، ضیقُ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الوَبرِ ؛ کأَنّ وَبَرهُ وُفِّرَ علیهِ ، وإنْ 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أَعْبَرْتُهُ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مُعْبَرٌ ، وعَبِیرٌ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موفورُ الرِّیشِ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مُعْبَرٌ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راهَقَ ولم یُخْتَنْ ، أَو غیر مختونٍ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مُعْبَرَةٌ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مَخفُوضةٍ ، وقالوا فی 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المُعْبَرَةِ ، أَی البَظْرَاءِ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وأَحصی قَاضِی البَدْوِ المَخفُوضاتِ والبُظْرَ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أکثرَ العفائفِ مُوعَباتٍ وأکثرَ الفواجِر مُعْبَرَاتٍ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والمُعْبَرَةُ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لم تُنْتَجْ ثلاثَ سنینَ وهو أَصلَبُ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مُعَبَّرَةٌ ، کمُعَظَّمَةٍ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 أَو هو بالثَّاءِ </w:t>
      </w:r>
    </w:p>
    <w:p>
      <w:pPr>
        <w:pStyle w:val="BookText"/>
        <w:rPr/>
      </w:pPr>
      <w:r>
        <w:rPr>
          <w:rFonts w:ascii="Amiri" w:hAnsi="Amiri" w:eastAsia="Amiri" w:cs="Amiri"/>
          <w:color w:val="111111"/>
          <w:sz w:val="28"/>
          <w:sz w:val="28"/>
          <w:szCs w:val="28"/>
          <w:rtl w:val="true"/>
          <w:lang w:bidi="ar-SA"/>
        </w:rPr>
        <w:t xml:space="preserve">المثلَّثةِ ، والکَثیرُ من کلِّ شیءٍ ، وغَلبَ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الجماعةِ من النَّاسِ ، وجَماعةُ القومِ ؛ 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عَبِیرٌ ، ککَثِیرٍ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ومَجلسٌ عَبْرٌ ، کفَلْسٍ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تُجَزَّ عامَهَا ، والجَذَعةُ منها ، أَو أَصغرُ ، أَو هی بعد الفطم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والشِّعْرَی العَبُورُ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الَّذی خلفَ الجوزاءِ ، وهی أُختُ الشِّعْرَی الغُمَیْصَاءِ ؛ سُمِّیَت بها لأَنَّها عَبرَت المجرَّةَ فلَقِیتْ سُهَیلاً ، وتزعمُ العربُ أنّهما أُختا سُهیلٍ ، فإِذا طلعَ رأَتْهُ العَبُورُ کأَنَّها تَستَعِبْرُ ، ولم ترَهُ الغُمیصاءُ فبکَتْ من فراقِهِ فغَمِصَتْ عینُها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أَخلاطٌ منَ الطِّیبِ تُجمَعُ بالزَّعْفَرانِ ؛ عنِ الأصمعیِ </w:t>
      </w:r>
      <w:r>
        <w:rPr>
          <w:rStyle w:val="FootnoteAnchor"/>
          <w:rtl w:val="true"/>
        </w:rPr>
        <w:footnoteReference w:id="1603"/>
      </w:r>
      <w:r>
        <w:rPr>
          <w:rFonts w:ascii="Amiri" w:hAnsi="Amiri" w:eastAsia="Amiri" w:cs="Amiri"/>
          <w:color w:val="111111"/>
          <w:sz w:val="28"/>
          <w:sz w:val="28"/>
          <w:szCs w:val="28"/>
          <w:rtl w:val="true"/>
          <w:lang w:bidi="ar-SA"/>
        </w:rPr>
        <w:t xml:space="preserve">،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العربِ الزَّعفرانُ وحدَهُ </w:t>
      </w:r>
      <w:r>
        <w:rPr>
          <w:rStyle w:val="FootnoteAnchor"/>
          <w:rtl w:val="true"/>
        </w:rPr>
        <w:footnoteReference w:id="1604"/>
      </w:r>
      <w:r>
        <w:rPr>
          <w:rFonts w:ascii="Amiri" w:hAnsi="Amiri" w:eastAsia="Amiri" w:cs="Amiri"/>
          <w:color w:val="111111"/>
          <w:sz w:val="28"/>
          <w:sz w:val="28"/>
          <w:szCs w:val="28"/>
          <w:rtl w:val="true"/>
          <w:lang w:bidi="ar-SA"/>
        </w:rPr>
        <w:t>، والصّحیحُ قولُ الأَصمعیِّ ؛ لِما</w:t>
      </w:r>
    </w:p>
    <w:p>
      <w:pPr>
        <w:pStyle w:val="BookText"/>
        <w:rPr/>
      </w:pPr>
      <w:r>
        <w:rPr>
          <w:rFonts w:ascii="Amiri" w:hAnsi="Amiri" w:eastAsia="Amiri" w:cs="Amiri"/>
          <w:color w:val="111111"/>
          <w:sz w:val="28"/>
          <w:sz w:val="28"/>
          <w:szCs w:val="28"/>
          <w:rtl w:val="true"/>
          <w:lang w:bidi="ar-SA"/>
        </w:rPr>
        <w:t xml:space="preserve">وردَ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تَلْطَخهما بعَبِیرٍ أَو ورسٍ أَو زَعْفَرانٍ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القومُ عُبُوراً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 کأَنَّهم عَبَرُوا قَنطرةَ الدُّنیا ، والنَّاسُ بینَ عَابِرٍ وغَابِرٍ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مَیِّتٍ 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الطَّیرَ عَبْراً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علی عِبْرِ النَّهرِ ؛ أَی شَطِّهِ ، أَو ما لا ساقَ له ، أَو ما شَرِبَ الماءَ فإِن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عِذْیاً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الضَّالُ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الیَهودِ ولغتُهم ، کالعِبْرَانِیّ ، والعِبْرَانِیَّة ؛ قال محمّد بنُ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نطقَ بالعِبرانیّةِ إِبراهیمُ علیه السلام </w:t>
      </w:r>
    </w:p>
    <w:p>
      <w:pPr>
        <w:pStyle w:val="BookText"/>
        <w:rPr/>
      </w:pPr>
      <w:r>
        <w:rPr>
          <w:rFonts w:ascii="Amiri" w:hAnsi="Amiri" w:eastAsia="Amiri" w:cs="Amiri"/>
          <w:color w:val="111111"/>
          <w:sz w:val="28"/>
          <w:sz w:val="28"/>
          <w:szCs w:val="28"/>
          <w:rtl w:val="true"/>
          <w:lang w:bidi="ar-SA"/>
        </w:rPr>
        <w:t xml:space="preserve">حینَ عبَرَ نهرَ الفراتِ فارّاً من النّمرودِ ، وقَد کانَ النّمرودُ قالَ للَّذینَ أَرسلَهم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وجدتُم فتیً یتکلّم بالسّریانیّةِ فرُدُّوهُ ، فلمَّا أَدرکوه استنطَقُوهُ فحوَّلَ اللهُ لسانَهُ عِبْرَانِیّاً وذلک حینَ عبرَ النَّهرَ فسُمِّیتَ العِبرانِیَّةَ ، وکانَ النّمرودُ ببابِلَ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إبراهیمَ علیه السلام بالهِجرةِ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مُهاجِرٌ إِلی رَبِّی </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أنطقَهُ اللهُ بلسانٍ لم یکُنْ قبلَهُ ، وسُمِّیَ العِبْرَانِیَ من أجل أَنَّه عَبَر بهِ إِلی طاعةِ اللهِ ، فکانَ إِبراهیمُ عِبْرانِیّاً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تکلَّمَ بالعِبْرَانِیَّةِ مُوسی علیه السلام وبَنُو إسرائیلَ حینَ عَبَرُوا البحرَ وأَغرقَ اللهُ فِرعونَ ، فتکلَّمُوا بالعِبرانیَّةِ فسُمِّیَتْ بِهَا لعُبُورِهم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بُخْت نَصَّرَ لمّا سبَی بنی إِسرائیلَ وعَبرَ بِهمُ الفراتَ قیل لبنی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العِبْرَانِیُّونَ ، وللسانِهِم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العِبْرِیُّونَ منَ الیهودِ نسبة إِلی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بینَ زَبِیدٍ وعَدَنَ قریبٍ منَ السَّاحلِ الّذی یُجلَبُ إلیهِ الحَبَشُ ، وتُسمَّی العَبْرَیْنِ علی التّثنیةِ ، والکسرُ فی النِّسبةِ من تَغییرِ النَّسبِ ، وهو ضعیفٌ ؛ لأَنَّ العِبْرِیِّینَ عامّةُ الیهودِ لا طائفةٌ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علی غربیِّ الفراتِ إلی برِّیَّةِ العَرَبِ ، وقبیلةٌ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عِبْرٍ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والبَاطِلُ ، ویُقالُ للکَذَّابِ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بناتِ 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العَبَرَاتِ ، جَمع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 کَثُرَتْ فیهِ القتلی فکثرَ البکاءُ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والعَوْبَرُ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والعُبَیْرَاءُ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والعَبْرُ ، کفَلْس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ومن دونها من قُلّة العِبرِ مَخرِمٌ</w:t>
      </w:r>
    </w:p>
    <w:p>
      <w:pPr>
        <w:pStyle w:val="BookText"/>
        <w:rPr/>
      </w:pPr>
      <w:r>
        <w:rPr>
          <w:rFonts w:ascii="Amiri" w:hAnsi="Amiri" w:eastAsia="Amiri" w:cs="Amiri"/>
          <w:color w:val="111111"/>
          <w:sz w:val="28"/>
          <w:sz w:val="28"/>
          <w:szCs w:val="28"/>
          <w:rtl w:val="true"/>
          <w:lang w:bidi="ar-SA"/>
        </w:rPr>
        <w:t>یشبّهه الرَّائی حِصاناً موطَّنا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شعرِ یَزیدِ ابنِ الطَّثْرِیَّةِ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والمَعَابِرُ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فی مُقدَّمِ السّفینةِ تُشدُّ فیهَا حِبالُ المِرسَاةِ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ومَعَابِرُ جَیْحُونَ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المکَّاسین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والمُعَبَّرُ ، کمُظَفَّر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عَبْیَر </w:t>
      </w:r>
      <w:r>
        <w:rPr>
          <w:rStyle w:val="FootnoteAnchor"/>
          <w:rtl w:val="true"/>
        </w:rPr>
        <w:footnoteReference w:id="1610"/>
      </w:r>
      <w:r>
        <w:rPr>
          <w:rFonts w:ascii="Amiri" w:hAnsi="Amiri" w:eastAsia="Amiri" w:cs="Amiri"/>
          <w:color w:val="111111"/>
          <w:sz w:val="28"/>
          <w:sz w:val="28"/>
          <w:szCs w:val="28"/>
          <w:rtl w:val="true"/>
          <w:lang w:bidi="ar-SA"/>
        </w:rPr>
        <w:t xml:space="preserve">کَمْریَم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أَرْفَخْشَذَ بنِ سَامِ بنِ نُوحٍ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الأَزْدِ ؛ وهو عُبْرَةُ بنُ عَوفٍ ، وفیهِم أَیضاً عُبْرَةُ بنُ زَهْرَانَ ، وعُبْرَةُ بنُ هَدَاد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العُبْرَةِ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رَبِیعةَ بنِ الحَرِیشِ ؛ لخَرَزَةٍ کانَ یَلبَسُها تُسمَّی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العِبَرِ ، کعِنَب لا سَبَب کما حرّفهُ الفیروزآبادیُّ والذّهبیُّ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محمَّدِ بنِ العبّاسِ بنِ أحمدَ بَنِ عَبدِ اللهِ بنِ عبدِ الصَّمَدِ بنِ علیِّ بنِ عبدِ الله بن عبّاسٍ الهاشِمِیِّ صاحِبِ النَّوادرِ ، أحدِ الشُّعراءِ المُجّانِ ، وکانَت کُنیَتُهُ أَبا العبّاسِ فصیَّرها هو أَبا العِبَرِ لمّا استعمَلَ النَّوادرَ والسَّخافةَ والرَّقاعةَ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لابنِ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ومُعَبَّرٌ ، کمُحَمَّد أَو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مَعْقلِ ابنِ یَسَارٍ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عابِرِی سَبِیلٍ </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مفرَّغٌ من أَعمّ الأَحوالِ ، محلُّه النّصبُ ؛ علی أَنَّه </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 xml:space="preserve">حالٌ من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تقرَبوا الصّلاةَ جُنُباً فی حالٍ من الأَحوالِ إِلاَّ حالَ کونِکُم مُسافرینَ فیجوزُ لکُمْ أَداؤُها بالتَّیمُّمِ إِذا لم تجدوا الماءَ ، وفیهِ دلالةٌ علی أنَّ التیمُّمَ لا یرفعُ الحدثَ وإِن أُبیحتْ بهِ الصَّلاةُ ، والاقتصارُ علی استثناءِ حالِ السَّفَرِ مع مشارکة سائرِ أَحوالِ المعذورینَ لها فی حُکمِ التّرخیصِ إِشعارٌ بأَنَّه العُذرُ الغالبُ </w:t>
      </w:r>
    </w:p>
    <w:p>
      <w:pPr>
        <w:pStyle w:val="BookText"/>
        <w:rPr/>
      </w:pPr>
      <w:r>
        <w:rPr>
          <w:rFonts w:ascii="Amiri" w:hAnsi="Amiri" w:eastAsia="Amiri" w:cs="Amiri"/>
          <w:color w:val="111111"/>
          <w:sz w:val="28"/>
          <w:sz w:val="28"/>
          <w:szCs w:val="28"/>
          <w:rtl w:val="true"/>
          <w:lang w:bidi="ar-SA"/>
        </w:rPr>
        <w:t xml:space="preserve">المنبئُ عن الضَّرورةِ الَّتی یدورُ علیها أَمرُ الرّخصةِ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مُضطَرِّینَ ،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کنایةٌ عن مطلقِ المعذورینَ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حمَلَ الصَّلاةَ علی مواضِعِها حَملَ عابرِی السّبیلِ علی المُجْتَازینَ بها وجَوَّزَ للجُنُبِ عُبورَ المسجدِ ، وبه قالَ الشَّافعیُّ ، ومنعَهُ أَبو حنیفةَ إلاّ أن یکون الماءُ أَو الطّریقُ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لِلرُّءْیا تَعْبُرُونَ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أَی تَعْلَمونَ عبارةَ الرُّؤیا ، وهی الانتقالُ من الصّورِ الخیالیَّةِ المشاهَدةِ فی المنامِ إِلی ما هو صورٌ وأَمثالٌ لها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النَّفسانیّةِ والآفاقیّةِ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للبیانِ ، أَو لتقویةِ العاملِ المؤخَّرِ لرعایةِ الفواصلِ ، أَو لتضمینِ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تَنتَدِبُونَ ؛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تَنْتَدِبُونَ لعبارةِ الرُّؤیا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فِی الْأَنْعامِ لَعِبْرَةً </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حالةَ اعتبارٍ ودلالةً تستدلّونَ بها علی عظیمِ قُدرةِ اللهِ تعالی وإِسباغِ رحمتِهِ ونِعمتهِ ،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نُسْقِیکُمْ مِمَّا فِی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1615"/>
      </w:r>
      <w:r>
        <w:rPr>
          <w:rFonts w:ascii="Amiri" w:hAnsi="Amiri" w:eastAsia="Amiri" w:cs="Amiri"/>
          <w:color w:val="111111"/>
          <w:sz w:val="28"/>
          <w:sz w:val="28"/>
          <w:szCs w:val="28"/>
          <w:rtl w:val="true"/>
          <w:lang w:bidi="ar-SA"/>
        </w:rPr>
        <w:t>، تفصیلٌ لِما فیها من مواقعِ العِبرةِ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یا أُولِی الْأَبْصارِ </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انظُرُوا وتدبَّرُوا یا أُولی البصائرِ ما جَری علیهِم من الأَحوالِ والأُمورِ الهائِلةِ وانتقلُوا مِنها إلی حالِ أَنفسِکُمْ ، فلا تُعوِّلُوا علی تعاضُدِ الأسبابِ بل توکَّلُوا علی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لأَوَّلِ عَابِرٍ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أَی إِذا قصَّها صاحبُها أَوّلاً علی عابِرٍ فعَبَرَها وقَعَتْ علی عبارتهِ ، فإِن قصَّها ثانیةً علی عابرٍ آخرَ فعَبَرَها لم یثبُتْ بعبارتِهِ شیءٌ ، أَؤ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العَابِرَ الأَوَّلَ إذا کانَ عالِماً </w:t>
      </w:r>
    </w:p>
    <w:p>
      <w:pPr>
        <w:pStyle w:val="BookText"/>
        <w:rPr/>
      </w:pPr>
      <w:r>
        <w:rPr>
          <w:rFonts w:ascii="Amiri" w:hAnsi="Amiri" w:eastAsia="Amiri" w:cs="Amiri"/>
          <w:color w:val="111111"/>
          <w:sz w:val="28"/>
          <w:sz w:val="28"/>
          <w:szCs w:val="28"/>
          <w:rtl w:val="true"/>
          <w:lang w:bidi="ar-SA"/>
        </w:rPr>
        <w:t>بشروطِ العبارةِ فاجتهَدَ وأدَّی شرائطَها فهیَ واقعةٌ علی ما قالَ دونَ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للرُّؤْیا کُنیً ولَهَا أَسْمَاءٌ فَکَنُّوهَا بِکُنَاهَا واعْتَبِرُوهَا بِأَسْمَائِها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مُوسَی کَانَتْ عِبَراً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جَمع عِبْرَة ؛ کفِرْقَة وفِرَق ، أَی مَواعِظَ ودِلالاتٍ یُتَّعَظُ ویُستدَلُّ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جَارَتِهَا </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کقُفْلٍ ، أَی تَرَی جارتُها من جمالِها وحُسنِ حالِها ما تحسدُها علیه فیسوؤُها ویُبْکِیها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عُبْرَ عَینَیهِ ؛ إِذا رأَی ما یَکرهُهُ ویبکی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 أَو تری من عِفَّتها وحُسنِ سمتِها </w:t>
      </w:r>
      <w:r>
        <w:rPr>
          <w:rStyle w:val="FootnoteAnchor"/>
          <w:rtl w:val="true"/>
        </w:rPr>
        <w:footnoteReference w:id="1622"/>
      </w:r>
      <w:r>
        <w:rPr>
          <w:rFonts w:ascii="Amiri" w:hAnsi="Amiri" w:eastAsia="Amiri" w:cs="Amiri"/>
          <w:color w:val="111111"/>
          <w:sz w:val="28"/>
          <w:sz w:val="28"/>
          <w:szCs w:val="28"/>
          <w:rtl w:val="true"/>
          <w:lang w:bidi="ar-SA"/>
        </w:rPr>
        <w:t>ما تَعتَبِرُ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 العَبَراتِ </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بفَتحتینِ ، جَمع عَبْرَةٍ ؛ کدَمْعَةٍ زِنةً ومعنیً ، أَی ما ذُکِرَ عندَ أَحدٍ إِلاَّ انهملَتْ عَبَرَاتُهُ واستعبَرَ باکِیاً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أَعْتَبِرُ بِالحَدِیثِ </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أَراد أَنَّهُ یُؤَوِّلُ الرُّؤیا بالحدیثِ کما یُؤَوِّلُها بالقُرآنِ ، مثلَ أن یُعَبِّرَ الغُرابَ بالفاسقِ والضِّلعَ بالمرأَةِ ؛ لأَنّ النّبیَّ صلی الله علیه و آله سمَّی الغُرابَ فاسقاً </w:t>
      </w:r>
      <w:r>
        <w:rPr>
          <w:rStyle w:val="FootnoteAnchor"/>
          <w:rtl w:val="true"/>
        </w:rPr>
        <w:footnoteReference w:id="162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خُلِقَتْ مِن ضلعٍ عَوْجَاءَ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عِبَارَةُ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النَّظمُ المعنویُّ المَسُوقُ لهُ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والاعتِبارُ ، ویُسمَّی القِیاسَ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مِثْلِ حُکمٍ معلومٍ فی معلوم آخرَ لاشتراکهِمِا فی عِلَّةِ الحُکمِ عندَ المُثْبِتِ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القِیاسِ للنَّصِّ</w:t>
      </w:r>
      <w:r>
        <w:rPr>
          <w:rFonts w:eastAsia="Amiri" w:cs="Amiri" w:ascii="Amiri" w:hAnsi="Amiri"/>
          <w:color w:val="111111"/>
          <w:sz w:val="28"/>
          <w:szCs w:val="28"/>
          <w:rtl w:val="true"/>
          <w:lang w:bidi="ar-SA"/>
        </w:rPr>
        <w:t xml:space="preserve">. </w:t>
      </w:r>
      <w:bookmarkStart w:id="656" w:name="pg13652_120658"/>
    </w:p>
    <w:p>
      <w:pPr>
        <w:pStyle w:val="BookText"/>
        <w:rPr/>
      </w:pPr>
      <w:bookmarkEnd w:id="656"/>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السَّعِیدُ مَنِ اعْتَبَرَ بِغَیْرِهِ </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وُعِظَ بِغَیْرِهِ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بما لحقَ غیرُهُ منَ المَکرُوهِ فیجتَنِبُ الوقوعَ فی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وجوبِ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السَّفَرَ بِأَوَّلِهِ </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یُضربُ فی اعتبارِ الأَمرِ بِأَوَّلِ ما یکونُ منهُ إِمَّا خیراً أَو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 أَبْکِی ولَا عَبْرَةَ بِی </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مصدریّةٌ ، أَی لکَ أَبکی أَو لکَ بُکائی ولا حاجةَ بی إِلی أَن أَبکی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أَتحمَّلُ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عنایةِ الرَّجلِ بصاحبهِ والاهتمامِ بشأنهِ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254899_3830689328"/>
      <w:bookmarkStart w:id="658" w:name="_Toc260"/>
      <w:bookmarkEnd w:id="657"/>
      <w:r>
        <w:rPr>
          <w:rtl w:val="true"/>
        </w:rPr>
        <w:t>عبثر</w:t>
      </w:r>
      <w:bookmarkEnd w:id="658"/>
    </w:p>
    <w:p>
      <w:pPr>
        <w:pStyle w:val="BookText"/>
        <w:rPr/>
      </w:pPr>
      <w:r>
        <w:rPr>
          <w:rFonts w:ascii="Amiri" w:hAnsi="Amiri" w:eastAsia="Amiri" w:cs="Amiri"/>
          <w:color w:val="111111"/>
          <w:sz w:val="28"/>
          <w:sz w:val="28"/>
          <w:szCs w:val="28"/>
          <w:rtl w:val="true"/>
          <w:lang w:bidi="ar-SA"/>
        </w:rPr>
        <w:t xml:space="preserve">العَبَیْثُرَانُ ، والعَبَوْثُرَانُ ، بفتحِ العینِ وضَمِّ المثلَّثةِ ، وفتحها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یمیلُ إِلی الغُبرَةِ طَیِّبُ الرَّائحةِ حَادُّها جدّاً ، ولیسَ هو بالشِّیحِ ولا بالقَیْصُومِ ولا البَرنجاسَفِ کما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وَقَعُوا فِی عَبَیْثُرَانٍ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عَبَوْثُرَانٍ </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إذا وقَعُوا فی شرٍّ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شجرةٌ طیّبةٌ کثیرةُ الشَّوکِ انتهی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أَنُّه لا شوکَ لها ولکنَّها کثیرةُ القُضبانِ والوَرقِ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وعُبَاثِرُ ، بالفتحِ أَو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ینحدِرُ من جبلِ جُهَینَةَ یَسلکُهُ مَن خرجَ من إِضَمَ یُریدُ یَنْبُعَ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الأَشْعَرِ بینَ نَخَلَی وبُوَاطَ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وعَبْثَرُ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ابنِ دُریدٍ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أَبو زُبَیدٍ الزُّبَیدِیُّ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الزّای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کوفیٌّ فَردٌ</w:t>
      </w:r>
      <w:r>
        <w:rPr>
          <w:rFonts w:eastAsia="Amiri" w:cs="Amiri" w:ascii="Amiri" w:hAnsi="Amiri"/>
          <w:color w:val="111111"/>
          <w:sz w:val="28"/>
          <w:szCs w:val="28"/>
          <w:rtl w:val="true"/>
          <w:lang w:bidi="ar-SA"/>
        </w:rPr>
        <w:t xml:space="preserve">. </w:t>
      </w:r>
      <w:bookmarkStart w:id="659" w:name="pg13652_120659"/>
    </w:p>
    <w:p>
      <w:pPr>
        <w:pStyle w:val="BookText"/>
        <w:rPr/>
      </w:pPr>
      <w:bookmarkEnd w:id="659"/>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إنَّ نَفْسَهُ لأُمِ عَبَیْثُرَانٍ ، وعَبَوْثُرَانٍ ، أَی طیِّبة</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254901_3830689328"/>
      <w:bookmarkStart w:id="661" w:name="_Toc261"/>
      <w:bookmarkEnd w:id="660"/>
      <w:r>
        <w:rPr>
          <w:rtl w:val="true"/>
        </w:rPr>
        <w:t>عبجر</w:t>
      </w:r>
      <w:bookmarkEnd w:id="661"/>
    </w:p>
    <w:p>
      <w:pPr>
        <w:pStyle w:val="BookText"/>
        <w:rPr/>
      </w:pPr>
      <w:r>
        <w:rPr>
          <w:rFonts w:ascii="Amiri" w:hAnsi="Amiri" w:eastAsia="Amiri" w:cs="Amiri"/>
          <w:color w:val="111111"/>
          <w:sz w:val="28"/>
          <w:sz w:val="28"/>
          <w:szCs w:val="28"/>
          <w:rtl w:val="true"/>
          <w:lang w:bidi="ar-SA"/>
        </w:rPr>
        <w:t xml:space="preserve">العَبَنْجَرُ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 والنُّونُ زائدةٌ</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254903_3830689328"/>
      <w:bookmarkStart w:id="663" w:name="_Toc262"/>
      <w:bookmarkEnd w:id="662"/>
      <w:r>
        <w:rPr>
          <w:rtl w:val="true"/>
        </w:rPr>
        <w:t>عبدر</w:t>
      </w:r>
      <w:bookmarkEnd w:id="663"/>
    </w:p>
    <w:p>
      <w:pPr>
        <w:pStyle w:val="BookText"/>
        <w:rPr/>
      </w:pPr>
      <w:r>
        <w:rPr>
          <w:rFonts w:ascii="Amiri" w:hAnsi="Amiri" w:eastAsia="Amiri" w:cs="Amiri"/>
          <w:color w:val="111111"/>
          <w:sz w:val="28"/>
          <w:sz w:val="28"/>
          <w:szCs w:val="28"/>
          <w:rtl w:val="true"/>
          <w:lang w:bidi="ar-SA"/>
        </w:rPr>
        <w:t xml:space="preserve">العَبْدَرِیُ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عبدِ الدَّارِ بنِ قُصَیِّ بنِ کِلابِ بنِ مُرَّةَ بنِ کعبِ بنِ لُؤَیِّ بنِ غَالبٍ ، وهی من شواذِّ النِّسبِ لوقُوعِها من مجموعِ المرکَّبِ الإضافیِّ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والقیاسُ النّسبةُ إِلی المضافِ کامْرئیٍّ فی امْرِیِ القیسِ ، إِلاَّ إذا کان کُنیةً کأَبی بکرٍ ، أَو خِیفَ اللَّبْسُ کعَبْدِ الأَشْهَلِ ، أَو کانَ المُضافُ مُعَرَّفاً بالمضافِ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کابن الزُّبَیْرٍ فالنِّسبة إلی المضافِ إلیهِ </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بَکْرِیٌّ وأَشْهَلِیٌّ وزُبَیْرِیٌّ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 من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عَبْدَرِیٌّ وعَبْقَسِیٌّ وعَبْشَمِیٌّ وحَضْرَمِیٌّ وتَیْمَلِیٌّ ومَرْقَسِیٌّ ، نسبةً إلی عَبدِ الدَّارِ وعَبْدِ القَیْسِ وعَبْدِ شَمْسٍ وحَضْرَمَوْتَ وتَیْمِ اللاّتِ وامرئِ القیسِ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254905_3830689328"/>
      <w:bookmarkStart w:id="665" w:name="_Toc263"/>
      <w:bookmarkEnd w:id="664"/>
      <w:r>
        <w:rPr>
          <w:rtl w:val="true"/>
        </w:rPr>
        <w:t>عبسر</w:t>
      </w:r>
      <w:bookmarkEnd w:id="665"/>
    </w:p>
    <w:p>
      <w:pPr>
        <w:pStyle w:val="BookText"/>
        <w:rPr/>
      </w:pPr>
      <w:r>
        <w:rPr>
          <w:rFonts w:ascii="Amiri" w:hAnsi="Amiri" w:eastAsia="Amiri" w:cs="Amiri"/>
          <w:color w:val="111111"/>
          <w:sz w:val="28"/>
          <w:sz w:val="28"/>
          <w:szCs w:val="28"/>
          <w:rtl w:val="true"/>
          <w:lang w:bidi="ar-SA"/>
        </w:rPr>
        <w:t xml:space="preserve">العُبْسُرُ والعُبْسُورُ ، کعُصْفُر 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والشَّدیدةُ مَن النُّوقِ</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254907_3830689328"/>
      <w:bookmarkStart w:id="667" w:name="_Toc264"/>
      <w:bookmarkEnd w:id="666"/>
      <w:r>
        <w:rPr>
          <w:rtl w:val="true"/>
        </w:rPr>
        <w:t>عبقر</w:t>
      </w:r>
      <w:bookmarkEnd w:id="667"/>
    </w:p>
    <w:p>
      <w:pPr>
        <w:pStyle w:val="BookText"/>
        <w:rPr/>
      </w:pPr>
      <w:r>
        <w:rPr>
          <w:rFonts w:ascii="Amiri" w:hAnsi="Amiri" w:eastAsia="Amiri" w:cs="Amiri"/>
          <w:color w:val="111111"/>
          <w:sz w:val="28"/>
          <w:sz w:val="28"/>
          <w:szCs w:val="28"/>
          <w:rtl w:val="true"/>
          <w:lang w:bidi="ar-SA"/>
        </w:rPr>
        <w:t xml:space="preserve">عَبْقَرَ السَّرَابُ عَبْقَرَةً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عَبْقَرةٌ ، کعَنْبَرةٍ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جَمیلةٌ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وعَبْقَرٌ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أَو بلدٌ تسکُنُها الجِنُّ یُنسَبُ إِلیها کلُّ شیءٍ عَجیبٍ ، أَو موضعٌ بالیمنِ أَو بالجزیرةِ کانَ یُصنَعُ بهِ الوَشْیُ فنُسبَ إلیه کُلُّ جَیِّدٍ مُستَحْسَنٍ </w:t>
      </w:r>
    </w:p>
    <w:p>
      <w:pPr>
        <w:pStyle w:val="BookText"/>
        <w:rPr/>
      </w:pPr>
      <w:r>
        <w:rPr>
          <w:rFonts w:ascii="Amiri" w:hAnsi="Amiri" w:eastAsia="Amiri" w:cs="Amiri"/>
          <w:color w:val="111111"/>
          <w:sz w:val="28"/>
          <w:sz w:val="28"/>
          <w:szCs w:val="28"/>
          <w:rtl w:val="true"/>
          <w:lang w:bidi="ar-SA"/>
        </w:rPr>
        <w:t xml:space="preserve">حَتَّی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عَبْقَرِیٌ ، إِذا کان نافذاً ماضِیاً ، أَو لیسَ فوقَهُ شیءٌ فی کُلِّ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عَبْقَرِیُ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لسیِّدهِمْ وکَبیرهِمْ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نفیسٌ من حیوانٍ أَو جوهرٍ أَو ثوبٍ أَو 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وظُلْمٌ 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بَجِیلَةَ ، وهو عَبْقَرُ بنُ أَنْمَارِ بنِ إِراش ؛ سُمِّیَ بهِ لأَنَّه ولِدَ علی جَبلٍ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 ،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وعُبَیْقُرُ ، 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ذکَرهُ ابنُ القطَّاعِ فی کتابِ الأبنیةِ عنِ المَازِنیِ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والعَبَقُرُّ ، بفَتحتَینِ وضَمِّ القافِ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الحَبَقُرِّ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الحاءِ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الغَمامِ ، وقد تقدّمَ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وَعَبْقَرِیٍ حِسانٍ </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طَنافِسَ ثِخَان بلُغَةِ هَمْدَانَ ، أَو زَرَابِیَّ ، أَو دِیبَاجٍ ، أَو بُسُطٍ مُوَشَّاةٍ مُنَقَّشَةٍ ، أَو مُطلقاً ، أَو منسوبةٍ إِلی 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لحُسنِها وجودةِ صَنْعتِها ؛ جریاً علی ما تعارفُوهُ من نِسبتهِمْ کُلَّ فائِقٍ دقیقِ الصَّنعةِ إِلی الجنِّ کأَنّه لیس ممّا یَقدرُ علیهِ 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وجمعٌ ، والواحدةُ </w:t>
      </w:r>
      <w:r>
        <w:rPr>
          <w:rStyle w:val="FootnoteAnchor"/>
          <w:rtl w:val="true"/>
        </w:rPr>
        <w:footnoteReference w:id="1636"/>
      </w:r>
      <w:r>
        <w:rPr>
          <w:rFonts w:ascii="Amiri" w:hAnsi="Amiri" w:eastAsia="Amiri" w:cs="Amiri"/>
          <w:color w:val="111111"/>
          <w:sz w:val="28"/>
          <w:sz w:val="28"/>
          <w:szCs w:val="28"/>
          <w:rtl w:val="true"/>
          <w:lang w:bidi="ar-SA"/>
        </w:rPr>
        <w:t>عَبْقَرِیَّةٌ ، وعلیهِ فوصفُهُ بالجمعِ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الجنسُ ، فوصفُهُ بهِ کالدِّرْهَمِ البِیضِ والدِّینارِ الصُّفْرِ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عَبَاقِرِیَ حِسَانٍ </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لا علی أَنَّه منسوبٌ إلی الجمعِ فإنّه لا یصحّ ، بل إلی عَبَاقِرَ فی اسمِ البلدِ کمدائِنیٍّ ، کأَنَّه لغةٌ فیهِ کعرفَة وعَرَفَات</w:t>
      </w:r>
      <w:r>
        <w:rPr>
          <w:rFonts w:eastAsia="Amiri" w:cs="Amiri" w:ascii="Amiri" w:hAnsi="Amiri"/>
          <w:color w:val="111111"/>
          <w:sz w:val="28"/>
          <w:szCs w:val="28"/>
          <w:rtl w:val="true"/>
          <w:lang w:bidi="ar-SA"/>
        </w:rPr>
        <w:t xml:space="preserve">. </w:t>
      </w:r>
      <w:bookmarkStart w:id="668" w:name="pg13652_120661"/>
    </w:p>
    <w:p>
      <w:pPr>
        <w:pStyle w:val="BookText"/>
        <w:rPr/>
      </w:pPr>
      <w:bookmarkEnd w:id="668"/>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عَبْقَرِیّاً یَفْرِی فَرِیَّهُ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أَی رجُلاً شدیداً قویّاً ؛ کأَنُّه من الجنِّ ، أَو جِنِّیّاً حقیقةً نسبةً إِلی عَبْقَر بَلَدِهِمْ ؛ وهو أَبلغُ مِن فَسْرهِ بالقویِّ أَو الکبیرِ أَو السّیّدِ ؛ لأَنّ الغرضَ وصفُهُ بغایةِ القوَّةِ ، فإِذا کان الجنّیُّ لا یَفرِی 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یَقْوَی قوَّتَهُ ویَعملُ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الظنُّ بغیرهِ من نوعِ البشرِ ، وهذا ممّا لم یُثبتُه أَحدٌ فیما وقفتُ علیهِ من کتُبِ الغریبِ</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254909_3830689328"/>
      <w:bookmarkStart w:id="670" w:name="_Toc265"/>
      <w:bookmarkEnd w:id="669"/>
      <w:r>
        <w:rPr>
          <w:rtl w:val="true"/>
        </w:rPr>
        <w:t>عبهر</w:t>
      </w:r>
      <w:bookmarkEnd w:id="670"/>
    </w:p>
    <w:p>
      <w:pPr>
        <w:pStyle w:val="BookText"/>
        <w:rPr/>
      </w:pPr>
      <w:r>
        <w:rPr>
          <w:rFonts w:ascii="Amiri" w:hAnsi="Amiri" w:eastAsia="Amiri" w:cs="Amiri"/>
          <w:color w:val="111111"/>
          <w:sz w:val="28"/>
          <w:sz w:val="28"/>
          <w:szCs w:val="28"/>
          <w:rtl w:val="true"/>
          <w:lang w:bidi="ar-SA"/>
        </w:rPr>
        <w:t xml:space="preserve">العَبْهَرُ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عربیٌّ للنَّرْجِسِ ، ویُطلقُ علی الیَاسَمِینِ ، وشَجرةُ المَیْعَةِ ، ونَبتٌ قصبیُّ القُضبانِ لَهُ زهرٌ فرفریِّ اللَّونِ کالخِیْرِیِّ ملیحُ المَنظرِ لا عِطریة لَهُ ؛ فارسیُّهُ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افْرُوزْ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نَوْرُ البُستانِ ، والعظیمُ والطَّویلُ والنّاعمُ من کلّ شیءٍ ، کالعُبَاهِر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عَبْهَرٌ ، وعُبَاهِرُ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عَبْهَرٌ وعَبْهَرَةٌ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السّمینةُ الممتلئةُ الجسمِ ، والرَّقیقةُ البشَرَةِ النّاصعةُ البیاضِ ، والحسَنةُ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وطِینةٌ عَبْهَرَةٌ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ناصعَةُ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العَجْسِ ؛ وهو مِقْبَضُ الرَّامی</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254911_3830689328"/>
      <w:bookmarkStart w:id="672" w:name="_Toc266"/>
      <w:bookmarkEnd w:id="671"/>
      <w:r>
        <w:rPr>
          <w:rtl w:val="true"/>
        </w:rPr>
        <w:t>عتر</w:t>
      </w:r>
      <w:bookmarkEnd w:id="672"/>
    </w:p>
    <w:p>
      <w:pPr>
        <w:pStyle w:val="BookText"/>
        <w:rPr/>
      </w:pPr>
      <w:r>
        <w:rPr>
          <w:rFonts w:ascii="Amiri" w:hAnsi="Amiri" w:eastAsia="Amiri" w:cs="Amiri"/>
          <w:color w:val="111111"/>
          <w:sz w:val="28"/>
          <w:sz w:val="28"/>
          <w:szCs w:val="28"/>
          <w:rtl w:val="true"/>
          <w:lang w:bidi="ar-SA"/>
        </w:rPr>
        <w:t xml:space="preserve">عَتَرَ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عَتْراً ، وعَتَرَاناً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 واضطربَ ، وتراجعَ فی اهتزازِهِ ، واشتدَّ ، فهوَ عَاتِرٌ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والعِتْرُ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من کلِّ شیءٍ ، وشجرُ العَرْفَجُ أو نَبتٌ یَنْبُتُ شُعَباً متفرِّقةً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المَرْزَنْجُوشُ ، واحدتُهُ عِتْرَةٌ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قَبیلتُهُ وعشیرتُهُ الَّتی تفرّعَ منها وتفرَّعتْ منهُ ، أَو رهطُهُ الأَدنونَ ؛ ماضِیهم وغابرُهُم ، أَو أَقرباؤُهُ من وَلَدِهِ ووَلَدِ وَلَدِهِ وأَدانی بنی عَمِّه ، </w:t>
      </w:r>
    </w:p>
    <w:p>
      <w:pPr>
        <w:pStyle w:val="BookText"/>
        <w:rPr/>
      </w:pPr>
      <w:r>
        <w:rPr>
          <w:rFonts w:ascii="Amiri" w:hAnsi="Amiri" w:eastAsia="Amiri" w:cs="Amiri"/>
          <w:color w:val="111111"/>
          <w:sz w:val="28"/>
          <w:sz w:val="28"/>
          <w:szCs w:val="28"/>
          <w:rtl w:val="true"/>
          <w:lang w:bidi="ar-SA"/>
        </w:rPr>
        <w:t xml:space="preserve">أَو ولَدُهُ وذرِّیَّتُهُ وعَقِبُهُ من صُلبهِ ؛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العربُ من العِترَةِ غیرَ ذلک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النَّبیِّ عبدُ المطَّلِبِ ، وتَخصیصِهِ علیه السلام عترَتهِ بأَهلِ بیتِهِ علیهم السلام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تَارِکٌ فِیکُم الثَّقَلَیْنِ کِتَابَ اللهِ وعِتْرَتی أَهْلَ بَیْتِی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 وقولِ 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عِتْرَةُ رسولِ اللهِ الّتی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عمودٍ تفرّعت منهُ الشُّعَبُ فهوَ عِتْرَةٌ ، وأَغصانُ الشَّجرةِ عِتْرَتُها عَمُودُ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السّکّینِ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یَدُها ، والخشَبةُ المعترِضةُ فِیها یعتَمِدُ علیها الحافرُ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قِثَّاءُ اللَّصَفِ ؛ وهو الکَبَرُ ، وشجرةٌ صغیرةٌ شاکةٌ کثیرة اللَّبَنِ مَنبتُها نَجدٌ وتِهامةُ وهی غُبَیراءُ فَطحاءُ الوَرقِ کأَنَّها الدَّراهمُ ، لها جِراءٌ کجِراءِ الخَشْخَاشِ الصِّغارِ تُؤْکلُ ما دامَت غَضَّةً ؛ تُسّمیها العامّةُ لَوْزَ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یُنْتَجُ منَ المالِ کانُوا یَذْبحونَهُ لأَصنامِهِم ، أَو شاة کانُوا یَذبحُونَها فی رَجَبٍ لآلهتهم ویصبُّونَ دمَهَا علی رؤُوسِها ویسمُّونَها الرَّجبیَّةَ ، أَو نذر کانوا یَنذرونَهُ لِمَنْ بلغ مالُه کذا رأْساً أَن یذبَحَ من کُلِّ عَشرةٍ منها رأْساً فی رَجَبٍ ، کالعِتْرِ بالکسرِ ، مِثل ذَبِیحَةٍ وذِبْحٍ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 الرَّجُلُ عَتْراً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یُعْتَرُ 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کنَاصِبِ العِتْرِ دَمَّی رَأْسَهُ النُّسُکُ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وعَتَرَ الشّاةَ والظَّبیةَ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 ، فهِی عِتْرٌ ، وعَتِیَرةٌ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وعَتِرَ عَتَراً ، کفَرِحَ اشتدَّ وقَوِیَ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وفرسٌ عَتَّارٌ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ومکان عِتارٌ </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 وعِتْوَرٌ ، کخِرْوَع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التُّربةِ والمَسلکِ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مِعْتَرٌ ، کمِنْبَر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لَحِیمٌ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وعِتْوَارَةٌ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لَذُو عَتْوَرَةٍ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عَتَرَ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عَتْراً ، وعُتُوراً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إِنعاظُهُ واهتزَّ کالرُّمحِ ، فهو عَاتِرٌ ، وعَتُورٌ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 کصُبُرٍ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وکشفَ لها عن عِتْرِهِ ، وعُتْرِهِ ، وعَتَّارِهِ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وقُفْل </w:t>
      </w:r>
      <w:r>
        <w:rPr>
          <w:rStyle w:val="FootnoteAnchor"/>
          <w:rtl w:val="true"/>
        </w:rPr>
        <w:footnoteReference w:id="1644"/>
      </w:r>
      <w:r>
        <w:rPr>
          <w:rFonts w:ascii="Amiri" w:hAnsi="Amiri" w:eastAsia="Amiri" w:cs="Amiri"/>
          <w:color w:val="111111"/>
          <w:sz w:val="28"/>
          <w:sz w:val="28"/>
          <w:szCs w:val="28"/>
          <w:rtl w:val="true"/>
          <w:lang w:bidi="ar-SA"/>
        </w:rPr>
        <w:t xml:space="preserve">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ذَکَرِهِ مُنْعِظاً ؛ علی التَّشبیه بالرُّمحِ العَاتِرِ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الثَّغْرِ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أُشَرُهُ ، ودِقَّةٌ فی غُروبهِ ، ونَقاءٌ وماءٌ یجری علیهِ ، والرِّیقَةُ العَذْبةُ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 المُمَسَّکُ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تُعجَنُ بالمِسکِ ، واحدتُها بهاءٍ ، تشبیهاً بجِراءِ العِتْرَةِ من الشَّجرِ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من المِسْکِ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للقطعةِ منهُ ، کالعِتْوَارَةِ بالکسرِ ، وقال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وضمِّ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أَکثَرَ عِتْرَهُ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والعِتْرُ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 فی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وعِتْوَرٌ ،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صَعبِ المسلَکِ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 من أَجدادِ أَبی مُوسی الأشعریِّ</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حَبِیبٍ ؛ بطنٌ من الأَزدِ ، لا من هوازِنَ </w:t>
      </w:r>
      <w:r>
        <w:rPr>
          <w:rStyle w:val="FootnoteAnchor"/>
          <w:rtl w:val="true"/>
        </w:rPr>
        <w:footnoteReference w:id="1645"/>
      </w:r>
      <w:r>
        <w:rPr>
          <w:rFonts w:ascii="Amiri" w:hAnsi="Amiri" w:eastAsia="Amiri" w:cs="Amiri"/>
          <w:color w:val="111111"/>
          <w:sz w:val="28"/>
          <w:sz w:val="28"/>
          <w:szCs w:val="28"/>
          <w:rtl w:val="true"/>
          <w:lang w:bidi="ar-SA"/>
        </w:rPr>
        <w:t xml:space="preserve">وغلطَ الفیروزآبادیُّ ، وهو عُتَرُ بنُ حبیبِ بنِ وَائلةَ بنِ دُهْمَانَ بنُ </w:t>
      </w:r>
    </w:p>
    <w:p>
      <w:pPr>
        <w:pStyle w:val="BookText"/>
        <w:rPr/>
      </w:pPr>
      <w:r>
        <w:rPr>
          <w:rFonts w:ascii="Amiri" w:hAnsi="Amiri" w:eastAsia="Amiri" w:cs="Amiri"/>
          <w:color w:val="111111"/>
          <w:sz w:val="28"/>
          <w:sz w:val="28"/>
          <w:szCs w:val="28"/>
          <w:rtl w:val="true"/>
          <w:lang w:bidi="ar-SA"/>
        </w:rPr>
        <w:t xml:space="preserve">نَصْرِ بنِ الأَزدِ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بَکْرِ بنِ تَیْمِ اللاّتِ بنِ رُفَیْدَةَ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هَوازِنَ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w:t>
      </w:r>
      <w:r>
        <w:rPr>
          <w:rStyle w:val="FootnoteAnchor"/>
          <w:rtl w:val="true"/>
        </w:rPr>
        <w:footnoteReference w:id="1648"/>
      </w:r>
      <w:r>
        <w:rPr>
          <w:rFonts w:ascii="Amiri" w:hAnsi="Amiri" w:eastAsia="Amiri" w:cs="Amiri"/>
          <w:color w:val="111111"/>
          <w:sz w:val="28"/>
          <w:sz w:val="28"/>
          <w:szCs w:val="28"/>
          <w:rtl w:val="true"/>
          <w:lang w:bidi="ar-SA"/>
        </w:rPr>
        <w:t xml:space="preserve">؛ فی هُذَیلٍ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مُعَاذٍ </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السّمناةِ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جُشَمَ </w:t>
      </w:r>
      <w:r>
        <w:rPr>
          <w:rStyle w:val="FootnoteAnchor"/>
          <w:rtl w:val="true"/>
        </w:rPr>
        <w:footnoteReference w:id="1651"/>
      </w:r>
      <w:r>
        <w:rPr>
          <w:rFonts w:ascii="Amiri" w:hAnsi="Amiri" w:eastAsia="Amiri" w:cs="Amiri"/>
          <w:color w:val="111111"/>
          <w:sz w:val="28"/>
          <w:sz w:val="28"/>
          <w:szCs w:val="28"/>
          <w:rtl w:val="true"/>
          <w:lang w:bidi="ar-SA"/>
        </w:rPr>
        <w:t xml:space="preserve">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أَفْصَی ؛ بطنٌ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بدویٌّ لَهُ صُحبةٌ ، وابنُ سُهَیلِ بنِ عبد الرّحمانِ بنِ عَوفٍ ، وابنُ کِدَامٍ ، من بنی 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وعُتْوَارَةُ ، بالضَّمِّ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الأَزدِ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عمرٍو العُتْوَارِیّ ، من أَهل مصر کان یتیماً فی حجر أَبی سعید الخدری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وعُتْوَارَةُ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بنِ لَیثِ ابن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إلیهمِ ، أَو 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ومِعْتَرُ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بَوْلانَ بنِ عمروِ بن الغَوثِ ؛ بطنٌ من طَیِّئٍ</w:t>
      </w:r>
      <w:r>
        <w:rPr>
          <w:rFonts w:eastAsia="Amiri" w:cs="Amiri" w:ascii="Amiri" w:hAnsi="Amiri"/>
          <w:color w:val="111111"/>
          <w:sz w:val="28"/>
          <w:szCs w:val="28"/>
          <w:rtl w:val="true"/>
          <w:lang w:bidi="ar-SA"/>
        </w:rPr>
        <w:t xml:space="preserve">. </w:t>
      </w:r>
      <w:bookmarkStart w:id="673" w:name="pg13652_120665"/>
    </w:p>
    <w:p>
      <w:pPr>
        <w:pStyle w:val="BookText"/>
        <w:rPr/>
      </w:pPr>
      <w:bookmarkEnd w:id="673"/>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إِلَیهِ عِتْرٌ </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کعِهْنٍ ، هو المَرْزَنْجُوشُ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یَتَداوَی المُحْرِمُ بالسَّنَا والعِتْرِ </w:t>
      </w:r>
      <w:r>
        <w:rPr>
          <w:rFonts w:eastAsia="Amiri" w:cs="Amiri" w:ascii="Amiri" w:hAnsi="Amiri"/>
          <w:color w:val="111111"/>
          <w:sz w:val="28"/>
          <w:szCs w:val="28"/>
          <w:rtl w:val="true"/>
          <w:lang w:bidi="ar-SA"/>
        </w:rPr>
        <w:t xml:space="preserve">) </w:t>
      </w:r>
      <w:r>
        <w:rPr>
          <w:rStyle w:val="FootnoteAnchor"/>
          <w:rtl w:val="true"/>
        </w:rPr>
        <w:footnoteReference w:id="1653"/>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بأْس بأَخذهِما من الحَرمِ للتَّداوی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تُفْلَغُ العِتْرَةُ </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وهی واحدتُهُ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العَرْفَجُ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مُسْلِمٍ أَضْحَاةٌ وعَتِیَرةٌ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هی الذَّبیحةُ تُذبحُ فی رَجَبٍ ، وهذا کانَ فی صدرِ الإِسلامِ ثُمَّ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فَرَعَةَ ولَا عَتِیرَة </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وکان المُسلمونَ یذبحونَهُما فی صدرِ الإِسلام کفِعل الجاهلیّةِ فُمِنعَ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یَزَالُوا عُبَّادَ أَصْنَامٍ یَذْبَحُونَ لَهَا العَتَائِرَ </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وهیَ جمعُ عَتِیَرةٍ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لعِتْرَهَا لَمِیسُ </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اللاَّمُ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رَجعَ إلی خُلُقٍ قد تَرکَهُ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أَمْنَعُ مِنْ عِتْرٍ </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کعِهْنٍ ، هو اسمُ رجُلٍ من عادٍ کانَ أمنَعَ عادیٍّ فی زمانِهِ ، وکان له راعٍ اسمُهُ عُبَیْدَانُ یرعَی لهُ أَلفَ بقرةٍ ، فکانَ لا یُورِدُ أَحدٌ قبلَهُ لمهابةِ 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المناعةِ وعزِّ الجانبِ</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254913_3830689328"/>
      <w:bookmarkStart w:id="675" w:name="_Toc267"/>
      <w:bookmarkEnd w:id="674"/>
      <w:r>
        <w:rPr>
          <w:rtl w:val="true"/>
        </w:rPr>
        <w:t>عثر</w:t>
      </w:r>
      <w:bookmarkEnd w:id="67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عَثُرَ الماشی یَعْثِرُ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المُثلَّثتینِ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عَثْراً ، وعُثُوراً ، وعِثَاراً ، بالکسرِ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صدَمَ بمقدَّمِ رِجلهِ شیئاً لم یرَهُ فسقطَ علی وجهِهِ أَو کادَ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وبذَیلِهِ ،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بهِ فکَبَا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سُنْبُکُهُ بشیءٍ فصدَمَهُ فانکبَّ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بینَهُما فی مُختَصرِ العَینِ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الرَّجُلُ عُثُوراً ، وعَثَرَ الفَرَسُ عِثَاراً </w:t>
      </w:r>
      <w:r>
        <w:rPr>
          <w:rStyle w:val="FootnoteAnchor"/>
          <w:rtl w:val="true"/>
        </w:rPr>
        <w:footnoteReference w:id="1660"/>
      </w:r>
      <w:r>
        <w:rPr>
          <w:rFonts w:ascii="Amiri" w:hAnsi="Amiri" w:eastAsia="Amiri" w:cs="Amiri"/>
          <w:color w:val="111111"/>
          <w:sz w:val="28"/>
          <w:sz w:val="28"/>
          <w:szCs w:val="28"/>
          <w:rtl w:val="true"/>
          <w:lang w:bidi="ar-SA"/>
        </w:rPr>
        <w:t xml:space="preserve">، ویُبْطِلُه قولُهم 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سَلَکَ الجَدَدَ أَمِنَ العِثَارَ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العِثَارَ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یَتَعَثَّرُ فی أَذیالِهِ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بِهَا 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الصَّائِد ؛ لأَنَّ الصَّیدَ یعثَرُ فیها ، فهو بمَعنی مَعْثُورٍ فیهِ ، وحقیَقتُهُ ذُو عِثَارٍ ، وذُو الشَّیءِ یکونُ مفعولاً کما یکونُ فاعلاً ؛ 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دافِقٍ </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مَصْیَدَةٌ تُتَّخذُ منَ اللِّحاءِ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الوَعْثُ یُعْثَرُ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تُحفَرُ یَعْثَرُ بها الأَسدُ وغیرُهُ فیُصَادُ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ساقیةٍ تُحفَرُ حولَ النَّخلِ یَجری فیهِ الماءُ إِلی أُصولِهِ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لأَنَّها کَثیراً ما یُعْثَرُ بها ، ورُبَّما وُصِفَتْ بهِ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عَاثُورٌ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عُثِرَ بهِ فَهُوَ عَاثُورٌ ، وعِثَارٌ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والعِثْیَرُ ، بالکسرِ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والغُبارُ ولا تُفتَحُ العینُ فیهِ ، والأَثرُ الخَفِیُّ ، وما قَلَبْتَ من ترابٍ أَو طینٍ أَو مَدَرٍ بأَطرافِ أصابعِ رِجلَیکَ إذا مشیتَ ولَا تَری من القَدَمِ غیرَهُ ، کالعَیْثَر کغَیْهَب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رأیتُ لَهُ أثراً ولَا عَیْثَراً </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إِتباعٌ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والعُثْرُ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 وقد مرَّ أَنَّه بالمثنَّاةِ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عَثَرَ علی کذا عَثْراً وعُثُوراً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علیهِ دونَ غیرِهِ ، وعَلِمَه مِن غیرِ علمٍ سابقٍ ولا طلبٍ لَهُ ؛ لأَنَ العَاثِرَ إنّما یَعْثُرُ بشیءٍ کانَ لا یرَاهُ وکانَ غافلاً عَنهُ ؛ ومَنْ عثَرَ بشیءٍ نظَرَ إِلیه وعرفَهُ ، وأَکثرُ ما یُستعمَلُ فیما أُخْفِیَ وکُتِمَ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وأَعْثَرَهُ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أَدالَ منهُ ، وأَتْعَسَ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وعَوَاثِرُ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حوادثُهُ الَّتی تَعْثَرُ بصاحبِها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وأَعْثَرَهُ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أَتْعَسَهُ ، کعَثَّرَهُ تَعْثِیراً ، وهو عَاثِرُ الجَدِّ ، وذُو جَدٍّ عَثُورٍ ، ولَهُ جَدٌّ غَیْرُ عَثَّارٍ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وعَثَرَ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 کفَرِحَ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وجاءَ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الکَذِبُ والباطلُ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کلامِهِ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وتَعَثَّر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وأَقَالَ اللهُ عَثْرَتَکَ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زَلَّتَکَ ؛ لأَنَّها سقوطٌ فی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مُقِیلُ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فی عَاثُورٍ ، إذا تورَّطَ ، أَو وقعَ فی شرٍّ واختلاطٍ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یَبْغی لَهُ العَوَاثِیرَ ، والعَوَاثِرَ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 والمهالکَ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وأَعْثَرَ بهِ عندَ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فیهِ وطلَبَ تَوریطَهُ وأَنْ یُوقعَهُ فی عَاثُورٍ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 قَعُوا فی عَاثُورٍ منَ الأرضِ ، أَی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وعَیْثَرْتُ الطَّیرَ عَیْثَرَةً ، إِذا رأیتَها جاریةً فزَجَرتَها ؛ قالَ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عَیْثَرْتَ طَیْرَکَ لَو تَعِیفُ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وعَیْثَرُ الشَّیءِ ،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شَخصُهُ وعَیْنُهُ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رأَیتُ لَهُ أَثراً وَلا عَیْثراً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ولا شَخْصاً ، والصّحیحُ فیهِ ما تقدَّم</w:t>
      </w:r>
      <w:r>
        <w:rPr>
          <w:rStyle w:val="FootnoteAnchor"/>
          <w:rtl w:val="true"/>
        </w:rPr>
        <w:footnoteReference w:id="1668"/>
      </w:r>
      <w:r>
        <w:rPr>
          <w:rFonts w:ascii="Amiri" w:hAnsi="Amiri" w:eastAsia="Amiri" w:cs="Amiri"/>
          <w:color w:val="111111"/>
          <w:sz w:val="28"/>
          <w:sz w:val="28"/>
          <w:szCs w:val="28"/>
          <w:rtl w:val="true"/>
          <w:lang w:bidi="ar-SA"/>
        </w:rPr>
        <w:t>، وکأَنَّ مفسِّرَهُ بالشَّخصِ والعَینِ أخذَهُ من المَثَلِ لمُقابلَتِهِ بالأَثَرِ ، وسیأتی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والعَثَرِیُ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سقَتهُ السَّماءُ من النَّخلِ والزَّرعِ ، أَو ما سُقیَ سَیْحاً منَ النَّخلِ ، کالعَثْرِ کفَلْسٍ ، وسُمِّی بهِ لأَنَّهُ لا یَحتاجُ فی سقیهِ إِلی عملٍ بغَرْبٍ أَو دَالِیة ؛ نسبَتُهُ إِلی العَثْرِ مصدرِ عَثَرَ علیهِ عَثْراً ؛ کأَنَّه یَعْثَرُ ویهجِمُ علی الماءِ بلا عملٍ من صاحبِهِ ، وحُرِّکَتْ عینُهُ کما قیلَ فی الحَمْضِ والرَّمْلِ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حَمَضِیٌّ ورَمَلِیٌّ ، محرَّکَتَینِ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عَثَرِیّاً یَتَجَلَّسُ ، إِذا جاءَ فارغاً بطّالاً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والعِثْوَارَةُ ، بالکسرِ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المِسکِ ؛ عن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والعَثَّارُ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لا تَجِفُّ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نَظَرٌ </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وفی التّاج حکی القول عن الصّاغانی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وأَرضٌ عَثِرَةٌ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نباتَ فیهَا ، إنّما هی صَعِیدٌ قد علاها العِثْیَرُ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الغبار ، ومنهُ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بِأَرْضٍ تُسَمَّی عَثِرَةَ فَسَمَّاها خَضِرَة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عَفِرَةَ وغَدِرَةَ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 ، یُنسبُ إلیه یُوسفُ بنُ إِبراهیمَ العَثْرِیُ المُحَدِّثُ ، وأَخطأ مَنْ شدَّدَهُ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بتَبَالَةَ تأو یهِ الأُسودُ ؛ وهو الّذی فی شعرِ زُهیرِ بنِ أبی سلمی</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لَیْثٌ بعَثَّرَ یصطاد الرجالَ إِذا</w:t>
      </w:r>
    </w:p>
    <w:p>
      <w:pPr>
        <w:pStyle w:val="BookText"/>
        <w:rPr/>
      </w:pPr>
      <w:r>
        <w:rPr>
          <w:rFonts w:ascii="Amiri" w:hAnsi="Amiri" w:eastAsia="Amiri" w:cs="Amiri"/>
          <w:color w:val="111111"/>
          <w:sz w:val="28"/>
          <w:sz w:val="28"/>
          <w:szCs w:val="28"/>
          <w:rtl w:val="true"/>
          <w:lang w:bidi="ar-SA"/>
        </w:rPr>
        <w:t>ما اللَّیْثُ کَذَّبَ عن أقرانه صَدَقَا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شعره بصنعة ثعلب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وشعرِ ابنهِ کَعْبٍ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من ضیغم من ضِراءِ الأسدِ مُخدَرُهُ</w:t>
      </w:r>
    </w:p>
    <w:p>
      <w:pPr>
        <w:pStyle w:val="BookText"/>
        <w:rPr/>
      </w:pPr>
      <w:r>
        <w:rPr>
          <w:rFonts w:ascii="Amiri" w:hAnsi="Amiri" w:eastAsia="Amiri" w:cs="Amiri"/>
          <w:color w:val="111111"/>
          <w:sz w:val="28"/>
          <w:sz w:val="28"/>
          <w:szCs w:val="28"/>
          <w:rtl w:val="true"/>
          <w:lang w:bidi="ar-SA"/>
        </w:rPr>
        <w:t>ببطنِ عَثَّرَ غیلٌ دونَهُ غیلُ</w:t>
      </w:r>
    </w:p>
    <w:p>
      <w:pPr>
        <w:pStyle w:val="BookText"/>
        <w:rPr/>
      </w:pPr>
      <w:r>
        <w:rPr>
          <w:rFonts w:ascii="IRNazanin" w:hAnsi="IRNazanin" w:eastAsia="IRNazanin"/>
          <w:color w:val="111111"/>
          <w:sz w:val="28"/>
          <w:sz w:val="28"/>
          <w:szCs w:val="28"/>
          <w:rtl w:val="true"/>
          <w:lang w:bidi="fa-IR"/>
        </w:rPr>
        <w:t xml:space="preserve">ویروی فی بعض 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خادرٍ من لیوث الأُسد مسکنُهُ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وعِثْرَانُ ، 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لَهُ ذِکرٌ فی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وعِثْیَرٌ ،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وکغُزَیِّل</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بدویٌّ لَهُ صُحبَةٌ ، وقیل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بمثنّاة ، وقد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أَی اطُّلِعَ علی أَنَّ الشّاهدینِ استوجَبَا إِثماً ، وهو کنایةٌ عنِ الخیانةِ والحنثِ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أَعْثَرْنا عَلَیْهِمْ لِیَعْلَمُوا أَنَّ وَعْدَ اللهِ حَقٌّ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أَی کَما أَنَمنَاهُم وبَعثنَاهُم أَطْلَعْنَا النَّاسَ علیهمِ لیعلمَ من أَطْلَعْنَا علیهم أنَّ وعَد اللهِ تعالی بالبعثِ حقٌّ لا خُلفَ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حَلِیمَ إِلاَّ ذُو عَثْرَةٍ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هی المَّرةُ منَ العِثَارِ ، أَی لا یکونُ حلیماً حتَّی یرکبَ الأُمورَ ویَعْثُرَ فیها فیَعتَبِرَ بها ویَستَبِینَ مواضعَ الخَطأِ فیتَجَنَّبَهَا ، یدلّ علیهِ قولُهُ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حَکِیمَ إلاَّ ذُو تَجْرِبَةٍ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تَبْدَأْهُمْ بالعَثْرَةِ </w:t>
      </w:r>
      <w:r>
        <w:rPr>
          <w:rFonts w:eastAsia="Amiri" w:cs="Amiri" w:ascii="Amiri" w:hAnsi="Amiri"/>
          <w:color w:val="111111"/>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أَی بالجهادِ والحربِ ، سمَّاهُ عَثْرَةً لأَنَّه سقوطٌ فی الهَلَکَةِ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قُرَیْشاً أَهْلُ أَمَانَةٍ مَنْ بَغَاها العَوَاثِیرَ کَبَّهُ اللهُ لمُنْخُرَیْهِ </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عَاثُورٍ ؛ وهو کُلُّ شیءٍ عُثِرَ بهِ ، أَی أَراد لها المَهالکَ الّتی تَعْثُرُ فیهَا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عَاثُورٍ ؛ إِذا وقعَ فی وَرْطَةٍ وخُطّةٍ مُوبِقَةٍ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العَثَرِیُ مَا یُزرَعُ للسَّحابِ والمَطَرِ خَاصَّةً لیسَ یُصیبُهُ إلاَّ مَاءُ المَطَرِ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 xml:space="preserve">فُسِّر العَثَرِیُ بالعِذْی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یسقیهِ إلاّماءُ السَّماءِ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الخَلْقِ إِلَی اللهِ العَثَرِیُ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کعَجَمِیّ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فی أَمرِ الدّنیا ولا فی أَمر الآخرة ؛ کأَنَّه فارغٌ منهُما ، أَو هو الکذّابُ ذو الباطلِ ؛ نسبةً إلی العَثَرِ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الکَذِبُ والباطلُ ، کالعُثْرِ کقُفْلٍ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عَثْرَةُ القَدَمِ أَسْلَمُ مِنْ عَثْرَةِ اللِّسَانِ </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أَی زَلَّتِهِ فی المنطقِ ، وقد شرحَ هذا المثلَ ابنُ السِّکِّیتِ فی بیتَینِ مِنَ الشِّعر فأَحسَنَ ما شاءَ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یُصَابُ الفَتَی مِنْ عَثْرَةٍ بِلِسَانِهِ</w:t>
      </w:r>
    </w:p>
    <w:p>
      <w:pPr>
        <w:pStyle w:val="BookText"/>
        <w:rPr/>
      </w:pPr>
      <w:r>
        <w:rPr>
          <w:rFonts w:ascii="Amiri" w:hAnsi="Amiri" w:eastAsia="Amiri" w:cs="Amiri"/>
          <w:color w:val="111111"/>
          <w:sz w:val="28"/>
          <w:sz w:val="28"/>
          <w:szCs w:val="28"/>
          <w:rtl w:val="true"/>
          <w:lang w:bidi="ar-SA"/>
        </w:rPr>
        <w:t>ولَیْسَ یُصَابُ المَرْءُ مِنْ عَثْرَةِ الرِّجْلِ</w:t>
      </w:r>
    </w:p>
    <w:p>
      <w:pPr>
        <w:pStyle w:val="BookText"/>
        <w:rPr/>
      </w:pPr>
      <w:r>
        <w:rPr>
          <w:rFonts w:ascii="Amiri" w:hAnsi="Amiri" w:eastAsia="Amiri" w:cs="Amiri"/>
          <w:color w:val="111111"/>
          <w:sz w:val="28"/>
          <w:sz w:val="28"/>
          <w:szCs w:val="28"/>
          <w:rtl w:val="true"/>
          <w:lang w:bidi="ar-SA"/>
        </w:rPr>
        <w:t>فَعَثْرَتُهُ بِالقَوْلِ تُذْهِبُ رَأْسَهُ</w:t>
      </w:r>
    </w:p>
    <w:p>
      <w:pPr>
        <w:pStyle w:val="BookText"/>
        <w:rPr/>
      </w:pPr>
      <w:r>
        <w:rPr>
          <w:rFonts w:ascii="Amiri" w:hAnsi="Amiri" w:eastAsia="Amiri" w:cs="Amiri"/>
          <w:color w:val="111111"/>
          <w:sz w:val="28"/>
          <w:sz w:val="28"/>
          <w:szCs w:val="28"/>
          <w:rtl w:val="true"/>
          <w:lang w:bidi="ar-SA"/>
        </w:rPr>
        <w:t xml:space="preserve">وعَثْرَتُهُ بالرِّجْلِ تَبْرَأُ عَنْ مَهْلِ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یُضربُ فی التّثبُّتِ فی القولِ والاحترازِ عن مَساقطِ الکلامِ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أَثَرٌ وَلَا عَیْثَرٌ </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کغَیْهَب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عِثْیَرٌ </w:t>
      </w:r>
      <w:r>
        <w:rPr>
          <w:rStyle w:val="FootnoteAnchor"/>
          <w:rtl w:val="true"/>
        </w:rPr>
        <w:footnoteReference w:id="1687"/>
      </w:r>
      <w:r>
        <w:rPr>
          <w:rFonts w:ascii="Amiri" w:hAnsi="Amiri" w:eastAsia="Amiri" w:cs="Amiri"/>
          <w:color w:val="111111"/>
          <w:sz w:val="28"/>
          <w:sz w:val="28"/>
          <w:szCs w:val="28"/>
          <w:rtl w:val="true"/>
          <w:lang w:bidi="ar-SA"/>
        </w:rPr>
        <w:t>، کدِرْهَم بتقدیمِ المثلّثَةِ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یُضرب فی الرَّجلِ الّذی یترکُ الغزَو بالمَّرةِ ، أَی لا یَغزُو رَاجلاً فیتبیَّنُ أَثَرُهُ ولا فارساً فُیثِیرُ الغُبارَ فرسُهُ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رَأَیْتُ لَهُ أَثَراً وَلَا عَیْثَراً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المعنی المبالغةَ والتّأکیدَ</w:t>
      </w:r>
      <w:r>
        <w:rPr>
          <w:rFonts w:eastAsia="Amiri" w:cs="Amiri" w:ascii="Amiri" w:hAnsi="Amiri"/>
          <w:color w:val="111111"/>
          <w:sz w:val="28"/>
          <w:szCs w:val="28"/>
          <w:rtl w:val="true"/>
          <w:lang w:bidi="ar-SA"/>
        </w:rPr>
        <w:t xml:space="preserve">. </w:t>
      </w:r>
      <w:bookmarkStart w:id="676" w:name="pg13652_120671"/>
    </w:p>
    <w:p>
      <w:pPr>
        <w:pStyle w:val="BookText"/>
        <w:rPr/>
      </w:pPr>
      <w:bookmarkEnd w:id="6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وعَثَرْنَا بِشَرَسِ الدَّهْرِ </w:t>
      </w:r>
      <w:r>
        <w:rPr>
          <w:rFonts w:eastAsia="Amiri" w:cs="Amiri" w:ascii="Amiri" w:hAnsi="Amiri"/>
          <w:color w:val="111111"/>
          <w:sz w:val="28"/>
          <w:szCs w:val="28"/>
          <w:rtl w:val="true"/>
          <w:lang w:bidi="ar-SA"/>
        </w:rPr>
        <w:t xml:space="preserve">) </w:t>
      </w:r>
      <w:r>
        <w:rPr>
          <w:rStyle w:val="FootnoteAnchor"/>
          <w:rtl w:val="true"/>
        </w:rPr>
        <w:footnoteReference w:id="168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 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عَلَی الغَزْلِ بأَخَرَةٍ فلَمْ تَدَعْ بِنَجْدٍ قَرَدَةً </w:t>
      </w:r>
      <w:r>
        <w:rPr>
          <w:rFonts w:eastAsia="Amiri" w:cs="Amiri" w:ascii="Amiri" w:hAnsi="Amiri"/>
          <w:color w:val="111111"/>
          <w:sz w:val="28"/>
          <w:szCs w:val="28"/>
          <w:rtl w:val="true"/>
          <w:lang w:bidi="ar-SA"/>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 د </w:t>
      </w:r>
      <w:r>
        <w:rPr>
          <w:rFonts w:eastAsia="IRNazanin" w:cs="IRNazanin"/>
          <w:color w:val="111111"/>
          <w:sz w:val="28"/>
          <w:szCs w:val="28"/>
          <w:rtl w:val="true"/>
          <w:lang w:bidi="fa-IR"/>
        </w:rPr>
        <w:t>».</w:t>
      </w:r>
    </w:p>
    <w:p>
      <w:pPr>
        <w:pStyle w:val="Heading3"/>
        <w:numPr>
          <w:ilvl w:val="2"/>
          <w:numId w:val="1"/>
        </w:numPr>
        <w:rPr/>
      </w:pPr>
      <w:bookmarkStart w:id="677" w:name="__RefHeading___Toc1254915_3830689328"/>
      <w:bookmarkStart w:id="678" w:name="_Toc268"/>
      <w:bookmarkEnd w:id="677"/>
      <w:r>
        <w:rPr>
          <w:rtl w:val="true"/>
        </w:rPr>
        <w:t>عثمر</w:t>
      </w:r>
      <w:bookmarkEnd w:id="678"/>
    </w:p>
    <w:p>
      <w:pPr>
        <w:pStyle w:val="BookText"/>
        <w:rPr/>
      </w:pPr>
      <w:r>
        <w:rPr>
          <w:rFonts w:ascii="Amiri" w:hAnsi="Amiri" w:eastAsia="Amiri" w:cs="Amiri"/>
          <w:color w:val="111111"/>
          <w:sz w:val="28"/>
          <w:sz w:val="28"/>
          <w:szCs w:val="28"/>
          <w:rtl w:val="true"/>
          <w:lang w:bidi="ar-SA"/>
        </w:rPr>
        <w:t xml:space="preserve">العُثْمُرَةُ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العِنَبَةُ امتُصَّ ماؤُها وبَقِیَتْ قِشرَتُها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وعُثْمُرُ ، کعُصْفُرٍ أَو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مُستویةٌ لا نباتَ فیها ببلادِ طَیِّئٍ ، وکأَنَّ المیمَ فیهِ زائدةٌ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عَثِرَةٌ ، أَی لا نباتَ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وعَثَامِرُ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سامِ بنِ نُوحٍ علیه السلام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254917_3830689328"/>
      <w:bookmarkStart w:id="680" w:name="_Toc269"/>
      <w:bookmarkEnd w:id="679"/>
      <w:r>
        <w:rPr>
          <w:rtl w:val="true"/>
        </w:rPr>
        <w:t>عجر</w:t>
      </w:r>
      <w:bookmarkEnd w:id="680"/>
    </w:p>
    <w:p>
      <w:pPr>
        <w:pStyle w:val="BookText"/>
        <w:rPr/>
      </w:pPr>
      <w:r>
        <w:rPr>
          <w:rFonts w:ascii="Amiri" w:hAnsi="Amiri" w:eastAsia="Amiri" w:cs="Amiri"/>
          <w:color w:val="111111"/>
          <w:sz w:val="28"/>
          <w:sz w:val="28"/>
          <w:szCs w:val="28"/>
          <w:rtl w:val="true"/>
          <w:lang w:bidi="ar-SA"/>
        </w:rPr>
        <w:t xml:space="preserve">عَجِرَ عَجَراً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 وسَمِنَ ، وضَخُمَ بَطْنُهُ ، ونَتَأَ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لحمُهُ ، فهو أَعْجَرُ فی الکُلِّ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والوَظِیفُ والحَافِرُ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وغَلُظ ، فهو عَجِرٌ ، وعَجُرٌ ، ککَتِف ورَجُل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والعُجْرَةُ کالعُقْدَةُ زنةً ومعنیً تکونُ فی العُودِ وفی عُروقِ الجسدِ والعَصَبِ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قَضِیبٌ أَعْجَرُ ، وعَصاً عَجْرَاءُ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عُجَرٌ ، وقَدْ عَجِرَ عَجَراً ،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حَقْوَیهِ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أثَرُ التِّکَّةِ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وسَمِنَ حَتَّی تَعَجَّرَ بَطنُهُ ، أَی تعَکَّنَ وصَارتْ فیهِ 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أَلقیتُ إلیه عُجَرِی وبُجَرِی ، أَی ما أُبدی وما أُخفی ، أَو عُیوبی لثقَتی به ، 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وسَیفٌ ذُو مَعْجَرٍ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متنهِ کالتَّعقُّدِ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واعْتَجَرَتِ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اختمرَتْ ولفَّت علی رأسها 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دونَ المِقْنعةِ أَو کالعصابةِ تَعْتَجِرُ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واعْتَجَرَ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حَسَنُ المُعْتَجَرِ ، والعِجْرَةِ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الاعْتِجَارُ المنهیُّ عنهُ فی الصَّلاةِ فهو لیُّ العِمامةِ علی الرّأسِ من غیرِ إِدارةٍ تحتَ الحنَکِ کالاقْتِعَاطِ ، أَو أَن یَلفَّها علی رأسه ویُبدی الهامةَ کما یفعَلُ الشُّطَّارُ ، أَو أَن یَنتقِبَ بعمامتِهِ ویُغطِّی أَنفَهُ ، أَو یتقنَّعَ بالمندیلِ کما یفعلُ النّساءُ بمَعَاجِرِهنَّ ، أَو یُسبِلَ طَرَفَی العمامةَ أَمامَهُ ؛ أحدَهُما عن یمینِهِ والأُخری عن 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هِمیانٌ أَعْجَرُ ، وصُرَّةٌ عَجْرَاءُ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واعْتَجَرَتْ بغُلامٍ أَو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بعدَ یأسٍ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وعَجَرَ الفرسُ عَجْراً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ذنبَهُ نحوَ عَجُزِهِ فی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وغیرُهُ عَجْراً وعَجَرَاناً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مرّاً سَریعاً من خوفٍ ونحوِهِ ، کعَاجَرَ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 وأَلحَّ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علیهِ وحَمَلَ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 علیهِ النَّاسُ فی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مالَهُ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وفَرسٌ عَجِیرٌ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عِنِّینٌ ، أَو خاصٌّ بالفرسِ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ثیابِ الیَمَنِ ، وشِبهُ الجَوَالِقِ تُنسَجُ من 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والعُجْرِیُ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 والباطِلُ ، والدَّاهیةُ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عَجَارِیٌّ ، وتُخفَّفُ یاؤُها فی الشِّعرِ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وعَجَارِیُ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عَوْجَرٌ ، وعَجَوْجَرٌ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وعَجَّارٌ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الصَّرْعِ لمَنْ صَارَعَهُ لَا یُطاقُ فی الصِّراع خبثاً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والعُنْجُورَةُ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القَارُوَرةِ ؛ لُغةً فی الحُنْجُوَرة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عَنْجِرْ یا عُنْجُورَةُ ، فیغضَبُ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وعَنْجَرَ عَنْجَرَةً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شفتَیهِ وقَلَبَهُما ، وهی بالشَّفةِ کالزَّنْجَرَةِ بالإِصبَعِ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الجسمِ خفیفةُ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والعَجَاجِیرُ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خُطوطُ الرّملِ من الرِّیاحِ ، واحدها عُجْرُورٌ </w:t>
      </w:r>
      <w:r>
        <w:rPr>
          <w:rStyle w:val="FootnoteAnchor"/>
          <w:rtl w:val="true"/>
        </w:rPr>
        <w:footnoteReference w:id="1694"/>
      </w:r>
      <w:r>
        <w:rPr>
          <w:rFonts w:ascii="Amiri" w:hAnsi="Amiri" w:eastAsia="Amiri" w:cs="Amiri"/>
          <w:color w:val="111111"/>
          <w:sz w:val="28"/>
          <w:sz w:val="28"/>
          <w:szCs w:val="28"/>
          <w:rtl w:val="true"/>
          <w:lang w:bidi="ar-SA"/>
        </w:rPr>
        <w:t xml:space="preserve">، والقِطَعُ منَ العَجِینِ ، وآکِلُها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عَجَّارٌ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أَوسِ بنِ حَجَرٍ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تَلَقَّیْنَنِی یَومَ العُجَیْرِ بمَنْطِق</w:t>
      </w:r>
    </w:p>
    <w:p>
      <w:pPr>
        <w:pStyle w:val="BookText"/>
        <w:rPr/>
      </w:pPr>
      <w:r>
        <w:rPr>
          <w:rFonts w:ascii="Amiri" w:hAnsi="Amiri" w:eastAsia="Amiri" w:cs="Amiri"/>
          <w:color w:val="111111"/>
          <w:sz w:val="28"/>
          <w:sz w:val="28"/>
          <w:szCs w:val="28"/>
          <w:rtl w:val="true"/>
          <w:lang w:bidi="ar-SA"/>
        </w:rPr>
        <w:t>تَرَوَّح أَرْطَی سُعْدَ مِنْهُ وضَالمُهَا</w:t>
      </w:r>
    </w:p>
    <w:p>
      <w:pPr>
        <w:pStyle w:val="BookText"/>
        <w:rPr/>
      </w:pPr>
      <w:r>
        <w:rPr>
          <w:rFonts w:ascii="Amiri" w:hAnsi="Amiri" w:eastAsia="Amiri" w:cs="Amiri"/>
          <w:color w:val="111111"/>
          <w:sz w:val="28"/>
          <w:sz w:val="28"/>
          <w:szCs w:val="28"/>
          <w:rtl w:val="true"/>
          <w:lang w:bidi="ar-SA"/>
        </w:rPr>
        <w:t xml:space="preserve">کما فی اللّسان والتّاج ، وفی دیوانه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یَزید ، وابنُ عبدِ یزیدَ بنِ هاشمِ بنِ عبدِ المطَّلبِ بنِ عبدِ منافٍ ؛ صحابیّان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عُبَیْدَةَ السَّلُولیُّ ؛ شاعرٌ إسلامیٌّ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وعَجُّورُ ، 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وعُجْرِیُ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مَانِعٍ ، 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عُجْرَةَ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أَعْجَرَ ، وعَاجِراً ، وعَوْجَراً ، وعُجْرَةَ بالضّمّ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بنُ عُجْرَةَ الصّحابیُّ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أَذْکُرْ عُجَرَهُ وبُجَرَهُ </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َی عُیوبَهُ ، أَو ما خَفِیَ منهُ وما ظَهَرَ ، أَو أَسرارَهُ</w:t>
      </w:r>
      <w:r>
        <w:rPr>
          <w:rFonts w:eastAsia="Amiri" w:cs="Amiri" w:ascii="Amiri" w:hAnsi="Amiri"/>
          <w:color w:val="111111"/>
          <w:sz w:val="28"/>
          <w:szCs w:val="28"/>
          <w:rtl w:val="true"/>
          <w:lang w:bidi="ar-SA"/>
        </w:rPr>
        <w:t xml:space="preserve">. </w:t>
      </w:r>
      <w:bookmarkStart w:id="681" w:name="pg13652_120674"/>
    </w:p>
    <w:p>
      <w:pPr>
        <w:pStyle w:val="BookText"/>
        <w:rPr/>
      </w:pPr>
      <w:bookmarkEnd w:id="681"/>
      <w:r>
        <w:rPr>
          <w:rFonts w:ascii="Amiri" w:hAnsi="Amiri" w:eastAsia="Amiri" w:cs="Amiri"/>
          <w:color w:val="111111"/>
          <w:sz w:val="28"/>
          <w:sz w:val="28"/>
          <w:szCs w:val="28"/>
          <w:rtl w:val="true"/>
          <w:lang w:bidi="ar-SA"/>
        </w:rPr>
        <w:t xml:space="preserve">ومنه 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اللهِ أَشْکُو عُجَرِی وبُجَرِی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وقیل معناهُ هُمُومی وأَحزانی الّتی هی کالعُجَرِ والبُجَرِ فی الجسدِ ، وقد تقدّم بیانُ وجهِ الاستعارةِ فیه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ج 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وقَضِیبٌ ذو عُجَرٍ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أی عُقَدٍ</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254919_3830689328"/>
      <w:bookmarkStart w:id="683" w:name="_Toc270"/>
      <w:bookmarkEnd w:id="682"/>
      <w:r>
        <w:rPr>
          <w:rtl w:val="true"/>
        </w:rPr>
        <w:t>عجهر</w:t>
      </w:r>
      <w:bookmarkEnd w:id="683"/>
    </w:p>
    <w:p>
      <w:pPr>
        <w:pStyle w:val="BookText"/>
        <w:rPr/>
      </w:pPr>
      <w:r>
        <w:rPr>
          <w:rFonts w:ascii="Amiri" w:hAnsi="Amiri" w:eastAsia="Amiri" w:cs="Amiri"/>
          <w:color w:val="111111"/>
          <w:sz w:val="28"/>
          <w:sz w:val="28"/>
          <w:szCs w:val="28"/>
          <w:rtl w:val="true"/>
          <w:lang w:bidi="ar-SA"/>
        </w:rPr>
        <w:t xml:space="preserve">العَجْهَرَةُ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فی الخَلْقِ والجَفاءُ فی الخُلُقِ</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254921_3830689328"/>
      <w:bookmarkStart w:id="685" w:name="_Toc271"/>
      <w:bookmarkEnd w:id="684"/>
      <w:r>
        <w:rPr>
          <w:rtl w:val="true"/>
        </w:rPr>
        <w:t>عدر</w:t>
      </w:r>
      <w:bookmarkEnd w:id="685"/>
    </w:p>
    <w:p>
      <w:pPr>
        <w:pStyle w:val="BookText"/>
        <w:rPr/>
      </w:pPr>
      <w:r>
        <w:rPr>
          <w:rFonts w:ascii="Amiri" w:hAnsi="Amiri" w:eastAsia="Amiri" w:cs="Amiri"/>
          <w:color w:val="111111"/>
          <w:sz w:val="28"/>
          <w:sz w:val="28"/>
          <w:szCs w:val="28"/>
          <w:rtl w:val="true"/>
          <w:lang w:bidi="ar-SA"/>
        </w:rPr>
        <w:t xml:space="preserve">العَدْرُ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والإِقدامُ ، والمَطَرُ الکثیرُ ، کالعَدَرِ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وعَدِرَ المکانُ عَدَراً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وعُدِرَ بهِ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ماؤُهُ ، کاعْتَدَرَ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مُعْتَدِرٌ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وعَنْدَرَ المطَرُ عَنْدَرَةً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بالیمنِ تَنکِحُ النّاسَ ونُطفتُها دُودٌ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أَلْوَطُ مِنْ عُدَارٍ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254923_3830689328"/>
      <w:bookmarkStart w:id="687" w:name="_Toc272"/>
      <w:bookmarkEnd w:id="686"/>
      <w:r>
        <w:rPr>
          <w:rtl w:val="true"/>
        </w:rPr>
        <w:t>عدهر</w:t>
      </w:r>
      <w:bookmarkEnd w:id="687"/>
    </w:p>
    <w:p>
      <w:pPr>
        <w:pStyle w:val="BookText"/>
        <w:rPr/>
      </w:pPr>
      <w:r>
        <w:rPr>
          <w:rFonts w:ascii="Amiri" w:hAnsi="Amiri" w:eastAsia="Amiri" w:cs="Amiri"/>
          <w:color w:val="111111"/>
          <w:sz w:val="28"/>
          <w:sz w:val="28"/>
          <w:szCs w:val="28"/>
          <w:rtl w:val="true"/>
          <w:lang w:bidi="ar-SA"/>
        </w:rPr>
        <w:t xml:space="preserve">العَیْدَهُورُ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من النُّوقِ</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254925_3830689328"/>
      <w:bookmarkStart w:id="689" w:name="_Toc273"/>
      <w:bookmarkEnd w:id="688"/>
      <w:r>
        <w:rPr>
          <w:rtl w:val="true"/>
        </w:rPr>
        <w:t>عذر</w:t>
      </w:r>
      <w:bookmarkEnd w:id="689"/>
    </w:p>
    <w:p>
      <w:pPr>
        <w:pStyle w:val="BookText"/>
        <w:rPr/>
      </w:pPr>
      <w:r>
        <w:rPr>
          <w:rFonts w:ascii="Amiri" w:hAnsi="Amiri" w:eastAsia="Amiri" w:cs="Amiri"/>
          <w:color w:val="111111"/>
          <w:sz w:val="28"/>
          <w:sz w:val="28"/>
          <w:szCs w:val="28"/>
          <w:rtl w:val="true"/>
          <w:lang w:bidi="ar-SA"/>
        </w:rPr>
        <w:t xml:space="preserve">العُذْرُ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الاعتذارِ ؛ وهو أَن یقولَ المَلُومُ أَو المعاتَبُ علی فعلِ أَمرٍ أَو ترکِهِ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أَو لم أَفعَلْهُ لأَجلِ کذا ، فیُخرِجُهُ عن کونهِ ذنباً ؛ 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لَهُ عَذْراً وأَنْتَ تَلُومُ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وجمعُهُ 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والمَعْذِرَةُ ، کمَعْرِفَة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والمَعَاذِیرُ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کالمَنَاکِیرِ للمُنْکَرِ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 وإلاّ 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مَعَاذِرُ ، وقال الکُوفیُّونَ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لها بزیادةِ الیاءِ ، ووافقَهُمْ ابنُ مالکٍ ، وتُطلَقُ علی الموانعِ تقطعُ عن الفعلِ المطلوبِ ، وهو مجازٌ عن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وتَعَذَّرَ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أَبدی عُذْرَهُ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أَن یقبَلَ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فعَذَرَهُ عُذُراً ، کظَلَمَهُ ظُلْماً ویُضمُّ الذّالُ إِتباعاً ، أَی قَبِلَ عُذْرَهُ ومَحَا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العُذْرَی ، والعِذْرَةُ ، والمَعْذِرَةُ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کبُشْرَی وعِصْمَة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کأَعْذَرَهُ وإِلیهِ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لَهُ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عُذْرٌ ؛ اسمٌ من الاعْتِذَارِ أَیضاً کالعِبْرَةِ منَ الاعْتِبَارِ ، فالعُذْرُ </w:t>
      </w:r>
      <w:r>
        <w:rPr>
          <w:rStyle w:val="FootnoteAnchor"/>
          <w:rtl w:val="true"/>
        </w:rPr>
        <w:footnoteReference w:id="1705"/>
      </w:r>
      <w:r>
        <w:rPr>
          <w:rFonts w:ascii="Amiri" w:hAnsi="Amiri" w:eastAsia="Amiri" w:cs="Amiri"/>
          <w:color w:val="111111"/>
          <w:sz w:val="28"/>
          <w:sz w:val="28"/>
          <w:szCs w:val="28"/>
          <w:rtl w:val="true"/>
          <w:lang w:bidi="ar-SA"/>
        </w:rPr>
        <w:t>والمَعْذِرَةُ والعِذْرَةُ تکونُ من المُعتذِرِ ومن العَاذِرِ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أَبَدی عُذْراً ، وثَبَت لهُ عُذْرٌ ، کاعْتَذَرَ ، وبالَغَ فی العُذْرِ ، أَی فی کونهِ مَعْذُوراً ، ومعناهُ بالَغَ فی الإِتیان بما صَارَ بهِ مَعْذُوراً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أَعْذَرَ مَنْ أَنْذَرَ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العَاذِرُ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عَذِیرِی مِنْ فُلانٍ </w:t>
      </w:r>
      <w:r>
        <w:rPr>
          <w:rStyle w:val="FootnoteAnchor"/>
          <w:rtl w:val="true"/>
        </w:rPr>
        <w:footnoteReference w:id="1707"/>
      </w:r>
      <w:r>
        <w:rPr>
          <w:rFonts w:ascii="Amiri" w:hAnsi="Amiri" w:eastAsia="Amiri" w:cs="Amiri"/>
          <w:color w:val="111111"/>
          <w:sz w:val="28"/>
          <w:sz w:val="28"/>
          <w:szCs w:val="28"/>
          <w:rtl w:val="true"/>
          <w:lang w:bidi="ar-SA"/>
        </w:rPr>
        <w:t>أَی هاتِ مَنْ یَعْذِرُنی منهُ إِنْ أَنا کافأتُهُ بسُوءِ صنیعِهِ وأَوقعْتُ بهِ ، إِیذاناً بأَنّه أَهلٌ لأِن یُوقعَ بهِ وأنَّ علی مَنْ علمَ بإِساءَتهِ أن یَعْذِرَ المُوقِعَ بهِ فلا یَلُومُه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عَذِیرِی منهُ ، أَی من یَعْذرُنِی فی أَمرهِ ولا یلومنی علیه ؛ ولذلک فَسَّرَ بعضهم العِذیر بالنَّصیرِ </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واسْتَعْذَرَهُ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عَذِیرِی منهُ إِنْ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للمُفرِّطِ فی الإِعلامِ بالأَمرِ تَفْرِیطاً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اسْتَعْذَرْتَ إِلیَّ وما اسْتَنْذَرْتَ ، أَی لم تُقَدِّمِ الإِعْذَارَ ولا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یَثبُتْ لهُ عُذْرٌ ، کعَاذَرَ ، واعْتَذَرَ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مُعَذِّرٌ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أنَّ له عُذْراً ولا 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فی الأَمرِ ، إِذا قَصَّر فیهِ وهو یُری النّاسَ أَنَّه مجتهدٌ ؛ طلباً لإقامةِ العُذْرِ ، کأَعْذَرَ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الّذی یکونُ علی خدِّ الدّابَّةِ ، وسِمَةٌ فی موضعِهِ ؛ علی التّشبیهِ به ، وما یَضُمُّ حَبْلَ الخِطامِ إلی رأسِ البعیرِ ، والرَّسَنُ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السّابلُ </w:t>
      </w:r>
      <w:r>
        <w:rPr>
          <w:rStyle w:val="FootnoteAnchor"/>
          <w:rtl w:val="true"/>
        </w:rPr>
        <w:footnoteReference w:id="1709"/>
      </w:r>
      <w:r>
        <w:rPr>
          <w:rFonts w:ascii="Amiri" w:hAnsi="Amiri" w:eastAsia="Amiri" w:cs="Amiri"/>
          <w:color w:val="111111"/>
          <w:sz w:val="28"/>
          <w:sz w:val="28"/>
          <w:szCs w:val="28"/>
          <w:rtl w:val="true"/>
          <w:lang w:bidi="ar-SA"/>
        </w:rPr>
        <w:t>علی جانِبَی خَدَّیهِ ، ومَوضِعُهُ ؛ مُستعارٌ من عِذَارِ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وعَذَرْتُ الفَرسَ عَذْراً ، 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 عِذاراً ، وأَلْجَمْتُهُ ، کأَعْذَرْتُهُ ، وعَذَّرْتُهُ تَعْذِیراً ، أَو 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العِذَارَ علیهِ ، وأَعْذَرْتُهُ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 الغُلامُ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شعرُ عِذَارِهِ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العِذَارِ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فی موضعِ العِذَارِ أَو علی القَفَا إلی الصُّدْغَینِ ، وعَذَّرَهُ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وسَمَهُ بها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 والنَّاصِیةُ ، والخُصلةُ من الشّعرِ ، وعُرفُ الفرسِ وناصیتُهُ ، وما علی کاهِلِهِ من الشّعرِ ؛ وهو الّذی یقبضُ علیهِ الرّاکبُ عند رکوبهِ ، والکُعْبَةُ ؛ عن أبی عمرو المطرز </w:t>
      </w:r>
      <w:r>
        <w:rPr>
          <w:rStyle w:val="FootnoteAnchor"/>
          <w:rtl w:val="true"/>
        </w:rPr>
        <w:footnoteReference w:id="1710"/>
      </w:r>
      <w:r>
        <w:rPr>
          <w:rFonts w:ascii="Amiri" w:hAnsi="Amiri" w:eastAsia="Amiri" w:cs="Amiri"/>
          <w:color w:val="111111"/>
          <w:sz w:val="28"/>
          <w:sz w:val="28"/>
          <w:szCs w:val="28"/>
          <w:rtl w:val="true"/>
          <w:lang w:bidi="ar-SA"/>
        </w:rPr>
        <w:t xml:space="preserve">، وکواکبُ خمسةٌ فی آخِرِ المجرَّةِ تحتَ الشِّعْرَی العَبُورِ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العُذَارَی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عندَ توسُّطِ الحرِّ واشتدادِهِ وجَعْلُ الفِیروزآبادیِّ النّجمَ </w:t>
      </w:r>
    </w:p>
    <w:p>
      <w:pPr>
        <w:pStyle w:val="BookText"/>
        <w:rPr/>
      </w:pPr>
      <w:r>
        <w:rPr>
          <w:rFonts w:ascii="Amiri" w:hAnsi="Amiri" w:eastAsia="Amiri" w:cs="Amiri"/>
          <w:color w:val="111111"/>
          <w:sz w:val="28"/>
          <w:sz w:val="28"/>
          <w:szCs w:val="28"/>
          <w:rtl w:val="true"/>
          <w:lang w:bidi="ar-SA"/>
        </w:rPr>
        <w:t xml:space="preserve">الّذی یطلُعُ عندَ اشتدادِ الحرِّ غیرَها وَهَمٌ ، وقُلْفَةٌ الصّبیِّ أَو الجلدةُ التی یقطعُها الخاتِنُ ، وبَظْرُ الجاریةِ ، وبَکَارتُها ، واقْتِضاضُها ، وأَبُو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مُقْتَضُّها ، حذفوا الهاءَ فیها خاصّةً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شِعْرِی ، وداءٌ فی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کالعَاذُورِ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ورمٌ بهِ یکونُ عن الدَّمِ ، ومَوضِعُهُ منه ؛ وهو قریبٌ من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عُذِرَ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ذلک ، فهو مَعْذُورٌ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غَمْزَ الطَّبِیبِ نَغَانِغَ المَعْذُورِ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وعَذَرَتِ المرأةُ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 حلقَهُ تُعالجُ عُذْرَتَهُ ، وسُمِّی هذا الدَّاءُ عُذْرَةً لحدوثِهِ عندَ طلوعِ العُذْرَةِ من النُّجومِ ، أَو لأَنَّه إذا غُمِزَ انفجرَ منهُ دمٌ أسودٌ کدمِ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 الجاریةَ والغلامَ عَذْراً ، کنَصَرَ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ختَنَهُما ، کأَعْذَرَهُما ، والأَکثرُ خَفْضُ الجاریةِ وعَذْرُ الغلامِ وخَتْنُهُ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العِذَارُ ، والإِعْذَارُ ، والعَذِیرَةُ ، والعَذِیرُ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لطعامِ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وأَعْذَرَ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لهُمْ ، وعَذَّرَ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ودعا إِلیه ، ثمّ قیلَ لکُلِّ طعامِ مَأْدُبَةٍ تتّخذُ لسرورٍ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عِذَاراً ، وإِعْذَاراً ، وعَذِیرةً ، وعَذِیراً ، فکان خاصّاً ثمّ استُعملَ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عُذْرَةٍ ؛ أَی بِکْرٌ لم یمسَّها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عَذْرَاوَاتٌ ، وعَذَارَیَ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بها لضِیقِها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علیهِ الأمرُ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القومِ ، وفِناءُ الدّارِ ؛ وبها سُمِّیَ البِرَازُ لإِلقائِهِ فیها ؛ کما سُمِّیَ بالغائِطِ وهو المطمئِنُّ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وأَعْذَرَ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أَبدَی وقضَی حاجَتَهُ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فیهِ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وعَذَّرَهُ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لطَخَهُ بالعَذِرَةِ ، فَتَعَذَّرَ هو ، أَی تَلَطَّخَ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 لُغةٌ فی العَاثُورِ ، وسِمَةٌ کالخَطِّ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العَاذِرِ </w:t>
      </w:r>
      <w:r>
        <w:rPr>
          <w:rStyle w:val="FootnoteAnchor"/>
          <w:rtl w:val="true"/>
        </w:rPr>
        <w:footnoteReference w:id="1715"/>
      </w:r>
      <w:r>
        <w:rPr>
          <w:rFonts w:ascii="Amiri" w:hAnsi="Amiri" w:eastAsia="Amiri" w:cs="Amiri"/>
          <w:color w:val="111111"/>
          <w:sz w:val="28"/>
          <w:sz w:val="28"/>
          <w:szCs w:val="28"/>
          <w:rtl w:val="true"/>
          <w:lang w:bidi="ar-SA"/>
        </w:rPr>
        <w:t xml:space="preserve">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تُوسَمُ بها الخیلُ والإِبلُ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عَنِّی </w:t>
      </w:r>
      <w:r>
        <w:rPr>
          <w:rStyle w:val="FootnoteAnchor"/>
          <w:rtl w:val="true"/>
        </w:rPr>
        <w:footnoteReference w:id="1716"/>
      </w:r>
      <w:r>
        <w:rPr>
          <w:rFonts w:ascii="Amiri" w:hAnsi="Amiri" w:eastAsia="Amiri" w:cs="Amiri"/>
          <w:color w:val="111111"/>
          <w:sz w:val="28"/>
          <w:sz w:val="28"/>
          <w:szCs w:val="28"/>
          <w:rtl w:val="true"/>
          <w:lang w:bidi="ar-SA"/>
        </w:rPr>
        <w:t xml:space="preserve">بَعیرَکَ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بغیرِ سِمَةِ بَعِیری لتتعارَفَ إِبلُنا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والمِعْذَارُ ،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 لغةٌ لقومٍ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عَذَرَ الرَّجُلُ عُذْراً ، کظَلَمَ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ذنوبُهُ وعیوبُهُ ، کأَعْذَرَ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زَیدٌ فأُعْذِرَ ، بالمجهولِ أُشْرِفَ بهِ علی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 وتأَخَّرَ ، وتعَسَّرَ ، وتشدَّد فی السَّیْرِ ، کاعْتَذَرَ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وعلیهِ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تعسَّرَ وامتنَعَ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وتَغیَّرَ ، کاعْتَذَرَ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 الدَّارَ تَعْذِیراً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فأَثَّر فیهِ ؛ کأَنَّهُ وسَمَهُ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 کالعَاذِرَةِ ، وأَثرُ الجُرْحِ ، والعِرْقُ الَّذی یَسیلُ منهُ 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العَاذِلِ ،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یقومُ بعُذْرِها فی الاستلامةِ إلی زوجِها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عَاذِرَةٌ ومَعْذُورَةٌ ، أَی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عَذَبَتَیْنِ من </w:t>
      </w:r>
    </w:p>
    <w:p>
      <w:pPr>
        <w:pStyle w:val="BookText"/>
        <w:rPr/>
      </w:pP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أَبُو عُذْرِ هذا الکلامِ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اقتضبَهُ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وخَاصَمْتُهُ فکانَ لیَ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الظَّفَرُ والنُّجْحُ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والعَذْرَاءُ من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تُثْقَبْ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من حدیدٍ یُعذَّبُ بها ؛ سُمِّیتْ بها لضیقِها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السُّنبُلةِ أَو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وأَصَابِعُ العَذَارَی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العنبِ أَسودُ طِوالُ الحَبِّ کأَصابِعِ العَذَارَی المُخَضَّبَةِ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وخلعَ فلانٌ عِذَارَهُ ، ومُعَذَّرَهُ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انهمکَ فی الغیِّ وتشَاطَرَ ، وهُو خَلِیعُ العِذَارِ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ولَوَی عنهُ 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 ، وأَعرَضَ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شدیدُ العِذَارِ ، ومُستَمِرُّ العِذَارِ ، أَی شدیدُ العزیمةِ ماضٍ فیما عزمَ علیهِ غیرُ مُنْثَنٍ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عِذَارٌ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مُتّسق </w:t>
      </w:r>
      <w:r>
        <w:rPr>
          <w:rStyle w:val="FootnoteAnchor"/>
          <w:rtl w:val="true"/>
        </w:rPr>
        <w:footnoteReference w:id="1718"/>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وعِذَارٌ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مستطیلٌ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وأخَذُوا عِذَارَی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وعِذَارَی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w:t>
      </w:r>
      <w:r>
        <w:rPr>
          <w:rStyle w:val="FootnoteAnchor"/>
          <w:rtl w:val="true"/>
        </w:rPr>
        <w:footnoteReference w:id="1719"/>
      </w:r>
      <w:r>
        <w:rPr>
          <w:rFonts w:ascii="Amiri" w:hAnsi="Amiri" w:eastAsia="Amiri" w:cs="Amiri"/>
          <w:color w:val="111111"/>
          <w:sz w:val="28"/>
          <w:sz w:val="28"/>
          <w:szCs w:val="28"/>
          <w:rtl w:val="true"/>
          <w:lang w:bidi="ar-SA"/>
        </w:rPr>
        <w:t xml:space="preserve">عِذَارَی 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واعتَرَضَنَا عِذَارٌ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فی فضاءٍ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وجَاوَزْنَا عِذَارَ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انفسَحَ منهُ عنِ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واستَنْکَرْتُ عَذِیرَهُ ، أَی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وعِذَیرُ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یرومُ ویُحاولُ ممّا یُعذَرُ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وعَذِرَةُ الطَّعامِ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 ما یَخْرُجُ منهُ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الواسعُ الجوفِ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 الخُلُقِ الشّدیدُ النَّفْسِ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الکوفةِ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بغُوطةِ دمشقَ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بریدٍ من دمشقَ </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عَذْرَاءُ ، قُتلَ بها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عَدِیٍّ الصَّحابیُّ وأَصحابُهُ بأَمرِ معاویةَ وکان حُجْرٌ هو الّذی افتَتَحَها فَقُدِّرَ أَن قُتلَ بها ، وأَصحابُ حُجْرٍ الّذینَ قُتِلوا معهُ ستَّةٌ هو سابعُهُم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ولَدُهُ ، وقَبِیصَةُ بنُ ضُبَیْعَةَ العَبْسِیُّ ، وصَیفیُّ بن فَسیلٍ </w:t>
      </w:r>
      <w:r>
        <w:rPr>
          <w:rStyle w:val="FootnoteAnchor"/>
          <w:rtl w:val="true"/>
        </w:rPr>
        <w:footnoteReference w:id="1721"/>
      </w:r>
      <w:r>
        <w:rPr>
          <w:rFonts w:ascii="Amiri" w:hAnsi="Amiri" w:eastAsia="Amiri" w:cs="Amiri"/>
          <w:color w:val="111111"/>
          <w:sz w:val="28"/>
          <w:sz w:val="28"/>
          <w:szCs w:val="28"/>
          <w:rtl w:val="true"/>
          <w:lang w:bidi="ar-SA"/>
        </w:rPr>
        <w:t xml:space="preserve">الشّیبانیُّ ، وشَریکُ ابنُ شدَّادٍ الحَضْرَمیُّ ، ومُحْرِزُ بنُ شِهَابٍ السَّعدِیُّ ، وکَرَّامُ </w:t>
      </w:r>
      <w:r>
        <w:rPr>
          <w:rStyle w:val="FootnoteAnchor"/>
          <w:rtl w:val="true"/>
        </w:rPr>
        <w:footnoteReference w:id="1722"/>
      </w:r>
      <w:r>
        <w:rPr>
          <w:rFonts w:ascii="Amiri" w:hAnsi="Amiri" w:eastAsia="Amiri" w:cs="Amiri"/>
          <w:color w:val="111111"/>
          <w:sz w:val="28"/>
          <w:sz w:val="28"/>
          <w:szCs w:val="28"/>
          <w:rtl w:val="true"/>
          <w:lang w:bidi="ar-SA"/>
        </w:rPr>
        <w:t xml:space="preserve">بنُ حَیَّانَ العَبْدِیُ </w:t>
      </w:r>
      <w:r>
        <w:rPr>
          <w:rStyle w:val="FootnoteAnchor"/>
          <w:rtl w:val="true"/>
        </w:rPr>
        <w:footnoteReference w:id="1723"/>
      </w:r>
      <w:r>
        <w:rPr>
          <w:rFonts w:ascii="Amiri" w:hAnsi="Amiri" w:eastAsia="Amiri" w:cs="Amiri"/>
          <w:color w:val="111111"/>
          <w:sz w:val="28"/>
          <w:sz w:val="28"/>
          <w:szCs w:val="28"/>
          <w:rtl w:val="true"/>
          <w:lang w:bidi="ar-SA"/>
        </w:rPr>
        <w:t xml:space="preserve">، کُلّهُمْ فی ضریحٍ واحدٍ فی جامعِ عَذْرَاءَ ، ونظمَهُمْ بعضُهُم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بِثَرَی عَذْرَاءَ قَدْ دُفِنُوا</w:t>
      </w:r>
    </w:p>
    <w:p>
      <w:pPr>
        <w:pStyle w:val="BookText"/>
        <w:rPr/>
      </w:pPr>
      <w:r>
        <w:rPr>
          <w:rFonts w:ascii="Amiri" w:hAnsi="Amiri" w:eastAsia="Amiri" w:cs="Amiri"/>
          <w:color w:val="111111"/>
          <w:sz w:val="28"/>
          <w:sz w:val="28"/>
          <w:szCs w:val="28"/>
          <w:rtl w:val="true"/>
          <w:lang w:bidi="ar-SA"/>
        </w:rPr>
        <w:t>وهُمْ صِحَابٌ لهُمْ فَضْلٌ وإِعْظَامُ</w:t>
      </w:r>
    </w:p>
    <w:p>
      <w:pPr>
        <w:pStyle w:val="BookText"/>
        <w:rPr/>
      </w:pPr>
      <w:r>
        <w:rPr>
          <w:rFonts w:ascii="Amiri" w:hAnsi="Amiri" w:eastAsia="Amiri" w:cs="Amiri"/>
          <w:color w:val="111111"/>
          <w:sz w:val="28"/>
          <w:sz w:val="28"/>
          <w:szCs w:val="28"/>
          <w:rtl w:val="true"/>
          <w:lang w:bidi="ar-SA"/>
        </w:rPr>
        <w:t>حُجْرٌ ، قَبِیضَةُ ، صَیْفِیٌّ ، شَرِیکُهُمُ</w:t>
      </w:r>
    </w:p>
    <w:p>
      <w:pPr>
        <w:pStyle w:val="BookText"/>
        <w:rPr/>
      </w:pPr>
      <w:r>
        <w:rPr>
          <w:rFonts w:ascii="Amiri" w:hAnsi="Amiri" w:eastAsia="Amiri" w:cs="Amiri"/>
          <w:color w:val="111111"/>
          <w:sz w:val="28"/>
          <w:sz w:val="28"/>
          <w:szCs w:val="28"/>
          <w:rtl w:val="true"/>
          <w:lang w:bidi="ar-SA"/>
        </w:rPr>
        <w:t>ومُحْرِزٌ ، ثُمَّ هَمَّامٌ وکَرَّامُ</w:t>
      </w:r>
    </w:p>
    <w:p>
      <w:pPr>
        <w:pStyle w:val="BookText"/>
        <w:rPr/>
      </w:pPr>
      <w:r>
        <w:rPr>
          <w:rFonts w:ascii="Amiri" w:hAnsi="Amiri" w:eastAsia="Amiri" w:cs="Amiri"/>
          <w:color w:val="111111"/>
          <w:sz w:val="28"/>
          <w:sz w:val="28"/>
          <w:szCs w:val="28"/>
          <w:rtl w:val="true"/>
          <w:lang w:bidi="ar-SA"/>
        </w:rPr>
        <w:t>عَلَیْهمُ أَلْفُ رِضْوَانٍ ومَکْرُمَةٍ</w:t>
      </w:r>
    </w:p>
    <w:p>
      <w:pPr>
        <w:pStyle w:val="BookText"/>
        <w:rPr/>
      </w:pPr>
      <w:r>
        <w:rPr>
          <w:rFonts w:ascii="Amiri" w:hAnsi="Amiri" w:eastAsia="Amiri" w:cs="Amiri"/>
          <w:color w:val="111111"/>
          <w:sz w:val="28"/>
          <w:sz w:val="28"/>
          <w:szCs w:val="28"/>
          <w:rtl w:val="true"/>
          <w:lang w:bidi="ar-SA"/>
        </w:rPr>
        <w:t xml:space="preserve">تَتْرَی دَوَاماً عَلَیْهِمْ کُلَّ مَا دَامُوا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والعَذْرَاءُ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النَّبیِّ صلی الله علیه و آله ؛ سُمِّیت بها لصعُوبتِها وامتناعِها علی مَن أرادَهَا حتّی یسلِّمُها </w:t>
      </w:r>
      <w:r>
        <w:rPr>
          <w:rStyle w:val="FootnoteAnchor"/>
          <w:rtl w:val="true"/>
        </w:rPr>
        <w:footnoteReference w:id="1725"/>
      </w:r>
      <w:r>
        <w:rPr>
          <w:rFonts w:ascii="IRNazanin" w:hAnsi="IRNazanin" w:eastAsia="IRNazanin"/>
          <w:color w:val="111111"/>
          <w:sz w:val="28"/>
          <w:sz w:val="28"/>
          <w:szCs w:val="28"/>
          <w:rtl w:val="true"/>
          <w:lang w:bidi="fa-IR"/>
        </w:rPr>
        <w:t xml:space="preserve">مالکُها الحقیقیُّ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وعَذَرَةُ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معروفةٌ من قُضَاعَةَ شَهِیرةٌ بالعِشقِ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الأشعَرِیّینَ ؛ </w:t>
      </w:r>
    </w:p>
    <w:p>
      <w:pPr>
        <w:pStyle w:val="BookText"/>
        <w:rPr/>
      </w:pPr>
      <w:r>
        <w:rPr>
          <w:rFonts w:ascii="Amiri" w:hAnsi="Amiri" w:eastAsia="Amiri" w:cs="Amiri"/>
          <w:color w:val="111111"/>
          <w:sz w:val="28"/>
          <w:sz w:val="28"/>
          <w:szCs w:val="28"/>
          <w:rtl w:val="true"/>
          <w:lang w:bidi="ar-SA"/>
        </w:rPr>
        <w:t>وهُوَ عَذَرُ بنُ وائِلِ بنِ الجُمَاهِرِ بنِ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للفقیهِ مُحَمَّدِ بنِ حَامِدٍ العِذَارِیُ ؛ 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عُذْرَةَ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مجهولٌ ، ووَهِمَ من زعمَ أنَّ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مِنْ لَدُنِّی عُذْراً </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أَی أَلفَیتَ من قِبَلی عُذْراً فی عدمِ مصاحبتِکَ لی ؛ لِما خالَفتُکَ ثلاثَ مرَّاتٍ وقَد أَخبرتنی أَنِّی لا أَستطیعُ معَکَ صبراً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بَدلانِ من الذِّکْرِ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Style w:val="FootnoteAnchor"/>
          <w:rtl w:val="true"/>
        </w:rPr>
        <w:footnoteReference w:id="1728"/>
      </w:r>
      <w:r>
        <w:rPr>
          <w:rFonts w:ascii="Amiri" w:hAnsi="Amiri" w:eastAsia="Amiri" w:cs="Amiri"/>
          <w:color w:val="111111"/>
          <w:sz w:val="28"/>
          <w:sz w:val="28"/>
          <w:szCs w:val="28"/>
          <w:rtl w:val="true"/>
          <w:lang w:bidi="ar-SA"/>
        </w:rPr>
        <w:t>، أَو مفعولانِ له ؛ أَی یُلْقِینَ ذِکْراً ؛ إِمَّا عُذْراً للمُعتذرینَ إِلی ربِّهم بالتَّوبةِ والاستغفارِ أَو إِنْذَاراً للغافلینَ عنهُ والمُغْفِلینَ لشُکْرِهِ ، والأَوّلُ مصدرٌ من عَذَرَهُ إِذا محَا إساءَتَهُ ، والثَّانی اسمُ مصدرٍ مِن أَنْذَرَهُ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مَعْذِرَةً إِلی رَبِّکُمْ </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بالرَّفعِ ، أَی هذهِ مَعْذِرَةٌ أَو مَوْعِظَتُنا إِبداءُ عُذْرٍ إلی اللهِ ، وبالنَّصبِ أَی نَعْتَذِرُ مَعْذِرةً أَو وَعَظْنَاهُم مَعْذِرَةً إلی رَبِّکُم ، أَی إِذا طُولبِنا بإِقامةِ النَّهیِ عنِ المُنکرِ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 فنکونُ بذلکَ مَعذُورینَ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أَی لا ینفعُ الّذینَ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بإِنکارِ ما یجبُ الإِیمانُ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اعتذارُهُم بأنّهم أنکروا عن جهلٍ ؛ لأنّه إنَّما کان عن تقصیرٍ منهُم أَو عِنادٍ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الْمُعَذِّرُونَ مِنَ الْأَعْرابِ لِیُؤْذَنَ لَهُمْ </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xml:space="preserve">جَمعُ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عَذَّرَ تَعْذِیراً إِذا قَصَّرَ مُعْتَذِراً بعُذْرٍ باطلٍ ، أَو مِن اعْتَذَرَ ؛ وأَصلُهُ مُعْتَذِرٌ أُدغِمتِ التّاءُ فی الذَّالِ بعدَ نقلِ حرکَتها إِلی العینِ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المُعْذِرُونَ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بالتّخفیفِ </w:t>
      </w:r>
      <w:r>
        <w:rPr>
          <w:rStyle w:val="FootnoteAnchor"/>
          <w:rtl w:val="true"/>
        </w:rPr>
        <w:footnoteReference w:id="1732"/>
      </w:r>
      <w:r>
        <w:rPr>
          <w:rFonts w:ascii="Amiri" w:hAnsi="Amiri" w:eastAsia="Amiri" w:cs="Amiri"/>
          <w:color w:val="111111"/>
          <w:sz w:val="28"/>
          <w:sz w:val="28"/>
          <w:szCs w:val="28"/>
          <w:rtl w:val="true"/>
          <w:lang w:bidi="ar-SA"/>
        </w:rPr>
        <w:t>مِن أَعْذَرَ إِذا اجتهَدَ فی العُذْرِ وبالغَ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والمعنی علی الأَوّل المُقَصِّرُونَ المعتَذرونَ بالباطلِ ، وعلی الثَّانی یحتملُ أَن یکونَ المُعتذِرونَ صدقاً ؛ أَی الَّذینَ جاؤُوا بعُذْرٍ صحیحٍ ، وأَن یکونَ المُعتذِرونَ کذباً ولا عُذْرَ لهُمْ ؛ لأَنَّ الاعتذارَ قد یکونُ صِدقاً وقد یکون کِذباً ، وعلی الثّالثِ الصَّادِقونَ فی العُذرِ ، وإلی کلٍّ من ذلکَ ذهبَ جمعٌ منَ المفسِّرینَ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أَلْقی مَعاذِیرَهُ </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جمعٍ لمَعْذِرَة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مَعْذُورٍ مصدرٍ بمعنی العُذْرِ ؛ کالمَعْقُول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مِعْذَارٍ ؛ وهو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بصیرٌ بنفسهِ وعملِهِ ولو جاءَ بکلّ مَعْذِرَةٍ یُحاجُّ بهَا عن نفسِهِ ؛ فإنّها لا تنفعُهُ ؛ إذ قد علمَ أنّ طاعةَ خالقهِ واجبةٌ وعصیانَهُ منکرٌ فهُوَ حُجَّةٌ علی نفسهِ ، أَو وَلَو أَرخَی السُّتورَ فلَن یَخْفَی شیءٌ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یَهْلِکُ النَّاسُ حَتَّی یَعْذِرُوا مِنْ أَنْفُسِهِمْ </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یُروَی بفتحِ الیاءِ وضمِّها وهُما بمعنیً ،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حتَّی تکثرَ ذنوبُهُم وعیوبُهُم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 إِلاّ من العُذْرِ </w:t>
      </w:r>
      <w:r>
        <w:rPr>
          <w:rStyle w:val="FootnoteAnchor"/>
          <w:rtl w:val="true"/>
        </w:rPr>
        <w:footnoteReference w:id="1735"/>
      </w:r>
      <w:r>
        <w:rPr>
          <w:rFonts w:ascii="Amiri" w:hAnsi="Amiri" w:eastAsia="Amiri" w:cs="Amiri"/>
          <w:color w:val="111111"/>
          <w:sz w:val="28"/>
          <w:sz w:val="28"/>
          <w:szCs w:val="28"/>
          <w:rtl w:val="true"/>
          <w:lang w:bidi="ar-SA"/>
        </w:rPr>
        <w:t xml:space="preserve">، أَی یَستَوْجِبُوا العقوبةَ فیکونُ لمَن یُعذِّبُهم العُذْرُ فی تعذیبهِمِ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یفعَلُوا ما یتَّجهُ بهِ العُذْرُ لمُعْذِّبِهِم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 الَّذی أَعْذَرَ اللهُ فیهِ إِلی ابنِ آدَمَ سِتَّونَ سَنَةً </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أَی أَتَی بما صارَ بهِ مَعْذُوراً إِن عاقبَهُم حیثُ أمهَلَهُم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للسَّلبِ ، أَی أَزالَ </w:t>
      </w:r>
    </w:p>
    <w:p>
      <w:pPr>
        <w:pStyle w:val="BookText"/>
        <w:rPr/>
      </w:pPr>
      <w:r>
        <w:rPr>
          <w:rFonts w:ascii="Amiri" w:hAnsi="Amiri" w:eastAsia="Amiri" w:cs="Amiri"/>
          <w:color w:val="111111"/>
          <w:sz w:val="28"/>
          <w:sz w:val="28"/>
          <w:szCs w:val="28"/>
          <w:rtl w:val="true"/>
          <w:lang w:bidi="ar-SA"/>
        </w:rPr>
        <w:t xml:space="preserve">عُذْرَهُ ، فإِذا لم یَتُبْ فی طولِ هذهِ المدّةِ وقد بلغَ هذا العُمْرَ لم یکن لهُ عُذْرٌ ، فإنَّ الشَّابَّ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إِذا شِختُ ، والشَّیخُ مإذا یقولُ؟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أَعْذَرَ اللهُ إِلَی مَنْ بَلَغَ بِهِ مِنَ العُمْرِ سِتِّینَ سَنَةً </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أَحَبَّ إِلَیهِ العُذْرُ مِنَ اللهِ ولِذلکَ أَرْسَلَ الرُّسُلَ وَأَنْزَلَ الکُتُبَ </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یریدُ بالعُذْرِ هُنا الإِعْذَارَ ؛ وهو الإِتیانُ بما یصیرُ بهِ مَعْذُوراً إِن عاقبَ مَنْ أَشرَکَ بهِ أَو أَنکَرهُ أَو خالفَ أَمرَهُ ونَهَیهُ ، لِئلاَّ یکونَ للنّاسِ علی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اسْتَعْذَرَ رَسُولُ اللهِ صلی الله علیه و آله مِنْ عَبْدِ اللهِ بنِ أُبَیّ فقالَ وهوَ علی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یَعْذِرُنِی مِنْ رَجُلٍ قَدْ بَلَغَنِی عَنْهُ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أَنَا أَعْذِرُکَ مِنْهُ إِنْ کَانَ مِنَ الأَوْسِ ضَرَبْتُ عُنُقَهُ </w:t>
      </w:r>
      <w:r>
        <w:rPr>
          <w:rStyle w:val="FootnoteAnchor"/>
          <w:rtl w:val="true"/>
        </w:rPr>
        <w:footnoteReference w:id="1739"/>
      </w:r>
      <w:r>
        <w:rPr>
          <w:rFonts w:ascii="Amiri" w:hAnsi="Amiri" w:eastAsia="Amiri" w:cs="Amiri"/>
          <w:color w:val="111111"/>
          <w:sz w:val="28"/>
          <w:sz w:val="28"/>
          <w:szCs w:val="28"/>
          <w:rtl w:val="true"/>
          <w:lang w:bidi="ar-SA"/>
        </w:rPr>
        <w:t>، أَی مَن یقومُ بُعذْرِی إِن أَنا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اسْتَعْذَرَ أَبَا بَکْرٍ مِنْ عَائِشَةَ </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أَی کُنْ عذیری منها إِن عاقبَتُها ، وذلکَ فی شیءٍ عتَبَ فیهِ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أَعْذَرَ اللهُ إِلَیکَ </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أَی بلغَ بکَ مُنتهی العُذْرِ وغایتَهُ فأَسْقَطَ عنکَ الجهادَ ورخَّصَ لکَ فی تَرْکِهِ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نَهَاهُمْ أَحْبَارُهُمْ تَعْذِیراً </w:t>
      </w:r>
      <w:r>
        <w:rPr>
          <w:rFonts w:eastAsia="Amiri" w:cs="Amiri" w:ascii="Amiri" w:hAnsi="Amiri"/>
          <w:color w:val="111111"/>
          <w:sz w:val="28"/>
          <w:szCs w:val="28"/>
          <w:rtl w:val="true"/>
          <w:lang w:bidi="ar-SA"/>
        </w:rPr>
        <w:t xml:space="preserve">) </w:t>
      </w:r>
      <w:r>
        <w:rPr>
          <w:rStyle w:val="FootnoteAnchor"/>
          <w:rtl w:val="true"/>
        </w:rPr>
        <w:footnoteReference w:id="1742"/>
      </w:r>
      <w:r>
        <w:rPr>
          <w:rFonts w:ascii="Amiri" w:hAnsi="Amiri" w:eastAsia="Amiri" w:cs="Amiri"/>
          <w:color w:val="111111"/>
          <w:sz w:val="28"/>
          <w:sz w:val="28"/>
          <w:szCs w:val="28"/>
          <w:rtl w:val="true"/>
          <w:lang w:bidi="ar-SA"/>
        </w:rPr>
        <w:t xml:space="preserve">أَی مُقصِّرینَ غیرَ مبالِغینَ فی النّهیِ ، وُضِعَ المصدرُ موضعَ اسمِ الفاعِلِ حالاً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رَکْضاً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وتَعَاطَی مَا نَهَیْتَ عَنْهُ تَعْذِیراً </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أَی مُقصِّراً فی الانتهاءِ عنهُ معَ طلبِ إِقامةِ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وُضِعَتِ المَائِدَةُ فَلْیأْکُلِ الرَّجُلُ مِمَّا یَلِیهِ وَلَا یَرْفَعْ یَدَهُ ، وإِن شَبعَ فَلْیُعَذِّرْ </w:t>
      </w:r>
      <w:r>
        <w:rPr>
          <w:rFonts w:eastAsia="Amiri" w:cs="Amiri" w:ascii="Amiri" w:hAnsi="Amiri"/>
          <w:color w:val="111111"/>
          <w:sz w:val="28"/>
          <w:szCs w:val="28"/>
          <w:rtl w:val="true"/>
          <w:lang w:bidi="ar-SA"/>
        </w:rPr>
        <w:t xml:space="preserve">) </w:t>
      </w:r>
      <w:r>
        <w:rPr>
          <w:rStyle w:val="FootnoteAnchor"/>
          <w:rtl w:val="true"/>
        </w:rPr>
        <w:footnoteReference w:id="1744"/>
      </w:r>
      <w:r>
        <w:rPr>
          <w:rFonts w:ascii="Amiri" w:hAnsi="Amiri" w:eastAsia="Amiri" w:cs="Amiri"/>
          <w:color w:val="111111"/>
          <w:sz w:val="28"/>
          <w:sz w:val="28"/>
          <w:szCs w:val="28"/>
          <w:rtl w:val="true"/>
          <w:lang w:bidi="ar-SA"/>
        </w:rPr>
        <w:t>أَی فَلْیُقَصِّرْ فِی الأکلِ وهو یُری صاحبَهُ أَنَّهُ مُجتهدٌ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عَذِیرَکَ مِنْ خَلِیلِکَ مِنْ مُرَادِ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اریدُ حیاته ویرید قتلی</w:t>
      </w:r>
    </w:p>
    <w:p>
      <w:pPr>
        <w:pStyle w:val="BookText"/>
        <w:rPr/>
      </w:pPr>
      <w:r>
        <w:rPr>
          <w:rFonts w:ascii="IRNazanin" w:hAnsi="IRNazanin" w:eastAsia="IRNazanin"/>
          <w:color w:val="111111"/>
          <w:sz w:val="28"/>
          <w:sz w:val="28"/>
          <w:szCs w:val="28"/>
          <w:rtl w:val="true"/>
          <w:lang w:bidi="fa-IR"/>
        </w:rPr>
        <w:t>عذیرک من خلیلک من مراد</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أرید حباءَهُ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المقاییس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فی الأساس إلی عمرو بن معدیکرب ، وفی 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عمرو بن معدیکرب أورد قطعة من القصیدة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وتروی هذه الابیات لدرید بن الصمّة وهی لعمرو بن معدیکرب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هَاتِ مَنْ یَعْذِرُکَ فی أَمرهِ إِن أَنتَ کافأتَهُ بسُوءِ ارادته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عَذِیرِی اللهُ مِنْهُمْ </w:t>
      </w:r>
      <w:r>
        <w:rPr>
          <w:rFonts w:eastAsia="Amiri" w:cs="Amiri" w:ascii="Amiri" w:hAnsi="Amiri"/>
          <w:color w:val="111111"/>
          <w:sz w:val="28"/>
          <w:szCs w:val="28"/>
          <w:rtl w:val="true"/>
          <w:lang w:bidi="ar-SA"/>
        </w:rPr>
        <w:t xml:space="preserve">) </w:t>
      </w:r>
      <w:r>
        <w:rPr>
          <w:rStyle w:val="FootnoteAnchor"/>
          <w:rtl w:val="true"/>
        </w:rPr>
        <w:footnoteReference w:id="1746"/>
      </w:r>
      <w:r>
        <w:rPr>
          <w:rFonts w:ascii="Amiri" w:hAnsi="Amiri" w:eastAsia="Amiri" w:cs="Amiri"/>
          <w:color w:val="111111"/>
          <w:sz w:val="28"/>
          <w:sz w:val="28"/>
          <w:szCs w:val="28"/>
          <w:rtl w:val="true"/>
          <w:lang w:bidi="ar-SA"/>
        </w:rPr>
        <w:t>أَی اللهُ یَعِذُرنی منهُم إن أَسأت إلیهم قولاً أَو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مَعْذُوراً مَسْرُوراً </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مَخْتوناً مقطوع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لَهُمْ فی الأَرْضِ عَاذِر </w:t>
      </w:r>
      <w:r>
        <w:rPr>
          <w:rFonts w:eastAsia="Amiri" w:cs="Amiri" w:ascii="Amiri" w:hAnsi="Amiri"/>
          <w:color w:val="111111"/>
          <w:sz w:val="28"/>
          <w:szCs w:val="28"/>
          <w:rtl w:val="true"/>
          <w:lang w:bidi="ar-SA"/>
        </w:rPr>
        <w:t>)</w:t>
      </w:r>
      <w:r>
        <w:rPr>
          <w:rStyle w:val="FootnoteAnchor"/>
          <w:rtl w:val="true"/>
        </w:rPr>
        <w:footnoteReference w:id="1749"/>
      </w:r>
      <w:r>
        <w:rPr>
          <w:rFonts w:ascii="Amiri" w:hAnsi="Amiri" w:eastAsia="Amiri" w:cs="Amiri"/>
          <w:color w:val="111111"/>
          <w:sz w:val="28"/>
          <w:sz w:val="28"/>
          <w:szCs w:val="28"/>
          <w:rtl w:val="true"/>
          <w:lang w:bidi="ar-SA"/>
        </w:rPr>
        <w:t xml:space="preserve">أَی أَثرٌ ، أَو مَنْ یَعذرهم </w:t>
      </w:r>
      <w:r>
        <w:rPr>
          <w:rStyle w:val="FootnoteAnchor"/>
          <w:rtl w:val="true"/>
        </w:rPr>
        <w:footnoteReference w:id="1750"/>
      </w:r>
      <w:r>
        <w:rPr>
          <w:rFonts w:ascii="Amiri" w:hAnsi="Amiri" w:eastAsia="Amiri" w:cs="Amiri"/>
          <w:color w:val="111111"/>
          <w:sz w:val="28"/>
          <w:sz w:val="28"/>
          <w:szCs w:val="28"/>
          <w:rtl w:val="true"/>
          <w:lang w:bidi="ar-SA"/>
        </w:rPr>
        <w:t xml:space="preserve">فی سوءِ أَعمالهِمْ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الحسن بنِ علیٍّ علیهماالسلام فی أمرِ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لَمْ یَبْقَ لَهُ فِی السَّمَاءِ عَاذِرٌ وَلَا فِی الأَرْضِ نَاصِرٌ </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وهو بالمعنَی الثّانی </w:t>
      </w:r>
      <w:r>
        <w:rPr>
          <w:rStyle w:val="FootnoteAnchor"/>
          <w:rtl w:val="true"/>
        </w:rPr>
        <w:footnoteReference w:id="1752"/>
      </w:r>
      <w:r>
        <w:rPr>
          <w:rFonts w:ascii="Amiri" w:hAnsi="Amiri" w:eastAsia="Amiri" w:cs="Amiri"/>
          <w:color w:val="111111"/>
          <w:sz w:val="28"/>
          <w:sz w:val="28"/>
          <w:szCs w:val="28"/>
          <w:rtl w:val="true"/>
          <w:lang w:bidi="ar-SA"/>
        </w:rPr>
        <w:t xml:space="preserve">لا غیرَ ، قالَ 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فی الأَرضِ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ناصرٌ دینی ؛ أَی لا یمکِنُ أَحداً </w:t>
      </w:r>
      <w:r>
        <w:rPr>
          <w:rStyle w:val="FootnoteAnchor"/>
          <w:rtl w:val="true"/>
        </w:rPr>
        <w:footnoteReference w:id="1753"/>
      </w:r>
      <w:r>
        <w:rPr>
          <w:rFonts w:ascii="Amiri" w:hAnsi="Amiri" w:eastAsia="Amiri" w:cs="Amiri"/>
          <w:color w:val="111111"/>
          <w:sz w:val="28"/>
          <w:sz w:val="28"/>
          <w:szCs w:val="28"/>
          <w:rtl w:val="true"/>
          <w:lang w:bidi="ar-SA"/>
        </w:rPr>
        <w:t xml:space="preserve">أَن ینتصِرَ لَهُ بتأویلِ دینی ؛ أَی یتکلَّفُ بهِ عُذْراً لأفعالِهِ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عَذِرَاتکُمْ وَلَا تَشَبَّهُوا بالیَهُودِ </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أَی أَفنِیَتَکُمْ ؛ جمعَ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فِناءُ الدَّارِ ، وَبِها سُمِّیتِ العَذِرَةُ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الیَهُودُ أَنْتَنُ النَّاسِ عَذِرَةً </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أَی 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یَزِیدُ بِأَبِی عُذْرِ هذَا الکَلَامِ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یعنی یزیدَ بنِ المُهَلَّبِ ، أَی ما هو بالمُقْتَضِبِ لَهُ والمستَخْرِجِ لهُ ؛ من قولهِمْ لمقتضّ البِکرِ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حذَفُوا التَّاءَ استخفافاً حینَ جرَی فی کلامهِمْ مثَلاً لکلِّ مَن یَستخرِجُ شیئاً لم یُسبَق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العِذَارِ </w:t>
      </w:r>
      <w:r>
        <w:rPr>
          <w:rFonts w:eastAsia="Amiri" w:cs="Amiri" w:ascii="Amiri" w:hAnsi="Amiri"/>
          <w:color w:val="111111"/>
          <w:sz w:val="28"/>
          <w:szCs w:val="28"/>
          <w:rtl w:val="true"/>
          <w:lang w:bidi="ar-SA"/>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عَذَرَهُمْ اللهُ </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أَی جعَلَهُم من المستضعفینَ المَعْذُورِینَ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عُذْرِی </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یُریدُ براءَتها ؛ شبَّهتهُ بالعُذْرِ الّذی یُبرِئُ المَعذُورَ مِمّا لِیمَ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 أَشَدُّ مِنْ جُرْمِهِ </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یضربُ فی سوءِ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طَرَفٌ مِنَ البُخل </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یُضربُ فی قُبحِ الاعتذارِ عندَ السُّؤالِ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المَعَاذِیرَ یَشُوبُها الکَذِبُ </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هو قولُ إِبراهیمَ النّخعیِّ لرجلٍ اعتذرَ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عَذَرْتُکَ غیرَ مُعْتَذِرٍ إِنَ المَعَاذِیرَ یَشُوبُها الکَذِبُ ، أَی قد مَحَوْتُ إِساءَتَکَ </w:t>
      </w:r>
      <w:bookmarkStart w:id="690" w:name="pg13652_120686"/>
    </w:p>
    <w:p>
      <w:pPr>
        <w:pStyle w:val="BookText"/>
        <w:rPr/>
      </w:pPr>
      <w:bookmarkEnd w:id="690"/>
      <w:r>
        <w:rPr>
          <w:rFonts w:ascii="Amiri" w:hAnsi="Amiri" w:eastAsia="Amiri" w:cs="Amiri"/>
          <w:color w:val="111111"/>
          <w:sz w:val="28"/>
          <w:sz w:val="28"/>
          <w:szCs w:val="28"/>
          <w:rtl w:val="true"/>
          <w:lang w:bidi="ar-SA"/>
        </w:rPr>
        <w:t>من غیرِ أَن تَعْتَذِرَ ؛ لأَنَ المُعتَذِرَ یکونُ محقّاً وغیرَ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اجتنابِ تکلُّفِ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لَهُ عُذْراً وَأَنْتَ تَلُومُ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 xml:space="preserve">هو من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تَأَنَّ وَلَا تَعْجَلْ بِلَوْمِکَ صَاحِباً</w:t>
      </w:r>
    </w:p>
    <w:p>
      <w:pPr>
        <w:pStyle w:val="BookText"/>
        <w:rPr/>
      </w:pPr>
      <w:r>
        <w:rPr>
          <w:rFonts w:ascii="Amiri" w:hAnsi="Amiri" w:eastAsia="Amiri" w:cs="Amiri"/>
          <w:color w:val="111111"/>
          <w:sz w:val="28"/>
          <w:sz w:val="28"/>
          <w:szCs w:val="28"/>
          <w:rtl w:val="true"/>
          <w:lang w:bidi="ar-SA"/>
        </w:rPr>
        <w:t>لَعَلَّ لَهُ عُذْراً وَأَنْتَ تَلُومُ</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لَعَلَّ لَهُ عُذْراً وَأَنْتَ تَلُومُ</w:t>
      </w:r>
    </w:p>
    <w:p>
      <w:pPr>
        <w:pStyle w:val="BookText"/>
        <w:rPr/>
      </w:pPr>
      <w:r>
        <w:rPr>
          <w:rFonts w:ascii="Amiri" w:hAnsi="Amiri" w:eastAsia="Amiri" w:cs="Amiri"/>
          <w:color w:val="111111"/>
          <w:sz w:val="28"/>
          <w:sz w:val="28"/>
          <w:szCs w:val="28"/>
          <w:rtl w:val="true"/>
          <w:lang w:bidi="ar-SA"/>
        </w:rPr>
        <w:t>وکَمْ مِنْ مَلُوم وهُو غَیر ملیمِ</w:t>
      </w:r>
    </w:p>
    <w:p>
      <w:pPr>
        <w:pStyle w:val="BookText"/>
        <w:rPr/>
      </w:pPr>
      <w:r>
        <w:rPr>
          <w:rFonts w:ascii="Amiri" w:hAnsi="Amiri" w:eastAsia="Amiri" w:cs="Amiri"/>
          <w:color w:val="111111"/>
          <w:sz w:val="28"/>
          <w:sz w:val="28"/>
          <w:szCs w:val="28"/>
          <w:rtl w:val="true"/>
          <w:lang w:bidi="ar-SA"/>
        </w:rPr>
        <w:t>یُضربُ فی الحثِّ علی ترکِ المُبادرةِ باللَّومِ قبلَ ثُبوتِ استحقاقِهِ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سَامِعٍ خَبَرِی لَمْ یَسْمَعْ عُذْرِی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یضربُ بهِ الرّجلُ یکونُ له عذرٌ لا یُمکِنُهُ إِبداؤُهُ والإِعلانُ بِهِ خوفَ ضَرَرٍ یلحقُهُ أَو أَمرٍ یکرهُهُ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254927_3830689328"/>
      <w:bookmarkStart w:id="692" w:name="_Toc274"/>
      <w:bookmarkEnd w:id="691"/>
      <w:r>
        <w:rPr>
          <w:rtl w:val="true"/>
        </w:rPr>
        <w:t>عذفر</w:t>
      </w:r>
      <w:bookmarkEnd w:id="692"/>
    </w:p>
    <w:p>
      <w:pPr>
        <w:pStyle w:val="BookText"/>
        <w:rPr/>
      </w:pPr>
      <w:r>
        <w:rPr>
          <w:rFonts w:ascii="Amiri" w:hAnsi="Amiri" w:eastAsia="Amiri" w:cs="Amiri"/>
          <w:color w:val="111111"/>
          <w:sz w:val="28"/>
          <w:sz w:val="28"/>
          <w:szCs w:val="28"/>
          <w:rtl w:val="true"/>
          <w:lang w:bidi="ar-SA"/>
        </w:rPr>
        <w:t xml:space="preserve">العُذَافِرُ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وبهِ سُمِّی الجَمَلُ الصُّلبُ العظیمُ ، وهی ناقَةٌ عُذَافِرَةٌ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 بالفتحِ ، والألفُ فیهِ کأَلِفِ مَسَاجِدَ ولیسَتْ بالّتی کانت بالمُفَردِ بل تلکَ قَد حُذِفَتْ ، وقد اجتمَعَ فی هذا التّکسیرِ ما اجتمَعَ فی نحوِ کُتْبٍ وفُلْکٍ منَ التّغییرَینِ اللّفظیِّ والتّقدیرِیّ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 ، وتَصَلَّبَ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بِلَا لامٍ ووَهِمَ الفیروزآبادیُّ</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254929_3830689328"/>
      <w:bookmarkStart w:id="694" w:name="_Toc275"/>
      <w:bookmarkEnd w:id="693"/>
      <w:r>
        <w:rPr>
          <w:rtl w:val="true"/>
        </w:rPr>
        <w:t>عذمهر</w:t>
      </w:r>
      <w:bookmarkEnd w:id="694"/>
    </w:p>
    <w:p>
      <w:pPr>
        <w:pStyle w:val="BookText"/>
        <w:rPr/>
      </w:pPr>
      <w:r>
        <w:rPr>
          <w:rFonts w:ascii="Amiri" w:hAnsi="Amiri" w:eastAsia="Amiri" w:cs="Amiri"/>
          <w:color w:val="111111"/>
          <w:sz w:val="28"/>
          <w:sz w:val="28"/>
          <w:szCs w:val="28"/>
          <w:rtl w:val="true"/>
          <w:lang w:bidi="ar-SA"/>
        </w:rPr>
        <w:t xml:space="preserve">العَذَمْهَرُ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 الواسعُ من البلادِ</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254931_3830689328"/>
      <w:bookmarkStart w:id="696" w:name="_Toc276"/>
      <w:bookmarkEnd w:id="695"/>
      <w:r>
        <w:rPr>
          <w:rtl w:val="true"/>
        </w:rPr>
        <w:t>عرر</w:t>
      </w:r>
      <w:bookmarkEnd w:id="69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 أَو بالفتحِ الجَرَبُ وبالضمِّ قُروحٌ </w:t>
      </w:r>
    </w:p>
    <w:p>
      <w:pPr>
        <w:pStyle w:val="BookText"/>
        <w:rPr/>
      </w:pPr>
      <w:r>
        <w:rPr>
          <w:rFonts w:ascii="Amiri" w:hAnsi="Amiri" w:eastAsia="Amiri" w:cs="Amiri"/>
          <w:color w:val="111111"/>
          <w:sz w:val="28"/>
          <w:sz w:val="28"/>
          <w:szCs w:val="28"/>
          <w:rtl w:val="true"/>
          <w:lang w:bidi="ar-SA"/>
        </w:rPr>
        <w:t xml:space="preserve">بأَعناقِ الفُصْلانِ والإِبلِ ، وداءٌ یعتری البعیرَ فیتمعَّطُ عنهُ وبَرُهُ حتّی یبدوَ الجلدُ ویبرُقَ ، أَو قروحٌ کالقُوباءِ تخرجُ بالإِبلِ متفرّقةً فی مَشافرِها وقوائمِها یسیلُ منها ماءٌ أصفرُ فتُکوی الصِّحاحُ لِئلاَّ یُعدیَها المراضُ ، وهو معنَی قولِ النّابغةِ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فَحَمَّلْتَنِی ذَنْبَ امْرِئٍ وتَرَکْتَهُ</w:t>
      </w:r>
    </w:p>
    <w:p>
      <w:pPr>
        <w:pStyle w:val="BookText"/>
        <w:rPr/>
      </w:pPr>
      <w:r>
        <w:rPr>
          <w:rFonts w:ascii="Amiri" w:hAnsi="Amiri" w:eastAsia="Amiri" w:cs="Amiri"/>
          <w:color w:val="111111"/>
          <w:sz w:val="28"/>
          <w:sz w:val="28"/>
          <w:szCs w:val="28"/>
          <w:rtl w:val="true"/>
          <w:lang w:bidi="ar-SA"/>
        </w:rPr>
        <w:t>کَذِی العُرِّ یُکْوَی غَیْرُهُ وَهْوَ رَاتِعُ</w:t>
      </w:r>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 بالفتحِ فقد غَلِطَ ؛ لأنّ الجَرَبَ لا یُکوَی منهُ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مَن رواهُ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تزعمُ أنَّ الإبل إذا فشَا فیها الجَرَبُ فکُوِیَ بعیرٌ صحیحٌ قُدَّامَها وهیَ تنظرُ إلیه بَرأَتْ کُلُّها ، وهوَ معنَی البیتِ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وعُرَّتِ الإِبلُ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أَصابها العُرُّ ، فهیَ مَعْرُورَةٌ ، کعَرَّتْ هی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فیها العُرُّ ، أَو تلبَّستْ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واسْتَعَرَّهُم الجَرَبُ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أَعَرُّ بیِّنُ العَرَرِ ، والعَرُورِ </w:t>
      </w:r>
      <w:r>
        <w:rPr>
          <w:rStyle w:val="FootnoteAnchor"/>
          <w:rtl w:val="true"/>
        </w:rPr>
        <w:footnoteReference w:id="1770"/>
      </w:r>
      <w:r>
        <w:rPr>
          <w:rFonts w:ascii="Amiri" w:hAnsi="Amiri" w:eastAsia="Amiri" w:cs="Amiri"/>
          <w:color w:val="111111"/>
          <w:sz w:val="28"/>
          <w:sz w:val="28"/>
          <w:szCs w:val="28"/>
          <w:rtl w:val="true"/>
          <w:lang w:bidi="ar-SA"/>
        </w:rPr>
        <w:t xml:space="preserve">، کقَبُول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أَجْرَبُ ، أَو العرُورُ </w:t>
      </w:r>
      <w:r>
        <w:rPr>
          <w:rStyle w:val="FootnoteAnchor"/>
          <w:rtl w:val="true"/>
        </w:rPr>
        <w:footnoteReference w:id="1771"/>
      </w:r>
      <w:r>
        <w:rPr>
          <w:rFonts w:ascii="Amiri" w:hAnsi="Amiri" w:eastAsia="Amiri" w:cs="Amiri"/>
          <w:color w:val="111111"/>
          <w:sz w:val="28"/>
          <w:sz w:val="28"/>
          <w:szCs w:val="28"/>
          <w:rtl w:val="true"/>
          <w:lang w:bidi="ar-SA"/>
        </w:rPr>
        <w:t>الجَرَبُ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فی الحربِ ، والخَلَّةُ القبیحةُ ، کالمَعَرَّةِ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 والعَذِرَةُ ، والبَعَرُ ، وذَرْقُ الطَّیرِ ؛ کالعُرِّ 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شَحمتُهُ العُلیا ،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یکونُ شَینَ قومِهِ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عُرَّةُ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الجَریمةُ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عَرَّهُ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 شَانَهُ ، وبَمکرُوهٍ ، إذا أَصابَهُ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دَنَسُ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منَ الرِّجالِ ، کالعَارُورِ ، والعَارُوَرةِ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قبیحٍ منَ الأُمورِ والأَقوالِ والأَفعالِ فهوَ عُرَّةٌ ، کُلُّ ذلکَ علی الاستعارةِ من العُرَّةِ بمعنی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 أَرضَهُ عَرّاً ، کضَرَّ </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دَمَلَها وأَصلحَها بالعُرَّةِ ؛ أی بالعَذِرَةِ والبَعرِ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مَعْرُورَةٌ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أَرضُها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فیهَا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 وسوءُ الخُلُقِ ، والکَثرةُ ، والرِّفعَةُ والسُّؤدُد ، وامتقاعُ اللَّونِ غَضَباً ، والواحدةُ من العَرَارِ ؛ وهو بَهَارُ البَرِّ ، والمِذَکاراتُ منَ النِّساءِ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فی عَرَارَةِ نساءٍ ، أَی نساءٍ یلِدْنَ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عَرَارَةِ خَیرٍ ، أَی أَصلِ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البَوَاءُ </w:t>
      </w:r>
      <w:r>
        <w:rPr>
          <w:rStyle w:val="FootnoteAnchor"/>
          <w:rtl w:val="true"/>
        </w:rPr>
        <w:footnoteReference w:id="1773"/>
      </w:r>
      <w:r>
        <w:rPr>
          <w:rFonts w:ascii="Amiri" w:hAnsi="Amiri" w:eastAsia="Amiri" w:cs="Amiri"/>
          <w:color w:val="111111"/>
          <w:sz w:val="28"/>
          <w:sz w:val="28"/>
          <w:szCs w:val="28"/>
          <w:rtl w:val="true"/>
          <w:lang w:bidi="ar-SA"/>
        </w:rPr>
        <w:t>، والقَوَدُ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الدَّخیلُ فی القومِ الغریبُ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والمَعَرَّةُ ، کمَضَرَّة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والشِّدّةُ ، والمَساءَةُ ، والأمرُ القبیحُ والمکرُوهُ ، والإِثمُ ، والخِیانةُ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وعَرَّهُ عَرّاً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 وقصَدَهُ ، وطافَ بهِ ، وتعرَّضَ لمعروفهِ بسؤالٍ أَو بدونهِ ، کاعْتَرَّهُ ، فهوَ عَارٌّ ومُعْتَرٌّ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لطَخَهُ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منَ الماءِ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 </w:t>
      </w:r>
      <w:r>
        <w:rPr>
          <w:rStyle w:val="FootnoteAnchor"/>
          <w:rtl w:val="true"/>
        </w:rPr>
        <w:footnoteReference w:id="1775"/>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 والجَاریةُ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عُرَّةٌ ، أَو هما المُعَجَّلانِ عنِ الفطامِ ، کالعَرَار ، 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 فی تعیینِ المعنی الأَوَّلِ للأَّولَینِ والثّانی للآخرینِ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کعَذْرَاء ؛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مَقرُورٌ ، ومصابٌ بما لا یستقرُّ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ومُرضِعٌ وحَلوبٌ مَعْرُورَةٌ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أَصابتها عَینٌ فی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 البعیرُ یَعَرُّ عَرَراً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سنامهُ ، أَو قَلَّ ، أَو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أَلْیَتُهُ ، فهو أَعَرُّ ، وهی عَرَّاءُ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أَعَرُّ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 الصَّدرِ دون سائرهِ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عَارُورَةٌ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عِرَاراً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وصاحَ ، کعَارَّ مُعَارَّةً وعِرَاراً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تَعَارَّ الرَّجُلُ ، إذا هبَّ من نومهِ مع کلامٍ یتکلّمُ بهِ ، أَو أَنَّ أَنِیناً ، أَو تمطَّی ، أَو سهرَ یتقلَّبُ علی فراشهِ وهو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 عِرَاراً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مِعْرَارٌ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مِحشافٌ ، أَو جرباءُ ؛ علی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بینَ المَجَرَّةِ والمَعَرَّةِ ،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ر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ومُعظَمُهُ ، أَو أَعلاهُ وقُلَّتُهُ ؛ وهوَ خِلافُ حَضیضِهِ ، ثمّ استُعیرَ للسَّنامِ ، وطَرَفِهِ ، ورأس کُلِّ شیءٍ وأَعلاهُ ، وما بینَ المَنْخِرَینِ ، وکَعْثَب المرأَةِ ، وسِداد القَارُورَةِ ؛ ویُفتَحُ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ورَکِبَ عُرْعُرَهُ ، کعُصْعُصِهِ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وعَرْعَرَهُ عَرْعَرةً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فقأَها ، أَو اقتلَعَها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لیُخرِجَهُ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والعُرَاعِرُ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الشَّریفُ ، والجَزورُ السَّمینُ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عَرَاعِرُ ،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والعَرْعَرُ ، کصَرْصَرٍ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 أَو بَرِّیُّهُ ، ویطلقُ علی ثَمَرِهِ وهو کالنَّبقِ فیه حلاوة تأْکلهُ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لِصِبیانِ العربِ یتداعون إلیها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سیبویه والجمهورِ اسمُ فعل مبنیٌّ علی الکسرِ معدول من عَرْعِر أَمرٌ من عَرْعَرَ إذا لَعبَ العَرْعَرَةَ کنَزَالِ من إنْزِل ، وهو عندهم نادرٌ ، لأَنَّ العَدلَ إِنَّما یکون من الثّلاثی لا الرّباعی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یسمع منه إلاَّ عَرعَار وقَرقَار وجرجار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وأَنکرهُ المبرِّدُ أَصلاً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حکایةُ صوت الصِّبیانِ إذا لَعبُوا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أَبو عبیدةَ اسماً للُّعبةِ کالعَرْعَرَةِ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العَرْعَارُ لُعبةٌ للصبیانِ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وکأَنَّه لم یسمع قولَ الشَّاعرِ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مُتَکنِّفی جَنْبَیْ عُکاظَ کِلَیْهِما</w:t>
      </w:r>
    </w:p>
    <w:p>
      <w:pPr>
        <w:pStyle w:val="BookText"/>
        <w:rPr/>
      </w:pPr>
      <w:r>
        <w:rPr>
          <w:rFonts w:ascii="Amiri" w:hAnsi="Amiri" w:eastAsia="Amiri" w:cs="Amiri"/>
          <w:color w:val="111111"/>
          <w:sz w:val="28"/>
          <w:sz w:val="28"/>
          <w:szCs w:val="28"/>
          <w:rtl w:val="true"/>
          <w:lang w:bidi="ar-SA"/>
        </w:rPr>
        <w:t>یَدعُو بِهَا ولدَانهُمْ عَرْعَارِ</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 وَلِیدُهُمُ بِها عَرْعَارِ</w:t>
      </w:r>
    </w:p>
    <w:p>
      <w:pPr>
        <w:pStyle w:val="BookText"/>
        <w:rPr/>
      </w:pPr>
      <w:r>
        <w:rPr>
          <w:rFonts w:ascii="Amiri" w:hAnsi="Amiri" w:eastAsia="Amiri" w:cs="Amiri"/>
          <w:color w:val="111111"/>
          <w:sz w:val="28"/>
          <w:sz w:val="28"/>
          <w:szCs w:val="28"/>
          <w:rtl w:val="true"/>
          <w:lang w:bidi="ar-SA"/>
        </w:rPr>
        <w:t xml:space="preserve">وذلکَ أَنَّ الصَّبیّ إذا لم یَجِدْ أَحداً رَفَعَ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عَرْعَار ، فإذا سَمِعَ الصِّبیانُ ذلک خَرَجوا إلیه فلَعبوا العَرْعَرةَ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 قاله الجوهریُّ وتعقّبهُ التَّبریزیُّ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العَرَادَة بالدَّالِ وتبعهُ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العَرَارَةِ اسم فرسٍ تصحیفٌ وإنَّما اسمها العَرَادَةَ بالدَّالِ وکذا فی الشِّعْرِ الَّذی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بعضهم علی التَّبریزیِّ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الاستدراک مردودٌ فإِنَّ الأَزهریّ </w:t>
      </w:r>
      <w:r>
        <w:rPr>
          <w:rStyle w:val="FootnoteAnchor"/>
          <w:rtl w:val="true"/>
        </w:rPr>
        <w:footnoteReference w:id="1779"/>
      </w:r>
      <w:r>
        <w:rPr>
          <w:rFonts w:ascii="Amiri" w:hAnsi="Amiri" w:eastAsia="Amiri" w:cs="Amiri"/>
          <w:color w:val="111111"/>
          <w:sz w:val="28"/>
          <w:sz w:val="28"/>
          <w:szCs w:val="28"/>
          <w:rtl w:val="true"/>
          <w:lang w:bidi="ar-SA"/>
        </w:rPr>
        <w:t>رواهُ بالرَّاءُ مثل الجوهریّ</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رواهُ ابن فارس فی </w:t>
      </w:r>
    </w:p>
    <w:p>
      <w:pPr>
        <w:pStyle w:val="BookText"/>
        <w:rPr/>
      </w:pPr>
      <w:r>
        <w:rPr>
          <w:rFonts w:ascii="Amiri" w:hAnsi="Amiri" w:eastAsia="Amiri" w:cs="Amiri"/>
          <w:color w:val="111111"/>
          <w:sz w:val="28"/>
          <w:sz w:val="28"/>
          <w:szCs w:val="28"/>
          <w:rtl w:val="true"/>
          <w:lang w:bidi="ar-SA"/>
        </w:rPr>
        <w:t xml:space="preserve">المجملِ ، والظَّاهر أَنِّ الرّوایةَ فی قولِ کلحبةَ الیربوعیّ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تُسائِلُنی بَنو جُشَمَ بنِ بَکْرٍ</w:t>
      </w:r>
    </w:p>
    <w:p>
      <w:pPr>
        <w:pStyle w:val="BookText"/>
        <w:rPr/>
      </w:pPr>
      <w:r>
        <w:rPr>
          <w:rFonts w:ascii="Amiri" w:hAnsi="Amiri" w:eastAsia="Amiri" w:cs="Amiri"/>
          <w:color w:val="111111"/>
          <w:sz w:val="28"/>
          <w:sz w:val="28"/>
          <w:szCs w:val="28"/>
          <w:rtl w:val="true"/>
          <w:lang w:bidi="ar-SA"/>
        </w:rPr>
        <w:t xml:space="preserve">أَغَرَّاءُ العَرَارَةُ أَم بَهِیمُ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وردت بالدَّالِ والرَّاءِ کما یَدُلُّ علیه ذکرُ الجوهریِّ لهُ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 وإلاَّ فکیفَ یتوهَّم علیه التَّصحیف هنا بعد ذکرِهِ هناک علی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العَرَارِ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 واسمٌ لعدةٍ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وعُرَاعِرُ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سبخةٍ یُجلَبُ منها المِلحُ العُرَاعِرِیّ ، أَو ماءٌ مِلْحٌ بناحیةِ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وعَرْعَرُ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لا یُدْرَی أَینَ هو ، أَو فی بلادِ هذیل ، أَو بنعمانَ عَرَفةَ </w:t>
      </w:r>
      <w:r>
        <w:rPr>
          <w:rStyle w:val="FootnoteAnchor"/>
          <w:rtl w:val="true"/>
        </w:rPr>
        <w:footnoteReference w:id="1781"/>
      </w:r>
      <w:r>
        <w:rPr>
          <w:rFonts w:ascii="Amiri" w:hAnsi="Amiri" w:eastAsia="Amiri" w:cs="Amiri"/>
          <w:color w:val="111111"/>
          <w:sz w:val="28"/>
          <w:sz w:val="28"/>
          <w:szCs w:val="28"/>
          <w:rtl w:val="true"/>
          <w:lang w:bidi="ar-SA"/>
        </w:rPr>
        <w:t>، أَو اسمٌ لعدَّةِ مواضعَ نجدیةٍ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مشهورةٌ قدیمةٌ من أَعمال حِمص بین حَلَب وحماةَ وتسمَّی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مَعَرَّةَ النُّعمانِ ، وهو النُّعمانُ بنُ بشیرٍ الصَّحابیُّ لإِقامتِهِ بها أَیَّاماً حین اجتازَ بها فماتَ له ولدٌ بها ، أَو هو النُّعمانُ بن عدیّ الملقَّب بالسَّاطعِ التَّنُّوخیِّ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أَحمدُ بنُ سلیمانَ المَعَرِّیُّ ؛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ومَعَرَّةُ مِصْرِینَ ، کبِیرِین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بنواحی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 ، 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لإحدَی عَشَرةَ قریةً کلّها من أَعمالِ حماةَ وحَلَب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أَحداً یُنْسَبُ إلیها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ومَعَرِّینَ ، بزیادةِ یاءٍ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بحَمَاةَ ، وأُخرَی بشَیزَرَ ، وبلدٌ قُربَ نَصِیبینَ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وعَمَّارُ بنُ أَبی سلامةَ الهَمَدانیُ العِرَارِیُ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علی علیه السلام حروبهُ ، وقُتِلَ مع ابنهِ الحسین علیه السلام بکربلاءَ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والبَرَاءُ بنُ مَعْرُورٍ الأَنصاریُّ الخَزرجیُّ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النُّقباءِ لیلةَ العقبةِ توفِّی علی عهد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والمَعرُورُ بنُ سُوَیدٍ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المتعرِّضُ یُریکَ نفسه ولا یسألکَ ، أَو الصَّدیقُ الزَّائِر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المتعفِّفُ الجالس فی بیتهِ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السَّائلُ الَّذی یعتریکَ ویسألکَ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فَتُصِیبَکُمْ مِنْهُمْ مَعَرَّةٌ بِغَیْرِ عِلْمٍ </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تبعة فی الدّینِ </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لوجوب الدیَّةِ والکفَّارةُ ، أَو عیبٌ ومذمةٌ ؛ لسوءٍ قاله أَهل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فَعَلوا بأَهلِ دِینِهم فِعلَهم بنا ، أَو إثمٌ بالتَّقصیرِ فی البحث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تُظْهِرُ العُرَّة </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بالضَّمِّ یُرِیدُ القبیح من المساوی والمَثالِبِ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یَحمِل مِکیَالَ عُرَّةٍ إلی أَرضِهِ </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هی بالضَّمِّ السِّرجِینَ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لا یَعُرُّ أَرضَهُ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کنَصَرَ ، أَی لا یَدْمُلُها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ونَخْلَة غَیر مَعْرُورَة </w:t>
      </w:r>
      <w:r>
        <w:rPr>
          <w:rFonts w:eastAsia="Amiri" w:cs="Amiri" w:ascii="Amiri" w:hAnsi="Amiri"/>
          <w:color w:val="111111"/>
          <w:sz w:val="28"/>
          <w:szCs w:val="28"/>
          <w:rtl w:val="true"/>
          <w:lang w:bidi="ar-SA"/>
        </w:rPr>
        <w:t xml:space="preserve">) </w:t>
      </w:r>
      <w:r>
        <w:rPr>
          <w:rStyle w:val="FootnoteAnchor"/>
          <w:rtl w:val="true"/>
        </w:rPr>
        <w:footnoteReference w:id="1789"/>
      </w:r>
      <w:r>
        <w:rPr>
          <w:rFonts w:ascii="IRNazanin" w:hAnsi="IRNazanin" w:eastAsia="IRNazanin"/>
          <w:color w:val="111111"/>
          <w:sz w:val="28"/>
          <w:sz w:val="28"/>
          <w:szCs w:val="28"/>
          <w:rtl w:val="true"/>
          <w:lang w:bidi="fa-IR"/>
        </w:rPr>
        <w:t>غیر مُدملة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تُخْشَی مَعَرَّتهُ </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فسادهُ وعنتهُ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إِلیکَ مِنْ مَعَرَّةِ الجَیْشِ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یطِؤُوا المزارعَ فی مرورهم ، أَو تأکُلُها دوابُّهم ، أَو هی قِتالُهُم دونَ إذنِ الأَمیرِ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عَرَّنَا بِکَ أَیّها الشَّیخ؟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ما جاءنا 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یَعْرُرُکَ مِنَ الأُمُورِ </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یَعْرُوکَ ویَنُوبُکَ من حوائجِ النَّاسِ ، وحقُّهُ الإِدغامُ ففَکَّهُ وبابه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یعروک </w:t>
      </w:r>
      <w:r>
        <w:rPr>
          <w:rStyle w:val="FootnoteAnchor"/>
          <w:rtl w:val="true"/>
        </w:rPr>
        <w:footnoteReference w:id="1793"/>
      </w:r>
      <w:r>
        <w:rPr>
          <w:rFonts w:ascii="Amiri" w:hAnsi="Amiri" w:eastAsia="Amiri" w:cs="Amiri"/>
          <w:color w:val="111111"/>
          <w:sz w:val="28"/>
          <w:sz w:val="28"/>
          <w:szCs w:val="28"/>
          <w:rtl w:val="true"/>
          <w:lang w:bidi="ar-SA"/>
        </w:rPr>
        <w:t>، یعنی أَنَّه من تحریفِ النَّقَلةِ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تَعَارَّ مِنَ اللَّیْلِ </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أَی استَیْقَظَ وَهَبَّ من نومِهِ ذاکراً 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اسْتَعَرَّ عَلَیکُم شَیْءٌ مِنَ النِّعَمِ </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نَدَّ واستَعْصَی ، من العرَارَةِ وهی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عَرِیراً بَینَ أَظْهُرِهِمْ </w:t>
      </w:r>
      <w:r>
        <w:rPr>
          <w:rFonts w:eastAsia="Amiri" w:cs="Amiri" w:ascii="Amiri" w:hAnsi="Amiri"/>
          <w:color w:val="111111"/>
          <w:sz w:val="28"/>
          <w:szCs w:val="28"/>
          <w:rtl w:val="true"/>
          <w:lang w:bidi="ar-SA"/>
        </w:rPr>
        <w:t xml:space="preserve">) </w:t>
      </w:r>
      <w:r>
        <w:rPr>
          <w:rStyle w:val="FootnoteAnchor"/>
          <w:rtl w:val="true"/>
        </w:rPr>
        <w:footnoteReference w:id="1796"/>
      </w:r>
      <w:r>
        <w:rPr>
          <w:rFonts w:ascii="IRNazanin" w:hAnsi="IRNazanin" w:eastAsia="IRNazanin"/>
          <w:color w:val="111111"/>
          <w:sz w:val="28"/>
          <w:sz w:val="28"/>
          <w:szCs w:val="28"/>
          <w:rtl w:val="true"/>
          <w:lang w:bidi="fa-IR"/>
        </w:rPr>
        <w:t>نزیلاً فیهم ولست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بِعُرْعُرَةِ الجَبَلِ </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قُلَّتهُ وأَعلاهُ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مِعْرَارٌ </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هی النَّخلةُ یصیبها مثل الجَرَبِ ، أَو المحشافُ کأَنَّ الحَشَف علیها جَرَبٌ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بَائِعَ العُرَّةِ ومُشتَرِیَها </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هی العذرةُ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کَذِی العُرِّ یُکْوَی غَیْرُهُ وهُو رَاتِعُ </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تقدَّمَ الکلام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للمعاقبِ بذنبِ غیرِهِ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 فَقْرَهُ بِفِیهِ لَعَلَّهُ یُلْهِیه </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أَی دَعْه وشأنهُ لا تُعِنهُ لعلَّ ذلک یَشغلهُ عمَّا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خَلِّه وغَیَّه إِذا لم یُطِعْکَ فی الإرشادِ فلعلَّه یقع فی هَلَکَةٍ تُلْهِیه عنک وتشغلهُ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697" w:name="pg13652_120694"/>
    </w:p>
    <w:p>
      <w:pPr>
        <w:pStyle w:val="Heading3"/>
        <w:numPr>
          <w:ilvl w:val="2"/>
          <w:numId w:val="1"/>
        </w:numPr>
        <w:rPr/>
      </w:pPr>
      <w:bookmarkStart w:id="698" w:name="__RefHeading___Toc1254933_3830689328"/>
      <w:bookmarkStart w:id="699" w:name="_Toc277"/>
      <w:bookmarkEnd w:id="697"/>
      <w:bookmarkEnd w:id="698"/>
      <w:r>
        <w:rPr>
          <w:rtl w:val="true"/>
        </w:rPr>
        <w:t>عزر</w:t>
      </w:r>
      <w:bookmarkEnd w:id="699"/>
    </w:p>
    <w:p>
      <w:pPr>
        <w:pStyle w:val="BookText"/>
        <w:rPr/>
      </w:pPr>
      <w:r>
        <w:rPr>
          <w:rFonts w:ascii="Amiri" w:hAnsi="Amiri" w:eastAsia="Amiri" w:cs="Amiri"/>
          <w:color w:val="111111"/>
          <w:sz w:val="28"/>
          <w:sz w:val="28"/>
          <w:szCs w:val="28"/>
          <w:rtl w:val="true"/>
          <w:lang w:bidi="ar-SA"/>
        </w:rPr>
        <w:t xml:space="preserve">عَزَرَهُ عَزْراً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 ورَدَعَهُ ، وأَدَّبَهُ ، ولامَهُ ، وحاطَهُ ، وکَنَفَهُ ، ونَصَرَهُ ، وأَعانَهُ ، وقوَّاهُ ، وعظَّمهُ ، وفَخَّمَهُ کأَعزَرَهُ ، وعَزَّرَهُ تَعْزِیراً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دَونَ الحَدِّ ، أَو هو أَشدُّ الضَّربِ ، والتَّفخیمُ والتَّعظیمّ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وتعقَّبهُ ابنُ حجرَ الهیثمیّ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 لأَنَ التَّعزِیرَ للضَّربِ دونَ الحَدِّ وضعٌ شرعیٌّ لا لغویٌ لأَنَّه لم یُعْرَفْ إلاَّ من جهةِ الشَّرعِ فکیف یُنْسَبُ إلی أَهلِ اللُّغةِ الجاهلینَ بذلک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والّذی فی الصِّحاحِ بعد تَفسِیرهِ بالتَّأدیبِ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 ضَرْبُ ما دونَ الحَدِّ تَعْزِیراً فأَشَارَ إلی أَنَّ هذه الحقیقةَ الشَّرعیَّةَ منقولةٌ عن الحقیقةِ اللَّغویّةِ بزیادةِ قیدٍ هی کَوْنُ ذلک الضَّرْب دونَ الحدِّ الشَّرعیّ فهو کلفظِ الصَّلاةِ والزَّکاةِ ونحوهما المَنقُولَة لوجودِ المعنَی اللَّغویّ فیها بزیادَة ، وهذه دَقِیقةٌ مُهِمَّةٌ تَفَطَّنَ لها صاحبُ الصَّحاحِ وغَفَلَ عنها صاحبُ القاموسِ ، وقد وَقَعَ له نَظِیرُ ذلک کثیراً ، وکُلّه غَلَطٌ یَتَعَیَّن التفطُّن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کلامه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عَزَّرَهُ تَعْزِیراً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ومَنَعَهُ من أَیدی العدوّ ، ومنه التَّعْزِیر وهو التَّنکیلُ لمنعِهِ من معاودةِ الفساد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فَخَّمت أَمرهُ ، ومنهُ التَّعْزِیرُ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للضَّربِ دونَ الحدِّ ، وذلک أَنَّه لم یبلغْ به ذلّ الحدّ الکامل فکأَنَّه أجلَّه وأَکبره عنه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وعَزَّرَهُ تَعْزِیراً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دونَ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والحمارَ تَعْزِیراً ، إذا أَوقرتهُ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علی خیاشیمِهِ خیطاً </w:t>
      </w:r>
    </w:p>
    <w:p>
      <w:pPr>
        <w:pStyle w:val="BookText"/>
        <w:rPr/>
      </w:pPr>
      <w:r>
        <w:rPr>
          <w:rFonts w:ascii="Amiri" w:hAnsi="Amiri" w:eastAsia="Amiri" w:cs="Amiri"/>
          <w:color w:val="111111"/>
          <w:sz w:val="28"/>
          <w:sz w:val="28"/>
          <w:szCs w:val="28"/>
          <w:rtl w:val="true"/>
          <w:lang w:bidi="ar-SA"/>
        </w:rPr>
        <w:t>ثمَّ أَوجَرَهُ ، کعَزَرَهُ عَزراً ، کنَصَرَ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والعَزْرُ ، والعَزِیرُ ، کفَلْسٍ وحَصِیرٍ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الکلإِ إذا حُصِدَ وبِیعَت مَزارِعهُ ، لغةٌ لأَهلِ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والعَیْزَارُ ، کشَیطَان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من کلِّ شَیءٍ ، وضربٌ من الشَّجَرِ ، واحدتهُ بهاءٍ ، والغُلامُ النَّشطُ الخَفیفُ الرُّوحِ ، وضربٌ من أقداحِ الزُّجاجِ ، کالعَیْزَارِیَّةِ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وبلا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هارونَ أَخی موسی بن عمران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العَیْزَارِ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طویلُ العنقِ تراهُ أَبداً فی الماءِ الضَّحضاحِ ، ویُسَمَّی السَّبَیْطَرَ والکُرْکِیّ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 العظیمةُ تکون للسَّانیةِ ، والمحالةُ القویَّةُ الشَّدیدةُ الأَزرِ ، وقد عَیْزَرَها صاحِبُها عَیْزَرَةً ، وقریةٌ علی ستةِ أَمیال من الرّقةِ ، وأُمّ قیس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والعَیَازِرُ ، والعَزَائِرُ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دونَ العِضَاةِ وفَوْقَ الدِّقِّ کالثُّمامِ ، أَو اصولُ ما یَرْعَونَهُ من شَرِّ الکلإِ کالعَرْفَجِ والوَشِیجِ والثُّمامِ ونحوها ، وبَقَایا الشَّجَرِ والعِیدان ، لا واحد لها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والعَوْزَرُ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والعَزْوَرُ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 ، والسَّیءُ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ماءٌ ، وجَبَلٌ مقابل رَضوَی وثَنِیَّةٌ علیها الطَّریق بین الحَرَمَین وهی ثَنِیَّة المَدَنیِّینَ إلی بطحاء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وعَازَرُ ، کهَاجَر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أَحیاهُ عیسی علیه السلام ، وکان صدیقاً لهُ ، وإلیه تنسَب العَازرِیَّة قریة ببیتِ المقدّس فیها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وعُزَیْر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شَرحِیا هو الَّذی قالَت الیهودُ فیه عُزَیْرٌ ابْنُ اللهِ ، مُختلَف فی نبوَّتِهِ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وفِنْحاصُ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والنُّونِ والحاءِ والصَّادِ المهملتین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ابْنُ اللهِ من الیهودِ ، </w:t>
      </w:r>
    </w:p>
    <w:p>
      <w:pPr>
        <w:pStyle w:val="BookText"/>
        <w:rPr/>
      </w:pPr>
      <w:r>
        <w:rPr>
          <w:rFonts w:ascii="Amiri" w:hAnsi="Amiri" w:eastAsia="Amiri" w:cs="Amiri"/>
          <w:color w:val="111111"/>
          <w:sz w:val="28"/>
          <w:sz w:val="28"/>
          <w:szCs w:val="28"/>
          <w:rtl w:val="true"/>
          <w:lang w:bidi="ar-SA"/>
        </w:rPr>
        <w:t>وکُلّها أَسماء أَعجمیَّة إلاَّ عُزَیْراً ، فمَن مَنَعَهُ جَعَلَهُ أَعجمیاً ، ومَن صَرَفه جَعَلَهُ عَربیاً ذاهباً إلی أَنَّ أَصلهُ عَیْزَار فصغِّر تصغیر التَّرخیم فصارَ لذلک عربیاً ، لا أَنَّه فی الأَصلِ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لخفَّتهِ وإِن کانَ أَعجمیاً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عُزَیْرٍ السّجستانیُّ ؛ المفسِّر صاحبُ الغریبِ المشهور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بمعجمتین کأَمِیرٍ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العُزَیْرِ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أحمدَ بنِ عبدِ </w:t>
      </w:r>
      <w:r>
        <w:rPr>
          <w:rStyle w:val="FootnoteAnchor"/>
          <w:rtl w:val="true"/>
        </w:rPr>
        <w:footnoteReference w:id="1808"/>
      </w:r>
      <w:r>
        <w:rPr>
          <w:rFonts w:ascii="Amiri" w:hAnsi="Amiri" w:eastAsia="Amiri" w:cs="Amiri"/>
          <w:color w:val="111111"/>
          <w:sz w:val="28"/>
          <w:sz w:val="28"/>
          <w:szCs w:val="28"/>
          <w:rtl w:val="true"/>
          <w:lang w:bidi="ar-SA"/>
        </w:rPr>
        <w:t>الله الأَخباریّ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تمیم ، وابنُ ثابت ، وابنُ عبدُ الرَّحمان ، وابنُ سعید ؛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وَعَزَّرْتُمُوهُمْ </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نَصَرتمُوهم بِرَدِّ أَعدائهم عنهم ، أَو عَظَّمتمُوهم بالطَّاعةِ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بِهِ وَعَزَّرُوهُ </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أَی عظَّمُوه أَو مَنَعوه حتَّی لا یقوَی علیه عَدُوّ ، وقرئَ بالتَّخفیفِ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الضَّمائرُ کّلّها لله عزّ وجلّ ، وتَعْزِیرهُ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تَقوِیته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تَعزِیر دینه ورسوله ، أَو اعتقاد قوَّته بحیث لا یحتاج إلی شریک فتوحِّدوهُ ، وتَوقِیرهُ تَعظِیمهُ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فرق الضَّمائرَ فقد أَبعد </w:t>
      </w:r>
      <w:r>
        <w:rPr>
          <w:rStyle w:val="FootnoteAnchor"/>
          <w:rtl w:val="true"/>
        </w:rPr>
        <w:footnoteReference w:id="1814"/>
      </w:r>
      <w:r>
        <w:rPr>
          <w:rFonts w:ascii="Amiri" w:hAnsi="Amiri" w:eastAsia="Amiri" w:cs="Amiri"/>
          <w:color w:val="111111"/>
          <w:sz w:val="28"/>
          <w:sz w:val="28"/>
          <w:szCs w:val="28"/>
          <w:rtl w:val="true"/>
          <w:lang w:bidi="ar-SA"/>
        </w:rPr>
        <w:t xml:space="preserve">، أَی جَعَلَ 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لتوهّمه أَنَ التَّعزِیر لا یکون للهِ ،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تُوَقِّرُوهُ وَتُسَبِّحُوهُ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وضمِّ الزَّای </w:t>
      </w:r>
      <w:r>
        <w:rPr>
          <w:rStyle w:val="FootnoteAnchor"/>
          <w:rtl w:val="true"/>
        </w:rPr>
        <w:footnoteReference w:id="1815"/>
      </w:r>
      <w:r>
        <w:rPr>
          <w:rFonts w:ascii="IRNazanin" w:hAnsi="IRNazanin" w:eastAsia="IRNazanin"/>
          <w:color w:val="111111"/>
          <w:sz w:val="28"/>
          <w:sz w:val="28"/>
          <w:szCs w:val="28"/>
          <w:rtl w:val="true"/>
          <w:lang w:bidi="fa-IR"/>
        </w:rPr>
        <w:t xml:space="preserve">وکسرها </w:t>
      </w:r>
      <w:r>
        <w:rPr>
          <w:rStyle w:val="FootnoteAnchor"/>
          <w:rtl w:val="true"/>
        </w:rPr>
        <w:footnoteReference w:id="18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وبتخفیف الزَّای فی الکُلِ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bookmarkStart w:id="700" w:name="pg13652_120697"/>
    </w:p>
    <w:p>
      <w:pPr>
        <w:pStyle w:val="BookText"/>
        <w:rPr/>
      </w:pPr>
      <w:bookmarkEnd w:id="7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الْیَهُودُ عُزَیْرٌ ابْنُ اللهِ </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لأَنَّه أَملَی علیهم التَّوراةَ من حفظهِ بعد ما أَماته الله مائة عام ثمَّ أَحیاه ولم یکن بقی منهم بعدَ وقعةِ بُخْتَ نَصّرَ من یحفظها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اللهُ التَّوراةَ فی صدرهِ إلاَّ أَنَّه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 بَنُو أَسَدٍ تُعَزِّرُنِی عَلَی الإسلامِ </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أَی تُؤَدِّبنی وتُعلِّمنِی الصَّلاةَ والأَحکامَ ، قالَ ذلک لمَّا شکاه بَنُو الزُّبَیرِ ابنَ العوَّامِ بنِ خویلد بنِ أَسدٍ إلی عُمَرَ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یحسن الصَّلاةَ</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1254935_3830689328"/>
      <w:bookmarkStart w:id="702" w:name="_Toc278"/>
      <w:bookmarkEnd w:id="701"/>
      <w:r>
        <w:rPr>
          <w:rtl w:val="true"/>
        </w:rPr>
        <w:t>عسر</w:t>
      </w:r>
      <w:bookmarkEnd w:id="702"/>
    </w:p>
    <w:p>
      <w:pPr>
        <w:pStyle w:val="BookText"/>
        <w:rPr/>
      </w:pPr>
      <w:r>
        <w:rPr>
          <w:rFonts w:ascii="Amiri" w:hAnsi="Amiri" w:eastAsia="Amiri" w:cs="Amiri"/>
          <w:color w:val="111111"/>
          <w:sz w:val="28"/>
          <w:sz w:val="28"/>
          <w:szCs w:val="28"/>
          <w:rtl w:val="true"/>
          <w:lang w:bidi="ar-SA"/>
        </w:rPr>
        <w:t xml:space="preserve">عَسُرَ الأَمرُ عُسْراً ، وعَسَارَةً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قُرْباً وقَرَابَةً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وعَسِرَ عَسَراً کفَرِحَ فَرَحاً ، فهو عَسِیرٌ ، وعَسِرٌ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 واشتَدَّ ، والْتَاثَ ، والْتَوَی ، کتَعَسَّرَ ، واسْتَعْسَرَ ، وتَعَاسَرَ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العُسْرَةُ ککُرْبَةٍ ، والعُسْرَی کیُسْرَی ، والمَعْسُرَةُ کمَرْحَمَةٍ ومَکْرُمَةٍ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والمَعْسُورُ مصدرٌ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الأَخفشُ والفرَّاءُ وأَنکرهُ سیبویه وتأَوَّله ، ونظائرهُ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وأَعْسَرَ إِعْسَاراً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أَضاقَ وافتَقَرَ ، فهو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 غَریمَهُ عَسْراً ، 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الدَّیْنَ علی عُسْرَتِهِ ، وشَدَّدَ فی مطالبه ، کأَعْسرهُ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وتَجَاوَزَ عن مَعسُورهِ ، أَی 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مَعْسُورَهُ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مِعْسَرٌ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العسرِ والتَّضیق علی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ویَسَّرَهُ الله للعُسْرَی ولا وَفَّقَهُ للیُسْرَی ، أَی الخصلة والحالة الشَّدیدة العُسر والیُسر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عَسِرٌ ، کشَکِسٍ زنةً ومعنیً ، وقد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 وعَسَارَةً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وتَعَاسَرَ البَیِّعَانِ ، والزَّوجانِ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وعَسَرَت المطُلوقةُ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وأَعسَرَت إِعْسَاراً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عَسُرَت علیها وِلادَتها ، ویُقالُ فی الدُّعاءِ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أَعْسَرَت وآنَثَتْ ، وفی الدُّعاءِ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أَیْسَرَت وأَذکَرَت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 علیه الزَّمانُ ، کنَصَرَ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وتَعَسَّرَ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التَبَسَ ، والْتاثَ فلم یُقْدَرْ علی تَخلیصِهِ کتَغَّسرَ بالغین المعجمة ، ووَقَعَ فیما وقفتُ علیه من نسخِ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 القولُ الْتَبَسَ ، وهو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والعُسْرَی ، والعَسْرَاءُ ، کبُشْرَی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 لأَنَّه یَتَعَسَّر علیها ما یَتَیَسَّر علی الیمنَی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أَعْسَرُ بیِّن العَسَر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بیسارِهِ فإِن عَمِلَ بکلتَا یَدَیهِ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أَعْسَرُ 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عَسْرَاءُ 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أَعْسَرُ أَیسَرُ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وحکاه أَبو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أَعسَرُ یَسرٌ وأَعْسَر أَیسَرُ </w:t>
      </w:r>
      <w:r>
        <w:rPr>
          <w:rStyle w:val="FootnoteAnchor"/>
          <w:rtl w:val="true"/>
        </w:rPr>
        <w:footnoteReference w:id="1821"/>
      </w:r>
      <w:r>
        <w:rPr>
          <w:rFonts w:ascii="Amiri" w:hAnsi="Amiri" w:eastAsia="Amiri" w:cs="Amiri"/>
          <w:color w:val="111111"/>
          <w:sz w:val="28"/>
          <w:sz w:val="28"/>
          <w:szCs w:val="28"/>
          <w:rtl w:val="true"/>
          <w:lang w:bidi="ar-SA"/>
        </w:rPr>
        <w:t xml:space="preserve">، ویؤَیّدهُ ما وَرَدَ فی حدیث زِرّ بن حُبَیْش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رَجُلٌ مُتَلَبّب أَعْسَر أَیْسَر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وحَمَامٌ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بجناحِهِ من یسارِهِ 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وعُقابٌ عَسْرَاءُ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جناحِها قَوادِمُ بیضٌ ، والَّتی ریشُها فی جانبِها الأَیسر أَکثر منه فی الأَیمنِ ، وعَسْرَاؤُها ، وعَسَرَتُها ، کحَمْرَاءَ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قادمتُها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وعَسَرَهُ عَسْراً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وتَعَاسَرَ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تیامَنَ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وعَسَرَتِ النَّاقَةُ بِذَنَبِها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عَسْراً ، وعَسَرَاناً ، کخَفَقَان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فی عَدْوِها وبعدَ لقاحِها ، فهی عَاسِرٌ ، وعَسِیرٌ ، وعَوْسَرانَةٌ ، إذا کانَ من دَأْبِها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من مالِ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وهو کارهٌ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والبعیرَ 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رَکِبَهُما وحَمَلَ علیهما قَبْلَ أَن یُراضَا ، فهو بعیرٌ عَسِیرٌ ، وعَیْسرَانٌ ، وعَیْسرَانِیٌ </w:t>
      </w:r>
      <w:r>
        <w:rPr>
          <w:rStyle w:val="FootnoteAnchor"/>
          <w:rtl w:val="true"/>
        </w:rPr>
        <w:footnoteReference w:id="1823"/>
      </w:r>
      <w:r>
        <w:rPr>
          <w:rFonts w:ascii="Amiri" w:hAnsi="Amiri" w:eastAsia="Amiri" w:cs="Amiri"/>
          <w:color w:val="111111"/>
          <w:sz w:val="28"/>
          <w:sz w:val="28"/>
          <w:szCs w:val="28"/>
          <w:rtl w:val="true"/>
          <w:lang w:bidi="ar-SA"/>
        </w:rPr>
        <w:t xml:space="preserve">، وعَوْسَرَانِیٌ ، وهی ناقةٌ عَاسِرٌ ، وعَسِیرٌ ، وعَسِیرَةٌ ، وعَیْسَرٌ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وعَوْسَرَانَةٌ ، وعَیْسَرَانَةٌ ، وعَوْسَرَانِیَّةٌ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تَحْمِل سَنَتها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اعْتَسَرَ مَقالتَهُ ، إذا تکلَّم بها قبل أَن یُزَوِّرها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وجَاؤُوا عَسَارَی ، وعَسَارَیات ، بفتحِ العین منهما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فی إِثرِ بعضٍ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کان معناه متفرِّقینَ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والعُسْرَی ، کسَکْرَی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شائکةٌ ، أَو هی البقلةُ إذا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جریرِ بنِ سعدٍ </w:t>
      </w:r>
      <w:r>
        <w:rPr>
          <w:rStyle w:val="FootnoteAnchor"/>
          <w:rtl w:val="true"/>
        </w:rPr>
        <w:footnoteReference w:id="1825"/>
      </w:r>
      <w:r>
        <w:rPr>
          <w:rFonts w:ascii="Amiri" w:hAnsi="Amiri" w:eastAsia="Amiri" w:cs="Amiri"/>
          <w:color w:val="111111"/>
          <w:sz w:val="28"/>
          <w:sz w:val="28"/>
          <w:szCs w:val="28"/>
          <w:rtl w:val="true"/>
          <w:lang w:bidi="ar-SA"/>
        </w:rPr>
        <w:t>الرِّیاحیّ ، وأُم علی بن محمد الخیاط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وعِسْر ، کعِهْن وبلا لام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الجنِّ أَو أَرضٌ تسکنها الجنّ ؛ 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وفِتْیَانٍ کَجِنَّةِ آلِ عِسْرِ </w:t>
      </w:r>
      <w:r>
        <w:rPr>
          <w:rStyle w:val="FootnoteAnchor"/>
          <w:rtl w:val="true"/>
        </w:rPr>
        <w:footnoteReference w:id="182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بالمدینةِ کانت لأَبی امیَّةَ بنِ زیدٍ المخزومیّ وقف علیها النبی صلی الله علیه و 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ولکن اسمها الیَسِیرة </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وغَزْوَةُ ذات العَسِیرَةِ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العَسِیرِ ، بفتحِ العینِ وکسرِ السِّینِ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غَزَواتِهِ صلی الله علیه و آله ، والصَّواب أَنّهما بضمّ العینِ وفتح الشِّین المعجمة کما 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ش 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اتَّبَعُوهُ فِی ساعَةِ الْعُسْرَةِ </w:t>
      </w:r>
      <w:r>
        <w:rPr>
          <w:rFonts w:eastAsia="Amiri" w:cs="Amiri" w:ascii="Amiri" w:hAnsi="Amiri"/>
          <w:color w:val="111111"/>
          <w:sz w:val="28"/>
          <w:szCs w:val="28"/>
          <w:rtl w:val="true"/>
          <w:lang w:bidi="ar-SA"/>
        </w:rPr>
        <w:t xml:space="preserve">) </w:t>
      </w:r>
      <w:r>
        <w:rPr>
          <w:rStyle w:val="FootnoteAnchor"/>
          <w:rtl w:val="true"/>
        </w:rPr>
        <w:footnoteReference w:id="1828"/>
      </w:r>
      <w:r>
        <w:rPr>
          <w:rFonts w:ascii="Amiri" w:hAnsi="Amiri" w:eastAsia="Amiri" w:cs="Amiri"/>
          <w:color w:val="111111"/>
          <w:sz w:val="28"/>
          <w:sz w:val="28"/>
          <w:szCs w:val="28"/>
          <w:rtl w:val="true"/>
          <w:lang w:bidi="ar-SA"/>
        </w:rPr>
        <w:t>هی حالهم فی غزوةِ تَبوکِ أَی فی الزَّمانِ الَّذی صَعُبَ علیهم الأَمرُ جدَّاً ، إذ سافَروا فیه فی شدّةِ القیظِ واتّقادِ الحرِّ ، وکانوا فی عُسْرَةٍ من الرَّاحلةِ یعتقب العشرة منهم علی بعیرٍ واحدٍ ، وفی عسرةٍ من الزَّادِ تزوَّدوا التَّمرَ المدوَّدَ والشَّعیرَ المسوَّس والشَّحمَ المنتنَ ، وبلغت منهم الشِّدَّة إلی أَن اقتَسَمَ التَّمرةَ اثنان وربما امتصَّ التَّمرةَ الواحدةَ جماعة یتناوبونها لیشرَبوا علیها الماءَ ، وفی عسرةٍ من الماءِ حتَّی نحروا الإبلَ واعتصروا فروثها وشربوهُ ، فسمِّیت غزوةَ العُسْرَةِ وجیشَ العُسْرَةِ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نُهیّئهُ للخصلةِ المؤدّیةِ إلی العُسْرِ والشِّدَّةِ کدخولِ النَّارِ ومقدماتِهِ لاختیارِهِ لها ، أَی نخلِّی بینه وبینَ ذلک حتَّی لا یرید شیئاً من الشَّرِّ إلاَّیُسِّرَ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ویَدَّعِمُ عَلَی عَسْرَائِهِ </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أَی یَتَّکِئُ علی یَدِهِ العَسْرَاء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شماله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وفِینَا قَوْمٌ عُسْرَانٌ </w:t>
      </w:r>
      <w:r>
        <w:rPr>
          <w:rFonts w:eastAsia="Amiri" w:cs="Amiri" w:ascii="Amiri" w:hAnsi="Amiri"/>
          <w:color w:val="111111"/>
          <w:sz w:val="28"/>
          <w:szCs w:val="28"/>
          <w:rtl w:val="true"/>
          <w:lang w:bidi="ar-SA"/>
        </w:rPr>
        <w:t xml:space="preserve">) </w:t>
      </w:r>
      <w:r>
        <w:rPr>
          <w:rStyle w:val="FootnoteAnchor"/>
          <w:rtl w:val="true"/>
        </w:rPr>
        <w:footnoteReference w:id="1832"/>
      </w:r>
      <w:r>
        <w:rPr>
          <w:rFonts w:ascii="Amiri" w:hAnsi="Amiri" w:eastAsia="Amiri" w:cs="Amiri"/>
          <w:color w:val="111111"/>
          <w:sz w:val="28"/>
          <w:sz w:val="28"/>
          <w:szCs w:val="28"/>
          <w:rtl w:val="true"/>
          <w:lang w:bidi="ar-SA"/>
        </w:rPr>
        <w:t>بالضَّمِّ جمعُ أَعْسَر ، وهو الَّذی یَعْمَلُ بِیَدِهِ الیُسْرَی ، ومثلهُ أَسْوَد وسُودَان وأَحْمَر وحُمْرَان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عُسر وسُود وحُمر وهی جَمعُ أَعسر وأَسود وأَحمر ، فهو جَمعُ جَمْع</w:t>
      </w:r>
      <w:r>
        <w:rPr>
          <w:rFonts w:eastAsia="Amiri" w:cs="Amiri" w:ascii="Amiri" w:hAnsi="Amiri"/>
          <w:color w:val="111111"/>
          <w:sz w:val="28"/>
          <w:szCs w:val="28"/>
          <w:rtl w:val="true"/>
          <w:lang w:bidi="ar-SA"/>
        </w:rPr>
        <w:t xml:space="preserve">. </w:t>
      </w:r>
      <w:bookmarkStart w:id="703" w:name="pg13652_120701"/>
    </w:p>
    <w:p>
      <w:pPr>
        <w:pStyle w:val="BookText"/>
        <w:rPr/>
      </w:pPr>
      <w:bookmarkEnd w:id="7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یَعْتَسِرُ الوَالِدُ مِنْ مَالِ وَلَدِهِ </w:t>
      </w:r>
      <w:r>
        <w:rPr>
          <w:rFonts w:eastAsia="Amiri" w:cs="Amiri" w:ascii="Amiri" w:hAnsi="Amiri"/>
          <w:color w:val="111111"/>
          <w:sz w:val="28"/>
          <w:szCs w:val="28"/>
          <w:rtl w:val="true"/>
          <w:lang w:bidi="ar-SA"/>
        </w:rPr>
        <w:t xml:space="preserve">) </w:t>
      </w:r>
      <w:r>
        <w:rPr>
          <w:rStyle w:val="FootnoteAnchor"/>
          <w:rtl w:val="true"/>
        </w:rPr>
        <w:footnoteReference w:id="1833"/>
      </w:r>
      <w:r>
        <w:rPr>
          <w:rFonts w:ascii="Amiri" w:hAnsi="Amiri" w:eastAsia="Amiri" w:cs="Amiri"/>
          <w:color w:val="111111"/>
          <w:sz w:val="28"/>
          <w:sz w:val="28"/>
          <w:szCs w:val="28"/>
          <w:rtl w:val="true"/>
          <w:lang w:bidi="ar-SA"/>
        </w:rPr>
        <w:t>أَی یأْخذُهُ منهُ قهراً واقتساراً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أَقبَلُ عن المَیْسُور وأَتجَاوَز عن المَعْسُورِ </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هما مصدران کالمَعْقُولِ والمَحْلُوفِ ، أَی أَقبل من ذی الیُسرِ وأَتجاوز عن ذی العُسْر</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254937_3830689328"/>
      <w:bookmarkStart w:id="705" w:name="_Toc279"/>
      <w:bookmarkEnd w:id="704"/>
      <w:r>
        <w:rPr>
          <w:rtl w:val="true"/>
        </w:rPr>
        <w:t>عسبر</w:t>
      </w:r>
      <w:bookmarkEnd w:id="705"/>
    </w:p>
    <w:p>
      <w:pPr>
        <w:pStyle w:val="BookText"/>
        <w:rPr/>
      </w:pPr>
      <w:r>
        <w:rPr>
          <w:rFonts w:ascii="Amiri" w:hAnsi="Amiri" w:eastAsia="Amiri" w:cs="Amiri"/>
          <w:color w:val="111111"/>
          <w:sz w:val="28"/>
          <w:sz w:val="28"/>
          <w:szCs w:val="28"/>
          <w:rtl w:val="true"/>
          <w:lang w:bidi="ar-SA"/>
        </w:rPr>
        <w:t xml:space="preserve">العُسْبُرُ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والعُسْبُورُ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النَّجیبةُ ، کالعُسْبُرَةِ ، ووَلَدُ الکلبِ من الذِّئبةِ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والعِسْبَارُ ، کسِرْدَابٍ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الذِّئب ، ووَلَد الضِّبعان من الذِّئبةِ</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254939_3830689328"/>
      <w:bookmarkStart w:id="707" w:name="_Toc280"/>
      <w:bookmarkEnd w:id="706"/>
      <w:r>
        <w:rPr>
          <w:rtl w:val="true"/>
        </w:rPr>
        <w:t>عسجر</w:t>
      </w:r>
      <w:bookmarkEnd w:id="707"/>
    </w:p>
    <w:p>
      <w:pPr>
        <w:pStyle w:val="BookText"/>
        <w:rPr/>
      </w:pPr>
      <w:r>
        <w:rPr>
          <w:rFonts w:ascii="Amiri" w:hAnsi="Amiri" w:eastAsia="Amiri" w:cs="Amiri"/>
          <w:color w:val="111111"/>
          <w:sz w:val="28"/>
          <w:sz w:val="28"/>
          <w:szCs w:val="28"/>
          <w:rtl w:val="true"/>
          <w:lang w:bidi="ar-SA"/>
        </w:rPr>
        <w:t xml:space="preserve">عَسْجَرَ عَسْجَرَةً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 وأَحدَّ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والعَسْجَرُ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وعَسْجَرْتُ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وعَسْجَرَت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وتَتَابَعَت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السِّعلاةُ ، والنِّاقَةُ الشَّدیدةُ والسَّریعةُ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عَسَاجِیر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أَبو عمرو قول الملفقی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واصطنعته الخنف العساجیر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السِّراع ، والعساجیر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المتتابعة </w:t>
      </w:r>
      <w:r>
        <w:rPr>
          <w:rFonts w:eastAsia="IRNazanin" w:cs="IRNazanin"/>
          <w:color w:val="111111"/>
          <w:sz w:val="28"/>
          <w:szCs w:val="28"/>
          <w:rtl w:val="true"/>
          <w:lang w:bidi="fa-IR"/>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وعَسْجَرُ ، کعَسْجَد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مَکَّةَ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العَسْجَر باللاَّم ، غلطٌ ؛ قالَ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مَرَرنَ عَلَی عَسْجَرٍ</w:t>
      </w:r>
    </w:p>
    <w:p>
      <w:pPr>
        <w:pStyle w:val="BookText"/>
        <w:rPr/>
      </w:pPr>
      <w:r>
        <w:rPr>
          <w:rFonts w:ascii="Amiri" w:hAnsi="Amiri" w:eastAsia="Amiri" w:cs="Amiri"/>
          <w:color w:val="111111"/>
          <w:sz w:val="28"/>
          <w:sz w:val="28"/>
          <w:szCs w:val="28"/>
          <w:rtl w:val="true"/>
          <w:lang w:bidi="ar-SA"/>
        </w:rPr>
        <w:t xml:space="preserve">ویروی بالدَّالِ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254941_3830689328"/>
      <w:bookmarkStart w:id="709" w:name="_Toc281"/>
      <w:bookmarkEnd w:id="708"/>
      <w:r>
        <w:rPr>
          <w:rtl w:val="true"/>
        </w:rPr>
        <w:t>عسکر</w:t>
      </w:r>
      <w:bookmarkEnd w:id="70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الجیشُ ،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مجتمع الجیش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وعَسْکَرَ الجَیشُ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والأَمیرُ العَسَاکِرَ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جنَّدها وهیَّأَها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عَسْکَرَ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تَرَاکَمَت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عَسْکَرٌ من مالٍ ، 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عَسْکَرَةٍ من الحالِ ، أَی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ووَلَّی عَسْکَرُ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وانجَلَت عنه عَسَاکِرُ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ومنیً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سُرَّ مَن رَأَی ، وهی المدینةُ الَّتی بناها المعتصمُ قُربَ بغدادَ ؛ لأَنَّه لمَّا انتَقَلَ إلیها بعَسْکَرِهِ سمِّیَت العَسْکَرَ ، وإلیها ینسب العَسْکَرِیَّانِ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الهادی بن محمّد الجواد بن علی الرِّضا ابن موسَی الکاظم ، وابنهُ أَبو محمّد الحسن علیهم السلام ؛ لأَنَّ المتوکِّل أَشخَصَ الهادی علیه السلام إِلیها فأَقامَ بها عشرین سنة وتسعة أَشهر إلی أَن توفِّی بها فی أَیَّام المعتزِّ بالله ، وانتقل إلیها ابنهُ الحَسَن علیه السلام من المدینةِ وکان مولدهُ بها فلم یزل بها حتی توفِّی ودُفِنَ بجَنبِ قبرِ أَبیه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وعَسْکَرُ مُکْرَم ، کمُصْعَب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بالأَهوازِ ، بَنَاها مُکْرَمُ الباهلیّ ، وإلیها یُنْسَبُ العَسْکَرِیَّانِ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الحَسَنِ بنِ عبدِ الله بنِ سعید اللُّغوی ، وتلمیذهُ أَبو هلالٍ الحَسَن بن عبد الله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الأَدیبانِ المشهورانِ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وعَسْکَرُ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بها ، نُسِبَ إلیها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وعَسْکَرُ نیشابورَ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الجَمَلِ الَّذی رَکِبَتهُ عائشة یومَ حرب الجملِ ، وکان لیعلی بن أُمیةَ جاءها به حین عزمت علی الخروجِ إلی البصرةِ وطَلَبت جملاً أیِّداً یحمل هودجها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ارکبت عائشة یوم الحربِ الجمل المسمَّی عَسْکَراً فی هودجٍ قد أُلْبس الرَّفرف ثمَّ الْبس جلود النَّمِرِ ثمَّ البسَ فوق ذلک دروع الحدیدِ ، فکانَ الجملُ لواءَ أَهل البصرةِ لم یکن </w:t>
      </w:r>
      <w:bookmarkStart w:id="710" w:name="pg13652_120703"/>
    </w:p>
    <w:p>
      <w:pPr>
        <w:pStyle w:val="BookText"/>
        <w:rPr/>
      </w:pPr>
      <w:bookmarkEnd w:id="710"/>
      <w:r>
        <w:rPr>
          <w:rFonts w:ascii="IRNazanin" w:hAnsi="IRNazanin" w:eastAsia="IRNazanin"/>
          <w:color w:val="111111"/>
          <w:sz w:val="28"/>
          <w:sz w:val="28"/>
          <w:szCs w:val="28"/>
          <w:rtl w:val="true"/>
          <w:lang w:bidi="fa-IR"/>
        </w:rPr>
        <w:t>لهم لواء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وعُسْکَر ، بالضَّمِّ وفتحِ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بنابلسَ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النَّابلسیُ العُسکَرِیُ نَّقیب الحنابلةِ ، هکذا ضبطه القطب عبد الکریم فی تاریخِهِ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وبِرْحُ بنُ عُسْکُر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 قال ابن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رأیته بخط ابن لهیعةَ </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حسکل بالحاءِ المهملةِ واللاَّم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وعسکرُ بن الحُصَین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 النَّخْشَبیّ الزَّاهد من کبارِ الصُّوفیّة ، صَحَبَ أَبا حاتمَ الأصمَّ ، وکان کثیر الحجّ ، فانقطَعَ ببادیةِ الحجازِ فنهشتهُ السِّباع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عسَاکِر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254943_3830689328"/>
      <w:bookmarkStart w:id="712" w:name="_Toc282"/>
      <w:bookmarkEnd w:id="711"/>
      <w:r>
        <w:rPr>
          <w:rtl w:val="true"/>
        </w:rPr>
        <w:t>عشر</w:t>
      </w:r>
      <w:bookmarkEnd w:id="712"/>
    </w:p>
    <w:p>
      <w:pPr>
        <w:pStyle w:val="BookText"/>
        <w:rPr/>
      </w:pP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عَدَد یَقَعُ فی المرتبةِ الثَّانیةِ من مراتبِ الأعدادِ وتسکِّن الحجازُ شینها مرکّبة فی المؤنَّثِ وهی الفصحَی ، وتکسرها تمیم ، وقد فتحها بعض العرب ومنه قراءة الأعمش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اثنتا عَشَرَةَ عَیناً </w:t>
      </w:r>
      <w:r>
        <w:rPr>
          <w:rFonts w:eastAsia="Amiri" w:cs="Amiri" w:ascii="Amiri" w:hAnsi="Amiri"/>
          <w:color w:val="111111"/>
          <w:sz w:val="28"/>
          <w:szCs w:val="28"/>
          <w:rtl w:val="true"/>
          <w:lang w:bidi="ar-SA"/>
        </w:rPr>
        <w:t xml:space="preserve">» </w:t>
      </w:r>
      <w:r>
        <w:rPr>
          <w:rStyle w:val="FootnoteAnchor"/>
          <w:rtl w:val="true"/>
        </w:rPr>
        <w:footnoteReference w:id="1841"/>
      </w:r>
      <w:r>
        <w:rPr>
          <w:rFonts w:ascii="Amiri" w:hAnsi="Amiri" w:eastAsia="Amiri" w:cs="Amiri"/>
          <w:color w:val="111111"/>
          <w:sz w:val="28"/>
          <w:sz w:val="28"/>
          <w:szCs w:val="28"/>
          <w:rtl w:val="true"/>
          <w:lang w:bidi="ar-SA"/>
        </w:rPr>
        <w:t>بفتحِ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وتُحذفُ تاؤُها محرّکة الشِّین مع النَّیِّفِ لمذکَّر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رَجُلاً والحَادِی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وساکنتها وصفاً لمؤنّثٍ أَو مضافةً إلیه کنِسَاءٍ عَشْرٍ ، وعَشْرِ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وبنیت ساکنة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النَّیِّفِ 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عَشْرَةَ امرأَة والحَادِیةَ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ومحرّکة وصفاً لمذکَّرٍ أَو مضافةً إلیه کرِجَالٍ عَشَرَةٍ وعَشَرَةِ رِجَالٍ ، فإن حُذِفَ المعدودُ جازِ حَذْفُ التَّاء مع المذکَّر فی الفصیح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عَشراً ، والأَفصح اثباتها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من العَشرَةِ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العَشْرِ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عَاشِر عَشرَة ، وهی عاشرة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والعُشْرُ ، والعَشِیرُ ، والمِعْشَارُ ، کقُفْلٍ ونَصِیبٍ ومِقْدَارٍ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عُشُورٌ ، وأَعشَارٌ ، وأَعْشِرَاءُ ، کأَنْصِبَاءَ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المِعْشَارُ عُشْرُ العَشِیرِ ، والعَشِیرُ عُشْرُ العُشْرِ ، فالمِعْشَارُ واحدٌ من أَلفٍ ؛ لأَنَّه عُشْرُ عُشْرِ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 زیدٌ القومَ عُشْراً ، وعُشُوراً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ککَفَرَ کُفْراً وکُفُوراً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وعَشَّرَهُم تَعْشِیراً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عُشْرَ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عُشْرَهُ ، فهو عَاشِرٌ ، وعَشَّارٌ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وعَشَرَهُم عَشْراً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عَاشِرَهُم ، وأَخَذَ منهم وهم عَشَرَة واحداً فَصَاروا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وأَعْشَرَتِ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وعَشَّرَهُم تَعْشِیراً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تِسعَة فَزادَ واحداً فَصَارُوا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آیاته عَشراً عَشراً ، فهو مُعَشّر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نَهَقَ نُهاقاً شدیداً مُتَتابعاً لا یکفُّ حتّی یَبلغَ به عَشْرَ نَهَقاتٍ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 کذلک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تَعَشَّرَ تَعشِیرَ الحِمارِ ، وکانَت العَرَبُ تَزعَمُ أَنَّ الرَّجُلَ إذا أَرادَ دخولَ قریةٍ یخافُ وباءها فَعَشَّرَ علی بابِها تَعَشیرَ الحِمارِ ، أَمِنَ وباءَها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وإنْ عَشَّرْتُ مِنْ خَشْیَةِ الرَّدَی</w:t>
      </w:r>
    </w:p>
    <w:p>
      <w:pPr>
        <w:pStyle w:val="BookText"/>
        <w:rPr/>
      </w:pPr>
      <w:r>
        <w:rPr>
          <w:rFonts w:ascii="Amiri" w:hAnsi="Amiri" w:eastAsia="Amiri" w:cs="Amiri"/>
          <w:color w:val="111111"/>
          <w:sz w:val="28"/>
          <w:sz w:val="28"/>
          <w:szCs w:val="28"/>
          <w:rtl w:val="true"/>
          <w:lang w:bidi="ar-SA"/>
        </w:rPr>
        <w:t>نَهِیق حِمَارٍ إِنَّنِی لَجَزُوعُ</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لعَمرِی لَئِن عَشَّرْتُ مِن خَشْیَةِ الرَّدَی</w:t>
      </w:r>
    </w:p>
    <w:p>
      <w:pPr>
        <w:pStyle w:val="BookText"/>
        <w:rPr/>
      </w:pPr>
      <w:r>
        <w:rPr>
          <w:rFonts w:ascii="Amiri" w:hAnsi="Amiri" w:eastAsia="Amiri" w:cs="Amiri"/>
          <w:color w:val="111111"/>
          <w:sz w:val="28"/>
          <w:sz w:val="28"/>
          <w:szCs w:val="28"/>
          <w:rtl w:val="true"/>
          <w:lang w:bidi="ar-SA"/>
        </w:rPr>
        <w:t>نُهَاقَ الحَمِیرِ إنَّنِی لَجَزُوعُ</w:t>
      </w:r>
    </w:p>
    <w:p>
      <w:pPr>
        <w:pStyle w:val="BookText"/>
        <w:rPr/>
      </w:pPr>
      <w:r>
        <w:rPr>
          <w:rFonts w:ascii="Amiri" w:hAnsi="Amiri" w:eastAsia="Amiri" w:cs="Amiri"/>
          <w:color w:val="111111"/>
          <w:sz w:val="28"/>
          <w:sz w:val="28"/>
          <w:szCs w:val="28"/>
          <w:rtl w:val="true"/>
          <w:lang w:bidi="ar-SA"/>
        </w:rPr>
        <w:t xml:space="preserve">وتَقُولُ فی الدُّعاءِ لمن مَشَی إلیکَ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الله خُطاکَ تَعْشِیراً ، أَی کَتَبَ لکَ بکُلِّ خُطْوَةٍ عَشْرَ حَسَناتٍ ، أَو جَعَلَها عَشْر أَمثالها ؛ لتَزدَاد حَسَناته لأَنَّ له بکُلِّ خُطوةٍ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وأَعْشَرْنَا مُنْذُ لم نَلْتَقِ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علینا عَشرَة أَیَّامٍ ، کأَشهَرنا من الشَّهرِ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القومُ عُشَارَ ، ومَعْشَرةَ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کسُعَادَ </w:t>
      </w:r>
    </w:p>
    <w:p>
      <w:pPr>
        <w:pStyle w:val="BookText"/>
        <w:rPr/>
      </w:pPr>
      <w:r>
        <w:rPr>
          <w:rFonts w:ascii="Amiri" w:hAnsi="Amiri" w:eastAsia="Amiri" w:cs="Amiri"/>
          <w:color w:val="111111"/>
          <w:sz w:val="28"/>
          <w:sz w:val="28"/>
          <w:szCs w:val="28"/>
          <w:rtl w:val="true"/>
          <w:lang w:bidi="ar-SA"/>
        </w:rPr>
        <w:t xml:space="preserve">ومَرْیَمَ </w:t>
      </w:r>
      <w:r>
        <w:rPr>
          <w:rStyle w:val="FootnoteAnchor"/>
          <w:rtl w:val="true"/>
        </w:rPr>
        <w:footnoteReference w:id="1843"/>
      </w:r>
      <w:r>
        <w:rPr>
          <w:rFonts w:ascii="Amiri" w:hAnsi="Amiri" w:eastAsia="Amiri" w:cs="Amiri"/>
          <w:color w:val="111111"/>
          <w:sz w:val="28"/>
          <w:sz w:val="28"/>
          <w:szCs w:val="28"/>
          <w:rtl w:val="true"/>
          <w:lang w:bidi="ar-SA"/>
        </w:rPr>
        <w:t xml:space="preserve">، بالمنعِ من الصَّرفِ للعدلِ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عَشَرَة عَشَرَة وکذلک کل ما 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 والصَّحِیح أَنّ البناءَیْن مسموعان من أحاد وموحد إلی عُشَار ومَعْشَر کما ذکرناه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سمِّی بشیءٍ منها امتنعَ الصِّرف للعلمیّةِ والعدلِ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یصرف فإن نکّر بعدَ التَّسمیةِ فالجمهور علی المنعِ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عُشَارِیٌ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عُشَارِیٌ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والعُشَرَاءُ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أَتَی علیها من یومِ حملِها تمام عَشَرَة أَشهر ، ثمَّ هو اسمها إلی أَن تَضَع لتمامِ السَّنة وبعدَ الوضعِ أیضاً ، وهو من بابِ تسمیة الشَّیء باسمِ ما کان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عُشْرَاواتٌ ، وعِشَارٌ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عَمَّةٍ لکَ یا جَرِیرُ وخالةٍ</w:t>
      </w:r>
    </w:p>
    <w:p>
      <w:pPr>
        <w:pStyle w:val="BookText"/>
        <w:rPr/>
      </w:pPr>
      <w:r>
        <w:rPr>
          <w:rFonts w:ascii="Amiri" w:hAnsi="Amiri" w:eastAsia="Amiri" w:cs="Amiri"/>
          <w:color w:val="111111"/>
          <w:sz w:val="28"/>
          <w:sz w:val="28"/>
          <w:szCs w:val="28"/>
          <w:rtl w:val="true"/>
          <w:lang w:bidi="ar-SA"/>
        </w:rPr>
        <w:t xml:space="preserve">فَدْعَاءُ قد حَلَبَت عَلَیَ عِشَاری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أَرادَ بعدَ وضعها ؛ لأَنَّها قبلهُ لیس فیها حلب ، ولهذا فسّرها بَعضُهُم بالحدیثةِ النِّتاجِ ، وبعضهُم بالنُّوقِ حِینَ یُنْتَجُ بعضُها وبعضُها یُنْتَظَر نتاجها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یُنْتَج بعضها ،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عُشَرَاءَ ، کعَشَّرَت تَعْشِیراً ، فهی مُعْشِرٌ ، ومُعَشَّرٌ ، وأَتَی علیها من نتاجها عَشَرَة أَشهر ، فهی مُعْشِرٌ ، ومن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مُعْشِرٌ ، أَی مُتمٌّ علی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 الرَّجُل تَعْشِیراً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إبلهُ عِشِاراً ، وانتَجَت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یَغْزُر لَبَنُها لیالیَ نِتَاجها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الدِّرَّة القَلِیلَة من غیر أَن تجتمع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والعِشْرُ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الإبلِ الیومَ العاشِرَ أَو التَّاسِعَ ؛ لأَنَّها تُحْبَس عن الماءِ تِسعَ لیالٍ وثَمانیةَ أَیَّامٍ ثُمَّ تُورَدُ فی الیومِ التَّاسعِ وهو العاشِر من الوردِ الأَوَّل ، وهی إِبلٌ عَوَاشِرُ ، فإن اوردَت یوم العِشرِین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ظِمؤُها عِشْرَان علی التَّثنیةِ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وأَعْشَرَ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إِبِلُهُ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 ، کرُطَبٍ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لیالٍ من الشَّهرِ ، وهی الَّتی تلی التُّسَع لأَنَّ أَوَّل یوم منها العاشِر ، وکان أَبو عبیدة یُبْطِلُ التُّسَعُ والعُشَرُ ، ورواهما غیره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وأَعْشَارُ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من العَشرَةِ ؛ لأَنَّها تقسم عند ضربِ سهام المیسرِ علی عشرةِ أَجزاء فللمعلَّی سبعة وللرَّقیبِ ثلاثة ، ومَن فازَ بهذین السَّهمینِ فاز بجمیعِ الأَجزاءِ ، ولهذا یُقالُ لِمَن أَخَذَ الشَّیء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فی أَعشارِهِ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أَعْشَارٌ ، وقُدورٌ أَعْشَارٌ ، وأَعَاشِیرُ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تُشَعَّبُ لعظَمِها عَشْر قطع ، أَو لا یَحملُها إلاَّ عَشَرةُ ، أَو تکسَّرت عَشر قِطَع ثُمَّ شُعِّبت ، لا واحد لها ، أَو واحدها عِشر بالکسرِ ، وهی القطعةُ تکسر من الظَّرفِ کالبُرمةِ والقدحِ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والعُشَارَةُ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عن الشَّیء تکسره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والأَعْشَارُ من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وعَوَاشِرُ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عَاشِرَة ؛ وهی الآیةُ الَّتی تکمل بها عَشْر آیاتٍ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لحلقةِ التَّعْشِیرِ فی المُصحفِ تُجعلُ علامةً لتمامِ العَشرِ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وعَاشُورُ کهَارُونَ ، وعَشُورَاء ، بضمَّ العینِ وفتحها ممدودة ومقصورة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للیومِ العاشِرِ من المحرَّمِ أَو التَّاسعِ منه أَخذاً من وِردِ الإِبل ، والأَوَّلُ قول الخلیلِ </w:t>
      </w:r>
      <w:r>
        <w:rPr>
          <w:rStyle w:val="FootnoteAnchor"/>
          <w:rtl w:val="true"/>
        </w:rPr>
        <w:footnoteReference w:id="1847"/>
      </w:r>
      <w:r>
        <w:rPr>
          <w:rFonts w:ascii="IRNazanin" w:hAnsi="IRNazanin" w:eastAsia="IRNazanin"/>
          <w:color w:val="111111"/>
          <w:sz w:val="28"/>
          <w:sz w:val="28"/>
          <w:szCs w:val="28"/>
          <w:rtl w:val="true"/>
          <w:lang w:bidi="fa-IR"/>
        </w:rPr>
        <w:t xml:space="preserve">، والمشهور </w:t>
      </w:r>
    </w:p>
    <w:p>
      <w:pPr>
        <w:pStyle w:val="BookText"/>
        <w:rPr/>
      </w:pPr>
      <w:r>
        <w:rPr>
          <w:rFonts w:ascii="Amiri" w:hAnsi="Amiri" w:eastAsia="Amiri" w:cs="Amiri"/>
          <w:color w:val="111111"/>
          <w:sz w:val="28"/>
          <w:sz w:val="28"/>
          <w:szCs w:val="28"/>
          <w:rtl w:val="true"/>
          <w:lang w:bidi="ar-SA"/>
        </w:rPr>
        <w:t xml:space="preserve">من أَقوالِ العلماءِ سلفهم وخلفهم فلا یلتفت إلی الثَّانی ، وهو بلغاتِهِ الخمس معرفة لا یعرَّفُ باللاَّمِ ولا یوصفُ بها الیوم بل یضافُ إلیه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عَاشُورَاءَ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العَاشُورَاء والعَشُورَاء والعَاشُور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اسلامیّ لا یُعرفُ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وسمِّی بذلک لأَنَّ الله تعالی أَنزلَ فیه عَشرة أَشیاء علی عَشرة أَنبیاء ، أَو لأَنَّه نَجَّی فیه عشرة أنبیاء من المخاوفِ ، أَو لأَنَّه خَلَقَ فیه من عَظائمِ خَلقِهِ عشرةَ أَشیاء ، أَو لأَنَّه عاقَبَ فیه عشرةً من أَکابر الکفَّارِ ، أَو لأَنَّه ینظر إلی نبیِّهِ محمَّد صلی الله علیه و آله بالرَّحمةِ فیه عشر مرَّات ، أَو لأَنَّه کان للنَّبیّ صلی الله علیه و آله عشر معجزات فتمَّت فیه ، أَو 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فاسقطَت النُّون للتَّخفیفِ ؛ لأَنَّ مَن عَرَفَ حقَّهُ وعظَّمهُ عاشَ إلی دوره فی النُّورِ وکان جمیع أمره نوراً ببرکتهِ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والعِشرُونَ ، بکسرِ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وضع وَضعَ جمع السَّلامة لعَشرَتَین ولیس مفردهُ عشراً وإلاَّ جاز إطلاقهُ علی ثلاثین لأَنَّ أَقلَّ الجمع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وعَشْرَنْتُ الشَّیءَ ، کعَرْجَنْتةُ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عِشرِینَ ، أَثبتوا النُّونَ للفرقِ بینهُ وبینَ عَشَرتهُ إذا جَعَلتهُ عَشرة ، وهو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 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 وقد اعْتَشَرُوا ، وتَعَاشَرُوا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کسِدْرَةٍ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عَشِیرُهُ ، أَی مُعَاشِرُهُ ، کالجَلِیسِ والنَّدِیمِ بمعنی المُجَالِس والمُنَادِم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للقریبِ والصَّدیقِ وزوجِ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عُشَرَاءٌ ، کأُمَرَاءٍ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وعَشِیرَةُ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 وقَبیلتُهُ ، أَو أَهلهُ الأَدنونَ وهم بنو أَبیه ، کمَعْشَرِهِ ، وهم وهنَ عَشَائِرُهُ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والمَعْشَرُ ، کمَنْهَجٍ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التَّامَّةُ من القومِ تشتملُ علی أَصنافِ الطَّوائفِ أَو مطلقاً مُتخالطِین کانوا أَو 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وذَهَبُوا عُشَارَیَاتٍ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عُسَارَیَاتٍ مُتفرِّقینَ فی کُلِّ وجهٍ ، لغةٌ فی السِّینِ </w:t>
      </w:r>
    </w:p>
    <w:p>
      <w:pPr>
        <w:pStyle w:val="BookText"/>
        <w:rPr/>
      </w:pPr>
      <w:r>
        <w:rPr>
          <w:rFonts w:ascii="Amiri" w:hAnsi="Amiri" w:eastAsia="Amiri" w:cs="Amiri"/>
          <w:color w:val="111111"/>
          <w:sz w:val="28"/>
          <w:sz w:val="28"/>
          <w:szCs w:val="28"/>
          <w:rtl w:val="true"/>
          <w:lang w:bidi="ar-SA"/>
        </w:rPr>
        <w:t>المهملةِ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ولَعِبُوا بالعُشَیْرَاءِ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والعُشَرُ ، 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 واحدته بهاءٍ ، وسُکَّرهُ رطوبةٌ کالمنِّ تسقطُ علیه ، أَو صمغٌ یخرجُ من فصوصِ شعبِهِ ومواضعِ زهرهِ ، وهو کقطعِ المِلْحِ فیه مع الحلاوةِ عفوصة ومرارة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لهُذَیْلٍ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العُشَرِ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بینَ البصرةِ ومکَّةَ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العُشَرِ ، ووادٍ بالحجازِ ، وشِعْبٌ قُربَ مکَّةَ عندَ نَخلَةَ الیَمانِیَّهِ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وعِشْرُونَ ، علی لفظِ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العُشَیْرة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بالعقیقِ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بالصَّمَّانِ نُسِبَ إلی عُشَرةٍ نابِتَة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لبَنِی مُدْلِجٍ بِیَنبُع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ذاتِ العُشَیرَةِ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العُشَیْرِ ، وذی العُشَیْرِ بلا هاءٍ ، وغزوة العُشَیرَةِ وغزوة العُشَیرِ کُلّ ذلک بضمِّ العینِ وبفتحِ الشِّینِ المعجمةِ ، ولم یختلف أَهل المغازی من أَنَّها بالهاءِ ، ورواها جماعة بفتحِ العینِ وکسرِ الشِّینِ المهملةِ ، وبهاءٍ وبدونها ، والأَوَّل هو الصَّواب ، نسبت إلی المکانِ الَّذی وصل إلیه صلی الله علیه و آله فی هذهِ الغزوةِ وکانت فی السَّنةِ الثَّانیةِ من الهجرةِ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العُشَیرَةِ ببطنِ ینبع ، وهو مسجدُ القریةِ الَّتی ینزل بها الحاجّ المصریّ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وتِعْشَار ، کتِمْثَال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بالدّهناءِ ، أَو ماءٌ لبنی ضَبّةَ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وتَعْشُرُ ، کتَنْصُر </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 وقریةٌ بالیمنِ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العُشَرَاءِ ، کنَفَسَاء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الدَّاریّ </w:t>
      </w:r>
      <w:r>
        <w:rPr>
          <w:rStyle w:val="FootnoteAnchor"/>
          <w:rtl w:val="true"/>
        </w:rPr>
        <w:footnoteReference w:id="1849"/>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العُشَارِیّ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محمَّد بن علی بنِ الفتحِ الحربیّ المحدّث ، وهو لقبُ جدِّه لأَنَّه کان طویلاً جدّاً ؛ کان طولهُ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ومِعْشَار 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یزیدَ الهمدانیّ المِعْشَارِیّ ؛ محدِّث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وعَشریّ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نعیم الأَبْیَنِیّ ؛ لأَنَّه کان یعرف عَشرة فنونٍ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عَشَرَةٌ کامِلَةٌ </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فذلکة مفادها أن یعلم العدد جملةً کما علم تفصیلاً کما علیه مدار علم السّیاقة ، ووصفها بالکمالِ للمبالغةِ فی المحافظةِ علی العَدَدِ ، أَو ذکر العشرة للتَّوصّل إلی وصفِها بکونها کاملة فی البدلیّة من الهدی والقیام مقامه بحیث لا یقصر ثوابها عن ثوابه فسقط طعن بعض الملحدین بأَنَّ هذا من إِیضاح الواضحات ؛ إذ من المعلومِ ضرورةً أَنَّ الثَّلاثةَ والسَّبعةَ عشرة ، ووصفها بکونها کاملة یوهم أَنَّ هناک عشرة غیر کاملة وهو محال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هی عَشْرُ ذی الحِجَّةِ ، أَو عَشْرُ المحرّم ، أَو العَشْرُ الأَوَاخِرُ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لَبِثْتُمْ إِلاَّ عَشْراً </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أَی فی الدُّنیا ، أَو فی القبورِ عَشْر لیالٍ ، أَو عَشْر ساعات وهی بعض یوم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بَلَغُوا مِعْشارَ ما آتَیْناهُمْ </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xml:space="preserve">ما بَلَغَ هؤلاء المشرکونَ عُشر ما آتینا المتقدّمینَ علیهم من القوَّةِ والنِّعمةِ وطولِ العمرِ ، ثم إنَّ الله أَخذهم وما نفعهم ذلک فکیف حال هؤلاء الَّذین هم أَضعف </w:t>
      </w:r>
    </w:p>
    <w:p>
      <w:pPr>
        <w:pStyle w:val="BookText"/>
        <w:rPr/>
      </w:pPr>
      <w:r>
        <w:rPr>
          <w:rFonts w:ascii="Amiri" w:hAnsi="Amiri" w:eastAsia="Amiri" w:cs="Amiri"/>
          <w:color w:val="111111"/>
          <w:sz w:val="28"/>
          <w:sz w:val="28"/>
          <w:szCs w:val="28"/>
          <w:rtl w:val="true"/>
          <w:lang w:bidi="ar-SA"/>
        </w:rPr>
        <w:t>حالاً وأَقلّ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 أُولئک الَّذین من قبلهم عُشر ما آتینا هؤلاء الَّذین هم أُمّة محمّد صلی الله علیه و آله من البیّناتِ والهدی ثمَّ أَنکرنا علی أُولئک تکذیبهم فکیف لا ننکر علی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هم بنو هاشمٍ وبنو المُطَّلِبِ وبنو عبدِ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جمعُ عُشَرَاءَ کنُفَسَاءَ ، وهی النَّاقةُ الَّتی وضعت لتمامِ السَّنةِ ، وهی أَنفسُ ما یکون عند أَهلها ، وتَعطِیلُها ترکهم لها مُهمَلَة مُسَیَّبَة بلا راعٍ ، أَو تعطیلهم لها عن الصّرِّ والحلبِ ، أَو هی السّحابُ عطِّلت عن المطرِ ، وأَنکرهُ الأَزهریّ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یُعْشَرْنَ ولا یُحْشَرْنَ </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أی لا یُؤخَذ عُشر أَموالِهنَّ أَو حَلْیِهنَّ ، ولا یُحشرن إلی المصدّق ولکن تؤخذ منهن الصّدقة بمواضعهنّ أَو لا یُحشرن إلی المغازی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وَفْدَ ثَقِیفٍ اشْتَرَطُوا عَلَیْهِ أَن لا یُعشَرُوا ولا یُحْشَرُوا </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أَی لا یؤخذ عُشْر أَموالِهِم ولا یکلّفوا الخروج إلی البُعُوثِ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ابنُ عَبَّاس أَسنَانَنَا ما عَاشَرَهُ فِینَا أَحَد </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أَی لو کان فی السِّنِّ مِثلَنا ما بَلَغَ أَحد منَّا عُشْرَ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وَتَکْفُرْنَ العَشِیرَ </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أَی الزَّوج ، أَی تکفرن إحسانهُ وتجحدنهُ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أَعْشِرَاء الرِّزقِ فی التِّجَارَةِ </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جمعُ عَشِیرٍ بمعنی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الجزء من العَشَرَةُ کصَدِیقٍ وأَصدِقَاء</w:t>
      </w:r>
      <w:r>
        <w:rPr>
          <w:rFonts w:eastAsia="Amiri" w:cs="Amiri" w:ascii="Amiri" w:hAnsi="Amiri"/>
          <w:color w:val="111111"/>
          <w:sz w:val="28"/>
          <w:szCs w:val="28"/>
          <w:rtl w:val="true"/>
          <w:lang w:bidi="ar-SA"/>
        </w:rPr>
        <w:t xml:space="preserve">. </w:t>
      </w:r>
      <w:bookmarkStart w:id="713" w:name="pg13652_120711"/>
    </w:p>
    <w:p>
      <w:pPr>
        <w:pStyle w:val="BookText"/>
        <w:rPr/>
      </w:pPr>
      <w:bookmarkEnd w:id="7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العَشْرُ الأَخِیرُ </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کذا جاءَ فی روایة ، ونظیره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 الأَوسط </w:t>
      </w:r>
      <w:r>
        <w:rPr>
          <w:rFonts w:eastAsia="Amiri" w:cs="Amiri" w:ascii="Amiri" w:hAnsi="Amiri"/>
          <w:color w:val="111111"/>
          <w:sz w:val="28"/>
          <w:szCs w:val="28"/>
          <w:rtl w:val="true"/>
          <w:lang w:bidi="ar-SA"/>
        </w:rPr>
        <w:t xml:space="preserve">) </w:t>
      </w:r>
      <w:r>
        <w:rPr>
          <w:rStyle w:val="FootnoteAnchor"/>
          <w:rtl w:val="true"/>
        </w:rPr>
        <w:footnoteReference w:id="1862"/>
      </w:r>
      <w:r>
        <w:rPr>
          <w:rFonts w:ascii="Amiri" w:hAnsi="Amiri" w:eastAsia="Amiri" w:cs="Amiri"/>
          <w:color w:val="111111"/>
          <w:sz w:val="28"/>
          <w:sz w:val="28"/>
          <w:szCs w:val="28"/>
          <w:rtl w:val="true"/>
          <w:lang w:bidi="ar-SA"/>
        </w:rPr>
        <w:t xml:space="preserve">فی روایةٍ أُخرَی ، وکلاهما غلط ، والصَّواب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وفتحِ السِّین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فلا یکون وضعها مذکّراً بل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تریدُ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ککُبْرَی وکُبَر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ومدلوله وصف مغایر لمتقدم ذکره وإن تأَخر وجوداً ومؤنّثه کذلک ولیس هو مراداً وإنما المراد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الخاءِ أَی المتأخر وجوداً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فتعیَّن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الأَواخِر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أَعْشَارٌ ارفَضَّتْ </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بُرْمَة أَعشَار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الموصوف واقِیمَت الصِّفة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والارفضاضُ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للقومِ إذا تَفَرَّقوا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254945_3830689328"/>
      <w:bookmarkStart w:id="715" w:name="_Toc283"/>
      <w:bookmarkEnd w:id="714"/>
      <w:r>
        <w:rPr>
          <w:rtl w:val="true"/>
        </w:rPr>
        <w:t>عشتر</w:t>
      </w:r>
      <w:bookmarkEnd w:id="715"/>
    </w:p>
    <w:p>
      <w:pPr>
        <w:pStyle w:val="BookText"/>
        <w:rPr/>
      </w:pPr>
      <w:r>
        <w:rPr>
          <w:rFonts w:ascii="Amiri" w:hAnsi="Amiri" w:eastAsia="Amiri" w:cs="Amiri"/>
          <w:color w:val="111111"/>
          <w:sz w:val="28"/>
          <w:sz w:val="28"/>
          <w:szCs w:val="28"/>
          <w:rtl w:val="true"/>
          <w:lang w:bidi="ar-SA"/>
        </w:rPr>
        <w:t xml:space="preserve">عَشْتَرَی ، بالمثناة الفوقیَّة کقَهْقَرَی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بحورانَ من أعمالِ دمشقَ</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254947_3830689328"/>
      <w:bookmarkStart w:id="717" w:name="_Toc284"/>
      <w:bookmarkEnd w:id="716"/>
      <w:r>
        <w:rPr>
          <w:rtl w:val="true"/>
        </w:rPr>
        <w:t>عشنزر</w:t>
      </w:r>
      <w:bookmarkEnd w:id="717"/>
    </w:p>
    <w:p>
      <w:pPr>
        <w:pStyle w:val="BookText"/>
        <w:rPr/>
      </w:pPr>
      <w:r>
        <w:rPr>
          <w:rFonts w:ascii="Amiri" w:hAnsi="Amiri" w:eastAsia="Amiri" w:cs="Amiri"/>
          <w:color w:val="111111"/>
          <w:sz w:val="28"/>
          <w:sz w:val="28"/>
          <w:szCs w:val="28"/>
          <w:rtl w:val="true"/>
          <w:lang w:bidi="ar-SA"/>
        </w:rPr>
        <w:t xml:space="preserve">العَشَنْزَرُ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من الأُمورِ والخَلْقِ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عَشَنْزَرٌ ، وهی ضَبُعٌ عَشَنْزَرَةٌ ، والنّون زائدة</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254949_3830689328"/>
      <w:bookmarkStart w:id="719" w:name="_Toc285"/>
      <w:bookmarkEnd w:id="718"/>
      <w:r>
        <w:rPr>
          <w:rtl w:val="true"/>
        </w:rPr>
        <w:t>عصر</w:t>
      </w:r>
      <w:bookmarkEnd w:id="71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العِنَبَ ونَحوه عَصْراً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ماءَهُ ، کاعْتَصَرَهُ ، أَو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لنفسهِ أَو لغیرهِ ، واعْتَصَرَهُ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عَصَرهُ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ککَالَ واکْتَالَ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أَن یُعْصَر له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فِی الخمرِ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عاصرها ، ومعتصرها </w:t>
      </w:r>
      <w:r>
        <w:rPr>
          <w:rFonts w:eastAsia="Amiri" w:cs="Amiri" w:ascii="Amiri" w:hAnsi="Amiri"/>
          <w:color w:val="111111"/>
          <w:sz w:val="28"/>
          <w:szCs w:val="28"/>
          <w:rtl w:val="true"/>
          <w:lang w:bidi="ar-SA"/>
        </w:rPr>
        <w:t xml:space="preserve">.. )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عَشْر أَنْفُسٍ مَن عَصَرَها لغیرِهِ أَو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ولَواهُ لیخرج ماؤهُ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 لتَخرجَ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الثُّفلِ بعدَ العَصْرِ ، وما سالَ وتَحَلَّبَ عن العَصْرِ ، کالعُصَارِ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واعْتَصَرَ عَصِیراً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والمَعْصَرَةُ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وکمِنْبَرٍ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فیه الشَّیء ویُعْصَرُ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أَحجارٍ یُوضعُ بعضها فوقَ بعضٍ ویُعصَرُ بها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حِرفته عَصرُ الدّهن من البزرِ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 والمدَّةُ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أعْصُرٌ ، وأَعصَارٌ ، وعُصُورٌ ، وعُصُرٌ ، بضمَّتین کرُهُنٍ فی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فَعَلتُ ذلکَ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ولعَصْرٍ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ونَامَ فلانٌ ولم یَنَم عَصْراً ، ولعَصْرٍ </w:t>
      </w:r>
      <w:r>
        <w:rPr>
          <w:rStyle w:val="FootnoteAnchor"/>
          <w:rtl w:val="true"/>
        </w:rPr>
        <w:footnoteReference w:id="1866"/>
      </w:r>
      <w:r>
        <w:rPr>
          <w:rFonts w:ascii="Amiri" w:hAnsi="Amiri" w:eastAsia="Amiri" w:cs="Amiri"/>
          <w:color w:val="111111"/>
          <w:sz w:val="28"/>
          <w:sz w:val="28"/>
          <w:szCs w:val="28"/>
          <w:rtl w:val="true"/>
          <w:lang w:bidi="ar-SA"/>
        </w:rPr>
        <w:t>، أَی فی وقت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عَصْراً ، أَی بطیئاً لم یجئ فی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واللَّیلةُ ، والغَداةُ والعَشیُّ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 والعَصْرُ بدون الصَّلاةِ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العَصْرَ ، وأَدَّیتها وأَدَّیته تذکَّر وتؤنَّث</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والعَصْرَانِ ، وصلاةُ العَصْرَینِ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والمغرب سمِّیا بالغداةِ والعشیِّ ، أَو </w:t>
      </w:r>
    </w:p>
    <w:p>
      <w:pPr>
        <w:pStyle w:val="BookText"/>
        <w:rPr/>
      </w:pPr>
      <w:r>
        <w:rPr>
          <w:rFonts w:ascii="Amiri" w:hAnsi="Amiri" w:eastAsia="Amiri" w:cs="Amiri"/>
          <w:color w:val="111111"/>
          <w:sz w:val="28"/>
          <w:sz w:val="28"/>
          <w:szCs w:val="28"/>
          <w:rtl w:val="true"/>
          <w:lang w:bidi="ar-SA"/>
        </w:rPr>
        <w:t>تغلیباً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فی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علی عِصَارٍ من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شَارَکهُ فی العَصْرِ أَی الزَّمان ، وقد تَعَاصَرَا ، وهما مُتَعَاصِرَانِ ، إذا کانا فی عَصْرٍ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تعصَّرتُ الشَّبیبةَ به وبلغتُ الأَشدَّ علیه ، أی تَلبَّستُ بعصرِ الشَّبیبةَ مُلتبساً به واکتَهَلتُ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عاصفةٌ تثیرُ الغبارَ وتلتفُّ صاعدة فی الجوِّ کأَنَّها عمود ، وهو مذکَّر ، ویسمِّیه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الزَّوْبَعَةَ ، أَو ریحٌ تُثیرُ سحاباً ذاتُ رَعْدٍ وبَرْقٍ ، وهو فی الأَصلِ مصدرٌ کالإِصباحِ ؛ من أَعْصَرَت الرِّیحُ ، إذا أَثارَت الغبارَ أَو السَّحابَ ورَفَعتهُ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العِصَارُ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 ، والعَصَرَةُ ، محرَّکتین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الَّتی تَهیجُ بالغبارِ ، والغبرةُ ، والغبارُ الشِّدیدُ ، کالعِصَارِ ، بالکسرِ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مَعْصُورُ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البارحُ الأَغصانَ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أَیبسها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والرّکضُ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واشْتَفَ عُصَارَةَ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غَلَّتها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کریمُ العُصَارَةِ ، والمُعْتَصَر ، والمَعْصَر ، کمَعْهَدٍ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عند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وَلَد فلانٍ عُصَارَةُ کَرَمٍ ، ومن عُصَارَاتِ الکَرَمِ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واعْتَصَرَ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واستَغَرَّ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 بهِ واستَغَاث ولَجَأَ ، کعَصَرَ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وتعصَّر به ، وعَاصَرَهُ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مَنِیعُ المُعْتَصَرِ ، أَی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عَصَرِی ، وعَصَرَتِی محرَّکتین ، وعُصْرِی ، کقُفْلِی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علیه بما عندَهُ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منه وأَخَذَ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 منه ؛ لغرم أَو لغیر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والغَصَّانُ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قلیلاً قلیلاً لیُسیغَ ما غصَّ به کأَنَّه لجأ إلیه من غصَّتهِ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وأَدرکَ مُعْتَصَرَهُ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شبابِهِ ومبلغ لذَّتِهِ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کَثیرُ العِصارِ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عَصْراً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أَنجاهُ ، لازمٌ متعدٍّ ، وحبسهُ وأَعطاهُ ومنعهُ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مُعْصِرٌ کمُحْسِنٍ ؛ من جوارٍ مَعاصِر ، ومَعَاصِیر ، وهی کالمراهقِ من الغلمان ، أَو أَوَّل ما أَدرکَت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أَعْصَرَت إِعْصَاراً إذا دَنَت أَن تحیض ، أَو بَلَغَت عَصْرَ شَبَابها ، أَو حبست فی البیتِ ساعة طمثها ، أَو راهَقَت العِشرین ، کعَصَّرَت تَعصِیراً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والسَّحَابةُ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أَن تُعصِرها الرِّیاحُ فتُمْطِر ، فهی مُعْصِرَةٌ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شدیدةُ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القومُ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مَوَالِینَا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دِنْیَةً دُونَ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الرَّجُلِ ، کسَبَبٍ لا کفَلْسٍ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عصبتهُ ورهطهُ کأَنَّهم مَلْجَؤُهُ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الزَّرعُ تَعْصِیراً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أَکمامُ سُنْبُلِهِ ، قال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مأخوذٌ من العَصَرِ الَّذی هو المَلجَأ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الخَیْر بهذا البَلَد عَصْرٌ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یُقلَّل ویُقْطَع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وعِصْرٌ ، کعِهْنٍ علی الأَصحّ لا کسَبَبٍ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جبلٌ بین المدینةِ ووادی الفُرْعِ سلک علیه النَّبی صلی الله علیه و آله حین خروجه من المدینةِ إلی خیبر ، ولهُ به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وأعْصُرُ ، بضمِّ الصَّاد کأَسهُمٍ جمع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مُنبَّه بنِ سعدِ بنِ قیسِ بنِ عیلانَ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أَعُمَیر إنَّ أَباکِ غیَّر رأْسَهُ</w:t>
      </w:r>
    </w:p>
    <w:p>
      <w:pPr>
        <w:pStyle w:val="BookText"/>
        <w:rPr/>
      </w:pPr>
      <w:r>
        <w:rPr>
          <w:rFonts w:ascii="Amiri" w:hAnsi="Amiri" w:eastAsia="Amiri" w:cs="Amiri"/>
          <w:color w:val="111111"/>
          <w:sz w:val="28"/>
          <w:sz w:val="28"/>
          <w:szCs w:val="28"/>
          <w:rtl w:val="true"/>
          <w:lang w:bidi="ar-SA"/>
        </w:rPr>
        <w:t xml:space="preserve">مرَّ اللَّیالِی واختِلافُ الأَعصُرِ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أَی 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عبدِ القیسِ وهو عَصَرُ بنُ عوف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طیء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أیضاً ، وهو عَصَرُ ابنُ غنم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أَو کالأَوَّلِ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وعِصْر بنُ الرِّبیعِ ، بثلیثِ العینِ والسّکون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جماعةٍ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ن ص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وعَصَنْصَرٌ ، کعَقَنْقَلٍ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أَو ماءٌ ، أَو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وعَصَوْصَرٌ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إِعْصارٌ فِیهِ نارٌ </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هو الرِّیحُ الَّتی تستدیرُ فی الأَرضِ ثمَّ تسطعُ نحو السَّماء ملتویة کالعمودِ ، وهذا تمثیلٌ لحالِ مَن یعمل أَعمالَ البرِّ ویضُمُّ إلیها ما یُحبِطُها ویُبْطِلُ ثوابها ثمَّ یجدها یومَ القیامةِ عندَ کمالِ افتقارهِ إلی ثوابها هباءً منثوراً فی التّحسّرِ والتَّأسّفِ علیها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یَعْصِرُونَ </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کیَضْرِبُون ؛ من عَصر العِنَبَ ونحوه ، أَی یَعْصِرُون ما من شأنه أَن یُعْصَر من العِنَبِ والقَصَبِ والسّمسمِ والزَّیتون ونحوهما من الفواکهِ لکثرتها ، أَو یَعصِرُون الضّروعَ أَی یَحلبُونها ، أَو معناه یَنجُون من البلاءِ </w:t>
      </w:r>
    </w:p>
    <w:p>
      <w:pPr>
        <w:pStyle w:val="BookText"/>
        <w:rPr/>
      </w:pPr>
      <w:r>
        <w:rPr>
          <w:rFonts w:ascii="Amiri" w:hAnsi="Amiri" w:eastAsia="Amiri" w:cs="Amiri"/>
          <w:color w:val="111111"/>
          <w:sz w:val="28"/>
          <w:sz w:val="28"/>
          <w:szCs w:val="28"/>
          <w:rtl w:val="true"/>
          <w:lang w:bidi="ar-SA"/>
        </w:rPr>
        <w:t>والقحطِ ویَعتَصمُون بالخصبِ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یُعْصَرُون </w:t>
      </w:r>
      <w:r>
        <w:rPr>
          <w:rFonts w:eastAsia="Amiri" w:cs="Amiri" w:ascii="Amiri" w:hAnsi="Amiri"/>
          <w:color w:val="111111"/>
          <w:sz w:val="28"/>
          <w:szCs w:val="28"/>
          <w:rtl w:val="true"/>
          <w:lang w:bidi="ar-SA"/>
        </w:rPr>
        <w:t xml:space="preserve">» </w:t>
      </w:r>
      <w:r>
        <w:rPr>
          <w:rStyle w:val="FootnoteAnchor"/>
          <w:rtl w:val="true"/>
        </w:rPr>
        <w:footnoteReference w:id="1872"/>
      </w:r>
      <w:r>
        <w:rPr>
          <w:rStyle w:val="FootnoteAnchor"/>
          <w:rtl w:val="true"/>
        </w:rPr>
        <w:footnoteReference w:id="1873"/>
      </w:r>
      <w:r>
        <w:rPr>
          <w:rFonts w:ascii="Amiri" w:hAnsi="Amiri" w:eastAsia="Amiri" w:cs="Amiri"/>
          <w:color w:val="111111"/>
          <w:sz w:val="28"/>
          <w:sz w:val="28"/>
          <w:szCs w:val="28"/>
          <w:rtl w:val="true"/>
          <w:lang w:bidi="ar-SA"/>
        </w:rPr>
        <w:t>بالبناءِ للمفعولِ ، أَی یُمْطَرُون أَو یعصر علیهم السَّحاب علی حذفِ الجارِ وإیصال الفعلِ ، أَو یَنْجُون ؛ من عصرَهُ إذا أَنجَاه وهو الأَنسب بالإِغاثةِ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إِنَّ الْإِنْسانَ لَفِی خُسْرٍ </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 xml:space="preserve">هو الدَّهر أَقسم به سبحانه لاشتمالِهِ علی الأَعاجیبِ الدَّالةِ علی کمالِ قُدرةِ مقدّرها وصانعها من تغایرِ المِلَلِ والدُّولِ وسائرِ الأَحوالِ کلِّیة وجزئیَّة ، بل نفس الدَّهرِ من أَعجب الأشیاء لأَنَّه موجودٌ کمعدومٍ ومتحرکٌ کساکنٍ ، والنُّکتةُ فی تخصیصِ القَسَم بِهِ أَنَّ الإِنسانَ یضیفُ المکارهَ إلیه ویحیلُ شقاءهُ وخسرانهُ علیه فإِقسامه تعالی به شاهد بشرفِهِ وأَنَّ الشّقاءَ والخسران إِنَّما لزم الإنسان لعیبٍ فیه لا فی الدَّهرِ وعلیه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الدَّهرَ فإِنَّ الدَّهرَ هو اللهُ </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عَصرُ النِّبیّ صلی الله علیه و آله لشرفِهِ وفضلِهِ علی سائرِ الأَعصَارِ ، أَقسم به تعظیماً له صلی الله علیه و آله ، کما أَقسمَ بمکانِهِ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 وحیاتِهِ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لَعَمْرُکَ </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العَشِیّ أقسمَ بهِ کما أَقسم بالفجرِ والضُّحَی لأَنَّه یشبه تخریب العالم وإماتة الأحیاءِ ، کما أَنَّ أَوَّل النَّهارِ یشبه بَعْثَ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العَصْرِ ؛ لِشَرَفِهَا وفَضلِها ولهذا فسّر بها الصّلاة الوسطی جمعٌ کثیرٌ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السَّحائبُ إذا شَارَفَت أَنْ تُعصِرهَا الرِّیاح فتُمْطِر ، أَو الرِّیاح الَّتی </w:t>
      </w:r>
    </w:p>
    <w:p>
      <w:pPr>
        <w:pStyle w:val="BookText"/>
        <w:rPr/>
      </w:pPr>
      <w:r>
        <w:rPr>
          <w:rFonts w:ascii="Amiri" w:hAnsi="Amiri" w:eastAsia="Amiri" w:cs="Amiri"/>
          <w:color w:val="111111"/>
          <w:sz w:val="28"/>
          <w:sz w:val="28"/>
          <w:szCs w:val="28"/>
          <w:rtl w:val="true"/>
          <w:lang w:bidi="ar-SA"/>
        </w:rPr>
        <w:t>حانَ لها أَن تعصِر السَّحاب ، أَو الرَّیاحُ ذواتُ الأَعاصِیرِ ؛ لأَنَّها تُنْشِئ السَّحاب وتدرُّ أَخلافه فصلحت أن تجعل مبدأ لإنزال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عَلَی العَصْرَیْنِ </w:t>
      </w:r>
      <w:r>
        <w:rPr>
          <w:rFonts w:eastAsia="Amiri" w:cs="Amiri" w:ascii="Amiri" w:hAnsi="Amiri"/>
          <w:color w:val="111111"/>
          <w:sz w:val="28"/>
          <w:szCs w:val="28"/>
          <w:rtl w:val="true"/>
          <w:lang w:bidi="ar-SA"/>
        </w:rPr>
        <w:t xml:space="preserve">) </w:t>
      </w:r>
      <w:r>
        <w:rPr>
          <w:rStyle w:val="FootnoteAnchor"/>
          <w:rtl w:val="true"/>
        </w:rPr>
        <w:footnoteReference w:id="1878"/>
      </w:r>
      <w:r>
        <w:rPr>
          <w:rFonts w:ascii="Amiri" w:hAnsi="Amiri" w:eastAsia="Amiri" w:cs="Amiri"/>
          <w:color w:val="111111"/>
          <w:sz w:val="28"/>
          <w:sz w:val="28"/>
          <w:szCs w:val="28"/>
          <w:rtl w:val="true"/>
          <w:lang w:bidi="ar-SA"/>
        </w:rPr>
        <w:t xml:space="preserve">أَی صلاة الصُّبحِ وصلاة المغربِ ؛ سمِّیا بذلک لمقارنةِ کلّ واحدة منهما أَوَّل النَّهار وآخره ، أَو لتغلیبِ أَحد الاسمینِ علی الآخرِ کالقمرین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صَلَّی العَصْرَیْنِ دَخَلَ الجّنَّةَ </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لَهُمْ العَصْرَینِ </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بُکْرَةً وعَشِیَّةً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لِیَعْتَصِرَ مُعْتَصِرُهُم </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أَی لیخرج إلی الغائطِ مَن یر ید الخروج إلیه ؛ من الاعتصارِ بمَعنَی الاستخراجِ أَو بمَعنَی الالتجاءِ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أَنَّ الوَالِدَ یَعْتَصِرُ وَلدَهُ </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 xml:space="preserve">أَی لهُ أَن یَمنَعَهُ من الإِعطاءِ أَو یَرْتَجِعَ منه ما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لِلوَلَدِ أَنْ یَعتَصِرَ مِن وَالِدِهِ </w:t>
      </w:r>
      <w:r>
        <w:rPr>
          <w:rFonts w:eastAsia="Amiri" w:cs="Amiri" w:ascii="Amiri" w:hAnsi="Amiri"/>
          <w:color w:val="111111"/>
          <w:sz w:val="28"/>
          <w:szCs w:val="28"/>
          <w:rtl w:val="true"/>
          <w:lang w:bidi="ar-SA"/>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حدیث الشّعبیّ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یعتَصِرُ الوالدُ علی ولدِهِ </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وعدَّاهُ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لتضمینه معنی یَرْجِعُ ویَعُودُ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وَلِذَیْلِهَا عَصَرَةٌ </w:t>
      </w:r>
      <w:r>
        <w:rPr>
          <w:rFonts w:eastAsia="Amiri" w:cs="Amiri" w:ascii="Amiri" w:hAnsi="Amiri"/>
          <w:color w:val="111111"/>
          <w:sz w:val="28"/>
          <w:szCs w:val="28"/>
          <w:rtl w:val="true"/>
          <w:lang w:bidi="ar-SA"/>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کغَبَرَةٍ زِنةً ومعنیً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کسَبَبٍ ، یریدُ ما ثَار من الغبارِ بسحبها ذیلها أَو ما فَاحَ وهَاجَ من طِیبهَا علی الاستعارةِ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العُصْرَةِ لِلمَرأَةِ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اسمٌ من الاعتصَارِ کالفُرْقَةِ من </w:t>
      </w:r>
      <w:bookmarkStart w:id="720" w:name="pg13652_120718"/>
    </w:p>
    <w:p>
      <w:pPr>
        <w:pStyle w:val="BookText"/>
        <w:rPr/>
      </w:pPr>
      <w:bookmarkEnd w:id="720"/>
      <w:r>
        <w:rPr>
          <w:rFonts w:ascii="Amiri" w:hAnsi="Amiri" w:eastAsia="Amiri" w:cs="Amiri"/>
          <w:color w:val="111111"/>
          <w:sz w:val="28"/>
          <w:sz w:val="28"/>
          <w:szCs w:val="28"/>
          <w:rtl w:val="true"/>
          <w:lang w:bidi="ar-SA"/>
        </w:rPr>
        <w:t>الافْتِرَاقِ ، أَی مَنْعُ البِنْتِ من التَّزویجِ ؛ من اعْتَصَرَهُ حقَّهُ مَنَعهُ ممَّا إذا وَجَبَ 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عُصَارَة أَهلِ النَّارِ </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ما یَسِیل عنهم من دمٍ وصَدیدٍ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رِیحاً فَقَدْ لَاقَیْتَ إِعْصَاراً </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یُضربُ للقَویِّ یلقی هو من هو أَقوَی منه وأَشدّ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عَصْرٌ قَدْ تَقَضَّی وذَا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تبدّلِ الأَحوالِ وتَغیّرِ الدُّوَلِ ؛ قال ابن هانئ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تکثِرُوا ذِکرَ الزَّمانِ الَّذی مَضَی</w:t>
      </w:r>
    </w:p>
    <w:p>
      <w:pPr>
        <w:pStyle w:val="BookText"/>
        <w:rPr/>
      </w:pPr>
      <w:r>
        <w:rPr>
          <w:rFonts w:ascii="Amiri" w:hAnsi="Amiri" w:eastAsia="Amiri" w:cs="Amiri"/>
          <w:color w:val="111111"/>
          <w:sz w:val="28"/>
          <w:sz w:val="28"/>
          <w:szCs w:val="28"/>
          <w:rtl w:val="true"/>
          <w:lang w:bidi="ar-SA"/>
        </w:rPr>
        <w:t xml:space="preserve">فَذَلِکَ عَصْرٌ قَدْ تَقَضَّی وذَا عَصْرُ </w:t>
      </w:r>
      <w:r>
        <w:rPr>
          <w:rStyle w:val="FootnoteAnchor"/>
          <w:rtl w:val="true"/>
        </w:rPr>
        <w:footnoteReference w:id="1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شَمسُ العَصْرِ عَلَی القَصَرِ </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یُضرب لمن بَلَغَ ساحلَ الحیاةِ</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254951_3830689328"/>
      <w:bookmarkStart w:id="722" w:name="_Toc286"/>
      <w:bookmarkEnd w:id="721"/>
      <w:r>
        <w:rPr>
          <w:rtl w:val="true"/>
        </w:rPr>
        <w:t>عصفر</w:t>
      </w:r>
      <w:bookmarkEnd w:id="722"/>
    </w:p>
    <w:p>
      <w:pPr>
        <w:pStyle w:val="BookText"/>
        <w:rPr/>
      </w:pPr>
      <w:r>
        <w:rPr>
          <w:rFonts w:ascii="Amiri" w:hAnsi="Amiri" w:eastAsia="Amiri" w:cs="Amiri"/>
          <w:color w:val="111111"/>
          <w:sz w:val="28"/>
          <w:sz w:val="28"/>
          <w:szCs w:val="28"/>
          <w:rtl w:val="true"/>
          <w:lang w:bidi="ar-SA"/>
        </w:rPr>
        <w:t xml:space="preserve">العُصْفُرُ ، کزُخْرُفٍ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نباتِ القُرْطُمِ الَّذی یصبغُ بهِ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الإِحْرِیضَ والبَهْرَمان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وعَصْفَرْتُ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 به ، فَتَعَصْفَرَ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والعُصَیْفِرَةُ ،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الخِیرِیِّ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والعُصْفُورُ ، بالضَّمِّ وحَکَی ابن رَشیقٍ فیه الفتح </w:t>
      </w:r>
      <w:r>
        <w:rPr>
          <w:rStyle w:val="FootnoteAnchor"/>
          <w:rtl w:val="true"/>
        </w:rPr>
        <w:footnoteReference w:id="1891"/>
      </w:r>
      <w:r>
        <w:rPr>
          <w:rFonts w:ascii="Amiri" w:hAnsi="Amiri" w:eastAsia="Amiri" w:cs="Amiri"/>
          <w:color w:val="111111"/>
          <w:sz w:val="28"/>
          <w:sz w:val="28"/>
          <w:szCs w:val="28"/>
          <w:rtl w:val="true"/>
          <w:lang w:bidi="ar-SA"/>
        </w:rPr>
        <w:t xml:space="preserve">وهو غریبٌ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دون الحمامةِ من الطُّیورِ ویرادُ به عند الإطلاقِ الطَّائر المعروف ، وهی بهاءٍ ؛ 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عُصفُوراً لأَنَّه عَصَی وفَرَّ ، وهو نظیر قولهم فی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به لأَنَّه ذبَّ فآب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وعُصْفُورُ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وعَصَافِیرُ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الزَّرازیرُ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وعَصَافِیرُ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نجائبُ کانت له ولها فحلٌ اسمهُ عُصْفُور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عُصْفُورِیٌ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سَنامان ؛ کأَنَّه من نسلِهِ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تَعَصْفَرَتْ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ناتئٌ فی کُلِّ جَبینٍ کما نصَّ علیه الزّجاجیّ فی أَمالیه </w:t>
      </w:r>
      <w:r>
        <w:rPr>
          <w:rStyle w:val="FootnoteAnchor"/>
          <w:rtl w:val="true"/>
        </w:rPr>
        <w:footnoteReference w:id="1892"/>
      </w:r>
      <w:r>
        <w:rPr>
          <w:rFonts w:ascii="Amiri" w:hAnsi="Amiri" w:eastAsia="Amiri" w:cs="Amiri"/>
          <w:color w:val="111111"/>
          <w:sz w:val="28"/>
          <w:sz w:val="28"/>
          <w:szCs w:val="28"/>
          <w:rtl w:val="true"/>
          <w:lang w:bidi="ar-SA"/>
        </w:rPr>
        <w:t xml:space="preserve">وغیره ، ولا یختصّ بجَبِینِ الفرسِ کما توهّمه الفیروزآبادیّ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فی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الَّذی تنبت علیه النَّاصیة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الدِّماغِ کأَنَّها بائنة منه بینهما جُلَیدة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الفرسِ الَّتی دقَّت وطالت ولم تجاوز العینین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مسمارُ السَّفینةِ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فی الهَودَجِ تَجمَعُ أَطرافَ خَشَباتٍ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والعَصَافِیرُ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قَنازِعُ الشَّعَرِ ، وأَربعةُ أَوتادٍ تَجمَعُ رُؤُوس أَحناءِ الرَّحلِ ، وعیدانه الصِّغار </w:t>
      </w:r>
      <w:r>
        <w:rPr>
          <w:rStyle w:val="FootnoteAnchor"/>
          <w:rtl w:val="true"/>
        </w:rPr>
        <w:footnoteReference w:id="1893"/>
      </w:r>
      <w:r>
        <w:rPr>
          <w:rFonts w:ascii="Amiri" w:hAnsi="Amiri" w:eastAsia="Amiri" w:cs="Amiri"/>
          <w:color w:val="111111"/>
          <w:sz w:val="28"/>
          <w:sz w:val="28"/>
          <w:szCs w:val="28"/>
          <w:rtl w:val="true"/>
          <w:lang w:bidi="ar-SA"/>
        </w:rPr>
        <w:t xml:space="preserve">، 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مقلوبة من العَرَاصِیف </w:t>
      </w:r>
      <w:r>
        <w:rPr>
          <w:rStyle w:val="FootnoteAnchor"/>
          <w:rtl w:val="true"/>
        </w:rPr>
        <w:footnoteReference w:id="1894"/>
      </w:r>
      <w:r>
        <w:rPr>
          <w:rFonts w:ascii="Amiri" w:hAnsi="Amiri" w:eastAsia="Amiri" w:cs="Amiri"/>
          <w:color w:val="111111"/>
          <w:sz w:val="28"/>
          <w:sz w:val="28"/>
          <w:szCs w:val="28"/>
          <w:rtl w:val="true"/>
          <w:lang w:bidi="ar-SA"/>
        </w:rPr>
        <w:t>، وشجرٌ له صُورَةٌ کالعَصَافِیرِ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صَاحَتْ عَصَافِیرُ بَطْنِهِ </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أَی 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لمحمَّدِ بنِ یوسفَ الثَّقفیّ أَخی الحجَّاجِ من نَسْلِ الحَرُونِ ، ولقبٌ لجماعةٍ من الرُّواةِ نسبة إلی بیعِ العُصْفُرِ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وعُصْفُورُ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موسی بنِ قیس الحضرمیّ ؛ محدث شیعیّ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عیسَی البصریّ المحدِّث العُصْفُورِیّ نسبة إلیه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علیّ بنِ مؤمن بنِ محمَّدِ الإشبیلیّ النَّحویّ المشهور ، </w:t>
      </w:r>
      <w:bookmarkStart w:id="723" w:name="pg13652_120720"/>
    </w:p>
    <w:p>
      <w:pPr>
        <w:pStyle w:val="BookText"/>
        <w:rPr/>
      </w:pPr>
      <w:bookmarkEnd w:id="723"/>
      <w:r>
        <w:rPr>
          <w:rFonts w:ascii="Amiri" w:hAnsi="Amiri" w:eastAsia="Amiri" w:cs="Amiri"/>
          <w:color w:val="111111"/>
          <w:sz w:val="28"/>
          <w:sz w:val="28"/>
          <w:szCs w:val="28"/>
          <w:rtl w:val="true"/>
          <w:lang w:bidi="ar-SA"/>
        </w:rPr>
        <w:t>جَلَسَ فی مجلسِ شرابٍ فلم یزل یُرْجَمُ بالنَّارنجِ إلی أَن ماتَ</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254953_3830689328"/>
      <w:bookmarkStart w:id="725" w:name="_Toc287"/>
      <w:bookmarkEnd w:id="724"/>
      <w:r>
        <w:rPr>
          <w:rtl w:val="true"/>
        </w:rPr>
        <w:t>عصمر</w:t>
      </w:r>
      <w:bookmarkEnd w:id="725"/>
    </w:p>
    <w:p>
      <w:pPr>
        <w:pStyle w:val="BookText"/>
        <w:rPr/>
      </w:pPr>
      <w:r>
        <w:rPr>
          <w:rFonts w:ascii="Amiri" w:hAnsi="Amiri" w:eastAsia="Amiri" w:cs="Amiri"/>
          <w:color w:val="111111"/>
          <w:sz w:val="28"/>
          <w:sz w:val="28"/>
          <w:szCs w:val="28"/>
          <w:rtl w:val="true"/>
          <w:lang w:bidi="ar-SA"/>
        </w:rPr>
        <w:t xml:space="preserve">العُصْمُورُ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النَّاعورةُ أَو دَلوُهَا</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254955_3830689328"/>
      <w:bookmarkStart w:id="727" w:name="_Toc288"/>
      <w:bookmarkEnd w:id="726"/>
      <w:r>
        <w:rPr>
          <w:rtl w:val="true"/>
        </w:rPr>
        <w:t>عضر</w:t>
      </w:r>
      <w:bookmarkEnd w:id="727"/>
    </w:p>
    <w:p>
      <w:pPr>
        <w:pStyle w:val="BookText"/>
        <w:rPr/>
      </w:pPr>
      <w:r>
        <w:rPr>
          <w:rFonts w:ascii="Amiri" w:hAnsi="Amiri" w:eastAsia="Amiri" w:cs="Amiri"/>
          <w:color w:val="111111"/>
          <w:sz w:val="28"/>
          <w:sz w:val="28"/>
          <w:szCs w:val="28"/>
          <w:rtl w:val="true"/>
          <w:lang w:bidi="ar-SA"/>
        </w:rPr>
        <w:t xml:space="preserve">عَضَرَهُ عَضْراً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ولیمةُ الختانِ ؛ لغةٌ فی الإِعْذارِ حکاها صاحبُ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وعَضَرُ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الیمنِ ، أَو اسمُ موضعٍ عن ابن سیده </w:t>
      </w:r>
      <w:r>
        <w:rPr>
          <w:rStyle w:val="FootnoteAnchor"/>
          <w:rtl w:val="true"/>
        </w:rPr>
        <w:footnoteReference w:id="1896"/>
      </w:r>
      <w:r>
        <w:rPr>
          <w:rFonts w:ascii="Amiri" w:hAnsi="Amiri" w:eastAsia="Amiri" w:cs="Amiri"/>
          <w:color w:val="111111"/>
          <w:sz w:val="28"/>
          <w:sz w:val="28"/>
          <w:szCs w:val="28"/>
          <w:rtl w:val="true"/>
          <w:lang w:bidi="ar-SA"/>
        </w:rPr>
        <w:t xml:space="preserve">،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العَضَرُ باللاّمِ ، غلطٌ</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254957_3830689328"/>
      <w:bookmarkStart w:id="729" w:name="_Toc289"/>
      <w:bookmarkEnd w:id="728"/>
      <w:r>
        <w:rPr>
          <w:rtl w:val="true"/>
        </w:rPr>
        <w:t>عضمر</w:t>
      </w:r>
      <w:bookmarkEnd w:id="729"/>
    </w:p>
    <w:p>
      <w:pPr>
        <w:pStyle w:val="BookText"/>
        <w:rPr/>
      </w:pPr>
      <w:r>
        <w:rPr>
          <w:rFonts w:ascii="Amiri" w:hAnsi="Amiri" w:eastAsia="Amiri" w:cs="Amiri"/>
          <w:color w:val="111111"/>
          <w:sz w:val="28"/>
          <w:sz w:val="28"/>
          <w:szCs w:val="28"/>
          <w:rtl w:val="true"/>
          <w:lang w:bidi="ar-SA"/>
        </w:rPr>
        <w:t xml:space="preserve">العُضْمُورُ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العُصْمُورِ بالصَّادِ المهملةِ ولیس بتصحیفٍ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والعَضَمَّرُ ، کقَلَمَّسٍ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الصَّدرِ البخیلُ ؛ لغة فی العَضَمَّزِ بالزَّای</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254959_3830689328"/>
      <w:bookmarkStart w:id="731" w:name="_Toc290"/>
      <w:bookmarkEnd w:id="730"/>
      <w:r>
        <w:rPr>
          <w:rtl w:val="true"/>
        </w:rPr>
        <w:t>عطر</w:t>
      </w:r>
      <w:bookmarkEnd w:id="731"/>
    </w:p>
    <w:p>
      <w:pPr>
        <w:pStyle w:val="BookText"/>
        <w:rPr/>
      </w:pPr>
      <w:r>
        <w:rPr>
          <w:rFonts w:ascii="Amiri" w:hAnsi="Amiri" w:eastAsia="Amiri" w:cs="Amiri"/>
          <w:color w:val="111111"/>
          <w:sz w:val="28"/>
          <w:sz w:val="28"/>
          <w:szCs w:val="28"/>
          <w:rtl w:val="true"/>
          <w:lang w:bidi="ar-SA"/>
        </w:rPr>
        <w:t xml:space="preserve">العِطْرُ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لما یتطیَّب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أَعْطَارُ ، وعُطُورٌ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ومعالجهُ وبایعهُ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العِطَارَةُ کتِجَارِةٍ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وعَطِرَتِ المَرأَةُ 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وتَعَطَّرَت ، واسْتَعْطَرَتْ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تَطَیَّبت ، فهی عَطِرَةٌ ، وهو رَجُلٌ عَطِرٌ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ویقع فی کلامِ المتأخّرین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نسیم عَاطِر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عَاطِر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خارج عن القیاس لأَنَّ اسم الفاعل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إذا کان لازماً إِنَّما یکون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وتَعب وإذا کان متعدیاً کان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ورَاکِب ، وما خالف ذلک موکول إلی السَّماعِ ولا معنی لقصد الحدوثِ فیه فیؤَوَّل بتحویله من عطر إلی عاطر کثامنٍ وثاقلٍ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وعَطَّرَهُ تَعْطِیراً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طیَّبهُ ، وهو وهی مِعْطِیرٌ ، ومِعْطَارٌ ، إذا کانَ کلّ منهما کثیر التَّعطّر من عادته ذلک ، وهی مِعْطَارَةٌ أَیضاً وهو نادرٌ ؛ لأَنَّ ما کان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یستوی فیه المذکَّر والمؤنّث إلاَّ ما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للعِطْرِ ، من قومٍ عُطَّرٍ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عَطِرَةٌ ، ومِعْطِیرٌ ، ومِعْطَارٌ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 مُعْطِرَاتٌ ، کمُعْجِمَات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علی أَوبارها صِبْغاً من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مِعْطِیرٌ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طیِّبةُ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ومِعْطَارٌ ومِعْطَرٌ </w:t>
      </w:r>
      <w:r>
        <w:rPr>
          <w:rStyle w:val="FootnoteAnchor"/>
          <w:rtl w:val="true"/>
        </w:rPr>
        <w:footnoteReference w:id="1897"/>
      </w:r>
      <w:r>
        <w:rPr>
          <w:rFonts w:ascii="Amiri" w:hAnsi="Amiri" w:eastAsia="Amiri" w:cs="Amiri"/>
          <w:color w:val="111111"/>
          <w:sz w:val="28"/>
          <w:sz w:val="28"/>
          <w:szCs w:val="28"/>
          <w:rtl w:val="true"/>
          <w:lang w:bidi="ar-SA"/>
        </w:rPr>
        <w:t xml:space="preserve">،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وتعطَّرَتِ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عند أَبویها ولم تَتَزوَّج ، والأَصل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فابدلت راءٌ ، والرَّاء واللاَّم کثیراً ما یتعاقبان کسَدَرَتِ المرأَةُ شَعرها فی سَدَلَته ، ولَمَقَهُ ببصرِهِ فی رَمَقَهُ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اسْتَعْطَرَت وَمَرَّت </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أَی استَعمَلَت العِطْرَ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یَکْرَهُ تَعَطُّرَ النِّسَاء </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أَی استعمالهنَ العِطْرَ لغیرِ أَزواجِهِنَّ ، أَو عِطراً یَظهرُ ریحهُ کعِطْرِ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تعطُّلهُنَّ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کونهنّ عُطُلاً لا حَلْیَ علیهنَّ ولا 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عِطْرَ بَعدَ عَرُوسٍ </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مَخْبَأَ لِعِطْرٍ بَعدَ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اهدیت إلی زوجها فوجدها تَفِلَة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العِطْر؟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 فقال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اسمُ رَجل ماتَ فکَسَرت امرأَتهُ أَوانِی عِطْرِها علی قبرِهِ وکبَّت العِطْرَ علیه فلامها أَهلهَا فَقَالت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علی الأَوَّلِ فی ذمِّ ادِّخار </w:t>
      </w:r>
      <w:bookmarkStart w:id="732" w:name="pg13652_120722"/>
    </w:p>
    <w:p>
      <w:pPr>
        <w:pStyle w:val="BookText"/>
        <w:rPr/>
      </w:pPr>
      <w:bookmarkEnd w:id="732"/>
      <w:r>
        <w:rPr>
          <w:rFonts w:ascii="Amiri" w:hAnsi="Amiri" w:eastAsia="Amiri" w:cs="Amiri"/>
          <w:color w:val="111111"/>
          <w:sz w:val="28"/>
          <w:sz w:val="28"/>
          <w:szCs w:val="28"/>
          <w:rtl w:val="true"/>
          <w:lang w:bidi="ar-SA"/>
        </w:rPr>
        <w:t>الشَّیء مع وجود من یدَّخر له ، وعلی الثَّانُی فی ادِّخارهِ لعدمِ من یدَّخر له ، والأَوَّل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عِطْرُ مَنْشِمَ </w:t>
      </w:r>
      <w:r>
        <w:rPr>
          <w:rFonts w:eastAsia="Amiri" w:cs="Amiri" w:ascii="Amiri" w:hAnsi="Amiri"/>
          <w:color w:val="111111"/>
          <w:sz w:val="28"/>
          <w:szCs w:val="28"/>
          <w:rtl w:val="true"/>
          <w:lang w:bidi="ar-SA"/>
        </w:rPr>
        <w:t xml:space="preserve">) </w:t>
      </w:r>
      <w:r>
        <w:rPr>
          <w:rStyle w:val="FootnoteAnchor"/>
          <w:rtl w:val="true"/>
        </w:rPr>
        <w:footnoteReference w:id="190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ش 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بَطنِی عَطِّرِی وسَائرِی دَعِی </w:t>
      </w:r>
      <w:r>
        <w:rPr>
          <w:rFonts w:eastAsia="Amiri" w:cs="Amiri" w:ascii="Amiri" w:hAnsi="Amiri"/>
          <w:color w:val="111111"/>
          <w:sz w:val="28"/>
          <w:szCs w:val="28"/>
          <w:rtl w:val="true"/>
          <w:lang w:bidi="ar-SA"/>
        </w:rPr>
        <w:t xml:space="preserve">) </w:t>
      </w:r>
      <w:r>
        <w:rPr>
          <w:rStyle w:val="FootnoteAnchor"/>
          <w:rtl w:val="true"/>
        </w:rPr>
        <w:footnoteReference w:id="1902"/>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أ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p>
    <w:p>
      <w:pPr>
        <w:pStyle w:val="Heading3"/>
        <w:numPr>
          <w:ilvl w:val="2"/>
          <w:numId w:val="1"/>
        </w:numPr>
        <w:rPr/>
      </w:pPr>
      <w:bookmarkStart w:id="733" w:name="__RefHeading___Toc1254961_3830689328"/>
      <w:bookmarkStart w:id="734" w:name="_Toc291"/>
      <w:bookmarkEnd w:id="733"/>
      <w:r>
        <w:rPr>
          <w:rtl w:val="true"/>
        </w:rPr>
        <w:t>عظر</w:t>
      </w:r>
      <w:bookmarkEnd w:id="734"/>
    </w:p>
    <w:p>
      <w:pPr>
        <w:pStyle w:val="BookText"/>
        <w:rPr/>
      </w:pPr>
      <w:r>
        <w:rPr>
          <w:rFonts w:ascii="Amiri" w:hAnsi="Amiri" w:eastAsia="Amiri" w:cs="Amiri"/>
          <w:color w:val="111111"/>
          <w:sz w:val="28"/>
          <w:sz w:val="28"/>
          <w:szCs w:val="28"/>
          <w:rtl w:val="true"/>
          <w:lang w:bidi="ar-SA"/>
        </w:rPr>
        <w:t xml:space="preserve">عَظَرَ القِربةَ عَظْراً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عَظَراً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کَرهَهُ ولم یرده ؛ قال ابن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یَکادونَ یتکَلَّمونَ به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وأَعْظَرَهُ الشّربُ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آذاهُ وکظَّهُ وثَقلَ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مُعْظَرٌ من الشّربِ ، کرَسُولٍ بمعنی مُرْسَل ، وهو بیِّن العِظَارَةِ کرِسَالَةٍ ، وهم عُظُرٌ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وناقهٌ عَظِرَةٌ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العَظَر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اللاَّقحُ والحائلُ ضدّ وقد یکون لعَظَرِها عِرْق یُقطَعُ فَتَلقح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والعِظْیَرُّ ، کقِسْیَبٍّ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الخُلُقِ والمتظاهرُ اللَّحم المربوعُ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الکَزُّ الغلیظُ ، والقصیرُ ، والقویُّ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والعَظَارِیُ ، کظَفَارِیّ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الجَرَادِ</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254963_3830689328"/>
      <w:bookmarkStart w:id="736" w:name="_Toc292"/>
      <w:bookmarkEnd w:id="735"/>
      <w:r>
        <w:rPr>
          <w:rtl w:val="true"/>
        </w:rPr>
        <w:t>عفر</w:t>
      </w:r>
      <w:bookmarkEnd w:id="736"/>
    </w:p>
    <w:p>
      <w:pPr>
        <w:pStyle w:val="BookText"/>
        <w:rPr/>
      </w:pPr>
      <w:r>
        <w:rPr>
          <w:rFonts w:ascii="Amiri" w:hAnsi="Amiri" w:eastAsia="Amiri" w:cs="Amiri"/>
          <w:color w:val="111111"/>
          <w:sz w:val="28"/>
          <w:sz w:val="28"/>
          <w:szCs w:val="28"/>
          <w:rtl w:val="true"/>
          <w:lang w:bidi="ar-SA"/>
        </w:rPr>
        <w:t xml:space="preserve">العَفَرُ ، کسَبَبٍ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 والتُّرابُ 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وعَفَرَهُ عَفْراً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بهِ الأَرض ، کاعْتَفَرَهُ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دَلَکَهُ بالتُّرابِ ولَطَخَهُ به ، فانْعَفَرَ ، واعْتَفَرَ ، کعَفَّرَهُ تَعْفِیراً فَتَعَفَّرَ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مرِّغهُ فیه أَو دسَّهُ ، کعَفَّرَهُ تَعْفِیراً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صارعهُ فأَلزقهُ بالعَفَرِ ، </w:t>
      </w:r>
    </w:p>
    <w:p>
      <w:pPr>
        <w:pStyle w:val="BookText"/>
        <w:rPr/>
      </w:pPr>
      <w:r>
        <w:rPr>
          <w:rFonts w:ascii="Amiri" w:hAnsi="Amiri" w:eastAsia="Amiri" w:cs="Amiri"/>
          <w:color w:val="111111"/>
          <w:sz w:val="28"/>
          <w:sz w:val="28"/>
          <w:szCs w:val="28"/>
          <w:rtl w:val="true"/>
          <w:lang w:bidi="ar-SA"/>
        </w:rPr>
        <w:t>کعَافَرَهُ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علی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والأَسدُ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الماءَ فما انْعَفَرَت قَدمَاه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لیس بالنَّاصعِ ولکن کلَونِ عَفَرِ الأَرضِ ، وقد عَفِرَ 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أَعْفَرُ ، وهی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وظبیٌ أَعْفَرُ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تَعلُوا بیاضهُ حُمرةٌ ، أَو الَّذی فی ظهرِهِ حُمرة وشواکله إلی مَرَاقِّ بطنِهِ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وعنزٌ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البیاضِ لا یشوبها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لم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وثریدةٌ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مُبَیَّضَةٌ ، وقد تَعَافَرَت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واللَّیلةُ العَفْرَاءُ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السَّوَاءُ ؛ وهی الثَّالثةَ عشرة ؛ لابیضاضها بنُورِ القَمرِ ، وسمِّیت سَواءً لاستواءِ لیلها ونهارها فی النُّورِ ، وعن ابن الأَعرابیّ وثَعلب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العَفْرَاء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السَّابعة والثَّامنة والتَّاسعة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وأَعْفَرَ القوم ، إذا کانت غَنَمهم عَفرَاء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وهُذَیْلٌ مُعْفِرُونَ ، أَی غَنَمهم عُفْرٌ ، ولیس فی العَرَبِ قَبیلةٌ مُعْفِرَةٌ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 الرَّجلُ تَعْفِیراً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سُودَ غَنَمِهِ وإِبِلِهِ بعُفْرٍ ، أَو استَبدَل بها عُفْراً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جفَّفهُ علی الرَّملِ فی الشَّمسِ ، وهو لحمٌ عَفِیرٌ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وتَعَفَّرَ الوَحْشُ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المستعار</w:t>
      </w:r>
    </w:p>
    <w:p>
      <w:pPr>
        <w:pStyle w:val="BookText"/>
        <w:rPr/>
      </w:pPr>
      <w:r>
        <w:rPr>
          <w:rFonts w:ascii="Amiri" w:hAnsi="Amiri" w:eastAsia="Amiri" w:cs="Amiri"/>
          <w:color w:val="111111"/>
          <w:sz w:val="28"/>
          <w:sz w:val="28"/>
          <w:szCs w:val="28"/>
          <w:rtl w:val="true"/>
          <w:lang w:bidi="ar-SA"/>
        </w:rPr>
        <w:t xml:space="preserve">أَتانا عن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بعدَ انقطاع الإتیان خمسة عَشَر یوماً فصاعداً أَخذاً من اللَّیالی العُفْرِ ، ومنه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عَفَّرَتِ الوَحشیَّةُ وَلَدها تَعْفِیراً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تقطعهُ عن الرّضاعِ أَیَّاماً ثمَّ ترضعهُ ثمَّ تقطعهُ ثمَّ ترضعهُ ، تَفعلُ ذلک تارات </w:t>
      </w:r>
    </w:p>
    <w:p>
      <w:pPr>
        <w:pStyle w:val="BookText"/>
        <w:rPr/>
      </w:pPr>
      <w:r>
        <w:rPr>
          <w:rFonts w:ascii="Amiri" w:hAnsi="Amiri" w:eastAsia="Amiri" w:cs="Amiri"/>
          <w:color w:val="111111"/>
          <w:sz w:val="28"/>
          <w:sz w:val="28"/>
          <w:szCs w:val="28"/>
          <w:rtl w:val="true"/>
          <w:lang w:bidi="ar-SA"/>
        </w:rPr>
        <w:t xml:space="preserve">حتَّی تتمّ فطامهُ ، ثمَّ توسّع فیه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عَفَّرتِ المَرأَةُ فی الفطامِ ، إذا سَقَت ولدها بین الیوم والیومین تَبلُو بِهِ صبرهُ لتفطمهُ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فیها أَن تمسحَ ثَدْیَها بشیءٍ من التُّرابِ تَنفِیراً للصَّبیِّ وکذلک فی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 نَخلَهُ عَفْراً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لقحهُ أَو أَصلحهُ أَو أَعفاهُ عن السَّقی بعد التَّلقیح أَربعین یوماً ثمَّ سقاه ثمَّ ترکه إلی أَن یعطش ثمَّ 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العَفَارُ ، کسَحَابٍ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أَوَّل سقیه وذلک بعد البذرِ ، لغةٌ یمانیّة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العَفَرُ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ملقّحُ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والعَفِیرُ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یَهدِی لجیرانِهِ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المَلتُوت بلا أدم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القَفار ، کالعَفارِ بالفتحِ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المجفَّف علی الرَّملِ فی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دُحرُوجَةُ الجُعَلِ ؛ لأَنَّه یَعْفِرها فی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عَفِرَةٌ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ومَعْفُورَةٌ </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فیها ولم یترک علیها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وسُوقٌ عَفْرٌ </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القومُ فی عَافُورِ شَرٍّ ، کعَاثُورِ شَرٍّ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فی عُفُرَّةِ الحَرِّ والبردِ ، کعُتُلَّةٍ ویخفَّف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أَوَّلِهِ أَو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عُفُرَّة من النَّاسِ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أُشابة وأَخلاط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 الشَّیطانِ ؛ وهو لعابُ الشَّمسِ الَّذی تراهُ ینحدرُ من السَّماءِ کنسجِ العنکبوتِ فی القیظِ</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والعَفَارُ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خَوَّارٌ شَبیهٌ </w:t>
      </w:r>
    </w:p>
    <w:p>
      <w:pPr>
        <w:pStyle w:val="BookText"/>
        <w:rPr/>
      </w:pPr>
      <w:r>
        <w:rPr>
          <w:rFonts w:ascii="Amiri" w:hAnsi="Amiri" w:eastAsia="Amiri" w:cs="Amiri"/>
          <w:color w:val="111111"/>
          <w:sz w:val="28"/>
          <w:sz w:val="28"/>
          <w:szCs w:val="28"/>
          <w:rtl w:val="true"/>
          <w:lang w:bidi="ar-SA"/>
        </w:rPr>
        <w:t xml:space="preserve">بشَجَرِ الغُبَیْرَاءِ إلاَّ أَنَّه أَصغر تتَّخذُ منهُ الزِّناد ،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کُلِّ شَجَرٍ نَار واسْتَمْجدَ المَرْخُ والعَفَارُ </w:t>
      </w:r>
      <w:r>
        <w:rPr>
          <w:rFonts w:eastAsia="Amiri" w:cs="Amiri" w:ascii="Amiri" w:hAnsi="Amiri"/>
          <w:color w:val="111111"/>
          <w:sz w:val="28"/>
          <w:szCs w:val="28"/>
          <w:rtl w:val="true"/>
          <w:lang w:bidi="ar-SA"/>
        </w:rPr>
        <w:t xml:space="preserve">) </w:t>
      </w:r>
      <w:r>
        <w:rPr>
          <w:rStyle w:val="FootnoteAnchor"/>
          <w:rtl w:val="true"/>
        </w:rPr>
        <w:footnoteReference w:id="1907"/>
      </w:r>
      <w:r>
        <w:rPr>
          <w:rFonts w:ascii="IRNazanin" w:hAnsi="IRNazanin" w:eastAsia="IRNazanin"/>
          <w:color w:val="111111"/>
          <w:sz w:val="28"/>
          <w:sz w:val="28"/>
          <w:szCs w:val="28"/>
          <w:rtl w:val="true"/>
          <w:lang w:bidi="fa-IR"/>
        </w:rPr>
        <w:t xml:space="preserve">وقد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الواحدةُ بهاءٍ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والعِفْرُ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الخنازیرِ أَو وَلَدُها ، والشّجاعُ الجَلْدُ ، والغلیظُ العنق القویُّ ، والخبیثُ الدَّاهی المنکر العارم من الرِّجالِ والشَّیاطینِ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أَعْفَارٌ ، وعِفَارٌ ، کالعِفِرِّ کطِمِرٍّ ، والعِفْرِیَةِ کشِرْذِمَةِ ، والعِفْرِیِ کهِنْدِیّ ، والعُفَرْنِیَةِ کبُلَهْنِیَة ، والعَفَارِیّةِ کعُتَاهِیَّة ضمّاً وفتحاً ، والعِفْرِیتِ ککِبْرَیت ، والعِفْرِینِ کمِسْکِین والعِفْرَاة کعِزْهَاة ، والعَفَرْفَرَةِ کبَرَهْرَهَة ، والعِفِرِّینِ بکسرتین وتشدید الرَّاءِ ، أَو هذا جمع عِفِرٍّ کطِمِرٍّ ، وهو بَیِّنُ العَفَارَةِ کالخَبَاثَةِ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عِفْرِیتاً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عِفْرٌ ، وعِفْرِیَةٌ ، وعُفَارِیَةٌ ، وعِفْرِیتٌ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وعَفَرْنَی بالنُّونِ کقَرَنْبَی ، وعِفَرْن کهِزَبْرٍ ، وعَفَرْفَرٌ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خبیثٌ ، وهی لَبوَةٌ عَفَرْنَاةٌ ، أَو هی صفة للذَّکرِ والأُنثَی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عَفَرْنَاةٌ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عِفْرِیَةٌ ، کشِرْذِمَةٍ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عَفَارِیَةٌ ، کزَبَانِیةٍ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وغولٌ عَفَرْنَاةٌ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خبیثةٌ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ولَیْثُ عِفِرِّینَ ، بکسرتین وتشدیدِ الرَّاءِ علی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کالحرباءِ تتعرَّض للراکِبِ وتضربُ بِذَنَبِها ، أَو ضربٌ من العناکبِ له ست أَعین یَلطأ بالأَرضِ ویسکِّن أَطرافهُ لیصید الذّبابَ ثمَّ یَثِب علیه فلا یخطئه أَو دُویبَّةٌ مأْوَاهَا التُّراب السَّهل فی أُصولِ الحیطانِ تُدوِّرُ دُوَّارة ثمَّ تَنْدَسّ فی جَوفِها فإذا هِیجَتْ رَمَت بالتُّرابِ صُعُداً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مَأْسَدَةٌ ؛ یقالُ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مِنْ لَیْثِ عِفِرِّینَ </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کما 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لَیْثِ خَفِیَّةٍ </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وقیل لکُلِّ ضابطٍ 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لَیْثُ عِفِرِّینَ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الخَمسِین لَیْثُ عِفِرِّینَ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 عِفْرِیَةٌ ، کشِرْذِمَةٍ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والعُفْرَةُ ، والعِفْرِیَةُ ، والعُفِارِیَةُ ، والعِفْرَی ، والعِفْرَاةُ ، کغُرْفَةٍ وشِرْذِمَةٍ وعُذَافِرَةٍ وشِعْرَی وعِزْهَاةٍ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الشَّعراتُ النَّابِتاتُ وسط الرأْسِ تقشعرُّ عندَ الفزعِ ، أَو شَعْرُ القَفَا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ناصیتِها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الدِّیکِ والأَسدِ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عُرْفَاهما ؛ وهما الشَّعر الَّذی فی قَفَا العُنُقِ منهما یردَّانه إلی یافوخهما عند الهراشِ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فُلانٌ نَافِشاً عِفْرِیَتَهُ </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إذا جَاءَ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وبَذِیر عَفِیرٌ إتباع توصفُ به الکثرة ، والبَذِیرُ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 أَو المجعولُ فی العَفَرِ ؛ وهو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العَفَارُ والدَّبَارُ وسوءُ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 ابن الأعرابیّ ولم یفسّره ، وفسَّرهُ المیدانیّ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والعَفَرُ مقصور منهُ کالزَّمانِ والزَّمنِ ، والدَّبارُ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الإدبارِ کالعَطاءِ من الإِعطاءِ ویجوز أَن تکون الباء بدلاً من المیمِ فیرادُ به الدَّمار وهو الهلاک ، وسوءُ الدَّار 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جهنم نعوذ بالله منها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ونَصْلٌ عُفَارِیٌ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لا عَفَرَ فیه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غریبَ فیه ولا عَویصَ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والمُعَافِرُ ، کمُصَاحِب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یَمشِی مع الرِّفاقِ ینالُ من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الظَّبیة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البَقَرَةِ الوَحشیَّة للُزوقِهِ بالعَفَرِ أَی الأَرضِ ، وقد أَعفرت فهی معفر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 الظِّباءِ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الظَّبیُ لونهُ لَون العَفِرِ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أَجزاءِ اللَّیلِ الخمسةِ الّتی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سُدْفَةٌ وسُجْفَةٌ </w:t>
      </w:r>
      <w:r>
        <w:rPr>
          <w:rStyle w:val="FootnoteAnchor"/>
          <w:rtl w:val="true"/>
        </w:rPr>
        <w:footnoteReference w:id="1912"/>
      </w:r>
      <w:r>
        <w:rPr>
          <w:rFonts w:ascii="Amiri" w:hAnsi="Amiri" w:eastAsia="Amiri" w:cs="Amiri"/>
          <w:color w:val="111111"/>
          <w:sz w:val="28"/>
          <w:sz w:val="28"/>
          <w:szCs w:val="28"/>
          <w:rtl w:val="true"/>
          <w:lang w:bidi="ar-SA"/>
        </w:rPr>
        <w:t xml:space="preserve">وهجْمَةٌ </w:t>
      </w:r>
      <w:r>
        <w:rPr>
          <w:rStyle w:val="FootnoteAnchor"/>
          <w:rtl w:val="true"/>
        </w:rPr>
        <w:footnoteReference w:id="1913"/>
      </w:r>
      <w:r>
        <w:rPr>
          <w:rFonts w:ascii="Amiri" w:hAnsi="Amiri" w:eastAsia="Amiri" w:cs="Amiri"/>
          <w:color w:val="111111"/>
          <w:sz w:val="28"/>
          <w:sz w:val="28"/>
          <w:szCs w:val="28"/>
          <w:rtl w:val="true"/>
          <w:lang w:bidi="ar-SA"/>
        </w:rPr>
        <w:t>ویَعْفُورٌ ، وخُدْرَةٌ ، کغُرْفَةٍ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أَحمرُ بالسّیالةِ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 ، وبَلَدٌ بالعالیةِ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بفلسطینَ قُربَ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هناکَ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وعِفْرِین ، کغِسْلِین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بنَوَاحی المصیصةِ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وعَفَارَیَاتٌ ، بالفتحِ </w:t>
      </w:r>
      <w:r>
        <w:rPr>
          <w:rStyle w:val="FootnoteAnchor"/>
          <w:rtl w:val="true"/>
        </w:rPr>
        <w:footnoteReference w:id="1914"/>
      </w:r>
      <w:r>
        <w:rPr>
          <w:rFonts w:ascii="Amiri" w:hAnsi="Amiri" w:eastAsia="Amiri" w:cs="Amiri"/>
          <w:color w:val="111111"/>
          <w:sz w:val="28"/>
          <w:sz w:val="28"/>
          <w:szCs w:val="28"/>
          <w:rtl w:val="true"/>
          <w:lang w:bidi="ar-SA"/>
        </w:rPr>
        <w:t xml:space="preserve">وتخفیف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بنَوَاحی العَقِیقِ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وأعْفَرُ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أَعْفَرَ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ومَعَافِرٌ کمَسَاجِدٍ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مخلافٌ أَو بلدٌ بالیمنِ سمِّی بمَعَافِرِ بنِ یعفر قبیلة من قحطان ، یُنسبُ إلیه الثَّیابُ المَعَافِرِیِّةُ ، وإلی القبیلةِ یُنسبُ خَلق من المحدِّثین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بضمِّ المیم ، وأَنکره الجمهور ،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وعَفَارٌ کسَحَابٍ ، وعُفَیْرٌ کزُهَیْرٍ ، ویَعْفُر کیَنْصُر وتضمّ الیاء اتباعاً لضمّة الفاء ، ویَعْفُور کیَعْقُوب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وعَفْرَاءُ کحَمْرَاءَ ، وعُفَیْرَةُ کجُهَیْنَة ، وعَفَارَی کحَبَالَی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للنَّبی صلی الله علیه و آله أَهداه إلیه فَروَةُ بنُ عمروٍ الحذامیّ</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آخر له علیه السلام أَهداهُ إلیه المُقَوْقِسُ ، أَو هما واحد ، وضبطَ القاضی عیاض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غفیراً بالمعجمةِ </w:t>
      </w:r>
      <w:r>
        <w:rPr>
          <w:rStyle w:val="FootnoteAnchor"/>
          <w:rtl w:val="true"/>
        </w:rPr>
        <w:footnoteReference w:id="1915"/>
      </w:r>
      <w:r>
        <w:rPr>
          <w:rFonts w:ascii="Amiri" w:hAnsi="Amiri" w:eastAsia="Amiri" w:cs="Amiri"/>
          <w:color w:val="111111"/>
          <w:sz w:val="28"/>
          <w:sz w:val="28"/>
          <w:szCs w:val="28"/>
          <w:rtl w:val="true"/>
          <w:lang w:bidi="ar-SA"/>
        </w:rPr>
        <w:t xml:space="preserve">، واتّفقوا علی تغلیطه ، وذکر السّهیلی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یَعْفُوراً طَرَحَ نفسهُ فی بئر یوم مات النَّبی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خبیثٌ ماردٌ ، أَو قَوِیٌّ داهیةٌ ، واسمه ذکوان أَو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مُلْکٌ أَعْفَرُ </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أَی یُساسُ بالنُّکرِ والدَّهاءِ ؛ من قولهم للخبیثِ المنکرِ الدَّاهیةِ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 وعِفِرٌ ، کعِهْنٍ وطِمِرٍّ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عُفْرَةُ إِبْطَیْهِ </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کغُرْفةٍ ، أَی بَیَاضهما غیر الخالص ؛ لمخالطةِ بیاض الجلد سواد الشَّعْرِ ، وکلُّ بیاض غیر خالص فهو عُفْرَة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أَرضٍ عَفْرَاءَ </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بَیْضَاء إلی 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عَفَارِ النَّخلِ </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کسَحَابٍ ، تَلقِیحهَا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بالقافِ </w:t>
      </w:r>
      <w:r>
        <w:rPr>
          <w:rStyle w:val="FootnoteAnchor"/>
          <w:rtl w:val="true"/>
        </w:rPr>
        <w:footnoteReference w:id="1921"/>
      </w:r>
      <w:r>
        <w:rPr>
          <w:rFonts w:ascii="Amiri" w:hAnsi="Amiri" w:eastAsia="Amiri" w:cs="Amiri"/>
          <w:color w:val="111111"/>
          <w:sz w:val="28"/>
          <w:sz w:val="28"/>
          <w:szCs w:val="28"/>
          <w:rtl w:val="true"/>
          <w:lang w:bidi="ar-SA"/>
        </w:rPr>
        <w:t>، ومعناهُ أَن تُؤَبَّرُ ثمَ تُعْفَرُ أَربعین یوماً لا تُسْقَی ، والأَوَّلُ هو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العِفْرِیَةَ النِّفْرِیَةَ </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کشِرْذِمَةٍ ، یریدُ المُوَثَّق الخَلْقِ الصَّحیح الجسمِ القَوِیّ الشَّدید ، وأَصله العِفْر کعِهْن زیدت الیاء والهاء علیه إلحاقاً له بشِرْذِمَة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ونِفْرِیَة بوزنِهِ إِتْبَاع ویأتی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 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یَأْخُذَ مِنْ کُلِّ حَالِمٍ دِینَاراً أَو عِدْلَهُ مِنَ المَعَافِرِ </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کمَسَاجِدَ یریدُ البُرود المَعَافِرِیَّة ، وتقدَّم بیان ذلک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تُسمَّی عَفِرَةَ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ککَلِمَة ، یریدُ لا نباتَ فیها قد ظَهَرَ عفرَهَا ؛ وهو وجهها</w:t>
      </w:r>
      <w:r>
        <w:rPr>
          <w:rFonts w:eastAsia="Amiri" w:cs="Amiri" w:ascii="Amiri" w:hAnsi="Amiri"/>
          <w:color w:val="111111"/>
          <w:sz w:val="28"/>
          <w:szCs w:val="28"/>
          <w:rtl w:val="true"/>
          <w:lang w:bidi="ar-SA"/>
        </w:rPr>
        <w:t xml:space="preserve">. </w:t>
      </w:r>
      <w:bookmarkStart w:id="737" w:name="pg13652_120729"/>
    </w:p>
    <w:p>
      <w:pPr>
        <w:pStyle w:val="BookText"/>
        <w:rPr/>
      </w:pPr>
      <w:bookmarkEnd w:id="7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عَفِّرِی </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 xml:space="preserve">فعلُ أَمرٍ من عَفَّرهُ تَعفِیراً ، أَی اسْتبدلِی بها عُفْراً جمع عَفرَاء ، أَی بیضاً ، أَو اخْلطِیها ببیضٍ ، ومنه حدیث الأَضحیَّة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لَدَمُ عَفْرَاء أَحبّ إلی الله من دَمِ سَوْدَاوَیْن </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 بِظَبِیٍ أَعْفَرَ </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أَی لزق به ولزمه ما أَصابه لا بظبی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جعل الله ما أَصابهُ لازماً له مؤثّراً فیه ولا کان مثل الظَّبی فی سلامته منه ، یضرب لمن شمت به ، قال الفرزدق حین نعی إلیه زیاد بن أَبیه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لَهُ لمَّا أَتانِی نَعِیُّهُ</w:t>
      </w:r>
    </w:p>
    <w:p>
      <w:pPr>
        <w:pStyle w:val="BookText"/>
        <w:rPr/>
      </w:pPr>
      <w:r>
        <w:rPr>
          <w:rFonts w:ascii="Amiri" w:hAnsi="Amiri" w:eastAsia="Amiri" w:cs="Amiri"/>
          <w:color w:val="111111"/>
          <w:sz w:val="28"/>
          <w:sz w:val="28"/>
          <w:szCs w:val="28"/>
          <w:rtl w:val="true"/>
          <w:lang w:bidi="ar-SA"/>
        </w:rPr>
        <w:t xml:space="preserve">بِهِ لا بِظَبی بالصَّرِیمَةِ أَعْفَرَا </w:t>
      </w:r>
      <w:r>
        <w:rPr>
          <w:rStyle w:val="FootnoteAnchor"/>
          <w:rtl w:val="true"/>
        </w:rPr>
        <w:footnoteReference w:id="1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بَعْدَ شِمَاسِهِ الیَعْفُورُ </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هو اسمُ فرسٍ کان شدید الشِّماسِ فَرِیضَ حتَّی انقَادَ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انقَادَ وأَسمَحَ بعد جِماحِهِ</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254965_3830689328"/>
      <w:bookmarkStart w:id="739" w:name="_Toc293"/>
      <w:bookmarkEnd w:id="738"/>
      <w:r>
        <w:rPr>
          <w:rtl w:val="true"/>
        </w:rPr>
        <w:t>عفزر</w:t>
      </w:r>
      <w:bookmarkEnd w:id="739"/>
    </w:p>
    <w:p>
      <w:pPr>
        <w:pStyle w:val="BookText"/>
        <w:rPr/>
      </w:pPr>
      <w:r>
        <w:rPr>
          <w:rFonts w:ascii="Amiri" w:hAnsi="Amiri" w:eastAsia="Amiri" w:cs="Amiri"/>
          <w:color w:val="111111"/>
          <w:sz w:val="28"/>
          <w:sz w:val="28"/>
          <w:szCs w:val="28"/>
          <w:rtl w:val="true"/>
          <w:lang w:bidi="ar-SA"/>
        </w:rPr>
        <w:t xml:space="preserve">العَفْزَرُ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الحثیثُ ، والکثیرُ الجَلَبِ والصِّیاحِ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الحیرةِ کانت له بنت مغنِّیة شبَّب بها امرؤ القیس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شَیْءَ یَشْفِی مِنْکِ یا بنتَ عَفْزَرَا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ومنعه الصّرف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وعَفَزرَّان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بفتحتین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ذکرهُ ابنُ السَّراجِ فیما فات سیبویه من الأبنیةِ ، وقال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فی بعضِ نسخِ الکتابِ</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254967_3830689328"/>
      <w:bookmarkStart w:id="741" w:name="_Toc294"/>
      <w:bookmarkEnd w:id="740"/>
      <w:r>
        <w:rPr>
          <w:rtl w:val="true"/>
        </w:rPr>
        <w:t>عقر</w:t>
      </w:r>
      <w:bookmarkEnd w:id="74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عَقَرَهُ عَقْراً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الرَّاکبُ والسَّرجُ ظَهرَ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حَزَّهُ وأَدبرَهُ فانْعَقَرَ ، واعْتَقَرَ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فرسَهُ وبعیرَهُ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والبعیرَ 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بالسَّیفِ قَوَائمهما أَو عَرَاقیبهما وهما قائمان لیسقطا فیتمکَّن من نحرهما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دابَّته تحتهُ ، ولا یطلق العَقْرُ فی غیرِ القَوَائِمِ والعَرَاقِیبِ ، ورَجلٌ وامرأَةٌ وفرسٌ وبعیرٌ وناقةٌ عَقِیرٌ من رجالٍ ونساءٍ وخیلٍ وإِبلٍ عَقْرَی ؛ یستوی المذکَّر والمؤنَّث فی المفردِ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عُقَرَةٌ کحُطَمَةٍ ، وعُقَرٌ کزُفَرٍ </w:t>
      </w:r>
      <w:r>
        <w:rPr>
          <w:rStyle w:val="FootnoteAnchor"/>
          <w:rtl w:val="true"/>
        </w:rPr>
        <w:footnoteReference w:id="1931"/>
      </w:r>
      <w:r>
        <w:rPr>
          <w:rFonts w:ascii="Amiri" w:hAnsi="Amiri" w:eastAsia="Amiri" w:cs="Amiri"/>
          <w:color w:val="111111"/>
          <w:sz w:val="28"/>
          <w:sz w:val="28"/>
          <w:szCs w:val="28"/>
          <w:rtl w:val="true"/>
          <w:lang w:bidi="ar-SA"/>
        </w:rPr>
        <w:t xml:space="preserve">، ومِعْقَرٍ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یَعْقِرُ الإبلَ من إتْعَابِهِ لَهَا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وسرجٌ ورحلٌ عُقَرٌ وعُقَرَةٌ أَیضاً ، وعَاقُورٌ ، ومِعْقَارٌ ، ومِعْقَرٌ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یَعقرُ ظَهرَ الدَّابَّةِ ، وکلُّ ما یَعقر فهو عَاقُور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وعَقَّرَهُ تَعْقِیراً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عَقرهُ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 لکَ ؛ داعیاً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وعَاقَرَهُ مُعَاقَرةً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باراهُ فی عَقْرِ الإبل ، کفعلِ غالب وسُحَیم بصَوْءَرٍ ، وقد تقدّم حکایته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أ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تَعَاقَرَا ، إذا تَبارَیا فی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عرقباها متباریین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عُقِرَ من الصَّیدِ وغیرهِ ؛ والتَّاء علامة للنَّقلِ من الوصفیَّةِ إلی الاسمیَّةِ لا للتَّأنیث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والکلبُ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سَبُعٍ یَعْقِرُ من ذئبٍ وأَسدٍ وفهدٍ ونمرٍ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عَقْراً وعَقَاراً ، کهَلَاکٍ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وانقَطَعَ حَملُها ، کعَقُرَتْ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عُقْراً ، وعِقَارَةً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کسَفَاهَةٍ وعِمَارَةٍ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عَاقِرٌ ، من نساءٍ عُقَّرٍ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وأَعْقَر اللهُ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علیها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عَاقِرٌ ، وعَقِیرٌ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یولد لهُ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عَقِیرٌ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والعُقْرُ ، کقُفْلٍ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من کلِّ شیءٍ ، ومحلة القومِ ، أَو أَصل مقامهم الَّذی علیه معوّلهم ، والبناءُ المرتفعُ ، والقصرُ ، أَو المُتَهدِّم بعضهُ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أَو 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مُعظَمُها ومَجمعُ جمرها أَو أَصلها الَّذی تأَجَّج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تقع أَیدی الواردةِ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 حیث تقف الإبل إذا وردت ، أَو مقامُ الشَّاربة منه ، کالعُقُرِ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عَقِرَة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إلاَّ من عُقْرِ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فرجة ما بین الشَّیئین ، وتخصیص بعضهم له بما بین قوائم المائدةِ خطأ ، وإنَّما 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من أَهل الصَّمَّان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فُرجَةٍ تکون بین الشَّیئین فهو عُقْرٌ وعَقْرٌ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یده علی قائمتی المائدة ونحن نَتَغَدَّی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بینهما عُقْر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 وغیم یَنْشأُ فی عَرْضِ السَّماءِ ، أَو من قِبلِ العَیْن فَیَغشِی عین الشَّمسِ وما حولها ، والسَّحابُ الأَبیضُ ، وما تسمع رعدهُ من بعید ولا تبصرهُ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دیَةُ الفرجِ المغصوبِ ، أَو مهرُ المرأَةِ الموطوءَة بشبهةٍ ، ثمَّ کثر فاستعملَ فی مطلقِ المهرِ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الطّعمة ، کالعُقْرَةِ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إیَّاها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المرأَةِ أَبکرٌ هی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لیفِ النَّخلةِ وأَخذُ جُمَّارها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الولدِ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بیضةُ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آخرُ بیضةٍ تبیضها الدّجاجة إذا هرمت ، أَو أَوّل بیضة لها لأَنَّها تعقرها ، أَو بیضةُ الدِّیک یبیضها فی السَّنةِ مرَّة ، أَو </w:t>
      </w:r>
    </w:p>
    <w:p>
      <w:pPr>
        <w:pStyle w:val="BookText"/>
        <w:rPr/>
      </w:pPr>
      <w:r>
        <w:rPr>
          <w:rFonts w:ascii="Amiri" w:hAnsi="Amiri" w:eastAsia="Amiri" w:cs="Amiri"/>
          <w:color w:val="111111"/>
          <w:sz w:val="28"/>
          <w:sz w:val="28"/>
          <w:szCs w:val="28"/>
          <w:rtl w:val="true"/>
          <w:lang w:bidi="ar-SA"/>
        </w:rPr>
        <w:t>البیضةُ الّتی تُمْتَحَنُ بها المرأَةُ عند الاقتَضاضِ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تعلّقها المرأَة فی وسطها لئلاّ تَحْبَل ، ومنه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عُقَرَةُ العِلْمِ النِّسْیَانُ </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عُقَرَة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 له أَصلٌ من دارٍ أَو ضیعةٍ أَو نخلٍ ، کالعَقْرِ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ذات الرَّملِ ، ویبیسُ الکلأ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 وأَدواتهُ الَّتی لا تبتذل إلاَّ فی الأَعیادِ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الکبارُ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والعُقْرَی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أَو الَّتی لا تلبث أَن تُسْکِرَ شارِبهَا کأَنَّها تَعْقِرهُ ، وضربٌ من الثِّیابِ أَحمَرُ کأَنَّه شبّهَ بالخمرِ فی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وعَاقرَ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یُتَدَاوَی به من النَّباتِ والشَّجَرِ وأُصولهما ، واحدها عَقَّارٌ ، وعِقِّیرٌ ، کعَبَّاسٍ وسِکِّینٍ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فی طولِ نِصْفِ القامةِ لها ثمرٌ کالبندقِ لا یأکله حیوان إلاَّ قتله حتَّی الکلب إذا لابسهُ عَوَی ، ویُسمَّی عُقَّارَ ناعِمَةَ ؛ وهی امرأَة طبختهُ رجاء أَن یذهب الطَّبخ غائلتهُ فأَکلتهُ فقَتَلَها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وعَاقِرقَرْحَا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w:t>
      </w:r>
      <w:r>
        <w:rPr>
          <w:rStyle w:val="FootnoteAnchor"/>
          <w:rtl w:val="true"/>
        </w:rPr>
        <w:footnoteReference w:id="1935"/>
      </w:r>
      <w:r>
        <w:rPr>
          <w:rFonts w:ascii="IRNazanin" w:hAnsi="IRNazanin" w:eastAsia="IRNazanin"/>
          <w:color w:val="111111"/>
          <w:sz w:val="28"/>
          <w:sz w:val="28"/>
          <w:szCs w:val="28"/>
          <w:rtl w:val="true"/>
          <w:lang w:bidi="fa-IR"/>
        </w:rPr>
        <w:t>یجلب أُصوله من المغربِ ، وهی من العقاقیر الکثیرة النَّفع ؛ وهو اسم نبطی أَو عربی مشتق من العقرِ والقرحِ لکونه یفعل ذلک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وعَاقِرسَمعَا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الشِّنْجَارُ ؛ وهو خَسُّ الحمارِ ، سمِّی بذلک لأَنَّه أَنفع شیء لأَوجاع الاذن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والعُنْقُرُ ، کعُنْصُرٍ زنةً ومعنیً ، والنُّون مزیدة للالحاقِ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وعُنْقُرُ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عَقَرَهُ عَقْراً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والبعیرَ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نَحَرهما ؛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عندَ العربِ قطعُ عرقوب البعیر ، ثمَّ جعل النَّحر عقراً لأَنَّ ناحر البعیرِ یَعْقِرهُ ثمَّ ینحره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رأْسهَا فیبسَت ، فهی عَقِرَةٌ ،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شَجَرهُ وأَفسدهُ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 کسَحَابٍ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حبسهُ ؛ کأَنَّه عَقَرَ راحلتهُ فلا یقدر علی السَّیرِ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عَقَرَتْ فُلانةُ بالرَّکبِ ، إذا بَرَزَت لهم فطالَ وقُوفُهم علیها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عَقَرَتْ بالقَوْمِ اختُ الخَزرجِ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وبالصَّیدِ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والمالُ 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وطائرٌ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رِیشه آفة فلم یَنبُت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عَقَراً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زَمَانةً ، ودَهِشَ ؛ وذلک أَن یفجأهُ الرَّوعُ فلا یقدر أَن یتقدَّم أَو یتأخَّر دَهشاً ، فهو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وعَقُرَ الأَمرُ عُقْراً ، کقَرُبَ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یُنْتِجْ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تنبت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وشَجَرٌ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یحمل ، وقد تَعقَّرَ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عَقْرَاء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والحرکةُ ولُودٌ والسُّکونُ عَاقِر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ولا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ونَعُوذُ باللهِ من العَوَاقِرِ والنَّوَاقِرِ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السُّیوفِ الَّتی تَعْقِرُ والسِّهامِ الَّتی تُصِیبُ ، أَو من الشَّتائمِ والمعائبِ ؛ من عَاقَرهُ مُعَاقَرةً أَی شاتمهُ ، ونقرهُ أَی عابهُ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وأَعوذُ باللهِ من العَقَرِ والنَّقَرِ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الزَّمانةِ فی الجسدِ وذهاب </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أبو عُبَیدَةَ کتابهُ فیما جَرَی بَیْنَ فَحْلَیْ مُضَرَ أَی جریر والفرزدق وبین الشعراء کتاب المُعَاقَرَات ، أَی المُهاجاة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وکَلأٌ عَقَارٌ ، کسَحَابٍ وتُفَّاحٍ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یَعْقِرُ الماشیةَ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والبُهْمَی عُقْرُ الکلأ ، وعَقَارهُ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خِیار ما یُرعَی من نباتِ الأَرضِ ویُعْتَمَدُ علیه بمنزلة عُقْر الدَّارِ وعَقَار المتاعِ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البیتُ عُقْرُ القصیدة ، أَی أحسنها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الأَبیات عَقَار هذه القصیدة ، أَی خِیارها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ورَجَعَت الحربُ إلی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فَتَرَت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حُرُوباً قَدْ لَقِحْنَ إلی عُقْرِ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ولَقِحَت النَّاقةُ عن عُقْر ، أَی بعد حیالٍ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زَورة فلانٍ بیضة العُقْرِ ، أَی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بیضةُ العُقْرِ ، إذا کان لا غناء عندهُ ، أَو کان أَبتر لا یولد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عَقِیرَتَهُ ، إذا صَوَّتَ بأَعلَی صَوْته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قُطِعَت أحد رجلیهِ فَرَفَعها ووَ ضَعَها علی الاخرَی ثمَّ صَرَخَ بأرفع صوتِهُ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کالیَوْمِ عَقِیرَةً وَسْطَ قَومٍ ، أَی رجلاً شریفاً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 وسابَّهُ ، وهَاجَاهُ ونافَرَهُ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واسْتَعْقَرَ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بالتَّطریبِ فی العَواءِ ، أَو عَوَی یَطْلُبُ شیئاً یَفْرِسُهُ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أَعْقَرُ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تَهَضَّمَت أَنیابُهُ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وشحمُ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واکتنزَ فی کلِّ عضو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واعْتَقَرْتُ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وحدیدٌ جَیِّدُ العَقَاقِیر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الطَّبعِ ؛ أَی إذا طبع منه سیف أَو غیرهُ جادَ طبعه ، أَی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ولأُمِّهِ العَقْرُ والحَلْقُ ، أَی ثَکِلَتهُ أُمُّهُ فتَحلِق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عَقْرَی حَلْقَی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عَقَرَها اللهُ وحَلَقَها ؛ أَی عَقَرَ جَسَدَها وأَصابَ حَلْقَها بداءٍ ، أَو مَشؤُومةٌ تَحْلِقُ قَوْمَها وتَعْقِرُهم ؛ أَی تَستأْصلهُم من شُؤمِها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 وجبلٌ بعقیق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بالرّملةِ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العَقَرِیُ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شاطئ البحرِ بحِذاء هَجَرَ ، ونخلٌ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أَو 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فیها میاه 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بقُربِ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باهلةَ ، وأَرضٌ ببلادِ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وعَقَارَاءُ ، 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حمید بن ثور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رکود الحُمَیّا طلّة شاب ماءها</w:t>
      </w:r>
    </w:p>
    <w:p>
      <w:pPr>
        <w:pStyle w:val="BookText"/>
        <w:rPr/>
      </w:pPr>
      <w:r>
        <w:rPr>
          <w:rFonts w:ascii="Amiri" w:hAnsi="Amiri" w:eastAsia="Amiri" w:cs="Amiri"/>
          <w:color w:val="111111"/>
          <w:sz w:val="28"/>
          <w:sz w:val="28"/>
          <w:szCs w:val="28"/>
          <w:rtl w:val="true"/>
          <w:lang w:bidi="ar-SA"/>
        </w:rPr>
        <w:t>لها من عَقاراء الکُرُوم زبیبُ</w:t>
      </w:r>
    </w:p>
    <w:p>
      <w:pPr>
        <w:pStyle w:val="BookText"/>
        <w:rPr/>
      </w:pPr>
      <w:r>
        <w:rPr>
          <w:rFonts w:ascii="Amiri" w:hAnsi="Amiri" w:eastAsia="Amiri" w:cs="Amiri"/>
          <w:color w:val="111111"/>
          <w:sz w:val="28"/>
          <w:sz w:val="28"/>
          <w:szCs w:val="28"/>
          <w:rtl w:val="true"/>
          <w:lang w:bidi="ar-SA"/>
        </w:rPr>
        <w:t xml:space="preserve">کما فی الصّحاح ومعجم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ربیب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ربیب مَن یَرُبُّها فیَمْلِکُها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وغُبُ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بَحْرِیٌّ بالقُربِ من بلادِ مَهْرَةَ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العُقَارِ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علی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وعَاقِرقَوفَا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بنجد ، وجبالٌ من أَسفل الفرش وعن یسارها من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ومَعْقِر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بالیمنِ قُرْب زبید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المَعْقِریُّ ؛ رَوَی عنه مسلم فی صحیحِهِ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 وغیرهم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زُفَرَ بن الوحید صاحب المِرْبَاع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شُمَیْسَةَ بنت عزیز الوشقیة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ومُعَقِّر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عامر البارقیّ الشَّاعر لقِّب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نَاهِضٌ فِی الجَوِّ قد مَهَدَت لَهُ</w:t>
      </w:r>
    </w:p>
    <w:p>
      <w:pPr>
        <w:pStyle w:val="BookText"/>
        <w:rPr/>
      </w:pPr>
      <w:r>
        <w:rPr>
          <w:rFonts w:ascii="Amiri" w:hAnsi="Amiri" w:eastAsia="Amiri" w:cs="Amiri"/>
          <w:color w:val="111111"/>
          <w:sz w:val="28"/>
          <w:sz w:val="28"/>
          <w:szCs w:val="28"/>
          <w:rtl w:val="true"/>
          <w:lang w:bidi="ar-SA"/>
        </w:rPr>
        <w:t xml:space="preserve">کَمَا مَهَدَت لِلبَعلِ حَسنَاء عَاقِرِ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نسب عَقرَها إلی جمیعهم لرضاهُم به ، والعَاقِر لها إنّما هو قِدَار بنُ سَالِف شَدَّ علیها بالسَّیفِ فَکَشَفَ عُرْقُوبَهَا فَخَرَّت ، ثمَّ طَعَنَ فی لبَّتها فنَحَرَها ، وخرج أَهل البلدةِ واقتسَمُوا لَحمهَا وطبخوهُ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وَامْرَأَتِی عاقِرٌ </w:t>
      </w:r>
      <w:r>
        <w:rPr>
          <w:rFonts w:eastAsia="Amiri" w:cs="Amiri" w:ascii="Amiri" w:hAnsi="Amiri"/>
          <w:color w:val="111111"/>
          <w:sz w:val="28"/>
          <w:szCs w:val="28"/>
          <w:rtl w:val="true"/>
          <w:lang w:bidi="ar-SA"/>
        </w:rPr>
        <w:t xml:space="preserve">) </w:t>
      </w:r>
      <w:r>
        <w:rPr>
          <w:rStyle w:val="FootnoteAnchor"/>
          <w:rtl w:val="true"/>
        </w:rPr>
        <w:footnoteReference w:id="1942"/>
      </w:r>
      <w:r>
        <w:rPr>
          <w:rFonts w:ascii="IRNazanin" w:hAnsi="IRNazanin" w:eastAsia="IRNazanin"/>
          <w:color w:val="111111"/>
          <w:sz w:val="28"/>
          <w:sz w:val="28"/>
          <w:szCs w:val="28"/>
          <w:rtl w:val="true"/>
          <w:lang w:bidi="fa-IR"/>
        </w:rPr>
        <w:t xml:space="preserve">عقیمٌ لا تلد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زکریا علیه السلام یوم بشّر بالولدِ ابن مائة وعشرین سنة وامرأَتهُ بنت ثمان وتسعین سنة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لَبِعُقْرِ حَوْضِی </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بضمِّ العینِ وفتحهَا ، هو موضعُ وقوف الشَّارب منه أَو مؤَخّرهُ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دَارِ الإسْلامِ الشَّامُ </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أَی أَصلها أَو وسطها ، أَی وقت الفتنِ تکون الشَّام آمِناً منها ، وأَهلُ الإسلام بها أَسلَمُ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غُزِیَ قَوْمٌ فِی عُقْرِ دَارِهِم إلاَّ ذَلُّوا </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 xml:space="preserve">لتوهمهم أَنَّ عدوّهم إنَّما غَزَاهم فیه لقوَّتِهِ واعتقاده </w:t>
      </w:r>
      <w:r>
        <w:rPr>
          <w:rStyle w:val="FootnoteAnchor"/>
          <w:rtl w:val="true"/>
        </w:rPr>
        <w:footnoteReference w:id="1947"/>
      </w:r>
      <w:r>
        <w:rPr>
          <w:rFonts w:ascii="IRNazanin" w:hAnsi="IRNazanin" w:eastAsia="IRNazanin"/>
          <w:color w:val="111111"/>
          <w:sz w:val="28"/>
          <w:sz w:val="28"/>
          <w:szCs w:val="28"/>
          <w:rtl w:val="true"/>
          <w:lang w:bidi="fa-IR"/>
        </w:rPr>
        <w:t>ضعفهم فتنفعل نفوسهم وتذل عن مقاومته فیکون ذلک سبباً لقهرهِم والایقاعِ بهم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عَقْرَ فِی الإسْلامِ </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مصدرٌ کالضَّربِ ، یُرِیدُ النَّهی عمَّا کان یفعلهُ الجاهلیة من عَقْرِ الإبلِ علی قبورِ المَوْتَی ویقولون کان صاحب القبر یَعْقِر للأَضیافِ أَیَّام حیاته فَنُکافِئهُ بمثل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تَعْقِرنَ شَاةً ولا بَعِیراً إِلاَّ لِمَأْکَلةٍ </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نَهَی عن قَتل الحیوان لغیر حاجة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أَرمِیهم وأَعْقِرُ بهم </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أَی أَعقِرُ خیلهم ورکابهم الَّتی هم راکبوها ؛ من عَقرَ به إذا عَقر دابَّته تحته وصیَّرهُ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 حَنْظَلَةُ بأَبِی سُفْیَانَ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أَی عَرقَبَ دَابَّتهُ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لیَعْقِرَنَّکَ اللهُ </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لیُهْلِکنَّکَ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وعَقْرُ جَارَتهَا </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کفَلْسٍ ، أَی هلاک جارَتها من الغیظِ والحسدِ ، أَو کَسَبَبٍ من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دُهش لأَنَّها إذا رأَت حسنها دُهشت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مِنْ تَعَاقُرِ الأَعرَابِ </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هو التَّباری والتَّفاضُل فی عَقْرِ الإبلِ کفِعْلِ غَالب وسُحَیْم ، وأَرادَ بهِ ما یُتَعَاقَر به فَوَضَعَ المصدرَ مَوضعَهُ ، والمعنی أَنَّهم یتَعَاطونهُ رئاءَ النَّاسِ ولا یقصدونَ به وجه اللهِ فیشبه ما أُهلَّ بهِ لغیرِ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العَقِیر </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أَی الجَزُور المَنْحُور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بِحِمَارٍ عَقِیر </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أَصابَهُ عَقْرٌ ولم یَمُتْ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عَقْرَی حَلْقَی </w:t>
      </w:r>
      <w:r>
        <w:rPr>
          <w:rFonts w:eastAsia="Amiri" w:cs="Amiri" w:ascii="Amiri" w:hAnsi="Amiri"/>
          <w:color w:val="111111"/>
          <w:sz w:val="28"/>
          <w:szCs w:val="28"/>
          <w:rtl w:val="true"/>
          <w:lang w:bidi="ar-SA"/>
        </w:rPr>
        <w:t xml:space="preserve">) </w:t>
      </w:r>
      <w:r>
        <w:rPr>
          <w:rStyle w:val="FootnoteAnchor"/>
          <w:rtl w:val="true"/>
        </w:rPr>
        <w:footnoteReference w:id="195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ل ق </w:t>
      </w:r>
      <w:r>
        <w:rPr>
          <w:rFonts w:eastAsia="IRNazanin" w:cs="IRNazanin"/>
          <w:color w:val="111111"/>
          <w:sz w:val="28"/>
          <w:szCs w:val="28"/>
          <w:rtl w:val="true"/>
          <w:lang w:bidi="fa-IR"/>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یَعْقِر مُسْلِماً </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لا یجرحهُ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یَعْقِر مَرْعَاها </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لا یَقْطَع شَجَرَها أَو لا یفسدهُ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فَعَقِرْتُ حَتَّی خَرَرْتُ إلی الأَرضِ </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کفَرِحْت ، أَی دُهشت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 فِی مَجْلِسِه </w:t>
      </w:r>
      <w:r>
        <w:rPr>
          <w:rFonts w:eastAsia="Amiri" w:cs="Amiri" w:ascii="Amiri" w:hAnsi="Amiri"/>
          <w:color w:val="111111"/>
          <w:sz w:val="28"/>
          <w:szCs w:val="28"/>
          <w:rtl w:val="true"/>
          <w:lang w:bidi="ar-SA"/>
        </w:rPr>
        <w:t xml:space="preserve">) </w:t>
      </w:r>
      <w:r>
        <w:rPr>
          <w:rStyle w:val="FootnoteAnchor"/>
          <w:rtl w:val="true"/>
        </w:rPr>
        <w:footnoteReference w:id="19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عَقِرُوا فِی مَجَالِسِهِم </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 عُقْرهَا </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کقُفْلٍ ، هو ما تُعطاه المرأَة علی وَطءِ الشُّبهةِ ، وحقیقتهُ أَنَّ واطئ البِکر یَعْقِرُها ، ثمَّ صارَ عاماً لها وللثَّیِّبِ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عَلَی زَانٍ عُقْر </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أَی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ومُعَاقِرُ خَمْرٍ </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أَی مُدمن شُربهَا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تُعَاقِرُوا </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عَلَیهم عَقَارَ بیُوتِهِم </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کسَحَابٍ ، مَتَاعهَا أَو خِیارهُ أَو أَراضیهم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الله عُقَیرَاکِ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کقُصَیْرَی بالتَّصغیر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 عُقْرِ الدَّارِ ، أَی أَسکَنَکِ بَیْتکِ وسَتَرَکِ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تصغیر عَقْرَی من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بَقِی مکانهُ لا یَتَقَدَّم ولا یَتَأَخَّر فَزَعاً أَو أَسَفاً أَو خَجَلاً ، وأَصلهُ من عَقَرْت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أَطَلت حَبْسَهُ </w:t>
      </w:r>
      <w:bookmarkStart w:id="742" w:name="pg13652_120739"/>
    </w:p>
    <w:p>
      <w:pPr>
        <w:pStyle w:val="BookText"/>
        <w:rPr/>
      </w:pPr>
      <w:bookmarkEnd w:id="742"/>
      <w:r>
        <w:rPr>
          <w:rFonts w:ascii="Amiri" w:hAnsi="Amiri" w:eastAsia="Amiri" w:cs="Amiri"/>
          <w:color w:val="111111"/>
          <w:sz w:val="28"/>
          <w:sz w:val="28"/>
          <w:szCs w:val="28"/>
          <w:rtl w:val="true"/>
          <w:lang w:bidi="ar-SA"/>
        </w:rPr>
        <w:t xml:space="preserve">کأَنَّک عَقَرْتَ رَاحِلَتَهُ فبَقِیَ لا یَقْدِر علی البَرَاحِ ، وأَرادَت بها نَفْسَها ، أَی سَکِّنی نفسَکِ الَّتی صفتها أَو حَقُّها أَن تَلزم مَکَانهَا ولا تَبْرَح بیتها واعمَلِی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فِی بُیُوتِکُنَّ </w:t>
      </w:r>
      <w:r>
        <w:rPr>
          <w:rFonts w:eastAsia="Amiri" w:cs="Amiri" w:ascii="Amiri" w:hAnsi="Amiri"/>
          <w:color w:val="111111"/>
          <w:sz w:val="28"/>
          <w:szCs w:val="28"/>
          <w:rtl w:val="true"/>
          <w:lang w:bidi="ar-SA"/>
        </w:rPr>
        <w:t xml:space="preserve">) </w:t>
      </w:r>
      <w:r>
        <w:rPr>
          <w:rStyle w:val="FootnoteAnchor"/>
          <w:rtl w:val="true"/>
        </w:rPr>
        <w:footnoteReference w:id="1969"/>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بعُقَیْرَی إلاّ فی هذا الحدیث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یُهْدَمُ الحَوْضُ مِنْ عُقْرِهِ </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أَی إنَّما یُؤْتَی الأَمرُ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قصد الشَّیء من الجهةِ الَّتی یقصد منها</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254969_3830689328"/>
      <w:bookmarkStart w:id="744" w:name="_Toc295"/>
      <w:bookmarkEnd w:id="743"/>
      <w:r>
        <w:rPr>
          <w:rtl w:val="true"/>
        </w:rPr>
        <w:t>عقفر</w:t>
      </w:r>
      <w:bookmarkEnd w:id="744"/>
    </w:p>
    <w:p>
      <w:pPr>
        <w:pStyle w:val="BookText"/>
        <w:rPr/>
      </w:pPr>
      <w:r>
        <w:rPr>
          <w:rFonts w:ascii="Amiri" w:hAnsi="Amiri" w:eastAsia="Amiri" w:cs="Amiri"/>
          <w:color w:val="111111"/>
          <w:sz w:val="28"/>
          <w:sz w:val="28"/>
          <w:szCs w:val="28"/>
          <w:rtl w:val="true"/>
          <w:lang w:bidi="ar-SA"/>
        </w:rPr>
        <w:t xml:space="preserve">العَقْنَفِیرُ </w:t>
      </w:r>
      <w:r>
        <w:rPr>
          <w:rStyle w:val="FootnoteAnchor"/>
          <w:rtl w:val="true"/>
        </w:rPr>
        <w:footnoteReference w:id="1973"/>
      </w:r>
      <w:r>
        <w:rPr>
          <w:rFonts w:ascii="Amiri" w:hAnsi="Amiri" w:eastAsia="Amiri" w:cs="Amiri"/>
          <w:color w:val="111111"/>
          <w:sz w:val="28"/>
          <w:sz w:val="28"/>
          <w:szCs w:val="28"/>
          <w:rtl w:val="true"/>
          <w:lang w:bidi="ar-SA"/>
        </w:rPr>
        <w:t xml:space="preserve">، کعَنْدَلِیبٍ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 والدَّاهیةُ ، والنُّون مزیدة للالحاقِ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عَلْطَمِیس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وعَقْفَرَتْهُ الدَّواهی ، وعَقْفَرَتْ علیه ، واعْقَنْفَرَت علیه ، کاحْرَنْجَمَت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أَهلَکَتهُ فتَعَقْفَرَ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عَقْنَفِیرٌ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عقنفیر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هرمة یکاد قَفَاهَا یمسّ کتفهَا من الکبرِ</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254971_3830689328"/>
      <w:bookmarkStart w:id="746" w:name="_Toc296"/>
      <w:bookmarkEnd w:id="745"/>
      <w:r>
        <w:rPr>
          <w:rtl w:val="true"/>
        </w:rPr>
        <w:t>عکر</w:t>
      </w:r>
      <w:bookmarkEnd w:id="746"/>
    </w:p>
    <w:p>
      <w:pPr>
        <w:pStyle w:val="BookText"/>
        <w:rPr/>
      </w:pPr>
      <w:r>
        <w:rPr>
          <w:rFonts w:ascii="Amiri" w:hAnsi="Amiri" w:eastAsia="Amiri" w:cs="Amiri"/>
          <w:color w:val="111111"/>
          <w:sz w:val="28"/>
          <w:sz w:val="28"/>
          <w:szCs w:val="28"/>
          <w:rtl w:val="true"/>
          <w:lang w:bidi="ar-SA"/>
        </w:rPr>
        <w:t xml:space="preserve">العِکْرُ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والعادةُ ، والدّیدنُ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فلانٌ إلی عِکْرِهِ ، أَی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 عِکْرَهُ ، أَی أَصل أَرضِهِ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العَکَرَةُ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ذلک عِکْرهُ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 ودیدنهُ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والعَکَرُ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دُرْدِیُّ الزَّیتِ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الشَّرابِ والماءِ والدُّهنِ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خَثُرَ فی آخرِهِ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عَکِرَتِ المِسْرَجَةُ عَکَراً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فیها الدُّردِیّ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وعَکِرَ الشَّرابُ وغیرهُ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یَرْسُبْ خَاثِرُهُ ، فهو عَکِرٌ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وأَعْکَرهُ ، وعَکَّرَهُ تَعْکِیراً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عَکِراً ، وأَلقَی فیه العَکَرَ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وعَکَرَ علیه عَکْراً ، 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 ، وعَطَفَ ، ورَجَعَ ، وانصَرَفَ إلیه بعد المُضیّ عنه ، کاعْتَکَرَ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قِرْنِه ثمَ عَکَرَ علیه بالرُّمحِ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وانقلَبَ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عَکَّارٌ فی الحربِ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واعْتَکَرَ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کَثُفَ ظلامهُ واختَلَطَ وکرَّ بعضهُ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بعضهُ علی بعض فلم یُقْدَرْ علی 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بالغُبارِ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وتَعَاکَر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وتَشَاجَرُوا فی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العَکَرِ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وقَصَبٍ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القطعةُ من الإبلِ ، أَو القطیعُ الضَّخمُ منها ، أَو الخمسون إلی السّتین إلی السّبعین ، أَو ما بین الخَمسین إلی المائةِ ، أَو ما فَوْق الخمسِمائة منها ؛ واستعارها العجّاج للخیلِ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أَلفاً یجُرُّون مِن الخَیلِ العَکَر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وساعده بن جُؤَیَّةَ لقطع السَّحَاب فی شعر له</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لَمَّا رَأَی نَعمانَ حلَّ بِکِرْفِئٍ</w:t>
      </w:r>
    </w:p>
    <w:p>
      <w:pPr>
        <w:pStyle w:val="BookText"/>
        <w:rPr/>
      </w:pPr>
      <w:r>
        <w:rPr>
          <w:rFonts w:ascii="Amiri" w:hAnsi="Amiri" w:eastAsia="Amiri" w:cs="Amiri"/>
          <w:color w:val="111111"/>
          <w:sz w:val="28"/>
          <w:sz w:val="28"/>
          <w:szCs w:val="28"/>
          <w:rtl w:val="true"/>
          <w:lang w:bidi="ar-SA"/>
        </w:rPr>
        <w:t>عَکِرٍکما لَبزجز النّزولَ الأرکُبُ</w:t>
      </w:r>
    </w:p>
    <w:p>
      <w:pPr>
        <w:pStyle w:val="BookText"/>
        <w:rPr/>
      </w:pPr>
      <w:r>
        <w:rPr>
          <w:rFonts w:ascii="IRNazanin" w:hAnsi="IRNazanin" w:eastAsia="IRNazanin"/>
          <w:color w:val="111111"/>
          <w:sz w:val="28"/>
          <w:sz w:val="28"/>
          <w:szCs w:val="28"/>
          <w:rtl w:val="true"/>
          <w:lang w:bidi="fa-IR"/>
        </w:rPr>
        <w:t xml:space="preserve">شرح أشعار الهذلیین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والمحکم والمحیط الأعظم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تستعار للجماعةِ من النَّاس ، ومنه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 عَکَرٌ من المشرکین </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أَی جماعةٌ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مُعْکِرٌ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عَکَرة من الإبلِ</w:t>
      </w:r>
      <w:r>
        <w:rPr>
          <w:rFonts w:eastAsia="Amiri" w:cs="Amiri" w:ascii="Amiri" w:hAnsi="Amiri"/>
          <w:color w:val="111111"/>
          <w:sz w:val="28"/>
          <w:szCs w:val="28"/>
          <w:rtl w:val="true"/>
          <w:lang w:bidi="ar-SA"/>
        </w:rPr>
        <w:t xml:space="preserve">. </w:t>
      </w:r>
      <w:bookmarkStart w:id="747" w:name="pg13652_120741"/>
    </w:p>
    <w:p>
      <w:pPr>
        <w:pStyle w:val="BookText"/>
        <w:rPr/>
      </w:pPr>
      <w:bookmarkEnd w:id="747"/>
      <w:r>
        <w:rPr>
          <w:rFonts w:ascii="Amiri" w:hAnsi="Amiri" w:eastAsia="Amiri" w:cs="Amiri"/>
          <w:color w:val="111111"/>
          <w:sz w:val="28"/>
          <w:sz w:val="28"/>
          <w:szCs w:val="28"/>
          <w:rtl w:val="true"/>
          <w:lang w:bidi="ar-SA"/>
        </w:rPr>
        <w:t xml:space="preserve">وأَعکَرَ السَّنامُ ، واعْتَکَر </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والعَکَرْکَرُ ، کغَشَمْشَم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وتَعْکُرُ ، کتَنْصُر عن یاقوت </w:t>
      </w:r>
      <w:r>
        <w:rPr>
          <w:rStyle w:val="FootnoteAnchor"/>
          <w:rtl w:val="true"/>
        </w:rPr>
        <w:footnoteReference w:id="1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حصینةٌ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 بنُ عُکَیْرٍ ، کزُبَیْرٍ ، صحابیٌّ بدریٌّ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بِشْرٍ العَکَرِیُ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العبَّاس العَکَّرِیُّ ، کبَقَّمِیّ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العربیَّة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وعَکَّارٍ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عَادُوا إلی عِکْرِهِمْ عِکْرِ السَّوْء </w:t>
      </w:r>
      <w:r>
        <w:rPr>
          <w:rFonts w:eastAsia="Amiri" w:cs="Amiri" w:ascii="Amiri" w:hAnsi="Amiri"/>
          <w:color w:val="111111"/>
          <w:sz w:val="28"/>
          <w:szCs w:val="28"/>
          <w:rtl w:val="true"/>
          <w:lang w:bidi="ar-SA"/>
        </w:rPr>
        <w:t xml:space="preserve">) </w:t>
      </w:r>
      <w:r>
        <w:rPr>
          <w:rStyle w:val="FootnoteAnchor"/>
          <w:rtl w:val="true"/>
        </w:rPr>
        <w:footnoteReference w:id="1979"/>
      </w:r>
      <w:r>
        <w:rPr>
          <w:rFonts w:ascii="Amiri" w:hAnsi="Amiri" w:eastAsia="Amiri" w:cs="Amiri"/>
          <w:color w:val="111111"/>
          <w:sz w:val="28"/>
          <w:sz w:val="28"/>
          <w:szCs w:val="28"/>
          <w:rtl w:val="true"/>
          <w:lang w:bidi="ar-SA"/>
        </w:rPr>
        <w:t>کعِهْنٍ ، أَی إلی أَصلِ مَذْهَبِهِم الرَّدِیء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بفتحتین ، یذهب به إلی الدَّنسِ والدَّرنُ ؛ من عَکَر الزَّیت ، والصَّواب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العَکَّارُون </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جمع عَکَّار ، وهو الکَرَّار فی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بِرَجُلٍ لَهُ عَکَرَة </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کقَصَبَةٍ ، هی القطعةُ الکثیرةُ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فَعَکَر أَبُو عُبیدةَ عَلَی إِحداهما </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عَطَفَ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بامرأة عَکُورَةٍ </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عَکَرَ علیها فتَسنَّمها وغلبها علی نفسِها ؛ من عَکَرَ علیه إذا حمل</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254973_3830689328"/>
      <w:bookmarkStart w:id="749" w:name="_Toc297"/>
      <w:bookmarkEnd w:id="748"/>
      <w:r>
        <w:rPr>
          <w:rtl w:val="true"/>
        </w:rPr>
        <w:t>عکبر</w:t>
      </w:r>
      <w:bookmarkEnd w:id="749"/>
    </w:p>
    <w:p>
      <w:pPr>
        <w:pStyle w:val="BookText"/>
        <w:rPr/>
      </w:pPr>
      <w:r>
        <w:rPr>
          <w:rFonts w:ascii="Amiri" w:hAnsi="Amiri" w:eastAsia="Amiri" w:cs="Amiri"/>
          <w:color w:val="111111"/>
          <w:sz w:val="28"/>
          <w:sz w:val="28"/>
          <w:szCs w:val="28"/>
          <w:rtl w:val="true"/>
          <w:lang w:bidi="ar-SA"/>
        </w:rPr>
        <w:t xml:space="preserve">العُکْبُرَةُ ،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الجافیةُ الخلق من النِّساءُ ، مقلوب الکعبرةِ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والعِکْبَرُ ، کدِرْهَمٍ أَو 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یجیء به النَّحل علی أعضادِهِ وأَفخاذِهِ </w:t>
      </w:r>
      <w:bookmarkStart w:id="750" w:name="pg13652_120742"/>
    </w:p>
    <w:p>
      <w:pPr>
        <w:pStyle w:val="BookText"/>
        <w:rPr/>
      </w:pPr>
      <w:bookmarkEnd w:id="750"/>
      <w:r>
        <w:rPr>
          <w:rFonts w:ascii="IRNazanin" w:hAnsi="IRNazanin" w:eastAsia="IRNazanin"/>
          <w:color w:val="111111"/>
          <w:sz w:val="28"/>
          <w:sz w:val="28"/>
          <w:szCs w:val="28"/>
          <w:rtl w:val="true"/>
          <w:lang w:bidi="fa-IR"/>
        </w:rPr>
        <w:t>فیجعله موضع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ذُکُورُ الیَرَابیعِ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وعُکْبرَی ، بضمِّ العین وفتح الباء مقصورة وتمدُّ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سریانیّ لبلیدةٍ من نواحی دُجَیل بینها وبین بغدادَ عشرة فراسخ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عُکْبَرِیّ ، وعُکْبَراوِیّ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وعُکْبُرِیّ ، کعُصْفُرِیّ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أَو خَوْلانَ ؛ وهو عُکْبُرِی بنُ عکاک بن الحرث بن زید بن جشعم بن حاشد </w:t>
      </w:r>
      <w:r>
        <w:rPr>
          <w:rStyle w:val="FootnoteAnchor"/>
          <w:rtl w:val="true"/>
        </w:rPr>
        <w:footnoteReference w:id="1984"/>
      </w:r>
      <w:r>
        <w:rPr>
          <w:rFonts w:ascii="Amiri" w:hAnsi="Amiri" w:eastAsia="Amiri" w:cs="Amiri"/>
          <w:color w:val="111111"/>
          <w:sz w:val="28"/>
          <w:sz w:val="28"/>
          <w:szCs w:val="28"/>
          <w:rtl w:val="true"/>
          <w:lang w:bidi="ar-SA"/>
        </w:rPr>
        <w:t xml:space="preserve">،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عَکْبَر کعَسْکَرٍ ، أَو عُکَیْرٍ کزُبَیْرٍ ، أَو عُکَیْم کهُذَیْم بالمثنَّاةِ التَّحتیِّةِ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عنه مجاهد ، وبالأَوَّل جزم الأَمیر بن ماکولا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عکْبرَةَ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الأخرس الطَّائی الشَّاعر ، وهی أُمّه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254975_3830689328"/>
      <w:bookmarkStart w:id="752" w:name="_Toc298"/>
      <w:bookmarkEnd w:id="751"/>
      <w:r>
        <w:rPr>
          <w:rtl w:val="true"/>
        </w:rPr>
        <w:t>عمر</w:t>
      </w:r>
      <w:bookmarkEnd w:id="752"/>
    </w:p>
    <w:p>
      <w:pPr>
        <w:pStyle w:val="BookText"/>
        <w:rPr/>
      </w:pPr>
      <w:r>
        <w:rPr>
          <w:rFonts w:ascii="Amiri" w:hAnsi="Amiri" w:eastAsia="Amiri" w:cs="Amiri"/>
          <w:color w:val="111111"/>
          <w:sz w:val="28"/>
          <w:sz w:val="28"/>
          <w:szCs w:val="28"/>
          <w:rtl w:val="true"/>
          <w:lang w:bidi="ar-SA"/>
        </w:rPr>
        <w:t xml:space="preserve">عَمَرَ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 وعُمرَاناً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ورمَّ ما استرمَّ منها ، ولم یسمع عَمَّرَها تَعْمِیراً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زَرَعَها وغَرسَ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أَغناهُ ، علی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سکنوهُ وأَقاموا به ، کعَمرُوا به عُمُوراً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والمنزلُ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آهلاً ، فهو عَامِرٌ ، وعَمِیرٌ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بکَ منزلکَ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آهلاً ، لازم متعدّ ، کأَعمَرَهُ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 بالکسرِ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وأَعْمَرَهُ الأَرضَ ، واسْتَعْمَرَهُ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یَعْمُرُها ، وفَوَّضَ إلیه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وأَعْمَرْتُ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عَامِراً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وَصَفتها بالعمَارَةِ ، </w:t>
      </w:r>
    </w:p>
    <w:p>
      <w:pPr>
        <w:pStyle w:val="BookText"/>
        <w:rPr/>
      </w:pPr>
      <w:r>
        <w:rPr>
          <w:rFonts w:ascii="Amiri" w:hAnsi="Amiri" w:eastAsia="Amiri" w:cs="Amiri"/>
          <w:color w:val="111111"/>
          <w:sz w:val="28"/>
          <w:sz w:val="28"/>
          <w:szCs w:val="28"/>
          <w:rtl w:val="true"/>
          <w:lang w:bidi="ar-SA"/>
        </w:rPr>
        <w:t>وجعلت فیها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مَعْمُورٌ ، وحقیقته ذو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والمَعْمَرُ ، کمَعْهَدٍ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المسکنُ ، ما دام عَامِراً بسکَّانِهِ ، والمَنْزلُ الکثیرُ الماءِ والکلإِ ، وکلُّ مَسْکَنٍ مَرْضِیّ مَعْمُور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فی مَعْمَرِ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یُعْمَرُ بهِ المکانُ کالجِبَارَةِ لما تُجْبَر به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والعُمْرَانُ ، کالبُنْیَانِ زنةً ومَعنیً ؛ وهو ما یُعْمَرُ ویُبنَی ، وضدُّ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 البیوتِ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سُکَّانُها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سَوَاکِنها من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 ، کفَلْسٍ وقُفْلٍ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حیاةِ الشَّخصِ ، وحقیقتهُ عِمَارَة البَدَنِ بالحیاةِ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ونَصَرَ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 وعُمْراً </w:t>
      </w:r>
      <w:r>
        <w:rPr>
          <w:rStyle w:val="FootnoteAnchor"/>
          <w:rtl w:val="true"/>
        </w:rPr>
        <w:footnoteReference w:id="1987"/>
      </w:r>
      <w:r>
        <w:rPr>
          <w:rFonts w:ascii="Amiri" w:hAnsi="Amiri" w:eastAsia="Amiri" w:cs="Amiri"/>
          <w:color w:val="111111"/>
          <w:sz w:val="28"/>
          <w:sz w:val="28"/>
          <w:szCs w:val="28"/>
          <w:rtl w:val="true"/>
          <w:lang w:bidi="ar-SA"/>
        </w:rPr>
        <w:t xml:space="preserve">وعَمَارَةً ، کعَهْدٍ وزُهْدٍ وزَهَادَةٍ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عُمْرُهُ وبَقِیَ زماناً ، فهو عَامِرٌ ، وبه سُمِّیَ تَفَاؤُلاً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وعَمَرَهُ اللهُ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تَعْمِیراً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نَفْسَهُ تَعْمِیراً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لها قَدْراً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والعُمْرَی ، کبُشْرَی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تَجْعَلهُ لصاحبکَ طولَ عُمُرِهِ أَو عُمرکَ ؛ اسمٌ من أَعمَرتُهُ داراً أَو أَرضاً ، وعَمَّرْتُهُ </w:t>
      </w:r>
      <w:r>
        <w:rPr>
          <w:rStyle w:val="FootnoteAnchor"/>
          <w:rtl w:val="true"/>
        </w:rPr>
        <w:footnoteReference w:id="1988"/>
      </w:r>
      <w:r>
        <w:rPr>
          <w:rFonts w:ascii="Amiri" w:hAnsi="Amiri" w:eastAsia="Amiri" w:cs="Amiri"/>
          <w:color w:val="111111"/>
          <w:sz w:val="28"/>
          <w:sz w:val="28"/>
          <w:szCs w:val="28"/>
          <w:rtl w:val="true"/>
          <w:lang w:bidi="ar-SA"/>
        </w:rPr>
        <w:t xml:space="preserve">إیَّاها تَعْمِیراً ،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عُمرک أَو عُمرِی فإن متَّ أَنت عادت إلی وإِن مُتُّ أَنا دفعت إلی أَهلِی ، کذلک کان فعلهم فی الجاهلیَّةِ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فی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 ولعَمْرِی لأَفعَلَنَّ ، وهو قسمٌ بحیاةِ المخاطبِ والمتکلّم وتلزم إضافته إلی ظاهرٍ أَو مضمرٍ ، والتزموا فیه فتح عینه مع اللاَّمِ إیثاراً للخفَّةِ ؛ لکثرةِ الاستعمال ، وهو مبتدأ حذف خبره وجوباً ؛ لتعیّنه ، </w:t>
      </w:r>
    </w:p>
    <w:p>
      <w:pPr>
        <w:pStyle w:val="BookText"/>
        <w:rPr/>
      </w:pP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ولعَمْرِی قَسَمِی أَو ما أقسم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رَعَمْلُکَ بتقدیمِ الرِّاءِ علی العین وتأَخیر اللاَّم عن المیمِ ؛ قال عُمَارَةُ بنُ عقیل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رَعَمْلُک إنَّ الطَّائرَ الوَاقِعَ الَّذی</w:t>
      </w:r>
    </w:p>
    <w:p>
      <w:pPr>
        <w:pStyle w:val="BookText"/>
        <w:rPr/>
      </w:pPr>
      <w:r>
        <w:rPr>
          <w:rFonts w:ascii="Amiri" w:hAnsi="Amiri" w:eastAsia="Amiri" w:cs="Amiri"/>
          <w:color w:val="111111"/>
          <w:sz w:val="28"/>
          <w:sz w:val="28"/>
          <w:szCs w:val="28"/>
          <w:rtl w:val="true"/>
          <w:lang w:bidi="ar-SA"/>
        </w:rPr>
        <w:t xml:space="preserve">تعرَّضَ لِی مِن طَائرٍ لَصَدُوقُ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فإن حَذَفت اللاَّم جازَ ضمّ العین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الله لأَفعَلَنَّ ، بفتحِ العینِ وضمِّها مرفوعاً بالابتداءِ ومنصوباً بفعلٍ مقدَّر والأَصل أَحلف بعمرِ الله فحذف الجار ووصل إلیه الفعل فعَملَ فیه نصباً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ببقاءِ الله ودوامِهِ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فی قَسَم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عمَّرتک الله أن تقوم ، بتشدید المیم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تَعْمِیرک ثمَّ ضمّن معنی الطَّلب ، أَو ذکّرتک بالله تذکیراً یعمّر القلب ولا یخلوا منه ، ونصب اسم الجلالة بإسقاطِ الخافضِ ، وحقیقته عمَّرت قلبک بتذکیر الله فحذف مضافان وهما القلب والتذکیر وخافض وهو الباء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عمّرتک الله ، وقالوا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عَمْرَکَ الله أَن تقوم ، وهو مصدر محذوف الزَّوائد منصوب علی أَنَّه مفعول مطلق ، وفی اسم الجلالة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 علی نزعِ الخافضِ والأصل تذکیرک بالله ، ورفعهُ بالمصدرِ علی الفاعلیَّةِ والمعنی تَعْمِیرک الله بإضافةِ المصدر إلی مفعولِهِ وارتفاع فاعله به ، وبالوجهین روی قول عمر بن أَبی ربیعة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المُنْکِحُ الثُّرَیَّا سُهَیْلاً</w:t>
      </w:r>
    </w:p>
    <w:p>
      <w:pPr>
        <w:pStyle w:val="BookText"/>
        <w:rPr/>
      </w:pPr>
      <w:r>
        <w:rPr>
          <w:rFonts w:ascii="Amiri" w:hAnsi="Amiri" w:eastAsia="Amiri" w:cs="Amiri"/>
          <w:color w:val="111111"/>
          <w:sz w:val="28"/>
          <w:sz w:val="28"/>
          <w:szCs w:val="28"/>
          <w:rtl w:val="true"/>
          <w:lang w:bidi="ar-SA"/>
        </w:rPr>
        <w:t xml:space="preserve">عَمْرَکَ الله کَیف یَلْتَقِیَانِ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رواهُ أَهلُ العربیَّةِ بالنَّصبِ ، وابن الأَعرابیّ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وأَدخلوا الباءَ علی هذا القسم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بعَمْرکَ ، بفتحِ العینِ وضمِّها ؛ قال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بعَمْرکَ هَل رَأَیت له سَمِیّاً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الرّوایةُ فیه بفتحِ العینِ ، وقال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رُقَیَ بِعمْرکُم لا تَهْجُرِینَا</w:t>
      </w:r>
    </w:p>
    <w:p>
      <w:pPr>
        <w:pStyle w:val="BookText"/>
        <w:rPr/>
      </w:pPr>
      <w:r>
        <w:rPr>
          <w:rFonts w:ascii="Amiri" w:hAnsi="Amiri" w:eastAsia="Amiri" w:cs="Amiri"/>
          <w:color w:val="111111"/>
          <w:sz w:val="28"/>
          <w:sz w:val="28"/>
          <w:szCs w:val="28"/>
          <w:rtl w:val="true"/>
          <w:lang w:bidi="ar-SA"/>
        </w:rPr>
        <w:t>والرّوایة فیه بضمِّ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 ، کقُفْلٍ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السائلُ بین کلّ سنَّین ، أَو ما بَدَا من اللّثَّةِ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یبنی الرَّجُل بامرأَتِهِ فی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الزِّیارةُ ؛ وهی اسمٌ من اعتَمَرَهُ أَی زَارَهُ ، وهو من العِمارةِ لأَن الزَّائر یَعمُر المکانَ بزیارَتِهِ ، وبها سمِّیت العُمْرَة للنُّسکِ المعروف خصّت به غلبةً کالکعبةِ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مُهلاًّ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علی أَدائِها ، 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قِیاسٌ لا سَماعٌ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والعُمِّارُ ، کسُمَّار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المعتمرونَ جمع عامرٍ بمعنی ذی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کلابِن وتَامِر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اسم فاعل من عمر بمعنی اعتَمَرَ إذ لم یرد به سَمَاعٌ ، ویجوز أَن یکون من عَمَرَ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عَبَدهُ وصَلَّی له وصَامَ لأَنَ المُعْتَمِر یعمر ربَّهُ أَی یَعبدُهُ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رکعتین أیضاً صلاَّهما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للدِّینِ ، قیل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 النَّصَارَی ، وموضعُ العبادةِ من مسجدٍ وبیعةٍ وکنیسةٍ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العبادةِ ، والقَوِیُّ الإیمانِ ، واللاَّزمُ للجماعةِ ، والمجتمعُ الأمرِ ، والآمرُ بالمعروفِ النَّاهی عن المنکرِ عُمُرهُ ، والآخذُ نفسهُ وأَهلهُ وصحبهُ بالسُّنِّةِ ، والحکیمُ الوَقُور ، والطَّیِّبُ الرِّیح والثَّناءِ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والعِمَارَةُ ، کعِصَابَةٍ وسَحَابَةٍ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العظیمُ ، کالعَامِرِ ، ودون </w:t>
      </w:r>
      <w:r>
        <w:rPr>
          <w:rStyle w:val="FootnoteAnchor"/>
          <w:rtl w:val="true"/>
        </w:rPr>
        <w:footnoteReference w:id="1994"/>
      </w:r>
      <w:r>
        <w:rPr>
          <w:rFonts w:ascii="Amiri" w:hAnsi="Amiri" w:eastAsia="Amiri" w:cs="Amiri"/>
          <w:color w:val="111111"/>
          <w:sz w:val="28"/>
          <w:sz w:val="28"/>
          <w:szCs w:val="28"/>
          <w:rtl w:val="true"/>
          <w:lang w:bidi="ar-SA"/>
        </w:rPr>
        <w:t>القبیلةِ وفوق البَطنِ ، فالقبیلةُ تَجْمَعُ العَمَائِرَ والعَمَائِر تَجْمَعُ البُطُونَ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علی الرَّأْسِ من عمامةٍ وقلنسوةٍ وتاجٍ وإِکلیلٍ من ریحانٍ أَو آسٍ وغیرهما کالعَمْرَةِ کهَضْبَةٍ ، وقد اعتَمَرَ ، إذا اعتَمَّ أَو وَضَعَ شیئاً من ذلک علی رأسِهِ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لرقعةٍ مزینةٍ تُخاطُ فی المَظَلَّةِ لأَنَّها تعلوا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الرّیحانةُ کانَ الرَّجُل یَضَعهَا علی رأسِهِ ثمَّ یُحَیِّی بها المَلِکَ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عَمَّرَکَ الله ، ثمَّ اطلقَت علی مطلقِ التَّحیةِ ، وهی واحدةُ العَمَار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 للرّیحانِ یُزَیَّنُ به مَجلِسُ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مستطیل بَیْنَ شیئَین </w:t>
      </w:r>
      <w:r>
        <w:rPr>
          <w:rStyle w:val="FootnoteAnchor"/>
          <w:rtl w:val="true"/>
        </w:rPr>
        <w:footnoteReference w:id="1995"/>
      </w:r>
      <w:r>
        <w:rPr>
          <w:rFonts w:ascii="Amiri" w:hAnsi="Amiri" w:eastAsia="Amiri" w:cs="Amiri"/>
          <w:color w:val="111111"/>
          <w:sz w:val="28"/>
          <w:sz w:val="28"/>
          <w:szCs w:val="28"/>
          <w:rtl w:val="true"/>
          <w:lang w:bidi="ar-SA"/>
        </w:rPr>
        <w:t xml:space="preserve">، وطوالُ الشَّجرِ ، ونخلُ السُّکَّرِ من الرّطبِ ویضمُّ ؛ وهو أَعلَی ، واحدتها بهاءٍ ، کالعُمُرِ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والعُمُور ؛ وهی طِوال سُحُق ، والقرطُ أَو الشَّنفُ ، ومنه قول المعرّی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هِنْد کأَنَّ الله صَوَّرَه</w:t>
      </w:r>
    </w:p>
    <w:p>
      <w:pPr>
        <w:pStyle w:val="BookText"/>
        <w:rPr/>
      </w:pPr>
      <w:r>
        <w:rPr>
          <w:rFonts w:ascii="Amiri" w:hAnsi="Amiri" w:eastAsia="Amiri" w:cs="Amiri"/>
          <w:color w:val="111111"/>
          <w:sz w:val="28"/>
          <w:sz w:val="28"/>
          <w:szCs w:val="28"/>
          <w:rtl w:val="true"/>
          <w:lang w:bidi="ar-SA"/>
        </w:rPr>
        <w:t xml:space="preserve">عَمرُو بن هِند یَسُومُ النَّاسَ تَعْنِیتَا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الخَرَزَةُ یُفصَل بها النَّظمُ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سمِّیت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والعَمْرَان ، تثنیةُ عَمْرو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الکمَّان أَو طَرفَاهُما ، واللَّحمتانِ المُتدلِّیتانِ علی اللهاةِ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والعُمَیْرَانِ بالتَّصغیرِ ، والعَمْرَتَان ، والعُمیرَتَانِ ، والعُمَیْمِرَتَانِ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عُظَیمَانِ فی أَصلِ اللِّسانِ لهما شُعْبَتانِ تَکْتَنفانِ الغَلْصَمَةِ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والعَمْرِیُ ، کخَطْمِیُّ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الشَّجَرِ نسبةٌ إلی العُمْرِ ، أَو هو العُبْرِیُّ مِنَ السِّدرِ بإبدالِ الباءِ 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النَّسْجِ صَفِیقٌ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وعَمَّرَهُ تَعْمِیراً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نَسْجَهُ وغَزْلَهُ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وکَثِیرٌ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مِنْدیٌل تغطِّی به </w:t>
      </w:r>
    </w:p>
    <w:p>
      <w:pPr>
        <w:pStyle w:val="BookText"/>
        <w:rPr/>
      </w:pPr>
      <w:r>
        <w:rPr>
          <w:rFonts w:ascii="Amiri" w:hAnsi="Amiri" w:eastAsia="Amiri" w:cs="Amiri"/>
          <w:color w:val="111111"/>
          <w:sz w:val="28"/>
          <w:sz w:val="28"/>
          <w:szCs w:val="28"/>
          <w:rtl w:val="true"/>
          <w:lang w:bidi="ar-SA"/>
        </w:rPr>
        <w:t>نساءُ الأَعرابِ رؤوسهنَّ ، أَو هو أَن تَدخُل المرأَة رأْسها فی کُمِّها إذا لم تَجِدْ ما تغطِّیه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والاختلاطُ وجمعُ النَّاسِ فی مکانٍ وحَبْسُهُم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والعَمَارِیُ ، کصَحَابِیّ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أَبرَهَةَ ابن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وکصَحَابِیَّةٍ أَو عَبَّاسِیَّةٍ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صَغیرٌ علی هَیئَةِ مَهْد الصَّبیّ ، کأَنَّه نسبة إلی من اسمِهِ عَمَارَة کسَحَابَةٍ أَو عَمَّار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 والصَّغیرُ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یَعَامِیرُ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 عُمَیْرَة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الخَضْخَضَةِ والاستمناءِ بالکَفِّ ، وعُمَیْرَة عَلَم للکَفِّ ، وأَصله من أَسماءِ النِّساءِ سمِّیت بها لأَنَّها تَنُوبُ مَنَابها ولهذا تسمِّیها شُطَّار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ربَّة البیت ، ومنه قول الحریریّ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اظنّک تدعی الحِیرة ، لِتَجلِدَ عُمَیْرَةَ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یدهُ وضمّها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عَمْرٍو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 ، والصَّقرُ ، والافلاسُ ، والجوعُ ، وکلُّ من کان من بنی ذُهل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 ورجلٌ </w:t>
      </w:r>
      <w:r>
        <w:rPr>
          <w:rStyle w:val="FootnoteAnchor"/>
          <w:rtl w:val="true"/>
        </w:rPr>
        <w:footnoteReference w:id="1997"/>
      </w:r>
      <w:r>
        <w:rPr>
          <w:rFonts w:ascii="Amiri" w:hAnsi="Amiri" w:eastAsia="Amiri" w:cs="Amiri"/>
          <w:color w:val="111111"/>
          <w:sz w:val="28"/>
          <w:sz w:val="28"/>
          <w:szCs w:val="28"/>
          <w:rtl w:val="true"/>
          <w:lang w:bidi="ar-SA"/>
        </w:rPr>
        <w:t>کان إذا حَلَّ بقومٍ حَلَّ بهم البلاء من الحربِ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عَمَارَةَ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التیسُ </w:t>
      </w:r>
      <w:r>
        <w:rPr>
          <w:rStyle w:val="FootnoteAnchor"/>
          <w:rtl w:val="true"/>
        </w:rPr>
        <w:footnoteReference w:id="1998"/>
      </w:r>
      <w:r>
        <w:rPr>
          <w:rFonts w:ascii="Amiri" w:hAnsi="Amiri" w:eastAsia="Amiri" w:cs="Amiri"/>
          <w:color w:val="111111"/>
          <w:sz w:val="28"/>
          <w:sz w:val="28"/>
          <w:szCs w:val="28"/>
          <w:rtl w:val="true"/>
          <w:lang w:bidi="ar-SA"/>
        </w:rPr>
        <w:t>، والتّمساحُ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الخَروفُ ، والکلبُ ، والضّبعُ ، والخلُّ ؛ لما ورد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یَفْتَقِر بَیْتٌ فِیهِ الخَلّ </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وهی أَشهر کُناها ، والمَقْبَرةُ ، والاستُ ، والکُرنبیَّةُ ؛ وهی القَلِیَّةُ تتَّخذ من الکُرْنُب وهو السِّلْق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 والضَّبعُ أَیضاً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عَمَار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التَّحیَّةُ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 عُمَیْرٍ </w:t>
      </w:r>
      <w:r>
        <w:rPr>
          <w:rStyle w:val="FootnoteAnchor"/>
          <w:rtl w:val="true"/>
        </w:rPr>
        <w:footnoteReference w:id="2001"/>
      </w:r>
      <w:r>
        <w:rPr>
          <w:rFonts w:ascii="Amiri" w:hAnsi="Amiri" w:eastAsia="Amiri" w:cs="Amiri"/>
          <w:color w:val="111111"/>
          <w:sz w:val="28"/>
          <w:sz w:val="28"/>
          <w:szCs w:val="28"/>
          <w:rtl w:val="true"/>
          <w:lang w:bidi="ar-SA"/>
        </w:rPr>
        <w:t xml:space="preserve">،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نَصْرٍ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 للنَّصارَی بسامَرَّا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 آخر لهم بشرقی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الحَبِیسِ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بنواحی بغدادَ ویسمَّی دَیر الحبِیسِ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بنَجْدٍ لبَنِی عَمْرِو بنِ قُعَیْن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وکحُطَمِیَّةٍ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وعَامُورَا </w:t>
      </w:r>
      <w:r>
        <w:rPr>
          <w:rStyle w:val="FootnoteAnchor"/>
          <w:rtl w:val="true"/>
        </w:rPr>
        <w:footnoteReference w:id="2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لقومِ لوط علیه السلام ، وهی عبرانیَّة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بالجوفِ له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والعِمْرَانِیَّةُ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والعُمَیْرُ </w:t>
      </w:r>
      <w:r>
        <w:rPr>
          <w:rStyle w:val="FootnoteAnchor"/>
          <w:rtl w:val="true"/>
        </w:rPr>
        <w:footnoteReference w:id="2003"/>
      </w:r>
      <w:r>
        <w:rPr>
          <w:rFonts w:ascii="Amiri" w:hAnsi="Amiri" w:eastAsia="Amiri" w:cs="Amiri"/>
          <w:color w:val="111111"/>
          <w:sz w:val="28"/>
          <w:sz w:val="28"/>
          <w:szCs w:val="28"/>
          <w:rtl w:val="true"/>
          <w:lang w:bidi="ar-SA"/>
        </w:rPr>
        <w:t xml:space="preserve">،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وعُمْیر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وعَمّورِیةُ ، بالفتحِ وتشدیدِ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بالرُّومِ غزاهُ المعتصم ، وبلیدةٌ علی شاطئِ العاصی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ویَعْمَرُ ، کیَمْنَع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بالشَّرَبَّةِ لبنی ثَعْلَبَةَ لهُ ذکر فی حَربِ دَاحِسَ والغَبْراءِ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الرِّجالِ ، زِیدَت فیه الواو حالَ الرَّفعِ والجرِّ فرقاً بینه وبین عُمَرَ دون حال النَّصب لأِمْن اللّبس به ؛ لأَنَّه یکتب حینئذٍ بالأَلف إذ هو مصروف بخلاف عُمَر ، وجعلت الزّیادة واواً إذ لو جعلت یاءً لالتَبَسَ بالمضافِ إلی یاء المتکلّم أَو أَلفاً لالتَبَسَ المرفوع بالمنصوبِ ، وجعلت فیه دون عُمَر لانصرافِهِ وخفَّتِهِ لفظاً ، وهو منقول من العمرِ ؛ وهو الحیاةُ أَو احد عُمُور </w:t>
      </w:r>
    </w:p>
    <w:p>
      <w:pPr>
        <w:pStyle w:val="BookText"/>
        <w:rPr/>
      </w:pPr>
      <w:r>
        <w:rPr>
          <w:rFonts w:ascii="Amiri" w:hAnsi="Amiri" w:eastAsia="Amiri" w:cs="Amiri"/>
          <w:color w:val="111111"/>
          <w:sz w:val="28"/>
          <w:sz w:val="28"/>
          <w:szCs w:val="28"/>
          <w:rtl w:val="true"/>
          <w:lang w:bidi="ar-SA"/>
        </w:rPr>
        <w:t>الأَسنان أَو القرط أَو الشَّنف أَو طرف الکمِّ أَو الطَّویل من الشَّجَرِ أَو ضربٌ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 کزُفَر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معدولٌ عن عَامِرٍ تقدیراً حال العَلَمیَّة ؛ لأَنَّه لمَّا وجد غیر منصرف معها حکموا بکونه معدولاً عنه ، وهذا معنی العدل التقدیریّ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جابِرِ بنِ هلالٍ ، وبَدْرُ بنُ عمار </w:t>
      </w:r>
      <w:r>
        <w:rPr>
          <w:rStyle w:val="FootnoteAnchor"/>
          <w:rtl w:val="true"/>
        </w:rPr>
        <w:footnoteReference w:id="2004"/>
      </w:r>
      <w:r>
        <w:rPr>
          <w:rFonts w:ascii="Amiri" w:hAnsi="Amiri" w:eastAsia="Amiri" w:cs="Amiri"/>
          <w:color w:val="111111"/>
          <w:sz w:val="28"/>
          <w:sz w:val="28"/>
          <w:szCs w:val="28"/>
          <w:rtl w:val="true"/>
          <w:lang w:bidi="ar-SA"/>
        </w:rPr>
        <w:t>بنِ جُؤَیَّةَ ، ثنّیا علی التَّغلیبِ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وعُمَر ، غلّب عُمَر لأَنَّه أَخفّ الاسمینِ ؛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قالوا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نسألکَ سِیرَةَ العُمَرَیْن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یُرَاد بهما عُمَر بن الخطَّابِ وعُمَر ابن عبدِ العزیزِ فلا تَغلِیبَ حینئذٍ ، ومنه قول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العُمَرَان فما بینهما من الخلفاء امَّهات الأَولاد </w:t>
      </w:r>
      <w:r>
        <w:rPr>
          <w:rStyle w:val="FootnoteAnchor"/>
          <w:rtl w:val="true"/>
        </w:rPr>
        <w:footnoteReference w:id="2006"/>
      </w:r>
      <w:r>
        <w:rPr>
          <w:rFonts w:ascii="Amiri" w:hAnsi="Amiri" w:eastAsia="Amiri" w:cs="Amiri"/>
          <w:color w:val="111111"/>
          <w:sz w:val="28"/>
          <w:sz w:val="28"/>
          <w:szCs w:val="28"/>
          <w:rtl w:val="true"/>
          <w:lang w:bidi="ar-SA"/>
        </w:rPr>
        <w:t>لأَنَّه لم یَکُن بَیْنَ أَبی بکر وعُمَر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وابن لؤَی بَطْن من قریش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مکتوم مؤذّن النَّبیّ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ضخمةٌ من هَوَازِنَ ، وهو عَامِرُ بنُ صَعْصَعَةَ بنِ معاویةَ بن بکر بنِ هَوَازِنَ ، ولا یراد ببنی عامر عند الإطلاق سواهم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وبُسْتَانُ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لحاجِّ العراقِ ببَطْنِ نخلةَ ، وقال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عَامِرٍ بنخلةَ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مَعْمَرٍ ، وهذا عکس ما قاله الأزرقیّ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بُسْتَان ابن عَامِرٍ خطأ إِنَّما هو بُسْتَان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یسمُّونهُ بُسْتَان ابنِ عَامِرٍ ، وهو غلطٌ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وأَبو عبیدةِ وغیرهما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عَامِرٍ إِنَّما هو لعمرِو بنِ عبید الله بنِ مَعْمَرِ بنِ عثمانَ بنِ عَمْرِو بنِ کعب بنِ سعد بنِ تَیْم بنِ مرَّةَ ، لکنَّ النَّاس غلطوا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عَامِرٍ وبُسْتَانُ </w:t>
      </w:r>
    </w:p>
    <w:p>
      <w:pPr>
        <w:pStyle w:val="BookText"/>
        <w:rPr/>
      </w:pPr>
      <w:r>
        <w:rPr>
          <w:rFonts w:ascii="Amiri" w:hAnsi="Amiri" w:eastAsia="Amiri" w:cs="Amiri"/>
          <w:color w:val="111111"/>
          <w:sz w:val="28"/>
          <w:sz w:val="28"/>
          <w:szCs w:val="28"/>
          <w:rtl w:val="true"/>
          <w:lang w:bidi="ar-SA"/>
        </w:rPr>
        <w:t xml:space="preserve">بَنِی عَامِرٍ ، وقومٌ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إلی حَضْرَمِیّ بنِ عَامِرٍ ، وآخرون یقولون نُسب إلی عبدِ الله بنِ عامرِ بنِ کُرَیز ، وکلّ ذلک ظنٌّ وترجیمٌ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البطلیوسی فی شرحِ أَدب الکاتب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ابنِ مَعْمَرٍ غیر بُسْتَان ابنِ عَامِرٍ ولیس أحدهما الآخر فأَمَّا بُسْتان ابنِ مَعْمَرٍ فهو الَّذی یُعرف ببَطْنِ نَخْلَةَ ، وابنُ مَعْمَرٍ هو عمرو </w:t>
      </w:r>
      <w:r>
        <w:rPr>
          <w:rStyle w:val="FootnoteAnchor"/>
          <w:rtl w:val="true"/>
        </w:rPr>
        <w:footnoteReference w:id="2008"/>
      </w:r>
      <w:r>
        <w:rPr>
          <w:rFonts w:ascii="Amiri" w:hAnsi="Amiri" w:eastAsia="Amiri" w:cs="Amiri"/>
          <w:color w:val="111111"/>
          <w:sz w:val="28"/>
          <w:sz w:val="28"/>
          <w:szCs w:val="28"/>
          <w:rtl w:val="true"/>
          <w:lang w:bidi="ar-SA"/>
        </w:rPr>
        <w:t xml:space="preserve">بن عبید الله بنِ مَعْمَر التَّیمیّ ، وأَما بُسْتان ابنِ عَامِرٍ فهو موضعٌ آخر قریب من الجحفةِ ، وابنُ عَامِرٍ هذا هو عبد الله بن عامر بن کُرَیز ، استعمله عثمان علی البصرةِ ، وکان لا یعالج أَرضاً إلاَّ أَنبَطَ منها الماء </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تبیَّنَ بذلک کلّه أَنّ 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بُسْتَان ابنِ مَعْمَرٍ ، خطأٌ واضحٌ وغلطٌ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وعُمَیْرٌ کزُبَیْرٍ ، وعُوَیْمِرٌ کجُوَیْبِرٍ ، وعِمْرَانُ کسِرْحَانَ ، ومَعْمَرٌ کمَعْهَدٍ ، ومُعَمَّرٌ کمُحَمَّدٍ ، وعَمَّارٌ کعَبَّاسٍ ، وعُمَارَةُ کسُلَافَة ، وعَمَّارَةُ کعَبَّاسَةَ ، وعِمَارَةُ کعِصَابَة ، وعمْرَوَیْه کسِیبَوَیْهِ </w:t>
      </w:r>
      <w:r>
        <w:rPr>
          <w:rStyle w:val="FootnoteAnchor"/>
          <w:rtl w:val="true"/>
        </w:rPr>
        <w:footnoteReference w:id="2010"/>
      </w:r>
      <w:r>
        <w:rPr>
          <w:rFonts w:ascii="Amiri" w:hAnsi="Amiri" w:eastAsia="Amiri" w:cs="Amiri"/>
          <w:color w:val="111111"/>
          <w:sz w:val="28"/>
          <w:sz w:val="28"/>
          <w:szCs w:val="28"/>
          <w:rtl w:val="true"/>
          <w:lang w:bidi="ar-SA"/>
        </w:rPr>
        <w:t xml:space="preserve">، ومُعَیْمِرٌ کمُهَیْمِنٍ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ویَعْمَرُ ، کیَسْمَع بالمثنَّاةِ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کِنانِةَ إلیه ینسب الیَعْمَرِیُّون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البَرْبَرِ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التَّعْمَرِیّ ، عن أَبی حیَّان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عَمْرِو بنِ عُبَیْدٍ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رَبیعةَ ، وهو عَمِیرَةُ بنُ أَسدِ بنِ رَبیعةَ بنِ نَزَارٍ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أَنْ یَعْمُرُوا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011"/>
      </w:r>
      <w:r>
        <w:rPr>
          <w:rFonts w:ascii="Amiri" w:hAnsi="Amiri" w:eastAsia="Amiri" w:cs="Amiri"/>
          <w:color w:val="111111"/>
          <w:sz w:val="28"/>
          <w:sz w:val="28"/>
          <w:szCs w:val="28"/>
          <w:rtl w:val="true"/>
          <w:lang w:bidi="ar-SA"/>
        </w:rPr>
        <w:t xml:space="preserve">ما صحَّ لهم وما </w:t>
      </w:r>
    </w:p>
    <w:p>
      <w:pPr>
        <w:pStyle w:val="BookText"/>
        <w:rPr/>
      </w:pPr>
      <w:r>
        <w:rPr>
          <w:rFonts w:ascii="Amiri" w:hAnsi="Amiri" w:eastAsia="Amiri" w:cs="Amiri"/>
          <w:color w:val="111111"/>
          <w:sz w:val="28"/>
          <w:sz w:val="28"/>
          <w:szCs w:val="28"/>
          <w:rtl w:val="true"/>
          <w:lang w:bidi="ar-SA"/>
        </w:rPr>
        <w:t xml:space="preserve">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یَعْمُرُوا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مواضع عبادتِهُ ، أَو المسجد الحرام ؛ لأَنَّ کلّ بقعةٍ منه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وعِمَارَتُها إِمَّا مرمّتها وتعهّدها ، ولیس للمشرکِ ذلک لأَنَّه کالإِنعامِ علی أَهلِ الإسلامِ ولا ینبغی أَن یکون لکافر منَّة علیهم ، أَو إحیاؤُها بالصَّلاةِ والاعتکافِ ، ولا شکّ أَنَّه لیس للمشرکِ هذا أَیضاً ؛ لأَنَّ الانسان ما لم یعرف المبدأ والمعاد لا یصحّ منه التوجّه إلیه ولهذا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یَعْمُرُ مَساجِدَ اللهِ مَنْ آمَنَ بِاللهِ وَالْیَوْمِ الْآخِرِ </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 xml:space="preserve">أَی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سِقایةِ الحاجِّ وعِمَارة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آمَنَ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وَالْیَوْمِ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استفهام انکاری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الحسن والشِّعبی أَن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البیتِ وبِیَدِی مفتاحهُ لو شئتُ بتُّ فیه </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السِّقایةِ والقائمُ علیها </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أَدرِی ما یَقُولَان ، لقَدْ صلَّیت سِتّة أَشهر قبل النَّاس وأَنا صاحبُ الجهادِ </w:t>
      </w:r>
      <w:r>
        <w:rPr>
          <w:rFonts w:eastAsia="Amiri" w:cs="Amiri" w:ascii="Amiri" w:hAnsi="Amiri"/>
          <w:color w:val="111111"/>
          <w:sz w:val="28"/>
          <w:szCs w:val="28"/>
          <w:rtl w:val="true"/>
          <w:lang w:bidi="ar-SA"/>
        </w:rPr>
        <w:t xml:space="preserve">) </w:t>
      </w:r>
      <w:r>
        <w:rPr>
          <w:rStyle w:val="FootnoteAnchor"/>
          <w:rtl w:val="true"/>
        </w:rPr>
        <w:footnoteReference w:id="2016"/>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عِمْرَانُ بنُ یَصْهَرَ بنِ قاهِث بن لاوِی بنِ یَعقوب والدُ مُوسَی وهارونَ ، أَو عِمْرَانُ بنُ مَاتَانَ جَدُّ عِیسَی لأُمِّه ، وبین العِمْرَانین أَلف وثمانمائة سنة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 عِمْرانَ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حنَّة بنت فاقوذا جَدّة عیسی علیه السلام وأُمّ مریم البتول ، وعِمْرَان هو ابن ماتان یتصل نسبه بسلیمان بن داود علیهماالسلام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وَالْبَیْتِ الْمَعْمُورِ </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هو الکعبةُ ، وعِمَارَتهُ بالحجَّاجِ والعُمَّارِ والطَّائفین والرّکَّعِ والسّجودِ ، أَو الضُّراحُ وهو فی السَّماء الأُلی أَو الرَّابعة أَو السَّادسة أَو السَّابعة ، وعِمرانهُ بکثرةِ غشیان الملائکة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نُعَمِّرْکُمْ ما یَتَذَکَّرُ فِیهِ مَنْ تَذَکَّرَ </w:t>
      </w:r>
      <w:r>
        <w:rPr>
          <w:rFonts w:eastAsia="Amiri" w:cs="Amiri" w:ascii="Amiri" w:hAnsi="Amiri"/>
          <w:color w:val="111111"/>
          <w:sz w:val="28"/>
          <w:szCs w:val="28"/>
          <w:rtl w:val="true"/>
          <w:lang w:bidi="ar-SA"/>
        </w:rPr>
        <w:t xml:space="preserve">) </w:t>
      </w:r>
      <w:r>
        <w:rPr>
          <w:rStyle w:val="FootnoteAnchor"/>
          <w:rtl w:val="true"/>
        </w:rPr>
        <w:footnoteReference w:id="2018"/>
      </w:r>
      <w:r>
        <w:rPr>
          <w:rFonts w:ascii="Amiri" w:hAnsi="Amiri" w:eastAsia="Amiri" w:cs="Amiri"/>
          <w:color w:val="111111"/>
          <w:sz w:val="28"/>
          <w:sz w:val="28"/>
          <w:szCs w:val="28"/>
          <w:rtl w:val="true"/>
          <w:lang w:bidi="ar-SA"/>
        </w:rPr>
        <w:t>استفهام تقریر أَو توبیخ ، أَی أَلم نحیکم فی الدُّنیا عمراً أَو زماناً ما یتمکَّن فیه المذکّر من التّذکّرِ والتَّفکّرِ فی أُمورِ دینهِ والاستعداد لمعادِهِ ، وهو یتناول کلّ عُمْر یتمکّن فیه المکلّف من إصلاحِ شأْنِهِ إلاَّ أَنَّ التَّوبیخ لذی العمرِ الطَّویل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العشرین إلی السّتّین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سبع عشرة وثمانی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یُعَمَّرُ مِنْ مُعَمَّرٍ وَلا یُنْقَصُ مِنْ عُمُرِهِ إِلاَّ فِی کِتابٍ </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أَی ما یمدّ من عُمُرِ أحدٍ ولا ینقص من عُمُرِ أَحدٍ علی حدِّ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یثیب الله عبداً ولا یُعَاقبهُ إلاَّ بحقٍّ ، 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یُنْقَصُ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یُجْعَل من الابتداءِ ناقصاً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الزِّیادة والنَّقص فی عُمُرِ شَخصٍ واحدٍ باعتبار أَسباب مختلفة کتبت فی اللَّوحِ المحفوظِ وذلک کأَن یکون کتب فیه عُمُر فلان أَربعون سنة إن حجَّ وستون إن حجَّ وتصدَّقَ فإن جمع بَیْنَ الأَمرین فعمَّر ستّین سنة بلغ الغایة وإن أَفردَ فعمَّر أربعین فقد نقص من تلک الغایة ، وإلیه الإشارة بقوله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والصِّلة تَعمُرَان الدِّیار وتزیدان فی الأَعمارِ </w:t>
      </w:r>
      <w:r>
        <w:rPr>
          <w:rFonts w:eastAsia="Amiri" w:cs="Amiri" w:ascii="Amiri" w:hAnsi="Amiri"/>
          <w:color w:val="111111"/>
          <w:sz w:val="28"/>
          <w:szCs w:val="28"/>
          <w:rtl w:val="true"/>
          <w:lang w:bidi="ar-SA"/>
        </w:rPr>
        <w:t xml:space="preserve">) </w:t>
      </w:r>
      <w:r>
        <w:rPr>
          <w:rStyle w:val="FootnoteAnchor"/>
          <w:rtl w:val="true"/>
        </w:rPr>
        <w:footnoteReference w:id="2020"/>
      </w:r>
      <w:r>
        <w:rPr>
          <w:rFonts w:ascii="Amiri" w:hAnsi="Amiri" w:eastAsia="Amiri" w:cs="Amiri"/>
          <w:color w:val="111111"/>
          <w:sz w:val="28"/>
          <w:sz w:val="28"/>
          <w:szCs w:val="28"/>
          <w:rtl w:val="true"/>
          <w:lang w:bidi="ar-SA"/>
        </w:rPr>
        <w:t xml:space="preserve">وعلیه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بالنَّقصِ ما یمرُّ من عُمُرِهِ وینقصُ فإنَّه یکتب فی الصَّحیفةِ عُمُره کذا وکذا سنة ثمَّ یُکتب </w:t>
      </w:r>
    </w:p>
    <w:p>
      <w:pPr>
        <w:pStyle w:val="BookText"/>
        <w:rPr/>
      </w:pPr>
      <w:r>
        <w:rPr>
          <w:rFonts w:ascii="Amiri" w:hAnsi="Amiri" w:eastAsia="Amiri" w:cs="Amiri"/>
          <w:color w:val="111111"/>
          <w:sz w:val="28"/>
          <w:sz w:val="28"/>
          <w:szCs w:val="28"/>
          <w:rtl w:val="true"/>
          <w:lang w:bidi="ar-SA"/>
        </w:rPr>
        <w:t>تحتهُ ذَهَبَ یومٌ ذَهَبَ یومانِ وهکذا حتَّی یأْتِی علی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أَی قالت الملائکةُ للوط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وحیاتِکَ إِنَّهم لَفِی غیّهِم وغَفلَتهِم یتحیَّرونَ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لرسولِ الله صلی الله علیه و آله ، والتَّعبیر عن الماضی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لإحضارِهِ فی الذِّهنِ کأَنَّه مشاهد حالة الإخبارِ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عزَّ وجلَّ ولا ذَرَأَ ولا بَرَأَ نَفْساً أَکرَمَ علیه من محمَّدٍ صلی الله علیه و آله وما سَمِعتُ الله أَقسَمَ بحیاةِ أَحدٍ إلاَّبحیاتِهِ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وَاسْتَعْمَرَکُمْ فِیها </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من العِمَارةِ أَی جَعَلکم عُمَّارَ الأَرضِ بأَن مَکَّنَکم من عِمَارَتِها ، أَو أَمَرَکُم من عِمَارِتها بما تَحتاجون إلیه ، أَو من العُمُرِ أَی أَطالَ أَعمارَکم فیها ؛ وکانت أَعمارهم من ثلثمائة سنة إلی ألفِ سنة ، أَو من العُمْرَی أَی أَعمَرَکم فیها دیارَکم ویَرِثها منکم بعد مَوْتکم ، أَو جَعَلَکم معمِّرینَ دیارَکم تسکُنونها مدَّةَ أَعمَارکم ثمَّ تَترکُونهَا لأَمثالکم ،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أَعْمَرَ أَرضاً </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 xml:space="preserve">قال عیاض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رواهُ أَصحاب البخاریّ وصوابهُ من عمر أَرضا ثلاثی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وَعَمَرُوها أَکْثَرَ مِمَّا عَمَرُوها </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 xml:space="preserve">إلاَّ أَن یُرِید جعل فیها عُمَّاراً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أَمْسِکُوا عَلَیْکُمْ أَمْوَالَکُمْ لَا تُعْمِرُوها فإِنَّهُ مَنْ أَعمَرَ شَیْئاً فإِنه لمَنْ أُعْمِر </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هو من أَعمرَهُ إذا وَهَبه </w:t>
      </w:r>
    </w:p>
    <w:p>
      <w:pPr>
        <w:pStyle w:val="BookText"/>
        <w:rPr/>
      </w:pPr>
      <w:r>
        <w:rPr>
          <w:rFonts w:ascii="Amiri" w:hAnsi="Amiri" w:eastAsia="Amiri" w:cs="Amiri"/>
          <w:color w:val="111111"/>
          <w:sz w:val="28"/>
          <w:sz w:val="28"/>
          <w:szCs w:val="28"/>
          <w:rtl w:val="true"/>
          <w:lang w:bidi="ar-SA"/>
        </w:rPr>
        <w:t xml:space="preserve">شیئاً مدَّة عُمر المَوهُوب له أَو الوَاهِب بشرطِ الاستردادِ بَعدَ مَوْتِ المَوْهُوبِ له فصحَّحَ الشَّارِعُ الهِبةَ وأَبطلَ الشَّرطَ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العُمْرَی والرُّقْبَی لِمَن أُعْمِرها ولِمَن أُرْقِبها ولوَرثَتهما من بَعدِهِما </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جبرئیل بالسّواکِ حَتَّی خِفْتُ عَلَی عُمُورِی </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جمعُ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بین کلّ سِنّین من اللَّحمِ ، یعنی أَکَّدَ علیَّ فی استعمالِ السِّواکِ فاستعملتهُ حتَّی خشیت أَن یذهب بلحم أَسنانی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جانبَ المسجدِ الأَیسر لقلّةِ أَهلهِ فلهُ أَجرَان </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أَی صلَّی فیه بقصد تکثیر المصلِّین فیه ، وأَصله من عَمَرَ القومُ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سکنوه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عَمَرَ مَیْسَرَةَ المَسْجِدِ کَتَبَ اللهُ لهُ کِفْلَینِ مِنَ الأَجْرِ </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عُمَّاراً </w:t>
      </w:r>
      <w:r>
        <w:rPr>
          <w:rFonts w:eastAsia="Amiri" w:cs="Amiri" w:ascii="Amiri" w:hAnsi="Amiri"/>
          <w:color w:val="111111"/>
          <w:sz w:val="28"/>
          <w:szCs w:val="28"/>
          <w:rtl w:val="true"/>
          <w:lang w:bidi="ar-SA"/>
        </w:rPr>
        <w:t xml:space="preserve">) </w:t>
      </w:r>
      <w:r>
        <w:rPr>
          <w:rStyle w:val="FootnoteAnchor"/>
          <w:rtl w:val="true"/>
        </w:rPr>
        <w:footnoteReference w:id="2032"/>
      </w:r>
      <w:r>
        <w:rPr>
          <w:rFonts w:ascii="Amiri" w:hAnsi="Amiri" w:eastAsia="Amiri" w:cs="Amiri"/>
          <w:color w:val="111111"/>
          <w:sz w:val="28"/>
          <w:sz w:val="28"/>
          <w:szCs w:val="28"/>
          <w:rtl w:val="true"/>
          <w:lang w:bidi="ar-SA"/>
        </w:rPr>
        <w:t>أَی مُعْتَمرِین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یُصَلِّی الرَّجُلُ عَلَی عَمْرَیه </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أَی کُمَّیه أَو طَرفیهمَا ، واحدهما عَمْر کفَلْسٍ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شَجَرة عُمْرِیَّةٍ </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واحدة العُمْرِیّ کتُرْکِیّ ، وهو القدیمُ من الشَّجرِ الَّذی أَتَی علیه عُمرٌ 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أعمَرْتَ أَرضاً لَم تَلُسْ حَوْذَانَهَا </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أَی وصفتها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ولاسَهُ 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طیِّبةُ الطَّعمِ والرَّائحةِ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یحمد شیئاً قبل التَّجربة</w:t>
      </w:r>
      <w:r>
        <w:rPr>
          <w:rFonts w:eastAsia="Amiri" w:cs="Amiri" w:ascii="Amiri" w:hAnsi="Amiri"/>
          <w:color w:val="111111"/>
          <w:sz w:val="28"/>
          <w:szCs w:val="28"/>
          <w:rtl w:val="true"/>
          <w:lang w:bidi="ar-SA"/>
        </w:rPr>
        <w:t xml:space="preserve">. </w:t>
      </w:r>
      <w:bookmarkStart w:id="753" w:name="pg13652_120755"/>
    </w:p>
    <w:p>
      <w:pPr>
        <w:pStyle w:val="Heading3"/>
        <w:numPr>
          <w:ilvl w:val="2"/>
          <w:numId w:val="1"/>
        </w:numPr>
        <w:rPr/>
      </w:pPr>
      <w:bookmarkStart w:id="754" w:name="__RefHeading___Toc1254977_3830689328"/>
      <w:bookmarkStart w:id="755" w:name="_Toc299"/>
      <w:bookmarkEnd w:id="753"/>
      <w:bookmarkEnd w:id="754"/>
      <w:r>
        <w:rPr>
          <w:rtl w:val="true"/>
        </w:rPr>
        <w:t>عمدر</w:t>
      </w:r>
      <w:bookmarkEnd w:id="755"/>
    </w:p>
    <w:p>
      <w:pPr>
        <w:pStyle w:val="BookText"/>
        <w:rPr/>
      </w:pPr>
      <w:r>
        <w:rPr>
          <w:rFonts w:ascii="Amiri" w:hAnsi="Amiri" w:eastAsia="Amiri" w:cs="Amiri"/>
          <w:color w:val="111111"/>
          <w:sz w:val="28"/>
          <w:sz w:val="28"/>
          <w:szCs w:val="28"/>
          <w:rtl w:val="true"/>
          <w:lang w:bidi="ar-SA"/>
        </w:rPr>
        <w:t xml:space="preserve">العَمَیْدَرُ ، بالفتحِ کسَمَیْدَع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البَدَنِ من الغلمانِ ، والکثیرُ المالِ من الرِّجالِ</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254979_3830689328"/>
      <w:bookmarkStart w:id="757" w:name="_Toc300"/>
      <w:bookmarkEnd w:id="756"/>
      <w:r>
        <w:rPr>
          <w:rtl w:val="true"/>
        </w:rPr>
        <w:t>عمطر</w:t>
      </w:r>
      <w:bookmarkEnd w:id="757"/>
    </w:p>
    <w:p>
      <w:pPr>
        <w:pStyle w:val="BookText"/>
        <w:rPr/>
      </w:pPr>
      <w:r>
        <w:rPr>
          <w:rFonts w:ascii="Amiri" w:hAnsi="Amiri" w:eastAsia="Amiri" w:cs="Amiri"/>
          <w:color w:val="111111"/>
          <w:sz w:val="28"/>
          <w:sz w:val="28"/>
          <w:szCs w:val="28"/>
          <w:rtl w:val="true"/>
          <w:lang w:bidi="ar-SA"/>
        </w:rPr>
        <w:t xml:space="preserve">أَبو العُمَیْطَرِ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علیّ بنِ عبدِ الله بنِ خالد بنِ یزیدَ بنِ معاویةَ بنِ أبی سفیانَ السُّفیانی الخارج فی أَواخر خلافة الأَمین ، خَرَجَ بالشَّامِ ودَعَا لنفسِهِ بالخلافةِ وعمره تسعون سنة ، وإِنَّما کنِّی بذلک لأَنَّه قال یوماً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کنیة الحِرْذَون؟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العُمَیْطَرِ ، فلقَّبوهُ به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254981_3830689328"/>
      <w:bookmarkStart w:id="759" w:name="_Toc301"/>
      <w:bookmarkEnd w:id="758"/>
      <w:r>
        <w:rPr>
          <w:rtl w:val="true"/>
        </w:rPr>
        <w:t>عمکر</w:t>
      </w:r>
      <w:bookmarkEnd w:id="759"/>
    </w:p>
    <w:p>
      <w:pPr>
        <w:pStyle w:val="BookText"/>
        <w:rPr/>
      </w:pPr>
      <w:r>
        <w:rPr>
          <w:rFonts w:ascii="Amiri" w:hAnsi="Amiri" w:eastAsia="Amiri" w:cs="Amiri"/>
          <w:color w:val="111111"/>
          <w:sz w:val="28"/>
          <w:sz w:val="28"/>
          <w:szCs w:val="28"/>
          <w:rtl w:val="true"/>
          <w:lang w:bidi="ar-SA"/>
        </w:rPr>
        <w:t xml:space="preserve">العَمَاکِرُ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سنحان بالیمنِ</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254983_3830689328"/>
      <w:bookmarkStart w:id="761" w:name="_Toc302"/>
      <w:bookmarkEnd w:id="760"/>
      <w:r>
        <w:rPr>
          <w:rtl w:val="true"/>
        </w:rPr>
        <w:t>عنبر</w:t>
      </w:r>
      <w:bookmarkEnd w:id="761"/>
    </w:p>
    <w:p>
      <w:pPr>
        <w:pStyle w:val="BookText"/>
        <w:rPr/>
      </w:pPr>
      <w:r>
        <w:rPr>
          <w:rFonts w:ascii="Amiri" w:hAnsi="Amiri" w:eastAsia="Amiri" w:cs="Amiri"/>
          <w:color w:val="111111"/>
          <w:sz w:val="28"/>
          <w:sz w:val="28"/>
          <w:szCs w:val="28"/>
          <w:rtl w:val="true"/>
          <w:lang w:bidi="ar-SA"/>
        </w:rPr>
        <w:t xml:space="preserve">العَنْبَرُ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Style w:val="FootnoteAnchor"/>
          <w:rtl w:val="true"/>
        </w:rPr>
        <w:footnoteReference w:id="2036"/>
      </w:r>
      <w:r>
        <w:rPr>
          <w:rFonts w:ascii="Amiri" w:hAnsi="Amiri" w:eastAsia="Amiri" w:cs="Amiri"/>
          <w:color w:val="111111"/>
          <w:sz w:val="28"/>
          <w:sz w:val="28"/>
          <w:szCs w:val="28"/>
          <w:rtl w:val="true"/>
          <w:lang w:bidi="ar-SA"/>
        </w:rPr>
        <w:t>والصَّحیح فی حقیقتِهِ إِنَّه شمع تَرعَی نحلهُ رطوبات أَزهار طیِّبة ذکیَّة الرَّائحةِ فی جزائر من البحرِ ، وتجمع منها رطوبات دسمة تبنی بیوتها منها فی جبال وشجرتها ، فما سقط منها وتراکم بعضهُ علی بعضٍ سبکته الشَّمس قِطعاً صغاراً وکباراً ، وإِذا مرَّت بها السِّیول حملتهُ إلی البحرِ فتقذفه الامواج إلی السَّاحل فربَّما بَلغَت القطعة منه مقدار الصَّخرة العظیمة ، وما قیل فیه غیر ذلک فهو ظنّ وترجیم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ویطلق العَنْبَر علی الزَّعفرانِ والوَرسِ ، وسمکة بحریّة تتّخذ من جلدها التِّراس </w:t>
      </w:r>
      <w:r>
        <w:rPr>
          <w:rStyle w:val="FootnoteAnchor"/>
          <w:rtl w:val="true"/>
        </w:rPr>
        <w:footnoteReference w:id="2037"/>
      </w:r>
      <w:r>
        <w:rPr>
          <w:rFonts w:ascii="Amiri" w:hAnsi="Amiri" w:eastAsia="Amiri" w:cs="Amiri"/>
          <w:color w:val="111111"/>
          <w:sz w:val="28"/>
          <w:sz w:val="28"/>
          <w:szCs w:val="28"/>
          <w:rtl w:val="true"/>
          <w:lang w:bidi="ar-SA"/>
        </w:rPr>
        <w:t xml:space="preserve">، ویقال للتُّرسِ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عَنْبَر ؛ قال العبَّاسُ بنُ مرداس </w:t>
      </w:r>
      <w:r>
        <w:rPr>
          <w:rFonts w:eastAsia="Amiri" w:cs="Amiri" w:ascii="Amiri" w:hAnsi="Amiri"/>
          <w:color w:val="111111"/>
          <w:sz w:val="28"/>
          <w:szCs w:val="28"/>
          <w:rtl w:val="true"/>
          <w:lang w:bidi="ar-SA"/>
        </w:rPr>
        <w:t xml:space="preserve">: </w:t>
      </w:r>
      <w:bookmarkStart w:id="762" w:name="pg13652_120756"/>
    </w:p>
    <w:p>
      <w:pPr>
        <w:pStyle w:val="BookText"/>
        <w:rPr/>
      </w:pPr>
      <w:bookmarkEnd w:id="7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الأَسِنَّة والعَنْبَر</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لَنَا عارِضٌ کزُهَاءِ الصَّرِیم</w:t>
      </w:r>
    </w:p>
    <w:p>
      <w:pPr>
        <w:pStyle w:val="BookText"/>
        <w:rPr/>
      </w:pPr>
      <w:r>
        <w:rPr>
          <w:rFonts w:ascii="Amiri" w:hAnsi="Amiri" w:eastAsia="Amiri" w:cs="Amiri"/>
          <w:color w:val="111111"/>
          <w:sz w:val="28"/>
          <w:sz w:val="28"/>
          <w:szCs w:val="28"/>
          <w:rtl w:val="true"/>
          <w:lang w:bidi="ar-SA"/>
        </w:rPr>
        <w:t xml:space="preserve">والبیت فی التّکملة ، والتَّاج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عارِضٌ کزُهَاءِ الصَّرِی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فیه الأَشِلَّةُ والَعْنَبرُ</w:t>
      </w:r>
    </w:p>
    <w:p>
      <w:pPr>
        <w:pStyle w:val="BookText"/>
        <w:rPr/>
      </w:pPr>
      <w:r>
        <w:rPr>
          <w:rFonts w:ascii="Amiri" w:hAnsi="Amiri" w:eastAsia="Amiri" w:cs="Amiri"/>
          <w:color w:val="111111"/>
          <w:sz w:val="28"/>
          <w:sz w:val="28"/>
          <w:szCs w:val="28"/>
          <w:rtl w:val="true"/>
          <w:lang w:bidi="ar-SA"/>
        </w:rPr>
        <w:t xml:space="preserve">وعَنْبَرَةُ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بساحلِ زبید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تمیم ویخفّف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بَلْعَنْبَر ، وهو العَنْبَرُ بنُ عَمرِو بنِ تمیم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عَنْبَرِیُّ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للماهرِ فی الهدایةِ لأَنَّهم أَهدَی حیٍّ فی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والعَنْبَرِیُ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 لَوْن العَنْبَرِ</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254985_3830689328"/>
      <w:bookmarkStart w:id="764" w:name="_Toc303"/>
      <w:bookmarkEnd w:id="763"/>
      <w:r>
        <w:rPr>
          <w:rtl w:val="true"/>
        </w:rPr>
        <w:t>عنتر</w:t>
      </w:r>
      <w:bookmarkEnd w:id="764"/>
    </w:p>
    <w:p>
      <w:pPr>
        <w:pStyle w:val="BookText"/>
        <w:rPr/>
      </w:pPr>
      <w:r>
        <w:rPr>
          <w:rFonts w:ascii="Amiri" w:hAnsi="Amiri" w:eastAsia="Amiri" w:cs="Amiri"/>
          <w:color w:val="111111"/>
          <w:sz w:val="28"/>
          <w:sz w:val="28"/>
          <w:szCs w:val="28"/>
          <w:rtl w:val="true"/>
          <w:lang w:bidi="ar-SA"/>
        </w:rPr>
        <w:t xml:space="preserve">العَنْتَرُ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أَو الکبیرُ الأَزرقُ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 والشِّدَّةُ فی الحَربِ ، والإقدامُ علی الشَّدائِدِ ، والطَّعنُ 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وعَنْتَرَةُ بنُ شدَّاد ، أَو ابن عَمْرِو بنِ شدَّادِ بنِ معاویةَ العَبْسِیّ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فرسان الجاهلیة وأَبطالها وشعرائها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w:t>
      </w:r>
      <w:r>
        <w:rPr>
          <w:rStyle w:val="FootnoteAnchor"/>
          <w:rtl w:val="true"/>
        </w:rPr>
        <w:footnoteReference w:id="2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 من العَرَبِ یسمُّونهُ عَنْتَراً بلا هاءٍ ، ونونهُ لیست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یُدعَی عَنْتَراً بغیر هاءٍ </w:t>
      </w:r>
      <w:r>
        <w:rPr>
          <w:rStyle w:val="FootnoteAnchor"/>
          <w:rtl w:val="true"/>
        </w:rPr>
        <w:footnoteReference w:id="2040"/>
      </w:r>
      <w:r>
        <w:rPr>
          <w:rFonts w:ascii="Amiri" w:hAnsi="Amiri" w:eastAsia="Amiri" w:cs="Amiri"/>
          <w:color w:val="111111"/>
          <w:sz w:val="28"/>
          <w:sz w:val="28"/>
          <w:szCs w:val="28"/>
          <w:rtl w:val="true"/>
          <w:lang w:bidi="ar-SA"/>
        </w:rPr>
        <w:t>والأَوَّل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الآمدی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شاعرٌ آخرُ یُسمَّی عَنْتَرَةَ بن الأَخرسِ الطَّائیّ ، ویُعرَف بابن عکبرة وهی أُمُّه کان شاعراً فارساً ، وشاعرٌ ثالث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بن العروس مولی ثَقِیف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وأَبو الحَسَن علی العَنْتَرِیّ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عبدِ الملکِ بنِ هارونَ بنِ عَنْتَرةَ ، من أَهل الکوفةِ ، فقیه فاضل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المُؤیّد محمّد بن محمَّد الحلِّیِ العَنْتَرِیّ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یکتبُ أَخبارَ عَنْتَرَةَ وهو شابٌّ فنُسِبَ إلیه</w:t>
      </w:r>
      <w:r>
        <w:rPr>
          <w:rFonts w:eastAsia="Amiri" w:cs="Amiri" w:ascii="Amiri" w:hAnsi="Amiri"/>
          <w:color w:val="111111"/>
          <w:sz w:val="28"/>
          <w:szCs w:val="28"/>
          <w:rtl w:val="true"/>
          <w:lang w:bidi="ar-SA"/>
        </w:rPr>
        <w:t xml:space="preserve">. </w:t>
      </w:r>
      <w:bookmarkStart w:id="765" w:name="pg13652_120757"/>
    </w:p>
    <w:p>
      <w:pPr>
        <w:pStyle w:val="Heading3"/>
        <w:numPr>
          <w:ilvl w:val="2"/>
          <w:numId w:val="1"/>
        </w:numPr>
        <w:rPr/>
      </w:pPr>
      <w:bookmarkStart w:id="766" w:name="__RefHeading___Toc1254987_3830689328"/>
      <w:bookmarkStart w:id="767" w:name="_Toc304"/>
      <w:bookmarkEnd w:id="765"/>
      <w:bookmarkEnd w:id="766"/>
      <w:r>
        <w:rPr>
          <w:rtl w:val="true"/>
        </w:rPr>
        <w:t>عنجر</w:t>
      </w:r>
      <w:bookmarkEnd w:id="767"/>
    </w:p>
    <w:p>
      <w:pPr>
        <w:pStyle w:val="BookText"/>
        <w:rPr/>
      </w:pPr>
      <w:r>
        <w:rPr>
          <w:rFonts w:ascii="Amiri" w:hAnsi="Amiri" w:eastAsia="Amiri" w:cs="Amiri"/>
          <w:color w:val="111111"/>
          <w:sz w:val="28"/>
          <w:sz w:val="28"/>
          <w:szCs w:val="28"/>
          <w:rtl w:val="true"/>
          <w:lang w:bidi="ar-SA"/>
        </w:rPr>
        <w:t xml:space="preserve">العَنْجَرَةُ ، والعُنْجُورَةُ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ج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زائدة</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254989_3830689328"/>
      <w:bookmarkStart w:id="769" w:name="_Toc305"/>
      <w:bookmarkEnd w:id="768"/>
      <w:r>
        <w:rPr>
          <w:rtl w:val="true"/>
        </w:rPr>
        <w:t>عنصر</w:t>
      </w:r>
      <w:bookmarkEnd w:id="769"/>
    </w:p>
    <w:p>
      <w:pPr>
        <w:pStyle w:val="BookText"/>
        <w:rPr/>
      </w:pPr>
      <w:r>
        <w:rPr>
          <w:rFonts w:ascii="Amiri" w:hAnsi="Amiri" w:eastAsia="Amiri" w:cs="Amiri"/>
          <w:color w:val="111111"/>
          <w:sz w:val="28"/>
          <w:sz w:val="28"/>
          <w:szCs w:val="28"/>
          <w:rtl w:val="true"/>
          <w:lang w:bidi="ar-SA"/>
        </w:rPr>
        <w:t xml:space="preserve">العُنْصُرُ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ومنه قیل للأُصولِ الأَربعةِ من النَّارِ والهواءِ والماءِ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 لأَنَّها أُصول تتأَ لَّف منها الأَجسام المختلفة الطِّباع وتُسمَّی الأَرکان والأُمَّهات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کَریمُ العُنْصُرِ ، أَی الحَسَب ؛ لأَنَّ ما یحسبهُ من مفاخِرِ آبائه أَصل مفخرِهِ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وعَظیمُ العُنْصُرِ ، أَی الهمَّة ؛ لأَنَّها مبدأ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وکثیرُ العُنْصُرِ ، أَی الحاجة ؛ لاهتمامِهِ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 وتُفتحُ الصَّاد فی الجمیعِ</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254991_3830689328"/>
      <w:bookmarkStart w:id="771" w:name="_Toc306"/>
      <w:bookmarkEnd w:id="770"/>
      <w:r>
        <w:rPr>
          <w:rtl w:val="true"/>
        </w:rPr>
        <w:t>عنقر</w:t>
      </w:r>
      <w:bookmarkEnd w:id="771"/>
    </w:p>
    <w:p>
      <w:pPr>
        <w:pStyle w:val="BookText"/>
        <w:rPr/>
      </w:pPr>
      <w:r>
        <w:rPr>
          <w:rFonts w:ascii="Amiri" w:hAnsi="Amiri" w:eastAsia="Amiri" w:cs="Amiri"/>
          <w:color w:val="111111"/>
          <w:sz w:val="28"/>
          <w:sz w:val="28"/>
          <w:szCs w:val="28"/>
          <w:rtl w:val="true"/>
          <w:lang w:bidi="ar-SA"/>
        </w:rPr>
        <w:t xml:space="preserve">العُنْقَرُ ، بضمِّ العینُ وفتحُ القافِ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 وأَصلُ القَصَبِ أَو أَوَّلُ ما یَنْبُتُ منهُ ، وقلبُ النَّخلةِ ، وأَصل البَرْدِیّ ، وکلُّ أَصلٍ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البَوَاشقِ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العنقرُ بفتحِ القافِ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 ناقةٌ مُنْجِبةٌ ، غلطٌ من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العین من الأَوَّلِ وإنما هو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القاف مع فتحِ العینِ ولم یجیء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وضمِّ اللاَّمِ فیلحق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فی کل ذلک مزیدة لاشتقاقِهِ من العُقْرِ وهو الأَصل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وذَاتُ العُنْقر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دِیارِ بکر بن وائل</w:t>
      </w:r>
      <w:r>
        <w:rPr>
          <w:rFonts w:eastAsia="Amiri" w:cs="Amiri" w:ascii="Amiri" w:hAnsi="Amiri"/>
          <w:color w:val="111111"/>
          <w:sz w:val="28"/>
          <w:szCs w:val="28"/>
          <w:rtl w:val="true"/>
          <w:lang w:bidi="ar-SA"/>
        </w:rPr>
        <w:t xml:space="preserve">. </w:t>
      </w:r>
      <w:bookmarkStart w:id="772" w:name="pg13652_120758"/>
    </w:p>
    <w:p>
      <w:pPr>
        <w:pStyle w:val="Heading3"/>
        <w:numPr>
          <w:ilvl w:val="2"/>
          <w:numId w:val="1"/>
        </w:numPr>
        <w:rPr/>
      </w:pPr>
      <w:bookmarkStart w:id="773" w:name="__RefHeading___Toc1254993_3830689328"/>
      <w:bookmarkStart w:id="774" w:name="_Toc307"/>
      <w:bookmarkEnd w:id="772"/>
      <w:bookmarkEnd w:id="773"/>
      <w:r>
        <w:rPr>
          <w:rtl w:val="true"/>
        </w:rPr>
        <w:t>عنکر</w:t>
      </w:r>
      <w:bookmarkEnd w:id="774"/>
    </w:p>
    <w:p>
      <w:pPr>
        <w:pStyle w:val="BookText"/>
        <w:rPr/>
      </w:pPr>
      <w:r>
        <w:rPr>
          <w:rFonts w:ascii="Amiri" w:hAnsi="Amiri" w:eastAsia="Amiri" w:cs="Amiri"/>
          <w:color w:val="111111"/>
          <w:sz w:val="28"/>
          <w:sz w:val="28"/>
          <w:szCs w:val="28"/>
          <w:rtl w:val="true"/>
          <w:lang w:bidi="ar-SA"/>
        </w:rPr>
        <w:t xml:space="preserve">العَنْکَرَةُ ، کعَنْبَرَة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من النُّوقِ ، والنُّون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عور</w:t>
      </w:r>
    </w:p>
    <w:p>
      <w:pPr>
        <w:pStyle w:val="BookText"/>
        <w:rPr/>
      </w:pPr>
      <w:r>
        <w:rPr>
          <w:rFonts w:ascii="Amiri" w:hAnsi="Amiri" w:eastAsia="Amiri" w:cs="Amiri"/>
          <w:color w:val="111111"/>
          <w:sz w:val="28"/>
          <w:sz w:val="28"/>
          <w:szCs w:val="28"/>
          <w:rtl w:val="true"/>
          <w:lang w:bidi="ar-SA"/>
        </w:rPr>
        <w:t xml:space="preserve">العَوْرَةُ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 وهو الفرجةُ بین الشِّیئین ، والشِّقُّ فی الجَبَلِ ، والبیتُ والثَّوبُ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عَوْرَات بسکونِ الواوِ وفتحها وهی 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عَوِرَ المکانُ 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بَدَا فیه خَلَلٌ یخاف منه العدوّ والسَّارق ، فهو عَوِرٌ ککَتِفٍ ، وأَعْورَ إِعوَاراً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ذات عَوْرَة ، فهو مُعْوِرٌ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وغلبت العَوْرَة فی الخَلَلِ الواقع فیما یهمُّ حفظهُ ویُعنَی بسِترِهِ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الجهة الَّتی یخاف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سَوْءَتهُ ، وکلّ ما یُسْتَحیا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والعیبُ فی کلِّ شیء ، وذهابُ أحدَی العینین کالعَوَارَةِ بالفتحِ والضمّ مخفّفاً أَو الفتحُ فی العَیبِ والضمُّ فی العینِ ، وقد عَوِرَ عَوَراً کفَرِحَ فی الکلِّ ، فهو أَعوَرُ وهی عَوْرَاءُ ، وعَوِرَت عینه أَیضاً واعْوَرَّت واعْوَارَّت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کاحْمَرَّت واحْمَارَّت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عَوْرَاءُ ، وهم وهن عُورٌ ، وعُورَان ، کسُودٍ وسُودَان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 عَینَهُ 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وعَوَّرهَا تَعْوِیراً ، وأَعوَرَها إِعوَاراً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صیَّرها عَوْرَاء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والعَائِرُ ، والعُوَّارُ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الرَّمدُ الشَّدیدُ ، والغَمَصُ تَدمَع له العین ، وکلّ ما ینکأ العین ویُعلّها من وجعٍ وضَرَرٍ وبثرٍ یکون فی الجفنِ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عَوَائِر ، وعَوَاوِیر ، 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فکَحَّلَ العَیْنَیْنِ بالعَوَاوِرِ </w:t>
      </w:r>
      <w:r>
        <w:rPr>
          <w:rStyle w:val="FootnoteAnchor"/>
          <w:rtl w:val="true"/>
        </w:rPr>
        <w:footnoteReference w:id="204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حَذفِ الیاء للضَّرورةِ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وعَاوَرَهُ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به مِثلَ فعلِ صاحبه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والمکاییلَ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واعْتَوَرُوا الشَّیءَ ، وتَعَاوَرُوهُ ، وتَعَیَّرُوهُ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تَدَاوَلُوهُ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العَارِیَّةُ بتشدیدِ الیاءِ وتخفَّف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یَتَداوَلهُ النَّاس بینهم من منافعِ الأَعیانِ ، کالعَارَةِ ، فهی واویَّة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العَارِ </w:t>
      </w:r>
      <w:r>
        <w:rPr>
          <w:rStyle w:val="FootnoteAnchor"/>
          <w:rtl w:val="true"/>
        </w:rPr>
        <w:footnoteReference w:id="2045"/>
      </w:r>
      <w:r>
        <w:rPr>
          <w:rFonts w:ascii="Amiri" w:hAnsi="Amiri" w:eastAsia="Amiri" w:cs="Amiri"/>
          <w:color w:val="111111"/>
          <w:sz w:val="28"/>
          <w:sz w:val="28"/>
          <w:szCs w:val="28"/>
          <w:rtl w:val="true"/>
          <w:lang w:bidi="ar-SA"/>
        </w:rPr>
        <w:t xml:space="preserve">؛ وهو فِعل ما یعاب به الإنسان لأَنّ طلبَهَا عَار ، وفی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للعَارِیَّةِ أَین تَذهَبِین؟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 إلَی أَهلِی مَذَمَّةً وعَاراً </w:t>
      </w:r>
      <w:r>
        <w:rPr>
          <w:rFonts w:eastAsia="Amiri" w:cs="Amiri" w:ascii="Amiri" w:hAnsi="Amiri"/>
          <w:color w:val="111111"/>
          <w:sz w:val="28"/>
          <w:szCs w:val="28"/>
          <w:rtl w:val="true"/>
          <w:lang w:bidi="ar-SA"/>
        </w:rPr>
        <w:t xml:space="preserve">) </w:t>
      </w:r>
      <w:r>
        <w:rPr>
          <w:rStyle w:val="FootnoteAnchor"/>
          <w:rtl w:val="true"/>
        </w:rPr>
        <w:footnoteReference w:id="2046"/>
      </w:r>
      <w:r>
        <w:rPr>
          <w:rFonts w:ascii="Amiri" w:hAnsi="Amiri" w:eastAsia="Amiri" w:cs="Amiri"/>
          <w:color w:val="111111"/>
          <w:sz w:val="28"/>
          <w:sz w:val="28"/>
          <w:szCs w:val="28"/>
          <w:rtl w:val="true"/>
          <w:lang w:bidi="ar-SA"/>
        </w:rPr>
        <w:t xml:space="preserve">فهی یائیَّة ، والأَولُ هو الصَّوابُ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تَعَاوَرْنَا العَوَارِیَ ، بتشدید الیاءِ وتخفیفها ، وهی جمعُ عَارِیَّة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وأَعَارَهُ ، ومنهُ الشَّیءَ إِعَارَةً ، وعَارَةً ، کطَاعَةٍ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عَارِیةً ، کعَاوَرَهُ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واسْتَعَارَ ، وتَعَوَّرَ ، کاسْتَعْجَبَ وتَعَجَّبَ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وزیداً ، ومنه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یُعِیرَهُ إیَّاه ، فهو مُسْتَعَارٌ ، ومُتَعوَّرٌ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فلانٌ یتتبَّع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 ما یستحیا منه إذا ظهر ، أَو یسوء صاحبه أَن یراهُ أَحد منه فعلاً کان أَو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وعَوْرَتَا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خَافِقاها ، وهما مَشرِقُها ومَغرِبُها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 وعُوَیْر علی التَّصغیرِ مرخَّماً للتَّشاؤمِ به ؛ لأَنّ کلّ أَعوَر عندهم مَشْؤوم ، أَو لحدَّةِ نَظَرِهِ علی عَکسِ المعنَی ؛ لأَنَّهم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أَبصَرُ مِنْ غُرَابٍ </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 وعلیه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وصِحَاحُ العُیُونِ یُدْعَوْنَ عُورَا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وکتابٌ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ورَاکِبٌ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سَوطَ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وطَریقٌ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والأَعْوَرُ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أَخ له من أَبیه وأُمِّه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الجبان ، کالعُوَّارِ کتُفَّاحٍ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البَلِیدُ الَّذِی لا یَدُلُّ ولا یَنْدَلُّ ولا خَیرَ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السَّیءُ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خُیِّبَ ورُدَّ عن حاجَتِهِ ولم یُصِبْ ما طَلبَ ؛ وهو من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عَوَّرتهُ عن حاجَتِهِ تَعْوِیراً ، إذا أَردَدتهُ فَعَوِرَ هو فهو أَعوَر ، کجَدَعتهُ فجَدعَ فهو أَجدَع ، والوصفُ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رَدِیء من الأُمورِ والأَخلاقِ فهو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وکَثرت الأَعَاوِرُ فی شَعْرِهِ ، أَی الصِّئبانُ ، واحدها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عُوَیْر تصغیر أَعْوَر مرخَّماً کبلیق فی أَبلق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للمکروهین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کُسَیْرٌ وعُوَیْرٌ ، وکلُّ غَیْر خَیْر </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الشَّنیعةُ ، ونَقِیضهَا العَینَاءُ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الحسنة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یُؤْثِر العَوْرَاء علی العَیْنَاءِ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أَعرِضْ عَنِ العَوْرَاءِ إنْ أُسْمِعتَهَا</w:t>
      </w:r>
    </w:p>
    <w:p>
      <w:pPr>
        <w:pStyle w:val="BookText"/>
        <w:rPr/>
      </w:pPr>
      <w:r>
        <w:rPr>
          <w:rFonts w:ascii="Amiri" w:hAnsi="Amiri" w:eastAsia="Amiri" w:cs="Amiri"/>
          <w:color w:val="111111"/>
          <w:sz w:val="28"/>
          <w:sz w:val="28"/>
          <w:szCs w:val="28"/>
          <w:rtl w:val="true"/>
          <w:lang w:bidi="ar-SA"/>
        </w:rPr>
        <w:t xml:space="preserve">واقْعُدْ کَأَنَّکَ غَافِلٌ لَم تَسْمَعِ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وهُنِّ کَلِمٌ عُورَان ، وعُورٌ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وعَوْراءَ قد قِیلَتْ فلَمْ أَسْتَمِعْ لَهَا</w:t>
      </w:r>
    </w:p>
    <w:p>
      <w:pPr>
        <w:pStyle w:val="BookText"/>
        <w:rPr/>
      </w:pPr>
      <w:r>
        <w:rPr>
          <w:rFonts w:ascii="Amiri" w:hAnsi="Amiri" w:eastAsia="Amiri" w:cs="Amiri"/>
          <w:color w:val="111111"/>
          <w:sz w:val="28"/>
          <w:sz w:val="28"/>
          <w:szCs w:val="28"/>
          <w:rtl w:val="true"/>
          <w:lang w:bidi="ar-SA"/>
        </w:rPr>
        <w:t xml:space="preserve">وَمَا الکَلِمُ العُورَانُ لی بقَتُولِ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وفَعْلَةٌ 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عَائِرَ عَیْن ، أَی أَحداً یَطْرِفُ العَیْنَ فَیَعُورُها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من المالِ بعَائِرِ العَیْنِ ، وعَائِر عَیْنَین ، وَعائِرَة عَیْنَین ، وعَیِّرة عَیْنَین ، أَی بما یَمْلأ العَیْنِ ویکاد لکثرتِهِ یَعُورُها </w:t>
      </w:r>
    </w:p>
    <w:p>
      <w:pPr>
        <w:pStyle w:val="BookText"/>
        <w:rPr/>
      </w:pPr>
      <w:r>
        <w:rPr>
          <w:rFonts w:ascii="Amiri" w:hAnsi="Amiri" w:eastAsia="Amiri" w:cs="Amiri"/>
          <w:color w:val="111111"/>
          <w:sz w:val="28"/>
          <w:sz w:val="28"/>
          <w:szCs w:val="28"/>
          <w:rtl w:val="true"/>
          <w:lang w:bidi="ar-SA"/>
        </w:rPr>
        <w:t>ویَفقَؤُها ، أَو بما تذهبُ فیه العَیْن مرَّة هنا ومرَّة هنا لکثرتِهِ فهو یائی ، أَو بمال تُعَوَّر له عَیْنَا الفَحل ، وکانوا یفقِؤُونَ عَیْنَهُ إذا بَلغَت الإبل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وعَوَّرَهُ تَعْوِیراً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 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الرَّکِیَّةِ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کَبَسهَا وأَفسَدَهَا حتَّی نَضَبَ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للضَّیاعِ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وأَعْوَرَ الشَّیءُ إعْوَاراً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أَمْکَنَ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أَعْوَرَکَ الصَّیدُ وأَعْوَرَ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فیهِ مَوْضِعُ خَلَلٍ للضَّربِ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لذُو إِعْوَار ، أَی 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وطریقٌ مُعْوِرٌ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مُعْوِرٍ أَیضاً ، وعَوِرٌ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عَوِرٌ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رَدِیءُ السَّریرة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ورَکِیَّةٌ ، ورَکایا عُورَانٌ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یُدْرَی من أَین جاءَ ، وموضعُ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ی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عُوَّارٌ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بَصَرَ له بالطَّریقِ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ونَزَعَ من عَینِهِ عُوَّاراً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لحمٌ ینزعُ من العَینِ بعدما یُذَرُّ علیه الذَّرور ، وأَصلهُ الوجعُ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 کسُمَّار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حاجتهم فی أَدبارِهم ، ولم یذکر لهم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یتَّخذُ من أَجزائِهِ بعد تیبیسها وتذریتها مَخانِق بمکَّةَ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العُوَّارِی ، وشجرةٌ تتَّخذ منها مَخَانِق ، غلطٌ والصَّوابُ ما ذکرناهُ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وتَعَاوَرَتْ الرِّیاحُ رَسْمَ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نَسَفَتهُ </w:t>
      </w:r>
    </w:p>
    <w:p>
      <w:pPr>
        <w:pStyle w:val="BookText"/>
        <w:rPr/>
      </w:pPr>
      <w:r>
        <w:rPr>
          <w:rFonts w:ascii="Amiri" w:hAnsi="Amiri" w:eastAsia="Amiri" w:cs="Amiri"/>
          <w:color w:val="111111"/>
          <w:sz w:val="28"/>
          <w:sz w:val="28"/>
          <w:szCs w:val="28"/>
          <w:rtl w:val="true"/>
          <w:lang w:bidi="ar-SA"/>
        </w:rPr>
        <w:t xml:space="preserve">أَنواعها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واسْتَعَارَ سَهْماً من کِنانَتِهِ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وأَرَی الدَّهرَ یَسْتَعِیرنِی شَبَابِی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یأْخذهُ منِّی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ثِیَابی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اللّحیانیّ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 الرَّجُلُ إذا کَبُرَ وخَشیَ المَوتَ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واسْتَعْوَرَ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ومُسْتَعِیرُ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الخطَّاف ، أَو ضَربٌ منه أَسود طویل الجناحین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تَنْبُتُ نَبْتَةَ شَجَرَة الحَنْظَلِ فی أَجْوَافِ الشَّجَرِ 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وعَوَارَةُ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بشاطئِ الجَریبِ لفزارةَ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ودِجلَةُ العَوْرَاء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دِجلَةُ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وکُسَیْرٌ وعُوَیْرٌ ، مصغَّرین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فی البحرِ بَیْنَ البصرةِ وعمان ، یشفقون علی السُّفنِ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بین حَلَبَ وتَدْمُر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وعَوْرَتَا ، کسَبَنْتَی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عبرانیّ لبلیدةٍ بنواحی نابُلُسَ ، وموضعُ 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ر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تاءها أَصلیَّة لا زائدة فوزنها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فذَکَرها هنا ، وقد مَرَّ ذِکرهَا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لجماعةٍ أَشهرهم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عبد الله الهمدانیّ صاحب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وعُورَانُ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شُعرائِهِم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 ، والشَّمَّاخُ ، وتمیمُ بن أُبَیٍّ ، وحمیدُ بنُ ثَوْرٍ ، وابنُ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إِنَّ بُیُوتَنا عَوْرَةٌ وَما هِیَ بِعَوْرَةٍ </w:t>
      </w:r>
      <w:r>
        <w:rPr>
          <w:rFonts w:eastAsia="Amiri" w:cs="Amiri" w:ascii="Amiri" w:hAnsi="Amiri"/>
          <w:color w:val="111111"/>
          <w:sz w:val="28"/>
          <w:szCs w:val="28"/>
          <w:rtl w:val="true"/>
          <w:lang w:bidi="ar-SA"/>
        </w:rPr>
        <w:t xml:space="preserve">) </w:t>
      </w:r>
      <w:r>
        <w:rPr>
          <w:rStyle w:val="FootnoteAnchor"/>
          <w:rtl w:val="true"/>
        </w:rPr>
        <w:footnoteReference w:id="2054"/>
      </w:r>
      <w:r>
        <w:rPr>
          <w:rFonts w:ascii="Amiri" w:hAnsi="Amiri" w:eastAsia="Amiri" w:cs="Amiri"/>
          <w:color w:val="111111"/>
          <w:sz w:val="28"/>
          <w:sz w:val="28"/>
          <w:szCs w:val="28"/>
          <w:rtl w:val="true"/>
          <w:lang w:bidi="ar-SA"/>
        </w:rPr>
        <w:t xml:space="preserve">أَی ذات عَوْرَة ، وهی الخَلَلُ </w:t>
      </w:r>
    </w:p>
    <w:p>
      <w:pPr>
        <w:pStyle w:val="BookText"/>
        <w:rPr/>
      </w:pPr>
      <w:r>
        <w:rPr>
          <w:rFonts w:ascii="Amiri" w:hAnsi="Amiri" w:eastAsia="Amiri" w:cs="Amiri"/>
          <w:color w:val="111111"/>
          <w:sz w:val="28"/>
          <w:sz w:val="28"/>
          <w:szCs w:val="28"/>
          <w:rtl w:val="true"/>
          <w:lang w:bidi="ar-SA"/>
        </w:rPr>
        <w:t xml:space="preserve">أُطلِقَت علی المختلِّ مبالغةً ، اعتذروا بأَنَّ بُیُوتهُم غیر حصینة وأَنَّها عرضة للعدوِّ والسُّرِّاقِ ، فاستأْذَنُوهُ لیحصنوها ثم یرجعوا إلیه ، فکذَّبهم الله تعالی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هِیَ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حصینة ، وإِنَّما یریدونَ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بکسرِ الواوِ اسمُ فاعل من عَوِرَ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فیه خَلَل یخافُ منه تسلّطُ عدوٍّ أَو 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لَکُمْ </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 xml:space="preserve">أَی ثلاثُ أَوقاتٍ یَخْتَلُّ فیها السِّتر سمِّیت عَوْرَات لاشتِمالِها علیها مبالغة کأَنَّها نفس العَوْرَات وقرأَ الأَعمش عَوَرَات بفتحِ الواوِ علی لغةِ هُذَیْلٍ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یَظْهَرُوا عَلی عَوْراتِ النِّساءِ </w:t>
      </w:r>
      <w:r>
        <w:rPr>
          <w:rFonts w:eastAsia="Amiri" w:cs="Amiri" w:ascii="Amiri" w:hAnsi="Amiri"/>
          <w:color w:val="111111"/>
          <w:sz w:val="28"/>
          <w:szCs w:val="28"/>
          <w:rtl w:val="true"/>
          <w:lang w:bidi="ar-SA"/>
        </w:rPr>
        <w:t xml:space="preserve">) </w:t>
      </w:r>
      <w:r>
        <w:rPr>
          <w:rStyle w:val="FootnoteAnchor"/>
          <w:rtl w:val="true"/>
        </w:rPr>
        <w:footnoteReference w:id="205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ه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عَوْرَة </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جَعلَها نفس العَوْرَةِ مبالغة فی وجوبِ سِترِها وعدمِ کَشفِها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عَوْرَاتِنَا </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هی کُلُّ ما یُستحیَا منهُ إذا ظَهَرَ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المُؤمنِ عَلَی المُؤمِن حَرَام </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 xml:space="preserve">أَی اظهارها إذا اطَّلعَ علیها بل یجب علیه سِترهَا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سَاتِرُ العَوْرَةِ کمُحیِی موْءُودَةٍ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أَعْوَر ما أَنتَ وهَذَا </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المخاطبُ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ولکنَّه أَرادَ یا مشؤُوم لتَشَاؤُمِهِم بالأَعْوَرِ کما سمُّوا الغرابَ أَعْوَر لذلک ، أَو یا رَدِیءَ الأَخلاقِ ، أَو یا مَن لا أَخ له مِن أَبیهِ وأُمِّهِ ، أَو یا مَن خیِّب فلم یَنل ما طَلَبَ ، أَو یا صُؤَابة احتقاراً له </w:t>
      </w:r>
    </w:p>
    <w:p>
      <w:pPr>
        <w:pStyle w:val="BookText"/>
        <w:rPr/>
      </w:pPr>
      <w:r>
        <w:rPr>
          <w:rFonts w:ascii="Amiri" w:hAnsi="Amiri" w:eastAsia="Amiri" w:cs="Amiri"/>
          <w:color w:val="111111"/>
          <w:sz w:val="28"/>
          <w:sz w:val="28"/>
          <w:szCs w:val="28"/>
          <w:rtl w:val="true"/>
          <w:lang w:bidi="ar-SA"/>
        </w:rPr>
        <w:t xml:space="preserve">واستصغاراً ، فکلّ من ذلک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یَتَوَضَّأُ أَحدکُم من الطَّعامِ الطَّیِّبِ ولا یَتَوَضَّأُ مِن العَوْرَاءِ؟</w:t>
      </w:r>
      <w:r>
        <w:rPr>
          <w:rFonts w:eastAsia="Amiri" w:cs="Amiri" w:ascii="Amiri" w:hAnsi="Amiri"/>
          <w:color w:val="111111"/>
          <w:sz w:val="28"/>
          <w:szCs w:val="28"/>
          <w:rtl w:val="true"/>
          <w:lang w:bidi="ar-SA"/>
        </w:rPr>
        <w:t xml:space="preserve">! ) </w:t>
      </w:r>
      <w:r>
        <w:rPr>
          <w:rStyle w:val="FootnoteAnchor"/>
          <w:rtl w:val="true"/>
        </w:rPr>
        <w:footnoteReference w:id="2063"/>
      </w:r>
      <w:r>
        <w:rPr>
          <w:rFonts w:ascii="Amiri" w:hAnsi="Amiri" w:eastAsia="Amiri" w:cs="Amiri"/>
          <w:color w:val="111111"/>
          <w:sz w:val="28"/>
          <w:sz w:val="28"/>
          <w:szCs w:val="28"/>
          <w:rtl w:val="true"/>
          <w:lang w:bidi="ar-SA"/>
        </w:rPr>
        <w:t>أَی الکلمة القبیحة الشَّنیعة ؛ سمِّیت بها لِرَدَاءَتِهَا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 عُورٍ </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جمعُ أَعْوَر ، أَی غامِضَة خفیَّة ، وصَفَهَا بالعَوَرِ وهو فی الحقیقةِ لمتأمِّلها لغموضها علیه کأَنَّه أعمی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طَرِیقٍ مُعْوِرَة </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کمُحْسِنَةٍ ، أَی یخافُ فیها الضَّلال وفتک العدوِّ ؛ من أَعْوَرَ المکانُ إذا صَارَ ذا عَوْرَة ، أَی خَلَل یتخّوف منه الفتک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تَعَوَّرَهُ بَنُو إِسْرَائِیل مِن حُلِیِّ فِرعَون </w:t>
      </w:r>
      <w:r>
        <w:rPr>
          <w:rFonts w:eastAsia="Amiri" w:cs="Amiri" w:ascii="Amiri" w:hAnsi="Amiri"/>
          <w:color w:val="111111"/>
          <w:sz w:val="28"/>
          <w:szCs w:val="28"/>
          <w:rtl w:val="true"/>
          <w:lang w:bidi="ar-SA"/>
        </w:rPr>
        <w:t xml:space="preserve">) </w:t>
      </w:r>
      <w:r>
        <w:rPr>
          <w:rStyle w:val="FootnoteAnchor"/>
          <w:rtl w:val="true"/>
        </w:rPr>
        <w:footnoteReference w:id="2066"/>
      </w:r>
      <w:r>
        <w:rPr>
          <w:rFonts w:ascii="Amiri" w:hAnsi="Amiri" w:eastAsia="Amiri" w:cs="Amiri"/>
          <w:color w:val="111111"/>
          <w:sz w:val="28"/>
          <w:sz w:val="28"/>
          <w:szCs w:val="28"/>
          <w:rtl w:val="true"/>
          <w:lang w:bidi="ar-SA"/>
        </w:rPr>
        <w:t>أَی اسْتَعَارُوه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یُعَوِّرَ آبَارَ بَدْرٍ </w:t>
      </w:r>
      <w:r>
        <w:rPr>
          <w:rFonts w:eastAsia="Amiri" w:cs="Amiri" w:ascii="Amiri" w:hAnsi="Amiri"/>
          <w:color w:val="111111"/>
          <w:sz w:val="28"/>
          <w:szCs w:val="28"/>
          <w:rtl w:val="true"/>
          <w:lang w:bidi="ar-SA"/>
        </w:rPr>
        <w:t xml:space="preserve">) </w:t>
      </w:r>
      <w:r>
        <w:rPr>
          <w:rStyle w:val="FootnoteAnchor"/>
          <w:rtl w:val="true"/>
        </w:rPr>
        <w:footnoteReference w:id="2067"/>
      </w:r>
      <w:r>
        <w:rPr>
          <w:rFonts w:ascii="Amiri" w:hAnsi="Amiri" w:eastAsia="Amiri" w:cs="Amiri"/>
          <w:color w:val="111111"/>
          <w:sz w:val="28"/>
          <w:sz w:val="28"/>
          <w:szCs w:val="28"/>
          <w:rtl w:val="true"/>
          <w:lang w:bidi="ar-SA"/>
        </w:rPr>
        <w:t>یَطُمَّهَا ویَدْفِنَها ؛ من عَوَّرت الرَّکیَّةَ تَعْوِیراً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الإِعَارةُ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تملِیکُ مَنَافِع الأَعیانِ بغیرِ عِوَضٍ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والاستعَارَة فی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تستعار الکلمة من شیءٍ معروف بها لشیءٍ لم یعرف بها ،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اللَّفظ المستعمل فیها شبّه بمعناه الأَصلی کأَسد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أَسداً فی الحمَّامِ ، فأَسَد استعارة لأَنَّه لفظ استعمل فی شجاعٍ شبّه بالأَسدِ الَّذی هو الحیوان المفترس ، وتطلق علی فعل المتکلّم أَعنی استعمال المشبّه به فی المشبّه فتکون بمعنی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 عَوْرَةٍ تُصَابُ </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أَی لیس کلّ خَلَلٍ یَظْهَر لک من عدوِّک یمکنک أَن تصیبهُ منها ، یضربُ للرَّجلِ یحاول الفتک </w:t>
      </w:r>
    </w:p>
    <w:p>
      <w:pPr>
        <w:pStyle w:val="BookText"/>
        <w:rPr/>
      </w:pPr>
      <w:r>
        <w:rPr>
          <w:rFonts w:ascii="Amiri" w:hAnsi="Amiri" w:eastAsia="Amiri" w:cs="Amiri"/>
          <w:color w:val="111111"/>
          <w:sz w:val="28"/>
          <w:sz w:val="28"/>
          <w:szCs w:val="28"/>
          <w:rtl w:val="true"/>
          <w:lang w:bidi="ar-SA"/>
        </w:rPr>
        <w:t>بعدوِّه فلم یمکنه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أَعْوَرُ </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أَی لا یُبْصر فیه ، وصَفُوهُ بالعَوَرِ کما وَصَفوا النَّهارَ بالبَصرِ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مُبْصَر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العَوْرَاءَ تَخْطَأْکَ </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أَی اترک الکلمةَ الشَّنعاءَ أَو الخصلةَ القبیحةَ تتجاوزک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أَحکم مثل ضربتهُ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عَوْرَاءُ جَاءَت والنَّدَی مُقْفِر </w:t>
      </w:r>
      <w:r>
        <w:rPr>
          <w:rFonts w:eastAsia="Amiri" w:cs="Amiri" w:ascii="Amiri" w:hAnsi="Amiri"/>
          <w:color w:val="111111"/>
          <w:sz w:val="28"/>
          <w:szCs w:val="28"/>
          <w:rtl w:val="true"/>
          <w:lang w:bidi="ar-SA"/>
        </w:rPr>
        <w:t xml:space="preserve">) </w:t>
      </w:r>
      <w:r>
        <w:rPr>
          <w:rStyle w:val="FootnoteAnchor"/>
          <w:rtl w:val="true"/>
        </w:rPr>
        <w:footnoteReference w:id="2071"/>
      </w:r>
      <w:r>
        <w:rPr>
          <w:rFonts w:ascii="Amiri" w:hAnsi="Amiri" w:eastAsia="Amiri" w:cs="Amiri"/>
          <w:color w:val="111111"/>
          <w:sz w:val="28"/>
          <w:sz w:val="28"/>
          <w:szCs w:val="28"/>
          <w:rtl w:val="true"/>
          <w:lang w:bidi="ar-SA"/>
        </w:rPr>
        <w:t>أَی کلمةٌ فاحشةٌ قیلَت والمجلس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یُؤْذِی جلیسَهُ من غیرِ 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بَدَلٍ أَعْوَر </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یزید بن المُهَلَّب لمَّا صُرِفَ عن خُراسَان بقُتَیْبَةَ بنِ مُسْلمٍ الباهلیّ ، وکان شحیحاً أَعور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بَدَلٌ أَعْوَرُ ، فصارَ مثلاً لکلِّ ما لا یُرتَضَی بدلاً من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یجوز أَن یکون مورد المثل لأَنَّه وقع فی حدیث أُمّ 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فاستبدلت به ، وکُلّ بدل أَعور </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وهو یدلُّ علی أَنَّه مثلٌ قدیمٌ تمثَّلت به أُمّ زرع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یُضرَبُ للمذمومِ بعد المحمودِ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الجَرَادِ عَارَهُ </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أَی أَیّ النَّاس أَخذهُ أَو ذَهَبَ بِهِ ، ولا یستعمل إلاَّ فی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مستقبلهُ یَعُورَهُ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لم یَکادُوا یَستَعْمِلونَ مُضَارع هذا الفِعْل لمَّا کان مَثَلاً جَاریاً فی الأمرِ المقتضیِّ الفائت وإذا کان کذلک فلا وَجْهَ لذِکْرِ المُضارِع ههنا لأَنَّه لیس بمقتضی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bookmarkStart w:id="775" w:name="pg13652_120766"/>
    </w:p>
    <w:p>
      <w:pPr>
        <w:pStyle w:val="BookText"/>
        <w:rPr/>
      </w:pPr>
      <w:bookmarkEnd w:id="7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 عَیْنَکَ والحَجَرَ </w:t>
      </w:r>
      <w:r>
        <w:rPr>
          <w:rFonts w:eastAsia="Amiri" w:cs="Amiri" w:ascii="Amiri" w:hAnsi="Amiri"/>
          <w:color w:val="111111"/>
          <w:sz w:val="28"/>
          <w:szCs w:val="28"/>
          <w:rtl w:val="true"/>
          <w:lang w:bidi="ar-SA"/>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ج 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کُسَیْرٌ وعُوَیْرٌ وکُلُّ غَیْر خَیْر </w:t>
      </w:r>
      <w:r>
        <w:rPr>
          <w:rFonts w:eastAsia="Amiri" w:cs="Amiri" w:ascii="Amiri" w:hAnsi="Amiri"/>
          <w:color w:val="111111"/>
          <w:sz w:val="28"/>
          <w:szCs w:val="28"/>
          <w:rtl w:val="true"/>
          <w:lang w:bidi="ar-SA"/>
        </w:rPr>
        <w:t xml:space="preserve">) </w:t>
      </w:r>
      <w:r>
        <w:rPr>
          <w:rStyle w:val="FootnoteAnchor"/>
          <w:rtl w:val="true"/>
        </w:rPr>
        <w:footnoteReference w:id="207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 ر </w:t>
      </w:r>
      <w:r>
        <w:rPr>
          <w:rFonts w:eastAsia="IRNazanin" w:cs="IRNazanin"/>
          <w:color w:val="111111"/>
          <w:sz w:val="28"/>
          <w:szCs w:val="28"/>
          <w:rtl w:val="true"/>
          <w:lang w:bidi="fa-IR"/>
        </w:rPr>
        <w:t>».</w:t>
      </w:r>
    </w:p>
    <w:p>
      <w:pPr>
        <w:pStyle w:val="Heading3"/>
        <w:numPr>
          <w:ilvl w:val="2"/>
          <w:numId w:val="1"/>
        </w:numPr>
        <w:rPr/>
      </w:pPr>
      <w:bookmarkStart w:id="776" w:name="__RefHeading___Toc1254995_3830689328"/>
      <w:bookmarkStart w:id="777" w:name="_Toc308"/>
      <w:bookmarkEnd w:id="776"/>
      <w:r>
        <w:rPr>
          <w:rtl w:val="true"/>
        </w:rPr>
        <w:t>عهر</w:t>
      </w:r>
      <w:bookmarkEnd w:id="777"/>
    </w:p>
    <w:p>
      <w:pPr>
        <w:pStyle w:val="BookText"/>
        <w:rPr/>
      </w:pPr>
      <w:r>
        <w:rPr>
          <w:rFonts w:ascii="Amiri" w:hAnsi="Amiri" w:eastAsia="Amiri" w:cs="Amiri"/>
          <w:color w:val="111111"/>
          <w:sz w:val="28"/>
          <w:sz w:val="28"/>
          <w:szCs w:val="28"/>
          <w:rtl w:val="true"/>
          <w:lang w:bidi="ar-SA"/>
        </w:rPr>
        <w:t xml:space="preserve">عَهِرَ إلی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عَهَراً ، وعَهْراً کفَلْسٍ ، وعُهُوراً ، وعَهَراناً ، وعَهَارَةً ، وعُهُورَةً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لَیْلاً للفجورِ ، ثمَّ غَلَبَ علی الزِّنا والفجورِ مطلقاً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عَهرَ ، إذا فَجَرَ أَیَّ وقْتٍ کانَ ، فهو عَاهِرٌ وهی عَاهِرَةٌ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العِهْرُ ، کعِهْنٍ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وعَاهَرَها عِهَاراً ، ومُعَاهرةً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 معدول عن عَاهِرٍ ، کعُمَر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عَهْرٍ ، کطَاهِر ذات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فاجِرَةٌ لا تستقرّ نزقاً فی مکانٍ ، کهَیْعَرَةٍ ، وقد تَعَیْهَرَت وتَهَیْعَرَت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وعَیْهَرَت وتَعَیْهَرَت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للفجورِ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مُریبٍ وتابعِ شرٍّ ، وسارقٍ عَاهِرٌ ؛ حکی النّضر عن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العَاهِرُ للزَّانِی وغیر الزَّانِی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کَسلَان مُسترخ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والعَیْهَرُ </w:t>
      </w:r>
      <w:r>
        <w:rPr>
          <w:rStyle w:val="FootnoteAnchor"/>
          <w:rtl w:val="true"/>
        </w:rPr>
        <w:footnoteReference w:id="2079"/>
      </w:r>
      <w:r>
        <w:rPr>
          <w:rFonts w:ascii="Amiri" w:hAnsi="Amiri" w:eastAsia="Amiri" w:cs="Amiri"/>
          <w:color w:val="111111"/>
          <w:sz w:val="28"/>
          <w:sz w:val="28"/>
          <w:szCs w:val="28"/>
          <w:rtl w:val="true"/>
          <w:lang w:bidi="ar-SA"/>
        </w:rPr>
        <w:t xml:space="preserve">، 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 وذَکَرُها العَیْهَرَان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وجَمَلٌ عَیْهَرٌ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وجَیْشٌ عَیْهَرٌ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یُدَمِّرُ ما 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ومُعَاهِر ، کمُجَاهِدٍ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لمالک بن الغضوبة لمَّا 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ابدله بالعَهَرِ عفَّة الفَرْجِ </w:t>
      </w:r>
      <w:r>
        <w:rPr>
          <w:rFonts w:eastAsia="Amiri" w:cs="Amiri" w:ascii="Amiri" w:hAnsi="Amiri"/>
          <w:color w:val="111111"/>
          <w:sz w:val="28"/>
          <w:szCs w:val="28"/>
          <w:rtl w:val="true"/>
          <w:lang w:bidi="ar-SA"/>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هو کسَبَبٍ وفَلْسٍ وعِهْنٍ ، الزِّنا وکان مالک </w:t>
      </w:r>
      <w:bookmarkStart w:id="778" w:name="pg13652_120767"/>
    </w:p>
    <w:p>
      <w:pPr>
        <w:pStyle w:val="BookText"/>
        <w:rPr/>
      </w:pPr>
      <w:bookmarkEnd w:id="778"/>
      <w:r>
        <w:rPr>
          <w:rFonts w:ascii="Amiri" w:hAnsi="Amiri" w:eastAsia="Amiri" w:cs="Amiri"/>
          <w:color w:val="111111"/>
          <w:sz w:val="28"/>
          <w:sz w:val="28"/>
          <w:szCs w:val="28"/>
          <w:rtl w:val="true"/>
          <w:lang w:bidi="ar-SA"/>
        </w:rPr>
        <w:t>مَشغوفاً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أَی الولدُ منسوب لصاحبِ الفراش یعنی المرأة حُرَّةً کانت أَو أَمةً ؛ لأَنَّه یفترشها ، وللعَاهِرِ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الزَّانِی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إلاَّ الحَجَر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لفلانٍ فی هذا الأَمرِ إلاَّ التُّراب یعنی لا حقَّ له فیه ولا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الرَّجم إنْ کانَ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السَّبّ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بفِیکَ الحَجَر</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254997_3830689328"/>
      <w:bookmarkStart w:id="780" w:name="_Toc309"/>
      <w:bookmarkEnd w:id="779"/>
      <w:r>
        <w:rPr>
          <w:rtl w:val="true"/>
        </w:rPr>
        <w:t>عیر</w:t>
      </w:r>
      <w:bookmarkEnd w:id="780"/>
    </w:p>
    <w:p>
      <w:pPr>
        <w:pStyle w:val="BookText"/>
        <w:rPr/>
      </w:pPr>
      <w:r>
        <w:rPr>
          <w:rFonts w:ascii="Amiri" w:hAnsi="Amiri" w:eastAsia="Amiri" w:cs="Amiri"/>
          <w:color w:val="111111"/>
          <w:sz w:val="28"/>
          <w:sz w:val="28"/>
          <w:szCs w:val="28"/>
          <w:rtl w:val="true"/>
          <w:lang w:bidi="ar-SA"/>
        </w:rPr>
        <w:t xml:space="preserve">العَیْرُ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وَحْشِیّاً کانَ أَو أَهْلِیّاً ، وغَلَبَ علی الأَوَّلِ ، کالعَائِرِ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أَعْیَارٌ ، وعِیَارٌ ، وعُیُورٌ ، وعُیُورَةٌ ، ومَعْیُوراء وهو اسم جمع ، وعِیَارَاتٌ وهو جمع عِیارٍ کجِمالَات فی جِمَالٍ ، وهی عَیْرَةٌ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الوَتَدُ ، والسَّیِّدُ ، والمَلِکُ ، والفَرَسُ النَّشیطُ ، والجَبَلُ ، والطَّبلُ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جَفْنُها ، أَو مَاقُها ، أَو إنْسانُها ، أَو لَحْظُها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الغضروفِ فی باطِنِها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النَّاتِئُ فی 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علی ظَهرِهَا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السَّیفِ ، والنَّصلِ ، 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النَّاتئُ 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الوَرَقةِ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الَّذی فی 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الخشبةُ الَّتی فی مقدَّمِهِ تقبضُ علیها المرأَة إذا کانت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یَعلُوهُ من الغثاءِ والطُّحلبِ ، کالعَیِّرِ ، والعَیْرِ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کمَیِّتٍ ومَیْتٍ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والعَائِرِ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النَّاتئُ فیها 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أُذُنَی الفَرَسِ ، والمَتْنَان یَکتَنِفَان نَاحِیتی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نَاتِئٍ فی وَسَطٍ مُسْتَوٍ فهو 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وأَعْیَرتُ 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عَیْراً کعَیَّرْتَهُ تَعْیِیراً ، فهو مُعْیَرٌ ، ومُعَیَّرٌ ، کمُکْرَمٍ ومُعَظَّمٍ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 مُعْیَرَةٌ ومُعَیَّرَةٌ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 الماءُ تَعیِیراً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زُهْرٌ فی مَجْرَی قَدَمَی سُهَیْلٍ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والعِیرُ ، کرِیحٍ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تحملُ المِیرَةَ ، أَو الَّتی علیها الأَحمال ، أَو السَّائرةُ المَرکُوبةُ ، أَو مطلق الدَّوابِّ تحمل الطّعام وغیره من التّجاراتِ ، لا 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قافلةُ الحمیرِ ، فیجوز أَن یکون واحدها 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عُیْر بضمِّ العینِ وسکون الیاءِ کسُقْفٍ وسُحْلٍ فی سَقْفٍ وسَحْلٍ ، فأُبدِلت الضَّمَّة کسرة لتصحّ الیاء کما فی بِیضٍ ، ثمَّ کثر حتَّی قیل لکلِّ 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عِیَرَات بفتحِ الیاءِ وسکونها ، والأَوَّل هو المشهور حتَّی ادَّعَی بعضهم اتّفاق العرب علیه هُذَیْل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واسْتَعَارَ أَبُو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للنَّمْلِ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النَّملُ القُری بعِیرِها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وأَتَت النَّملُ القُرَی بعِیرِها</w:t>
      </w:r>
    </w:p>
    <w:p>
      <w:pPr>
        <w:pStyle w:val="BookText"/>
        <w:rPr/>
      </w:pPr>
      <w:r>
        <w:rPr>
          <w:rFonts w:ascii="Amiri" w:hAnsi="Amiri" w:eastAsia="Amiri" w:cs="Amiri"/>
          <w:color w:val="111111"/>
          <w:sz w:val="28"/>
          <w:sz w:val="28"/>
          <w:szCs w:val="28"/>
          <w:rtl w:val="true"/>
          <w:lang w:bidi="ar-SA"/>
        </w:rPr>
        <w:t>من حَسَک التَّلعِ ومن خافورِها</w:t>
      </w:r>
    </w:p>
    <w:p>
      <w:pPr>
        <w:pStyle w:val="BookText"/>
        <w:rPr/>
      </w:pPr>
      <w:r>
        <w:rPr>
          <w:rFonts w:ascii="Amiri" w:hAnsi="Amiri" w:eastAsia="Amiri" w:cs="Amiri"/>
          <w:color w:val="111111"/>
          <w:sz w:val="28"/>
          <w:sz w:val="28"/>
          <w:szCs w:val="28"/>
          <w:rtl w:val="true"/>
          <w:lang w:bidi="ar-SA"/>
        </w:rPr>
        <w:t>وهی استعارةٌ حسنةٌ إذ کانت النَّمل تحمل مِیرَتها وتَسیر قطاراً کالقافلةِ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یعابُ به الإنسانُ ویذمُّ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أَعْیارٌ ؛ قالَ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ونَبَتَّ شَرَّ بَنِی تَمیمٍ مَنْصِباً</w:t>
      </w:r>
    </w:p>
    <w:p>
      <w:pPr>
        <w:pStyle w:val="BookText"/>
        <w:rPr/>
      </w:pPr>
      <w:r>
        <w:rPr>
          <w:rFonts w:ascii="Amiri" w:hAnsi="Amiri" w:eastAsia="Amiri" w:cs="Amiri"/>
          <w:color w:val="111111"/>
          <w:sz w:val="28"/>
          <w:sz w:val="28"/>
          <w:szCs w:val="28"/>
          <w:rtl w:val="true"/>
          <w:lang w:bidi="ar-SA"/>
        </w:rPr>
        <w:t>دَنِسَ المُرُوءَةِ ظَاهِرَ الأَعْیَارِ</w:t>
      </w:r>
    </w:p>
    <w:p>
      <w:pPr>
        <w:pStyle w:val="BookText"/>
        <w:rPr/>
      </w:pPr>
      <w:r>
        <w:rPr>
          <w:rFonts w:ascii="Amiri" w:hAnsi="Amiri" w:eastAsia="Amiri" w:cs="Amiri"/>
          <w:color w:val="111111"/>
          <w:sz w:val="28"/>
          <w:sz w:val="28"/>
          <w:szCs w:val="28"/>
          <w:rtl w:val="true"/>
          <w:lang w:bidi="ar-SA"/>
        </w:rPr>
        <w:t xml:space="preserve">وعَارَهُ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ونَسَبَ إلیه العَار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وعَیَّرَهُ کذا تَعْیِیراً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عَاراً له أَو شنَّعهُ علیه ، وعَیَّرَهُ به عامیّة أَو قلیلُ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وتَعَایَرَ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 بعضهم بعضاً ، وتَذاکَرُوا العَار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المَعَایبُ ، واحدتها مَعَارة کمَعَابة ، وهما العَارُ والعَیْبُ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والعِیَارُ ، والمِعْیَارُ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یقاس ویوازن به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وعِیَارُ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عنده امتحان خلوصهما من الغشِّ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الدَّنانیرِ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فیها من خالصِ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وعَیَّرتهَا تَعیِیراً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امتحنتها لمعرفةِ خلوصها أو أَوزانها ووَزَنْتُها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وعَایَرتُ المکاییلَ والموازینَ وبینها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قَایستهَا وامتحنتهَا لمعرفةِ تساویها کعَاوَرتُها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وابن السکِّیت والجوهریّ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عَیَّرتَها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وأَثبَتَهُ ابن سیده فی المحکمِ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الدِّینار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وازَنَ به آخر ، وعَیَّرَ المیزان والمکیال وعَایَرَهما وعَایَرَ بینهما مُعَایَرَةً وعِیَاراً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قَدَّرَهما ونظر ما بینهما ، والمِعْیَارُ من المکیال ما عُیِّر ، انتهی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وعَارَ الفرسُ عِیَاراً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من مربطِهِ أَو یدِ صاحبِهِ فذَهَبَ علی وَجْهِهِ ، وهو فَرَسٌ عَیَّارٌ ، وأَعَارَهُ صاحبهُ فهو مُعَارٌ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قصیدةٌ عَائِرَةٌ ، وبیتٌ عَائِرٌ ، وما قَالَت العربُ بَیْتاً أَعْیَر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وحَجَرٌ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مَنْ رَمَی بِهِ ، أَو مِنْ أَینَ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 البعیرُ عِیَاراً ، وعَیَرَاناً ، إذا کان فی شَوْلٍ فَتَرَکها وانطَلَقَ إلی أُخرَی یرید قَرْعَها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إبلٍ إلی أُخرَی لیضربها الفحلُ ، فهی عَائِرَةٌ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تَرَدَّدت بین الغنمین لا تَدرِی أَیَّهما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انهمَکَ فی الخلاعةِ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القومِ یضربهم بالسَّیفِ عَیَرَاناً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عاثَ وذَهَبَ وجاءَ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أَدرِی أَیّ الجراد 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من العور وقد مرّ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والعَیْرَانَةُ ، کرَیْحَانَة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النَّاجیةُ السَّریعةُ فی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وعِیرَانُ الجَرَادِ ، وعَوَائِرَهُ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الذَّاهبةُ المتفرِّقةُ فی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وأَعَارَ فَرَسَهُ فاسْتَعْیَرَ ، کاسْتَحْوَذ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سمَّنَهُ فَسَمنَ ، فهو مُعَارٌ ، ومُسْتَعیَرٌ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کمُسْتَحْوَذٍ علی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بِشر بن حازم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أَعِیرُوا خَیْلَکم ثمَّ ارکضُوهَا</w:t>
      </w:r>
    </w:p>
    <w:p>
      <w:pPr>
        <w:pStyle w:val="BookText"/>
        <w:rPr/>
      </w:pPr>
      <w:r>
        <w:rPr>
          <w:rFonts w:ascii="Amiri" w:hAnsi="Amiri" w:eastAsia="Amiri" w:cs="Amiri"/>
          <w:color w:val="111111"/>
          <w:sz w:val="28"/>
          <w:sz w:val="28"/>
          <w:szCs w:val="28"/>
          <w:rtl w:val="true"/>
          <w:lang w:bidi="ar-SA"/>
        </w:rPr>
        <w:t xml:space="preserve">أَحقُّ الخَیل بالرَّکضِ المُعِارُ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وأَمَّا البیت الَّذی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فِی کِتابِ بَنِی تَمِیمٍ</w:t>
      </w:r>
    </w:p>
    <w:p>
      <w:pPr>
        <w:pStyle w:val="BookText"/>
        <w:rPr/>
      </w:pPr>
      <w:r>
        <w:rPr>
          <w:rFonts w:ascii="Amiri" w:hAnsi="Amiri" w:eastAsia="Amiri" w:cs="Amiri"/>
          <w:color w:val="111111"/>
          <w:sz w:val="28"/>
          <w:sz w:val="28"/>
          <w:szCs w:val="28"/>
          <w:rtl w:val="true"/>
          <w:lang w:bidi="ar-SA"/>
        </w:rPr>
        <w:t xml:space="preserve">أَحقُّ الخَیل بالرَّکضِ المُعَارُ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فهو للطّرمَّاحِ کما قالهُ الجوهریّ لا لبِشر واشتَبَه ذلک علی الفیروزآبادیّ أَو خَفَی علیه فغلَّطَ الجوهریّ وهو الغالط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علی ما ذکرناه أَبو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فِی کِتابِ بَنِی تمیمٍ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لبشرٍ وإنَّما هو للطّرمّاح </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المُعَار من العَارِیة فقد أَخطأ </w:t>
      </w:r>
      <w:r>
        <w:rPr>
          <w:rStyle w:val="FootnoteAnchor"/>
          <w:rtl w:val="true"/>
        </w:rPr>
        <w:footnoteReference w:id="2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2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أَفلتهُ صاحبهُ فجَعَل یعیر أَی یذهب ویجیئ من مَرَحِهِ ، 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وهو الفرسُ یَحِیدُ براکبِهِ عن مَتنِ الطَّریقِ </w:t>
      </w:r>
      <w:r>
        <w:rPr>
          <w:rStyle w:val="FootnoteAnchor"/>
          <w:rtl w:val="true"/>
        </w:rPr>
        <w:footnoteReference w:id="2092"/>
      </w:r>
      <w:r>
        <w:rPr>
          <w:rFonts w:ascii="Amiri" w:hAnsi="Amiri" w:eastAsia="Amiri" w:cs="Amiri"/>
          <w:color w:val="111111"/>
          <w:sz w:val="28"/>
          <w:sz w:val="28"/>
          <w:szCs w:val="28"/>
          <w:rtl w:val="true"/>
          <w:lang w:bidi="ar-SA"/>
        </w:rPr>
        <w:t xml:space="preserve">، وکان أبو سعید الضَّریر صاحب عبد الله بن طاهر یرویه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المُضمَّر من أَغَرْتُ الحَبْلَ إذا فَتَلتَهُ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وأَعطاهُ من المالِ عَائِرَةَ عین ، أَی ما تذهبُ کثرتهُ بالبَصَرِ مرّةً هنا ومرّةً هنا ، وقد 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و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لتردّدِهِ فی طَلَبِ الصَّیدِ ، والرَّجُلُ الکثیرُ الذِّهابِ والمَجِیءِ ، والذَّکیُّ الکَثیرُ التّطوافِ ، والمتردّ </w:t>
      </w:r>
      <w:r>
        <w:rPr>
          <w:rStyle w:val="FootnoteAnchor"/>
          <w:rtl w:val="true"/>
        </w:rPr>
        <w:footnoteReference w:id="2094"/>
      </w:r>
      <w:r>
        <w:rPr>
          <w:rFonts w:ascii="Amiri" w:hAnsi="Amiri" w:eastAsia="Amiri" w:cs="Amiri"/>
          <w:color w:val="111111"/>
          <w:sz w:val="28"/>
          <w:sz w:val="28"/>
          <w:szCs w:val="28"/>
          <w:rtl w:val="true"/>
          <w:lang w:bidi="ar-SA"/>
        </w:rPr>
        <w:t>بلا عَمَلٍ والَّذی یُخَلِّی نَفْسَهُ وهَوَاهَا لا یَرْدَعَها ولا یَزْجرها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العَیَّارةُ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وحَجَرٌ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مَن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وابنةُ مِعْیَرٍ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مِعْیَرٍ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 السَّرَاةِ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کالحمامةِ قصیرُ الرِّجلَینِ مُسَرْوَلُهُما أَکحلُ العَینَین أَصفرُ المِنقارِ والبَطنِ والرِّجْلَین صافی اللَّونِ إلی الخضرةِ کأَنَّ ما تَحتَ جناحیهِ وباطنَ ذَنَبِهِ بُرْدٌ مُوَشّیً ، زَعَمُوا أَنَّه یأْکُل ثلثمائة تِینَةٍ وعِنبةً حینَ تطلع من الوَرَقِ صغاراً ، وهو منسوبٌ إلی السَّراةِ جبلٌ بناحیةِ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عُیُورُ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والمُسْتَعْیِرُ ، کمُسْتَکْبِرٍ علی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العَیْر فی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 ، وعَائِرٌ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قبلةِ المدینةِ قُربَ ذی الحُلَیفَةِ وفوقهُ جبلٌ یسمَّی باسْمِهِ أَیضاً ویمیز الأوّل بالواردِ والثّانی بالصّادرِ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بالمدینةِ بالألفِ واللاَّمِ ، غلط وقد تکرَّرَ ذکرهُ فی الحدیثِ والأَشعارِ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بمَکَّةَ أَیضاً ، ومنه قول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أَغتَالُ محمَّداً ثمَّ آخذُ فی عَیْرٍ عَدْوی </w:t>
      </w:r>
      <w:r>
        <w:rPr>
          <w:rStyle w:val="FootnoteAnchor"/>
          <w:rtl w:val="true"/>
        </w:rPr>
        <w:footnoteReference w:id="2095"/>
      </w:r>
      <w:r>
        <w:rPr>
          <w:rFonts w:ascii="Amiri" w:hAnsi="Amiri" w:eastAsia="Amiri" w:cs="Amiri"/>
          <w:color w:val="111111"/>
          <w:sz w:val="28"/>
          <w:sz w:val="28"/>
          <w:szCs w:val="28"/>
          <w:rtl w:val="true"/>
          <w:lang w:bidi="ar-SA"/>
        </w:rPr>
        <w:t>، أَی أَمضِی فیه وأَجعلَهُ طَرِیقِی هارباً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کانَ مُخْصِباً فَغَیَّرَهُ الدَّهرُ فأَقفَرَ فضَرَبَت العربُ بهِ المَثَل فی البَلَدِ الوحشِ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والعَیْرَةُ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بأَبطح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والعِیَرَاتُ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وتِعَارُ ، بکسرِ 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عالٍ قبلی أُبْلَی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أَربعةِ أَیامٍ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وبالمثناةِ التَّحتیَّةِ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مَحْذُورَةَ أَوسُ أَو سَمْرَةُ أَو سلمانُ أَو سلمةُ بنِ مِعْیَر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 علَّمهُ رسولُ الله صلی الله علیه و آله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مِعْیَر بن مُحَیْرِیز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ومِعْیَرُ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w:t>
      </w:r>
      <w:r>
        <w:rPr>
          <w:rFonts w:eastAsia="Amiri" w:cs="Amiri" w:ascii="Amiri" w:hAnsi="Amiri"/>
          <w:color w:val="111111"/>
          <w:sz w:val="28"/>
          <w:szCs w:val="28"/>
          <w:rtl w:val="true"/>
          <w:lang w:bidi="ar-SA"/>
        </w:rPr>
        <w:t xml:space="preserve">) </w:t>
      </w:r>
      <w:r>
        <w:rPr>
          <w:rStyle w:val="FootnoteAnchor"/>
          <w:rtl w:val="true"/>
        </w:rPr>
        <w:footnoteReference w:id="2097"/>
      </w:r>
      <w:r>
        <w:rPr>
          <w:rFonts w:ascii="Amiri" w:hAnsi="Amiri" w:eastAsia="Amiri" w:cs="Amiri"/>
          <w:color w:val="111111"/>
          <w:sz w:val="28"/>
          <w:sz w:val="28"/>
          <w:szCs w:val="28"/>
          <w:rtl w:val="true"/>
          <w:lang w:bidi="ar-SA"/>
        </w:rPr>
        <w:t xml:space="preserve">أَرادَ أَصحاب العِیر ، کقوله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خَیْلَ الله ارْکبِی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الَّذینَ معهم أَحمالُ المِیرَةِ وذلک اسمٌ للرِّجالِ والجِمالِ الحامِلَةِ للمِیرَةِ وإن کان قد یُسْتَعْمَلُ فی کُلِّ واحدٍ من دُونِ الآخَرِ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یَمُرُّ بالتَّمْرَةِ العَائِرَة </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هی السَّاقطة لا یعرف لها مالک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عَارَت الدَّابةُ إذا ذَهَبَت علی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مَا بَینَ عَیْرٍ إلَی ثَوْرٍ </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هما جَبَلان بالمدینةِ ، وقد مرَّ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و 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أَمْسَح عَلَی عَائِرٍ أَحبّ إلَی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أَمسَح عَلَی خُفَّی </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 xml:space="preserve">قال عبد الغافرِ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 وهو الحمارُ الوحشیُّ ، ذکره الحربی ، 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أَمسَح عَلَی ظَهْرِ عَیْرٍ بالفَلَاةِ </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عِیَار الأُذنَیْنِ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عَیْر کطَیْرٍ ؛ وهو ما عَارَ ونَتَأَ منهما ، وکُلُّ عَظْمٍ نَاتِئ فهو عَیْر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لَهُم العِیَرَات </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 xml:space="preserve">کعِنَبَات جمع عِیرٍ بالکسرِ ؛ وهی القافلةُ ،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فیها علی لُغَةِ هُذَیْل یعنی تَحرِیک الیاءِ وکان الِقیاس التَّسکین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بِعَیْرٍ وزِیَادَةُ عَشَرَةٍ </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لأَهلِ الشَّامِ لا یتکلَّم به غیرهم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خلفاءهم کلَّما ماتَ منهم واحد وقام آخر زادهم فی العطاءِ عَشَرَة فکانوا یقولون ذلک ، والعَیْر ههنا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الرِّضا بالحاضرِ ونسیان الغائب ، أَو وفی عدمِ المبالاة بالفائت إذا نابَ غیره منابهُ مع زیادة الفائدة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رَکَلتهُ أُمُّهُ </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أَی رَفَستهُ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یظلمهُ ناصرهُ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عَارَهُ وَتِدَهُ </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 xml:space="preserve">أَی أَهلَکَهُ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أَشفَقَ علی حمارِهِ فَربَطَهُ إلی وَتِدٍ فَهَجَمَ علیه السَّبع فلم یمکنهُ الفرار فأَکلهُ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أَهلکهُ ما احتَرَسَ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رَعَی أَنْفُهُ الکَلأَ </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أَی وَجَدَ رِیحَهُ فطلبهُ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یستدلَّ علی الشَّیء بظهورِ مخایله فیطلبهُ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یَضْرِطُ والمِکْوَاةُ فِی النَّارِ </w:t>
      </w:r>
      <w:r>
        <w:rPr>
          <w:rFonts w:eastAsia="Amiri" w:cs="Amiri" w:ascii="Amiri" w:hAnsi="Amiri"/>
          <w:color w:val="111111"/>
          <w:sz w:val="28"/>
          <w:szCs w:val="28"/>
          <w:rtl w:val="true"/>
          <w:lang w:bidi="ar-SA"/>
        </w:rPr>
        <w:t xml:space="preserve">) </w:t>
      </w:r>
      <w:r>
        <w:rPr>
          <w:rStyle w:val="FootnoteAnchor"/>
          <w:rtl w:val="true"/>
        </w:rPr>
        <w:footnoteReference w:id="2110"/>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طبیباً أَحمَی مکاویهُ لیَکوِی بها بَطْن رَجُلٍ مسقیّ ورَجُل قریب منه ینظر إلیه فجَعَلَ یضرطُ فقال المریضُ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تقدّمِ الرَّهبة علی وقوعِ المکروه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أَوْقَی لِدَمِهِ </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 xml:space="preserve">یضربُ للموصوفِ بالحذرِ والتَّوقِی لأَنَّه لیس شیء من الصَّیدِ أَحذر وأَنجَی بنفسِهِ من </w:t>
      </w:r>
    </w:p>
    <w:p>
      <w:pPr>
        <w:pStyle w:val="BookText"/>
        <w:rPr/>
      </w:pPr>
      <w:r>
        <w:rPr>
          <w:rFonts w:ascii="Amiri" w:hAnsi="Amiri" w:eastAsia="Amiri" w:cs="Amiri"/>
          <w:color w:val="111111"/>
          <w:sz w:val="28"/>
          <w:sz w:val="28"/>
          <w:szCs w:val="28"/>
          <w:rtl w:val="true"/>
          <w:lang w:bidi="ar-SA"/>
        </w:rPr>
        <w:t>العَیْرِ إذا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عَیْرٍ ومَا جَرَی </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العَیْرُ هنا إنسان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للمبکِّرِ یعنی أَنَّه بکَّر قبل انتباه إنسان العینِ ، وقد یُراد به السّرعة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أَو فَعَلَ ذلک قَبْلَ عَیْر وما جَرَی ، أَی قبلَ لحظة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حمارُ الوحش لأَنَّه أَوّل عادٍ للمَرعَی ، فإن ضُربَ فی التَّبکِیرِ فمعناهُ بَکِّر قبل العَیْرِ وذهابه إلی المَرْعَی ، أَو قبله وقبل ما جَرَی من سائرِ الحیوان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لا مصدریّة ، وإن أُرید به السّرعة فالمَعنَی قبل العَیر وجریه لأَنَّه أَسرع جریاً من غیرِهِ إذا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للمخبرِ یخبر من غیر استخبارٍ ولا ذِکر سَبَق لما أُخبرَ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 عَیْراً سِمنُهُ </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أَی قَدرَ علی العدوِّ بِسِمنِهِ حتَّی نَجَی من الصَّیَّادِ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خلَّصه مالهُ من مکروهٍ وشدَّةٍ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 عَیْرٌ فَعَیْرٌ بالرّبَاطِ </w:t>
      </w:r>
      <w:r>
        <w:rPr>
          <w:rFonts w:eastAsia="Amiri" w:cs="Amiri" w:ascii="Amiri" w:hAnsi="Amiri"/>
          <w:color w:val="111111"/>
          <w:sz w:val="28"/>
          <w:szCs w:val="28"/>
          <w:rtl w:val="true"/>
          <w:lang w:bidi="ar-SA"/>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صائداً وَقَعَ فی حبَالتِهِ عَیْران فأَفلتَ أَحدهمَا وعَلقَ الآخرَ فتأَسَّفَ علی الذَّاهبِ فقیل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الرِّضا بالحاضرِ والسّلو عن الفائتِ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مَنْ ضَرَبَ العَیْرَ هُو </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أَی أَیُّ النَّاس هو ، یضربُ فی المجهولِ لا یُعرَف مَنْ هُوَ ؛ ومنه قول الحارث 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کُلَّ مَنْ ضَرَبَ العَیْ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مَوَالٍ لَنَا وَأَنَّا الوَلَاءُ </w:t>
      </w:r>
      <w:r>
        <w:rPr>
          <w:rStyle w:val="FootnoteAnchor"/>
          <w:rtl w:val="true"/>
        </w:rPr>
        <w:footnoteReference w:id="211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والفرسُ النَّشیطُ وضَربهمَا واضح ، أَو الوَتدُ وضربهُ دقّهُ ، أَو ضَرب الخباء الَّذی هو لأجله ، </w:t>
      </w:r>
    </w:p>
    <w:p>
      <w:pPr>
        <w:pStyle w:val="BookText"/>
        <w:rPr/>
      </w:pPr>
      <w:r>
        <w:rPr>
          <w:rFonts w:ascii="Amiri" w:hAnsi="Amiri" w:eastAsia="Amiri" w:cs="Amiri"/>
          <w:color w:val="111111"/>
          <w:sz w:val="28"/>
          <w:sz w:val="28"/>
          <w:szCs w:val="28"/>
          <w:rtl w:val="true"/>
          <w:lang w:bidi="ar-SA"/>
        </w:rPr>
        <w:t xml:space="preserve">أَو القَذَی علی الحَوْضِ وضربهُ تَنحیتَهُ بالعَصَا عنه ، أَو إنسان العین وضربهُ تَحرِیکهُ عند النَّظرِ أَو إصابتهُ عند الطَّرفِ بجِفنٍ علی جِفْنٍ ، أَو العظم النّاتئ علی ظَهرِ القَدَمِ وضربهُ المَشی علیها ، أَو الطَّبل وضربهُ معروفٌ ، أَو الجَبَل وضربهُ المَشی إلیه ، ومَعنَی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کُلّ مَنْ ضَرَبَ العَیْرَ بشیءٍ من المعانی المذکورةِ مَوَالٍ لنا جمع مَوْلیً وهو النَّاصر أَو ابن العمِّ یؤخذ بذَنْبِهِ وإنَّنا أَصحاب الولاءِ لهم ، فحَذَفَ المضاف أَی الموالون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عمرو ابن العلا عن مَعنَی هذا البیت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الّذین کانوا یَعرفُون هذا </w:t>
      </w:r>
      <w:r>
        <w:rPr>
          <w:rStyle w:val="FootnoteAnchor"/>
          <w:rtl w:val="true"/>
        </w:rPr>
        <w:footnoteReference w:id="2117"/>
      </w:r>
      <w:r>
        <w:rPr>
          <w:rFonts w:ascii="Amiri" w:hAnsi="Amiri" w:eastAsia="Amiri" w:cs="Amiri"/>
          <w:color w:val="111111"/>
          <w:sz w:val="28"/>
          <w:sz w:val="28"/>
          <w:szCs w:val="28"/>
          <w:rtl w:val="true"/>
          <w:lang w:bidi="ar-SA"/>
        </w:rPr>
        <w:t>، ولکن معناهُ أَضافوا إلینا کلّ ذنبٍ أَذنَبتهُ العرب فیما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الفرَّاء إنَّه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کلّ مَنْ ضَرَبَ العِیرَ</w:t>
      </w:r>
    </w:p>
    <w:p>
      <w:pPr>
        <w:pStyle w:val="BookText"/>
        <w:rPr/>
      </w:pPr>
      <w:r>
        <w:rPr>
          <w:rFonts w:ascii="Amiri" w:hAnsi="Amiri" w:eastAsia="Amiri" w:cs="Amiri"/>
          <w:color w:val="111111"/>
          <w:sz w:val="28"/>
          <w:sz w:val="28"/>
          <w:szCs w:val="28"/>
          <w:rtl w:val="true"/>
          <w:lang w:bidi="ar-SA"/>
        </w:rPr>
        <w:t xml:space="preserve">بکسر العین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Style w:val="FootnoteAnchor"/>
          <w:rtl w:val="true"/>
        </w:rPr>
        <w:footnoteReference w:id="2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والرّوایةُ الصَّحیحةُ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مَعْیُورَاءُ تَکادَمُ </w:t>
      </w:r>
      <w:r>
        <w:rPr>
          <w:rFonts w:eastAsia="Amiri" w:cs="Amiri" w:ascii="Amiri" w:hAnsi="Amiri"/>
          <w:color w:val="111111"/>
          <w:sz w:val="28"/>
          <w:szCs w:val="28"/>
          <w:rtl w:val="true"/>
          <w:lang w:bidi="ar-SA"/>
        </w:rPr>
        <w:t xml:space="preserve">) </w:t>
      </w:r>
      <w:r>
        <w:rPr>
          <w:rStyle w:val="FootnoteAnchor"/>
          <w:rtl w:val="true"/>
        </w:rPr>
        <w:footnoteReference w:id="2119"/>
      </w:r>
      <w:r>
        <w:rPr>
          <w:rFonts w:ascii="Amiri" w:hAnsi="Amiri" w:eastAsia="Amiri" w:cs="Amiri"/>
          <w:color w:val="111111"/>
          <w:sz w:val="28"/>
          <w:sz w:val="28"/>
          <w:szCs w:val="28"/>
          <w:rtl w:val="true"/>
          <w:lang w:bidi="ar-SA"/>
        </w:rPr>
        <w:t xml:space="preserve">المَعْیُورَاءُ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لعَیْرٍ ؛ وهو الحمارُ ، کمَبغُولاء لبغلٍ ومَشیُوخَاء لشَیخٍ ومَعْلُوجاء 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والتَّکَادمُ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التَّعَاضُّ ؛ أَی حمیر تَتَعاضّ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للسّفهاءِ إذا تَوَاثَبُوا وتَهَارَشُوا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عُیَیْرُ وحدِهِ </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تصغیرُ عَیْر وهو الحمار ،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جُحَیش وحدِهِ </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یضربان فی ذمِّ المُستَبدّ بِرَأْیهِ والمُستأثر بکَسْبِهِ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 العِیرِ ولا فِی النَّفِیرِ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الَّذینَ یَنفرُونَ إلی العَدُوِّ أَی یسرعونَ إلیه ، وأَصلهُ أَنَّ النَّبی صلی الله علیه و آله لمَّا نَهَضَ من المدینةِ فی أَصحابِهِ لیتَلقَّی عِیرَ قُرَیشٍ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القافلة من الشَّامِ مع أَبی سفیانَ ویغنمها سَمِعَ بذلک مُشرِکُوا قریش فَنَفَروا إلیه لیَمنَعوها وکان أَبو سفیانَ قد أَحسَّ بقصد النَّبی صلی الله علیه و آله فعَدَلَ إلی السَّاحلِ وأَحرزَ العِیرَ ، وأَقبلَت قریشُ حتَّی لَقُوا رسول الله صلی الله علیه و آله ببدرٍ فقاتلهم فأَظهَرَهُ الله تعالی علیهم ، وفَارَقَت بنو زهرةَ قریشاً من أَثناءِ الطَّریقِ ورَجَعُوا مُنصَرفِین إلی مَکَّةَ فَصَادفَهم أَبو سفیانَ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زهرةَ لا فِی العِیرِ ولا فِی النَّفِیرِ ، فَصَارت مثلاً یُضرَبُ لِمَن لا یصلح لمهمةٍ ولمن یحطّ أَمره ویصغَّر قدره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والظّاهر أَنَّها زائدة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فی غریب الحدیث لابن الحربی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یهب الطّیب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 والصّحیح ما اثبتناه لیستقیم المعنَی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الفائق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تَکْتَحِلُ المُحِدُّ بالذَّرُور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فطاط ، والمثبت عن القاموس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النَّخعی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یُنْثَرُ علی قمیصِ المیّتِ الذَّرِیرَةُ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الثَّعلبی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السّمعانی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فیهما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ذرعها ، والمثبت عن المقاییس والقاموس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إلی الأَخوه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 والتّصحیح عن القاموس وبقرینة المعنَی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صفة الحوض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وطِینُه مِسْک أَذْفَر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مَسَحَ ذِفْرَاه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مذکورة ، والتّصحیح عن القاموس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الذِّفْرَیْنِ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تُستذکَرُ به الحاجة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ینصّ علی هذا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ک 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أثنیت بغیر اللاّم یدل علیه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تذکیراً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التّذکیر ، أَی الموعظة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ومحسن ، والمثبت عن القاموس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 کما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عزو ، وصدره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یشتهَی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فُحَّالُ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 غیَّرناه لتصحیح المتن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ذکراً کذکر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کَذِکْرِکُمْ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 غیّرناه لتصحیح المتن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تکررت فی 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المَذْکَر ، وهو موضع الذِّکّر ، وفی التّاج ، المذاکر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جمع مذکر وهو موضع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ارید به الرّکن أَو الحجر الاسود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الوداعیَّ ، والمثبت عن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مضمونه فی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مضمونه فی 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واحدةٍ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کنت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مجمع الأمثال لیستقیم بها النَّسَق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 والمثبت عن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والمثبت عن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کالذُّمَائِرِ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الذَّیْمُرِیّ ، بضمّ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الحدیدُ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عن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 بتفاوت یسیر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فیهما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ذَوَرْوَراً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بکسر الفاء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خزیمة وذکر السَّنَة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تَرکَتْ الُمخَّ 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زأر 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الأسد انظر الأساس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زبیره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زبیر ، والمثبت عن اللّسان والتّاج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زبیره ، وما أثبتناه عن اللّسان والتّاج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زابَرَه وفی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الأیام بطراءته ونقضت زِئْبِرَهُ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بِزَبَرِه ، محرّکه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والتکملة للصّاغانی ، وفی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قال عاوٍ من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قال غاوٍ من تنوخ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الاشمیم ، والتّصحیح عن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عظم ، والمثبت عن المصادر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نَرَ الأثر والظّاهر من الشَّرح أَنَّه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زِبُر داود ، کعهن وکُتُب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هاجت زبراءُ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القاموس وفی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الیفز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التّاج</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لبید بن ربیعة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الضّوارب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الطّوارق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معد وقریش للکلبی ، وانظر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زاخرته فزخرته وفاخرته ففخرته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لقَطِطَ ، والصّواب ما أثبتناه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بنی البکار ، وما فی الخطیه یوافق القاموس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الوازِمُ بن زر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الکبیر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أَبی ذر رضی الله عنه قال یصف علیاً علیه السلام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ابن مسعود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امرأة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امرأةٌ زَعْراء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الإمام علیّ علیه السلام ، یصفُ الغیث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ومن زُعْرِ الجبالٍ والأعشابَ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سرخ زعرور را بفارسی کوهیچ میکویند در باغات شهر بسیار میباشد ، ونوع زرد او را ازکیل مینامند ودر کوهستان میباشد ، وهر دو را بعربی زعرور میکویند بر وزن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الزّعرور ثمر شجر عربی معروف ، وفی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هذا الثّمر الّذی یسمّی الزّعرور فلم یعرفه أَصحابنا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زعورا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زعوراء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لجبر ، والمثبت عن الأنساب والتّاج</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الوارد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بزأبره وزَوْبَره وزَغْبَرِه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یذکروا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فلاحظ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والتّکملة للصّاغانی ؛ واللّسان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زُغَر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 واللّسان التّاج</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صیحان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المعروف بابن الزّغوریّ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اللّسان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کازفرها ، والمثبت عن اللّسان والنّهایة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یخصّاه فی القاموس والتّاج بالجمل بل عمّماه لکل ضخمٍ حمَّالٍ للأَثقالِ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 ، هضم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یزدفر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الاساس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 زَوَامِر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متقارب جدّاً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والأساس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بالحدیث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التّکملة ، 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فی الجمی�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لبعض المحبَّسِینَ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النّقْزَةُ هی الطّفرةُ والوثبة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النّهایة ، وانظر تهذیب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مُزَمَّراً مُسمِّعاً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الحریری فی المقامة الکرجیّة یصف السّحاب والرَّعد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وزماجرُ رعوده أَی 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هو فی القاموس ، وقال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الصَّواب کونه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یذکره بالجیم إلاّ القاموس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بن محمد بن أَحمد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حمزة بن سلیمان بن وهّاس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الخطیه یوافق 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التّاج ،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لِیأْتَبِطَ أَی یستوی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لَیَتَأَبَّطَ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هذه المادة أن تکون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ک 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مِشْوط ، والمثبت عن اللّسان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النتوق ، والمثبت عن التّاج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غرائب القرآن تفسیر النّیسابوری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بعدها زای کزَنْز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أجنبی عن المحلِّ والصَّحیح ما اثبتناه عن کتاب اللاّمات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التّاج ، وصدره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زُنَّیْر وزُنَّار ، وفی التّاج عن ابن سیدة ان واحدتها زُنَّیْرَة وزُنَّارَة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کلیهما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 وعجزه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وفی اللّسان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الزّاخر واللّباب الفاخر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مشتقّاتها ، والتّصحیح عن القاموس والتّاج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ارتفعت حوصلته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سَیَّار کما فی المحکم والمحیط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 وصدره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یعقل فی الحرب یسمّی زَوْراً أَو زُوراً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 کما فی الصّحاح ، واللّسان والتّاج ، ونسب فی هامش الصّحاح للملقطی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بنی سدوس کما فی 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وبلانسبة فی 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اللّسان نسبه إلی الأغلب العجلی ، أَو یحیی بن منصور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زویرکم إن حَشَّوهما فحُشونی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أُقیم ، ومعجم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الکریم علی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الحبیبَ إلی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الذّبیانی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العیّال ، والمثبت عن 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أنّه لقب له لا أنّه جدَّه ، انظر التّاج وتبصیر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کما فی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البیان والتبیان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زوّر لنا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للإمام الحسین بن علی علیهماالسلام کما فی روض الانف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ک 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زهرت ، ثم انقطعت فی آخر السّطر وأثبتنا الموجود لمقتضَی الوزن والمعنی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المعزّ بالله من الملوک الإسماعیلیة الّذین استولوا علی مصر ، فبنَی القاهرة بها ، ولها وجهٌ لتسمیتها بالقاهرة مشهور فی کتب التَّواریخ وتفرّد بها السَّیوطی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فی أخبار مصر والقاهرةَ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الرّازی صاحب خریدة العجائب والمستوفی فی عجائب البلدان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ذکرها آنفا فی هذا الحرف بهذا الاسم وهنا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الرَّوابی الصَّغار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 کما 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بالوفیات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مسلم بن عبید الله بن عبد الله بن شهاب بن الحارث بن زهرة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بالوفیات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یحیی ابن عبد الله بن خالد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یکن بالأبیض الأمهق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سورة البقرةِ وآل عمران الزّهراوان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والیوم الأزهر یوم الجمعة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موقِدا ناره والأنسب ما أثبتناه 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فی الصحاح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یتسأار ، والمثبت عن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الجزء الأول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الجزء الأول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ذؤیب الهذلی ، 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تهذیب الأسماء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بتحقیق إبراهیم السّامرائی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وبتحقیق محمد نبیل طریفی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قول ابن برّیّ فی تهذیب الأسماء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الأقوال فی تهذیب الأسماء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أسائر القوم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غموره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مسبَرَه ومخبَرَه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السّبّة ، أَی العار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للحطیئة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 وبالسّبراتِ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السّبراتِ ، وصدر البیت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ومحنه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شابور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أَیضاً فی القاموس ، وفی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عن الصّاغانیّ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 بالفتح وتشدید الباء وکسرها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علیهم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سابریٌّ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للمأمون کما فی العقد الفرید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علیه فی القاموس والتّاج والصّحاح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اللّسان إنّه من باب ضرَبَ أیضاً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بروایة ابی سعید السّکری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صلاح الدّین الهواری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دیوانه بتحقیق عمر فاروق الطبّاع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الإستار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للأخفش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فلاحظ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یعلمه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الفاخرة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اللّیل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لما تُحرّک به النَّار من حدید أَو خشب مِسْعَرٌ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والقاموس واللّسان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السُّجْرَةُ والسَّجَرُ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السَّجَرة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عن تفسیر النّسفی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 والمثبت لاقتضاء المعنی ، انظر اللّسان والقاموس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سحیر عظیم الجوف ، وفی القاموس والتّکملة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البطن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الأساس والتّاج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بدون نسبة فیهما ،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واسحر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اللّسان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إمرؤ القیس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إلاَّ علی عجزه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ش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نسبه إلی شوال بن نعیم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الشّراب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 والمثبت لاقتضاء المعنی والموافقة للأساس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عُتیبة ، والتّصحیح عن التّاج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فی تفسیر البحر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وتَرَضَّی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العرب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أتضعنی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تطمعنی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دار صادر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سیده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بلا نسبة فی التّهذیب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اللّسان والقاموس والتّاج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 فی نقل الأقوال والوجوه فی فارسیّتها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هو رأی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دل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الصحیح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إلی قوله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سَدِیوَر ویقال سَدَوَّر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سَدُورٌ کصَبُورٍ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نسخة من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اخری وهی المطبوع معها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الجُهَیْمِیّ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والزّیادة عن المصادر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یضرب أصدریه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بالسّین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الأزمنة والأمنکة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لقلّة ، وما اثبتناه عن اللّسان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واللّسان والقاموس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فتسرّها ، والمثبت عن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سیبویه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الأوّل من القسم الثّانی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للأفوَة الأَودی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الصّحاح هکذا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السِّرَرُ ما علی الکماة من القشور والطّین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کعِنَبٍ وأَعنَابٍ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أَحدٌ هذا ولا هو یوافق الترکیب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الأنساب والقاموس ومعجم البلدان ولب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 العُشَر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والقاموس وفی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لأبی عُمَرَ الحوضی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مُجَشِّر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سرار ، وفی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فلاحظ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الخطاء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مثلاً فی کلّ أَمر متعالم مشهور ، 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لتصحیح المتن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تسیطر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الرَّقیب الحافظ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الرَّقیب الحفیظ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من الأثر ، توضیح منه رحمه الله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مخضوبة ، 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ککفیف ، والصّواب ما أثبتناه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والقاموس واللّسان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یذکرها أحد فیما لدینا من کتب اللّغة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بالسّریانیّة ساعُورَا ومعناه متَفَقِّدُ المرضَی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سَعرة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 والتّصحیح عن القاموس ، وقرینه الکلام تدلّ علیه أَیضاً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الأشعر ، وروَی عجز البیت هکذا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مزید ، والتّصحیح عن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والمؤتلف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حمران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والجمهرة واللّسان والتّاج والمؤتلف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الإصابة ذکر أَنَّ الدُّؤَلی هو ابن سوادة أو دسیم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مُشعّر ، بشین معجمة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اللّسان والمحکم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روح المعانی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لغتنامة دهخدا 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سرخش</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ویثنّی وتثنیّة ، والمثبت عن الأساس والتّاج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 اسفار بنا بسفر ، وصحّحناها من الأساس والعین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جزء من أجزاء التّوراة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 صحّحناه من المعاجم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المسفرانیّ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المبهج فی القراءات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وإعراب القراءات لابن خالویه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قِصَرِها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ما تبیّن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والزّیادة عن المصادر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 والتّاج</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والتّاج ، وفی دیوانه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والتّاج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علیها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قلب الصّاد إلی السّین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الأَحرف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کقَبَعْثَرَی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المعنَی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الأساس ، 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الکَشُوثِ</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الاسم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سکرتُ النهرَ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والأَرجح أنّ هنا زیادة والصحیح أن تکون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وسَکَرَةٌ ، کقَصَبة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مقروءة فی النّسخ وما أثبتناه أقرب شیء لها وأسلمُ معنیً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 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القاموس ، وفی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السُّکَرّةُ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القادسی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الصحیح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ابن کثیر ، 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فی الصحاح واللّسان غیر منسوب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المعنی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قیّده بکونه ترکیّاً ، وإنّما قال فی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بلاد الرّوس وراء بلاد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حیاة الحیوان للدّمیری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یأْکله التّرک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کسکر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قَرْمِیسین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 والتّصحیح عن یاقوت والقاموس والجمهرة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فَسَمَّر ،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فَسَمَر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دخل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أَهلک وخَدَمُک ومن تأوِی إلیه وإن کانو مُقَصِّرین ،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اسمدرّ بصره سَدِراً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أما ما أثبتناه أَو أن تکون الفٌ زائدة فی النّسخ وتکون الجملة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اسمَدَرَّ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سَدِرَ أَی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السّمسیر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سَمَنْطَار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أَرجوزة لأبی الزَّحْفِ الکلیبی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ش ز ر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کلّ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المنسوب إلی الإمام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للبید من رثائیة له یرثی قتلَی هوازن ، کما فی الصّحاح ، والتّکملة ، واللّسان ، والتّاج ، وصدره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ضیق علی عطن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المعنی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الأثر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موضع بالجزیرة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 یذکره یاقوت هنا وإنّما ذکره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واقتصر علی ذکر أَنَّها قریة من قُرَی نیسابور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سورستان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ر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وتخفیف الرّاء 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ذکره بالشّین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ذکرت بلا تنوین ، والصحیح اثبات التنوین فاثبتناه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 الرأْس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 والمثبت عن القاموس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سُهَارُ العین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لوافق القاموس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 والتّاج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القاموس واللّسان والتّاج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اللاّزمة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استَارَ بسیرته إذا استنّ بسُنّته وطریقته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للخطّابی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وجهه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من دعائه علیه السلام لأهل الثّغور ، 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اللّسان ،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 وفی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أبی سیّارة نفسه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الشَّبَرةُ القامةُ تکون قصیرة وطویلة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أَتانی نبأٌ من مُنْعَمٍ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مُنْعَمِر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نقلاً عن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شبرة ، والمثبت عن القاموس واللّسان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یوافق القاموس ، وفی اللّسان نقلا عن ابن خالویه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 سمّی علیٌّ أَولادَهُ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القاموس ، وقال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تتبّعتُ أنا فوجدته اثنین وسبعین موضعاً عن کتاب القوانین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 ، والمثبت عن القاموس ، وانظر 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 الفحل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أیضاً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شِتِّیرٌ کثیر الشرِّ والعیوب سیّئ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ذکره هو واللّسان والمصنّف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شِنِّیر بنفس المعنی ، ولم یذکر أحد أنه شُتَّر أو شُنَّر سوی المصنّف هنا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الشَّوْتَرَةُ المرأةُ العجزاء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شِتَار ککتاب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والتّاج بالتّصغیر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الإکمال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 وهو خطأ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الشّجیر ، والمثبت عن اللّسان والتاج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تشجیراً ، والتّصحیح عن المعاجم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معنَی له هنا والصحیح ما أثبتناه عن اللّسان والقاموس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لحییه ، غیّرناها لتصحیح المتن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العیدان والمرکب یقال فیهما شَجَار أَیضاً ومَشْجَرٌ ومِشْجَرٌ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المعاجم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ابن کثیر وصحیح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المروی عن ابن عبّاس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طباق والمثبت عن المصادر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کنت فی الشجراء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یشتجرها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بالکسر ، وقال فی التّاج إنّه منقول عن الصّاغانیّ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 ز ر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هو فی بعض نسخ القاموس ، وفی البعض الآخر وعن الصّغانیّ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الاصحّ</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المعنی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الشّخیر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لابن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المثلّم بن المشجّر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شرحاف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 ، التّصحیح عن المعاجم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وتحرّک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الحریری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جؤذراً علیه ملتحفاً شوذراً ، أَی إزار ، وهو هنا بلا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شیذارة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شیذارة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الأصبهانیَّانِ ، حدّثا عن ابن رَیذَة ، وعنهما السلفی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شَرَّةُ النّساء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واللّسان والتّاج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أَشارت کلیبٌ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روایة ابن حبیب إذ رواه بالرّفع بتقدیر هذه کُلیبٌ ، ویُروَی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أشارت کلیبٍ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کُلیب ، وانظر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رواها غیر ابن حبیب انظر 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شواهد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للبغدادی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العیّانة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المعاجم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البحر ، کما فی القاموس واللّسان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 کحَتَّی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الکیِّس العاقل یقال رُجُلٌ ظرَوْرَی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 عنقی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النّعمان بن الحرث الفهری ، وراجع التّفاسیر فی تفسیر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الأنفال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 هذا القول فی بعضها إلی النّضر بن الحارث فی الآیتین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روی عن أَمیر المؤمنین علیه السلام ، أَنَّه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واطعُنُوا الشَّزْرَ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معلّقته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ذ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ذ ر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المحکم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سبب الاختلاف هو أَنّها وردت فی شعر امرئ القیس فکلٌّ فسَّرَها بما رآه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خاصمها ، والمثبت عن المعاجم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 والمثبت عن اللّسان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جِنیُّ خُنَافِرَ الشَّاعر ، ذکره فی شعره فی قوله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المتن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 ، والتّصحیح عن التّاج ، وهو مقتضَی المُفاعلة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واللّسان والتّاج أنّه من باب نَصَرَ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 والصّحیح ما اثبتناه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المعنَی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یضرب فی الحثّ علی الطّلب والمساواة فی المطلوب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بشعره ، والمثبت عن اللّسان والقاموس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 والمثبت عن اللّسان والتّاج</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 والتّصحیح عن المعاجم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فی نفح الطّیب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الجعدی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والتّکملة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الشِّعرانُ ضربٌ من الرّمث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الشّعراء فهی شجرةٌ من الحمَض کما فی القاموس واللّسان والتّاج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أشعرَهُ فلانٌ شرّاً غشیه 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وسناءاً ، والمثبت عن اللّسان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الشَّعَریّات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بالحجاز</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إلی قوله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شمس بن عبد یالیل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ومنهم الشّویعر الکنانی واسمُهُ ربیعة بن عثمان أَحَدُ بنی البیّاع بن عبد یالیل بن ناشب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وسیرد ذکره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ج ز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غیّرناه لاستقامة المتن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الشّفا للقاضی عیاض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القاموس واللّسان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 فی اللّسان والتّاج</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ثعلب عن عمروٍ عن أبیه کما فی اللّسان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ضروعها ، کما فی القاموس واللّسان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شَغَر البلدُ شغوراً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ینوبه ، والمثبت عن القاموس واللّسان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والمقاییس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المحجّة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بدون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رمح قصیر تطرد به الوحش</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الدَّوخَلةُ واحدةُ الدَّواخل وهی ظرف یکبس فیه التّمر کالخصّاف إلاّ أنّها صغیرة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 والقاموس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بشرح العکبری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الاعرابی ، والتّصحیح عن القاموس واللّسان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عجز بیت نسبه فی اللّسان للفرزدق ، وصدره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اللّسان والتّاج</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مشفّر ، والمثبت عن المعاجم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أَن تکون العبارة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 مشفراً من الأَرض ، کمنبرٍ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عدیٍّ وتَیم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بلاد تیم وعدیّ</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الشُّفْر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 ، والتّصحیح عن المعاجم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ترک الله له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کلام ابن سیده فی المحکم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شفرة فرواه الفرّاء ونقله الصّاغانی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نقلاً عن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 السّنجرف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الشّنجرف ، والمثبت عن المعاجم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القاموس ، وقال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عندهم فی مدینة زَبِید بالمُشَقَّر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الشِّقرانُ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والشّقیر ککُمیت ضربٌ من الحرباء أَو الجنادب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للزّنج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شِقْرَی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 کما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المشافِر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 وأَنشد قول الرّاعی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شرح المثل هنا بعکس ما شرحه هناک فی متن المادة وبعکس ما فی شروح کتب الأمثال ، والصّواب أن تکون العبارة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جمع 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أهمّنی أَی أخبرته بسرائری ، ویروی بالفتح وهو الهمُّ والبث ، وقد تقدم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الشّوط</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السّالکین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اللحیانی فی اللّسان والتّاج</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شُحُوم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للطّرماح فی ملحق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اللّسان والتّاج ، وعجزه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وشِکار ، والمثبت عن المعاجم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سمنت من أکلها من ذلک البقل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کبَقَّمٍ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عن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نصفان فنصف فی الصّبر ونصف فی الشّکر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أَشْمَرَهُ بالسَّیف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بأَرمینیّة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والشّمرقند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الألماس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المشهورة ، دیوانه بصنعة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الشَّاعر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عمرو بن العاص فی قصیدته الجلجلیّة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بالحجاز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الحجاز</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یُبارین النَّجاءَ الشَّمَیْذَرا بدون نسبة فی الجمیع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وشِمذار ، والتّصحیح عن المعاجم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یومٌ وأحَدَ عشر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النَّخَعِیّ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ذلک شَناراً فیه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والتّاج ولم نقف علیه فی دیوان جریر المطبوع المتوفّر لدینا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حقّه أن یتأخّر عن الذی بعده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فیهما وفی التّکملة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 ظ ر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ذکر أَهل النَّار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الشِّنْظِیرُ الفَحَّاش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واللّسان ، والتّاج</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 والتّاج</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المَشورةُ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شررت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شارت ، والمثبت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موافق المعاجم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وسَمَاعٍ یأْذَنُ الشَّیْخُ لهُ وفی التّکملة ، واللّسان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سَماعٍ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وبالهاء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الصّحاح للصّاغانی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الصّلتان الفهمی کما فی البیان والتبیین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والمؤتلف والمختلف للآمدی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فی أکثر المعاجم لغیر ثعلب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فلأجعلنَّ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الرّاعی النّمیری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شُهَار بالضّم ، وعجزه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شهراستان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بتفاوت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شیرویه بن أبرویز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ابرویز یسمی کسری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41172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شَنَهْبَرَة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التّاج إنّ نونها زائدة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الجمیع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 والمثبت عن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الذّبیانی وهو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القائل نفس عصام کما فی ربیع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ذکر المصدر سواه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الکثیرة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تحقّروها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عبد الحمید هنداوی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 صناعة الإعراب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تَقْرَبا هذِهِ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فیه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فعقرها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الأمالی للقالی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البلدان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النّفس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صبره علی القتل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الصّبیرُ من السّحاب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وتأخیر فی العبارة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 والمقاییس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فی 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الأعشی ولم نجده فی دیوانه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إلی من ذهب إلی أنّ الصَّبار جمع صَبَارَة کسحاب وسحابة ، بل فی الصّحاح والمقاییس واللّسان والتّاج إلی أنّ الصَّبَار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الصِّبار علی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صَبْرَة وهی الحجارة الشّدیدة والصَّبَارة جمعٌ لصَبَار فهی جمع جمع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البیت فی دیوانه ، وفی التّکملة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البیت للأعشَی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 ، وانظر اللّسان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کغراب ورمّان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الأصل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والمثبت عن دیوان الأخطل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یکون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فی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والاصطبار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الرّسالة القشیرة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أثقال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لبنی عدی غدانه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صحاری وصحاری کسعالی وندامی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بعیره ، والتّصویب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وأصحره أو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 أصحر بالأمر وأصحره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أیضاً فی النّهایة والقاموس وصححّها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صوت الحمیر وهو اشدّ من الصّهیل فی الخیل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والنّهایة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صحراء بنی عامر وصحراء بنی یشکر وصحراء الاهالة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مواضع لا ادری بالکوفة أَو غیرها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صخیرات 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المغازی صُخیرات الیمام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التّبصیر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أنّ صحار هو بکر وهو الذی شهد فتح مصر فعلی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فأصحر بی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فی شرح کتاب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صَخْرَاباذ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صَخْرآباد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صادِرَةٌ وصَدِیرة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القاهرة وأیلةَ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ینزجر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انظر المصادر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 ، والمثبت عن أمالی القالی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هو فی نسخة من القاموس ، وفی اللّسان والأساس والقاموس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عظیمه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عزیمة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رؤیة تصرصر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منصطر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مسطر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 من السّنبل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شوکُهُ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القبلیّة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عظیمة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 والمثبت عن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اصْعَنْرَرَ واصْعَرَّر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مُصْعَرٌ کمُکْرَم ، لکن غلّطه فی التّاج ، وفی اللّسان والصحاح والمقاییس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مُصْعَرٌّ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للمسیب بن علس کما فی 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مادتی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للمتلمّس کما فی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والمعانی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واختلف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تصاعر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فنافع أبو عمر والکسائی وخلف بألف بعد الصّاد وتخفیف العین لغة الحجاز وافقهم الیزیدی والأعمش ، والباقون بتشدید العین بلا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تمیم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دیوانها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کرم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یّا اصغار واصغار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وامَّحَقَ</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قال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فَرَأَوْهُ مُصْفَرًّا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أَصفر لأنّ تلک صفرة حادثة کما نصّ علیه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والصُّفَارُ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والتّکملة للصّاغانی ، واللّسان ،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صحیح مسلم للنّووی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الصفریّ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أنّ هذا التّمر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والتّاج نقلاً عن ابن سیدة عن کتاب النّبات لأبی حنیفة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تمرة یمامیّة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حلولهما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حماسة أبی تمّام للشّنتمریّ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المحکم والمحیط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خولان قریة قرب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الموجود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بین دمشق والجولان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 والتّاج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التکملة للصاغانی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صفوریاء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الصُّفیرا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وهی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فسَقَطَ وفیهِ بَقِیَّةٌ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تفسیر الرّازی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صحیح مسلم للنّووی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المنبوذین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المنبوزین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إصقراراً ، والمثبت عن المعاجم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أحد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اصتقر واصطقر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اللّبن وإنّما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اصتقرت واصطقرت النّار بمعنَی اتّقدت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وذکروا بدلهما فی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صمقَرَ واصمَقَرَّ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یصحّ مجازاً تشبیها لسریان الحموضة باشتعال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وجه بعید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القاموس والتّکملة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صَقِرَة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البیت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فیه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الصّقر فی رؤُوس النّخل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سیأق العبارة یدلّ علی انّ هذا حدیثٌ آخر ، مع ان المذکور فی النّهایة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صقّار ملعون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وما الصَّقّار؟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وهوعجز بیت مشهور وتمامُهُ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صعقر وکذلک جمیع مشتقاتها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کذلک فی التهذیب ، 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عن ابن حبیب 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صُمْعُر وصَمْعِر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فالصّحیح هنا أن یقال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وکَسْرِ ثالثه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علی الفتح لیس بغریب وإنّما الغریب هو الکسر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نظر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حقّها أن تتقدّم التی قبلها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 النّهر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اللّیث</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الشّدقین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 المتنبّی بشرح الواحدی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حمزة بالکسر والباقون بالضّمّ ، 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غیر واضحه والمثبت عن تنزیه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علمت أنّ الصّورة محرّمة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من صَوَر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فی المادّة أنّه بالضمّ والکسر فلا وجه لتخصیصه هنا بالکسر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الإعلام بتثلیث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القارئ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القطیع من البقر وقد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ر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 فعیله من المصر وهو الحدّ بین الشّیئین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رجل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ضُبار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بن وداعة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 ، والمثبت عن الأنساب</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 والمثبت عن الأنساب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الجدرة ، ومرّ أن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جدرة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واللّسان والتّاج ان الاسم من الاضطرار هو الضَّرّةُ بفتح الضّاد ، وانشدا علیه قول درید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الأساس ، وفی اللّسان والتّاج نقلاً عن الکسائی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یضرک علی الضّب صبراً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مهلهل بن ربیعة التّغلبی کما فی 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القرآن للنحّاس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وجوه أخر للحدیث استقصاها فی اللّسان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 والمثبت لاقتضاء السّیاق</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البیت فیه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المعاجم الضَّفِرَةُ والضَّفْرُ ، ولم یذکر احدهم الضَّفْرَة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لاحظ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المصنّف الضَّفْرَ جمعٌ کالتَّمْرِ فلذلک قال إنّ مفرده ضَفْرَة ، وأمّا باقی اللّغویین فاعتبروا الضَّفْرَ مفرداً فجمعوه علی ضُفُور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بقدمه مؤخَّر نفسه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ضنطر الضنطار ، والمثبت عن المعاجم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وذبل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 الذّابل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دون عزو فیهما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الذّبیانی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فی التَّاج إلی النّابغة الجعدی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الیوم المضمار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المضمار الیوم والسّباق غداً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الضَّوْر ، أی أَنَّها کفَلْس</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دخل علی امرأةٍ تَتضوَّر من شِدَّة الحُمَّی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الرّؤیا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تُضَارُون فی رؤیته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طِئْرَا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وهما جبلان وثنیّتان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 المعطار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طیباریوس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صبح الأعشی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طبریون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روض الانف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طباراء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طَثَرَ یَطْثُرُ طَثْراً وطُثُوراً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من باب نَصَرَ ، ولم نجد من نص علی أَنّه من باب تعب وضرب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والتّاج نقلاً عن ابن درید أنّ الأسد الطّیثار وأَ مّا الطّیثار والطّثیار فهما للبعوض</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طَثْرٌ 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طثرَةُ بطن من الإزد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النَّاقة القَصْواء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فسمعنا لها طَحیراً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طحمریرة بالتّاء</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واللّسان والقاموس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الإفراد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إِطْرِیرة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فصل المقال للبکری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اللّسان والتکملة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الصیفیّ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فطَفَر عن رَاحلتهِ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طُوَیْئِرٌ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هارون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ط ف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الوزیر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الطِّمار بالکسر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قائل الشّعر وروایاته اختلاف ، فهو لسلیم بن سلام الحنفی کما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وفی هامش التّاج عن العباب نسب إلی عبد الله بن الزّبیر الأسدی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تخریجات الشّعر فی دیوان عبد الله بن الزّبیر الأسدی القطعة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الدکتور یحیی الجبوری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بعض نسخ القاموس وفی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غِرَّتک وجهدک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الأصل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بنی سعد کما فی الجیم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لورد العنبری کما فی التّکملة والتّاج ، وفی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وزر العنبریّ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شاعره الصُّفْری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وبتفاوت 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واعقل راحلتک وتوکّل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اصل المادة إنّه الخیط الذی یقوّم علیه البناء</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انه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دُنبه 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المعرّب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دُنْب 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الیَة الحمل ، وهو أَقرب للصّواب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التّصحیف فی القاموس وإنّما الموجود فیه کالموجود فی معجم البلدان ومتن الطّراز</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بشرح أبی نصر الهذلیّ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ر أ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ما أطور به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طرر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 اطهار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أنسب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والموجود اطَّهَرَ اطَّهُّراً کما فی القاموس</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مصدراً واسماً وصفةَ مبالغة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لامرئ القیس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حریمُ بنی طاهر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الحریم الطَّاهری نُسب إلی بعض أولاد الأمیر طاهر بن الحسین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فجمعوا</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 ، والمثبت لتصحیح المتن</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یرجون برکة ذلک الیوم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مشکاة المصابیح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ومرقاة المفاتیح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لزَبَّان بن سیّار کما فی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فی الصحاح واللّسان والتّاج</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مشهور ؛ قاله قعنب بن امِّ صاحبٍ ، کما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ذ ن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للعُمانیّ ، کما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یزعزهم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یزعزعهم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بعید وإمّا ما أثبتناه وهو الأقرب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وهو للعُجیر السّلولیّ کما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د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د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للعجیر السّلولی أَو للعدیل بن الفرخ کما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هو للعمرو بن الأطنابة کما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ذ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ذ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دیوان المتنبی للعکبری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جناحان ، والمثبت عن المصدرین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المورِّق ، شرح أَشعار الهذلیین للسّکّری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38745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فیطیر النَّاس بها کل مطیر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الطّیرة شرک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مسند أبی 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 المصدرین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طارت عصا بنی فلان شققاً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یعدّ غلطاً لأنّ الجوهری ثقة فیما ینقل فلعله سمعه عن العرب هکذا ، إذ التصریح بالمفعول لیس بغلط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فی التّاج أنّه 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یُظْئِرُهُ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 لکن الموجود فی الصّحاح المطبوع کما أثبتناه أعلاه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الظُّرَّان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والمقاییس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 والأساس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ناجِیةً ، بالنصب ، وفی الدیوان غیر محرّک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وراجعه أیضاً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ر ر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ظَرَاء</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مطبوع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ظراءَ</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 کذا فی الأصل ، والعجز وصدره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العجیر السّلولی کما فی اللّسان والتّاج وبدون نسبة فی الصّحاح والأساس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الرَّکب والتِّلعابة المتحبّبُ</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ف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اللّسان والتّاج</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فی الصحاح والقاموس واللّسان والتّاج علی أَنّها کبارُ القِردان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ارض ذات مَغْرَةٍ ظَفَارِ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هذا المثل فی المثل من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 ر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لباس آدم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الصّحاح والمقاییس ، وفی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ظَهَرَ ظَهَارَةً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 کما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نسبة ، وعجزه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نوع تسامح لأنّ المنقول فی اللّسان والقاموس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طریق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سیدة وطریق الظهر طریق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الصوّاب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فی الظّهر أَی فی طریق البرّ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فی طریق الظّهر أی فی طریق البرِّ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اللّسان والقاموس أَوضح حیث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الوادی ظهراً إذا سال بمطر نفسه ، فإن سال بمطر غیرِهِ قیل سال دَرْأً</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 عادِی ظهرٍ ، أی بالإضافة ، وکلاهما صحیح</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الأَیَّام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ذؤیب الهذلیّ ، شرح أشعار الهذلیین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والمعروف کما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قبر بنیامین أخی یوسف الصدّیق</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الظِّهَارُ من حصون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حصون الیهود بخیبر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أَحزاب ابن أسید الظَّاهری بفتح الظّاء ومن قال بالکسر فقد أخطأ</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ظَهِیرةَ کسَفینة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تکفّل لبیان احوالهم کتابُ البدور المنیره فی السادة بنی ظهیرة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مُظْهِر بن رئاب الاسدیّ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للجزیل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الصّحاح واللّسان والقاموس أَنّه بالکسر والفتح</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یُعبَرُ عَلَیهِ من سَفِینةٍ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السّعید من وعِظَ بغیره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فی المثل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تعلیله لتسمیتها بالغمیصاء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وخلاف تعلیل التَّاج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ع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ر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اعذیا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اللَّسان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کذلک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المَعَابیر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 بعض ائمّة النّسب کمُحَدِّث</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مفرغ أَعمّ من الأَحوالِ ، محلُّه النّصبُ علی الحال ؛ علی أَنَّه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کانت صُحُف موسی؟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عبراً کلّها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همّتها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أعتبر الحدیث</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کلمة لأمیر 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ع د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وقعوا فی عبیثران شرٍّ ، 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عبوثران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عبثر موضع فی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التَّاج</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عبقر کعنبر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والانثی عبقریّة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لزهیر بن أبی سُلمی من قصیدة قال فیها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للعرب قصیدة کافیّة أجود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شرح شعره بصنعة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کما فی المتن ، وصدره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نر من ذکرها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مُعَتَّرٌ ، کمُعَظّم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 کثیر اللّحم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من ذکَرَ أنّه کقُفل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هوازن عُتر بن حبیب بن وائلة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نصر بن 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المحقق 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 فی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وبدله فی کتاب 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الإیناس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بکر بن هوزان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تغلیط المصنّف فإنّه مجازفة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ربیعة عِتْرُ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اخری عن 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عِبْره ، وعِتْر بطن من هوازن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زهیر ابن غزیة بن عمرو بن عتر بن معاذ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بن عمرو بن الحارث</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والتّبصیر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أنّ هذه الثّلاثة الأخیرة معطوفة علی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یأتی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وکسِدْرة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صحابیا بهذا الاسم ، والموجود فی الإکمال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 فی التّبصیر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بَلِیٍّ عتر بن جشم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عبد الرّحمان بن عدیس البلوی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فالصّحابی هو عبد الرَّحمان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ینصبون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یذبحون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أنّه بالموحّدة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قد مرّت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 وکذلک هی فی القاموس واللَّسان ذُکرت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ب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نر من ذکرها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ت ر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عَثْراً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للمغیرة بن حبناء التَّمیمیّ ، کما فی اللَّسان والتَّاج ، وصدره فیهما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بضم العین عن یعقوب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نجدهما معاً وإنّما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 فراجع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 وقول ابن فارس غیر 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المقاییس والمجمل ، وحکاه عنه فی 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قوله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العُثَیرُ بلفظ تصغیر العثر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المستغفریّ کما فی الاکمال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لیس بأثر وإنما هو شرح للعثِریّ ، انظر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الأسماء الجزء الثّانی من 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بأَشْرَسِ الدَّهر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الوارد تخفیفه فی الشّعر هو العَجَاریّ بمعنَی رؤوس العظام کما فی اللّسان والتَّاج والتَّکملة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فی القاموس غیرها ، ولم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والوارد فی القاموس أنّ عَوجراً من الأسماء</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العَجَاریر خطوط الرّمل من الرّیاح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التّاج أَنّه کذلک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بمعنَی قطع العجین فهو العجاجیر کما فی اللّسان والقاموس والتّاج</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بلا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المجهول عن تهذیب ابن القطاع بدونها أیضاً ، والظاهر ان الضّمیر یعود إلی العَدْر بمعنی المطر الشّدید فتصحّ</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عجز بیت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ینسبه لقائله وسیأتی فی المثل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بمعنی العُذرِ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وکأَعْذَرَ إلیه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والعُذر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الآحاد والمثانی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عَذِیرِی مِنْ فُلانٍ ولا یلومنی علیه ؛ ولذلک فَسَّرَ بعضهم العَذِیر بالنَّصیر أَی هاتِ مَنْ یَعْذِرُنی منهُ إِنْ أَنا کافأتُهُ بسُوءِ صنیعِهِ وأَوقعْتُ بهِ ، إِیذاناً بأَنّه أَهلٌ لأِن یُوقعَ بهِ وأنَّ علی مَنْ علمَ بإِساءَتهِ أن یَعْذِرَ المُوقِعَ بهِ فلا یَلُومُه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عَذِیرِی منهُ ، أَی من یَعْذرُنِی فی أَمرهِ ولا یلومنی علیه ؛ ولذلک فَسَّرَ بعضهم العِذیر بالنَّصیرِ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وردَ فی 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سابِلةً رجلیها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المصباح أحسن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 ب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 والمصباح واللّسان إنّه من باب ضَرَبَ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الکنایة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الرجل قضی حاجته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هذا بمعنی السِّمة وإنما ورد العِذار فی القاموس واللّسان بمعنی السِّمة ، ونقل فی اللّسان والتّاج عن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بمعنَی السِّمة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التّاج ، وفی اللّسان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عینَ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تعذَّرَ ولا اعتذر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تشدّد فی السَّیر ، فتراجع</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منشقَّ</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الطّبقات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ابن تاریخ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فُضَیل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تاریخ ابن خلدون ، وفی تاریخ الطّبری والکامل لابن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الطّبری والکامل لابن الأثیر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تاریخ ابن خلدون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حبّان العَنزیّ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بدلاً من همّام عبد الرّحمان بن حسّان العنزی ولم یذکروا همّام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خلاصة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تسلّمها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الکسائی ویعقوب وغیرهما انظر 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استعذر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کانوا إذا عُمل فیهم بالمعاصی نهوهم تعذیراً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الجمیع</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عجز بیت طالما تمثّل به الإمام أمیر المؤمنین علی علیه السلام وتمامه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النّهایة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بمعنی من یعذرهم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والمصدر ، وفی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بأبی عذرة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إلی دعبل الخزاعی وهو فی ملحقات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فصل المقال فی شرح کتاب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ضمن المثل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أَنشد لمنصور النّمریّ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فی شرح کتاب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سامعٍ بخَبَرِی لم یَسْمَعْ بعُذرِی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الذّبیانی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لکَلَّفَتْنی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فحمَّلتْنی</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کما فی الأصل ، وفی امهّات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ووزنه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جیّد لأنّها جاءت فی کلام العرب بفتح القاف وضمّها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 والعُرُورُ الجرَبُ نفسه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کنصر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باء بشیء فهو له 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اللّسان والقاموس والتّاج ، والعبارة هنا أخصر لکنها فیها غموض وتلک العبائر أوضح</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القاموس ، وفی التّاج أَنّه خطأ والصَّحیح کما فی اللّسان والتّکملة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الجنایة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یوافق القاموس ، وفی اللّسان والتکملة 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 والعَرَّة </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الخزانة للبغدادی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الذّبیانی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 ، اللّسان ، والتّاج</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المفضلیات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 واللّسان والتّاج</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بنعمان قرب عرفة</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 بالتّخفیف</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تبعة لدین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معرار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 بتفاوت یسیر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العیدانُ عن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والعَیازیرُ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بقایا الشَّجَرِ لا واحد لها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عَزوَرة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الجَحدری وقتادة وسلیمان ، 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الجَحدری ،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بضمّ السّین وفتحها فیهما انظر التّاج</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والتّاج ضبط بضمّ العین فیهما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کما فی التّکملة والتّاج ،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یَعْدِلِ المِسْکُ القُتَارَا</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المصطفی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المیسور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نجد من ذکره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رِزاح بن ربیعة العُذْری ، البدایة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عسجد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وبقیت تاؤها ساکنة الشّین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لعُرْوُة بن الوَرْد ، کما فی اللّسان والتّاج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القومُ عُشارَ عُشارَ ، ومَعْشرَ مَعْشَرَ ، وعُشارَ ومَعْشرَ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الأزمنة والأمکنة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کل شیء</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تَعشَر بالفتح</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لتصحیح المتن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للسرخسی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ولعُصر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نقله اللّسان والصّاغانی ومقتضی عبارة الأساس بالفتح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أَعْصَرَت السّحابة </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للبغدادی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جعفر بن محمّد علیهماالسلام وعیسی والأعرج ، 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 وخلا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عیدان الرّحل ، وجاء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یُعْضَد شَجَر المدینة إلاَّ لعُصْفُورٍ 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یضرب للجائع</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والمحکم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وناقة معطار ومعطر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یضرب فی الشّرّ العظیم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اللّحم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وأرضٌ معفورةٌ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الکاسدة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اللغة وفی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سُتْفَةٌ</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عُفَارَیَاتٌ بالضّمِّ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بنت ، وعجزه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المحکم واللّسان والتّاج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عَفَزَّران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کرطب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مِعْقَر ومُعْقِر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عاقرقرحا اسم للنَّبات الَّذی ذکره وإنَّما هو اسم لأصوله ، ویقال لنباته الطرّخون الرُّومی ، کذا ذکرته الصیادلة وأهل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نسبه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من قصیدة طویلة لذی الرّمة یمدح بلالاً بن أَبی بردة الأشعری ، والعجز فی شرح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لَیُعْقَرُ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واعتقادهم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یعقر مرعاه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وقعت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فأعطاها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العین الصّحاح واللّسان والمحیط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العنقفیر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وعنکر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الحارث بن یزید بن جشم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عکبر بن عکار بن الحارث بن تزید بن جشم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المؤتلف والمختلف للآمدی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أُم أُمّه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 محرَّکةً ، ولم یذکر عُمْراً کزُهدٍ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المحیط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وعمرته من دون تشدید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لعمر بن أَبی ربیعة کما فی الأمالی للقالی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لعمرک لها ، والخزانة للبغدادی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قیس الرّقیّات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دون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مستطیل بین 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سنّین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یقال </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عُویمِر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الضّبع</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عاموراء</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الاقتضاب فی شرح أدب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عَمْرَوَیه ، بالفتح</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غرائب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أبی السّعود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أُعْمِرَه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ابن عبّاس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سئل عن زکاة العَنْبر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شیءٌ دَسَرهُ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جابر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فألْقَی لهم البَحْرُ دَابَّة 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هاءٍ</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أُمّه ، وعروس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الإسراء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النِّیلُ والفراتُ عُنْصَرُهُما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یَرجِعُ کلّ ماء إلی عُنْصَرِه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لجندل بن المثنّی الطّهویّ کما شرح شواهد الشّافیة للبغدادیّ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الخصائص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 التّاج ، وفی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وکحّل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فکحّل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تَعَوَّروه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فی الجمیع</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لحسان بن ثابت ، دیوانه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تسمعُ ، وبلا نسبة فی فصل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لکعب بن سعد الغنویّ ، کما فی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ألتَفِت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فی اللّسان والتّاج</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وتَعَاوَرَتِ الرِّیَاحُ رَسْمَ الدَّارِ حَتَّی عَفَتْه أَی تَواظَبَتْ علیه ؛ قاله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مجازِ المجا�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غلط ومعنی تَعَاوَرَتِ الرِّیاحُ رَسْمَ الدَّارِ أَی تَدَاوَلَتْه فمَرَّةً تَهُبّ جَنُوباً ومَرّةً شَمَالاً ومرَّة قَبُولاً ومَرّة دَبُوراً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 والتّاج</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استر عوراتی </w:t>
      </w:r>
      <w:r>
        <w:rPr>
          <w:rFonts w:eastAsia="IRNazanin" w:cs="IRNazanin"/>
          <w:b w:val="false"/>
          <w:bCs w:val="false"/>
          <w:i w:val="false"/>
          <w:iCs w:val="false"/>
          <w:color w:val="333333"/>
          <w:sz w:val="20"/>
          <w:szCs w:val="20"/>
          <w:rtl w:val="true"/>
        </w:rPr>
        <w:t>...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کلّ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العیهرة</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 وفیهما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الرّاعی النّمیریّ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والتهذیب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و ر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نسب هذا البیت بهذه الرّوایة لبشر إلاّمحقّق 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نسبه لبشر وللطّرمّاح والذی فی دیوان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الرّوایة الثّانیة ، وانظر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بهذه الرّوایة فی ملحق دیوان الطّرمّاح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ودیوان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الصحاح والتّاج</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 واللّسان والتّاج ومجمع الأمثال</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الکلبی انظر التّاج</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یتردّد بلا عمل</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النّهایة واللسان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یضرط </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الرّباط</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ورسم فی الصّحاح ، والمقاییس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123000</Words>
  <Characters>444925</Characters>
  <CharactersWithSpaces>560794</CharactersWithSpaces>
  <Paragraphs>9702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2026-08-24T10:18:27Z</dcterms:created>
  <dc:creator>ghaemiyeh.com</dc:creator>
  <dc:description/>
  <dc:language>en-US</dc:language>
  <cp:lastModifiedBy/>
  <dcterms:modified xsi:type="dcterms:W3CDTF">2026-08-24T13:49:09Z</dcterms:modified>
  <cp:revision>1</cp:revision>
  <dc:subject/>
  <dc:title>الطراز الاول جلد 8</dc:title>
</cp:coreProperties>
</file>

<file path=docProps/custom.xml><?xml version="1.0" encoding="utf-8"?>
<Properties xmlns="http://schemas.openxmlformats.org/officeDocument/2006/custom-properties" xmlns:vt="http://schemas.openxmlformats.org/officeDocument/2006/docPropsVTypes"/>
</file>