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محتواهای دانش آموزی دوره ابتدایی ویژه مبلغان طرح نشاط معنوی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241_193424180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514243_193424180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514245_1934241801">
            <w:r>
              <w:rPr>
                <w:webHidden/>
                <w:rStyle w:val="IndexLink"/>
                <w:rtl w:val="true"/>
              </w:rPr>
              <w:t>فهرست درس ها</w:t>
            </w:r>
            <w:r>
              <w:rPr>
                <w:rStyle w:val="IndexLink"/>
                <w:rtl w:val="true"/>
              </w:rPr>
              <w:tab/>
            </w:r>
            <w:r>
              <w:rPr>
                <w:rStyle w:val="IndexLink"/>
              </w:rPr>
              <w:t>18</w:t>
            </w:r>
          </w:hyperlink>
        </w:p>
        <w:p>
          <w:pPr>
            <w:pStyle w:val="Contents2"/>
            <w:tabs>
              <w:tab w:val="clear" w:pos="8743"/>
              <w:tab w:val="right" w:pos="9026" w:leader="dot"/>
            </w:tabs>
            <w:rPr/>
          </w:pPr>
          <w:hyperlink w:anchor="__RefHeading___Toc1514247_1934241801">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514249_1934241801">
            <w:r>
              <w:rPr>
                <w:webHidden/>
                <w:rStyle w:val="IndexLink"/>
                <w:rtl w:val="true"/>
              </w:rPr>
              <w:t>چند نکته درباره درسنامه ها</w:t>
            </w:r>
            <w:r>
              <w:rPr>
                <w:rStyle w:val="IndexLink"/>
                <w:rtl w:val="true"/>
              </w:rPr>
              <w:tab/>
            </w:r>
            <w:r>
              <w:rPr>
                <w:rStyle w:val="IndexLink"/>
              </w:rPr>
              <w:t>27</w:t>
            </w:r>
          </w:hyperlink>
        </w:p>
        <w:p>
          <w:pPr>
            <w:pStyle w:val="Contents2"/>
            <w:tabs>
              <w:tab w:val="clear" w:pos="8743"/>
              <w:tab w:val="right" w:pos="9026" w:leader="dot"/>
            </w:tabs>
            <w:rPr/>
          </w:pPr>
          <w:hyperlink w:anchor="__RefHeading___Toc1514251_1934241801">
            <w:r>
              <w:rPr>
                <w:webHidden/>
                <w:rStyle w:val="IndexLink"/>
                <w:rtl w:val="true"/>
              </w:rPr>
              <w:t>درس اول</w:t>
            </w:r>
            <w:r>
              <w:rPr>
                <w:rStyle w:val="IndexLink"/>
                <w:rtl w:val="true"/>
              </w:rPr>
              <w:t xml:space="preserve">: </w:t>
            </w:r>
            <w:r>
              <w:rPr>
                <w:rStyle w:val="IndexLink"/>
                <w:rtl w:val="true"/>
              </w:rPr>
              <w:t>باورهای واقعی</w:t>
            </w:r>
            <w:r>
              <w:rPr>
                <w:rStyle w:val="IndexLink"/>
                <w:rtl w:val="true"/>
              </w:rPr>
              <w:tab/>
            </w:r>
            <w:r>
              <w:rPr>
                <w:rStyle w:val="IndexLink"/>
              </w:rPr>
              <w:t>30</w:t>
            </w:r>
          </w:hyperlink>
        </w:p>
        <w:p>
          <w:pPr>
            <w:pStyle w:val="Contents3"/>
            <w:tabs>
              <w:tab w:val="clear" w:pos="8459"/>
              <w:tab w:val="right" w:pos="9026" w:leader="dot"/>
            </w:tabs>
            <w:rPr/>
          </w:pPr>
          <w:hyperlink w:anchor="__RefHeading___Toc1514253_1934241801">
            <w:r>
              <w:rPr>
                <w:webHidden/>
                <w:rStyle w:val="IndexLink"/>
                <w:rtl w:val="true"/>
              </w:rPr>
              <w:t>بهانه ارتباط</w:t>
            </w:r>
            <w:r>
              <w:rPr>
                <w:rStyle w:val="IndexLink"/>
                <w:rtl w:val="true"/>
              </w:rPr>
              <w:tab/>
            </w:r>
            <w:r>
              <w:rPr>
                <w:rStyle w:val="IndexLink"/>
              </w:rPr>
              <w:t>30</w:t>
            </w:r>
          </w:hyperlink>
        </w:p>
        <w:p>
          <w:pPr>
            <w:pStyle w:val="Contents4"/>
            <w:tabs>
              <w:tab w:val="clear" w:pos="8176"/>
              <w:tab w:val="right" w:pos="9026" w:leader="dot"/>
            </w:tabs>
            <w:rPr/>
          </w:pPr>
          <w:hyperlink w:anchor="__RefHeading___Toc1514255_193424180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514257_1934241801">
            <w:r>
              <w:rPr>
                <w:webHidden/>
                <w:rStyle w:val="IndexLink"/>
                <w:rtl w:val="true"/>
              </w:rPr>
              <w:t>پاسخ</w:t>
            </w:r>
            <w:r>
              <w:rPr>
                <w:rStyle w:val="IndexLink"/>
                <w:rtl w:val="true"/>
              </w:rPr>
              <w:tab/>
            </w:r>
            <w:r>
              <w:rPr>
                <w:rStyle w:val="IndexLink"/>
              </w:rPr>
              <w:t>30</w:t>
            </w:r>
          </w:hyperlink>
        </w:p>
        <w:p>
          <w:pPr>
            <w:pStyle w:val="Contents3"/>
            <w:tabs>
              <w:tab w:val="clear" w:pos="8459"/>
              <w:tab w:val="right" w:pos="9026" w:leader="dot"/>
            </w:tabs>
            <w:rPr/>
          </w:pPr>
          <w:hyperlink w:anchor="__RefHeading___Toc1514259_1934241801">
            <w:r>
              <w:rPr>
                <w:webHidden/>
                <w:rStyle w:val="IndexLink"/>
                <w:rtl w:val="true"/>
              </w:rPr>
              <w:t>تبیین متن و محتوا</w:t>
            </w:r>
            <w:r>
              <w:rPr>
                <w:rStyle w:val="IndexLink"/>
                <w:rtl w:val="true"/>
              </w:rPr>
              <w:tab/>
            </w:r>
            <w:r>
              <w:rPr>
                <w:rStyle w:val="IndexLink"/>
              </w:rPr>
              <w:t>31</w:t>
            </w:r>
          </w:hyperlink>
        </w:p>
        <w:p>
          <w:pPr>
            <w:pStyle w:val="Contents4"/>
            <w:tabs>
              <w:tab w:val="clear" w:pos="8176"/>
              <w:tab w:val="right" w:pos="9026" w:leader="dot"/>
            </w:tabs>
            <w:rPr/>
          </w:pPr>
          <w:hyperlink w:anchor="__RefHeading___Toc1514261_193424180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514263_1934241801">
            <w:r>
              <w:rPr>
                <w:webHidden/>
                <w:rStyle w:val="IndexLink"/>
                <w:rtl w:val="true"/>
              </w:rPr>
              <w:t>داستان مرگ صدساله</w:t>
            </w:r>
            <w:r>
              <w:rPr>
                <w:rStyle w:val="IndexLink"/>
                <w:rtl w:val="true"/>
              </w:rPr>
              <w:tab/>
            </w:r>
            <w:r>
              <w:rPr>
                <w:rStyle w:val="IndexLink"/>
              </w:rPr>
              <w:t>32</w:t>
            </w:r>
          </w:hyperlink>
        </w:p>
        <w:p>
          <w:pPr>
            <w:pStyle w:val="Contents3"/>
            <w:tabs>
              <w:tab w:val="clear" w:pos="8459"/>
              <w:tab w:val="right" w:pos="9026" w:leader="dot"/>
            </w:tabs>
            <w:rPr/>
          </w:pPr>
          <w:hyperlink w:anchor="__RefHeading___Toc1514265_1934241801">
            <w:r>
              <w:rPr>
                <w:webHidden/>
                <w:rStyle w:val="IndexLink"/>
                <w:rtl w:val="true"/>
              </w:rPr>
              <w:t>پیامهای کاربردی</w:t>
            </w:r>
            <w:r>
              <w:rPr>
                <w:rStyle w:val="IndexLink"/>
                <w:rtl w:val="true"/>
              </w:rPr>
              <w:tab/>
            </w:r>
            <w:r>
              <w:rPr>
                <w:rStyle w:val="IndexLink"/>
              </w:rPr>
              <w:t>35</w:t>
            </w:r>
          </w:hyperlink>
        </w:p>
        <w:p>
          <w:pPr>
            <w:pStyle w:val="Contents4"/>
            <w:tabs>
              <w:tab w:val="clear" w:pos="8176"/>
              <w:tab w:val="right" w:pos="9026" w:leader="dot"/>
            </w:tabs>
            <w:rPr/>
          </w:pPr>
          <w:hyperlink w:anchor="__RefHeading___Toc1514267_193424180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14269_1934241801">
            <w:r>
              <w:rPr>
                <w:webHidden/>
                <w:rStyle w:val="IndexLink"/>
                <w:rtl w:val="true"/>
              </w:rPr>
              <w:t>تقوا یعنی چی؟</w:t>
            </w:r>
            <w:r>
              <w:rPr>
                <w:rStyle w:val="IndexLink"/>
                <w:rtl w:val="true"/>
              </w:rPr>
              <w:tab/>
            </w:r>
            <w:r>
              <w:rPr>
                <w:rStyle w:val="IndexLink"/>
              </w:rPr>
              <w:t>36</w:t>
            </w:r>
          </w:hyperlink>
        </w:p>
        <w:p>
          <w:pPr>
            <w:pStyle w:val="Contents3"/>
            <w:tabs>
              <w:tab w:val="clear" w:pos="8459"/>
              <w:tab w:val="right" w:pos="9026" w:leader="dot"/>
            </w:tabs>
            <w:rPr/>
          </w:pPr>
          <w:hyperlink w:anchor="__RefHeading___Toc1514271_1934241801">
            <w:r>
              <w:rPr>
                <w:webHidden/>
                <w:rStyle w:val="IndexLink"/>
                <w:rtl w:val="true"/>
              </w:rPr>
              <w:t>دعا و نیایش</w:t>
            </w:r>
            <w:r>
              <w:rPr>
                <w:rStyle w:val="IndexLink"/>
                <w:rtl w:val="true"/>
              </w:rPr>
              <w:tab/>
            </w:r>
            <w:r>
              <w:rPr>
                <w:rStyle w:val="IndexLink"/>
              </w:rPr>
              <w:t>37</w:t>
            </w:r>
          </w:hyperlink>
        </w:p>
        <w:p>
          <w:pPr>
            <w:pStyle w:val="Contents2"/>
            <w:tabs>
              <w:tab w:val="clear" w:pos="8743"/>
              <w:tab w:val="right" w:pos="9026" w:leader="dot"/>
            </w:tabs>
            <w:rPr/>
          </w:pPr>
          <w:hyperlink w:anchor="__RefHeading___Toc1514273_1934241801">
            <w:r>
              <w:rPr>
                <w:webHidden/>
                <w:rStyle w:val="IndexLink"/>
                <w:rtl w:val="true"/>
              </w:rPr>
              <w:t>درس دوم</w:t>
            </w:r>
            <w:r>
              <w:rPr>
                <w:rStyle w:val="IndexLink"/>
                <w:rtl w:val="true"/>
              </w:rPr>
              <w:t xml:space="preserve">: </w:t>
            </w:r>
            <w:r>
              <w:rPr>
                <w:rStyle w:val="IndexLink"/>
                <w:rtl w:val="true"/>
              </w:rPr>
              <w:t>پوست خربزه</w:t>
            </w:r>
            <w:r>
              <w:rPr>
                <w:rStyle w:val="IndexLink"/>
                <w:rtl w:val="true"/>
              </w:rPr>
              <w:tab/>
            </w:r>
            <w:r>
              <w:rPr>
                <w:rStyle w:val="IndexLink"/>
              </w:rPr>
              <w:t>38</w:t>
            </w:r>
          </w:hyperlink>
        </w:p>
        <w:p>
          <w:pPr>
            <w:pStyle w:val="Contents3"/>
            <w:tabs>
              <w:tab w:val="clear" w:pos="8459"/>
              <w:tab w:val="right" w:pos="9026" w:leader="dot"/>
            </w:tabs>
            <w:rPr/>
          </w:pPr>
          <w:hyperlink w:anchor="__RefHeading___Toc1514275_1934241801">
            <w:r>
              <w:rPr>
                <w:webHidden/>
                <w:rStyle w:val="IndexLink"/>
                <w:rtl w:val="true"/>
              </w:rPr>
              <w:t>بهانه ارتباط</w:t>
            </w:r>
            <w:r>
              <w:rPr>
                <w:rStyle w:val="IndexLink"/>
                <w:rtl w:val="true"/>
              </w:rPr>
              <w:tab/>
            </w:r>
            <w:r>
              <w:rPr>
                <w:rStyle w:val="IndexLink"/>
              </w:rPr>
              <w:t>38</w:t>
            </w:r>
          </w:hyperlink>
        </w:p>
        <w:p>
          <w:pPr>
            <w:pStyle w:val="Contents4"/>
            <w:tabs>
              <w:tab w:val="clear" w:pos="8176"/>
              <w:tab w:val="right" w:pos="9026" w:leader="dot"/>
            </w:tabs>
            <w:rPr/>
          </w:pPr>
          <w:hyperlink w:anchor="__RefHeading___Toc1514277_193424180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14279_1934241801">
            <w:r>
              <w:rPr>
                <w:webHidden/>
                <w:rStyle w:val="IndexLink"/>
                <w:rtl w:val="true"/>
              </w:rPr>
              <w:t>آش؛ آش نخورده و دهان سوخته</w:t>
            </w:r>
            <w:r>
              <w:rPr>
                <w:rStyle w:val="IndexLink"/>
                <w:rtl w:val="true"/>
              </w:rPr>
              <w:tab/>
            </w:r>
            <w:r>
              <w:rPr>
                <w:rStyle w:val="IndexLink"/>
              </w:rPr>
              <w:t>38</w:t>
            </w:r>
          </w:hyperlink>
        </w:p>
        <w:p>
          <w:pPr>
            <w:pStyle w:val="Contents4"/>
            <w:tabs>
              <w:tab w:val="clear" w:pos="8176"/>
              <w:tab w:val="right" w:pos="9026" w:leader="dot"/>
            </w:tabs>
            <w:rPr/>
          </w:pPr>
          <w:hyperlink w:anchor="__RefHeading___Toc1514281_1934241801">
            <w:r>
              <w:rPr>
                <w:webHidden/>
                <w:rStyle w:val="IndexLink"/>
                <w:rtl w:val="true"/>
              </w:rPr>
              <w:t>علاج؛ علاج واقعه قبل از وقع باید کرد</w:t>
            </w:r>
            <w:r>
              <w:rPr>
                <w:rStyle w:val="IndexLink"/>
                <w:rtl w:val="true"/>
              </w:rPr>
              <w:tab/>
            </w:r>
            <w:r>
              <w:rPr>
                <w:rStyle w:val="IndexLink"/>
              </w:rPr>
              <w:t>39</w:t>
            </w:r>
          </w:hyperlink>
        </w:p>
        <w:p>
          <w:pPr>
            <w:pStyle w:val="Contents4"/>
            <w:tabs>
              <w:tab w:val="clear" w:pos="8176"/>
              <w:tab w:val="right" w:pos="9026" w:leader="dot"/>
            </w:tabs>
            <w:rPr/>
          </w:pPr>
          <w:hyperlink w:anchor="__RefHeading___Toc1514283_1934241801">
            <w:r>
              <w:rPr>
                <w:webHidden/>
                <w:rStyle w:val="IndexLink"/>
                <w:rtl w:val="true"/>
              </w:rPr>
              <w:t>شتر؛ شتر دیدی، ندیدی</w:t>
            </w:r>
            <w:r>
              <w:rPr>
                <w:rStyle w:val="IndexLink"/>
                <w:rtl w:val="true"/>
              </w:rPr>
              <w:tab/>
            </w:r>
            <w:r>
              <w:rPr>
                <w:rStyle w:val="IndexLink"/>
              </w:rPr>
              <w:t>39</w:t>
            </w:r>
          </w:hyperlink>
        </w:p>
        <w:p>
          <w:pPr>
            <w:pStyle w:val="Contents4"/>
            <w:tabs>
              <w:tab w:val="clear" w:pos="8176"/>
              <w:tab w:val="right" w:pos="9026" w:leader="dot"/>
            </w:tabs>
            <w:rPr/>
          </w:pPr>
          <w:hyperlink w:anchor="__RefHeading___Toc1514285_1934241801">
            <w:r>
              <w:rPr>
                <w:webHidden/>
                <w:rStyle w:val="IndexLink"/>
                <w:rtl w:val="true"/>
              </w:rPr>
              <w:t>بشنو؛ بشنو و باور مکن</w:t>
            </w:r>
            <w:r>
              <w:rPr>
                <w:rStyle w:val="IndexLink"/>
                <w:rtl w:val="true"/>
              </w:rPr>
              <w:tab/>
            </w:r>
            <w:r>
              <w:rPr>
                <w:rStyle w:val="IndexLink"/>
              </w:rPr>
              <w:t>39</w:t>
            </w:r>
          </w:hyperlink>
        </w:p>
        <w:p>
          <w:pPr>
            <w:pStyle w:val="Contents3"/>
            <w:tabs>
              <w:tab w:val="clear" w:pos="8459"/>
              <w:tab w:val="right" w:pos="9026" w:leader="dot"/>
            </w:tabs>
            <w:rPr/>
          </w:pPr>
          <w:hyperlink w:anchor="__RefHeading___Toc1514287_1934241801">
            <w:r>
              <w:rPr>
                <w:webHidden/>
                <w:rStyle w:val="IndexLink"/>
                <w:rtl w:val="true"/>
              </w:rPr>
              <w:t>تبیین متن و محتوا</w:t>
            </w:r>
            <w:r>
              <w:rPr>
                <w:rStyle w:val="IndexLink"/>
                <w:rtl w:val="true"/>
              </w:rPr>
              <w:tab/>
            </w:r>
            <w:r>
              <w:rPr>
                <w:rStyle w:val="IndexLink"/>
              </w:rPr>
              <w:t>39</w:t>
            </w:r>
          </w:hyperlink>
        </w:p>
        <w:p>
          <w:pPr>
            <w:pStyle w:val="Contents4"/>
            <w:tabs>
              <w:tab w:val="clear" w:pos="8176"/>
              <w:tab w:val="right" w:pos="9026" w:leader="dot"/>
            </w:tabs>
            <w:rPr/>
          </w:pPr>
          <w:hyperlink w:anchor="__RefHeading___Toc1514289_193424180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14291_1934241801">
            <w:r>
              <w:rPr>
                <w:webHidden/>
                <w:rStyle w:val="IndexLink"/>
                <w:rtl w:val="true"/>
              </w:rPr>
              <w:t>فلفل؛ فلفل نبین چه ریزه، بشکن ببین چه تیزه</w:t>
            </w:r>
            <w:r>
              <w:rPr>
                <w:rStyle w:val="IndexLink"/>
                <w:rtl w:val="true"/>
              </w:rPr>
              <w:tab/>
            </w:r>
            <w:r>
              <w:rPr>
                <w:rStyle w:val="IndexLink"/>
              </w:rPr>
              <w:t>40</w:t>
            </w:r>
          </w:hyperlink>
        </w:p>
        <w:p>
          <w:pPr>
            <w:pStyle w:val="Contents4"/>
            <w:tabs>
              <w:tab w:val="clear" w:pos="8176"/>
              <w:tab w:val="right" w:pos="9026" w:leader="dot"/>
            </w:tabs>
            <w:rPr/>
          </w:pPr>
          <w:hyperlink w:anchor="__RefHeading___Toc1514293_1934241801">
            <w:r>
              <w:rPr>
                <w:webHidden/>
                <w:rStyle w:val="IndexLink"/>
                <w:rtl w:val="true"/>
              </w:rPr>
              <w:t>پوست خربزه؛ زیر پای کسی پوست خربزه گذاشتن</w:t>
            </w:r>
            <w:r>
              <w:rPr>
                <w:rStyle w:val="IndexLink"/>
                <w:rtl w:val="true"/>
              </w:rPr>
              <w:tab/>
            </w:r>
            <w:r>
              <w:rPr>
                <w:rStyle w:val="IndexLink"/>
              </w:rPr>
              <w:t>40</w:t>
            </w:r>
          </w:hyperlink>
        </w:p>
        <w:p>
          <w:pPr>
            <w:pStyle w:val="Contents4"/>
            <w:tabs>
              <w:tab w:val="clear" w:pos="8176"/>
              <w:tab w:val="right" w:pos="9026" w:leader="dot"/>
            </w:tabs>
            <w:rPr/>
          </w:pPr>
          <w:hyperlink w:anchor="__RefHeading___Toc1514295_1934241801">
            <w:r>
              <w:rPr>
                <w:webHidden/>
                <w:rStyle w:val="IndexLink"/>
                <w:rtl w:val="true"/>
              </w:rPr>
              <w:t>همان آش و همان کاسه</w:t>
            </w:r>
            <w:r>
              <w:rPr>
                <w:rStyle w:val="IndexLink"/>
                <w:rtl w:val="true"/>
              </w:rPr>
              <w:tab/>
            </w:r>
            <w:r>
              <w:rPr>
                <w:rStyle w:val="IndexLink"/>
              </w:rPr>
              <w:t>41</w:t>
            </w:r>
          </w:hyperlink>
        </w:p>
        <w:p>
          <w:pPr>
            <w:pStyle w:val="Contents3"/>
            <w:tabs>
              <w:tab w:val="clear" w:pos="8459"/>
              <w:tab w:val="right" w:pos="9026" w:leader="dot"/>
            </w:tabs>
            <w:rPr/>
          </w:pPr>
          <w:hyperlink w:anchor="__RefHeading___Toc1514297_1934241801">
            <w:r>
              <w:rPr>
                <w:webHidden/>
                <w:rStyle w:val="IndexLink"/>
                <w:rtl w:val="true"/>
              </w:rPr>
              <w:t>پیامهای کاربردی</w:t>
            </w:r>
            <w:r>
              <w:rPr>
                <w:rStyle w:val="IndexLink"/>
                <w:rtl w:val="true"/>
              </w:rPr>
              <w:tab/>
            </w:r>
            <w:r>
              <w:rPr>
                <w:rStyle w:val="IndexLink"/>
              </w:rPr>
              <w:t>41</w:t>
            </w:r>
          </w:hyperlink>
        </w:p>
        <w:p>
          <w:pPr>
            <w:pStyle w:val="Contents4"/>
            <w:tabs>
              <w:tab w:val="clear" w:pos="8176"/>
              <w:tab w:val="right" w:pos="9026" w:leader="dot"/>
            </w:tabs>
            <w:rPr/>
          </w:pPr>
          <w:hyperlink w:anchor="__RefHeading___Toc1514299_193424180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14301_1934241801">
            <w:r>
              <w:rPr>
                <w:webHidden/>
                <w:rStyle w:val="IndexLink"/>
                <w:rtl w:val="true"/>
              </w:rPr>
              <w:t>راه های دور شدن از شیطان</w:t>
            </w:r>
            <w:r>
              <w:rPr>
                <w:rStyle w:val="IndexLink"/>
                <w:rtl w:val="true"/>
              </w:rPr>
              <w:tab/>
            </w:r>
            <w:r>
              <w:rPr>
                <w:rStyle w:val="IndexLink"/>
              </w:rPr>
              <w:t>42</w:t>
            </w:r>
          </w:hyperlink>
        </w:p>
        <w:p>
          <w:pPr>
            <w:pStyle w:val="Contents4"/>
            <w:tabs>
              <w:tab w:val="clear" w:pos="8176"/>
              <w:tab w:val="right" w:pos="9026" w:leader="dot"/>
            </w:tabs>
            <w:rPr/>
          </w:pPr>
          <w:hyperlink w:anchor="__RefHeading___Toc1514303_1934241801">
            <w:r>
              <w:rPr>
                <w:webHidden/>
                <w:rStyle w:val="IndexLink"/>
                <w:rtl w:val="true"/>
              </w:rPr>
              <w:t>فرمول های ماندگار</w:t>
            </w:r>
            <w:r>
              <w:rPr>
                <w:rStyle w:val="IndexLink"/>
                <w:rtl w:val="true"/>
              </w:rPr>
              <w:tab/>
            </w:r>
            <w:r>
              <w:rPr>
                <w:rStyle w:val="IndexLink"/>
              </w:rPr>
              <w:t>43</w:t>
            </w:r>
          </w:hyperlink>
        </w:p>
        <w:p>
          <w:pPr>
            <w:pStyle w:val="Contents3"/>
            <w:tabs>
              <w:tab w:val="clear" w:pos="8459"/>
              <w:tab w:val="right" w:pos="9026" w:leader="dot"/>
            </w:tabs>
            <w:rPr/>
          </w:pPr>
          <w:hyperlink w:anchor="__RefHeading___Toc1514305_1934241801">
            <w:r>
              <w:rPr>
                <w:webHidden/>
                <w:rStyle w:val="IndexLink"/>
                <w:rtl w:val="true"/>
              </w:rPr>
              <w:t>دعا و نیایش</w:t>
            </w:r>
            <w:r>
              <w:rPr>
                <w:rStyle w:val="IndexLink"/>
                <w:rtl w:val="true"/>
              </w:rPr>
              <w:tab/>
            </w:r>
            <w:r>
              <w:rPr>
                <w:rStyle w:val="IndexLink"/>
              </w:rPr>
              <w:t>43</w:t>
            </w:r>
          </w:hyperlink>
        </w:p>
        <w:p>
          <w:pPr>
            <w:pStyle w:val="Contents2"/>
            <w:tabs>
              <w:tab w:val="clear" w:pos="8743"/>
              <w:tab w:val="right" w:pos="9026" w:leader="dot"/>
            </w:tabs>
            <w:rPr/>
          </w:pPr>
          <w:hyperlink w:anchor="__RefHeading___Toc1514307_1934241801">
            <w:r>
              <w:rPr>
                <w:webHidden/>
                <w:rStyle w:val="IndexLink"/>
                <w:rtl w:val="true"/>
              </w:rPr>
              <w:t>درس سوم</w:t>
            </w:r>
            <w:r>
              <w:rPr>
                <w:rStyle w:val="IndexLink"/>
                <w:rtl w:val="true"/>
              </w:rPr>
              <w:t>:</w:t>
            </w:r>
            <w:r>
              <w:rPr>
                <w:rStyle w:val="IndexLink"/>
                <w:rtl w:val="true"/>
              </w:rPr>
              <w:t>کرامت و معجزه</w:t>
            </w:r>
            <w:r>
              <w:rPr>
                <w:rStyle w:val="IndexLink"/>
                <w:rtl w:val="true"/>
              </w:rPr>
              <w:tab/>
            </w:r>
            <w:r>
              <w:rPr>
                <w:rStyle w:val="IndexLink"/>
              </w:rPr>
              <w:t>46</w:t>
            </w:r>
          </w:hyperlink>
        </w:p>
        <w:p>
          <w:pPr>
            <w:pStyle w:val="Contents3"/>
            <w:tabs>
              <w:tab w:val="clear" w:pos="8459"/>
              <w:tab w:val="right" w:pos="9026" w:leader="dot"/>
            </w:tabs>
            <w:rPr/>
          </w:pPr>
          <w:hyperlink w:anchor="__RefHeading___Toc1514309_1934241801">
            <w:r>
              <w:rPr>
                <w:webHidden/>
                <w:rStyle w:val="IndexLink"/>
                <w:rtl w:val="true"/>
              </w:rPr>
              <w:t>بهانه ارتباط</w:t>
            </w:r>
            <w:r>
              <w:rPr>
                <w:rStyle w:val="IndexLink"/>
                <w:rtl w:val="true"/>
              </w:rPr>
              <w:tab/>
            </w:r>
            <w:r>
              <w:rPr>
                <w:rStyle w:val="IndexLink"/>
              </w:rPr>
              <w:t>46</w:t>
            </w:r>
          </w:hyperlink>
        </w:p>
        <w:p>
          <w:pPr>
            <w:pStyle w:val="Contents4"/>
            <w:tabs>
              <w:tab w:val="clear" w:pos="8176"/>
              <w:tab w:val="right" w:pos="9026" w:leader="dot"/>
            </w:tabs>
            <w:rPr/>
          </w:pPr>
          <w:hyperlink w:anchor="__RefHeading___Toc1514311_1934241801">
            <w:r>
              <w:rPr>
                <w:webHidden/>
                <w:rStyle w:val="IndexLink"/>
                <w:rtl w:val="true"/>
              </w:rPr>
              <w:t>ذهن خوانی</w:t>
            </w:r>
            <w:r>
              <w:rPr>
                <w:rStyle w:val="IndexLink"/>
                <w:rtl w:val="true"/>
              </w:rPr>
              <w:tab/>
            </w:r>
            <w:r>
              <w:rPr>
                <w:rStyle w:val="IndexLink"/>
              </w:rPr>
              <w:t>46</w:t>
            </w:r>
          </w:hyperlink>
        </w:p>
        <w:p>
          <w:pPr>
            <w:pStyle w:val="Contents3"/>
            <w:tabs>
              <w:tab w:val="clear" w:pos="8459"/>
              <w:tab w:val="right" w:pos="9026" w:leader="dot"/>
            </w:tabs>
            <w:rPr/>
          </w:pPr>
          <w:hyperlink w:anchor="__RefHeading___Toc1514313_1934241801">
            <w:r>
              <w:rPr>
                <w:webHidden/>
                <w:rStyle w:val="IndexLink"/>
                <w:rtl w:val="true"/>
              </w:rPr>
              <w:t>تبیین متن و محتوا</w:t>
            </w:r>
            <w:r>
              <w:rPr>
                <w:rStyle w:val="IndexLink"/>
                <w:rtl w:val="true"/>
              </w:rPr>
              <w:tab/>
            </w:r>
            <w:r>
              <w:rPr>
                <w:rStyle w:val="IndexLink"/>
              </w:rPr>
              <w:t>47</w:t>
            </w:r>
          </w:hyperlink>
        </w:p>
        <w:p>
          <w:pPr>
            <w:pStyle w:val="Contents4"/>
            <w:tabs>
              <w:tab w:val="clear" w:pos="8176"/>
              <w:tab w:val="right" w:pos="9026" w:leader="dot"/>
            </w:tabs>
            <w:rPr/>
          </w:pPr>
          <w:hyperlink w:anchor="__RefHeading___Toc1514315_193424180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514317_1934241801">
            <w:r>
              <w:rPr>
                <w:webHidden/>
                <w:rStyle w:val="IndexLink"/>
                <w:rtl w:val="true"/>
              </w:rPr>
              <w:t>چند نمونه از کرامات</w:t>
            </w:r>
            <w:r>
              <w:rPr>
                <w:rStyle w:val="IndexLink"/>
                <w:rtl w:val="true"/>
              </w:rPr>
              <w:tab/>
            </w:r>
            <w:r>
              <w:rPr>
                <w:rStyle w:val="IndexLink"/>
              </w:rPr>
              <w:t>48</w:t>
            </w:r>
          </w:hyperlink>
        </w:p>
        <w:p>
          <w:pPr>
            <w:pStyle w:val="Contents5"/>
            <w:tabs>
              <w:tab w:val="clear" w:pos="7892"/>
              <w:tab w:val="right" w:pos="9026" w:leader="dot"/>
            </w:tabs>
            <w:rPr/>
          </w:pPr>
          <w:hyperlink w:anchor="__RefHeading___Toc1514319_193424180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514321_1934241801">
            <w:r>
              <w:rPr>
                <w:webHidden/>
                <w:rStyle w:val="IndexLink"/>
                <w:rtl w:val="true"/>
              </w:rPr>
              <w:t>امام حسن</w:t>
            </w:r>
            <w:r>
              <w:rPr>
                <w:rStyle w:val="IndexLink"/>
                <w:rtl w:val="true"/>
              </w:rPr>
              <w:t>(</w:t>
            </w:r>
            <w:r>
              <w:rPr>
                <w:rStyle w:val="IndexLink"/>
                <w:rtl w:val="true"/>
              </w:rPr>
              <w:t>علیه السّلام</w:t>
            </w:r>
            <w:r>
              <w:rPr>
                <w:rStyle w:val="IndexLink"/>
                <w:rtl w:val="true"/>
              </w:rPr>
              <w:t>)</w:t>
            </w:r>
            <w:r>
              <w:rPr>
                <w:rStyle w:val="IndexLink"/>
                <w:rtl w:val="true"/>
              </w:rPr>
              <w:t>؛ دانه های خرما</w:t>
            </w:r>
            <w:r>
              <w:rPr>
                <w:rStyle w:val="IndexLink"/>
                <w:rtl w:val="true"/>
              </w:rPr>
              <w:tab/>
            </w:r>
            <w:r>
              <w:rPr>
                <w:rStyle w:val="IndexLink"/>
              </w:rPr>
              <w:t>48</w:t>
            </w:r>
          </w:hyperlink>
        </w:p>
        <w:p>
          <w:pPr>
            <w:pStyle w:val="Contents5"/>
            <w:tabs>
              <w:tab w:val="clear" w:pos="7892"/>
              <w:tab w:val="right" w:pos="9026" w:leader="dot"/>
            </w:tabs>
            <w:rPr/>
          </w:pPr>
          <w:hyperlink w:anchor="__RefHeading___Toc1514323_1934241801">
            <w:r>
              <w:rPr>
                <w:webHidden/>
                <w:rStyle w:val="IndexLink"/>
                <w:rtl w:val="true"/>
              </w:rPr>
              <w:t>امام باقر</w:t>
            </w:r>
            <w:r>
              <w:rPr>
                <w:rStyle w:val="IndexLink"/>
                <w:rtl w:val="true"/>
              </w:rPr>
              <w:t>(</w:t>
            </w:r>
            <w:r>
              <w:rPr>
                <w:rStyle w:val="IndexLink"/>
                <w:rtl w:val="true"/>
              </w:rPr>
              <w:t>علیه السّلام</w:t>
            </w:r>
            <w:r>
              <w:rPr>
                <w:rStyle w:val="IndexLink"/>
                <w:rtl w:val="true"/>
              </w:rPr>
              <w:t>)</w:t>
            </w:r>
            <w:r>
              <w:rPr>
                <w:rStyle w:val="IndexLink"/>
                <w:rtl w:val="true"/>
              </w:rPr>
              <w:t>؛ شفای نابینا</w:t>
            </w:r>
            <w:r>
              <w:rPr>
                <w:rStyle w:val="IndexLink"/>
                <w:rtl w:val="true"/>
              </w:rPr>
              <w:tab/>
            </w:r>
            <w:r>
              <w:rPr>
                <w:rStyle w:val="IndexLink"/>
              </w:rPr>
              <w:t>49</w:t>
            </w:r>
          </w:hyperlink>
        </w:p>
        <w:p>
          <w:pPr>
            <w:pStyle w:val="Contents5"/>
            <w:tabs>
              <w:tab w:val="clear" w:pos="7892"/>
              <w:tab w:val="right" w:pos="9026" w:leader="dot"/>
            </w:tabs>
            <w:rPr/>
          </w:pPr>
          <w:hyperlink w:anchor="__RefHeading___Toc1514325_1934241801">
            <w:r>
              <w:rPr>
                <w:webHidden/>
                <w:rStyle w:val="IndexLink"/>
                <w:rtl w:val="true"/>
              </w:rPr>
              <w:t>امام جواد</w:t>
            </w:r>
            <w:r>
              <w:rPr>
                <w:rStyle w:val="IndexLink"/>
                <w:rtl w:val="true"/>
              </w:rPr>
              <w:t>(</w:t>
            </w:r>
            <w:r>
              <w:rPr>
                <w:rStyle w:val="IndexLink"/>
                <w:rtl w:val="true"/>
              </w:rPr>
              <w:t>علیه السّلام</w:t>
            </w:r>
            <w:r>
              <w:rPr>
                <w:rStyle w:val="IndexLink"/>
                <w:rtl w:val="true"/>
              </w:rPr>
              <w:t>)</w:t>
            </w:r>
            <w:r>
              <w:rPr>
                <w:rStyle w:val="IndexLink"/>
                <w:rtl w:val="true"/>
              </w:rPr>
              <w:t>؛ طی الارض</w:t>
            </w:r>
            <w:r>
              <w:rPr>
                <w:rStyle w:val="IndexLink"/>
                <w:rtl w:val="true"/>
              </w:rPr>
              <w:tab/>
            </w:r>
            <w:r>
              <w:rPr>
                <w:rStyle w:val="IndexLink"/>
              </w:rPr>
              <w:t>50</w:t>
            </w:r>
          </w:hyperlink>
        </w:p>
        <w:p>
          <w:pPr>
            <w:pStyle w:val="Contents5"/>
            <w:tabs>
              <w:tab w:val="clear" w:pos="7892"/>
              <w:tab w:val="right" w:pos="9026" w:leader="dot"/>
            </w:tabs>
            <w:rPr/>
          </w:pPr>
          <w:hyperlink w:anchor="__RefHeading___Toc1514327_1934241801">
            <w:r>
              <w:rPr>
                <w:webHidden/>
                <w:rStyle w:val="IndexLink"/>
                <w:rtl w:val="true"/>
              </w:rPr>
              <w:t>یک پرسش و چند پاسخ</w:t>
            </w:r>
            <w:r>
              <w:rPr>
                <w:rStyle w:val="IndexLink"/>
                <w:rtl w:val="true"/>
              </w:rPr>
              <w:tab/>
            </w:r>
            <w:r>
              <w:rPr>
                <w:rStyle w:val="IndexLink"/>
              </w:rPr>
              <w:t>52</w:t>
            </w:r>
          </w:hyperlink>
        </w:p>
        <w:p>
          <w:pPr>
            <w:pStyle w:val="Contents3"/>
            <w:tabs>
              <w:tab w:val="clear" w:pos="8459"/>
              <w:tab w:val="right" w:pos="9026" w:leader="dot"/>
            </w:tabs>
            <w:rPr/>
          </w:pPr>
          <w:hyperlink w:anchor="__RefHeading___Toc1514329_1934241801">
            <w:r>
              <w:rPr>
                <w:webHidden/>
                <w:rStyle w:val="IndexLink"/>
                <w:rtl w:val="true"/>
              </w:rPr>
              <w:t>پیامهای کاربردی</w:t>
            </w:r>
            <w:r>
              <w:rPr>
                <w:rStyle w:val="IndexLink"/>
                <w:rtl w:val="true"/>
              </w:rPr>
              <w:tab/>
            </w:r>
            <w:r>
              <w:rPr>
                <w:rStyle w:val="IndexLink"/>
              </w:rPr>
              <w:t>54</w:t>
            </w:r>
          </w:hyperlink>
        </w:p>
        <w:p>
          <w:pPr>
            <w:pStyle w:val="Contents3"/>
            <w:tabs>
              <w:tab w:val="clear" w:pos="8459"/>
              <w:tab w:val="right" w:pos="9026" w:leader="dot"/>
            </w:tabs>
            <w:rPr/>
          </w:pPr>
          <w:hyperlink w:anchor="__RefHeading___Toc1514331_1934241801">
            <w:r>
              <w:rPr>
                <w:webHidden/>
                <w:rStyle w:val="IndexLink"/>
                <w:rtl w:val="true"/>
              </w:rPr>
              <w:t>دعا و نیایش</w:t>
            </w:r>
            <w:r>
              <w:rPr>
                <w:rStyle w:val="IndexLink"/>
                <w:rtl w:val="true"/>
              </w:rPr>
              <w:tab/>
            </w:r>
            <w:r>
              <w:rPr>
                <w:rStyle w:val="IndexLink"/>
              </w:rPr>
              <w:t>54</w:t>
            </w:r>
          </w:hyperlink>
        </w:p>
        <w:p>
          <w:pPr>
            <w:pStyle w:val="Contents3"/>
            <w:tabs>
              <w:tab w:val="clear" w:pos="8459"/>
              <w:tab w:val="right" w:pos="9026" w:leader="dot"/>
            </w:tabs>
            <w:rPr/>
          </w:pPr>
          <w:hyperlink w:anchor="__RefHeading___Toc1514333_1934241801">
            <w:r>
              <w:rPr>
                <w:webHidden/>
                <w:rStyle w:val="IndexLink"/>
                <w:rtl w:val="true"/>
              </w:rPr>
              <w:t>متن مطالعاتی</w:t>
            </w:r>
            <w:r>
              <w:rPr>
                <w:rStyle w:val="IndexLink"/>
                <w:rtl w:val="true"/>
              </w:rPr>
              <w:tab/>
            </w:r>
            <w:r>
              <w:rPr>
                <w:rStyle w:val="IndexLink"/>
              </w:rPr>
              <w:t>56</w:t>
            </w:r>
          </w:hyperlink>
        </w:p>
        <w:p>
          <w:pPr>
            <w:pStyle w:val="Contents4"/>
            <w:tabs>
              <w:tab w:val="clear" w:pos="8176"/>
              <w:tab w:val="right" w:pos="9026" w:leader="dot"/>
            </w:tabs>
            <w:rPr/>
          </w:pPr>
          <w:hyperlink w:anchor="__RefHeading___Toc1514335_1934241801">
            <w:r>
              <w:rPr>
                <w:webHidden/>
                <w:rStyle w:val="IndexLink"/>
                <w:rtl w:val="true"/>
              </w:rPr>
              <w:t>تفاوت اعجاز و کرامت</w:t>
            </w:r>
            <w:r>
              <w:rPr>
                <w:rStyle w:val="IndexLink"/>
                <w:rtl w:val="true"/>
              </w:rPr>
              <w:tab/>
            </w:r>
            <w:r>
              <w:rPr>
                <w:rStyle w:val="IndexLink"/>
              </w:rPr>
              <w:t>56</w:t>
            </w:r>
          </w:hyperlink>
        </w:p>
        <w:p>
          <w:pPr>
            <w:pStyle w:val="Contents4"/>
            <w:tabs>
              <w:tab w:val="clear" w:pos="8176"/>
              <w:tab w:val="right" w:pos="9026" w:leader="dot"/>
            </w:tabs>
            <w:rPr/>
          </w:pPr>
          <w:hyperlink w:anchor="__RefHeading___Toc1514337_1934241801">
            <w:r>
              <w:rPr>
                <w:webHidden/>
                <w:rStyle w:val="IndexLink"/>
                <w:rtl w:val="true"/>
              </w:rPr>
              <w:t>چند نمونه دیگر از کرامات</w:t>
            </w:r>
            <w:r>
              <w:rPr>
                <w:rStyle w:val="IndexLink"/>
                <w:rtl w:val="true"/>
              </w:rPr>
              <w:tab/>
            </w:r>
            <w:r>
              <w:rPr>
                <w:rStyle w:val="IndexLink"/>
              </w:rPr>
              <w:t>57</w:t>
            </w:r>
          </w:hyperlink>
        </w:p>
        <w:p>
          <w:pPr>
            <w:pStyle w:val="Contents5"/>
            <w:tabs>
              <w:tab w:val="clear" w:pos="7892"/>
              <w:tab w:val="right" w:pos="9026" w:leader="dot"/>
            </w:tabs>
            <w:rPr/>
          </w:pPr>
          <w:hyperlink w:anchor="__RefHeading___Toc1514339_1934241801">
            <w:r>
              <w:rPr>
                <w:webHidden/>
                <w:rStyle w:val="IndexLink"/>
                <w:rtl w:val="true"/>
              </w:rPr>
              <w:t>آتش در اطاعت امام صادق</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5"/>
            <w:tabs>
              <w:tab w:val="clear" w:pos="7892"/>
              <w:tab w:val="right" w:pos="9026" w:leader="dot"/>
            </w:tabs>
            <w:rPr/>
          </w:pPr>
          <w:hyperlink w:anchor="__RefHeading___Toc1514341_1934241801">
            <w:r>
              <w:rPr>
                <w:webHidden/>
                <w:rStyle w:val="IndexLink"/>
                <w:rtl w:val="true"/>
              </w:rPr>
              <w:t>خبر از شهادت برخی یاران</w:t>
            </w:r>
            <w:r>
              <w:rPr>
                <w:rStyle w:val="IndexLink"/>
                <w:rtl w:val="true"/>
              </w:rPr>
              <w:tab/>
            </w:r>
            <w:r>
              <w:rPr>
                <w:rStyle w:val="IndexLink"/>
              </w:rPr>
              <w:t>58</w:t>
            </w:r>
          </w:hyperlink>
        </w:p>
        <w:p>
          <w:pPr>
            <w:pStyle w:val="Contents5"/>
            <w:tabs>
              <w:tab w:val="clear" w:pos="7892"/>
              <w:tab w:val="right" w:pos="9026" w:leader="dot"/>
            </w:tabs>
            <w:rPr/>
          </w:pPr>
          <w:hyperlink w:anchor="__RefHeading___Toc1514343_1934241801">
            <w:r>
              <w:rPr>
                <w:webHidden/>
                <w:rStyle w:val="IndexLink"/>
                <w:rtl w:val="true"/>
              </w:rPr>
              <w:t>آگاهی از غیب</w:t>
            </w:r>
            <w:r>
              <w:rPr>
                <w:rStyle w:val="IndexLink"/>
                <w:rtl w:val="true"/>
              </w:rPr>
              <w:tab/>
            </w:r>
            <w:r>
              <w:rPr>
                <w:rStyle w:val="IndexLink"/>
              </w:rPr>
              <w:t>59</w:t>
            </w:r>
          </w:hyperlink>
        </w:p>
        <w:p>
          <w:pPr>
            <w:pStyle w:val="Contents5"/>
            <w:tabs>
              <w:tab w:val="clear" w:pos="7892"/>
              <w:tab w:val="right" w:pos="9026" w:leader="dot"/>
            </w:tabs>
            <w:rPr/>
          </w:pPr>
          <w:hyperlink w:anchor="__RefHeading___Toc1514345_1934241801">
            <w:r>
              <w:rPr>
                <w:webHidden/>
                <w:rStyle w:val="IndexLink"/>
                <w:rtl w:val="true"/>
              </w:rPr>
              <w:t>زنده کردن گاو مرده</w:t>
            </w:r>
            <w:r>
              <w:rPr>
                <w:rStyle w:val="IndexLink"/>
                <w:rtl w:val="true"/>
              </w:rPr>
              <w:tab/>
            </w:r>
            <w:r>
              <w:rPr>
                <w:rStyle w:val="IndexLink"/>
              </w:rPr>
              <w:t>59</w:t>
            </w:r>
          </w:hyperlink>
        </w:p>
        <w:p>
          <w:pPr>
            <w:pStyle w:val="Contents5"/>
            <w:tabs>
              <w:tab w:val="clear" w:pos="7892"/>
              <w:tab w:val="right" w:pos="9026" w:leader="dot"/>
            </w:tabs>
            <w:rPr/>
          </w:pPr>
          <w:hyperlink w:anchor="__RefHeading___Toc1514347_1934241801">
            <w:r>
              <w:rPr>
                <w:webHidden/>
                <w:rStyle w:val="IndexLink"/>
                <w:rtl w:val="true"/>
              </w:rPr>
              <w:t>معجزه ای از امام هادی</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1514349_1934241801">
            <w:r>
              <w:rPr>
                <w:webHidden/>
                <w:rStyle w:val="IndexLink"/>
                <w:rtl w:val="true"/>
              </w:rPr>
              <w:t>سخن گفتن به زبان ترکی</w:t>
            </w:r>
            <w:r>
              <w:rPr>
                <w:rStyle w:val="IndexLink"/>
                <w:rtl w:val="true"/>
              </w:rPr>
              <w:tab/>
            </w:r>
            <w:r>
              <w:rPr>
                <w:rStyle w:val="IndexLink"/>
              </w:rPr>
              <w:t>61</w:t>
            </w:r>
          </w:hyperlink>
        </w:p>
        <w:p>
          <w:pPr>
            <w:pStyle w:val="Contents5"/>
            <w:tabs>
              <w:tab w:val="clear" w:pos="7892"/>
              <w:tab w:val="right" w:pos="9026" w:leader="dot"/>
            </w:tabs>
            <w:rPr/>
          </w:pPr>
          <w:hyperlink w:anchor="__RefHeading___Toc1514351_1934241801">
            <w:r>
              <w:rPr>
                <w:webHidden/>
                <w:rStyle w:val="IndexLink"/>
                <w:rtl w:val="true"/>
              </w:rPr>
              <w:t>نشانه امامت</w:t>
            </w:r>
            <w:r>
              <w:rPr>
                <w:rStyle w:val="IndexLink"/>
                <w:rtl w:val="true"/>
              </w:rPr>
              <w:tab/>
            </w:r>
            <w:r>
              <w:rPr>
                <w:rStyle w:val="IndexLink"/>
              </w:rPr>
              <w:t>61</w:t>
            </w:r>
          </w:hyperlink>
        </w:p>
        <w:p>
          <w:pPr>
            <w:pStyle w:val="Contents5"/>
            <w:tabs>
              <w:tab w:val="clear" w:pos="7892"/>
              <w:tab w:val="right" w:pos="9026" w:leader="dot"/>
            </w:tabs>
            <w:rPr/>
          </w:pPr>
          <w:hyperlink w:anchor="__RefHeading___Toc1514353_1934241801">
            <w:r>
              <w:rPr>
                <w:webHidden/>
                <w:rStyle w:val="IndexLink"/>
                <w:rtl w:val="true"/>
              </w:rPr>
              <w:t>خبردادن از آینده</w:t>
            </w:r>
            <w:r>
              <w:rPr>
                <w:rStyle w:val="IndexLink"/>
                <w:rtl w:val="true"/>
              </w:rPr>
              <w:tab/>
            </w:r>
            <w:r>
              <w:rPr>
                <w:rStyle w:val="IndexLink"/>
              </w:rPr>
              <w:t>62</w:t>
            </w:r>
          </w:hyperlink>
        </w:p>
        <w:p>
          <w:pPr>
            <w:pStyle w:val="Contents5"/>
            <w:tabs>
              <w:tab w:val="clear" w:pos="7892"/>
              <w:tab w:val="right" w:pos="9026" w:leader="dot"/>
            </w:tabs>
            <w:rPr/>
          </w:pPr>
          <w:hyperlink w:anchor="__RefHeading___Toc1514355_1934241801">
            <w:r>
              <w:rPr>
                <w:webHidden/>
                <w:rStyle w:val="IndexLink"/>
                <w:rtl w:val="true"/>
              </w:rPr>
              <w:t>استجابت دعا</w:t>
            </w:r>
            <w:r>
              <w:rPr>
                <w:rStyle w:val="IndexLink"/>
                <w:rtl w:val="true"/>
              </w:rPr>
              <w:tab/>
            </w:r>
            <w:r>
              <w:rPr>
                <w:rStyle w:val="IndexLink"/>
              </w:rPr>
              <w:t>62</w:t>
            </w:r>
          </w:hyperlink>
        </w:p>
        <w:p>
          <w:pPr>
            <w:pStyle w:val="Contents2"/>
            <w:tabs>
              <w:tab w:val="clear" w:pos="8743"/>
              <w:tab w:val="right" w:pos="9026" w:leader="dot"/>
            </w:tabs>
            <w:rPr/>
          </w:pPr>
          <w:hyperlink w:anchor="__RefHeading___Toc1514357_1934241801">
            <w:r>
              <w:rPr>
                <w:webHidden/>
                <w:rStyle w:val="IndexLink"/>
                <w:rtl w:val="true"/>
              </w:rPr>
              <w:t>درس چهارم</w:t>
            </w:r>
            <w:r>
              <w:rPr>
                <w:rStyle w:val="IndexLink"/>
                <w:rtl w:val="true"/>
              </w:rPr>
              <w:t xml:space="preserve">: </w:t>
            </w:r>
            <w:r>
              <w:rPr>
                <w:rStyle w:val="IndexLink"/>
                <w:rtl w:val="true"/>
              </w:rPr>
              <w:t>قضاوت ممنوع</w:t>
            </w:r>
            <w:r>
              <w:rPr>
                <w:rStyle w:val="IndexLink"/>
                <w:rtl w:val="true"/>
              </w:rPr>
              <w:tab/>
            </w:r>
            <w:r>
              <w:rPr>
                <w:rStyle w:val="IndexLink"/>
              </w:rPr>
              <w:t>64</w:t>
            </w:r>
          </w:hyperlink>
        </w:p>
        <w:p>
          <w:pPr>
            <w:pStyle w:val="Contents3"/>
            <w:tabs>
              <w:tab w:val="clear" w:pos="8459"/>
              <w:tab w:val="right" w:pos="9026" w:leader="dot"/>
            </w:tabs>
            <w:rPr/>
          </w:pPr>
          <w:hyperlink w:anchor="__RefHeading___Toc1514359_1934241801">
            <w:r>
              <w:rPr>
                <w:webHidden/>
                <w:rStyle w:val="IndexLink"/>
                <w:rtl w:val="true"/>
              </w:rPr>
              <w:t>بهانه ارتباط</w:t>
            </w:r>
            <w:r>
              <w:rPr>
                <w:rStyle w:val="IndexLink"/>
                <w:rtl w:val="true"/>
              </w:rPr>
              <w:tab/>
            </w:r>
            <w:r>
              <w:rPr>
                <w:rStyle w:val="IndexLink"/>
              </w:rPr>
              <w:t>64</w:t>
            </w:r>
          </w:hyperlink>
        </w:p>
        <w:p>
          <w:pPr>
            <w:pStyle w:val="Contents3"/>
            <w:tabs>
              <w:tab w:val="clear" w:pos="8459"/>
              <w:tab w:val="right" w:pos="9026" w:leader="dot"/>
            </w:tabs>
            <w:rPr/>
          </w:pPr>
          <w:hyperlink w:anchor="__RefHeading___Toc1514361_1934241801">
            <w:r>
              <w:rPr>
                <w:webHidden/>
                <w:rStyle w:val="IndexLink"/>
                <w:rtl w:val="true"/>
              </w:rPr>
              <w:t>تبیین متن و محتوا</w:t>
            </w:r>
            <w:r>
              <w:rPr>
                <w:rStyle w:val="IndexLink"/>
                <w:rtl w:val="true"/>
              </w:rPr>
              <w:tab/>
            </w:r>
            <w:r>
              <w:rPr>
                <w:rStyle w:val="IndexLink"/>
              </w:rPr>
              <w:t>66</w:t>
            </w:r>
          </w:hyperlink>
        </w:p>
        <w:p>
          <w:pPr>
            <w:pStyle w:val="Contents4"/>
            <w:tabs>
              <w:tab w:val="clear" w:pos="8176"/>
              <w:tab w:val="right" w:pos="9026" w:leader="dot"/>
            </w:tabs>
            <w:rPr/>
          </w:pPr>
          <w:hyperlink w:anchor="__RefHeading___Toc1514363_1934241801">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14365_1934241801">
            <w:r>
              <w:rPr>
                <w:webHidden/>
                <w:rStyle w:val="IndexLink"/>
                <w:rtl w:val="true"/>
              </w:rPr>
              <w:t>داستان شیخ ارده شیره</w:t>
            </w:r>
            <w:r>
              <w:rPr>
                <w:rStyle w:val="IndexLink"/>
                <w:rtl w:val="true"/>
              </w:rPr>
              <w:tab/>
            </w:r>
            <w:r>
              <w:rPr>
                <w:rStyle w:val="IndexLink"/>
              </w:rPr>
              <w:t>67</w:t>
            </w:r>
          </w:hyperlink>
        </w:p>
        <w:p>
          <w:pPr>
            <w:pStyle w:val="Contents3"/>
            <w:tabs>
              <w:tab w:val="clear" w:pos="8459"/>
              <w:tab w:val="right" w:pos="9026" w:leader="dot"/>
            </w:tabs>
            <w:rPr/>
          </w:pPr>
          <w:hyperlink w:anchor="__RefHeading___Toc1514367_1934241801">
            <w:r>
              <w:rPr>
                <w:webHidden/>
                <w:rStyle w:val="IndexLink"/>
                <w:rtl w:val="true"/>
              </w:rPr>
              <w:t>پیامهای کاربردی</w:t>
            </w:r>
            <w:r>
              <w:rPr>
                <w:rStyle w:val="IndexLink"/>
                <w:rtl w:val="true"/>
              </w:rPr>
              <w:tab/>
            </w:r>
            <w:r>
              <w:rPr>
                <w:rStyle w:val="IndexLink"/>
              </w:rPr>
              <w:t>70</w:t>
            </w:r>
          </w:hyperlink>
        </w:p>
        <w:p>
          <w:pPr>
            <w:pStyle w:val="Contents3"/>
            <w:tabs>
              <w:tab w:val="clear" w:pos="8459"/>
              <w:tab w:val="right" w:pos="9026" w:leader="dot"/>
            </w:tabs>
            <w:rPr/>
          </w:pPr>
          <w:hyperlink w:anchor="__RefHeading___Toc1514369_1934241801">
            <w:r>
              <w:rPr>
                <w:webHidden/>
                <w:rStyle w:val="IndexLink"/>
                <w:rtl w:val="true"/>
              </w:rPr>
              <w:t>دعا و نیایش</w:t>
            </w:r>
            <w:r>
              <w:rPr>
                <w:rStyle w:val="IndexLink"/>
                <w:rtl w:val="true"/>
              </w:rPr>
              <w:tab/>
            </w:r>
            <w:r>
              <w:rPr>
                <w:rStyle w:val="IndexLink"/>
              </w:rPr>
              <w:t>71</w:t>
            </w:r>
          </w:hyperlink>
        </w:p>
        <w:p>
          <w:pPr>
            <w:pStyle w:val="Contents3"/>
            <w:tabs>
              <w:tab w:val="clear" w:pos="8459"/>
              <w:tab w:val="right" w:pos="9026" w:leader="dot"/>
            </w:tabs>
            <w:rPr/>
          </w:pPr>
          <w:hyperlink w:anchor="__RefHeading___Toc1514371_1934241801">
            <w:r>
              <w:rPr>
                <w:webHidden/>
                <w:rStyle w:val="IndexLink"/>
                <w:rtl w:val="true"/>
              </w:rPr>
              <w:t>متن مطالعاتی</w:t>
            </w:r>
            <w:r>
              <w:rPr>
                <w:rStyle w:val="IndexLink"/>
                <w:rtl w:val="true"/>
              </w:rPr>
              <w:tab/>
            </w:r>
            <w:r>
              <w:rPr>
                <w:rStyle w:val="IndexLink"/>
              </w:rPr>
              <w:t>72</w:t>
            </w:r>
          </w:hyperlink>
        </w:p>
        <w:p>
          <w:pPr>
            <w:pStyle w:val="Contents4"/>
            <w:tabs>
              <w:tab w:val="clear" w:pos="8176"/>
              <w:tab w:val="right" w:pos="9026" w:leader="dot"/>
            </w:tabs>
            <w:rPr/>
          </w:pPr>
          <w:hyperlink w:anchor="__RefHeading___Toc1514373_1934241801">
            <w:r>
              <w:rPr>
                <w:webHidden/>
                <w:rStyle w:val="IndexLink"/>
                <w:rtl w:val="true"/>
              </w:rPr>
              <w:t>قضاوت حضرت مهدی</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واقعیات</w:t>
            </w:r>
            <w:r>
              <w:rPr>
                <w:rStyle w:val="IndexLink"/>
                <w:rtl w:val="true"/>
              </w:rPr>
              <w:tab/>
            </w:r>
            <w:r>
              <w:rPr>
                <w:rStyle w:val="IndexLink"/>
              </w:rPr>
              <w:t>72</w:t>
            </w:r>
          </w:hyperlink>
        </w:p>
        <w:p>
          <w:pPr>
            <w:pStyle w:val="Contents2"/>
            <w:tabs>
              <w:tab w:val="clear" w:pos="8743"/>
              <w:tab w:val="right" w:pos="9026" w:leader="dot"/>
            </w:tabs>
            <w:rPr/>
          </w:pPr>
          <w:hyperlink w:anchor="__RefHeading___Toc1514375_1934241801">
            <w:r>
              <w:rPr>
                <w:webHidden/>
                <w:rStyle w:val="IndexLink"/>
                <w:rtl w:val="true"/>
              </w:rPr>
              <w:t>درس پنجم</w:t>
            </w:r>
            <w:r>
              <w:rPr>
                <w:rStyle w:val="IndexLink"/>
                <w:rtl w:val="true"/>
              </w:rPr>
              <w:t xml:space="preserve">: </w:t>
            </w:r>
            <w:r>
              <w:rPr>
                <w:rStyle w:val="IndexLink"/>
                <w:rtl w:val="true"/>
              </w:rPr>
              <w:t>تابلو</w:t>
            </w:r>
            <w:r>
              <w:rPr>
                <w:rStyle w:val="IndexLink"/>
                <w:rtl w:val="true"/>
              </w:rPr>
              <w:tab/>
            </w:r>
            <w:r>
              <w:rPr>
                <w:rStyle w:val="IndexLink"/>
              </w:rPr>
              <w:t>74</w:t>
            </w:r>
          </w:hyperlink>
        </w:p>
        <w:p>
          <w:pPr>
            <w:pStyle w:val="Contents3"/>
            <w:tabs>
              <w:tab w:val="clear" w:pos="8459"/>
              <w:tab w:val="right" w:pos="9026" w:leader="dot"/>
            </w:tabs>
            <w:rPr/>
          </w:pPr>
          <w:hyperlink w:anchor="__RefHeading___Toc1514377_1934241801">
            <w:r>
              <w:rPr>
                <w:webHidden/>
                <w:rStyle w:val="IndexLink"/>
                <w:rtl w:val="true"/>
              </w:rPr>
              <w:t>بهانه ارتباط</w:t>
            </w:r>
            <w:r>
              <w:rPr>
                <w:rStyle w:val="IndexLink"/>
                <w:rtl w:val="true"/>
              </w:rPr>
              <w:tab/>
            </w:r>
            <w:r>
              <w:rPr>
                <w:rStyle w:val="IndexLink"/>
              </w:rPr>
              <w:t>74</w:t>
            </w:r>
          </w:hyperlink>
        </w:p>
        <w:p>
          <w:pPr>
            <w:pStyle w:val="Contents3"/>
            <w:tabs>
              <w:tab w:val="clear" w:pos="8459"/>
              <w:tab w:val="right" w:pos="9026" w:leader="dot"/>
            </w:tabs>
            <w:rPr/>
          </w:pPr>
          <w:hyperlink w:anchor="__RefHeading___Toc1514379_1934241801">
            <w:r>
              <w:rPr>
                <w:webHidden/>
                <w:rStyle w:val="IndexLink"/>
                <w:rtl w:val="true"/>
              </w:rPr>
              <w:t>تبیین متن و محتوا</w:t>
            </w:r>
            <w:r>
              <w:rPr>
                <w:rStyle w:val="IndexLink"/>
                <w:rtl w:val="true"/>
              </w:rPr>
              <w:tab/>
            </w:r>
            <w:r>
              <w:rPr>
                <w:rStyle w:val="IndexLink"/>
              </w:rPr>
              <w:t>75</w:t>
            </w:r>
          </w:hyperlink>
        </w:p>
        <w:p>
          <w:pPr>
            <w:pStyle w:val="Contents4"/>
            <w:tabs>
              <w:tab w:val="clear" w:pos="8176"/>
              <w:tab w:val="right" w:pos="9026" w:leader="dot"/>
            </w:tabs>
            <w:rPr/>
          </w:pPr>
          <w:hyperlink w:anchor="__RefHeading___Toc1514381_1934241801">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14383_1934241801">
            <w:r>
              <w:rPr>
                <w:webHidden/>
                <w:rStyle w:val="IndexLink"/>
                <w:rtl w:val="true"/>
              </w:rPr>
              <w:t>تابلوهای خدا برای سعادت</w:t>
            </w:r>
            <w:r>
              <w:rPr>
                <w:rStyle w:val="IndexLink"/>
                <w:rtl w:val="true"/>
              </w:rPr>
              <w:tab/>
            </w:r>
            <w:r>
              <w:rPr>
                <w:rStyle w:val="IndexLink"/>
              </w:rPr>
              <w:t>76</w:t>
            </w:r>
          </w:hyperlink>
        </w:p>
        <w:p>
          <w:pPr>
            <w:pStyle w:val="Contents5"/>
            <w:tabs>
              <w:tab w:val="clear" w:pos="7892"/>
              <w:tab w:val="right" w:pos="9026" w:leader="dot"/>
            </w:tabs>
            <w:rPr/>
          </w:pPr>
          <w:hyperlink w:anchor="__RefHeading___Toc1514385_1934241801">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14387_1934241801">
            <w:r>
              <w:rPr>
                <w:webHidden/>
                <w:rStyle w:val="IndexLink"/>
                <w:rtl w:val="true"/>
              </w:rPr>
              <w:t>تابلوی اول</w:t>
            </w:r>
            <w:r>
              <w:rPr>
                <w:rStyle w:val="IndexLink"/>
                <w:rtl w:val="true"/>
              </w:rPr>
              <w:t xml:space="preserve">: </w:t>
            </w:r>
            <w:r>
              <w:rPr>
                <w:rStyle w:val="IndexLink"/>
                <w:rtl w:val="true"/>
              </w:rPr>
              <w:t>عفو و گذشت</w:t>
            </w:r>
            <w:r>
              <w:rPr>
                <w:rStyle w:val="IndexLink"/>
                <w:rtl w:val="true"/>
              </w:rPr>
              <w:tab/>
            </w:r>
            <w:r>
              <w:rPr>
                <w:rStyle w:val="IndexLink"/>
              </w:rPr>
              <w:t>77</w:t>
            </w:r>
          </w:hyperlink>
        </w:p>
        <w:p>
          <w:pPr>
            <w:pStyle w:val="Contents5"/>
            <w:tabs>
              <w:tab w:val="clear" w:pos="7892"/>
              <w:tab w:val="right" w:pos="9026" w:leader="dot"/>
            </w:tabs>
            <w:rPr/>
          </w:pPr>
          <w:hyperlink w:anchor="__RefHeading___Toc1514389_1934241801">
            <w:r>
              <w:rPr>
                <w:webHidden/>
                <w:rStyle w:val="IndexLink"/>
                <w:rtl w:val="true"/>
              </w:rPr>
              <w:t>تابلوی دوم خداوند</w:t>
            </w:r>
            <w:r>
              <w:rPr>
                <w:rStyle w:val="IndexLink"/>
                <w:rtl w:val="true"/>
              </w:rPr>
              <w:t xml:space="preserve">: </w:t>
            </w:r>
            <w:r>
              <w:rPr>
                <w:rStyle w:val="IndexLink"/>
                <w:rtl w:val="true"/>
              </w:rPr>
              <w:t>سبقت ممنوع</w:t>
            </w:r>
            <w:r>
              <w:rPr>
                <w:rStyle w:val="IndexLink"/>
                <w:rtl w:val="true"/>
              </w:rPr>
              <w:tab/>
            </w:r>
            <w:r>
              <w:rPr>
                <w:rStyle w:val="IndexLink"/>
              </w:rPr>
              <w:t>78</w:t>
            </w:r>
          </w:hyperlink>
        </w:p>
        <w:p>
          <w:pPr>
            <w:pStyle w:val="Contents5"/>
            <w:tabs>
              <w:tab w:val="clear" w:pos="7892"/>
              <w:tab w:val="right" w:pos="9026" w:leader="dot"/>
            </w:tabs>
            <w:rPr/>
          </w:pPr>
          <w:hyperlink w:anchor="__RefHeading___Toc1514391_1934241801">
            <w:r>
              <w:rPr>
                <w:webHidden/>
                <w:rStyle w:val="IndexLink"/>
                <w:rtl w:val="true"/>
              </w:rPr>
              <w:t>تابلوی سوم</w:t>
            </w:r>
            <w:r>
              <w:rPr>
                <w:rStyle w:val="IndexLink"/>
                <w:rtl w:val="true"/>
              </w:rPr>
              <w:t xml:space="preserve">: </w:t>
            </w:r>
            <w:r>
              <w:rPr>
                <w:rStyle w:val="IndexLink"/>
                <w:rtl w:val="true"/>
              </w:rPr>
              <w:t>پارک ممنوع</w:t>
            </w:r>
            <w:r>
              <w:rPr>
                <w:rStyle w:val="IndexLink"/>
                <w:rtl w:val="true"/>
              </w:rPr>
              <w:tab/>
            </w:r>
            <w:r>
              <w:rPr>
                <w:rStyle w:val="IndexLink"/>
              </w:rPr>
              <w:t>78</w:t>
            </w:r>
          </w:hyperlink>
        </w:p>
        <w:p>
          <w:pPr>
            <w:pStyle w:val="Contents5"/>
            <w:tabs>
              <w:tab w:val="clear" w:pos="7892"/>
              <w:tab w:val="right" w:pos="9026" w:leader="dot"/>
            </w:tabs>
            <w:rPr/>
          </w:pPr>
          <w:hyperlink w:anchor="__RefHeading___Toc1514393_1934241801">
            <w:r>
              <w:rPr>
                <w:webHidden/>
                <w:rStyle w:val="IndexLink"/>
                <w:rtl w:val="true"/>
              </w:rPr>
              <w:t>تابلوی چهارم</w:t>
            </w:r>
            <w:r>
              <w:rPr>
                <w:rStyle w:val="IndexLink"/>
                <w:rtl w:val="true"/>
              </w:rPr>
              <w:t xml:space="preserve">: </w:t>
            </w:r>
            <w:r>
              <w:rPr>
                <w:rStyle w:val="IndexLink"/>
                <w:rtl w:val="true"/>
              </w:rPr>
              <w:t>احتیاط</w:t>
            </w:r>
            <w:r>
              <w:rPr>
                <w:rStyle w:val="IndexLink"/>
                <w:rtl w:val="true"/>
              </w:rPr>
              <w:tab/>
            </w:r>
            <w:r>
              <w:rPr>
                <w:rStyle w:val="IndexLink"/>
              </w:rPr>
              <w:t>79</w:t>
            </w:r>
          </w:hyperlink>
        </w:p>
        <w:p>
          <w:pPr>
            <w:pStyle w:val="Contents5"/>
            <w:tabs>
              <w:tab w:val="clear" w:pos="7892"/>
              <w:tab w:val="right" w:pos="9026" w:leader="dot"/>
            </w:tabs>
            <w:rPr/>
          </w:pPr>
          <w:hyperlink w:anchor="__RefHeading___Toc1514395_1934241801">
            <w:r>
              <w:rPr>
                <w:webHidden/>
                <w:rStyle w:val="IndexLink"/>
                <w:rtl w:val="true"/>
              </w:rPr>
              <w:t>تابلوی پنجم</w:t>
            </w:r>
            <w:r>
              <w:rPr>
                <w:rStyle w:val="IndexLink"/>
                <w:rtl w:val="true"/>
              </w:rPr>
              <w:t xml:space="preserve">: </w:t>
            </w:r>
            <w:r>
              <w:rPr>
                <w:rStyle w:val="IndexLink"/>
                <w:rtl w:val="true"/>
              </w:rPr>
              <w:t>پیچ خطرناک</w:t>
            </w:r>
            <w:r>
              <w:rPr>
                <w:rStyle w:val="IndexLink"/>
                <w:rtl w:val="true"/>
              </w:rPr>
              <w:tab/>
            </w:r>
            <w:r>
              <w:rPr>
                <w:rStyle w:val="IndexLink"/>
              </w:rPr>
              <w:t>79</w:t>
            </w:r>
          </w:hyperlink>
        </w:p>
        <w:p>
          <w:pPr>
            <w:pStyle w:val="Contents3"/>
            <w:tabs>
              <w:tab w:val="clear" w:pos="8459"/>
              <w:tab w:val="right" w:pos="9026" w:leader="dot"/>
            </w:tabs>
            <w:rPr/>
          </w:pPr>
          <w:hyperlink w:anchor="__RefHeading___Toc1514397_1934241801">
            <w:r>
              <w:rPr>
                <w:webHidden/>
                <w:rStyle w:val="IndexLink"/>
                <w:rtl w:val="true"/>
              </w:rPr>
              <w:t>شیوۀ پیدا کردن رمز جدول</w:t>
            </w:r>
            <w:r>
              <w:rPr>
                <w:rStyle w:val="IndexLink"/>
                <w:rtl w:val="true"/>
              </w:rPr>
              <w:t>:</w:t>
              <w:tab/>
            </w:r>
            <w:r>
              <w:rPr>
                <w:rStyle w:val="IndexLink"/>
              </w:rPr>
              <w:t>80</w:t>
            </w:r>
          </w:hyperlink>
        </w:p>
        <w:p>
          <w:pPr>
            <w:pStyle w:val="Contents3"/>
            <w:tabs>
              <w:tab w:val="clear" w:pos="8459"/>
              <w:tab w:val="right" w:pos="9026" w:leader="dot"/>
            </w:tabs>
            <w:rPr/>
          </w:pPr>
          <w:hyperlink w:anchor="__RefHeading___Toc1514399_1934241801">
            <w:r>
              <w:rPr>
                <w:webHidden/>
                <w:rStyle w:val="IndexLink"/>
                <w:rtl w:val="true"/>
              </w:rPr>
              <w:t>پیامهای کاربردی</w:t>
            </w:r>
            <w:r>
              <w:rPr>
                <w:rStyle w:val="IndexLink"/>
                <w:rtl w:val="true"/>
              </w:rPr>
              <w:tab/>
            </w:r>
            <w:r>
              <w:rPr>
                <w:rStyle w:val="IndexLink"/>
              </w:rPr>
              <w:t>81</w:t>
            </w:r>
          </w:hyperlink>
        </w:p>
        <w:p>
          <w:pPr>
            <w:pStyle w:val="Contents4"/>
            <w:tabs>
              <w:tab w:val="clear" w:pos="8176"/>
              <w:tab w:val="right" w:pos="9026" w:leader="dot"/>
            </w:tabs>
            <w:rPr/>
          </w:pPr>
          <w:hyperlink w:anchor="__RefHeading___Toc1514401_1934241801">
            <w:r>
              <w:rPr>
                <w:webHidden/>
                <w:rStyle w:val="IndexLink"/>
                <w:rtl w:val="true"/>
              </w:rPr>
              <w:t>تابلوی دوربرگردان</w:t>
            </w:r>
            <w:r>
              <w:rPr>
                <w:rStyle w:val="IndexLink"/>
                <w:rtl w:val="true"/>
              </w:rPr>
              <w:tab/>
            </w:r>
            <w:r>
              <w:rPr>
                <w:rStyle w:val="IndexLink"/>
              </w:rPr>
              <w:t>81</w:t>
            </w:r>
          </w:hyperlink>
        </w:p>
        <w:p>
          <w:pPr>
            <w:pStyle w:val="Contents3"/>
            <w:tabs>
              <w:tab w:val="clear" w:pos="8459"/>
              <w:tab w:val="right" w:pos="9026" w:leader="dot"/>
            </w:tabs>
            <w:rPr/>
          </w:pPr>
          <w:hyperlink w:anchor="__RefHeading___Toc1514403_1934241801">
            <w:r>
              <w:rPr>
                <w:webHidden/>
                <w:rStyle w:val="IndexLink"/>
                <w:rtl w:val="true"/>
              </w:rPr>
              <w:t>دعا و نیایش</w:t>
            </w:r>
            <w:r>
              <w:rPr>
                <w:rStyle w:val="IndexLink"/>
                <w:rtl w:val="true"/>
              </w:rPr>
              <w:tab/>
            </w:r>
            <w:r>
              <w:rPr>
                <w:rStyle w:val="IndexLink"/>
              </w:rPr>
              <w:t>81</w:t>
            </w:r>
          </w:hyperlink>
        </w:p>
        <w:p>
          <w:pPr>
            <w:pStyle w:val="Contents2"/>
            <w:tabs>
              <w:tab w:val="clear" w:pos="8743"/>
              <w:tab w:val="right" w:pos="9026" w:leader="dot"/>
            </w:tabs>
            <w:rPr/>
          </w:pPr>
          <w:hyperlink w:anchor="__RefHeading___Toc1514405_1934241801">
            <w:r>
              <w:rPr>
                <w:webHidden/>
                <w:rStyle w:val="IndexLink"/>
                <w:rtl w:val="true"/>
              </w:rPr>
              <w:t>درس ششم</w:t>
            </w:r>
            <w:r>
              <w:rPr>
                <w:rStyle w:val="IndexLink"/>
                <w:rtl w:val="true"/>
              </w:rPr>
              <w:t xml:space="preserve">: </w:t>
            </w:r>
            <w:r>
              <w:rPr>
                <w:rStyle w:val="IndexLink"/>
                <w:rtl w:val="true"/>
              </w:rPr>
              <w:t>شاخص قیمت</w:t>
            </w:r>
            <w:r>
              <w:rPr>
                <w:rStyle w:val="IndexLink"/>
                <w:rtl w:val="true"/>
              </w:rPr>
              <w:tab/>
            </w:r>
            <w:r>
              <w:rPr>
                <w:rStyle w:val="IndexLink"/>
              </w:rPr>
              <w:t>84</w:t>
            </w:r>
          </w:hyperlink>
        </w:p>
        <w:p>
          <w:pPr>
            <w:pStyle w:val="Contents3"/>
            <w:tabs>
              <w:tab w:val="clear" w:pos="8459"/>
              <w:tab w:val="right" w:pos="9026" w:leader="dot"/>
            </w:tabs>
            <w:rPr/>
          </w:pPr>
          <w:hyperlink w:anchor="__RefHeading___Toc1514407_1934241801">
            <w:r>
              <w:rPr>
                <w:webHidden/>
                <w:rStyle w:val="IndexLink"/>
                <w:rtl w:val="true"/>
              </w:rPr>
              <w:t>بهانه ارتباط</w:t>
            </w:r>
            <w:r>
              <w:rPr>
                <w:rStyle w:val="IndexLink"/>
                <w:rtl w:val="true"/>
              </w:rPr>
              <w:tab/>
            </w:r>
            <w:r>
              <w:rPr>
                <w:rStyle w:val="IndexLink"/>
              </w:rPr>
              <w:t>84</w:t>
            </w:r>
          </w:hyperlink>
        </w:p>
        <w:p>
          <w:pPr>
            <w:pStyle w:val="Contents3"/>
            <w:tabs>
              <w:tab w:val="clear" w:pos="8459"/>
              <w:tab w:val="right" w:pos="9026" w:leader="dot"/>
            </w:tabs>
            <w:rPr/>
          </w:pPr>
          <w:hyperlink w:anchor="__RefHeading___Toc1514409_1934241801">
            <w:r>
              <w:rPr>
                <w:webHidden/>
                <w:rStyle w:val="IndexLink"/>
                <w:rtl w:val="true"/>
              </w:rPr>
              <w:t>تبیین متن و محتوا</w:t>
            </w:r>
            <w:r>
              <w:rPr>
                <w:rStyle w:val="IndexLink"/>
                <w:rtl w:val="true"/>
              </w:rPr>
              <w:tab/>
            </w:r>
            <w:r>
              <w:rPr>
                <w:rStyle w:val="IndexLink"/>
              </w:rPr>
              <w:t>86</w:t>
            </w:r>
          </w:hyperlink>
        </w:p>
        <w:p>
          <w:pPr>
            <w:pStyle w:val="Contents4"/>
            <w:tabs>
              <w:tab w:val="clear" w:pos="8176"/>
              <w:tab w:val="right" w:pos="9026" w:leader="dot"/>
            </w:tabs>
            <w:rPr/>
          </w:pPr>
          <w:hyperlink w:anchor="__RefHeading___Toc1514411_1934241801">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14413_1934241801">
            <w:r>
              <w:rPr>
                <w:webHidden/>
                <w:rStyle w:val="IndexLink"/>
                <w:rtl w:val="true"/>
              </w:rPr>
              <w:t>شاخص دلبستن</w:t>
            </w:r>
            <w:r>
              <w:rPr>
                <w:rStyle w:val="IndexLink"/>
                <w:rtl w:val="true"/>
              </w:rPr>
              <w:tab/>
            </w:r>
            <w:r>
              <w:rPr>
                <w:rStyle w:val="IndexLink"/>
              </w:rPr>
              <w:t>87</w:t>
            </w:r>
          </w:hyperlink>
        </w:p>
        <w:p>
          <w:pPr>
            <w:pStyle w:val="Contents3"/>
            <w:tabs>
              <w:tab w:val="clear" w:pos="8459"/>
              <w:tab w:val="right" w:pos="9026" w:leader="dot"/>
            </w:tabs>
            <w:rPr/>
          </w:pPr>
          <w:hyperlink w:anchor="__RefHeading___Toc1514415_1934241801">
            <w:r>
              <w:rPr>
                <w:webHidden/>
                <w:rStyle w:val="IndexLink"/>
                <w:rtl w:val="true"/>
              </w:rPr>
              <w:t>پیامهای کاربردی</w:t>
            </w:r>
            <w:r>
              <w:rPr>
                <w:rStyle w:val="IndexLink"/>
                <w:rtl w:val="true"/>
              </w:rPr>
              <w:tab/>
            </w:r>
            <w:r>
              <w:rPr>
                <w:rStyle w:val="IndexLink"/>
              </w:rPr>
              <w:t>88</w:t>
            </w:r>
          </w:hyperlink>
        </w:p>
        <w:p>
          <w:pPr>
            <w:pStyle w:val="Contents4"/>
            <w:tabs>
              <w:tab w:val="clear" w:pos="8176"/>
              <w:tab w:val="right" w:pos="9026" w:leader="dot"/>
            </w:tabs>
            <w:rPr/>
          </w:pPr>
          <w:hyperlink w:anchor="__RefHeading___Toc1514417_1934241801">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514419_1934241801">
            <w:r>
              <w:rPr>
                <w:webHidden/>
                <w:rStyle w:val="IndexLink"/>
                <w:rtl w:val="true"/>
              </w:rPr>
              <w:t>قیمت</w:t>
            </w:r>
            <w:r>
              <w:rPr>
                <w:rStyle w:val="IndexLink"/>
                <w:rtl w:val="true"/>
              </w:rPr>
              <w:t xml:space="preserve">: </w:t>
            </w:r>
            <w:r>
              <w:rPr>
                <w:rStyle w:val="IndexLink"/>
                <w:rtl w:val="true"/>
              </w:rPr>
              <w:t>بهشت</w:t>
            </w:r>
            <w:r>
              <w:rPr>
                <w:rStyle w:val="IndexLink"/>
                <w:rtl w:val="true"/>
              </w:rPr>
              <w:tab/>
            </w:r>
            <w:r>
              <w:rPr>
                <w:rStyle w:val="IndexLink"/>
              </w:rPr>
              <w:t>89</w:t>
            </w:r>
          </w:hyperlink>
        </w:p>
        <w:p>
          <w:pPr>
            <w:pStyle w:val="Contents4"/>
            <w:tabs>
              <w:tab w:val="clear" w:pos="8176"/>
              <w:tab w:val="right" w:pos="9026" w:leader="dot"/>
            </w:tabs>
            <w:rPr/>
          </w:pPr>
          <w:hyperlink w:anchor="__RefHeading___Toc1514421_1934241801">
            <w:r>
              <w:rPr>
                <w:webHidden/>
                <w:rStyle w:val="IndexLink"/>
                <w:rtl w:val="true"/>
              </w:rPr>
              <w:t>خریدار</w:t>
            </w:r>
            <w:r>
              <w:rPr>
                <w:rStyle w:val="IndexLink"/>
                <w:rtl w:val="true"/>
              </w:rPr>
              <w:t xml:space="preserve">: </w:t>
            </w:r>
            <w:r>
              <w:rPr>
                <w:rStyle w:val="IndexLink"/>
                <w:rtl w:val="true"/>
              </w:rPr>
              <w:t>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1514423_1934241801">
            <w:r>
              <w:rPr>
                <w:webHidden/>
                <w:rStyle w:val="IndexLink"/>
                <w:rtl w:val="true"/>
              </w:rPr>
              <w:t>مراقب باشیم</w:t>
            </w:r>
            <w:r>
              <w:rPr>
                <w:rStyle w:val="IndexLink"/>
                <w:rtl w:val="true"/>
              </w:rPr>
              <w:t>!</w:t>
              <w:tab/>
            </w:r>
            <w:r>
              <w:rPr>
                <w:rStyle w:val="IndexLink"/>
              </w:rPr>
              <w:t>89</w:t>
            </w:r>
          </w:hyperlink>
        </w:p>
        <w:p>
          <w:pPr>
            <w:pStyle w:val="Contents3"/>
            <w:tabs>
              <w:tab w:val="clear" w:pos="8459"/>
              <w:tab w:val="right" w:pos="9026" w:leader="dot"/>
            </w:tabs>
            <w:rPr/>
          </w:pPr>
          <w:hyperlink w:anchor="__RefHeading___Toc1514425_1934241801">
            <w:r>
              <w:rPr>
                <w:webHidden/>
                <w:rStyle w:val="IndexLink"/>
                <w:rtl w:val="true"/>
              </w:rPr>
              <w:t>دعا و نیایش</w:t>
            </w:r>
            <w:r>
              <w:rPr>
                <w:rStyle w:val="IndexLink"/>
                <w:rtl w:val="true"/>
              </w:rPr>
              <w:tab/>
            </w:r>
            <w:r>
              <w:rPr>
                <w:rStyle w:val="IndexLink"/>
              </w:rPr>
              <w:t>90</w:t>
            </w:r>
          </w:hyperlink>
        </w:p>
        <w:p>
          <w:pPr>
            <w:pStyle w:val="Contents2"/>
            <w:tabs>
              <w:tab w:val="clear" w:pos="8743"/>
              <w:tab w:val="right" w:pos="9026" w:leader="dot"/>
            </w:tabs>
            <w:rPr/>
          </w:pPr>
          <w:hyperlink w:anchor="__RefHeading___Toc1514427_1934241801">
            <w:r>
              <w:rPr>
                <w:webHidden/>
                <w:rStyle w:val="IndexLink"/>
                <w:rtl w:val="true"/>
              </w:rPr>
              <w:t>درس هفتم</w:t>
            </w:r>
            <w:r>
              <w:rPr>
                <w:rStyle w:val="IndexLink"/>
                <w:rtl w:val="true"/>
              </w:rPr>
              <w:t>:</w:t>
            </w:r>
            <w:r>
              <w:rPr>
                <w:rStyle w:val="IndexLink"/>
                <w:rtl w:val="true"/>
              </w:rPr>
              <w:t>خانه دیگران</w:t>
            </w:r>
            <w:r>
              <w:rPr>
                <w:rStyle w:val="IndexLink"/>
                <w:rtl w:val="true"/>
              </w:rPr>
              <w:tab/>
            </w:r>
            <w:r>
              <w:rPr>
                <w:rStyle w:val="IndexLink"/>
              </w:rPr>
              <w:t>92</w:t>
            </w:r>
          </w:hyperlink>
        </w:p>
        <w:p>
          <w:pPr>
            <w:pStyle w:val="Contents3"/>
            <w:tabs>
              <w:tab w:val="clear" w:pos="8459"/>
              <w:tab w:val="right" w:pos="9026" w:leader="dot"/>
            </w:tabs>
            <w:rPr/>
          </w:pPr>
          <w:hyperlink w:anchor="__RefHeading___Toc1514429_1934241801">
            <w:r>
              <w:rPr>
                <w:webHidden/>
                <w:rStyle w:val="IndexLink"/>
                <w:rtl w:val="true"/>
              </w:rPr>
              <w:t>بهانه ارتباط</w:t>
            </w:r>
            <w:r>
              <w:rPr>
                <w:rStyle w:val="IndexLink"/>
                <w:rtl w:val="true"/>
              </w:rPr>
              <w:tab/>
            </w:r>
            <w:r>
              <w:rPr>
                <w:rStyle w:val="IndexLink"/>
              </w:rPr>
              <w:t>92</w:t>
            </w:r>
          </w:hyperlink>
        </w:p>
        <w:p>
          <w:pPr>
            <w:pStyle w:val="Contents3"/>
            <w:tabs>
              <w:tab w:val="clear" w:pos="8459"/>
              <w:tab w:val="right" w:pos="9026" w:leader="dot"/>
            </w:tabs>
            <w:rPr/>
          </w:pPr>
          <w:hyperlink w:anchor="__RefHeading___Toc1514431_1934241801">
            <w:r>
              <w:rPr>
                <w:webHidden/>
                <w:rStyle w:val="IndexLink"/>
                <w:rtl w:val="true"/>
              </w:rPr>
              <w:t>تبیین متن و محتوا</w:t>
            </w:r>
            <w:r>
              <w:rPr>
                <w:rStyle w:val="IndexLink"/>
                <w:rtl w:val="true"/>
              </w:rPr>
              <w:tab/>
            </w:r>
            <w:r>
              <w:rPr>
                <w:rStyle w:val="IndexLink"/>
              </w:rPr>
              <w:t>94</w:t>
            </w:r>
          </w:hyperlink>
        </w:p>
        <w:p>
          <w:pPr>
            <w:pStyle w:val="Contents4"/>
            <w:tabs>
              <w:tab w:val="clear" w:pos="8176"/>
              <w:tab w:val="right" w:pos="9026" w:leader="dot"/>
            </w:tabs>
            <w:rPr/>
          </w:pPr>
          <w:hyperlink w:anchor="__RefHeading___Toc1514433_1934241801">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514435_1934241801">
            <w:r>
              <w:rPr>
                <w:webHidden/>
                <w:rStyle w:val="IndexLink"/>
                <w:rtl w:val="true"/>
              </w:rPr>
              <w:t>مصادیق این خانه ساختن در زمین دیگران</w:t>
            </w:r>
            <w:r>
              <w:rPr>
                <w:rStyle w:val="IndexLink"/>
                <w:rtl w:val="true"/>
              </w:rPr>
              <w:t>:</w:t>
              <w:tab/>
            </w:r>
            <w:r>
              <w:rPr>
                <w:rStyle w:val="IndexLink"/>
              </w:rPr>
              <w:t>94</w:t>
            </w:r>
          </w:hyperlink>
        </w:p>
        <w:p>
          <w:pPr>
            <w:pStyle w:val="Contents5"/>
            <w:tabs>
              <w:tab w:val="clear" w:pos="7892"/>
              <w:tab w:val="right" w:pos="9026" w:leader="dot"/>
            </w:tabs>
            <w:rPr/>
          </w:pPr>
          <w:hyperlink w:anchor="__RefHeading___Toc1514437_1934241801">
            <w:r>
              <w:rPr>
                <w:webHidden/>
                <w:rStyle w:val="IndexLink"/>
                <w:rtl w:val="true"/>
              </w:rPr>
              <w:t>یک</w:t>
            </w:r>
            <w:r>
              <w:rPr>
                <w:rStyle w:val="IndexLink"/>
                <w:rtl w:val="true"/>
              </w:rPr>
              <w:t xml:space="preserve">: </w:t>
            </w:r>
            <w:r>
              <w:rPr>
                <w:rStyle w:val="IndexLink"/>
                <w:rtl w:val="true"/>
              </w:rPr>
              <w:t>دوستی های بدون خدا</w:t>
            </w:r>
            <w:r>
              <w:rPr>
                <w:rStyle w:val="IndexLink"/>
                <w:rtl w:val="true"/>
              </w:rPr>
              <w:tab/>
            </w:r>
            <w:r>
              <w:rPr>
                <w:rStyle w:val="IndexLink"/>
              </w:rPr>
              <w:t>94</w:t>
            </w:r>
          </w:hyperlink>
        </w:p>
        <w:p>
          <w:pPr>
            <w:pStyle w:val="Contents5"/>
            <w:tabs>
              <w:tab w:val="clear" w:pos="7892"/>
              <w:tab w:val="right" w:pos="9026" w:leader="dot"/>
            </w:tabs>
            <w:rPr/>
          </w:pPr>
          <w:hyperlink w:anchor="__RefHeading___Toc1514439_1934241801">
            <w:r>
              <w:rPr>
                <w:webHidden/>
                <w:rStyle w:val="IndexLink"/>
                <w:rtl w:val="true"/>
              </w:rPr>
              <w:t>دو</w:t>
            </w:r>
            <w:r>
              <w:rPr>
                <w:rStyle w:val="IndexLink"/>
                <w:rtl w:val="true"/>
              </w:rPr>
              <w:t xml:space="preserve">: </w:t>
            </w:r>
            <w:r>
              <w:rPr>
                <w:rStyle w:val="IndexLink"/>
                <w:rtl w:val="true"/>
              </w:rPr>
              <w:t>فرار از خانه</w:t>
            </w:r>
            <w:r>
              <w:rPr>
                <w:rStyle w:val="IndexLink"/>
                <w:rtl w:val="true"/>
              </w:rPr>
              <w:tab/>
            </w:r>
            <w:r>
              <w:rPr>
                <w:rStyle w:val="IndexLink"/>
              </w:rPr>
              <w:t>95</w:t>
            </w:r>
          </w:hyperlink>
        </w:p>
        <w:p>
          <w:pPr>
            <w:pStyle w:val="Contents5"/>
            <w:tabs>
              <w:tab w:val="clear" w:pos="7892"/>
              <w:tab w:val="right" w:pos="9026" w:leader="dot"/>
            </w:tabs>
            <w:rPr/>
          </w:pPr>
          <w:hyperlink w:anchor="__RefHeading___Toc1514441_1934241801">
            <w:r>
              <w:rPr>
                <w:webHidden/>
                <w:rStyle w:val="IndexLink"/>
                <w:rtl w:val="true"/>
              </w:rPr>
              <w:t>سه</w:t>
            </w:r>
            <w:r>
              <w:rPr>
                <w:rStyle w:val="IndexLink"/>
                <w:rtl w:val="true"/>
              </w:rPr>
              <w:t xml:space="preserve">: </w:t>
            </w:r>
            <w:r>
              <w:rPr>
                <w:rStyle w:val="IndexLink"/>
                <w:rtl w:val="true"/>
              </w:rPr>
              <w:t>فرار از احکام شرعی و مسائل دینی</w:t>
            </w:r>
            <w:r>
              <w:rPr>
                <w:rStyle w:val="IndexLink"/>
                <w:rtl w:val="true"/>
              </w:rPr>
              <w:tab/>
            </w:r>
            <w:r>
              <w:rPr>
                <w:rStyle w:val="IndexLink"/>
              </w:rPr>
              <w:t>96</w:t>
            </w:r>
          </w:hyperlink>
        </w:p>
        <w:p>
          <w:pPr>
            <w:pStyle w:val="Contents5"/>
            <w:tabs>
              <w:tab w:val="clear" w:pos="7892"/>
              <w:tab w:val="right" w:pos="9026" w:leader="dot"/>
            </w:tabs>
            <w:rPr/>
          </w:pPr>
          <w:hyperlink w:anchor="__RefHeading___Toc1514443_1934241801">
            <w:r>
              <w:rPr>
                <w:webHidden/>
                <w:rStyle w:val="IndexLink"/>
                <w:rtl w:val="true"/>
              </w:rPr>
              <w:t>چهار</w:t>
            </w:r>
            <w:r>
              <w:rPr>
                <w:rStyle w:val="IndexLink"/>
                <w:rtl w:val="true"/>
              </w:rPr>
              <w:t xml:space="preserve">: </w:t>
            </w:r>
            <w:r>
              <w:rPr>
                <w:rStyle w:val="IndexLink"/>
                <w:rtl w:val="true"/>
              </w:rPr>
              <w:t>چشم امید داشتن به کفار</w:t>
            </w:r>
            <w:r>
              <w:rPr>
                <w:rStyle w:val="IndexLink"/>
                <w:rtl w:val="true"/>
              </w:rPr>
              <w:tab/>
            </w:r>
            <w:r>
              <w:rPr>
                <w:rStyle w:val="IndexLink"/>
              </w:rPr>
              <w:t>97</w:t>
            </w:r>
          </w:hyperlink>
        </w:p>
        <w:p>
          <w:pPr>
            <w:pStyle w:val="Contents3"/>
            <w:tabs>
              <w:tab w:val="clear" w:pos="8459"/>
              <w:tab w:val="right" w:pos="9026" w:leader="dot"/>
            </w:tabs>
            <w:rPr/>
          </w:pPr>
          <w:hyperlink w:anchor="__RefHeading___Toc1514445_1934241801">
            <w:r>
              <w:rPr>
                <w:webHidden/>
                <w:rStyle w:val="IndexLink"/>
                <w:rtl w:val="true"/>
              </w:rPr>
              <w:t>پیامهای کاربردی</w:t>
            </w:r>
            <w:r>
              <w:rPr>
                <w:rStyle w:val="IndexLink"/>
                <w:rtl w:val="true"/>
              </w:rPr>
              <w:tab/>
            </w:r>
            <w:r>
              <w:rPr>
                <w:rStyle w:val="IndexLink"/>
              </w:rPr>
              <w:t>97</w:t>
            </w:r>
          </w:hyperlink>
        </w:p>
        <w:p>
          <w:pPr>
            <w:pStyle w:val="Contents4"/>
            <w:tabs>
              <w:tab w:val="clear" w:pos="8176"/>
              <w:tab w:val="right" w:pos="9026" w:leader="dot"/>
            </w:tabs>
            <w:rPr/>
          </w:pPr>
          <w:hyperlink w:anchor="__RefHeading___Toc1514447_1934241801">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14449_1934241801">
            <w:r>
              <w:rPr>
                <w:webHidden/>
                <w:rStyle w:val="IndexLink"/>
                <w:rtl w:val="true"/>
              </w:rPr>
              <w:t>شیوه تکمیل جدول</w:t>
            </w:r>
            <w:r>
              <w:rPr>
                <w:rStyle w:val="IndexLink"/>
                <w:rtl w:val="true"/>
              </w:rPr>
              <w:tab/>
            </w:r>
            <w:r>
              <w:rPr>
                <w:rStyle w:val="IndexLink"/>
              </w:rPr>
              <w:t>98</w:t>
            </w:r>
          </w:hyperlink>
        </w:p>
        <w:p>
          <w:pPr>
            <w:pStyle w:val="Contents4"/>
            <w:tabs>
              <w:tab w:val="clear" w:pos="8176"/>
              <w:tab w:val="right" w:pos="9026" w:leader="dot"/>
            </w:tabs>
            <w:rPr/>
          </w:pPr>
          <w:hyperlink w:anchor="__RefHeading___Toc1514451_1934241801">
            <w:r>
              <w:rPr>
                <w:webHidden/>
                <w:rStyle w:val="IndexLink"/>
                <w:rtl w:val="true"/>
              </w:rPr>
              <w:t>خشت های گناه</w:t>
            </w:r>
            <w:r>
              <w:rPr>
                <w:rStyle w:val="IndexLink"/>
                <w:rtl w:val="true"/>
              </w:rPr>
              <w:tab/>
            </w:r>
            <w:r>
              <w:rPr>
                <w:rStyle w:val="IndexLink"/>
              </w:rPr>
              <w:t>99</w:t>
            </w:r>
          </w:hyperlink>
        </w:p>
        <w:p>
          <w:pPr>
            <w:pStyle w:val="Contents3"/>
            <w:tabs>
              <w:tab w:val="clear" w:pos="8459"/>
              <w:tab w:val="right" w:pos="9026" w:leader="dot"/>
            </w:tabs>
            <w:rPr/>
          </w:pPr>
          <w:hyperlink w:anchor="__RefHeading___Toc1514453_1934241801">
            <w:r>
              <w:rPr>
                <w:webHidden/>
                <w:rStyle w:val="IndexLink"/>
                <w:rtl w:val="true"/>
              </w:rPr>
              <w:t>دعا و نیایش</w:t>
            </w:r>
            <w:r>
              <w:rPr>
                <w:rStyle w:val="IndexLink"/>
                <w:rtl w:val="true"/>
              </w:rPr>
              <w:tab/>
            </w:r>
            <w:r>
              <w:rPr>
                <w:rStyle w:val="IndexLink"/>
              </w:rPr>
              <w:t>101</w:t>
            </w:r>
          </w:hyperlink>
        </w:p>
        <w:p>
          <w:pPr>
            <w:pStyle w:val="Contents3"/>
            <w:tabs>
              <w:tab w:val="clear" w:pos="8459"/>
              <w:tab w:val="right" w:pos="9026" w:leader="dot"/>
            </w:tabs>
            <w:rPr/>
          </w:pPr>
          <w:hyperlink w:anchor="__RefHeading___Toc1514455_1934241801">
            <w:r>
              <w:rPr>
                <w:webHidden/>
                <w:rStyle w:val="IndexLink"/>
                <w:rtl w:val="true"/>
              </w:rPr>
              <w:t>متن مطالعاتی</w:t>
            </w:r>
            <w:r>
              <w:rPr>
                <w:rStyle w:val="IndexLink"/>
                <w:rtl w:val="true"/>
              </w:rPr>
              <w:tab/>
            </w:r>
            <w:r>
              <w:rPr>
                <w:rStyle w:val="IndexLink"/>
              </w:rPr>
              <w:t>102</w:t>
            </w:r>
          </w:hyperlink>
        </w:p>
        <w:p>
          <w:pPr>
            <w:pStyle w:val="Contents4"/>
            <w:tabs>
              <w:tab w:val="clear" w:pos="8176"/>
              <w:tab w:val="right" w:pos="9026" w:leader="dot"/>
            </w:tabs>
            <w:rPr/>
          </w:pPr>
          <w:hyperlink w:anchor="__RefHeading___Toc1514457_1934241801">
            <w:r>
              <w:rPr>
                <w:webHidden/>
                <w:rStyle w:val="IndexLink"/>
                <w:rtl w:val="true"/>
              </w:rPr>
              <w:t>الف</w:t>
            </w:r>
            <w:r>
              <w:rPr>
                <w:rStyle w:val="IndexLink"/>
                <w:rtl w:val="true"/>
              </w:rPr>
              <w:t xml:space="preserve">: </w:t>
            </w:r>
            <w:r>
              <w:rPr>
                <w:rStyle w:val="IndexLink"/>
                <w:rtl w:val="true"/>
              </w:rPr>
              <w:t>خانه دیگران در بیان شهید مطهری</w:t>
            </w:r>
            <w:r>
              <w:rPr>
                <w:rStyle w:val="IndexLink"/>
                <w:rtl w:val="true"/>
              </w:rPr>
              <w:t>(</w:t>
            </w:r>
            <w:r>
              <w:rPr>
                <w:rStyle w:val="IndexLink"/>
                <w:rtl w:val="true"/>
              </w:rPr>
              <w:t>رحمه الله</w:t>
            </w:r>
            <w:r>
              <w:rPr>
                <w:rStyle w:val="IndexLink"/>
                <w:rtl w:val="true"/>
              </w:rPr>
              <w:t>)</w:t>
              <w:tab/>
            </w:r>
            <w:r>
              <w:rPr>
                <w:rStyle w:val="IndexLink"/>
              </w:rPr>
              <w:t>102</w:t>
            </w:r>
          </w:hyperlink>
        </w:p>
        <w:p>
          <w:pPr>
            <w:pStyle w:val="Contents4"/>
            <w:tabs>
              <w:tab w:val="clear" w:pos="8176"/>
              <w:tab w:val="right" w:pos="9026" w:leader="dot"/>
            </w:tabs>
            <w:rPr/>
          </w:pPr>
          <w:hyperlink w:anchor="__RefHeading___Toc1514459_1934241801">
            <w:r>
              <w:rPr>
                <w:webHidden/>
                <w:rStyle w:val="IndexLink"/>
                <w:rtl w:val="true"/>
              </w:rPr>
              <w:t>ب</w:t>
            </w:r>
            <w:r>
              <w:rPr>
                <w:rStyle w:val="IndexLink"/>
                <w:rtl w:val="true"/>
              </w:rPr>
              <w:t xml:space="preserve">: </w:t>
            </w:r>
            <w:r>
              <w:rPr>
                <w:rStyle w:val="IndexLink"/>
                <w:rtl w:val="true"/>
              </w:rPr>
              <w:t>گر بگریزی ز خراجات شهر</w:t>
            </w:r>
            <w:r>
              <w:rPr>
                <w:rStyle w:val="IndexLink"/>
                <w:rtl w:val="true"/>
              </w:rPr>
              <w:tab/>
            </w:r>
            <w:r>
              <w:rPr>
                <w:rStyle w:val="IndexLink"/>
              </w:rPr>
              <w:t>103</w:t>
            </w:r>
          </w:hyperlink>
        </w:p>
        <w:p>
          <w:pPr>
            <w:pStyle w:val="Contents2"/>
            <w:tabs>
              <w:tab w:val="clear" w:pos="8743"/>
              <w:tab w:val="right" w:pos="9026" w:leader="dot"/>
            </w:tabs>
            <w:rPr/>
          </w:pPr>
          <w:hyperlink w:anchor="__RefHeading___Toc1514461_1934241801">
            <w:r>
              <w:rPr>
                <w:webHidden/>
                <w:rStyle w:val="IndexLink"/>
                <w:rtl w:val="true"/>
              </w:rPr>
              <w:t>درس هشتم</w:t>
            </w:r>
            <w:r>
              <w:rPr>
                <w:rStyle w:val="IndexLink"/>
                <w:rtl w:val="true"/>
              </w:rPr>
              <w:t>:</w:t>
            </w:r>
            <w:r>
              <w:rPr>
                <w:rStyle w:val="IndexLink"/>
                <w:rtl w:val="true"/>
              </w:rPr>
              <w:t>ملامت</w:t>
            </w:r>
            <w:r>
              <w:rPr>
                <w:rStyle w:val="IndexLink"/>
                <w:rtl w:val="true"/>
              </w:rPr>
              <w:tab/>
            </w:r>
            <w:r>
              <w:rPr>
                <w:rStyle w:val="IndexLink"/>
              </w:rPr>
              <w:t>106</w:t>
            </w:r>
          </w:hyperlink>
        </w:p>
        <w:p>
          <w:pPr>
            <w:pStyle w:val="Contents3"/>
            <w:tabs>
              <w:tab w:val="clear" w:pos="8459"/>
              <w:tab w:val="right" w:pos="9026" w:leader="dot"/>
            </w:tabs>
            <w:rPr/>
          </w:pPr>
          <w:hyperlink w:anchor="__RefHeading___Toc1514463_1934241801">
            <w:r>
              <w:rPr>
                <w:webHidden/>
                <w:rStyle w:val="IndexLink"/>
                <w:rtl w:val="true"/>
              </w:rPr>
              <w:t>بهانه ارتباط</w:t>
            </w:r>
            <w:r>
              <w:rPr>
                <w:rStyle w:val="IndexLink"/>
                <w:rtl w:val="true"/>
              </w:rPr>
              <w:tab/>
            </w:r>
            <w:r>
              <w:rPr>
                <w:rStyle w:val="IndexLink"/>
              </w:rPr>
              <w:t>106</w:t>
            </w:r>
          </w:hyperlink>
        </w:p>
        <w:p>
          <w:pPr>
            <w:pStyle w:val="Contents4"/>
            <w:tabs>
              <w:tab w:val="clear" w:pos="8176"/>
              <w:tab w:val="right" w:pos="9026" w:leader="dot"/>
            </w:tabs>
            <w:rPr/>
          </w:pPr>
          <w:hyperlink w:anchor="__RefHeading___Toc1514465_1934241801">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514467_1934241801">
            <w:r>
              <w:rPr>
                <w:webHidden/>
                <w:rStyle w:val="IndexLink"/>
                <w:rtl w:val="true"/>
              </w:rPr>
              <w:t>روند اجرای مسابقه</w:t>
            </w:r>
            <w:r>
              <w:rPr>
                <w:rStyle w:val="IndexLink"/>
                <w:rtl w:val="true"/>
              </w:rPr>
              <w:tab/>
            </w:r>
            <w:r>
              <w:rPr>
                <w:rStyle w:val="IndexLink"/>
              </w:rPr>
              <w:t>106</w:t>
            </w:r>
          </w:hyperlink>
        </w:p>
        <w:p>
          <w:pPr>
            <w:pStyle w:val="Contents5"/>
            <w:tabs>
              <w:tab w:val="clear" w:pos="7892"/>
              <w:tab w:val="right" w:pos="9026" w:leader="dot"/>
            </w:tabs>
            <w:rPr/>
          </w:pPr>
          <w:hyperlink w:anchor="__RefHeading___Toc1514469_1934241801">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14471_1934241801">
            <w:r>
              <w:rPr>
                <w:webHidden/>
                <w:rStyle w:val="IndexLink"/>
                <w:rtl w:val="true"/>
              </w:rPr>
              <w:t>جدول اول</w:t>
            </w:r>
            <w:r>
              <w:rPr>
                <w:rStyle w:val="IndexLink"/>
                <w:rtl w:val="true"/>
              </w:rPr>
              <w:t xml:space="preserve">: </w:t>
            </w:r>
            <w:r>
              <w:rPr>
                <w:rStyle w:val="IndexLink"/>
                <w:rtl w:val="true"/>
              </w:rPr>
              <w:t>اسامی چهار حرفی</w:t>
            </w:r>
            <w:r>
              <w:rPr>
                <w:rStyle w:val="IndexLink"/>
                <w:rtl w:val="true"/>
              </w:rPr>
              <w:tab/>
            </w:r>
            <w:r>
              <w:rPr>
                <w:rStyle w:val="IndexLink"/>
              </w:rPr>
              <w:t>107</w:t>
            </w:r>
          </w:hyperlink>
        </w:p>
        <w:p>
          <w:pPr>
            <w:pStyle w:val="Contents5"/>
            <w:tabs>
              <w:tab w:val="clear" w:pos="7892"/>
              <w:tab w:val="right" w:pos="9026" w:leader="dot"/>
            </w:tabs>
            <w:rPr/>
          </w:pPr>
          <w:hyperlink w:anchor="__RefHeading___Toc1514473_1934241801">
            <w:r>
              <w:rPr>
                <w:webHidden/>
                <w:rStyle w:val="IndexLink"/>
                <w:rtl w:val="true"/>
              </w:rPr>
              <w:t>جدول دوم</w:t>
            </w:r>
            <w:r>
              <w:rPr>
                <w:rStyle w:val="IndexLink"/>
                <w:rtl w:val="true"/>
              </w:rPr>
              <w:t xml:space="preserve">: </w:t>
            </w:r>
            <w:r>
              <w:rPr>
                <w:rStyle w:val="IndexLink"/>
                <w:rtl w:val="true"/>
              </w:rPr>
              <w:t>اسامی سوره های قرآنی</w:t>
            </w:r>
            <w:r>
              <w:rPr>
                <w:rStyle w:val="IndexLink"/>
                <w:rtl w:val="true"/>
              </w:rPr>
              <w:tab/>
            </w:r>
            <w:r>
              <w:rPr>
                <w:rStyle w:val="IndexLink"/>
              </w:rPr>
              <w:t>107</w:t>
            </w:r>
          </w:hyperlink>
        </w:p>
        <w:p>
          <w:pPr>
            <w:pStyle w:val="Contents5"/>
            <w:tabs>
              <w:tab w:val="clear" w:pos="7892"/>
              <w:tab w:val="right" w:pos="9026" w:leader="dot"/>
            </w:tabs>
            <w:rPr/>
          </w:pPr>
          <w:hyperlink w:anchor="__RefHeading___Toc1514475_1934241801">
            <w:r>
              <w:rPr>
                <w:webHidden/>
                <w:rStyle w:val="IndexLink"/>
                <w:rtl w:val="true"/>
              </w:rPr>
              <w:t>جدول سوم</w:t>
            </w:r>
            <w:r>
              <w:rPr>
                <w:rStyle w:val="IndexLink"/>
                <w:rtl w:val="true"/>
              </w:rPr>
              <w:t xml:space="preserve">: </w:t>
            </w:r>
            <w:r>
              <w:rPr>
                <w:rStyle w:val="IndexLink"/>
                <w:rtl w:val="true"/>
              </w:rPr>
              <w:t>اسامی شهرهای سه حرفی</w:t>
            </w:r>
            <w:r>
              <w:rPr>
                <w:rStyle w:val="IndexLink"/>
                <w:rtl w:val="true"/>
              </w:rPr>
              <w:tab/>
            </w:r>
            <w:r>
              <w:rPr>
                <w:rStyle w:val="IndexLink"/>
              </w:rPr>
              <w:t>108</w:t>
            </w:r>
          </w:hyperlink>
        </w:p>
        <w:p>
          <w:pPr>
            <w:pStyle w:val="Contents3"/>
            <w:tabs>
              <w:tab w:val="clear" w:pos="8459"/>
              <w:tab w:val="right" w:pos="9026" w:leader="dot"/>
            </w:tabs>
            <w:rPr/>
          </w:pPr>
          <w:hyperlink w:anchor="__RefHeading___Toc1514477_1934241801">
            <w:r>
              <w:rPr>
                <w:webHidden/>
                <w:rStyle w:val="IndexLink"/>
                <w:rtl w:val="true"/>
              </w:rPr>
              <w:t>تبیین متن و محتوا</w:t>
            </w:r>
            <w:r>
              <w:rPr>
                <w:rStyle w:val="IndexLink"/>
                <w:rtl w:val="true"/>
              </w:rPr>
              <w:tab/>
            </w:r>
            <w:r>
              <w:rPr>
                <w:rStyle w:val="IndexLink"/>
              </w:rPr>
              <w:t>109</w:t>
            </w:r>
          </w:hyperlink>
        </w:p>
        <w:p>
          <w:pPr>
            <w:pStyle w:val="Contents4"/>
            <w:tabs>
              <w:tab w:val="clear" w:pos="8176"/>
              <w:tab w:val="right" w:pos="9026" w:leader="dot"/>
            </w:tabs>
            <w:rPr/>
          </w:pPr>
          <w:hyperlink w:anchor="__RefHeading___Toc1514479_1934241801">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514481_1934241801">
            <w:r>
              <w:rPr>
                <w:webHidden/>
                <w:rStyle w:val="IndexLink"/>
                <w:rtl w:val="true"/>
              </w:rPr>
              <w:t>ملامت در قرآن</w:t>
            </w:r>
            <w:r>
              <w:rPr>
                <w:rStyle w:val="IndexLink"/>
                <w:rtl w:val="true"/>
              </w:rPr>
              <w:t>....</w:t>
              <w:tab/>
            </w:r>
            <w:r>
              <w:rPr>
                <w:rStyle w:val="IndexLink"/>
              </w:rPr>
              <w:t>109</w:t>
            </w:r>
          </w:hyperlink>
        </w:p>
        <w:p>
          <w:pPr>
            <w:pStyle w:val="Contents5"/>
            <w:tabs>
              <w:tab w:val="clear" w:pos="7892"/>
              <w:tab w:val="right" w:pos="9026" w:leader="dot"/>
            </w:tabs>
            <w:rPr/>
          </w:pPr>
          <w:hyperlink w:anchor="__RefHeading___Toc1514483_1934241801">
            <w:r>
              <w:rPr>
                <w:webHidden/>
                <w:rStyle w:val="IndexLink"/>
                <w:rtl w:val="true"/>
              </w:rPr>
              <w:t>انواع ملامت</w:t>
            </w:r>
            <w:r>
              <w:rPr>
                <w:rStyle w:val="IndexLink"/>
                <w:rtl w:val="true"/>
              </w:rPr>
              <w:tab/>
            </w:r>
            <w:r>
              <w:rPr>
                <w:rStyle w:val="IndexLink"/>
              </w:rPr>
              <w:t>109</w:t>
            </w:r>
          </w:hyperlink>
        </w:p>
        <w:p>
          <w:pPr>
            <w:pStyle w:val="Contents6"/>
            <w:tabs>
              <w:tab w:val="clear" w:pos="7609"/>
              <w:tab w:val="right" w:pos="9026" w:leader="dot"/>
            </w:tabs>
            <w:rPr/>
          </w:pPr>
          <w:hyperlink w:anchor="__RefHeading___Toc1514485_1934241801">
            <w:r>
              <w:rPr>
                <w:webHidden/>
                <w:rStyle w:val="IndexLink"/>
                <w:rtl w:val="true"/>
              </w:rPr>
              <w:t>یک</w:t>
            </w:r>
            <w:r>
              <w:rPr>
                <w:rStyle w:val="IndexLink"/>
                <w:rtl w:val="true"/>
              </w:rPr>
              <w:t xml:space="preserve">: </w:t>
            </w:r>
            <w:r>
              <w:rPr>
                <w:rStyle w:val="IndexLink"/>
                <w:rtl w:val="true"/>
              </w:rPr>
              <w:t>مثبت</w:t>
            </w:r>
            <w:r>
              <w:rPr>
                <w:rStyle w:val="IndexLink"/>
                <w:rtl w:val="true"/>
              </w:rPr>
              <w:t>(</w:t>
            </w:r>
            <w:r>
              <w:rPr>
                <w:rStyle w:val="IndexLink"/>
                <w:rtl w:val="true"/>
              </w:rPr>
              <w:t>ملامت درونی</w:t>
            </w:r>
            <w:r>
              <w:rPr>
                <w:rStyle w:val="IndexLink"/>
                <w:rtl w:val="true"/>
              </w:rPr>
              <w:t>)</w:t>
              <w:tab/>
            </w:r>
            <w:r>
              <w:rPr>
                <w:rStyle w:val="IndexLink"/>
              </w:rPr>
              <w:t>109</w:t>
            </w:r>
          </w:hyperlink>
        </w:p>
        <w:p>
          <w:pPr>
            <w:pStyle w:val="Contents6"/>
            <w:tabs>
              <w:tab w:val="clear" w:pos="7609"/>
              <w:tab w:val="right" w:pos="9026" w:leader="dot"/>
            </w:tabs>
            <w:rPr/>
          </w:pPr>
          <w:hyperlink w:anchor="__RefHeading___Toc1514487_1934241801">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514489_1934241801">
            <w:r>
              <w:rPr>
                <w:webHidden/>
                <w:rStyle w:val="IndexLink"/>
                <w:rtl w:val="true"/>
              </w:rPr>
              <w:t>وجدان درد بت پرستان</w:t>
            </w:r>
            <w:r>
              <w:rPr>
                <w:rStyle w:val="IndexLink"/>
                <w:rtl w:val="true"/>
              </w:rPr>
              <w:tab/>
            </w:r>
            <w:r>
              <w:rPr>
                <w:rStyle w:val="IndexLink"/>
              </w:rPr>
              <w:t>110</w:t>
            </w:r>
          </w:hyperlink>
        </w:p>
        <w:p>
          <w:pPr>
            <w:pStyle w:val="Contents6"/>
            <w:tabs>
              <w:tab w:val="clear" w:pos="7609"/>
              <w:tab w:val="right" w:pos="9026" w:leader="dot"/>
            </w:tabs>
            <w:rPr/>
          </w:pPr>
          <w:hyperlink w:anchor="__RefHeading___Toc1514491_1934241801">
            <w:r>
              <w:rPr>
                <w:webHidden/>
                <w:rStyle w:val="IndexLink"/>
                <w:rtl w:val="true"/>
              </w:rPr>
              <w:t>دو</w:t>
            </w:r>
            <w:r>
              <w:rPr>
                <w:rStyle w:val="IndexLink"/>
                <w:rtl w:val="true"/>
              </w:rPr>
              <w:t xml:space="preserve">: </w:t>
            </w:r>
            <w:r>
              <w:rPr>
                <w:rStyle w:val="IndexLink"/>
                <w:rtl w:val="true"/>
              </w:rPr>
              <w:t>منفی</w:t>
            </w:r>
            <w:r>
              <w:rPr>
                <w:rStyle w:val="IndexLink"/>
                <w:rtl w:val="true"/>
              </w:rPr>
              <w:t>(</w:t>
            </w:r>
            <w:r>
              <w:rPr>
                <w:rStyle w:val="IndexLink"/>
                <w:rtl w:val="true"/>
              </w:rPr>
              <w:t>ملامت بیرونی</w:t>
            </w:r>
            <w:r>
              <w:rPr>
                <w:rStyle w:val="IndexLink"/>
                <w:rtl w:val="true"/>
              </w:rPr>
              <w:t>)</w:t>
              <w:tab/>
            </w:r>
            <w:r>
              <w:rPr>
                <w:rStyle w:val="IndexLink"/>
              </w:rPr>
              <w:t>111</w:t>
            </w:r>
          </w:hyperlink>
        </w:p>
        <w:p>
          <w:pPr>
            <w:pStyle w:val="Contents6"/>
            <w:tabs>
              <w:tab w:val="clear" w:pos="7609"/>
              <w:tab w:val="right" w:pos="9026" w:leader="dot"/>
            </w:tabs>
            <w:rPr/>
          </w:pPr>
          <w:hyperlink w:anchor="__RefHeading___Toc1514493_1934241801">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514495_1934241801">
            <w:r>
              <w:rPr>
                <w:webHidden/>
                <w:rStyle w:val="IndexLink"/>
                <w:rtl w:val="true"/>
              </w:rPr>
              <w:t>هودج کسایی</w:t>
            </w:r>
            <w:r>
              <w:rPr>
                <w:rStyle w:val="IndexLink"/>
                <w:rtl w:val="true"/>
              </w:rPr>
              <w:tab/>
            </w:r>
            <w:r>
              <w:rPr>
                <w:rStyle w:val="IndexLink"/>
              </w:rPr>
              <w:t>111</w:t>
            </w:r>
          </w:hyperlink>
        </w:p>
        <w:p>
          <w:pPr>
            <w:pStyle w:val="Contents6"/>
            <w:tabs>
              <w:tab w:val="clear" w:pos="7609"/>
              <w:tab w:val="right" w:pos="9026" w:leader="dot"/>
            </w:tabs>
            <w:rPr/>
          </w:pPr>
          <w:hyperlink w:anchor="__RefHeading___Toc1514497_1934241801">
            <w:r>
              <w:rPr>
                <w:webHidden/>
                <w:rStyle w:val="IndexLink"/>
                <w:rtl w:val="true"/>
              </w:rPr>
              <w:t>استقامت و نگاه به افقهای آینده، راز موفقیت</w:t>
            </w:r>
            <w:r>
              <w:rPr>
                <w:rStyle w:val="IndexLink"/>
                <w:rtl w:val="true"/>
              </w:rPr>
              <w:tab/>
            </w:r>
            <w:r>
              <w:rPr>
                <w:rStyle w:val="IndexLink"/>
              </w:rPr>
              <w:t>113</w:t>
            </w:r>
          </w:hyperlink>
        </w:p>
        <w:p>
          <w:pPr>
            <w:pStyle w:val="Contents6"/>
            <w:tabs>
              <w:tab w:val="clear" w:pos="7609"/>
              <w:tab w:val="right" w:pos="9026" w:leader="dot"/>
            </w:tabs>
            <w:rPr/>
          </w:pPr>
          <w:hyperlink w:anchor="__RefHeading___Toc1514499_1934241801">
            <w:r>
              <w:rPr>
                <w:webHidden/>
                <w:rStyle w:val="IndexLink"/>
                <w:rtl w:val="true"/>
              </w:rPr>
              <w:t>ملامت اهل ایمان؛ شگرد شیطان</w:t>
            </w:r>
            <w:r>
              <w:rPr>
                <w:rStyle w:val="IndexLink"/>
                <w:rtl w:val="true"/>
              </w:rPr>
              <w:tab/>
            </w:r>
            <w:r>
              <w:rPr>
                <w:rStyle w:val="IndexLink"/>
              </w:rPr>
              <w:t>114</w:t>
            </w:r>
          </w:hyperlink>
        </w:p>
        <w:p>
          <w:pPr>
            <w:pStyle w:val="Contents3"/>
            <w:tabs>
              <w:tab w:val="clear" w:pos="8459"/>
              <w:tab w:val="right" w:pos="9026" w:leader="dot"/>
            </w:tabs>
            <w:rPr/>
          </w:pPr>
          <w:hyperlink w:anchor="__RefHeading___Toc1514501_1934241801">
            <w:r>
              <w:rPr>
                <w:webHidden/>
                <w:rStyle w:val="IndexLink"/>
                <w:rtl w:val="true"/>
              </w:rPr>
              <w:t>پیامهای کاربردی</w:t>
            </w:r>
            <w:r>
              <w:rPr>
                <w:rStyle w:val="IndexLink"/>
                <w:rtl w:val="true"/>
              </w:rPr>
              <w:tab/>
            </w:r>
            <w:r>
              <w:rPr>
                <w:rStyle w:val="IndexLink"/>
              </w:rPr>
              <w:t>115</w:t>
            </w:r>
          </w:hyperlink>
        </w:p>
        <w:p>
          <w:pPr>
            <w:pStyle w:val="Contents4"/>
            <w:tabs>
              <w:tab w:val="clear" w:pos="8176"/>
              <w:tab w:val="right" w:pos="9026" w:leader="dot"/>
            </w:tabs>
            <w:rPr/>
          </w:pPr>
          <w:hyperlink w:anchor="__RefHeading___Toc1514503_1934241801">
            <w:r>
              <w:rPr>
                <w:webHidden/>
                <w:rStyle w:val="IndexLink"/>
                <w:rtl w:val="true"/>
              </w:rPr>
              <w:t>استقامت، پادزهر ملامت</w:t>
            </w:r>
            <w:r>
              <w:rPr>
                <w:rStyle w:val="IndexLink"/>
                <w:rtl w:val="true"/>
              </w:rPr>
              <w:tab/>
            </w:r>
            <w:r>
              <w:rPr>
                <w:rStyle w:val="IndexLink"/>
              </w:rPr>
              <w:t>115</w:t>
            </w:r>
          </w:hyperlink>
        </w:p>
        <w:p>
          <w:pPr>
            <w:pStyle w:val="Contents4"/>
            <w:tabs>
              <w:tab w:val="clear" w:pos="8176"/>
              <w:tab w:val="right" w:pos="9026" w:leader="dot"/>
            </w:tabs>
            <w:rPr/>
          </w:pPr>
          <w:hyperlink w:anchor="__RefHeading___Toc1514505_1934241801">
            <w:r>
              <w:rPr>
                <w:webHidden/>
                <w:rStyle w:val="IndexLink"/>
                <w:rtl w:val="true"/>
              </w:rPr>
              <w:t>کاپیتان فضای مجازی</w:t>
            </w:r>
            <w:r>
              <w:rPr>
                <w:rStyle w:val="IndexLink"/>
                <w:rtl w:val="true"/>
              </w:rPr>
              <w:tab/>
            </w:r>
            <w:r>
              <w:rPr>
                <w:rStyle w:val="IndexLink"/>
              </w:rPr>
              <w:t>116</w:t>
            </w:r>
          </w:hyperlink>
        </w:p>
        <w:p>
          <w:pPr>
            <w:pStyle w:val="Contents3"/>
            <w:tabs>
              <w:tab w:val="clear" w:pos="8459"/>
              <w:tab w:val="right" w:pos="9026" w:leader="dot"/>
            </w:tabs>
            <w:rPr/>
          </w:pPr>
          <w:hyperlink w:anchor="__RefHeading___Toc1514507_1934241801">
            <w:r>
              <w:rPr>
                <w:webHidden/>
                <w:rStyle w:val="IndexLink"/>
                <w:rtl w:val="true"/>
              </w:rPr>
              <w:t>دعا و نیایش</w:t>
            </w:r>
            <w:r>
              <w:rPr>
                <w:rStyle w:val="IndexLink"/>
                <w:rtl w:val="true"/>
              </w:rPr>
              <w:tab/>
            </w:r>
            <w:r>
              <w:rPr>
                <w:rStyle w:val="IndexLink"/>
              </w:rPr>
              <w:t>118</w:t>
            </w:r>
          </w:hyperlink>
        </w:p>
        <w:p>
          <w:pPr>
            <w:pStyle w:val="Contents3"/>
            <w:tabs>
              <w:tab w:val="clear" w:pos="8459"/>
              <w:tab w:val="right" w:pos="9026" w:leader="dot"/>
            </w:tabs>
            <w:rPr/>
          </w:pPr>
          <w:hyperlink w:anchor="__RefHeading___Toc1514509_1934241801">
            <w:r>
              <w:rPr>
                <w:webHidden/>
                <w:rStyle w:val="IndexLink"/>
                <w:rtl w:val="true"/>
              </w:rPr>
              <w:t>متن مطالعاتی</w:t>
            </w:r>
            <w:r>
              <w:rPr>
                <w:rStyle w:val="IndexLink"/>
                <w:rtl w:val="true"/>
              </w:rPr>
              <w:tab/>
            </w:r>
            <w:r>
              <w:rPr>
                <w:rStyle w:val="IndexLink"/>
              </w:rPr>
              <w:t>119</w:t>
            </w:r>
          </w:hyperlink>
        </w:p>
        <w:p>
          <w:pPr>
            <w:pStyle w:val="Contents4"/>
            <w:tabs>
              <w:tab w:val="clear" w:pos="8176"/>
              <w:tab w:val="right" w:pos="9026" w:leader="dot"/>
            </w:tabs>
            <w:rPr/>
          </w:pPr>
          <w:hyperlink w:anchor="__RefHeading___Toc1514511_1934241801">
            <w:r>
              <w:rPr>
                <w:webHidden/>
                <w:rStyle w:val="IndexLink"/>
                <w:rtl w:val="true"/>
              </w:rPr>
              <w:t>آیاتی درباره ملامت</w:t>
            </w:r>
            <w:r>
              <w:rPr>
                <w:rStyle w:val="IndexLink"/>
                <w:rtl w:val="true"/>
              </w:rPr>
              <w:tab/>
            </w:r>
            <w:r>
              <w:rPr>
                <w:rStyle w:val="IndexLink"/>
              </w:rPr>
              <w:t>119</w:t>
            </w:r>
          </w:hyperlink>
        </w:p>
        <w:p>
          <w:pPr>
            <w:pStyle w:val="Contents2"/>
            <w:tabs>
              <w:tab w:val="clear" w:pos="8743"/>
              <w:tab w:val="right" w:pos="9026" w:leader="dot"/>
            </w:tabs>
            <w:rPr/>
          </w:pPr>
          <w:hyperlink w:anchor="__RefHeading___Toc1514513_1934241801">
            <w:r>
              <w:rPr>
                <w:webHidden/>
                <w:rStyle w:val="IndexLink"/>
                <w:rtl w:val="true"/>
              </w:rPr>
              <w:t>درس نهم</w:t>
            </w:r>
            <w:r>
              <w:rPr>
                <w:rStyle w:val="IndexLink"/>
                <w:rtl w:val="true"/>
              </w:rPr>
              <w:t xml:space="preserve">: </w:t>
            </w:r>
            <w:r>
              <w:rPr>
                <w:rStyle w:val="IndexLink"/>
                <w:rtl w:val="true"/>
              </w:rPr>
              <w:t>عینک دودی زشت</w:t>
            </w:r>
            <w:r>
              <w:rPr>
                <w:rStyle w:val="IndexLink"/>
                <w:rtl w:val="true"/>
              </w:rPr>
              <w:tab/>
            </w:r>
            <w:r>
              <w:rPr>
                <w:rStyle w:val="IndexLink"/>
              </w:rPr>
              <w:t>122</w:t>
            </w:r>
          </w:hyperlink>
        </w:p>
        <w:p>
          <w:pPr>
            <w:pStyle w:val="Contents3"/>
            <w:tabs>
              <w:tab w:val="clear" w:pos="8459"/>
              <w:tab w:val="right" w:pos="9026" w:leader="dot"/>
            </w:tabs>
            <w:rPr/>
          </w:pPr>
          <w:hyperlink w:anchor="__RefHeading___Toc1514515_1934241801">
            <w:r>
              <w:rPr>
                <w:webHidden/>
                <w:rStyle w:val="IndexLink"/>
                <w:rtl w:val="true"/>
              </w:rPr>
              <w:t>بهانه ارتباط</w:t>
            </w:r>
            <w:r>
              <w:rPr>
                <w:rStyle w:val="IndexLink"/>
                <w:rtl w:val="true"/>
              </w:rPr>
              <w:tab/>
            </w:r>
            <w:r>
              <w:rPr>
                <w:rStyle w:val="IndexLink"/>
              </w:rPr>
              <w:t>122</w:t>
            </w:r>
          </w:hyperlink>
        </w:p>
        <w:p>
          <w:pPr>
            <w:pStyle w:val="Contents3"/>
            <w:tabs>
              <w:tab w:val="clear" w:pos="8459"/>
              <w:tab w:val="right" w:pos="9026" w:leader="dot"/>
            </w:tabs>
            <w:rPr/>
          </w:pPr>
          <w:hyperlink w:anchor="__RefHeading___Toc1514517_1934241801">
            <w:r>
              <w:rPr>
                <w:webHidden/>
                <w:rStyle w:val="IndexLink"/>
                <w:rtl w:val="true"/>
              </w:rPr>
              <w:t>تبیین متن و محتوا</w:t>
            </w:r>
            <w:r>
              <w:rPr>
                <w:rStyle w:val="IndexLink"/>
                <w:rtl w:val="true"/>
              </w:rPr>
              <w:tab/>
            </w:r>
            <w:r>
              <w:rPr>
                <w:rStyle w:val="IndexLink"/>
              </w:rPr>
              <w:t>123</w:t>
            </w:r>
          </w:hyperlink>
        </w:p>
        <w:p>
          <w:pPr>
            <w:pStyle w:val="Contents4"/>
            <w:tabs>
              <w:tab w:val="clear" w:pos="8176"/>
              <w:tab w:val="right" w:pos="9026" w:leader="dot"/>
            </w:tabs>
            <w:rPr/>
          </w:pPr>
          <w:hyperlink w:anchor="__RefHeading___Toc1514519_1934241801">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514521_1934241801">
            <w:r>
              <w:rPr>
                <w:webHidden/>
                <w:rStyle w:val="IndexLink"/>
                <w:rtl w:val="true"/>
              </w:rPr>
              <w:t>داستان پر ماجرای إفک</w:t>
            </w:r>
            <w:r>
              <w:rPr>
                <w:rStyle w:val="IndexLink"/>
                <w:rtl w:val="true"/>
              </w:rPr>
              <w:tab/>
            </w:r>
            <w:r>
              <w:rPr>
                <w:rStyle w:val="IndexLink"/>
              </w:rPr>
              <w:t>125</w:t>
            </w:r>
          </w:hyperlink>
        </w:p>
        <w:p>
          <w:pPr>
            <w:pStyle w:val="Contents4"/>
            <w:tabs>
              <w:tab w:val="clear" w:pos="8176"/>
              <w:tab w:val="right" w:pos="9026" w:leader="dot"/>
            </w:tabs>
            <w:rPr/>
          </w:pPr>
          <w:hyperlink w:anchor="__RefHeading___Toc1514523_1934241801">
            <w:r>
              <w:rPr>
                <w:webHidden/>
                <w:rStyle w:val="IndexLink"/>
                <w:rtl w:val="true"/>
              </w:rPr>
              <w:t>اجرای یک مسابقه ساده و جالب</w:t>
            </w:r>
            <w:r>
              <w:rPr>
                <w:rStyle w:val="IndexLink"/>
                <w:rtl w:val="true"/>
              </w:rPr>
              <w:tab/>
            </w:r>
            <w:r>
              <w:rPr>
                <w:rStyle w:val="IndexLink"/>
              </w:rPr>
              <w:t>127</w:t>
            </w:r>
          </w:hyperlink>
        </w:p>
        <w:p>
          <w:pPr>
            <w:pStyle w:val="Contents3"/>
            <w:tabs>
              <w:tab w:val="clear" w:pos="8459"/>
              <w:tab w:val="right" w:pos="9026" w:leader="dot"/>
            </w:tabs>
            <w:rPr/>
          </w:pPr>
          <w:hyperlink w:anchor="__RefHeading___Toc1514525_1934241801">
            <w:r>
              <w:rPr>
                <w:webHidden/>
                <w:rStyle w:val="IndexLink"/>
                <w:rtl w:val="true"/>
              </w:rPr>
              <w:t>پیامهای کاربردی</w:t>
            </w:r>
            <w:r>
              <w:rPr>
                <w:rStyle w:val="IndexLink"/>
                <w:rtl w:val="true"/>
              </w:rPr>
              <w:tab/>
            </w:r>
            <w:r>
              <w:rPr>
                <w:rStyle w:val="IndexLink"/>
              </w:rPr>
              <w:t>128</w:t>
            </w:r>
          </w:hyperlink>
        </w:p>
        <w:p>
          <w:pPr>
            <w:pStyle w:val="Contents4"/>
            <w:tabs>
              <w:tab w:val="clear" w:pos="8176"/>
              <w:tab w:val="right" w:pos="9026" w:leader="dot"/>
            </w:tabs>
            <w:rPr/>
          </w:pPr>
          <w:hyperlink w:anchor="__RefHeading___Toc1514527_1934241801">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514529_1934241801">
            <w:r>
              <w:rPr>
                <w:webHidden/>
                <w:rStyle w:val="IndexLink"/>
                <w:rtl w:val="true"/>
              </w:rPr>
              <w:t>قرار گرفتن در جایگاه تهمت</w:t>
            </w:r>
            <w:r>
              <w:rPr>
                <w:rStyle w:val="IndexLink"/>
                <w:rtl w:val="true"/>
              </w:rPr>
              <w:tab/>
            </w:r>
            <w:r>
              <w:rPr>
                <w:rStyle w:val="IndexLink"/>
              </w:rPr>
              <w:t>128</w:t>
            </w:r>
          </w:hyperlink>
        </w:p>
        <w:p>
          <w:pPr>
            <w:pStyle w:val="Contents4"/>
            <w:tabs>
              <w:tab w:val="clear" w:pos="8176"/>
              <w:tab w:val="right" w:pos="9026" w:leader="dot"/>
            </w:tabs>
            <w:rPr/>
          </w:pPr>
          <w:hyperlink w:anchor="__RefHeading___Toc1514531_1934241801">
            <w:r>
              <w:rPr>
                <w:webHidden/>
                <w:rStyle w:val="IndexLink"/>
                <w:rtl w:val="true"/>
              </w:rPr>
              <w:t>همنشینی با دوستان بد</w:t>
            </w:r>
            <w:r>
              <w:rPr>
                <w:rStyle w:val="IndexLink"/>
                <w:rtl w:val="true"/>
              </w:rPr>
              <w:tab/>
            </w:r>
            <w:r>
              <w:rPr>
                <w:rStyle w:val="IndexLink"/>
              </w:rPr>
              <w:t>129</w:t>
            </w:r>
          </w:hyperlink>
        </w:p>
        <w:p>
          <w:pPr>
            <w:pStyle w:val="Contents4"/>
            <w:tabs>
              <w:tab w:val="clear" w:pos="8176"/>
              <w:tab w:val="right" w:pos="9026" w:leader="dot"/>
            </w:tabs>
            <w:rPr/>
          </w:pPr>
          <w:hyperlink w:anchor="__RefHeading___Toc1514533_1934241801">
            <w:r>
              <w:rPr>
                <w:webHidden/>
                <w:rStyle w:val="IndexLink"/>
                <w:rtl w:val="true"/>
              </w:rPr>
              <w:t>آخرین نکته؛</w:t>
            </w:r>
            <w:r>
              <w:rPr>
                <w:rStyle w:val="IndexLink"/>
                <w:rtl w:val="true"/>
              </w:rPr>
              <w:tab/>
            </w:r>
            <w:r>
              <w:rPr>
                <w:rStyle w:val="IndexLink"/>
              </w:rPr>
              <w:t>129</w:t>
            </w:r>
          </w:hyperlink>
        </w:p>
        <w:p>
          <w:pPr>
            <w:pStyle w:val="Contents5"/>
            <w:tabs>
              <w:tab w:val="clear" w:pos="7892"/>
              <w:tab w:val="right" w:pos="9026" w:leader="dot"/>
            </w:tabs>
            <w:rPr/>
          </w:pPr>
          <w:hyperlink w:anchor="__RefHeading___Toc1514535_1934241801">
            <w:r>
              <w:rPr>
                <w:webHidden/>
                <w:rStyle w:val="IndexLink"/>
                <w:rtl w:val="true"/>
              </w:rPr>
              <w:t>بدترین سوء ظن</w:t>
            </w:r>
            <w:r>
              <w:rPr>
                <w:rStyle w:val="IndexLink"/>
                <w:rtl w:val="true"/>
              </w:rPr>
              <w:tab/>
            </w:r>
            <w:r>
              <w:rPr>
                <w:rStyle w:val="IndexLink"/>
              </w:rPr>
              <w:t>129</w:t>
            </w:r>
          </w:hyperlink>
        </w:p>
        <w:p>
          <w:pPr>
            <w:pStyle w:val="Contents3"/>
            <w:tabs>
              <w:tab w:val="clear" w:pos="8459"/>
              <w:tab w:val="right" w:pos="9026" w:leader="dot"/>
            </w:tabs>
            <w:rPr/>
          </w:pPr>
          <w:hyperlink w:anchor="__RefHeading___Toc1514537_1934241801">
            <w:r>
              <w:rPr>
                <w:webHidden/>
                <w:rStyle w:val="IndexLink"/>
                <w:rtl w:val="true"/>
              </w:rPr>
              <w:t>دعا و نیایش</w:t>
            </w:r>
            <w:r>
              <w:rPr>
                <w:rStyle w:val="IndexLink"/>
                <w:rtl w:val="true"/>
              </w:rPr>
              <w:tab/>
            </w:r>
            <w:r>
              <w:rPr>
                <w:rStyle w:val="IndexLink"/>
              </w:rPr>
              <w:t>130</w:t>
            </w:r>
          </w:hyperlink>
        </w:p>
        <w:p>
          <w:pPr>
            <w:pStyle w:val="Contents2"/>
            <w:tabs>
              <w:tab w:val="clear" w:pos="8743"/>
              <w:tab w:val="right" w:pos="9026" w:leader="dot"/>
            </w:tabs>
            <w:rPr/>
          </w:pPr>
          <w:hyperlink w:anchor="__RefHeading___Toc1514539_1934241801">
            <w:r>
              <w:rPr>
                <w:webHidden/>
                <w:rStyle w:val="IndexLink"/>
                <w:rtl w:val="true"/>
              </w:rPr>
              <w:t>درس دهم</w:t>
            </w:r>
            <w:r>
              <w:rPr>
                <w:rStyle w:val="IndexLink"/>
                <w:rtl w:val="true"/>
              </w:rPr>
              <w:t>:</w:t>
            </w:r>
            <w:r>
              <w:rPr>
                <w:rStyle w:val="IndexLink"/>
                <w:rtl w:val="true"/>
              </w:rPr>
              <w:t>رفاقت</w:t>
            </w:r>
            <w:r>
              <w:rPr>
                <w:rStyle w:val="IndexLink"/>
                <w:rtl w:val="true"/>
              </w:rPr>
              <w:tab/>
            </w:r>
            <w:r>
              <w:rPr>
                <w:rStyle w:val="IndexLink"/>
              </w:rPr>
              <w:t>132</w:t>
            </w:r>
          </w:hyperlink>
        </w:p>
        <w:p>
          <w:pPr>
            <w:pStyle w:val="Contents3"/>
            <w:tabs>
              <w:tab w:val="clear" w:pos="8459"/>
              <w:tab w:val="right" w:pos="9026" w:leader="dot"/>
            </w:tabs>
            <w:rPr/>
          </w:pPr>
          <w:hyperlink w:anchor="__RefHeading___Toc1514541_1934241801">
            <w:r>
              <w:rPr>
                <w:webHidden/>
                <w:rStyle w:val="IndexLink"/>
                <w:rtl w:val="true"/>
              </w:rPr>
              <w:t>بهانه ارتباط</w:t>
            </w:r>
            <w:r>
              <w:rPr>
                <w:rStyle w:val="IndexLink"/>
                <w:rtl w:val="true"/>
              </w:rPr>
              <w:tab/>
            </w:r>
            <w:r>
              <w:rPr>
                <w:rStyle w:val="IndexLink"/>
              </w:rPr>
              <w:t>132</w:t>
            </w:r>
          </w:hyperlink>
        </w:p>
        <w:p>
          <w:pPr>
            <w:pStyle w:val="Contents3"/>
            <w:tabs>
              <w:tab w:val="clear" w:pos="8459"/>
              <w:tab w:val="right" w:pos="9026" w:leader="dot"/>
            </w:tabs>
            <w:rPr/>
          </w:pPr>
          <w:hyperlink w:anchor="__RefHeading___Toc1514543_1934241801">
            <w:r>
              <w:rPr>
                <w:webHidden/>
                <w:rStyle w:val="IndexLink"/>
                <w:rtl w:val="true"/>
              </w:rPr>
              <w:t>تبیین متن و محتوا</w:t>
            </w:r>
            <w:r>
              <w:rPr>
                <w:rStyle w:val="IndexLink"/>
                <w:rtl w:val="true"/>
              </w:rPr>
              <w:tab/>
            </w:r>
            <w:r>
              <w:rPr>
                <w:rStyle w:val="IndexLink"/>
              </w:rPr>
              <w:t>133</w:t>
            </w:r>
          </w:hyperlink>
        </w:p>
        <w:p>
          <w:pPr>
            <w:pStyle w:val="Contents4"/>
            <w:tabs>
              <w:tab w:val="clear" w:pos="8176"/>
              <w:tab w:val="right" w:pos="9026" w:leader="dot"/>
            </w:tabs>
            <w:rPr/>
          </w:pPr>
          <w:hyperlink w:anchor="__RefHeading___Toc1514545_1934241801">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514547_1934241801">
            <w:r>
              <w:rPr>
                <w:webHidden/>
                <w:rStyle w:val="IndexLink"/>
                <w:rtl w:val="true"/>
              </w:rPr>
              <w:t>رفقای خوب</w:t>
            </w:r>
            <w:r>
              <w:rPr>
                <w:rStyle w:val="IndexLink"/>
                <w:rtl w:val="true"/>
              </w:rPr>
              <w:tab/>
            </w:r>
            <w:r>
              <w:rPr>
                <w:rStyle w:val="IndexLink"/>
              </w:rPr>
              <w:t>134</w:t>
            </w:r>
          </w:hyperlink>
        </w:p>
        <w:p>
          <w:pPr>
            <w:pStyle w:val="Contents4"/>
            <w:tabs>
              <w:tab w:val="clear" w:pos="8176"/>
              <w:tab w:val="right" w:pos="9026" w:leader="dot"/>
            </w:tabs>
            <w:rPr/>
          </w:pPr>
          <w:hyperlink w:anchor="__RefHeading___Toc1514549_1934241801">
            <w:r>
              <w:rPr>
                <w:webHidden/>
                <w:rStyle w:val="IndexLink"/>
                <w:rtl w:val="true"/>
              </w:rPr>
              <w:t>شرط رفاقت با این چهار گروه</w:t>
            </w:r>
            <w:r>
              <w:rPr>
                <w:rStyle w:val="IndexLink"/>
                <w:rtl w:val="true"/>
              </w:rPr>
              <w:tab/>
            </w:r>
            <w:r>
              <w:rPr>
                <w:rStyle w:val="IndexLink"/>
              </w:rPr>
              <w:t>135</w:t>
            </w:r>
          </w:hyperlink>
        </w:p>
        <w:p>
          <w:pPr>
            <w:pStyle w:val="Contents4"/>
            <w:tabs>
              <w:tab w:val="clear" w:pos="8176"/>
              <w:tab w:val="right" w:pos="9026" w:leader="dot"/>
            </w:tabs>
            <w:rPr/>
          </w:pPr>
          <w:hyperlink w:anchor="__RefHeading___Toc1514551_1934241801">
            <w:r>
              <w:rPr>
                <w:webHidden/>
                <w:rStyle w:val="IndexLink"/>
                <w:rtl w:val="true"/>
              </w:rPr>
              <w:t>فراموش خانه</w:t>
            </w:r>
            <w:r>
              <w:rPr>
                <w:rStyle w:val="IndexLink"/>
                <w:rtl w:val="true"/>
              </w:rPr>
              <w:tab/>
            </w:r>
            <w:r>
              <w:rPr>
                <w:rStyle w:val="IndexLink"/>
              </w:rPr>
              <w:t>137</w:t>
            </w:r>
          </w:hyperlink>
        </w:p>
        <w:p>
          <w:pPr>
            <w:pStyle w:val="Contents4"/>
            <w:tabs>
              <w:tab w:val="clear" w:pos="8176"/>
              <w:tab w:val="right" w:pos="9026" w:leader="dot"/>
            </w:tabs>
            <w:rPr/>
          </w:pPr>
          <w:hyperlink w:anchor="__RefHeading___Toc1514553_1934241801">
            <w:r>
              <w:rPr>
                <w:webHidden/>
                <w:rStyle w:val="IndexLink"/>
                <w:rtl w:val="true"/>
              </w:rPr>
              <w:t>شهید بابایی</w:t>
            </w:r>
            <w:r>
              <w:rPr>
                <w:rStyle w:val="IndexLink"/>
                <w:rtl w:val="true"/>
              </w:rPr>
              <w:tab/>
            </w:r>
            <w:r>
              <w:rPr>
                <w:rStyle w:val="IndexLink"/>
              </w:rPr>
              <w:t>137</w:t>
            </w:r>
          </w:hyperlink>
        </w:p>
        <w:p>
          <w:pPr>
            <w:pStyle w:val="Contents3"/>
            <w:tabs>
              <w:tab w:val="clear" w:pos="8459"/>
              <w:tab w:val="right" w:pos="9026" w:leader="dot"/>
            </w:tabs>
            <w:rPr/>
          </w:pPr>
          <w:hyperlink w:anchor="__RefHeading___Toc1514555_1934241801">
            <w:r>
              <w:rPr>
                <w:webHidden/>
                <w:rStyle w:val="IndexLink"/>
                <w:rtl w:val="true"/>
              </w:rPr>
              <w:t>پیامهای کاربردی</w:t>
            </w:r>
            <w:r>
              <w:rPr>
                <w:rStyle w:val="IndexLink"/>
                <w:rtl w:val="true"/>
              </w:rPr>
              <w:tab/>
            </w:r>
            <w:r>
              <w:rPr>
                <w:rStyle w:val="IndexLink"/>
              </w:rPr>
              <w:t>138</w:t>
            </w:r>
          </w:hyperlink>
        </w:p>
        <w:p>
          <w:pPr>
            <w:pStyle w:val="Contents3"/>
            <w:tabs>
              <w:tab w:val="clear" w:pos="8459"/>
              <w:tab w:val="right" w:pos="9026" w:leader="dot"/>
            </w:tabs>
            <w:rPr/>
          </w:pPr>
          <w:hyperlink w:anchor="__RefHeading___Toc1514557_1934241801">
            <w:r>
              <w:rPr>
                <w:webHidden/>
                <w:rStyle w:val="IndexLink"/>
                <w:rtl w:val="true"/>
              </w:rPr>
              <w:t>دعا و نیایش</w:t>
            </w:r>
            <w:r>
              <w:rPr>
                <w:rStyle w:val="IndexLink"/>
                <w:rtl w:val="true"/>
              </w:rPr>
              <w:tab/>
            </w:r>
            <w:r>
              <w:rPr>
                <w:rStyle w:val="IndexLink"/>
              </w:rPr>
              <w:t>140</w:t>
            </w:r>
          </w:hyperlink>
        </w:p>
        <w:p>
          <w:pPr>
            <w:pStyle w:val="Contents3"/>
            <w:tabs>
              <w:tab w:val="clear" w:pos="8459"/>
              <w:tab w:val="right" w:pos="9026" w:leader="dot"/>
            </w:tabs>
            <w:rPr/>
          </w:pPr>
          <w:hyperlink w:anchor="__RefHeading___Toc1514559_1934241801">
            <w:r>
              <w:rPr>
                <w:webHidden/>
                <w:rStyle w:val="IndexLink"/>
                <w:rtl w:val="true"/>
              </w:rPr>
              <w:t>متن مطالعاتی</w:t>
            </w:r>
            <w:r>
              <w:rPr>
                <w:rStyle w:val="IndexLink"/>
                <w:rtl w:val="true"/>
              </w:rPr>
              <w:tab/>
            </w:r>
            <w:r>
              <w:rPr>
                <w:rStyle w:val="IndexLink"/>
              </w:rPr>
              <w:t>141</w:t>
            </w:r>
          </w:hyperlink>
        </w:p>
        <w:p>
          <w:pPr>
            <w:pStyle w:val="Contents4"/>
            <w:tabs>
              <w:tab w:val="clear" w:pos="8176"/>
              <w:tab w:val="right" w:pos="9026" w:leader="dot"/>
            </w:tabs>
            <w:rPr/>
          </w:pPr>
          <w:hyperlink w:anchor="__RefHeading___Toc1514561_1934241801">
            <w:r>
              <w:rPr>
                <w:webHidden/>
                <w:rStyle w:val="IndexLink"/>
                <w:rtl w:val="true"/>
              </w:rPr>
              <w:t>رفاقت های بهشتی</w:t>
            </w:r>
            <w:r>
              <w:rPr>
                <w:rStyle w:val="IndexLink"/>
                <w:rtl w:val="true"/>
              </w:rPr>
              <w:tab/>
            </w:r>
            <w:r>
              <w:rPr>
                <w:rStyle w:val="IndexLink"/>
              </w:rPr>
              <w:t>141</w:t>
            </w:r>
          </w:hyperlink>
        </w:p>
        <w:p>
          <w:pPr>
            <w:pStyle w:val="Contents4"/>
            <w:tabs>
              <w:tab w:val="clear" w:pos="8176"/>
              <w:tab w:val="right" w:pos="9026" w:leader="dot"/>
            </w:tabs>
            <w:rPr/>
          </w:pPr>
          <w:hyperlink w:anchor="__RefHeading___Toc1514563_1934241801">
            <w:r>
              <w:rPr>
                <w:webHidden/>
                <w:rStyle w:val="IndexLink"/>
                <w:rtl w:val="true"/>
              </w:rPr>
              <w:t>شأن نزول آیه رفاقت</w:t>
            </w:r>
            <w:r>
              <w:rPr>
                <w:rStyle w:val="IndexLink"/>
                <w:rtl w:val="true"/>
              </w:rPr>
              <w:tab/>
            </w:r>
            <w:r>
              <w:rPr>
                <w:rStyle w:val="IndexLink"/>
              </w:rPr>
              <w:t>142</w:t>
            </w:r>
          </w:hyperlink>
        </w:p>
        <w:p>
          <w:pPr>
            <w:pStyle w:val="Contents4"/>
            <w:tabs>
              <w:tab w:val="clear" w:pos="8176"/>
              <w:tab w:val="right" w:pos="9026" w:leader="dot"/>
            </w:tabs>
            <w:rPr/>
          </w:pPr>
          <w:hyperlink w:anchor="__RefHeading___Toc1514565_1934241801">
            <w:r>
              <w:rPr>
                <w:webHidden/>
                <w:rStyle w:val="IndexLink"/>
                <w:rtl w:val="true"/>
              </w:rPr>
              <w:t>هشت عمل برای رفاقت با خوبان</w:t>
            </w:r>
            <w:r>
              <w:rPr>
                <w:rStyle w:val="IndexLink"/>
                <w:rtl w:val="true"/>
              </w:rPr>
              <w:tab/>
            </w:r>
            <w:r>
              <w:rPr>
                <w:rStyle w:val="IndexLink"/>
              </w:rPr>
              <w:t>142</w:t>
            </w:r>
          </w:hyperlink>
        </w:p>
        <w:p>
          <w:pPr>
            <w:pStyle w:val="Contents4"/>
            <w:tabs>
              <w:tab w:val="clear" w:pos="8176"/>
              <w:tab w:val="right" w:pos="9026" w:leader="dot"/>
            </w:tabs>
            <w:rPr/>
          </w:pPr>
          <w:hyperlink w:anchor="__RefHeading___Toc1514567_1934241801">
            <w:r>
              <w:rPr>
                <w:webHidden/>
                <w:rStyle w:val="IndexLink"/>
                <w:rtl w:val="true"/>
              </w:rPr>
              <w:t>رفقای بد</w:t>
            </w:r>
            <w:r>
              <w:rPr>
                <w:rStyle w:val="IndexLink"/>
                <w:rtl w:val="true"/>
              </w:rPr>
              <w:tab/>
            </w:r>
            <w:r>
              <w:rPr>
                <w:rStyle w:val="IndexLink"/>
              </w:rPr>
              <w:t>143</w:t>
            </w:r>
          </w:hyperlink>
        </w:p>
        <w:p>
          <w:pPr>
            <w:pStyle w:val="Contents3"/>
            <w:tabs>
              <w:tab w:val="clear" w:pos="8459"/>
              <w:tab w:val="right" w:pos="9026" w:leader="dot"/>
            </w:tabs>
            <w:rPr/>
          </w:pPr>
          <w:hyperlink w:anchor="__RefHeading___Toc1514569_1934241801">
            <w:r>
              <w:rPr>
                <w:webHidden/>
                <w:rStyle w:val="IndexLink"/>
                <w:rtl w:val="true"/>
              </w:rPr>
              <w:t>جدایی از رفیق بد</w:t>
            </w:r>
            <w:r>
              <w:rPr>
                <w:rStyle w:val="IndexLink"/>
                <w:rtl w:val="true"/>
              </w:rPr>
              <w:tab/>
            </w:r>
            <w:r>
              <w:rPr>
                <w:rStyle w:val="IndexLink"/>
              </w:rPr>
              <w:t>144</w:t>
            </w:r>
          </w:hyperlink>
        </w:p>
        <w:p>
          <w:pPr>
            <w:pStyle w:val="Contents2"/>
            <w:tabs>
              <w:tab w:val="clear" w:pos="8743"/>
              <w:tab w:val="right" w:pos="9026" w:leader="dot"/>
            </w:tabs>
            <w:rPr/>
          </w:pPr>
          <w:hyperlink w:anchor="__RefHeading___Toc1514571_1934241801">
            <w:r>
              <w:rPr>
                <w:webHidden/>
                <w:rStyle w:val="IndexLink"/>
                <w:rtl w:val="true"/>
              </w:rPr>
              <w:t>درس یازدهم</w:t>
            </w:r>
            <w:r>
              <w:rPr>
                <w:rStyle w:val="IndexLink"/>
                <w:rtl w:val="true"/>
              </w:rPr>
              <w:t>:</w:t>
            </w:r>
            <w:r>
              <w:rPr>
                <w:rStyle w:val="IndexLink"/>
                <w:rtl w:val="true"/>
              </w:rPr>
              <w:t>تست کیفیت</w:t>
            </w:r>
            <w:r>
              <w:rPr>
                <w:rStyle w:val="IndexLink"/>
                <w:rtl w:val="true"/>
              </w:rPr>
              <w:tab/>
            </w:r>
            <w:r>
              <w:rPr>
                <w:rStyle w:val="IndexLink"/>
              </w:rPr>
              <w:t>146</w:t>
            </w:r>
          </w:hyperlink>
        </w:p>
        <w:p>
          <w:pPr>
            <w:pStyle w:val="Contents3"/>
            <w:tabs>
              <w:tab w:val="clear" w:pos="8459"/>
              <w:tab w:val="right" w:pos="9026" w:leader="dot"/>
            </w:tabs>
            <w:rPr/>
          </w:pPr>
          <w:hyperlink w:anchor="__RefHeading___Toc1514573_1934241801">
            <w:r>
              <w:rPr>
                <w:webHidden/>
                <w:rStyle w:val="IndexLink"/>
                <w:rtl w:val="true"/>
              </w:rPr>
              <w:t>بهانه ارتباط</w:t>
            </w:r>
            <w:r>
              <w:rPr>
                <w:rStyle w:val="IndexLink"/>
                <w:rtl w:val="true"/>
              </w:rPr>
              <w:tab/>
            </w:r>
            <w:r>
              <w:rPr>
                <w:rStyle w:val="IndexLink"/>
              </w:rPr>
              <w:t>146</w:t>
            </w:r>
          </w:hyperlink>
        </w:p>
        <w:p>
          <w:pPr>
            <w:pStyle w:val="Contents3"/>
            <w:tabs>
              <w:tab w:val="clear" w:pos="8459"/>
              <w:tab w:val="right" w:pos="9026" w:leader="dot"/>
            </w:tabs>
            <w:rPr/>
          </w:pPr>
          <w:hyperlink w:anchor="__RefHeading___Toc1514575_1934241801">
            <w:r>
              <w:rPr>
                <w:webHidden/>
                <w:rStyle w:val="IndexLink"/>
                <w:rtl w:val="true"/>
              </w:rPr>
              <w:t>تبیین متن و محتوا</w:t>
            </w:r>
            <w:r>
              <w:rPr>
                <w:rStyle w:val="IndexLink"/>
                <w:rtl w:val="true"/>
              </w:rPr>
              <w:tab/>
            </w:r>
            <w:r>
              <w:rPr>
                <w:rStyle w:val="IndexLink"/>
              </w:rPr>
              <w:t>149</w:t>
            </w:r>
          </w:hyperlink>
        </w:p>
        <w:p>
          <w:pPr>
            <w:pStyle w:val="Contents4"/>
            <w:tabs>
              <w:tab w:val="clear" w:pos="8176"/>
              <w:tab w:val="right" w:pos="9026" w:leader="dot"/>
            </w:tabs>
            <w:rPr/>
          </w:pPr>
          <w:hyperlink w:anchor="__RefHeading___Toc1514577_1934241801">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514579_1934241801">
            <w:r>
              <w:rPr>
                <w:webHidden/>
                <w:rStyle w:val="IndexLink"/>
                <w:rtl w:val="true"/>
              </w:rPr>
              <w:t>رجبعلی خیاط</w:t>
            </w:r>
            <w:r>
              <w:rPr>
                <w:rStyle w:val="IndexLink"/>
                <w:rtl w:val="true"/>
              </w:rPr>
              <w:tab/>
            </w:r>
            <w:r>
              <w:rPr>
                <w:rStyle w:val="IndexLink"/>
              </w:rPr>
              <w:t>150</w:t>
            </w:r>
          </w:hyperlink>
        </w:p>
        <w:p>
          <w:pPr>
            <w:pStyle w:val="Contents4"/>
            <w:tabs>
              <w:tab w:val="clear" w:pos="8176"/>
              <w:tab w:val="right" w:pos="9026" w:leader="dot"/>
            </w:tabs>
            <w:rPr/>
          </w:pPr>
          <w:hyperlink w:anchor="__RefHeading___Toc1514581_1934241801">
            <w:r>
              <w:rPr>
                <w:webHidden/>
                <w:rStyle w:val="IndexLink"/>
                <w:rtl w:val="true"/>
              </w:rPr>
              <w:t>داستان نوجوان پاک</w:t>
            </w:r>
            <w:r>
              <w:rPr>
                <w:rStyle w:val="IndexLink"/>
                <w:rtl w:val="true"/>
              </w:rPr>
              <w:tab/>
            </w:r>
            <w:r>
              <w:rPr>
                <w:rStyle w:val="IndexLink"/>
              </w:rPr>
              <w:t>151</w:t>
            </w:r>
          </w:hyperlink>
        </w:p>
        <w:p>
          <w:pPr>
            <w:pStyle w:val="Contents3"/>
            <w:tabs>
              <w:tab w:val="clear" w:pos="8459"/>
              <w:tab w:val="right" w:pos="9026" w:leader="dot"/>
            </w:tabs>
            <w:rPr/>
          </w:pPr>
          <w:hyperlink w:anchor="__RefHeading___Toc1514583_1934241801">
            <w:r>
              <w:rPr>
                <w:webHidden/>
                <w:rStyle w:val="IndexLink"/>
                <w:rtl w:val="true"/>
              </w:rPr>
              <w:t>پیامهای کاربردی</w:t>
            </w:r>
            <w:r>
              <w:rPr>
                <w:rStyle w:val="IndexLink"/>
                <w:rtl w:val="true"/>
              </w:rPr>
              <w:tab/>
            </w:r>
            <w:r>
              <w:rPr>
                <w:rStyle w:val="IndexLink"/>
              </w:rPr>
              <w:t>154</w:t>
            </w:r>
          </w:hyperlink>
        </w:p>
        <w:p>
          <w:pPr>
            <w:pStyle w:val="Contents3"/>
            <w:tabs>
              <w:tab w:val="clear" w:pos="8459"/>
              <w:tab w:val="right" w:pos="9026" w:leader="dot"/>
            </w:tabs>
            <w:rPr/>
          </w:pPr>
          <w:hyperlink w:anchor="__RefHeading___Toc1514585_1934241801">
            <w:r>
              <w:rPr>
                <w:webHidden/>
                <w:rStyle w:val="IndexLink"/>
                <w:rtl w:val="true"/>
              </w:rPr>
              <w:t>دعا و نیایش</w:t>
            </w:r>
            <w:r>
              <w:rPr>
                <w:rStyle w:val="IndexLink"/>
                <w:rtl w:val="true"/>
              </w:rPr>
              <w:tab/>
            </w:r>
            <w:r>
              <w:rPr>
                <w:rStyle w:val="IndexLink"/>
              </w:rPr>
              <w:t>155</w:t>
            </w:r>
          </w:hyperlink>
        </w:p>
        <w:p>
          <w:pPr>
            <w:pStyle w:val="Contents3"/>
            <w:tabs>
              <w:tab w:val="clear" w:pos="8459"/>
              <w:tab w:val="right" w:pos="9026" w:leader="dot"/>
            </w:tabs>
            <w:rPr/>
          </w:pPr>
          <w:hyperlink w:anchor="__RefHeading___Toc1514587_1934241801">
            <w:r>
              <w:rPr>
                <w:webHidden/>
                <w:rStyle w:val="IndexLink"/>
                <w:rtl w:val="true"/>
              </w:rPr>
              <w:t>متن مطالعاتی</w:t>
            </w:r>
            <w:r>
              <w:rPr>
                <w:rStyle w:val="IndexLink"/>
                <w:rtl w:val="true"/>
              </w:rPr>
              <w:tab/>
            </w:r>
            <w:r>
              <w:rPr>
                <w:rStyle w:val="IndexLink"/>
              </w:rPr>
              <w:t>156</w:t>
            </w:r>
          </w:hyperlink>
        </w:p>
        <w:p>
          <w:pPr>
            <w:pStyle w:val="Contents4"/>
            <w:tabs>
              <w:tab w:val="clear" w:pos="8176"/>
              <w:tab w:val="right" w:pos="9026" w:leader="dot"/>
            </w:tabs>
            <w:rPr/>
          </w:pPr>
          <w:hyperlink w:anchor="__RefHeading___Toc1514589_1934241801">
            <w:r>
              <w:rPr>
                <w:webHidden/>
                <w:rStyle w:val="IndexLink"/>
                <w:rtl w:val="true"/>
              </w:rPr>
              <w:t>یک</w:t>
            </w:r>
            <w:r>
              <w:rPr>
                <w:rStyle w:val="IndexLink"/>
                <w:rtl w:val="true"/>
              </w:rPr>
              <w:t xml:space="preserve">: </w:t>
            </w:r>
            <w:r>
              <w:rPr>
                <w:rStyle w:val="IndexLink"/>
                <w:rtl w:val="true"/>
              </w:rPr>
              <w:t>عظمت علامه جعفری</w:t>
            </w:r>
            <w:r>
              <w:rPr>
                <w:rStyle w:val="IndexLink"/>
                <w:rtl w:val="true"/>
              </w:rPr>
              <w:tab/>
            </w:r>
            <w:r>
              <w:rPr>
                <w:rStyle w:val="IndexLink"/>
              </w:rPr>
              <w:t>156</w:t>
            </w:r>
          </w:hyperlink>
        </w:p>
        <w:p>
          <w:pPr>
            <w:pStyle w:val="Contents5"/>
            <w:tabs>
              <w:tab w:val="clear" w:pos="7892"/>
              <w:tab w:val="right" w:pos="9026" w:leader="dot"/>
            </w:tabs>
            <w:rPr/>
          </w:pPr>
          <w:hyperlink w:anchor="__RefHeading___Toc1514591_1934241801">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514593_1934241801">
            <w:r>
              <w:rPr>
                <w:webHidden/>
                <w:rStyle w:val="IndexLink"/>
                <w:rtl w:val="true"/>
              </w:rPr>
              <w:t>متأثر شدن دکتر حسابی</w:t>
            </w:r>
            <w:r>
              <w:rPr>
                <w:rStyle w:val="IndexLink"/>
                <w:rtl w:val="true"/>
              </w:rPr>
              <w:tab/>
            </w:r>
            <w:r>
              <w:rPr>
                <w:rStyle w:val="IndexLink"/>
              </w:rPr>
              <w:t>156</w:t>
            </w:r>
          </w:hyperlink>
        </w:p>
        <w:p>
          <w:pPr>
            <w:pStyle w:val="Contents5"/>
            <w:tabs>
              <w:tab w:val="clear" w:pos="7892"/>
              <w:tab w:val="right" w:pos="9026" w:leader="dot"/>
            </w:tabs>
            <w:rPr/>
          </w:pPr>
          <w:hyperlink w:anchor="__RefHeading___Toc1514595_1934241801">
            <w:r>
              <w:rPr>
                <w:webHidden/>
                <w:rStyle w:val="IndexLink"/>
                <w:rtl w:val="true"/>
              </w:rPr>
              <w:t>عنایات اهل بیت</w:t>
            </w:r>
            <w:r>
              <w:rPr>
                <w:rStyle w:val="IndexLink"/>
                <w:rtl w:val="true"/>
              </w:rPr>
              <w:t>(</w:t>
            </w:r>
            <w:r>
              <w:rPr>
                <w:rStyle w:val="IndexLink"/>
                <w:rtl w:val="true"/>
              </w:rPr>
              <w:t>علیهم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514597_1934241801">
            <w:r>
              <w:rPr>
                <w:webHidden/>
                <w:rStyle w:val="IndexLink"/>
                <w:rtl w:val="true"/>
              </w:rPr>
              <w:t>دو</w:t>
            </w:r>
            <w:r>
              <w:rPr>
                <w:rStyle w:val="IndexLink"/>
                <w:rtl w:val="true"/>
              </w:rPr>
              <w:t xml:space="preserve">: </w:t>
            </w:r>
            <w:r>
              <w:rPr>
                <w:rStyle w:val="IndexLink"/>
                <w:rtl w:val="true"/>
              </w:rPr>
              <w:t>داستانی از پاکان</w:t>
            </w:r>
            <w:r>
              <w:rPr>
                <w:rStyle w:val="IndexLink"/>
                <w:rtl w:val="true"/>
              </w:rPr>
              <w:tab/>
            </w:r>
            <w:r>
              <w:rPr>
                <w:rStyle w:val="IndexLink"/>
              </w:rPr>
              <w:t>158</w:t>
            </w:r>
          </w:hyperlink>
        </w:p>
        <w:p>
          <w:pPr>
            <w:pStyle w:val="Contents5"/>
            <w:tabs>
              <w:tab w:val="clear" w:pos="7892"/>
              <w:tab w:val="right" w:pos="9026" w:leader="dot"/>
            </w:tabs>
            <w:rPr/>
          </w:pPr>
          <w:hyperlink w:anchor="__RefHeading___Toc1514599_1934241801">
            <w:r>
              <w:rPr>
                <w:webHidden/>
                <w:rStyle w:val="IndexLink"/>
                <w:rtl w:val="true"/>
              </w:rPr>
              <w:t>داماد شاه عباس</w:t>
            </w:r>
            <w:r>
              <w:rPr>
                <w:rStyle w:val="IndexLink"/>
                <w:rtl w:val="true"/>
              </w:rPr>
              <w:tab/>
            </w:r>
            <w:r>
              <w:rPr>
                <w:rStyle w:val="IndexLink"/>
              </w:rPr>
              <w:t>158</w:t>
            </w:r>
          </w:hyperlink>
        </w:p>
        <w:p>
          <w:pPr>
            <w:pStyle w:val="Contents2"/>
            <w:tabs>
              <w:tab w:val="clear" w:pos="8743"/>
              <w:tab w:val="right" w:pos="9026" w:leader="dot"/>
            </w:tabs>
            <w:rPr/>
          </w:pPr>
          <w:hyperlink w:anchor="__RefHeading___Toc1514601_1934241801">
            <w:r>
              <w:rPr>
                <w:webHidden/>
                <w:rStyle w:val="IndexLink"/>
                <w:rtl w:val="true"/>
              </w:rPr>
              <w:t>درس دوازدهم</w:t>
            </w:r>
            <w:r>
              <w:rPr>
                <w:rStyle w:val="IndexLink"/>
                <w:rtl w:val="true"/>
              </w:rPr>
              <w:t>:</w:t>
            </w:r>
            <w:r>
              <w:rPr>
                <w:rStyle w:val="IndexLink"/>
                <w:rtl w:val="true"/>
              </w:rPr>
              <w:t>درجات و درکات</w:t>
            </w:r>
            <w:r>
              <w:rPr>
                <w:rStyle w:val="IndexLink"/>
                <w:rtl w:val="true"/>
              </w:rPr>
              <w:tab/>
            </w:r>
            <w:r>
              <w:rPr>
                <w:rStyle w:val="IndexLink"/>
              </w:rPr>
              <w:t>162</w:t>
            </w:r>
          </w:hyperlink>
        </w:p>
        <w:p>
          <w:pPr>
            <w:pStyle w:val="Contents3"/>
            <w:tabs>
              <w:tab w:val="clear" w:pos="8459"/>
              <w:tab w:val="right" w:pos="9026" w:leader="dot"/>
            </w:tabs>
            <w:rPr/>
          </w:pPr>
          <w:hyperlink w:anchor="__RefHeading___Toc1514603_1934241801">
            <w:r>
              <w:rPr>
                <w:webHidden/>
                <w:rStyle w:val="IndexLink"/>
                <w:rtl w:val="true"/>
              </w:rPr>
              <w:t>بهانه ارتباط</w:t>
            </w:r>
            <w:r>
              <w:rPr>
                <w:rStyle w:val="IndexLink"/>
                <w:rtl w:val="true"/>
              </w:rPr>
              <w:tab/>
            </w:r>
            <w:r>
              <w:rPr>
                <w:rStyle w:val="IndexLink"/>
              </w:rPr>
              <w:t>162</w:t>
            </w:r>
          </w:hyperlink>
        </w:p>
        <w:p>
          <w:pPr>
            <w:pStyle w:val="Contents3"/>
            <w:tabs>
              <w:tab w:val="clear" w:pos="8459"/>
              <w:tab w:val="right" w:pos="9026" w:leader="dot"/>
            </w:tabs>
            <w:rPr/>
          </w:pPr>
          <w:hyperlink w:anchor="__RefHeading___Toc1514605_1934241801">
            <w:r>
              <w:rPr>
                <w:webHidden/>
                <w:rStyle w:val="IndexLink"/>
                <w:rtl w:val="true"/>
              </w:rPr>
              <w:t>تبیین متن و محتوا</w:t>
            </w:r>
            <w:r>
              <w:rPr>
                <w:rStyle w:val="IndexLink"/>
                <w:rtl w:val="true"/>
              </w:rPr>
              <w:tab/>
            </w:r>
            <w:r>
              <w:rPr>
                <w:rStyle w:val="IndexLink"/>
              </w:rPr>
              <w:t>163</w:t>
            </w:r>
          </w:hyperlink>
        </w:p>
        <w:p>
          <w:pPr>
            <w:pStyle w:val="Contents4"/>
            <w:tabs>
              <w:tab w:val="clear" w:pos="8176"/>
              <w:tab w:val="right" w:pos="9026" w:leader="dot"/>
            </w:tabs>
            <w:rPr/>
          </w:pPr>
          <w:hyperlink w:anchor="__RefHeading___Toc1514607_1934241801">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514609_1934241801">
            <w:r>
              <w:rPr>
                <w:webHidden/>
                <w:rStyle w:val="IndexLink"/>
                <w:rtl w:val="true"/>
              </w:rPr>
              <w:t>درجات متفاوت مؤمنان</w:t>
            </w:r>
            <w:r>
              <w:rPr>
                <w:rStyle w:val="IndexLink"/>
                <w:rtl w:val="true"/>
              </w:rPr>
              <w:tab/>
            </w:r>
            <w:r>
              <w:rPr>
                <w:rStyle w:val="IndexLink"/>
              </w:rPr>
              <w:t>164</w:t>
            </w:r>
          </w:hyperlink>
        </w:p>
        <w:p>
          <w:pPr>
            <w:pStyle w:val="Contents3"/>
            <w:tabs>
              <w:tab w:val="clear" w:pos="8459"/>
              <w:tab w:val="right" w:pos="9026" w:leader="dot"/>
            </w:tabs>
            <w:rPr/>
          </w:pPr>
          <w:hyperlink w:anchor="__RefHeading___Toc1514611_1934241801">
            <w:r>
              <w:rPr>
                <w:webHidden/>
                <w:rStyle w:val="IndexLink"/>
                <w:rtl w:val="true"/>
              </w:rPr>
              <w:t>پیامهای کاربردی</w:t>
            </w:r>
            <w:r>
              <w:rPr>
                <w:rStyle w:val="IndexLink"/>
                <w:rtl w:val="true"/>
              </w:rPr>
              <w:tab/>
            </w:r>
            <w:r>
              <w:rPr>
                <w:rStyle w:val="IndexLink"/>
              </w:rPr>
              <w:t>165</w:t>
            </w:r>
          </w:hyperlink>
        </w:p>
        <w:p>
          <w:pPr>
            <w:pStyle w:val="Contents4"/>
            <w:tabs>
              <w:tab w:val="clear" w:pos="8176"/>
              <w:tab w:val="right" w:pos="9026" w:leader="dot"/>
            </w:tabs>
            <w:rPr/>
          </w:pPr>
          <w:hyperlink w:anchor="__RefHeading___Toc1514613_1934241801">
            <w:r>
              <w:rPr>
                <w:webHidden/>
                <w:rStyle w:val="IndexLink"/>
                <w:rtl w:val="true"/>
              </w:rPr>
              <w:t>راههای ارتقای درجه</w:t>
            </w:r>
            <w:r>
              <w:rPr>
                <w:rStyle w:val="IndexLink"/>
                <w:rtl w:val="true"/>
              </w:rPr>
              <w:tab/>
            </w:r>
            <w:r>
              <w:rPr>
                <w:rStyle w:val="IndexLink"/>
              </w:rPr>
              <w:t>165</w:t>
            </w:r>
          </w:hyperlink>
        </w:p>
        <w:p>
          <w:pPr>
            <w:pStyle w:val="Contents4"/>
            <w:tabs>
              <w:tab w:val="clear" w:pos="8176"/>
              <w:tab w:val="right" w:pos="9026" w:leader="dot"/>
            </w:tabs>
            <w:rPr/>
          </w:pPr>
          <w:hyperlink w:anchor="__RefHeading___Toc1514615_1934241801">
            <w:r>
              <w:rPr>
                <w:webHidden/>
                <w:rStyle w:val="IndexLink"/>
                <w:rtl w:val="true"/>
              </w:rPr>
              <w:t>درجه مثبت</w:t>
            </w:r>
            <w:r>
              <w:rPr>
                <w:rStyle w:val="IndexLink"/>
                <w:rtl w:val="true"/>
              </w:rPr>
              <w:tab/>
            </w:r>
            <w:r>
              <w:rPr>
                <w:rStyle w:val="IndexLink"/>
              </w:rPr>
              <w:t>165</w:t>
            </w:r>
          </w:hyperlink>
        </w:p>
        <w:p>
          <w:pPr>
            <w:pStyle w:val="Contents4"/>
            <w:tabs>
              <w:tab w:val="clear" w:pos="8176"/>
              <w:tab w:val="right" w:pos="9026" w:leader="dot"/>
            </w:tabs>
            <w:rPr/>
          </w:pPr>
          <w:hyperlink w:anchor="__RefHeading___Toc1514617_1934241801">
            <w:r>
              <w:rPr>
                <w:webHidden/>
                <w:rStyle w:val="IndexLink"/>
                <w:rtl w:val="true"/>
              </w:rPr>
              <w:t>درجه منفی</w:t>
            </w:r>
            <w:r>
              <w:rPr>
                <w:rStyle w:val="IndexLink"/>
                <w:rtl w:val="true"/>
              </w:rPr>
              <w:tab/>
            </w:r>
            <w:r>
              <w:rPr>
                <w:rStyle w:val="IndexLink"/>
              </w:rPr>
              <w:t>167</w:t>
            </w:r>
          </w:hyperlink>
        </w:p>
        <w:p>
          <w:pPr>
            <w:pStyle w:val="Contents4"/>
            <w:tabs>
              <w:tab w:val="clear" w:pos="8176"/>
              <w:tab w:val="right" w:pos="9026" w:leader="dot"/>
            </w:tabs>
            <w:rPr/>
          </w:pPr>
          <w:hyperlink w:anchor="__RefHeading___Toc1514619_1934241801">
            <w:r>
              <w:rPr>
                <w:webHidden/>
                <w:rStyle w:val="IndexLink"/>
                <w:rtl w:val="true"/>
              </w:rPr>
              <w:t>پیام مناسبتی</w:t>
            </w:r>
            <w:r>
              <w:rPr>
                <w:rStyle w:val="IndexLink"/>
                <w:rtl w:val="true"/>
              </w:rPr>
              <w:tab/>
            </w:r>
            <w:r>
              <w:rPr>
                <w:rStyle w:val="IndexLink"/>
              </w:rPr>
              <w:t>170</w:t>
            </w:r>
          </w:hyperlink>
        </w:p>
        <w:p>
          <w:pPr>
            <w:pStyle w:val="Contents3"/>
            <w:tabs>
              <w:tab w:val="clear" w:pos="8459"/>
              <w:tab w:val="right" w:pos="9026" w:leader="dot"/>
            </w:tabs>
            <w:rPr/>
          </w:pPr>
          <w:hyperlink w:anchor="__RefHeading___Toc1514621_1934241801">
            <w:r>
              <w:rPr>
                <w:webHidden/>
                <w:rStyle w:val="IndexLink"/>
                <w:rtl w:val="true"/>
              </w:rPr>
              <w:t>دعا و نیایش</w:t>
            </w:r>
            <w:r>
              <w:rPr>
                <w:rStyle w:val="IndexLink"/>
                <w:rtl w:val="true"/>
              </w:rPr>
              <w:tab/>
            </w:r>
            <w:r>
              <w:rPr>
                <w:rStyle w:val="IndexLink"/>
              </w:rPr>
              <w:t>170</w:t>
            </w:r>
          </w:hyperlink>
        </w:p>
        <w:p>
          <w:pPr>
            <w:pStyle w:val="Contents3"/>
            <w:tabs>
              <w:tab w:val="clear" w:pos="8459"/>
              <w:tab w:val="right" w:pos="9026" w:leader="dot"/>
            </w:tabs>
            <w:rPr/>
          </w:pPr>
          <w:hyperlink w:anchor="__RefHeading___Toc1514623_1934241801">
            <w:r>
              <w:rPr>
                <w:webHidden/>
                <w:rStyle w:val="IndexLink"/>
                <w:rtl w:val="true"/>
              </w:rPr>
              <w:t>متن مطالعاتی</w:t>
            </w:r>
            <w:r>
              <w:rPr>
                <w:rStyle w:val="IndexLink"/>
                <w:rtl w:val="true"/>
              </w:rPr>
              <w:tab/>
            </w:r>
            <w:r>
              <w:rPr>
                <w:rStyle w:val="IndexLink"/>
              </w:rPr>
              <w:t>172</w:t>
            </w:r>
          </w:hyperlink>
        </w:p>
        <w:p>
          <w:pPr>
            <w:pStyle w:val="Contents4"/>
            <w:tabs>
              <w:tab w:val="clear" w:pos="8176"/>
              <w:tab w:val="right" w:pos="9026" w:leader="dot"/>
            </w:tabs>
            <w:rPr/>
          </w:pPr>
          <w:hyperlink w:anchor="__RefHeading___Toc1514625_1934241801">
            <w:r>
              <w:rPr>
                <w:webHidden/>
                <w:rStyle w:val="IndexLink"/>
                <w:rtl w:val="true"/>
              </w:rPr>
              <w:t>درجات بهشت و درکات جهنم</w:t>
            </w:r>
            <w:r>
              <w:rPr>
                <w:rStyle w:val="IndexLink"/>
                <w:rtl w:val="true"/>
              </w:rPr>
              <w:tab/>
            </w:r>
            <w:r>
              <w:rPr>
                <w:rStyle w:val="IndexLink"/>
              </w:rPr>
              <w:t>172</w:t>
            </w:r>
          </w:hyperlink>
        </w:p>
        <w:p>
          <w:pPr>
            <w:pStyle w:val="Contents4"/>
            <w:tabs>
              <w:tab w:val="clear" w:pos="8176"/>
              <w:tab w:val="right" w:pos="9026" w:leader="dot"/>
            </w:tabs>
            <w:rPr/>
          </w:pPr>
          <w:hyperlink w:anchor="__RefHeading___Toc1514627_1934241801">
            <w:r>
              <w:rPr>
                <w:webHidden/>
                <w:rStyle w:val="IndexLink"/>
                <w:rtl w:val="true"/>
              </w:rPr>
              <w:t>درجات ایمان</w:t>
            </w:r>
            <w:r>
              <w:rPr>
                <w:rStyle w:val="IndexLink"/>
                <w:rtl w:val="true"/>
              </w:rPr>
              <w:tab/>
            </w:r>
            <w:r>
              <w:rPr>
                <w:rStyle w:val="IndexLink"/>
              </w:rPr>
              <w:t>173</w:t>
            </w:r>
          </w:hyperlink>
        </w:p>
        <w:p>
          <w:pPr>
            <w:pStyle w:val="Contents4"/>
            <w:tabs>
              <w:tab w:val="clear" w:pos="8176"/>
              <w:tab w:val="right" w:pos="9026" w:leader="dot"/>
            </w:tabs>
            <w:rPr/>
          </w:pPr>
          <w:hyperlink w:anchor="__RefHeading___Toc1514629_1934241801">
            <w:r>
              <w:rPr>
                <w:webHidden/>
                <w:rStyle w:val="IndexLink"/>
                <w:rtl w:val="true"/>
              </w:rPr>
              <w:t>برکات و درجات؛ در احسان به والدین</w:t>
            </w:r>
            <w:r>
              <w:rPr>
                <w:rStyle w:val="IndexLink"/>
                <w:rtl w:val="true"/>
              </w:rPr>
              <w:tab/>
            </w:r>
            <w:r>
              <w:rPr>
                <w:rStyle w:val="IndexLink"/>
              </w:rPr>
              <w:t>174</w:t>
            </w:r>
          </w:hyperlink>
        </w:p>
        <w:p>
          <w:pPr>
            <w:pStyle w:val="Contents4"/>
            <w:tabs>
              <w:tab w:val="clear" w:pos="8176"/>
              <w:tab w:val="right" w:pos="9026" w:leader="dot"/>
            </w:tabs>
            <w:rPr/>
          </w:pPr>
          <w:hyperlink w:anchor="__RefHeading___Toc1514631_1934241801">
            <w:r>
              <w:rPr>
                <w:webHidden/>
                <w:rStyle w:val="IndexLink"/>
                <w:rtl w:val="true"/>
              </w:rPr>
              <w:t>بوسیدن دست پدر و مادر</w:t>
            </w:r>
            <w:r>
              <w:rPr>
                <w:rStyle w:val="IndexLink"/>
                <w:rtl w:val="true"/>
              </w:rPr>
              <w:tab/>
            </w:r>
            <w:r>
              <w:rPr>
                <w:rStyle w:val="IndexLink"/>
              </w:rPr>
              <w:t>174</w:t>
            </w:r>
          </w:hyperlink>
        </w:p>
        <w:p>
          <w:pPr>
            <w:pStyle w:val="Contents4"/>
            <w:tabs>
              <w:tab w:val="clear" w:pos="8176"/>
              <w:tab w:val="right" w:pos="9026" w:leader="dot"/>
            </w:tabs>
            <w:rPr/>
          </w:pPr>
          <w:hyperlink w:anchor="__RefHeading___Toc1514633_1934241801">
            <w:r>
              <w:rPr>
                <w:webHidden/>
                <w:rStyle w:val="IndexLink"/>
                <w:rtl w:val="true"/>
              </w:rPr>
              <w:t>شهاب الدین</w:t>
            </w:r>
            <w:r>
              <w:rPr>
                <w:rStyle w:val="IndexLink"/>
                <w:rtl w:val="true"/>
              </w:rPr>
              <w:t>!</w:t>
              <w:tab/>
            </w:r>
            <w:r>
              <w:rPr>
                <w:rStyle w:val="IndexLink"/>
              </w:rPr>
              <w:t>175</w:t>
            </w:r>
          </w:hyperlink>
        </w:p>
        <w:p>
          <w:pPr>
            <w:pStyle w:val="Contents4"/>
            <w:tabs>
              <w:tab w:val="clear" w:pos="8176"/>
              <w:tab w:val="right" w:pos="9026" w:leader="dot"/>
            </w:tabs>
            <w:rPr/>
          </w:pPr>
          <w:hyperlink w:anchor="__RefHeading___Toc1514635_1934241801">
            <w:r>
              <w:rPr>
                <w:webHidden/>
                <w:rStyle w:val="IndexLink"/>
                <w:rtl w:val="true"/>
              </w:rPr>
              <w:t>تبسم سیدالشهدا</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1514637_1934241801">
            <w:r>
              <w:rPr>
                <w:webHidden/>
                <w:rStyle w:val="IndexLink"/>
                <w:rtl w:val="true"/>
              </w:rPr>
              <w:t>درس سیزدهم</w:t>
            </w:r>
            <w:r>
              <w:rPr>
                <w:rStyle w:val="IndexLink"/>
                <w:rtl w:val="true"/>
              </w:rPr>
              <w:t xml:space="preserve">: </w:t>
            </w:r>
            <w:r>
              <w:rPr>
                <w:rStyle w:val="IndexLink"/>
                <w:rtl w:val="true"/>
              </w:rPr>
              <w:t>تمدن خیالی</w:t>
            </w:r>
            <w:r>
              <w:rPr>
                <w:rStyle w:val="IndexLink"/>
                <w:rtl w:val="true"/>
              </w:rPr>
              <w:tab/>
            </w:r>
            <w:r>
              <w:rPr>
                <w:rStyle w:val="IndexLink"/>
              </w:rPr>
              <w:t>178</w:t>
            </w:r>
          </w:hyperlink>
        </w:p>
        <w:p>
          <w:pPr>
            <w:pStyle w:val="Contents3"/>
            <w:tabs>
              <w:tab w:val="clear" w:pos="8459"/>
              <w:tab w:val="right" w:pos="9026" w:leader="dot"/>
            </w:tabs>
            <w:rPr/>
          </w:pPr>
          <w:hyperlink w:anchor="__RefHeading___Toc1514639_1934241801">
            <w:r>
              <w:rPr>
                <w:webHidden/>
                <w:rStyle w:val="IndexLink"/>
                <w:rtl w:val="true"/>
              </w:rPr>
              <w:t>بهانه ارتباط</w:t>
            </w:r>
            <w:r>
              <w:rPr>
                <w:rStyle w:val="IndexLink"/>
                <w:rtl w:val="true"/>
              </w:rPr>
              <w:tab/>
            </w:r>
            <w:r>
              <w:rPr>
                <w:rStyle w:val="IndexLink"/>
              </w:rPr>
              <w:t>178</w:t>
            </w:r>
          </w:hyperlink>
        </w:p>
        <w:p>
          <w:pPr>
            <w:pStyle w:val="Contents3"/>
            <w:tabs>
              <w:tab w:val="clear" w:pos="8459"/>
              <w:tab w:val="right" w:pos="9026" w:leader="dot"/>
            </w:tabs>
            <w:rPr/>
          </w:pPr>
          <w:hyperlink w:anchor="__RefHeading___Toc1514641_1934241801">
            <w:r>
              <w:rPr>
                <w:webHidden/>
                <w:rStyle w:val="IndexLink"/>
                <w:rtl w:val="true"/>
              </w:rPr>
              <w:t>تبیین متن و محتوا</w:t>
            </w:r>
            <w:r>
              <w:rPr>
                <w:rStyle w:val="IndexLink"/>
                <w:rtl w:val="true"/>
              </w:rPr>
              <w:tab/>
            </w:r>
            <w:r>
              <w:rPr>
                <w:rStyle w:val="IndexLink"/>
              </w:rPr>
              <w:t>180</w:t>
            </w:r>
          </w:hyperlink>
        </w:p>
        <w:p>
          <w:pPr>
            <w:pStyle w:val="Contents3"/>
            <w:tabs>
              <w:tab w:val="clear" w:pos="8459"/>
              <w:tab w:val="right" w:pos="9026" w:leader="dot"/>
            </w:tabs>
            <w:rPr/>
          </w:pPr>
          <w:hyperlink w:anchor="__RefHeading___Toc1514643_1934241801">
            <w:r>
              <w:rPr>
                <w:webHidden/>
                <w:rStyle w:val="IndexLink"/>
                <w:rtl w:val="true"/>
              </w:rPr>
              <w:t>پیامهای کاربردی</w:t>
            </w:r>
            <w:r>
              <w:rPr>
                <w:rStyle w:val="IndexLink"/>
                <w:rtl w:val="true"/>
              </w:rPr>
              <w:tab/>
            </w:r>
            <w:r>
              <w:rPr>
                <w:rStyle w:val="IndexLink"/>
              </w:rPr>
              <w:t>182</w:t>
            </w:r>
          </w:hyperlink>
        </w:p>
        <w:p>
          <w:pPr>
            <w:pStyle w:val="Contents3"/>
            <w:tabs>
              <w:tab w:val="clear" w:pos="8459"/>
              <w:tab w:val="right" w:pos="9026" w:leader="dot"/>
            </w:tabs>
            <w:rPr/>
          </w:pPr>
          <w:hyperlink w:anchor="__RefHeading___Toc1514645_1934241801">
            <w:r>
              <w:rPr>
                <w:webHidden/>
                <w:rStyle w:val="IndexLink"/>
                <w:rtl w:val="true"/>
              </w:rPr>
              <w:t>دعا و نیایش</w:t>
            </w:r>
            <w:r>
              <w:rPr>
                <w:rStyle w:val="IndexLink"/>
                <w:rtl w:val="true"/>
              </w:rPr>
              <w:tab/>
            </w:r>
            <w:r>
              <w:rPr>
                <w:rStyle w:val="IndexLink"/>
              </w:rPr>
              <w:t>183</w:t>
            </w:r>
          </w:hyperlink>
        </w:p>
        <w:p>
          <w:pPr>
            <w:pStyle w:val="Contents2"/>
            <w:tabs>
              <w:tab w:val="clear" w:pos="8743"/>
              <w:tab w:val="right" w:pos="9026" w:leader="dot"/>
            </w:tabs>
            <w:rPr/>
          </w:pPr>
          <w:hyperlink w:anchor="__RefHeading___Toc1514647_1934241801">
            <w:r>
              <w:rPr>
                <w:webHidden/>
                <w:rStyle w:val="IndexLink"/>
                <w:rtl w:val="true"/>
              </w:rPr>
              <w:t>درس چهاردهم</w:t>
            </w:r>
            <w:r>
              <w:rPr>
                <w:rStyle w:val="IndexLink"/>
                <w:rtl w:val="true"/>
              </w:rPr>
              <w:t>:</w:t>
            </w:r>
            <w:r>
              <w:rPr>
                <w:rStyle w:val="IndexLink"/>
                <w:rtl w:val="true"/>
              </w:rPr>
              <w:t>مخلصین</w:t>
            </w:r>
            <w:r>
              <w:rPr>
                <w:rStyle w:val="IndexLink"/>
                <w:rtl w:val="true"/>
              </w:rPr>
              <w:tab/>
            </w:r>
            <w:r>
              <w:rPr>
                <w:rStyle w:val="IndexLink"/>
              </w:rPr>
              <w:t>186</w:t>
            </w:r>
          </w:hyperlink>
        </w:p>
        <w:p>
          <w:pPr>
            <w:pStyle w:val="Contents3"/>
            <w:tabs>
              <w:tab w:val="clear" w:pos="8459"/>
              <w:tab w:val="right" w:pos="9026" w:leader="dot"/>
            </w:tabs>
            <w:rPr/>
          </w:pPr>
          <w:hyperlink w:anchor="__RefHeading___Toc1514649_1934241801">
            <w:r>
              <w:rPr>
                <w:webHidden/>
                <w:rStyle w:val="IndexLink"/>
                <w:rtl w:val="true"/>
              </w:rPr>
              <w:t>بهانه ارتباط</w:t>
            </w:r>
            <w:r>
              <w:rPr>
                <w:rStyle w:val="IndexLink"/>
                <w:rtl w:val="true"/>
              </w:rPr>
              <w:tab/>
            </w:r>
            <w:r>
              <w:rPr>
                <w:rStyle w:val="IndexLink"/>
              </w:rPr>
              <w:t>186</w:t>
            </w:r>
          </w:hyperlink>
        </w:p>
        <w:p>
          <w:pPr>
            <w:pStyle w:val="Contents3"/>
            <w:tabs>
              <w:tab w:val="clear" w:pos="8459"/>
              <w:tab w:val="right" w:pos="9026" w:leader="dot"/>
            </w:tabs>
            <w:rPr/>
          </w:pPr>
          <w:hyperlink w:anchor="__RefHeading___Toc1514651_1934241801">
            <w:r>
              <w:rPr>
                <w:webHidden/>
                <w:rStyle w:val="IndexLink"/>
                <w:rtl w:val="true"/>
              </w:rPr>
              <w:t>تبیین متن و محتوا</w:t>
            </w:r>
            <w:r>
              <w:rPr>
                <w:rStyle w:val="IndexLink"/>
                <w:rtl w:val="true"/>
              </w:rPr>
              <w:tab/>
            </w:r>
            <w:r>
              <w:rPr>
                <w:rStyle w:val="IndexLink"/>
              </w:rPr>
              <w:t>189</w:t>
            </w:r>
          </w:hyperlink>
        </w:p>
        <w:p>
          <w:pPr>
            <w:pStyle w:val="Contents4"/>
            <w:tabs>
              <w:tab w:val="clear" w:pos="8176"/>
              <w:tab w:val="right" w:pos="9026" w:leader="dot"/>
            </w:tabs>
            <w:rPr/>
          </w:pPr>
          <w:hyperlink w:anchor="__RefHeading___Toc1514653_1934241801">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14655_1934241801">
            <w:r>
              <w:rPr>
                <w:webHidden/>
                <w:rStyle w:val="IndexLink"/>
                <w:rtl w:val="true"/>
              </w:rPr>
              <w:t>مخلِص</w:t>
            </w:r>
            <w:r>
              <w:rPr>
                <w:rStyle w:val="IndexLink"/>
                <w:rtl w:val="true"/>
              </w:rPr>
              <w:tab/>
            </w:r>
            <w:r>
              <w:rPr>
                <w:rStyle w:val="IndexLink"/>
              </w:rPr>
              <w:t>189</w:t>
            </w:r>
          </w:hyperlink>
        </w:p>
        <w:p>
          <w:pPr>
            <w:pStyle w:val="Contents4"/>
            <w:tabs>
              <w:tab w:val="clear" w:pos="8176"/>
              <w:tab w:val="right" w:pos="9026" w:leader="dot"/>
            </w:tabs>
            <w:rPr/>
          </w:pPr>
          <w:hyperlink w:anchor="__RefHeading___Toc1514657_1934241801">
            <w:r>
              <w:rPr>
                <w:webHidden/>
                <w:rStyle w:val="IndexLink"/>
                <w:rtl w:val="true"/>
              </w:rPr>
              <w:t>چه کشکی چه پشمی</w:t>
            </w:r>
            <w:r>
              <w:rPr>
                <w:rStyle w:val="IndexLink"/>
                <w:rtl w:val="true"/>
              </w:rPr>
              <w:tab/>
            </w:r>
            <w:r>
              <w:rPr>
                <w:rStyle w:val="IndexLink"/>
              </w:rPr>
              <w:t>190</w:t>
            </w:r>
          </w:hyperlink>
        </w:p>
        <w:p>
          <w:pPr>
            <w:pStyle w:val="Contents4"/>
            <w:tabs>
              <w:tab w:val="clear" w:pos="8176"/>
              <w:tab w:val="right" w:pos="9026" w:leader="dot"/>
            </w:tabs>
            <w:rPr/>
          </w:pPr>
          <w:hyperlink w:anchor="__RefHeading___Toc1514659_1934241801">
            <w:r>
              <w:rPr>
                <w:webHidden/>
                <w:rStyle w:val="IndexLink"/>
                <w:rtl w:val="true"/>
              </w:rPr>
              <w:t>مخلَص</w:t>
            </w:r>
            <w:r>
              <w:rPr>
                <w:rStyle w:val="IndexLink"/>
                <w:rtl w:val="true"/>
              </w:rPr>
              <w:tab/>
            </w:r>
            <w:r>
              <w:rPr>
                <w:rStyle w:val="IndexLink"/>
              </w:rPr>
              <w:t>191</w:t>
            </w:r>
          </w:hyperlink>
        </w:p>
        <w:p>
          <w:pPr>
            <w:pStyle w:val="Contents3"/>
            <w:tabs>
              <w:tab w:val="clear" w:pos="8459"/>
              <w:tab w:val="right" w:pos="9026" w:leader="dot"/>
            </w:tabs>
            <w:rPr/>
          </w:pPr>
          <w:hyperlink w:anchor="__RefHeading___Toc1514661_1934241801">
            <w:r>
              <w:rPr>
                <w:webHidden/>
                <w:rStyle w:val="IndexLink"/>
                <w:rtl w:val="true"/>
              </w:rPr>
              <w:t>پیامهای کاربردی</w:t>
            </w:r>
            <w:r>
              <w:rPr>
                <w:rStyle w:val="IndexLink"/>
                <w:rtl w:val="true"/>
              </w:rPr>
              <w:tab/>
            </w:r>
            <w:r>
              <w:rPr>
                <w:rStyle w:val="IndexLink"/>
              </w:rPr>
              <w:t>192</w:t>
            </w:r>
          </w:hyperlink>
        </w:p>
        <w:p>
          <w:pPr>
            <w:pStyle w:val="Contents4"/>
            <w:tabs>
              <w:tab w:val="clear" w:pos="8176"/>
              <w:tab w:val="right" w:pos="9026" w:leader="dot"/>
            </w:tabs>
            <w:rPr/>
          </w:pPr>
          <w:hyperlink w:anchor="__RefHeading___Toc1514663_1934241801">
            <w:r>
              <w:rPr>
                <w:webHidden/>
                <w:rStyle w:val="IndexLink"/>
                <w:rtl w:val="true"/>
              </w:rPr>
              <w:t>پاکی، شاخصه مخلَصین</w:t>
            </w:r>
            <w:r>
              <w:rPr>
                <w:rStyle w:val="IndexLink"/>
                <w:rtl w:val="true"/>
              </w:rPr>
              <w:tab/>
            </w:r>
            <w:r>
              <w:rPr>
                <w:rStyle w:val="IndexLink"/>
              </w:rPr>
              <w:t>192</w:t>
            </w:r>
          </w:hyperlink>
        </w:p>
        <w:p>
          <w:pPr>
            <w:pStyle w:val="Contents4"/>
            <w:tabs>
              <w:tab w:val="clear" w:pos="8176"/>
              <w:tab w:val="right" w:pos="9026" w:leader="dot"/>
            </w:tabs>
            <w:rPr/>
          </w:pPr>
          <w:hyperlink w:anchor="__RefHeading___Toc1514665_1934241801">
            <w:r>
              <w:rPr>
                <w:webHidden/>
                <w:rStyle w:val="IndexLink"/>
                <w:rtl w:val="true"/>
              </w:rPr>
              <w:t>یک پیام فراگیر و مهم</w:t>
            </w:r>
            <w:r>
              <w:rPr>
                <w:rStyle w:val="IndexLink"/>
                <w:rtl w:val="true"/>
              </w:rPr>
              <w:tab/>
            </w:r>
            <w:r>
              <w:rPr>
                <w:rStyle w:val="IndexLink"/>
              </w:rPr>
              <w:t>192</w:t>
            </w:r>
          </w:hyperlink>
        </w:p>
        <w:p>
          <w:pPr>
            <w:pStyle w:val="Contents4"/>
            <w:tabs>
              <w:tab w:val="clear" w:pos="8176"/>
              <w:tab w:val="right" w:pos="9026" w:leader="dot"/>
            </w:tabs>
            <w:rPr/>
          </w:pPr>
          <w:hyperlink w:anchor="__RefHeading___Toc1514667_1934241801">
            <w:r>
              <w:rPr>
                <w:webHidden/>
                <w:rStyle w:val="IndexLink"/>
                <w:rtl w:val="true"/>
              </w:rPr>
              <w:t>شرط سربازی</w:t>
            </w:r>
            <w:r>
              <w:rPr>
                <w:rStyle w:val="IndexLink"/>
                <w:rtl w:val="true"/>
              </w:rPr>
              <w:tab/>
            </w:r>
            <w:r>
              <w:rPr>
                <w:rStyle w:val="IndexLink"/>
              </w:rPr>
              <w:t>193</w:t>
            </w:r>
          </w:hyperlink>
        </w:p>
        <w:p>
          <w:pPr>
            <w:pStyle w:val="Contents3"/>
            <w:tabs>
              <w:tab w:val="clear" w:pos="8459"/>
              <w:tab w:val="right" w:pos="9026" w:leader="dot"/>
            </w:tabs>
            <w:rPr/>
          </w:pPr>
          <w:hyperlink w:anchor="__RefHeading___Toc1514669_1934241801">
            <w:r>
              <w:rPr>
                <w:webHidden/>
                <w:rStyle w:val="IndexLink"/>
                <w:rtl w:val="true"/>
              </w:rPr>
              <w:t>دعا و نیایش</w:t>
            </w:r>
            <w:r>
              <w:rPr>
                <w:rStyle w:val="IndexLink"/>
                <w:rtl w:val="true"/>
              </w:rPr>
              <w:tab/>
            </w:r>
            <w:r>
              <w:rPr>
                <w:rStyle w:val="IndexLink"/>
              </w:rPr>
              <w:t>194</w:t>
            </w:r>
          </w:hyperlink>
        </w:p>
        <w:p>
          <w:pPr>
            <w:pStyle w:val="Contents3"/>
            <w:tabs>
              <w:tab w:val="clear" w:pos="8459"/>
              <w:tab w:val="right" w:pos="9026" w:leader="dot"/>
            </w:tabs>
            <w:rPr/>
          </w:pPr>
          <w:hyperlink w:anchor="__RefHeading___Toc1514671_1934241801">
            <w:r>
              <w:rPr>
                <w:webHidden/>
                <w:rStyle w:val="IndexLink"/>
                <w:rtl w:val="true"/>
              </w:rPr>
              <w:t>متن مطالعاتی</w:t>
            </w:r>
            <w:r>
              <w:rPr>
                <w:rStyle w:val="IndexLink"/>
                <w:rtl w:val="true"/>
              </w:rPr>
              <w:tab/>
            </w:r>
            <w:r>
              <w:rPr>
                <w:rStyle w:val="IndexLink"/>
              </w:rPr>
              <w:t>195</w:t>
            </w:r>
          </w:hyperlink>
        </w:p>
        <w:p>
          <w:pPr>
            <w:pStyle w:val="Contents4"/>
            <w:tabs>
              <w:tab w:val="clear" w:pos="8176"/>
              <w:tab w:val="right" w:pos="9026" w:leader="dot"/>
            </w:tabs>
            <w:rPr/>
          </w:pPr>
          <w:hyperlink w:anchor="__RefHeading___Toc1514673_1934241801">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514675_1934241801">
            <w:r>
              <w:rPr>
                <w:webHidden/>
                <w:rStyle w:val="IndexLink"/>
                <w:rtl w:val="true"/>
              </w:rPr>
              <w:t>ویژگی های مخلَصین در قرآن کریم</w:t>
            </w:r>
            <w:r>
              <w:rPr>
                <w:rStyle w:val="IndexLink"/>
                <w:rtl w:val="true"/>
              </w:rPr>
              <w:tab/>
            </w:r>
            <w:r>
              <w:rPr>
                <w:rStyle w:val="IndexLink"/>
              </w:rPr>
              <w:t>196</w:t>
            </w:r>
          </w:hyperlink>
        </w:p>
        <w:p>
          <w:pPr>
            <w:pStyle w:val="Contents5"/>
            <w:tabs>
              <w:tab w:val="clear" w:pos="7892"/>
              <w:tab w:val="right" w:pos="9026" w:leader="dot"/>
            </w:tabs>
            <w:rPr/>
          </w:pPr>
          <w:hyperlink w:anchor="__RefHeading___Toc1514677_1934241801">
            <w:r>
              <w:rPr>
                <w:webHidden/>
                <w:rStyle w:val="IndexLink"/>
                <w:rtl w:val="true"/>
              </w:rPr>
              <w:t>الف</w:t>
            </w:r>
            <w:r>
              <w:rPr>
                <w:rStyle w:val="IndexLink"/>
                <w:rtl w:val="true"/>
              </w:rPr>
              <w:t xml:space="preserve">: </w:t>
            </w:r>
            <w:r>
              <w:rPr>
                <w:rStyle w:val="IndexLink"/>
                <w:rtl w:val="true"/>
              </w:rPr>
              <w:t>شیطان از گمراه کردن این گروه ناتوان است؛</w:t>
            </w:r>
            <w:r>
              <w:rPr>
                <w:rStyle w:val="IndexLink"/>
                <w:rtl w:val="true"/>
              </w:rPr>
              <w:tab/>
            </w:r>
            <w:r>
              <w:rPr>
                <w:rStyle w:val="IndexLink"/>
              </w:rPr>
              <w:t>196</w:t>
            </w:r>
          </w:hyperlink>
        </w:p>
        <w:p>
          <w:pPr>
            <w:pStyle w:val="Contents5"/>
            <w:tabs>
              <w:tab w:val="clear" w:pos="7892"/>
              <w:tab w:val="right" w:pos="9026" w:leader="dot"/>
            </w:tabs>
            <w:rPr/>
          </w:pPr>
          <w:hyperlink w:anchor="__RefHeading___Toc1514679_1934241801">
            <w:r>
              <w:rPr>
                <w:webHidden/>
                <w:rStyle w:val="IndexLink"/>
                <w:rtl w:val="true"/>
              </w:rPr>
              <w:t>ب</w:t>
            </w:r>
            <w:r>
              <w:rPr>
                <w:rStyle w:val="IndexLink"/>
                <w:rtl w:val="true"/>
              </w:rPr>
              <w:t xml:space="preserve">: </w:t>
            </w:r>
            <w:r>
              <w:rPr>
                <w:rStyle w:val="IndexLink"/>
                <w:rtl w:val="true"/>
              </w:rPr>
              <w:t>این گروه ستایش خدارا آن طور که مناسب است، انجام می دهند؛</w:t>
            </w:r>
            <w:r>
              <w:rPr>
                <w:rStyle w:val="IndexLink"/>
                <w:rtl w:val="true"/>
              </w:rPr>
              <w:tab/>
            </w:r>
            <w:r>
              <w:rPr>
                <w:rStyle w:val="IndexLink"/>
              </w:rPr>
              <w:t>197</w:t>
            </w:r>
          </w:hyperlink>
        </w:p>
        <w:p>
          <w:pPr>
            <w:pStyle w:val="Contents5"/>
            <w:tabs>
              <w:tab w:val="clear" w:pos="7892"/>
              <w:tab w:val="right" w:pos="9026" w:leader="dot"/>
            </w:tabs>
            <w:rPr/>
          </w:pPr>
          <w:hyperlink w:anchor="__RefHeading___Toc1514681_1934241801">
            <w:r>
              <w:rPr>
                <w:webHidden/>
                <w:rStyle w:val="IndexLink"/>
                <w:rtl w:val="true"/>
              </w:rPr>
              <w:t>ج</w:t>
            </w:r>
            <w:r>
              <w:rPr>
                <w:rStyle w:val="IndexLink"/>
                <w:rtl w:val="true"/>
              </w:rPr>
              <w:t xml:space="preserve">: </w:t>
            </w:r>
            <w:r>
              <w:rPr>
                <w:rStyle w:val="IndexLink"/>
                <w:rtl w:val="true"/>
              </w:rPr>
              <w:t>این گروه از سؤال و حساب و حشر و میزان در قیامت معاف هستند؛</w:t>
            </w:r>
            <w:r>
              <w:rPr>
                <w:rStyle w:val="IndexLink"/>
                <w:rtl w:val="true"/>
              </w:rPr>
              <w:tab/>
            </w:r>
            <w:r>
              <w:rPr>
                <w:rStyle w:val="IndexLink"/>
              </w:rPr>
              <w:t>197</w:t>
            </w:r>
          </w:hyperlink>
        </w:p>
        <w:p>
          <w:pPr>
            <w:pStyle w:val="Contents5"/>
            <w:tabs>
              <w:tab w:val="clear" w:pos="7892"/>
              <w:tab w:val="right" w:pos="9026" w:leader="dot"/>
            </w:tabs>
            <w:rPr/>
          </w:pPr>
          <w:hyperlink w:anchor="__RefHeading___Toc1514683_1934241801">
            <w:r>
              <w:rPr>
                <w:webHidden/>
                <w:rStyle w:val="IndexLink"/>
                <w:rtl w:val="true"/>
              </w:rPr>
              <w:t>د</w:t>
            </w:r>
            <w:r>
              <w:rPr>
                <w:rStyle w:val="IndexLink"/>
                <w:rtl w:val="true"/>
              </w:rPr>
              <w:t xml:space="preserve">: </w:t>
            </w:r>
            <w:r>
              <w:rPr>
                <w:rStyle w:val="IndexLink"/>
                <w:rtl w:val="true"/>
              </w:rPr>
              <w:t>پاداش و جزای این گروه به مقدار عملشان نمی باشد، بلکه پاداش بی حد و حصر منتظرشان است؛</w:t>
            </w:r>
            <w:r>
              <w:rPr>
                <w:rStyle w:val="IndexLink"/>
                <w:rtl w:val="true"/>
              </w:rPr>
              <w:tab/>
            </w:r>
            <w:r>
              <w:rPr>
                <w:rStyle w:val="IndexLink"/>
              </w:rPr>
              <w:t>197</w:t>
            </w:r>
          </w:hyperlink>
        </w:p>
        <w:p>
          <w:pPr>
            <w:pStyle w:val="Contents2"/>
            <w:tabs>
              <w:tab w:val="clear" w:pos="8743"/>
              <w:tab w:val="right" w:pos="9026" w:leader="dot"/>
            </w:tabs>
            <w:rPr/>
          </w:pPr>
          <w:hyperlink w:anchor="__RefHeading___Toc1514685_1934241801">
            <w:r>
              <w:rPr>
                <w:webHidden/>
                <w:rStyle w:val="IndexLink"/>
                <w:rtl w:val="true"/>
              </w:rPr>
              <w:t>درس پانزدهم</w:t>
            </w:r>
            <w:r>
              <w:rPr>
                <w:rStyle w:val="IndexLink"/>
                <w:rtl w:val="true"/>
              </w:rPr>
              <w:t xml:space="preserve">: </w:t>
            </w:r>
            <w:r>
              <w:rPr>
                <w:rStyle w:val="IndexLink"/>
                <w:rtl w:val="true"/>
              </w:rPr>
              <w:t>جوانمردان</w:t>
            </w:r>
            <w:r>
              <w:rPr>
                <w:rStyle w:val="IndexLink"/>
                <w:rtl w:val="true"/>
              </w:rPr>
              <w:tab/>
            </w:r>
            <w:r>
              <w:rPr>
                <w:rStyle w:val="IndexLink"/>
              </w:rPr>
              <w:t>200</w:t>
            </w:r>
          </w:hyperlink>
        </w:p>
        <w:p>
          <w:pPr>
            <w:pStyle w:val="Contents3"/>
            <w:tabs>
              <w:tab w:val="clear" w:pos="8459"/>
              <w:tab w:val="right" w:pos="9026" w:leader="dot"/>
            </w:tabs>
            <w:rPr/>
          </w:pPr>
          <w:hyperlink w:anchor="__RefHeading___Toc1514687_1934241801">
            <w:r>
              <w:rPr>
                <w:webHidden/>
                <w:rStyle w:val="IndexLink"/>
                <w:rtl w:val="true"/>
              </w:rPr>
              <w:t>بهانه ارتباط</w:t>
            </w:r>
            <w:r>
              <w:rPr>
                <w:rStyle w:val="IndexLink"/>
                <w:rtl w:val="true"/>
              </w:rPr>
              <w:tab/>
            </w:r>
            <w:r>
              <w:rPr>
                <w:rStyle w:val="IndexLink"/>
              </w:rPr>
              <w:t>200</w:t>
            </w:r>
          </w:hyperlink>
        </w:p>
        <w:p>
          <w:pPr>
            <w:pStyle w:val="Contents3"/>
            <w:tabs>
              <w:tab w:val="clear" w:pos="8459"/>
              <w:tab w:val="right" w:pos="9026" w:leader="dot"/>
            </w:tabs>
            <w:rPr/>
          </w:pPr>
          <w:hyperlink w:anchor="__RefHeading___Toc1514689_1934241801">
            <w:r>
              <w:rPr>
                <w:webHidden/>
                <w:rStyle w:val="IndexLink"/>
                <w:rtl w:val="true"/>
              </w:rPr>
              <w:t>تبیین متن و محتوا</w:t>
            </w:r>
            <w:r>
              <w:rPr>
                <w:rStyle w:val="IndexLink"/>
                <w:rtl w:val="true"/>
              </w:rPr>
              <w:tab/>
            </w:r>
            <w:r>
              <w:rPr>
                <w:rStyle w:val="IndexLink"/>
              </w:rPr>
              <w:t>202</w:t>
            </w:r>
          </w:hyperlink>
        </w:p>
        <w:p>
          <w:pPr>
            <w:pStyle w:val="Contents4"/>
            <w:tabs>
              <w:tab w:val="clear" w:pos="8176"/>
              <w:tab w:val="right" w:pos="9026" w:leader="dot"/>
            </w:tabs>
            <w:rPr/>
          </w:pPr>
          <w:hyperlink w:anchor="__RefHeading___Toc1514691_1934241801">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514693_1934241801">
            <w:r>
              <w:rPr>
                <w:webHidden/>
                <w:rStyle w:val="IndexLink"/>
                <w:rtl w:val="true"/>
              </w:rPr>
              <w:t>جوانمرد کیست؟</w:t>
            </w:r>
            <w:r>
              <w:rPr>
                <w:rStyle w:val="IndexLink"/>
                <w:rtl w:val="true"/>
              </w:rPr>
              <w:tab/>
            </w:r>
            <w:r>
              <w:rPr>
                <w:rStyle w:val="IndexLink"/>
              </w:rPr>
              <w:t>202</w:t>
            </w:r>
          </w:hyperlink>
        </w:p>
        <w:p>
          <w:pPr>
            <w:pStyle w:val="Contents4"/>
            <w:tabs>
              <w:tab w:val="clear" w:pos="8176"/>
              <w:tab w:val="right" w:pos="9026" w:leader="dot"/>
            </w:tabs>
            <w:rPr/>
          </w:pPr>
          <w:hyperlink w:anchor="__RefHeading___Toc1514695_1934241801">
            <w:r>
              <w:rPr>
                <w:webHidden/>
                <w:rStyle w:val="IndexLink"/>
                <w:rtl w:val="true"/>
              </w:rPr>
              <w:t>جوانمردان قرآنی</w:t>
            </w:r>
            <w:r>
              <w:rPr>
                <w:rStyle w:val="IndexLink"/>
                <w:rtl w:val="true"/>
              </w:rPr>
              <w:tab/>
            </w:r>
            <w:r>
              <w:rPr>
                <w:rStyle w:val="IndexLink"/>
              </w:rPr>
              <w:t>203</w:t>
            </w:r>
          </w:hyperlink>
        </w:p>
        <w:p>
          <w:pPr>
            <w:pStyle w:val="Contents4"/>
            <w:tabs>
              <w:tab w:val="clear" w:pos="8176"/>
              <w:tab w:val="right" w:pos="9026" w:leader="dot"/>
            </w:tabs>
            <w:rPr/>
          </w:pPr>
          <w:hyperlink w:anchor="__RefHeading___Toc1514697_1934241801">
            <w:r>
              <w:rPr>
                <w:webHidden/>
                <w:rStyle w:val="IndexLink"/>
                <w:rtl w:val="true"/>
              </w:rPr>
              <w:t>ارتباط مناسبتی</w:t>
            </w:r>
            <w:r>
              <w:rPr>
                <w:rStyle w:val="IndexLink"/>
                <w:rtl w:val="true"/>
              </w:rPr>
              <w:tab/>
            </w:r>
            <w:r>
              <w:rPr>
                <w:rStyle w:val="IndexLink"/>
              </w:rPr>
              <w:t>204</w:t>
            </w:r>
          </w:hyperlink>
        </w:p>
        <w:p>
          <w:pPr>
            <w:pStyle w:val="Contents5"/>
            <w:tabs>
              <w:tab w:val="clear" w:pos="7892"/>
              <w:tab w:val="right" w:pos="9026" w:leader="dot"/>
            </w:tabs>
            <w:rPr/>
          </w:pPr>
          <w:hyperlink w:anchor="__RefHeading___Toc1514699_1934241801">
            <w:r>
              <w:rPr>
                <w:webHidden/>
                <w:rStyle w:val="IndexLink"/>
                <w:rtl w:val="true"/>
              </w:rPr>
              <w:t>جوانمردان اسلام</w:t>
            </w:r>
            <w:r>
              <w:rPr>
                <w:rStyle w:val="IndexLink"/>
                <w:rtl w:val="true"/>
              </w:rPr>
              <w:tab/>
            </w:r>
            <w:r>
              <w:rPr>
                <w:rStyle w:val="IndexLink"/>
              </w:rPr>
              <w:t>204</w:t>
            </w:r>
          </w:hyperlink>
        </w:p>
        <w:p>
          <w:pPr>
            <w:pStyle w:val="Contents4"/>
            <w:tabs>
              <w:tab w:val="clear" w:pos="8176"/>
              <w:tab w:val="right" w:pos="9026" w:leader="dot"/>
            </w:tabs>
            <w:rPr/>
          </w:pPr>
          <w:hyperlink w:anchor="__RefHeading___Toc1514701_1934241801">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 مولای جوانمردان</w:t>
            </w:r>
            <w:r>
              <w:rPr>
                <w:rStyle w:val="IndexLink"/>
                <w:rtl w:val="true"/>
              </w:rPr>
              <w:tab/>
            </w:r>
            <w:r>
              <w:rPr>
                <w:rStyle w:val="IndexLink"/>
              </w:rPr>
              <w:t>205</w:t>
            </w:r>
          </w:hyperlink>
        </w:p>
        <w:p>
          <w:pPr>
            <w:pStyle w:val="Contents3"/>
            <w:tabs>
              <w:tab w:val="clear" w:pos="8459"/>
              <w:tab w:val="right" w:pos="9026" w:leader="dot"/>
            </w:tabs>
            <w:rPr/>
          </w:pPr>
          <w:hyperlink w:anchor="__RefHeading___Toc1514703_1934241801">
            <w:r>
              <w:rPr>
                <w:webHidden/>
                <w:rStyle w:val="IndexLink"/>
                <w:rtl w:val="true"/>
              </w:rPr>
              <w:t>پیامهای کاربردی</w:t>
            </w:r>
            <w:r>
              <w:rPr>
                <w:rStyle w:val="IndexLink"/>
                <w:rtl w:val="true"/>
              </w:rPr>
              <w:tab/>
            </w:r>
            <w:r>
              <w:rPr>
                <w:rStyle w:val="IndexLink"/>
              </w:rPr>
              <w:t>207</w:t>
            </w:r>
          </w:hyperlink>
        </w:p>
        <w:p>
          <w:pPr>
            <w:pStyle w:val="Contents4"/>
            <w:tabs>
              <w:tab w:val="clear" w:pos="8176"/>
              <w:tab w:val="right" w:pos="9026" w:leader="dot"/>
            </w:tabs>
            <w:rPr/>
          </w:pPr>
          <w:hyperlink w:anchor="__RefHeading___Toc1514705_1934241801">
            <w:r>
              <w:rPr>
                <w:webHidden/>
                <w:rStyle w:val="IndexLink"/>
                <w:rtl w:val="true"/>
              </w:rPr>
              <w:t>دوری از گناه، نشانه جوانمردان</w:t>
            </w:r>
            <w:r>
              <w:rPr>
                <w:rStyle w:val="IndexLink"/>
                <w:rtl w:val="true"/>
              </w:rPr>
              <w:tab/>
            </w:r>
            <w:r>
              <w:rPr>
                <w:rStyle w:val="IndexLink"/>
              </w:rPr>
              <w:t>207</w:t>
            </w:r>
          </w:hyperlink>
        </w:p>
        <w:p>
          <w:pPr>
            <w:pStyle w:val="Contents4"/>
            <w:tabs>
              <w:tab w:val="clear" w:pos="8176"/>
              <w:tab w:val="right" w:pos="9026" w:leader="dot"/>
            </w:tabs>
            <w:rPr/>
          </w:pPr>
          <w:hyperlink w:anchor="__RefHeading___Toc1514707_1934241801">
            <w:r>
              <w:rPr>
                <w:webHidden/>
                <w:rStyle w:val="IndexLink"/>
                <w:rtl w:val="true"/>
              </w:rPr>
              <w:t>تقوا چیست؟</w:t>
            </w:r>
            <w:r>
              <w:rPr>
                <w:rStyle w:val="IndexLink"/>
                <w:rtl w:val="true"/>
              </w:rPr>
              <w:tab/>
            </w:r>
            <w:r>
              <w:rPr>
                <w:rStyle w:val="IndexLink"/>
              </w:rPr>
              <w:t>208</w:t>
            </w:r>
          </w:hyperlink>
        </w:p>
        <w:p>
          <w:pPr>
            <w:pStyle w:val="Contents3"/>
            <w:tabs>
              <w:tab w:val="clear" w:pos="8459"/>
              <w:tab w:val="right" w:pos="9026" w:leader="dot"/>
            </w:tabs>
            <w:rPr/>
          </w:pPr>
          <w:hyperlink w:anchor="__RefHeading___Toc1514709_1934241801">
            <w:r>
              <w:rPr>
                <w:webHidden/>
                <w:rStyle w:val="IndexLink"/>
                <w:rtl w:val="true"/>
              </w:rPr>
              <w:t>دعا و نیایش</w:t>
            </w:r>
            <w:r>
              <w:rPr>
                <w:rStyle w:val="IndexLink"/>
                <w:rtl w:val="true"/>
              </w:rPr>
              <w:tab/>
            </w:r>
            <w:r>
              <w:rPr>
                <w:rStyle w:val="IndexLink"/>
              </w:rPr>
              <w:t>210</w:t>
            </w:r>
          </w:hyperlink>
        </w:p>
        <w:p>
          <w:pPr>
            <w:pStyle w:val="Contents3"/>
            <w:tabs>
              <w:tab w:val="clear" w:pos="8459"/>
              <w:tab w:val="right" w:pos="9026" w:leader="dot"/>
            </w:tabs>
            <w:rPr/>
          </w:pPr>
          <w:hyperlink w:anchor="__RefHeading___Toc1514711_1934241801">
            <w:r>
              <w:rPr>
                <w:webHidden/>
                <w:rStyle w:val="IndexLink"/>
                <w:rtl w:val="true"/>
              </w:rPr>
              <w:t>متن مطالعاتی</w:t>
            </w:r>
            <w:r>
              <w:rPr>
                <w:rStyle w:val="IndexLink"/>
                <w:rtl w:val="true"/>
              </w:rPr>
              <w:tab/>
            </w:r>
            <w:r>
              <w:rPr>
                <w:rStyle w:val="IndexLink"/>
              </w:rPr>
              <w:t>211</w:t>
            </w:r>
          </w:hyperlink>
        </w:p>
        <w:p>
          <w:pPr>
            <w:pStyle w:val="Contents4"/>
            <w:tabs>
              <w:tab w:val="clear" w:pos="8176"/>
              <w:tab w:val="right" w:pos="9026" w:leader="dot"/>
            </w:tabs>
            <w:rPr/>
          </w:pPr>
          <w:hyperlink w:anchor="__RefHeading___Toc1514713_1934241801">
            <w:r>
              <w:rPr>
                <w:webHidden/>
                <w:rStyle w:val="IndexLink"/>
                <w:rtl w:val="true"/>
              </w:rPr>
              <w:t>یک</w:t>
            </w:r>
            <w:r>
              <w:rPr>
                <w:rStyle w:val="IndexLink"/>
                <w:rtl w:val="true"/>
              </w:rPr>
              <w:t xml:space="preserve">: </w:t>
            </w:r>
            <w:r>
              <w:rPr>
                <w:rStyle w:val="IndexLink"/>
                <w:rtl w:val="true"/>
              </w:rPr>
              <w:t>چند روایت در باب فتوت و جوانمردی</w:t>
            </w:r>
            <w:r>
              <w:rPr>
                <w:rStyle w:val="IndexLink"/>
                <w:rtl w:val="true"/>
              </w:rPr>
              <w:tab/>
            </w:r>
            <w:r>
              <w:rPr>
                <w:rStyle w:val="IndexLink"/>
              </w:rPr>
              <w:t>211</w:t>
            </w:r>
          </w:hyperlink>
        </w:p>
        <w:p>
          <w:pPr>
            <w:pStyle w:val="Contents4"/>
            <w:tabs>
              <w:tab w:val="clear" w:pos="8176"/>
              <w:tab w:val="right" w:pos="9026" w:leader="dot"/>
            </w:tabs>
            <w:rPr/>
          </w:pPr>
          <w:hyperlink w:anchor="__RefHeading___Toc1514715_1934241801">
            <w:r>
              <w:rPr>
                <w:webHidden/>
                <w:rStyle w:val="IndexLink"/>
                <w:rtl w:val="true"/>
              </w:rPr>
              <w:t>دو</w:t>
            </w:r>
            <w:r>
              <w:rPr>
                <w:rStyle w:val="IndexLink"/>
                <w:rtl w:val="true"/>
              </w:rPr>
              <w:t xml:space="preserve">: </w:t>
            </w:r>
            <w:r>
              <w:rPr>
                <w:rStyle w:val="IndexLink"/>
                <w:rtl w:val="true"/>
              </w:rPr>
              <w:t>لذت ایمان، با چشم بستن بر گناه</w:t>
            </w:r>
            <w:r>
              <w:rPr>
                <w:rStyle w:val="IndexLink"/>
                <w:rtl w:val="true"/>
              </w:rPr>
              <w:tab/>
            </w:r>
            <w:r>
              <w:rPr>
                <w:rStyle w:val="IndexLink"/>
              </w:rPr>
              <w:t>212</w:t>
            </w:r>
          </w:hyperlink>
        </w:p>
        <w:p>
          <w:pPr>
            <w:pStyle w:val="Contents4"/>
            <w:tabs>
              <w:tab w:val="clear" w:pos="8176"/>
              <w:tab w:val="right" w:pos="9026" w:leader="dot"/>
            </w:tabs>
            <w:rPr/>
          </w:pPr>
          <w:hyperlink w:anchor="__RefHeading___Toc1514717_1934241801">
            <w:r>
              <w:rPr>
                <w:webHidden/>
                <w:rStyle w:val="IndexLink"/>
                <w:rtl w:val="true"/>
              </w:rPr>
              <w:t>سه</w:t>
            </w:r>
            <w:r>
              <w:rPr>
                <w:rStyle w:val="IndexLink"/>
                <w:rtl w:val="true"/>
              </w:rPr>
              <w:t xml:space="preserve">: </w:t>
            </w:r>
            <w:r>
              <w:rPr>
                <w:rStyle w:val="IndexLink"/>
                <w:rtl w:val="true"/>
              </w:rPr>
              <w:t>اصحاب کهف، از یاران خاص امام زمان</w:t>
            </w:r>
            <w:r>
              <w:rPr>
                <w:rStyle w:val="IndexLink"/>
                <w:rtl w:val="true"/>
              </w:rPr>
              <w:t>(</w:t>
            </w:r>
            <w:r>
              <w:rPr>
                <w:rStyle w:val="IndexLink"/>
                <w:rtl w:val="true"/>
              </w:rPr>
              <w:t>عج</w:t>
            </w:r>
            <w:r>
              <w:rPr>
                <w:rStyle w:val="IndexLink"/>
                <w:rtl w:val="true"/>
              </w:rPr>
              <w:t>)</w:t>
              <w:tab/>
            </w:r>
            <w:r>
              <w:rPr>
                <w:rStyle w:val="IndexLink"/>
              </w:rPr>
              <w:t>213</w:t>
            </w:r>
          </w:hyperlink>
        </w:p>
        <w:p>
          <w:pPr>
            <w:pStyle w:val="Contents2"/>
            <w:tabs>
              <w:tab w:val="clear" w:pos="8743"/>
              <w:tab w:val="right" w:pos="9026" w:leader="dot"/>
            </w:tabs>
            <w:rPr/>
          </w:pPr>
          <w:hyperlink w:anchor="__RefHeading___Toc1514719_1934241801">
            <w:r>
              <w:rPr>
                <w:webHidden/>
                <w:rStyle w:val="IndexLink"/>
                <w:rtl w:val="true"/>
              </w:rPr>
              <w:t>درس شانزدهم</w:t>
            </w:r>
            <w:r>
              <w:rPr>
                <w:rStyle w:val="IndexLink"/>
                <w:rtl w:val="true"/>
              </w:rPr>
              <w:t xml:space="preserve">: </w:t>
            </w:r>
            <w:r>
              <w:rPr>
                <w:rStyle w:val="IndexLink"/>
                <w:rtl w:val="true"/>
              </w:rPr>
              <w:t>از خاتم تا خاتم</w:t>
            </w:r>
            <w:r>
              <w:rPr>
                <w:rStyle w:val="IndexLink"/>
                <w:rtl w:val="true"/>
              </w:rPr>
              <w:tab/>
            </w:r>
            <w:r>
              <w:rPr>
                <w:rStyle w:val="IndexLink"/>
              </w:rPr>
              <w:t>214</w:t>
            </w:r>
          </w:hyperlink>
        </w:p>
        <w:p>
          <w:pPr>
            <w:pStyle w:val="Contents3"/>
            <w:tabs>
              <w:tab w:val="clear" w:pos="8459"/>
              <w:tab w:val="right" w:pos="9026" w:leader="dot"/>
            </w:tabs>
            <w:rPr/>
          </w:pPr>
          <w:hyperlink w:anchor="__RefHeading___Toc1514721_1934241801">
            <w:r>
              <w:rPr>
                <w:webHidden/>
                <w:rStyle w:val="IndexLink"/>
                <w:rtl w:val="true"/>
              </w:rPr>
              <w:t>بهانه ارتباط</w:t>
            </w:r>
            <w:r>
              <w:rPr>
                <w:rStyle w:val="IndexLink"/>
                <w:rtl w:val="true"/>
              </w:rPr>
              <w:tab/>
            </w:r>
            <w:r>
              <w:rPr>
                <w:rStyle w:val="IndexLink"/>
              </w:rPr>
              <w:t>214</w:t>
            </w:r>
          </w:hyperlink>
        </w:p>
        <w:p>
          <w:pPr>
            <w:pStyle w:val="Contents3"/>
            <w:tabs>
              <w:tab w:val="clear" w:pos="8459"/>
              <w:tab w:val="right" w:pos="9026" w:leader="dot"/>
            </w:tabs>
            <w:rPr/>
          </w:pPr>
          <w:hyperlink w:anchor="__RefHeading___Toc1514723_1934241801">
            <w:r>
              <w:rPr>
                <w:webHidden/>
                <w:rStyle w:val="IndexLink"/>
                <w:rtl w:val="true"/>
              </w:rPr>
              <w:t>تبیین متن و محتوا</w:t>
            </w:r>
            <w:r>
              <w:rPr>
                <w:rStyle w:val="IndexLink"/>
                <w:rtl w:val="true"/>
              </w:rPr>
              <w:tab/>
            </w:r>
            <w:r>
              <w:rPr>
                <w:rStyle w:val="IndexLink"/>
              </w:rPr>
              <w:t>221</w:t>
            </w:r>
          </w:hyperlink>
        </w:p>
        <w:p>
          <w:pPr>
            <w:pStyle w:val="Contents3"/>
            <w:tabs>
              <w:tab w:val="clear" w:pos="8459"/>
              <w:tab w:val="right" w:pos="9026" w:leader="dot"/>
            </w:tabs>
            <w:rPr/>
          </w:pPr>
          <w:hyperlink w:anchor="__RefHeading___Toc1514725_1934241801">
            <w:r>
              <w:rPr>
                <w:webHidden/>
                <w:rStyle w:val="IndexLink"/>
                <w:rtl w:val="true"/>
              </w:rPr>
              <w:t>پیامهای کاربردی</w:t>
            </w:r>
            <w:r>
              <w:rPr>
                <w:rStyle w:val="IndexLink"/>
                <w:rtl w:val="true"/>
              </w:rPr>
              <w:tab/>
            </w:r>
            <w:r>
              <w:rPr>
                <w:rStyle w:val="IndexLink"/>
              </w:rPr>
              <w:t>223</w:t>
            </w:r>
          </w:hyperlink>
        </w:p>
        <w:p>
          <w:pPr>
            <w:pStyle w:val="Contents3"/>
            <w:tabs>
              <w:tab w:val="clear" w:pos="8459"/>
              <w:tab w:val="right" w:pos="9026" w:leader="dot"/>
            </w:tabs>
            <w:rPr/>
          </w:pPr>
          <w:hyperlink w:anchor="__RefHeading___Toc1514727_1934241801">
            <w:r>
              <w:rPr>
                <w:webHidden/>
                <w:rStyle w:val="IndexLink"/>
                <w:rtl w:val="true"/>
              </w:rPr>
              <w:t>دعا و نیایش</w:t>
            </w:r>
            <w:r>
              <w:rPr>
                <w:rStyle w:val="IndexLink"/>
                <w:rtl w:val="true"/>
              </w:rPr>
              <w:tab/>
            </w:r>
            <w:r>
              <w:rPr>
                <w:rStyle w:val="IndexLink"/>
              </w:rPr>
              <w:t>226</w:t>
            </w:r>
          </w:hyperlink>
        </w:p>
        <w:p>
          <w:pPr>
            <w:pStyle w:val="Contents3"/>
            <w:tabs>
              <w:tab w:val="clear" w:pos="8459"/>
              <w:tab w:val="right" w:pos="9026" w:leader="dot"/>
            </w:tabs>
            <w:rPr/>
          </w:pPr>
          <w:hyperlink w:anchor="__RefHeading___Toc1514729_1934241801">
            <w:r>
              <w:rPr>
                <w:webHidden/>
                <w:rStyle w:val="IndexLink"/>
                <w:rtl w:val="true"/>
              </w:rPr>
              <w:t>متن مطالعاتی</w:t>
            </w:r>
            <w:r>
              <w:rPr>
                <w:rStyle w:val="IndexLink"/>
                <w:rtl w:val="true"/>
              </w:rPr>
              <w:tab/>
            </w:r>
            <w:r>
              <w:rPr>
                <w:rStyle w:val="IndexLink"/>
              </w:rPr>
              <w:t>227</w:t>
            </w:r>
          </w:hyperlink>
        </w:p>
        <w:p>
          <w:pPr>
            <w:pStyle w:val="Contents4"/>
            <w:tabs>
              <w:tab w:val="clear" w:pos="8176"/>
              <w:tab w:val="right" w:pos="9026" w:leader="dot"/>
            </w:tabs>
            <w:rPr/>
          </w:pPr>
          <w:hyperlink w:anchor="__RefHeading___Toc1514731_1934241801">
            <w:r>
              <w:rPr>
                <w:webHidden/>
                <w:rStyle w:val="IndexLink"/>
                <w:rtl w:val="true"/>
              </w:rPr>
              <w:t>خشت آخر از خانه ای زیبا</w:t>
            </w:r>
            <w:r>
              <w:rPr>
                <w:rStyle w:val="IndexLink"/>
                <w:rtl w:val="true"/>
              </w:rPr>
              <w:tab/>
            </w:r>
            <w:r>
              <w:rPr>
                <w:rStyle w:val="IndexLink"/>
              </w:rPr>
              <w:t>227</w:t>
            </w:r>
          </w:hyperlink>
        </w:p>
        <w:p>
          <w:pPr>
            <w:pStyle w:val="Contents4"/>
            <w:tabs>
              <w:tab w:val="clear" w:pos="8176"/>
              <w:tab w:val="right" w:pos="9026" w:leader="dot"/>
            </w:tabs>
            <w:rPr/>
          </w:pPr>
          <w:hyperlink w:anchor="__RefHeading___Toc1514733_1934241801">
            <w:r>
              <w:rPr>
                <w:webHidden/>
                <w:rStyle w:val="IndexLink"/>
                <w:rtl w:val="true"/>
              </w:rPr>
              <w:t>خاتم الانبیاء</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228</w:t>
            </w:r>
          </w:hyperlink>
        </w:p>
        <w:p>
          <w:pPr>
            <w:pStyle w:val="Contents4"/>
            <w:tabs>
              <w:tab w:val="clear" w:pos="8176"/>
              <w:tab w:val="right" w:pos="9026" w:leader="dot"/>
            </w:tabs>
            <w:rPr/>
          </w:pPr>
          <w:hyperlink w:anchor="__RefHeading___Toc1514735_1934241801">
            <w:r>
              <w:rPr>
                <w:webHidden/>
                <w:rStyle w:val="IndexLink"/>
                <w:rtl w:val="true"/>
              </w:rPr>
              <w:t>آیات پیرامون گسترهی تبلیغ و نبوت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229</w:t>
            </w:r>
          </w:hyperlink>
        </w:p>
        <w:p>
          <w:pPr>
            <w:pStyle w:val="Contents4"/>
            <w:tabs>
              <w:tab w:val="clear" w:pos="8176"/>
              <w:tab w:val="right" w:pos="9026" w:leader="dot"/>
            </w:tabs>
            <w:rPr/>
          </w:pPr>
          <w:hyperlink w:anchor="__RefHeading___Toc1514737_1934241801">
            <w:r>
              <w:rPr>
                <w:webHidden/>
                <w:rStyle w:val="IndexLink"/>
                <w:rtl w:val="true"/>
              </w:rPr>
              <w:t>خاتمُ الأوصیاء</w:t>
            </w:r>
            <w:r>
              <w:rPr>
                <w:rStyle w:val="IndexLink"/>
                <w:rtl w:val="true"/>
              </w:rPr>
              <w:tab/>
            </w:r>
            <w:r>
              <w:rPr>
                <w:rStyle w:val="IndexLink"/>
              </w:rPr>
              <w:t>230</w:t>
            </w:r>
          </w:hyperlink>
        </w:p>
        <w:p>
          <w:pPr>
            <w:pStyle w:val="Contents2"/>
            <w:tabs>
              <w:tab w:val="clear" w:pos="8743"/>
              <w:tab w:val="right" w:pos="9026" w:leader="dot"/>
            </w:tabs>
            <w:rPr/>
          </w:pPr>
          <w:hyperlink w:anchor="__RefHeading___Toc1514739_1934241801">
            <w:r>
              <w:rPr>
                <w:webHidden/>
                <w:rStyle w:val="IndexLink"/>
                <w:rtl w:val="true"/>
              </w:rPr>
              <w:t>درس هفدهم</w:t>
            </w:r>
            <w:r>
              <w:rPr>
                <w:rStyle w:val="IndexLink"/>
                <w:rtl w:val="true"/>
              </w:rPr>
              <w:t xml:space="preserve">: </w:t>
            </w:r>
            <w:r>
              <w:rPr>
                <w:rStyle w:val="IndexLink"/>
                <w:rtl w:val="true"/>
              </w:rPr>
              <w:t>راهزنان ایمان</w:t>
            </w:r>
            <w:r>
              <w:rPr>
                <w:rStyle w:val="IndexLink"/>
                <w:rtl w:val="true"/>
              </w:rPr>
              <w:tab/>
            </w:r>
            <w:r>
              <w:rPr>
                <w:rStyle w:val="IndexLink"/>
              </w:rPr>
              <w:t>232</w:t>
            </w:r>
          </w:hyperlink>
        </w:p>
        <w:p>
          <w:pPr>
            <w:pStyle w:val="Contents3"/>
            <w:tabs>
              <w:tab w:val="clear" w:pos="8459"/>
              <w:tab w:val="right" w:pos="9026" w:leader="dot"/>
            </w:tabs>
            <w:rPr/>
          </w:pPr>
          <w:hyperlink w:anchor="__RefHeading___Toc1514741_1934241801">
            <w:r>
              <w:rPr>
                <w:webHidden/>
                <w:rStyle w:val="IndexLink"/>
                <w:rtl w:val="true"/>
              </w:rPr>
              <w:t>بهانه ارتباط</w:t>
            </w:r>
            <w:r>
              <w:rPr>
                <w:rStyle w:val="IndexLink"/>
                <w:rtl w:val="true"/>
              </w:rPr>
              <w:tab/>
            </w:r>
            <w:r>
              <w:rPr>
                <w:rStyle w:val="IndexLink"/>
              </w:rPr>
              <w:t>232</w:t>
            </w:r>
          </w:hyperlink>
        </w:p>
        <w:p>
          <w:pPr>
            <w:pStyle w:val="Contents3"/>
            <w:tabs>
              <w:tab w:val="clear" w:pos="8459"/>
              <w:tab w:val="right" w:pos="9026" w:leader="dot"/>
            </w:tabs>
            <w:rPr/>
          </w:pPr>
          <w:hyperlink w:anchor="__RefHeading___Toc1514743_1934241801">
            <w:r>
              <w:rPr>
                <w:webHidden/>
                <w:rStyle w:val="IndexLink"/>
                <w:rtl w:val="true"/>
              </w:rPr>
              <w:t>تبیین متن و محتوا</w:t>
            </w:r>
            <w:r>
              <w:rPr>
                <w:rStyle w:val="IndexLink"/>
                <w:rtl w:val="true"/>
              </w:rPr>
              <w:tab/>
            </w:r>
            <w:r>
              <w:rPr>
                <w:rStyle w:val="IndexLink"/>
              </w:rPr>
              <w:t>234</w:t>
            </w:r>
          </w:hyperlink>
        </w:p>
        <w:p>
          <w:pPr>
            <w:pStyle w:val="Contents4"/>
            <w:tabs>
              <w:tab w:val="clear" w:pos="8176"/>
              <w:tab w:val="right" w:pos="9026" w:leader="dot"/>
            </w:tabs>
            <w:rPr/>
          </w:pPr>
          <w:hyperlink w:anchor="__RefHeading___Toc1514745_1934241801">
            <w:r>
              <w:rPr>
                <w:webHidden/>
                <w:rStyle w:val="IndexLink"/>
                <w:rtl w:val="true"/>
              </w:rPr>
              <w:t>حفظ آب باریکه با خدا</w:t>
            </w:r>
            <w:r>
              <w:rPr>
                <w:rStyle w:val="IndexLink"/>
                <w:rtl w:val="true"/>
              </w:rPr>
              <w:tab/>
            </w:r>
            <w:r>
              <w:rPr>
                <w:rStyle w:val="IndexLink"/>
              </w:rPr>
              <w:t>234</w:t>
            </w:r>
          </w:hyperlink>
        </w:p>
        <w:p>
          <w:pPr>
            <w:pStyle w:val="Contents4"/>
            <w:tabs>
              <w:tab w:val="clear" w:pos="8176"/>
              <w:tab w:val="right" w:pos="9026" w:leader="dot"/>
            </w:tabs>
            <w:rPr/>
          </w:pPr>
          <w:hyperlink w:anchor="__RefHeading___Toc1514747_1934241801">
            <w:r>
              <w:rPr>
                <w:webHidden/>
                <w:rStyle w:val="IndexLink"/>
                <w:rtl w:val="true"/>
              </w:rPr>
              <w:t>عاقبت فضیل</w:t>
            </w:r>
            <w:r>
              <w:rPr>
                <w:rStyle w:val="IndexLink"/>
                <w:rtl w:val="true"/>
              </w:rPr>
              <w:tab/>
            </w:r>
            <w:r>
              <w:rPr>
                <w:rStyle w:val="IndexLink"/>
              </w:rPr>
              <w:t>235</w:t>
            </w:r>
          </w:hyperlink>
        </w:p>
        <w:p>
          <w:pPr>
            <w:pStyle w:val="Contents4"/>
            <w:tabs>
              <w:tab w:val="clear" w:pos="8176"/>
              <w:tab w:val="right" w:pos="9026" w:leader="dot"/>
            </w:tabs>
            <w:rPr/>
          </w:pPr>
          <w:hyperlink w:anchor="__RefHeading___Toc1514749_1934241801">
            <w:r>
              <w:rPr>
                <w:webHidden/>
                <w:rStyle w:val="IndexLink"/>
                <w:rtl w:val="true"/>
              </w:rPr>
              <w:t>یک نمونه دیگر</w:t>
            </w:r>
            <w:r>
              <w:rPr>
                <w:rStyle w:val="IndexLink"/>
                <w:rtl w:val="true"/>
              </w:rPr>
              <w:t>(</w:t>
            </w:r>
            <w:r>
              <w:rPr>
                <w:rStyle w:val="IndexLink"/>
                <w:rtl w:val="true"/>
              </w:rPr>
              <w:t>راهزن نمازخوان</w:t>
            </w:r>
            <w:r>
              <w:rPr>
                <w:rStyle w:val="IndexLink"/>
                <w:rtl w:val="true"/>
              </w:rPr>
              <w:t>)</w:t>
              <w:tab/>
            </w:r>
            <w:r>
              <w:rPr>
                <w:rStyle w:val="IndexLink"/>
              </w:rPr>
              <w:t>236</w:t>
            </w:r>
          </w:hyperlink>
        </w:p>
        <w:p>
          <w:pPr>
            <w:pStyle w:val="Contents3"/>
            <w:tabs>
              <w:tab w:val="clear" w:pos="8459"/>
              <w:tab w:val="right" w:pos="9026" w:leader="dot"/>
            </w:tabs>
            <w:rPr/>
          </w:pPr>
          <w:hyperlink w:anchor="__RefHeading___Toc1514751_1934241801">
            <w:r>
              <w:rPr>
                <w:webHidden/>
                <w:rStyle w:val="IndexLink"/>
                <w:rtl w:val="true"/>
              </w:rPr>
              <w:t>پیامهای کاربردی</w:t>
            </w:r>
            <w:r>
              <w:rPr>
                <w:rStyle w:val="IndexLink"/>
                <w:rtl w:val="true"/>
              </w:rPr>
              <w:tab/>
            </w:r>
            <w:r>
              <w:rPr>
                <w:rStyle w:val="IndexLink"/>
              </w:rPr>
              <w:t>237</w:t>
            </w:r>
          </w:hyperlink>
        </w:p>
        <w:p>
          <w:pPr>
            <w:pStyle w:val="Contents4"/>
            <w:tabs>
              <w:tab w:val="clear" w:pos="8176"/>
              <w:tab w:val="right" w:pos="9026" w:leader="dot"/>
            </w:tabs>
            <w:rPr/>
          </w:pPr>
          <w:hyperlink w:anchor="__RefHeading___Toc1514753_1934241801">
            <w:r>
              <w:rPr>
                <w:webHidden/>
                <w:rStyle w:val="IndexLink"/>
                <w:rtl w:val="true"/>
              </w:rPr>
              <w:t>یک</w:t>
            </w:r>
            <w:r>
              <w:rPr>
                <w:rStyle w:val="IndexLink"/>
                <w:rtl w:val="true"/>
              </w:rPr>
              <w:t xml:space="preserve">: </w:t>
            </w:r>
            <w:r>
              <w:rPr>
                <w:rStyle w:val="IndexLink"/>
                <w:rtl w:val="true"/>
              </w:rPr>
              <w:t>راهزن های ایمان</w:t>
            </w:r>
            <w:r>
              <w:rPr>
                <w:rStyle w:val="IndexLink"/>
                <w:rtl w:val="true"/>
              </w:rPr>
              <w:tab/>
            </w:r>
            <w:r>
              <w:rPr>
                <w:rStyle w:val="IndexLink"/>
              </w:rPr>
              <w:t>237</w:t>
            </w:r>
          </w:hyperlink>
        </w:p>
        <w:p>
          <w:pPr>
            <w:pStyle w:val="Contents5"/>
            <w:tabs>
              <w:tab w:val="clear" w:pos="7892"/>
              <w:tab w:val="right" w:pos="9026" w:leader="dot"/>
            </w:tabs>
            <w:rPr/>
          </w:pPr>
          <w:hyperlink w:anchor="__RefHeading___Toc1514755_1934241801">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514757_1934241801">
            <w:r>
              <w:rPr>
                <w:webHidden/>
                <w:rStyle w:val="IndexLink"/>
                <w:rtl w:val="true"/>
              </w:rPr>
              <w:t>راهزنان مدرن</w:t>
            </w:r>
            <w:r>
              <w:rPr>
                <w:rStyle w:val="IndexLink"/>
                <w:rtl w:val="true"/>
              </w:rPr>
              <w:tab/>
            </w:r>
            <w:r>
              <w:rPr>
                <w:rStyle w:val="IndexLink"/>
              </w:rPr>
              <w:t>238</w:t>
            </w:r>
          </w:hyperlink>
        </w:p>
        <w:p>
          <w:pPr>
            <w:pStyle w:val="Contents5"/>
            <w:tabs>
              <w:tab w:val="clear" w:pos="7892"/>
              <w:tab w:val="right" w:pos="9026" w:leader="dot"/>
            </w:tabs>
            <w:rPr/>
          </w:pPr>
          <w:hyperlink w:anchor="__RefHeading___Toc1514759_1934241801">
            <w:r>
              <w:rPr>
                <w:webHidden/>
                <w:rStyle w:val="IndexLink"/>
                <w:rtl w:val="true"/>
              </w:rPr>
              <w:t>سنجش میزان سرقت</w:t>
            </w:r>
            <w:r>
              <w:rPr>
                <w:rStyle w:val="IndexLink"/>
                <w:rtl w:val="true"/>
              </w:rPr>
              <w:tab/>
            </w:r>
            <w:r>
              <w:rPr>
                <w:rStyle w:val="IndexLink"/>
              </w:rPr>
              <w:t>238</w:t>
            </w:r>
          </w:hyperlink>
        </w:p>
        <w:p>
          <w:pPr>
            <w:pStyle w:val="Contents4"/>
            <w:tabs>
              <w:tab w:val="clear" w:pos="8176"/>
              <w:tab w:val="right" w:pos="9026" w:leader="dot"/>
            </w:tabs>
            <w:rPr/>
          </w:pPr>
          <w:hyperlink w:anchor="__RefHeading___Toc1514761_1934241801">
            <w:r>
              <w:rPr>
                <w:webHidden/>
                <w:rStyle w:val="IndexLink"/>
                <w:rtl w:val="true"/>
              </w:rPr>
              <w:t>دو</w:t>
            </w:r>
            <w:r>
              <w:rPr>
                <w:rStyle w:val="IndexLink"/>
                <w:rtl w:val="true"/>
              </w:rPr>
              <w:t xml:space="preserve">: </w:t>
            </w:r>
            <w:r>
              <w:rPr>
                <w:rStyle w:val="IndexLink"/>
                <w:rtl w:val="true"/>
              </w:rPr>
              <w:t>مراقب باشیم</w:t>
            </w:r>
            <w:r>
              <w:rPr>
                <w:rStyle w:val="IndexLink"/>
                <w:rtl w:val="true"/>
              </w:rPr>
              <w:t>!</w:t>
              <w:tab/>
            </w:r>
            <w:r>
              <w:rPr>
                <w:rStyle w:val="IndexLink"/>
              </w:rPr>
              <w:t>239</w:t>
            </w:r>
          </w:hyperlink>
        </w:p>
        <w:p>
          <w:pPr>
            <w:pStyle w:val="Contents3"/>
            <w:tabs>
              <w:tab w:val="clear" w:pos="8459"/>
              <w:tab w:val="right" w:pos="9026" w:leader="dot"/>
            </w:tabs>
            <w:rPr/>
          </w:pPr>
          <w:hyperlink w:anchor="__RefHeading___Toc1514763_1934241801">
            <w:r>
              <w:rPr>
                <w:webHidden/>
                <w:rStyle w:val="IndexLink"/>
                <w:rtl w:val="true"/>
              </w:rPr>
              <w:t>دعا و نیایش</w:t>
            </w:r>
            <w:r>
              <w:rPr>
                <w:rStyle w:val="IndexLink"/>
                <w:rtl w:val="true"/>
              </w:rPr>
              <w:tab/>
            </w:r>
            <w:r>
              <w:rPr>
                <w:rStyle w:val="IndexLink"/>
              </w:rPr>
              <w:t>239</w:t>
            </w:r>
          </w:hyperlink>
        </w:p>
        <w:p>
          <w:pPr>
            <w:pStyle w:val="Contents3"/>
            <w:tabs>
              <w:tab w:val="clear" w:pos="8459"/>
              <w:tab w:val="right" w:pos="9026" w:leader="dot"/>
            </w:tabs>
            <w:rPr/>
          </w:pPr>
          <w:hyperlink w:anchor="__RefHeading___Toc1514765_1934241801">
            <w:r>
              <w:rPr>
                <w:webHidden/>
                <w:rStyle w:val="IndexLink"/>
                <w:rtl w:val="true"/>
              </w:rPr>
              <w:t>متن مطالعاتی</w:t>
            </w:r>
            <w:r>
              <w:rPr>
                <w:rStyle w:val="IndexLink"/>
                <w:rtl w:val="true"/>
              </w:rPr>
              <w:tab/>
            </w:r>
            <w:r>
              <w:rPr>
                <w:rStyle w:val="IndexLink"/>
              </w:rPr>
              <w:t>241</w:t>
            </w:r>
          </w:hyperlink>
        </w:p>
        <w:p>
          <w:pPr>
            <w:pStyle w:val="Contents4"/>
            <w:tabs>
              <w:tab w:val="clear" w:pos="8176"/>
              <w:tab w:val="right" w:pos="9026" w:leader="dot"/>
            </w:tabs>
            <w:rPr/>
          </w:pPr>
          <w:hyperlink w:anchor="__RefHeading___Toc1514767_1934241801">
            <w:r>
              <w:rPr>
                <w:webHidden/>
                <w:rStyle w:val="IndexLink"/>
                <w:rtl w:val="true"/>
              </w:rPr>
              <w:t>اهمیت و فضیلت امانتداری</w:t>
            </w:r>
            <w:r>
              <w:rPr>
                <w:rStyle w:val="IndexLink"/>
                <w:rtl w:val="true"/>
              </w:rPr>
              <w:tab/>
            </w:r>
            <w:r>
              <w:rPr>
                <w:rStyle w:val="IndexLink"/>
              </w:rPr>
              <w:t>241</w:t>
            </w:r>
          </w:hyperlink>
        </w:p>
        <w:p>
          <w:pPr>
            <w:pStyle w:val="Contents4"/>
            <w:tabs>
              <w:tab w:val="clear" w:pos="8176"/>
              <w:tab w:val="right" w:pos="9026" w:leader="dot"/>
            </w:tabs>
            <w:rPr/>
          </w:pPr>
          <w:hyperlink w:anchor="__RefHeading___Toc1514769_1934241801">
            <w:r>
              <w:rPr>
                <w:webHidden/>
                <w:rStyle w:val="IndexLink"/>
                <w:rtl w:val="true"/>
              </w:rPr>
              <w:t>ترک گناه؛ نشانه نماز مقبول</w:t>
            </w:r>
            <w:r>
              <w:rPr>
                <w:rStyle w:val="IndexLink"/>
                <w:rtl w:val="true"/>
              </w:rPr>
              <w:tab/>
            </w:r>
            <w:r>
              <w:rPr>
                <w:rStyle w:val="IndexLink"/>
              </w:rPr>
              <w:t>242</w:t>
            </w:r>
          </w:hyperlink>
        </w:p>
        <w:p>
          <w:pPr>
            <w:pStyle w:val="Contents4"/>
            <w:tabs>
              <w:tab w:val="clear" w:pos="8176"/>
              <w:tab w:val="right" w:pos="9026" w:leader="dot"/>
            </w:tabs>
            <w:rPr/>
          </w:pPr>
          <w:hyperlink w:anchor="__RefHeading___Toc1514771_1934241801">
            <w:r>
              <w:rPr>
                <w:webHidden/>
                <w:rStyle w:val="IndexLink"/>
                <w:rtl w:val="true"/>
              </w:rPr>
              <w:t>نماز و تقویت معنویت</w:t>
            </w:r>
            <w:r>
              <w:rPr>
                <w:rStyle w:val="IndexLink"/>
                <w:rtl w:val="true"/>
              </w:rPr>
              <w:tab/>
            </w:r>
            <w:r>
              <w:rPr>
                <w:rStyle w:val="IndexLink"/>
              </w:rPr>
              <w:t>244</w:t>
            </w:r>
          </w:hyperlink>
        </w:p>
        <w:p>
          <w:pPr>
            <w:pStyle w:val="Contents4"/>
            <w:tabs>
              <w:tab w:val="clear" w:pos="8176"/>
              <w:tab w:val="right" w:pos="9026" w:leader="dot"/>
            </w:tabs>
            <w:rPr/>
          </w:pPr>
          <w:hyperlink w:anchor="__RefHeading___Toc1514773_1934241801">
            <w:r>
              <w:rPr>
                <w:webHidden/>
                <w:rStyle w:val="IndexLink"/>
                <w:rtl w:val="true"/>
              </w:rPr>
              <w:t>سه</w:t>
            </w:r>
            <w:r>
              <w:rPr>
                <w:rStyle w:val="IndexLink"/>
                <w:rtl w:val="true"/>
              </w:rPr>
              <w:t xml:space="preserve">: </w:t>
            </w:r>
            <w:r>
              <w:rPr>
                <w:rStyle w:val="IndexLink"/>
                <w:rtl w:val="true"/>
              </w:rPr>
              <w:t>تا آخرین لحظه</w:t>
            </w:r>
            <w:r>
              <w:rPr>
                <w:rStyle w:val="IndexLink"/>
                <w:rtl w:val="true"/>
              </w:rPr>
              <w:tab/>
            </w:r>
            <w:r>
              <w:rPr>
                <w:rStyle w:val="IndexLink"/>
              </w:rPr>
              <w:t>244</w:t>
            </w:r>
          </w:hyperlink>
        </w:p>
        <w:p>
          <w:pPr>
            <w:pStyle w:val="Contents4"/>
            <w:tabs>
              <w:tab w:val="clear" w:pos="8176"/>
              <w:tab w:val="right" w:pos="9026" w:leader="dot"/>
            </w:tabs>
            <w:rPr/>
          </w:pPr>
          <w:hyperlink w:anchor="__RefHeading___Toc1514775_1934241801">
            <w:r>
              <w:rPr>
                <w:webHidden/>
                <w:rStyle w:val="IndexLink"/>
                <w:rtl w:val="true"/>
              </w:rPr>
              <w:t>خوش عاقبتی فضیل</w:t>
            </w:r>
            <w:r>
              <w:rPr>
                <w:rStyle w:val="IndexLink"/>
                <w:rtl w:val="true"/>
              </w:rPr>
              <w:tab/>
            </w:r>
            <w:r>
              <w:rPr>
                <w:rStyle w:val="IndexLink"/>
              </w:rPr>
              <w:t>247</w:t>
            </w:r>
          </w:hyperlink>
        </w:p>
        <w:p>
          <w:pPr>
            <w:pStyle w:val="Contents2"/>
            <w:tabs>
              <w:tab w:val="clear" w:pos="8743"/>
              <w:tab w:val="right" w:pos="9026" w:leader="dot"/>
            </w:tabs>
            <w:rPr/>
          </w:pPr>
          <w:hyperlink w:anchor="__RefHeading___Toc1514777_1934241801">
            <w:r>
              <w:rPr>
                <w:webHidden/>
                <w:rStyle w:val="IndexLink"/>
                <w:rtl w:val="true"/>
              </w:rPr>
              <w:t>درس هجدهم</w:t>
            </w:r>
            <w:r>
              <w:rPr>
                <w:rStyle w:val="IndexLink"/>
                <w:rtl w:val="true"/>
              </w:rPr>
              <w:t xml:space="preserve">: </w:t>
            </w:r>
            <w:r>
              <w:rPr>
                <w:rStyle w:val="IndexLink"/>
                <w:rtl w:val="true"/>
              </w:rPr>
              <w:t>بدتر از گناه</w:t>
            </w:r>
            <w:r>
              <w:rPr>
                <w:rStyle w:val="IndexLink"/>
                <w:rtl w:val="true"/>
              </w:rPr>
              <w:tab/>
            </w:r>
            <w:r>
              <w:rPr>
                <w:rStyle w:val="IndexLink"/>
              </w:rPr>
              <w:t>248</w:t>
            </w:r>
          </w:hyperlink>
        </w:p>
        <w:p>
          <w:pPr>
            <w:pStyle w:val="Contents3"/>
            <w:tabs>
              <w:tab w:val="clear" w:pos="8459"/>
              <w:tab w:val="right" w:pos="9026" w:leader="dot"/>
            </w:tabs>
            <w:rPr/>
          </w:pPr>
          <w:hyperlink w:anchor="__RefHeading___Toc1514779_1934241801">
            <w:r>
              <w:rPr>
                <w:webHidden/>
                <w:rStyle w:val="IndexLink"/>
                <w:rtl w:val="true"/>
              </w:rPr>
              <w:t>بهانه ارتباط</w:t>
            </w:r>
            <w:r>
              <w:rPr>
                <w:rStyle w:val="IndexLink"/>
                <w:rtl w:val="true"/>
              </w:rPr>
              <w:tab/>
            </w:r>
            <w:r>
              <w:rPr>
                <w:rStyle w:val="IndexLink"/>
              </w:rPr>
              <w:t>248</w:t>
            </w:r>
          </w:hyperlink>
        </w:p>
        <w:p>
          <w:pPr>
            <w:pStyle w:val="Contents4"/>
            <w:tabs>
              <w:tab w:val="clear" w:pos="8176"/>
              <w:tab w:val="right" w:pos="9026" w:leader="dot"/>
            </w:tabs>
            <w:rPr/>
          </w:pPr>
          <w:hyperlink w:anchor="__RefHeading___Toc1514781_1934241801">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514783_1934241801">
            <w:r>
              <w:rPr>
                <w:webHidden/>
                <w:rStyle w:val="IndexLink"/>
                <w:rtl w:val="true"/>
              </w:rPr>
              <w:t>مال بی ارزش یا کم ارزش</w:t>
            </w:r>
            <w:r>
              <w:rPr>
                <w:rStyle w:val="IndexLink"/>
                <w:rtl w:val="true"/>
              </w:rPr>
              <w:tab/>
            </w:r>
            <w:r>
              <w:rPr>
                <w:rStyle w:val="IndexLink"/>
              </w:rPr>
              <w:t>248</w:t>
            </w:r>
          </w:hyperlink>
        </w:p>
        <w:p>
          <w:pPr>
            <w:pStyle w:val="Contents4"/>
            <w:tabs>
              <w:tab w:val="clear" w:pos="8176"/>
              <w:tab w:val="right" w:pos="9026" w:leader="dot"/>
            </w:tabs>
            <w:rPr/>
          </w:pPr>
          <w:hyperlink w:anchor="__RefHeading___Toc1514785_1934241801">
            <w:r>
              <w:rPr>
                <w:webHidden/>
                <w:rStyle w:val="IndexLink"/>
                <w:rtl w:val="true"/>
              </w:rPr>
              <w:t>پیدا کردیم چه کار کنیم؟</w:t>
            </w:r>
            <w:r>
              <w:rPr>
                <w:rStyle w:val="IndexLink"/>
                <w:rtl w:val="true"/>
              </w:rPr>
              <w:tab/>
            </w:r>
            <w:r>
              <w:rPr>
                <w:rStyle w:val="IndexLink"/>
              </w:rPr>
              <w:t>249</w:t>
            </w:r>
          </w:hyperlink>
        </w:p>
        <w:p>
          <w:pPr>
            <w:pStyle w:val="Contents4"/>
            <w:tabs>
              <w:tab w:val="clear" w:pos="8176"/>
              <w:tab w:val="right" w:pos="9026" w:leader="dot"/>
            </w:tabs>
            <w:rPr/>
          </w:pPr>
          <w:hyperlink w:anchor="__RefHeading___Toc1514787_1934241801">
            <w:r>
              <w:rPr>
                <w:webHidden/>
                <w:rStyle w:val="IndexLink"/>
                <w:rtl w:val="true"/>
              </w:rPr>
              <w:t>چطوری اعلام کنیم؟</w:t>
            </w:r>
            <w:r>
              <w:rPr>
                <w:rStyle w:val="IndexLink"/>
                <w:rtl w:val="true"/>
              </w:rPr>
              <w:tab/>
            </w:r>
            <w:r>
              <w:rPr>
                <w:rStyle w:val="IndexLink"/>
              </w:rPr>
              <w:t>249</w:t>
            </w:r>
          </w:hyperlink>
        </w:p>
        <w:p>
          <w:pPr>
            <w:pStyle w:val="Contents4"/>
            <w:tabs>
              <w:tab w:val="clear" w:pos="8176"/>
              <w:tab w:val="right" w:pos="9026" w:leader="dot"/>
            </w:tabs>
            <w:rPr/>
          </w:pPr>
          <w:hyperlink w:anchor="__RefHeading___Toc1514789_1934241801">
            <w:r>
              <w:rPr>
                <w:webHidden/>
                <w:rStyle w:val="IndexLink"/>
                <w:rtl w:val="true"/>
              </w:rPr>
              <w:t>اگر صدقه دادیم و مالک پیدا شد</w:t>
            </w:r>
            <w:r>
              <w:rPr>
                <w:rStyle w:val="IndexLink"/>
                <w:rtl w:val="true"/>
              </w:rPr>
              <w:t>!</w:t>
              <w:tab/>
            </w:r>
            <w:r>
              <w:rPr>
                <w:rStyle w:val="IndexLink"/>
              </w:rPr>
              <w:t>249</w:t>
            </w:r>
          </w:hyperlink>
        </w:p>
        <w:p>
          <w:pPr>
            <w:pStyle w:val="Contents4"/>
            <w:tabs>
              <w:tab w:val="clear" w:pos="8176"/>
              <w:tab w:val="right" w:pos="9026" w:leader="dot"/>
            </w:tabs>
            <w:rPr/>
          </w:pPr>
          <w:hyperlink w:anchor="__RefHeading___Toc1514791_1934241801">
            <w:r>
              <w:rPr>
                <w:webHidden/>
                <w:rStyle w:val="IndexLink"/>
                <w:rtl w:val="true"/>
              </w:rPr>
              <w:t>حالا یک سؤال دیگر</w:t>
            </w:r>
            <w:r>
              <w:rPr>
                <w:rStyle w:val="IndexLink"/>
                <w:rtl w:val="true"/>
              </w:rPr>
              <w:t>:</w:t>
              <w:tab/>
            </w:r>
            <w:r>
              <w:rPr>
                <w:rStyle w:val="IndexLink"/>
              </w:rPr>
              <w:t>249</w:t>
            </w:r>
          </w:hyperlink>
        </w:p>
        <w:p>
          <w:pPr>
            <w:pStyle w:val="Contents4"/>
            <w:tabs>
              <w:tab w:val="clear" w:pos="8176"/>
              <w:tab w:val="right" w:pos="9026" w:leader="dot"/>
            </w:tabs>
            <w:rPr/>
          </w:pPr>
          <w:hyperlink w:anchor="__RefHeading___Toc1514793_1934241801">
            <w:r>
              <w:rPr>
                <w:webHidden/>
                <w:rStyle w:val="IndexLink"/>
                <w:rtl w:val="true"/>
              </w:rPr>
              <w:t>مثال دوم</w:t>
            </w:r>
            <w:r>
              <w:rPr>
                <w:rStyle w:val="IndexLink"/>
                <w:rtl w:val="true"/>
              </w:rPr>
              <w:t>:</w:t>
              <w:tab/>
            </w:r>
            <w:r>
              <w:rPr>
                <w:rStyle w:val="IndexLink"/>
              </w:rPr>
              <w:t>250</w:t>
            </w:r>
          </w:hyperlink>
        </w:p>
        <w:p>
          <w:pPr>
            <w:pStyle w:val="Contents3"/>
            <w:tabs>
              <w:tab w:val="clear" w:pos="8459"/>
              <w:tab w:val="right" w:pos="9026" w:leader="dot"/>
            </w:tabs>
            <w:rPr/>
          </w:pPr>
          <w:hyperlink w:anchor="__RefHeading___Toc1514795_1934241801">
            <w:r>
              <w:rPr>
                <w:webHidden/>
                <w:rStyle w:val="IndexLink"/>
                <w:rtl w:val="true"/>
              </w:rPr>
              <w:t>تبیین متن و محتوا</w:t>
            </w:r>
            <w:r>
              <w:rPr>
                <w:rStyle w:val="IndexLink"/>
                <w:rtl w:val="true"/>
              </w:rPr>
              <w:tab/>
            </w:r>
            <w:r>
              <w:rPr>
                <w:rStyle w:val="IndexLink"/>
              </w:rPr>
              <w:t>251</w:t>
            </w:r>
          </w:hyperlink>
        </w:p>
        <w:p>
          <w:pPr>
            <w:pStyle w:val="Contents4"/>
            <w:tabs>
              <w:tab w:val="clear" w:pos="8176"/>
              <w:tab w:val="right" w:pos="9026" w:leader="dot"/>
            </w:tabs>
            <w:rPr/>
          </w:pPr>
          <w:hyperlink w:anchor="__RefHeading___Toc1514797_1934241801">
            <w:r>
              <w:rPr>
                <w:webHidden/>
                <w:rStyle w:val="IndexLink"/>
                <w:rtl w:val="true"/>
              </w:rPr>
              <w:t>مثال سوم</w:t>
            </w:r>
            <w:r>
              <w:rPr>
                <w:rStyle w:val="IndexLink"/>
                <w:rtl w:val="true"/>
              </w:rPr>
              <w:t xml:space="preserve">: </w:t>
            </w:r>
            <w:r>
              <w:rPr>
                <w:rStyle w:val="IndexLink"/>
                <w:rtl w:val="true"/>
              </w:rPr>
              <w:t>واکنش های پس از گناه</w:t>
            </w:r>
            <w:r>
              <w:rPr>
                <w:rStyle w:val="IndexLink"/>
                <w:rtl w:val="true"/>
              </w:rPr>
              <w:tab/>
            </w:r>
            <w:r>
              <w:rPr>
                <w:rStyle w:val="IndexLink"/>
              </w:rPr>
              <w:t>251</w:t>
            </w:r>
          </w:hyperlink>
        </w:p>
        <w:p>
          <w:pPr>
            <w:pStyle w:val="Contents4"/>
            <w:tabs>
              <w:tab w:val="clear" w:pos="8176"/>
              <w:tab w:val="right" w:pos="9026" w:leader="dot"/>
            </w:tabs>
            <w:rPr/>
          </w:pPr>
          <w:hyperlink w:anchor="__RefHeading___Toc1514799_1934241801">
            <w:r>
              <w:rPr>
                <w:webHidden/>
                <w:rStyle w:val="IndexLink"/>
                <w:rtl w:val="true"/>
              </w:rPr>
              <w:t>سیره ی شهدا و اهل ایمان</w:t>
            </w:r>
            <w:r>
              <w:rPr>
                <w:rStyle w:val="IndexLink"/>
                <w:rtl w:val="true"/>
              </w:rPr>
              <w:tab/>
            </w:r>
            <w:r>
              <w:rPr>
                <w:rStyle w:val="IndexLink"/>
              </w:rPr>
              <w:t>252</w:t>
            </w:r>
          </w:hyperlink>
        </w:p>
        <w:p>
          <w:pPr>
            <w:pStyle w:val="Contents3"/>
            <w:tabs>
              <w:tab w:val="clear" w:pos="8459"/>
              <w:tab w:val="right" w:pos="9026" w:leader="dot"/>
            </w:tabs>
            <w:rPr/>
          </w:pPr>
          <w:hyperlink w:anchor="__RefHeading___Toc1514801_1934241801">
            <w:r>
              <w:rPr>
                <w:webHidden/>
                <w:rStyle w:val="IndexLink"/>
                <w:rtl w:val="true"/>
              </w:rPr>
              <w:t>پیامهای کاربردی</w:t>
            </w:r>
            <w:r>
              <w:rPr>
                <w:rStyle w:val="IndexLink"/>
                <w:rtl w:val="true"/>
              </w:rPr>
              <w:tab/>
            </w:r>
            <w:r>
              <w:rPr>
                <w:rStyle w:val="IndexLink"/>
              </w:rPr>
              <w:t>254</w:t>
            </w:r>
          </w:hyperlink>
        </w:p>
        <w:p>
          <w:pPr>
            <w:pStyle w:val="Contents4"/>
            <w:tabs>
              <w:tab w:val="clear" w:pos="8176"/>
              <w:tab w:val="right" w:pos="9026" w:leader="dot"/>
            </w:tabs>
            <w:rPr/>
          </w:pPr>
          <w:hyperlink w:anchor="__RefHeading___Toc1514803_1934241801">
            <w:r>
              <w:rPr>
                <w:webHidden/>
                <w:rStyle w:val="IndexLink"/>
                <w:rtl w:val="true"/>
              </w:rPr>
              <w:t>بدتر از گناه</w:t>
            </w:r>
            <w:r>
              <w:rPr>
                <w:rStyle w:val="IndexLink"/>
                <w:rtl w:val="true"/>
              </w:rPr>
              <w:tab/>
            </w:r>
            <w:r>
              <w:rPr>
                <w:rStyle w:val="IndexLink"/>
              </w:rPr>
              <w:t>254</w:t>
            </w:r>
          </w:hyperlink>
        </w:p>
        <w:p>
          <w:pPr>
            <w:pStyle w:val="Contents5"/>
            <w:tabs>
              <w:tab w:val="clear" w:pos="7892"/>
              <w:tab w:val="right" w:pos="9026" w:leader="dot"/>
            </w:tabs>
            <w:rPr/>
          </w:pPr>
          <w:hyperlink w:anchor="__RefHeading___Toc1514805_1934241801">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514807_1934241801">
            <w:r>
              <w:rPr>
                <w:webHidden/>
                <w:rStyle w:val="IndexLink"/>
                <w:rtl w:val="true"/>
              </w:rPr>
              <w:t>یک</w:t>
            </w:r>
            <w:r>
              <w:rPr>
                <w:rStyle w:val="IndexLink"/>
                <w:rtl w:val="true"/>
              </w:rPr>
              <w:t xml:space="preserve">: </w:t>
            </w:r>
            <w:r>
              <w:rPr>
                <w:rStyle w:val="IndexLink"/>
                <w:rtl w:val="true"/>
              </w:rPr>
              <w:t>استحقار</w:t>
            </w:r>
            <w:r>
              <w:rPr>
                <w:rStyle w:val="IndexLink"/>
                <w:rtl w:val="true"/>
              </w:rPr>
              <w:tab/>
            </w:r>
            <w:r>
              <w:rPr>
                <w:rStyle w:val="IndexLink"/>
              </w:rPr>
              <w:t>254</w:t>
            </w:r>
          </w:hyperlink>
        </w:p>
        <w:p>
          <w:pPr>
            <w:pStyle w:val="Contents5"/>
            <w:tabs>
              <w:tab w:val="clear" w:pos="7892"/>
              <w:tab w:val="right" w:pos="9026" w:leader="dot"/>
            </w:tabs>
            <w:rPr/>
          </w:pPr>
          <w:hyperlink w:anchor="__RefHeading___Toc1514809_1934241801">
            <w:r>
              <w:rPr>
                <w:webHidden/>
                <w:rStyle w:val="IndexLink"/>
                <w:rtl w:val="true"/>
              </w:rPr>
              <w:t>دو</w:t>
            </w:r>
            <w:r>
              <w:rPr>
                <w:rStyle w:val="IndexLink"/>
                <w:rtl w:val="true"/>
              </w:rPr>
              <w:t xml:space="preserve">: </w:t>
            </w:r>
            <w:r>
              <w:rPr>
                <w:rStyle w:val="IndexLink"/>
                <w:rtl w:val="true"/>
              </w:rPr>
              <w:t>افتخار</w:t>
            </w:r>
            <w:r>
              <w:rPr>
                <w:rStyle w:val="IndexLink"/>
                <w:rtl w:val="true"/>
              </w:rPr>
              <w:tab/>
            </w:r>
            <w:r>
              <w:rPr>
                <w:rStyle w:val="IndexLink"/>
              </w:rPr>
              <w:t>255</w:t>
            </w:r>
          </w:hyperlink>
        </w:p>
        <w:p>
          <w:pPr>
            <w:pStyle w:val="Contents5"/>
            <w:tabs>
              <w:tab w:val="clear" w:pos="7892"/>
              <w:tab w:val="right" w:pos="9026" w:leader="dot"/>
            </w:tabs>
            <w:rPr/>
          </w:pPr>
          <w:hyperlink w:anchor="__RefHeading___Toc1514811_1934241801">
            <w:r>
              <w:rPr>
                <w:webHidden/>
                <w:rStyle w:val="IndexLink"/>
                <w:rtl w:val="true"/>
              </w:rPr>
              <w:t>سه</w:t>
            </w:r>
            <w:r>
              <w:rPr>
                <w:rStyle w:val="IndexLink"/>
                <w:rtl w:val="true"/>
              </w:rPr>
              <w:t xml:space="preserve">: </w:t>
            </w:r>
            <w:r>
              <w:rPr>
                <w:rStyle w:val="IndexLink"/>
                <w:rtl w:val="true"/>
              </w:rPr>
              <w:t>شادمانی کردن به گناه</w:t>
            </w:r>
            <w:r>
              <w:rPr>
                <w:rStyle w:val="IndexLink"/>
                <w:rtl w:val="true"/>
              </w:rPr>
              <w:tab/>
            </w:r>
            <w:r>
              <w:rPr>
                <w:rStyle w:val="IndexLink"/>
              </w:rPr>
              <w:t>256</w:t>
            </w:r>
          </w:hyperlink>
        </w:p>
        <w:p>
          <w:pPr>
            <w:pStyle w:val="Contents5"/>
            <w:tabs>
              <w:tab w:val="clear" w:pos="7892"/>
              <w:tab w:val="right" w:pos="9026" w:leader="dot"/>
            </w:tabs>
            <w:rPr/>
          </w:pPr>
          <w:hyperlink w:anchor="__RefHeading___Toc1514813_1934241801">
            <w:r>
              <w:rPr>
                <w:webHidden/>
                <w:rStyle w:val="IndexLink"/>
                <w:rtl w:val="true"/>
              </w:rPr>
              <w:t>چهار</w:t>
            </w:r>
            <w:r>
              <w:rPr>
                <w:rStyle w:val="IndexLink"/>
                <w:rtl w:val="true"/>
              </w:rPr>
              <w:t xml:space="preserve">: </w:t>
            </w:r>
            <w:r>
              <w:rPr>
                <w:rStyle w:val="IndexLink"/>
                <w:rtl w:val="true"/>
              </w:rPr>
              <w:t>اصرار بر گناه</w:t>
            </w:r>
            <w:r>
              <w:rPr>
                <w:rStyle w:val="IndexLink"/>
                <w:rtl w:val="true"/>
              </w:rPr>
              <w:tab/>
            </w:r>
            <w:r>
              <w:rPr>
                <w:rStyle w:val="IndexLink"/>
              </w:rPr>
              <w:t>256</w:t>
            </w:r>
          </w:hyperlink>
        </w:p>
        <w:p>
          <w:pPr>
            <w:pStyle w:val="Contents3"/>
            <w:tabs>
              <w:tab w:val="clear" w:pos="8459"/>
              <w:tab w:val="right" w:pos="9026" w:leader="dot"/>
            </w:tabs>
            <w:rPr/>
          </w:pPr>
          <w:hyperlink w:anchor="__RefHeading___Toc1514815_1934241801">
            <w:r>
              <w:rPr>
                <w:webHidden/>
                <w:rStyle w:val="IndexLink"/>
                <w:rtl w:val="true"/>
              </w:rPr>
              <w:t>دعا و نیایش</w:t>
            </w:r>
            <w:r>
              <w:rPr>
                <w:rStyle w:val="IndexLink"/>
                <w:rtl w:val="true"/>
              </w:rPr>
              <w:tab/>
            </w:r>
            <w:r>
              <w:rPr>
                <w:rStyle w:val="IndexLink"/>
              </w:rPr>
              <w:t>257</w:t>
            </w:r>
          </w:hyperlink>
        </w:p>
        <w:p>
          <w:pPr>
            <w:pStyle w:val="Contents3"/>
            <w:tabs>
              <w:tab w:val="clear" w:pos="8459"/>
              <w:tab w:val="right" w:pos="9026" w:leader="dot"/>
            </w:tabs>
            <w:rPr/>
          </w:pPr>
          <w:hyperlink w:anchor="__RefHeading___Toc1514817_1934241801">
            <w:r>
              <w:rPr>
                <w:webHidden/>
                <w:rStyle w:val="IndexLink"/>
                <w:rtl w:val="true"/>
              </w:rPr>
              <w:t>متن مطالعاتی</w:t>
            </w:r>
            <w:r>
              <w:rPr>
                <w:rStyle w:val="IndexLink"/>
                <w:rtl w:val="true"/>
              </w:rPr>
              <w:tab/>
            </w:r>
            <w:r>
              <w:rPr>
                <w:rStyle w:val="IndexLink"/>
              </w:rPr>
              <w:t>259</w:t>
            </w:r>
          </w:hyperlink>
        </w:p>
        <w:p>
          <w:pPr>
            <w:pStyle w:val="Contents4"/>
            <w:tabs>
              <w:tab w:val="clear" w:pos="8176"/>
              <w:tab w:val="right" w:pos="9026" w:leader="dot"/>
            </w:tabs>
            <w:rPr/>
          </w:pPr>
          <w:hyperlink w:anchor="__RefHeading___Toc1514819_1934241801">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514821_1934241801">
            <w:r>
              <w:rPr>
                <w:webHidden/>
                <w:rStyle w:val="IndexLink"/>
                <w:rtl w:val="true"/>
              </w:rPr>
              <w:t>خطر گناهان کوچک</w:t>
            </w:r>
            <w:r>
              <w:rPr>
                <w:rStyle w:val="IndexLink"/>
                <w:rtl w:val="true"/>
              </w:rPr>
              <w:tab/>
            </w:r>
            <w:r>
              <w:rPr>
                <w:rStyle w:val="IndexLink"/>
              </w:rPr>
              <w:t>260</w:t>
            </w:r>
          </w:hyperlink>
        </w:p>
        <w:p>
          <w:pPr>
            <w:pStyle w:val="Contents2"/>
            <w:tabs>
              <w:tab w:val="clear" w:pos="8743"/>
              <w:tab w:val="right" w:pos="9026" w:leader="dot"/>
            </w:tabs>
            <w:rPr/>
          </w:pPr>
          <w:hyperlink w:anchor="__RefHeading___Toc1514823_1934241801">
            <w:r>
              <w:rPr>
                <w:webHidden/>
                <w:rStyle w:val="IndexLink"/>
                <w:rtl w:val="true"/>
              </w:rPr>
              <w:t>درس نوزدهم</w:t>
            </w:r>
            <w:r>
              <w:rPr>
                <w:rStyle w:val="IndexLink"/>
                <w:rtl w:val="true"/>
              </w:rPr>
              <w:t xml:space="preserve">: </w:t>
            </w:r>
            <w:r>
              <w:rPr>
                <w:rStyle w:val="IndexLink"/>
                <w:rtl w:val="true"/>
              </w:rPr>
              <w:t>سبک زندگی</w:t>
            </w:r>
            <w:r>
              <w:rPr>
                <w:rStyle w:val="IndexLink"/>
                <w:rtl w:val="true"/>
              </w:rPr>
              <w:tab/>
            </w:r>
            <w:r>
              <w:rPr>
                <w:rStyle w:val="IndexLink"/>
              </w:rPr>
              <w:t>262</w:t>
            </w:r>
          </w:hyperlink>
        </w:p>
        <w:p>
          <w:pPr>
            <w:pStyle w:val="Contents3"/>
            <w:tabs>
              <w:tab w:val="clear" w:pos="8459"/>
              <w:tab w:val="right" w:pos="9026" w:leader="dot"/>
            </w:tabs>
            <w:rPr/>
          </w:pPr>
          <w:hyperlink w:anchor="__RefHeading___Toc1514825_1934241801">
            <w:r>
              <w:rPr>
                <w:webHidden/>
                <w:rStyle w:val="IndexLink"/>
                <w:rtl w:val="true"/>
              </w:rPr>
              <w:t>بهانه ارتباط</w:t>
            </w:r>
            <w:r>
              <w:rPr>
                <w:rStyle w:val="IndexLink"/>
                <w:rtl w:val="true"/>
              </w:rPr>
              <w:tab/>
            </w:r>
            <w:r>
              <w:rPr>
                <w:rStyle w:val="IndexLink"/>
              </w:rPr>
              <w:t>262</w:t>
            </w:r>
          </w:hyperlink>
        </w:p>
        <w:p>
          <w:pPr>
            <w:pStyle w:val="Contents3"/>
            <w:tabs>
              <w:tab w:val="clear" w:pos="8459"/>
              <w:tab w:val="right" w:pos="9026" w:leader="dot"/>
            </w:tabs>
            <w:rPr/>
          </w:pPr>
          <w:hyperlink w:anchor="__RefHeading___Toc1514827_1934241801">
            <w:r>
              <w:rPr>
                <w:webHidden/>
                <w:rStyle w:val="IndexLink"/>
                <w:rtl w:val="true"/>
              </w:rPr>
              <w:t>تبیین متن و محتوا</w:t>
            </w:r>
            <w:r>
              <w:rPr>
                <w:rStyle w:val="IndexLink"/>
                <w:rtl w:val="true"/>
              </w:rPr>
              <w:tab/>
            </w:r>
            <w:r>
              <w:rPr>
                <w:rStyle w:val="IndexLink"/>
              </w:rPr>
              <w:t>263</w:t>
            </w:r>
          </w:hyperlink>
        </w:p>
        <w:p>
          <w:pPr>
            <w:pStyle w:val="Contents4"/>
            <w:tabs>
              <w:tab w:val="clear" w:pos="8176"/>
              <w:tab w:val="right" w:pos="9026" w:leader="dot"/>
            </w:tabs>
            <w:rPr/>
          </w:pPr>
          <w:hyperlink w:anchor="__RefHeading___Toc1514829_1934241801">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514831_1934241801">
            <w:r>
              <w:rPr>
                <w:webHidden/>
                <w:rStyle w:val="IndexLink"/>
                <w:rtl w:val="true"/>
              </w:rPr>
              <w:t>پس از شنیدن نظرات</w:t>
            </w:r>
            <w:r>
              <w:rPr>
                <w:rStyle w:val="IndexLink"/>
                <w:rtl w:val="true"/>
              </w:rPr>
              <w:t>....</w:t>
              <w:tab/>
            </w:r>
            <w:r>
              <w:rPr>
                <w:rStyle w:val="IndexLink"/>
              </w:rPr>
              <w:t>263</w:t>
            </w:r>
          </w:hyperlink>
        </w:p>
        <w:p>
          <w:pPr>
            <w:pStyle w:val="Contents4"/>
            <w:tabs>
              <w:tab w:val="clear" w:pos="8176"/>
              <w:tab w:val="right" w:pos="9026" w:leader="dot"/>
            </w:tabs>
            <w:rPr/>
          </w:pPr>
          <w:hyperlink w:anchor="__RefHeading___Toc1514833_1934241801">
            <w:r>
              <w:rPr>
                <w:webHidden/>
                <w:rStyle w:val="IndexLink"/>
                <w:rtl w:val="true"/>
              </w:rPr>
              <w:t>زندگی قیفی ها</w:t>
            </w:r>
            <w:r>
              <w:rPr>
                <w:rStyle w:val="IndexLink"/>
                <w:rtl w:val="true"/>
              </w:rPr>
              <w:tab/>
            </w:r>
            <w:r>
              <w:rPr>
                <w:rStyle w:val="IndexLink"/>
              </w:rPr>
              <w:t>263</w:t>
            </w:r>
          </w:hyperlink>
        </w:p>
        <w:p>
          <w:pPr>
            <w:pStyle w:val="Contents4"/>
            <w:tabs>
              <w:tab w:val="clear" w:pos="8176"/>
              <w:tab w:val="right" w:pos="9026" w:leader="dot"/>
            </w:tabs>
            <w:rPr/>
          </w:pPr>
          <w:hyperlink w:anchor="__RefHeading___Toc1514835_1934241801">
            <w:r>
              <w:rPr>
                <w:webHidden/>
                <w:rStyle w:val="IndexLink"/>
                <w:rtl w:val="true"/>
              </w:rPr>
              <w:t>زندگی شیپوری ها</w:t>
            </w:r>
            <w:r>
              <w:rPr>
                <w:rStyle w:val="IndexLink"/>
                <w:rtl w:val="true"/>
              </w:rPr>
              <w:tab/>
            </w:r>
            <w:r>
              <w:rPr>
                <w:rStyle w:val="IndexLink"/>
              </w:rPr>
              <w:t>265</w:t>
            </w:r>
          </w:hyperlink>
        </w:p>
        <w:p>
          <w:pPr>
            <w:pStyle w:val="Contents3"/>
            <w:tabs>
              <w:tab w:val="clear" w:pos="8459"/>
              <w:tab w:val="right" w:pos="9026" w:leader="dot"/>
            </w:tabs>
            <w:rPr/>
          </w:pPr>
          <w:hyperlink w:anchor="__RefHeading___Toc1514837_1934241801">
            <w:r>
              <w:rPr>
                <w:webHidden/>
                <w:rStyle w:val="IndexLink"/>
                <w:rtl w:val="true"/>
              </w:rPr>
              <w:t>پیامهای کاربردی</w:t>
            </w:r>
            <w:r>
              <w:rPr>
                <w:rStyle w:val="IndexLink"/>
                <w:rtl w:val="true"/>
              </w:rPr>
              <w:tab/>
            </w:r>
            <w:r>
              <w:rPr>
                <w:rStyle w:val="IndexLink"/>
              </w:rPr>
              <w:t>266</w:t>
            </w:r>
          </w:hyperlink>
        </w:p>
        <w:p>
          <w:pPr>
            <w:pStyle w:val="Contents4"/>
            <w:tabs>
              <w:tab w:val="clear" w:pos="8176"/>
              <w:tab w:val="right" w:pos="9026" w:leader="dot"/>
            </w:tabs>
            <w:rPr/>
          </w:pPr>
          <w:hyperlink w:anchor="__RefHeading___Toc1514839_1934241801">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514841_1934241801">
            <w:r>
              <w:rPr>
                <w:webHidden/>
                <w:rStyle w:val="IndexLink"/>
                <w:rtl w:val="true"/>
              </w:rPr>
              <w:t>خواندن دعای غریق</w:t>
            </w:r>
            <w:r>
              <w:rPr>
                <w:rStyle w:val="IndexLink"/>
                <w:rtl w:val="true"/>
              </w:rPr>
              <w:tab/>
            </w:r>
            <w:r>
              <w:rPr>
                <w:rStyle w:val="IndexLink"/>
              </w:rPr>
              <w:t>267</w:t>
            </w:r>
          </w:hyperlink>
        </w:p>
        <w:p>
          <w:pPr>
            <w:pStyle w:val="Contents3"/>
            <w:tabs>
              <w:tab w:val="clear" w:pos="8459"/>
              <w:tab w:val="right" w:pos="9026" w:leader="dot"/>
            </w:tabs>
            <w:rPr/>
          </w:pPr>
          <w:hyperlink w:anchor="__RefHeading___Toc1514843_1934241801">
            <w:r>
              <w:rPr>
                <w:webHidden/>
                <w:rStyle w:val="IndexLink"/>
                <w:rtl w:val="true"/>
              </w:rPr>
              <w:t>متن مطالعاتی</w:t>
            </w:r>
            <w:r>
              <w:rPr>
                <w:rStyle w:val="IndexLink"/>
                <w:rtl w:val="true"/>
              </w:rPr>
              <w:tab/>
            </w:r>
            <w:r>
              <w:rPr>
                <w:rStyle w:val="IndexLink"/>
              </w:rPr>
              <w:t>269</w:t>
            </w:r>
          </w:hyperlink>
        </w:p>
        <w:p>
          <w:pPr>
            <w:pStyle w:val="Contents4"/>
            <w:tabs>
              <w:tab w:val="clear" w:pos="8176"/>
              <w:tab w:val="right" w:pos="9026" w:leader="dot"/>
            </w:tabs>
            <w:rPr/>
          </w:pPr>
          <w:hyperlink w:anchor="__RefHeading___Toc1514845_1934241801">
            <w:r>
              <w:rPr>
                <w:webHidden/>
                <w:rStyle w:val="IndexLink"/>
                <w:rtl w:val="true"/>
              </w:rPr>
              <w:t>دستاورد اجابت به آموزه های دینی</w:t>
            </w:r>
            <w:r>
              <w:rPr>
                <w:rStyle w:val="IndexLink"/>
                <w:rtl w:val="true"/>
              </w:rPr>
              <w:tab/>
            </w:r>
            <w:r>
              <w:rPr>
                <w:rStyle w:val="IndexLink"/>
              </w:rPr>
              <w:t>269</w:t>
            </w:r>
          </w:hyperlink>
        </w:p>
        <w:p>
          <w:pPr>
            <w:pStyle w:val="Contents4"/>
            <w:tabs>
              <w:tab w:val="clear" w:pos="8176"/>
              <w:tab w:val="right" w:pos="9026" w:leader="dot"/>
            </w:tabs>
            <w:rPr/>
          </w:pPr>
          <w:hyperlink w:anchor="__RefHeading___Toc1514847_1934241801">
            <w:r>
              <w:rPr>
                <w:webHidden/>
                <w:rStyle w:val="IndexLink"/>
                <w:rtl w:val="true"/>
              </w:rPr>
              <w:t>پیامدهای اجابت نکردن</w:t>
            </w:r>
            <w:r>
              <w:rPr>
                <w:rStyle w:val="IndexLink"/>
                <w:rtl w:val="true"/>
              </w:rPr>
              <w:tab/>
            </w:r>
            <w:r>
              <w:rPr>
                <w:rStyle w:val="IndexLink"/>
              </w:rPr>
              <w:t>270</w:t>
            </w:r>
          </w:hyperlink>
        </w:p>
        <w:p>
          <w:pPr>
            <w:pStyle w:val="Contents2"/>
            <w:tabs>
              <w:tab w:val="clear" w:pos="8743"/>
              <w:tab w:val="right" w:pos="9026" w:leader="dot"/>
            </w:tabs>
            <w:rPr/>
          </w:pPr>
          <w:hyperlink w:anchor="__RefHeading___Toc1514849_1934241801">
            <w:r>
              <w:rPr>
                <w:webHidden/>
                <w:rStyle w:val="IndexLink"/>
                <w:rtl w:val="true"/>
              </w:rPr>
              <w:t>درس بیستم</w:t>
            </w:r>
            <w:r>
              <w:rPr>
                <w:rStyle w:val="IndexLink"/>
                <w:rtl w:val="true"/>
              </w:rPr>
              <w:t xml:space="preserve">: </w:t>
            </w:r>
            <w:r>
              <w:rPr>
                <w:rStyle w:val="IndexLink"/>
                <w:rtl w:val="true"/>
              </w:rPr>
              <w:t>هفت حرف حمد</w:t>
            </w:r>
            <w:r>
              <w:rPr>
                <w:rStyle w:val="IndexLink"/>
                <w:rtl w:val="true"/>
              </w:rPr>
              <w:tab/>
            </w:r>
            <w:r>
              <w:rPr>
                <w:rStyle w:val="IndexLink"/>
              </w:rPr>
              <w:t>274</w:t>
            </w:r>
          </w:hyperlink>
        </w:p>
        <w:p>
          <w:pPr>
            <w:pStyle w:val="Contents3"/>
            <w:tabs>
              <w:tab w:val="clear" w:pos="8459"/>
              <w:tab w:val="right" w:pos="9026" w:leader="dot"/>
            </w:tabs>
            <w:rPr/>
          </w:pPr>
          <w:hyperlink w:anchor="__RefHeading___Toc1514851_1934241801">
            <w:r>
              <w:rPr>
                <w:webHidden/>
                <w:rStyle w:val="IndexLink"/>
                <w:rtl w:val="true"/>
              </w:rPr>
              <w:t>بهانه ارتباط</w:t>
            </w:r>
            <w:r>
              <w:rPr>
                <w:rStyle w:val="IndexLink"/>
                <w:rtl w:val="true"/>
              </w:rPr>
              <w:tab/>
            </w:r>
            <w:r>
              <w:rPr>
                <w:rStyle w:val="IndexLink"/>
              </w:rPr>
              <w:t>274</w:t>
            </w:r>
          </w:hyperlink>
        </w:p>
        <w:p>
          <w:pPr>
            <w:pStyle w:val="Contents3"/>
            <w:tabs>
              <w:tab w:val="clear" w:pos="8459"/>
              <w:tab w:val="right" w:pos="9026" w:leader="dot"/>
            </w:tabs>
            <w:rPr/>
          </w:pPr>
          <w:hyperlink w:anchor="__RefHeading___Toc1514853_1934241801">
            <w:r>
              <w:rPr>
                <w:webHidden/>
                <w:rStyle w:val="IndexLink"/>
                <w:rtl w:val="true"/>
              </w:rPr>
              <w:t>تبیین متن و محتوا</w:t>
            </w:r>
            <w:r>
              <w:rPr>
                <w:rStyle w:val="IndexLink"/>
                <w:rtl w:val="true"/>
              </w:rPr>
              <w:tab/>
            </w:r>
            <w:r>
              <w:rPr>
                <w:rStyle w:val="IndexLink"/>
              </w:rPr>
              <w:t>275</w:t>
            </w:r>
          </w:hyperlink>
        </w:p>
        <w:p>
          <w:pPr>
            <w:pStyle w:val="Contents4"/>
            <w:tabs>
              <w:tab w:val="clear" w:pos="8176"/>
              <w:tab w:val="right" w:pos="9026" w:leader="dot"/>
            </w:tabs>
            <w:rPr/>
          </w:pPr>
          <w:hyperlink w:anchor="__RefHeading___Toc1514855_1934241801">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514857_1934241801">
            <w:r>
              <w:rPr>
                <w:webHidden/>
                <w:rStyle w:val="IndexLink"/>
                <w:rtl w:val="true"/>
              </w:rPr>
              <w:t>یک سؤال</w:t>
            </w:r>
            <w:r>
              <w:rPr>
                <w:rStyle w:val="IndexLink"/>
                <w:rtl w:val="true"/>
              </w:rPr>
              <w:t>:</w:t>
              <w:tab/>
            </w:r>
            <w:r>
              <w:rPr>
                <w:rStyle w:val="IndexLink"/>
              </w:rPr>
              <w:t>275</w:t>
            </w:r>
          </w:hyperlink>
        </w:p>
        <w:p>
          <w:pPr>
            <w:pStyle w:val="Contents4"/>
            <w:tabs>
              <w:tab w:val="clear" w:pos="8176"/>
              <w:tab w:val="right" w:pos="9026" w:leader="dot"/>
            </w:tabs>
            <w:rPr/>
          </w:pPr>
          <w:hyperlink w:anchor="__RefHeading___Toc1514859_1934241801">
            <w:r>
              <w:rPr>
                <w:webHidden/>
                <w:rStyle w:val="IndexLink"/>
                <w:rtl w:val="true"/>
              </w:rPr>
              <w:t>ویژگی ممتاز</w:t>
            </w:r>
            <w:r>
              <w:rPr>
                <w:rStyle w:val="IndexLink"/>
                <w:rtl w:val="true"/>
              </w:rPr>
              <w:t>(</w:t>
            </w:r>
            <w:r>
              <w:rPr>
                <w:rStyle w:val="IndexLink"/>
                <w:rtl w:val="true"/>
              </w:rPr>
              <w:t>از زبان بندگان</w:t>
            </w:r>
            <w:r>
              <w:rPr>
                <w:rStyle w:val="IndexLink"/>
                <w:rtl w:val="true"/>
              </w:rPr>
              <w:t>)</w:t>
              <w:tab/>
            </w:r>
            <w:r>
              <w:rPr>
                <w:rStyle w:val="IndexLink"/>
              </w:rPr>
              <w:t>276</w:t>
            </w:r>
          </w:hyperlink>
        </w:p>
        <w:p>
          <w:pPr>
            <w:pStyle w:val="Contents4"/>
            <w:tabs>
              <w:tab w:val="clear" w:pos="8176"/>
              <w:tab w:val="right" w:pos="9026" w:leader="dot"/>
            </w:tabs>
            <w:rPr/>
          </w:pPr>
          <w:hyperlink w:anchor="__RefHeading___Toc1514861_1934241801">
            <w:r>
              <w:rPr>
                <w:webHidden/>
                <w:rStyle w:val="IndexLink"/>
                <w:rtl w:val="true"/>
              </w:rPr>
              <w:t>از حمد تا شفاء</w:t>
            </w:r>
            <w:r>
              <w:rPr>
                <w:rStyle w:val="IndexLink"/>
                <w:rtl w:val="true"/>
              </w:rPr>
              <w:tab/>
            </w:r>
            <w:r>
              <w:rPr>
                <w:rStyle w:val="IndexLink"/>
              </w:rPr>
              <w:t>276</w:t>
            </w:r>
          </w:hyperlink>
        </w:p>
        <w:p>
          <w:pPr>
            <w:pStyle w:val="Contents4"/>
            <w:tabs>
              <w:tab w:val="clear" w:pos="8176"/>
              <w:tab w:val="right" w:pos="9026" w:leader="dot"/>
            </w:tabs>
            <w:rPr/>
          </w:pPr>
          <w:hyperlink w:anchor="__RefHeading___Toc1514863_1934241801">
            <w:r>
              <w:rPr>
                <w:webHidden/>
                <w:rStyle w:val="IndexLink"/>
                <w:rtl w:val="true"/>
              </w:rPr>
              <w:t>دست بریده</w:t>
            </w:r>
            <w:r>
              <w:rPr>
                <w:rStyle w:val="IndexLink"/>
                <w:rtl w:val="true"/>
              </w:rPr>
              <w:tab/>
            </w:r>
            <w:r>
              <w:rPr>
                <w:rStyle w:val="IndexLink"/>
              </w:rPr>
              <w:t>276</w:t>
            </w:r>
          </w:hyperlink>
        </w:p>
        <w:p>
          <w:pPr>
            <w:pStyle w:val="Contents3"/>
            <w:tabs>
              <w:tab w:val="clear" w:pos="8459"/>
              <w:tab w:val="right" w:pos="9026" w:leader="dot"/>
            </w:tabs>
            <w:rPr/>
          </w:pPr>
          <w:hyperlink w:anchor="__RefHeading___Toc1514865_1934241801">
            <w:r>
              <w:rPr>
                <w:webHidden/>
                <w:rStyle w:val="IndexLink"/>
                <w:rtl w:val="true"/>
              </w:rPr>
              <w:t>پیامهای کاربردی</w:t>
            </w:r>
            <w:r>
              <w:rPr>
                <w:rStyle w:val="IndexLink"/>
                <w:rtl w:val="true"/>
              </w:rPr>
              <w:tab/>
            </w:r>
            <w:r>
              <w:rPr>
                <w:rStyle w:val="IndexLink"/>
              </w:rPr>
              <w:t>277</w:t>
            </w:r>
          </w:hyperlink>
        </w:p>
        <w:p>
          <w:pPr>
            <w:pStyle w:val="Contents4"/>
            <w:tabs>
              <w:tab w:val="clear" w:pos="8176"/>
              <w:tab w:val="right" w:pos="9026" w:leader="dot"/>
            </w:tabs>
            <w:rPr/>
          </w:pPr>
          <w:hyperlink w:anchor="__RefHeading___Toc1514867_1934241801">
            <w:r>
              <w:rPr>
                <w:webHidden/>
                <w:rStyle w:val="IndexLink"/>
                <w:rtl w:val="true"/>
              </w:rPr>
              <w:t>هفت آیه، بدون هفت حرف</w:t>
            </w:r>
            <w:r>
              <w:rPr>
                <w:rStyle w:val="IndexLink"/>
                <w:rtl w:val="true"/>
              </w:rPr>
              <w:tab/>
            </w:r>
            <w:r>
              <w:rPr>
                <w:rStyle w:val="IndexLink"/>
              </w:rPr>
              <w:t>277</w:t>
            </w:r>
          </w:hyperlink>
        </w:p>
        <w:p>
          <w:pPr>
            <w:pStyle w:val="Contents4"/>
            <w:tabs>
              <w:tab w:val="clear" w:pos="8176"/>
              <w:tab w:val="right" w:pos="9026" w:leader="dot"/>
            </w:tabs>
            <w:rPr/>
          </w:pPr>
          <w:hyperlink w:anchor="__RefHeading___Toc1514869_1934241801">
            <w:r>
              <w:rPr>
                <w:webHidden/>
                <w:rStyle w:val="IndexLink"/>
                <w:rtl w:val="true"/>
              </w:rPr>
              <w:t>شرح کوتاه هفت حرف</w:t>
            </w:r>
            <w:r>
              <w:rPr>
                <w:rStyle w:val="IndexLink"/>
                <w:rtl w:val="true"/>
              </w:rPr>
              <w:tab/>
            </w:r>
            <w:r>
              <w:rPr>
                <w:rStyle w:val="IndexLink"/>
              </w:rPr>
              <w:t>278</w:t>
            </w:r>
          </w:hyperlink>
        </w:p>
        <w:p>
          <w:pPr>
            <w:pStyle w:val="Contents5"/>
            <w:tabs>
              <w:tab w:val="clear" w:pos="7892"/>
              <w:tab w:val="right" w:pos="9026" w:leader="dot"/>
            </w:tabs>
            <w:rPr/>
          </w:pPr>
          <w:hyperlink w:anchor="__RefHeading___Toc1514871_1934241801">
            <w:r>
              <w:rPr>
                <w:webHidden/>
                <w:rStyle w:val="IndexLink"/>
                <w:rtl w:val="true"/>
              </w:rPr>
              <w:t xml:space="preserve">حرف </w:t>
            </w:r>
            <w:r>
              <w:rPr>
                <w:rStyle w:val="IndexLink"/>
                <w:rtl w:val="true"/>
              </w:rPr>
              <w:t>«</w:t>
            </w:r>
            <w:r>
              <w:rPr>
                <w:rStyle w:val="IndexLink"/>
                <w:rtl w:val="true"/>
              </w:rPr>
              <w:t>ث</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ثبور</w:t>
            </w:r>
            <w:r>
              <w:rPr>
                <w:rStyle w:val="IndexLink"/>
                <w:rtl w:val="true"/>
              </w:rPr>
              <w:t>» (</w:t>
            </w:r>
            <w:r>
              <w:rPr>
                <w:rStyle w:val="IndexLink"/>
                <w:rtl w:val="true"/>
              </w:rPr>
              <w:t>هلاکت و عذاب</w:t>
            </w:r>
            <w:r>
              <w:rPr>
                <w:rStyle w:val="IndexLink"/>
                <w:rtl w:val="true"/>
              </w:rPr>
              <w:t>)</w:t>
              <w:tab/>
            </w:r>
            <w:r>
              <w:rPr>
                <w:rStyle w:val="IndexLink"/>
              </w:rPr>
              <w:t>278</w:t>
            </w:r>
          </w:hyperlink>
        </w:p>
        <w:p>
          <w:pPr>
            <w:pStyle w:val="Contents6"/>
            <w:tabs>
              <w:tab w:val="clear" w:pos="7609"/>
              <w:tab w:val="right" w:pos="9026" w:leader="dot"/>
            </w:tabs>
            <w:rPr/>
          </w:pPr>
          <w:hyperlink w:anchor="__RefHeading___Toc1514873_1934241801">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1514875_1934241801">
            <w:r>
              <w:rPr>
                <w:webHidden/>
                <w:rStyle w:val="IndexLink"/>
                <w:rtl w:val="true"/>
              </w:rPr>
              <w:t>فرار از ثبور</w:t>
            </w:r>
            <w:r>
              <w:rPr>
                <w:rStyle w:val="IndexLink"/>
                <w:rtl w:val="true"/>
              </w:rPr>
              <w:tab/>
            </w:r>
            <w:r>
              <w:rPr>
                <w:rStyle w:val="IndexLink"/>
              </w:rPr>
              <w:t>278</w:t>
            </w:r>
          </w:hyperlink>
        </w:p>
        <w:p>
          <w:pPr>
            <w:pStyle w:val="Contents5"/>
            <w:tabs>
              <w:tab w:val="clear" w:pos="7892"/>
              <w:tab w:val="right" w:pos="9026" w:leader="dot"/>
            </w:tabs>
            <w:rPr/>
          </w:pPr>
          <w:hyperlink w:anchor="__RefHeading___Toc1514877_1934241801">
            <w:r>
              <w:rPr>
                <w:webHidden/>
                <w:rStyle w:val="IndexLink"/>
                <w:rtl w:val="true"/>
              </w:rPr>
              <w:t xml:space="preserve">حرف </w:t>
            </w:r>
            <w:r>
              <w:rPr>
                <w:rStyle w:val="IndexLink"/>
                <w:rtl w:val="true"/>
              </w:rPr>
              <w:t>«</w:t>
            </w:r>
            <w:r>
              <w:rPr>
                <w:rStyle w:val="IndexLink"/>
                <w:rtl w:val="true"/>
              </w:rPr>
              <w:t>ج</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جحیم</w:t>
            </w:r>
            <w:r>
              <w:rPr>
                <w:rStyle w:val="IndexLink"/>
                <w:rtl w:val="true"/>
              </w:rPr>
              <w:t>» (</w:t>
            </w:r>
            <w:r>
              <w:rPr>
                <w:rStyle w:val="IndexLink"/>
                <w:rtl w:val="true"/>
              </w:rPr>
              <w:t>یعنی دوزخ و جهنم</w:t>
            </w:r>
            <w:r>
              <w:rPr>
                <w:rStyle w:val="IndexLink"/>
                <w:rtl w:val="true"/>
              </w:rPr>
              <w:t xml:space="preserve">/ </w:t>
            </w:r>
            <w:r>
              <w:rPr>
                <w:rStyle w:val="IndexLink"/>
                <w:rtl w:val="true"/>
              </w:rPr>
              <w:t>جحیم نام یکی از درکات دوزخ</w:t>
            </w:r>
            <w:r>
              <w:rPr>
                <w:rStyle w:val="IndexLink"/>
                <w:rtl w:val="true"/>
              </w:rPr>
              <w:t>)</w:t>
              <w:tab/>
            </w:r>
            <w:r>
              <w:rPr>
                <w:rStyle w:val="IndexLink"/>
              </w:rPr>
              <w:t>280</w:t>
            </w:r>
          </w:hyperlink>
        </w:p>
        <w:p>
          <w:pPr>
            <w:pStyle w:val="Contents5"/>
            <w:tabs>
              <w:tab w:val="clear" w:pos="7892"/>
              <w:tab w:val="right" w:pos="9026" w:leader="dot"/>
            </w:tabs>
            <w:rPr/>
          </w:pPr>
          <w:hyperlink w:anchor="__RefHeading___Toc1514879_1934241801">
            <w:r>
              <w:rPr>
                <w:webHidden/>
                <w:rStyle w:val="IndexLink"/>
                <w:rtl w:val="true"/>
              </w:rPr>
              <w:t xml:space="preserve">حرف </w:t>
            </w:r>
            <w:r>
              <w:rPr>
                <w:rStyle w:val="IndexLink"/>
                <w:rtl w:val="true"/>
              </w:rPr>
              <w:t>«</w:t>
            </w:r>
            <w:r>
              <w:rPr>
                <w:rStyle w:val="IndexLink"/>
                <w:rtl w:val="true"/>
              </w:rPr>
              <w:t>خ</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خبیث</w:t>
            </w:r>
            <w:r>
              <w:rPr>
                <w:rStyle w:val="IndexLink"/>
                <w:rtl w:val="true"/>
              </w:rPr>
              <w:t>» (</w:t>
            </w:r>
            <w:r>
              <w:rPr>
                <w:rStyle w:val="IndexLink"/>
                <w:rtl w:val="true"/>
              </w:rPr>
              <w:t>ناپاک</w:t>
            </w:r>
            <w:r>
              <w:rPr>
                <w:rStyle w:val="IndexLink"/>
                <w:rtl w:val="true"/>
              </w:rPr>
              <w:t>)</w:t>
              <w:tab/>
            </w:r>
            <w:r>
              <w:rPr>
                <w:rStyle w:val="IndexLink"/>
              </w:rPr>
              <w:t>281</w:t>
            </w:r>
          </w:hyperlink>
        </w:p>
        <w:p>
          <w:pPr>
            <w:pStyle w:val="Contents5"/>
            <w:tabs>
              <w:tab w:val="clear" w:pos="7892"/>
              <w:tab w:val="right" w:pos="9026" w:leader="dot"/>
            </w:tabs>
            <w:rPr/>
          </w:pPr>
          <w:hyperlink w:anchor="__RefHeading___Toc1514881_1934241801">
            <w:r>
              <w:rPr>
                <w:webHidden/>
                <w:rStyle w:val="IndexLink"/>
                <w:rtl w:val="true"/>
              </w:rPr>
              <w:t xml:space="preserve">حرف </w:t>
            </w:r>
            <w:r>
              <w:rPr>
                <w:rStyle w:val="IndexLink"/>
                <w:rtl w:val="true"/>
              </w:rPr>
              <w:t>«</w:t>
            </w:r>
            <w:r>
              <w:rPr>
                <w:rStyle w:val="IndexLink"/>
                <w:rtl w:val="true"/>
              </w:rPr>
              <w:t>ز</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زقوم</w:t>
            </w:r>
            <w:r>
              <w:rPr>
                <w:rStyle w:val="IndexLink"/>
                <w:rtl w:val="true"/>
              </w:rPr>
              <w:t>» (</w:t>
            </w:r>
            <w:r>
              <w:rPr>
                <w:rStyle w:val="IndexLink"/>
                <w:rtl w:val="true"/>
              </w:rPr>
              <w:t>غذای بسیار تلخ دوزخ</w:t>
            </w:r>
            <w:r>
              <w:rPr>
                <w:rStyle w:val="IndexLink"/>
                <w:rtl w:val="true"/>
              </w:rPr>
              <w:t>)</w:t>
              <w:tab/>
            </w:r>
            <w:r>
              <w:rPr>
                <w:rStyle w:val="IndexLink"/>
              </w:rPr>
              <w:t>281</w:t>
            </w:r>
          </w:hyperlink>
        </w:p>
        <w:p>
          <w:pPr>
            <w:pStyle w:val="Contents5"/>
            <w:tabs>
              <w:tab w:val="clear" w:pos="7892"/>
              <w:tab w:val="right" w:pos="9026" w:leader="dot"/>
            </w:tabs>
            <w:rPr/>
          </w:pPr>
          <w:hyperlink w:anchor="__RefHeading___Toc1514883_1934241801">
            <w:r>
              <w:rPr>
                <w:webHidden/>
                <w:rStyle w:val="IndexLink"/>
                <w:rtl w:val="true"/>
              </w:rPr>
              <w:t xml:space="preserve">حرف </w:t>
            </w:r>
            <w:r>
              <w:rPr>
                <w:rStyle w:val="IndexLink"/>
                <w:rtl w:val="true"/>
              </w:rPr>
              <w:t>«</w:t>
            </w:r>
            <w:r>
              <w:rPr>
                <w:rStyle w:val="IndexLink"/>
                <w:rtl w:val="true"/>
              </w:rPr>
              <w:t>ش</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شقاوت</w:t>
            </w:r>
            <w:r>
              <w:rPr>
                <w:rStyle w:val="IndexLink"/>
                <w:rtl w:val="true"/>
              </w:rPr>
              <w:t>» (</w:t>
            </w:r>
            <w:r>
              <w:rPr>
                <w:rStyle w:val="IndexLink"/>
                <w:rtl w:val="true"/>
              </w:rPr>
              <w:t>بدبختی</w:t>
            </w:r>
            <w:r>
              <w:rPr>
                <w:rStyle w:val="IndexLink"/>
                <w:rtl w:val="true"/>
              </w:rPr>
              <w:t>)</w:t>
              <w:tab/>
            </w:r>
            <w:r>
              <w:rPr>
                <w:rStyle w:val="IndexLink"/>
              </w:rPr>
              <w:t>281</w:t>
            </w:r>
          </w:hyperlink>
        </w:p>
        <w:p>
          <w:pPr>
            <w:pStyle w:val="Contents5"/>
            <w:tabs>
              <w:tab w:val="clear" w:pos="7892"/>
              <w:tab w:val="right" w:pos="9026" w:leader="dot"/>
            </w:tabs>
            <w:rPr/>
          </w:pPr>
          <w:hyperlink w:anchor="__RefHeading___Toc1514885_1934241801">
            <w:r>
              <w:rPr>
                <w:webHidden/>
                <w:rStyle w:val="IndexLink"/>
                <w:rtl w:val="true"/>
              </w:rPr>
              <w:t xml:space="preserve">حرف </w:t>
            </w:r>
            <w:r>
              <w:rPr>
                <w:rStyle w:val="IndexLink"/>
                <w:rtl w:val="true"/>
              </w:rPr>
              <w:t>«</w:t>
            </w:r>
            <w:r>
              <w:rPr>
                <w:rStyle w:val="IndexLink"/>
                <w:rtl w:val="true"/>
              </w:rPr>
              <w:t>ظ</w:t>
            </w:r>
            <w:r>
              <w:rPr>
                <w:rStyle w:val="IndexLink"/>
                <w:rtl w:val="true"/>
              </w:rPr>
              <w:t xml:space="preserve">» </w:t>
            </w:r>
            <w:r>
              <w:rPr>
                <w:rStyle w:val="IndexLink"/>
                <w:rtl w:val="true"/>
              </w:rPr>
              <w:t xml:space="preserve">اشاره به </w:t>
            </w:r>
            <w:r>
              <w:rPr>
                <w:rStyle w:val="IndexLink"/>
                <w:rtl w:val="true"/>
              </w:rPr>
              <w:t>«</w:t>
            </w:r>
            <w:r>
              <w:rPr>
                <w:rStyle w:val="IndexLink"/>
                <w:rtl w:val="true"/>
              </w:rPr>
              <w:t>ظلمت</w:t>
            </w:r>
            <w:r>
              <w:rPr>
                <w:rStyle w:val="IndexLink"/>
                <w:rtl w:val="true"/>
              </w:rPr>
              <w:t>» (</w:t>
            </w:r>
            <w:r>
              <w:rPr>
                <w:rStyle w:val="IndexLink"/>
                <w:rtl w:val="true"/>
              </w:rPr>
              <w:t>تاریکی</w:t>
            </w:r>
            <w:r>
              <w:rPr>
                <w:rStyle w:val="IndexLink"/>
                <w:rtl w:val="true"/>
              </w:rPr>
              <w:t>)</w:t>
              <w:tab/>
            </w:r>
            <w:r>
              <w:rPr>
                <w:rStyle w:val="IndexLink"/>
              </w:rPr>
              <w:t>282</w:t>
            </w:r>
          </w:hyperlink>
        </w:p>
        <w:p>
          <w:pPr>
            <w:pStyle w:val="Contents5"/>
            <w:tabs>
              <w:tab w:val="clear" w:pos="7892"/>
              <w:tab w:val="right" w:pos="9026" w:leader="dot"/>
            </w:tabs>
            <w:rPr/>
          </w:pPr>
          <w:hyperlink w:anchor="__RefHeading___Toc1514887_1934241801">
            <w:r>
              <w:rPr>
                <w:webHidden/>
                <w:rStyle w:val="IndexLink"/>
                <w:rtl w:val="true"/>
              </w:rPr>
              <w:t xml:space="preserve">حرف </w:t>
            </w:r>
            <w:r>
              <w:rPr>
                <w:rStyle w:val="IndexLink"/>
                <w:rtl w:val="true"/>
              </w:rPr>
              <w:t>«</w:t>
            </w:r>
            <w:r>
              <w:rPr>
                <w:rStyle w:val="IndexLink"/>
                <w:rtl w:val="true"/>
              </w:rPr>
              <w:t>ف</w:t>
            </w:r>
            <w:r>
              <w:rPr>
                <w:rStyle w:val="IndexLink"/>
                <w:rtl w:val="true"/>
              </w:rPr>
              <w:t xml:space="preserve">» </w:t>
            </w:r>
            <w:r>
              <w:rPr>
                <w:rStyle w:val="IndexLink"/>
                <w:rtl w:val="true"/>
              </w:rPr>
              <w:t xml:space="preserve">اشاره به </w:t>
            </w:r>
            <w:r>
              <w:rPr>
                <w:rStyle w:val="IndexLink"/>
                <w:rtl w:val="true"/>
              </w:rPr>
              <w:t>«</w:t>
            </w:r>
            <w:r>
              <w:rPr>
                <w:rStyle w:val="IndexLink"/>
                <w:rtl w:val="true"/>
              </w:rPr>
              <w:t>فراق</w:t>
            </w:r>
            <w:r>
              <w:rPr>
                <w:rStyle w:val="IndexLink"/>
                <w:rtl w:val="true"/>
              </w:rPr>
              <w:t xml:space="preserve">» </w:t>
            </w:r>
            <w:r>
              <w:rPr>
                <w:rStyle w:val="IndexLink"/>
                <w:rtl w:val="true"/>
              </w:rPr>
              <w:t>است</w:t>
            </w:r>
            <w:r>
              <w:rPr>
                <w:rStyle w:val="IndexLink"/>
                <w:rtl w:val="true"/>
              </w:rPr>
              <w:tab/>
            </w:r>
            <w:r>
              <w:rPr>
                <w:rStyle w:val="IndexLink"/>
              </w:rPr>
              <w:t>282</w:t>
            </w:r>
          </w:hyperlink>
        </w:p>
        <w:p>
          <w:pPr>
            <w:pStyle w:val="Contents4"/>
            <w:tabs>
              <w:tab w:val="clear" w:pos="8176"/>
              <w:tab w:val="right" w:pos="9026" w:leader="dot"/>
            </w:tabs>
            <w:rPr/>
          </w:pPr>
          <w:hyperlink w:anchor="__RefHeading___Toc1514889_1934241801">
            <w:r>
              <w:rPr>
                <w:webHidden/>
                <w:rStyle w:val="IndexLink"/>
                <w:rtl w:val="true"/>
              </w:rPr>
              <w:t>پیام نهایی</w:t>
            </w:r>
            <w:r>
              <w:rPr>
                <w:rStyle w:val="IndexLink"/>
                <w:rtl w:val="true"/>
              </w:rPr>
              <w:tab/>
            </w:r>
            <w:r>
              <w:rPr>
                <w:rStyle w:val="IndexLink"/>
              </w:rPr>
              <w:t>282</w:t>
            </w:r>
          </w:hyperlink>
        </w:p>
        <w:p>
          <w:pPr>
            <w:pStyle w:val="Contents3"/>
            <w:tabs>
              <w:tab w:val="clear" w:pos="8459"/>
              <w:tab w:val="right" w:pos="9026" w:leader="dot"/>
            </w:tabs>
            <w:rPr/>
          </w:pPr>
          <w:hyperlink w:anchor="__RefHeading___Toc1514891_1934241801">
            <w:r>
              <w:rPr>
                <w:webHidden/>
                <w:rStyle w:val="IndexLink"/>
                <w:rtl w:val="true"/>
              </w:rPr>
              <w:t>دعا و نیایش</w:t>
            </w:r>
            <w:r>
              <w:rPr>
                <w:rStyle w:val="IndexLink"/>
                <w:rtl w:val="true"/>
              </w:rPr>
              <w:tab/>
            </w:r>
            <w:r>
              <w:rPr>
                <w:rStyle w:val="IndexLink"/>
              </w:rPr>
              <w:t>282</w:t>
            </w:r>
          </w:hyperlink>
        </w:p>
        <w:p>
          <w:pPr>
            <w:pStyle w:val="Contents3"/>
            <w:tabs>
              <w:tab w:val="clear" w:pos="8459"/>
              <w:tab w:val="right" w:pos="9026" w:leader="dot"/>
            </w:tabs>
            <w:rPr/>
          </w:pPr>
          <w:hyperlink w:anchor="__RefHeading___Toc1514893_1934241801">
            <w:r>
              <w:rPr>
                <w:webHidden/>
                <w:rStyle w:val="IndexLink"/>
                <w:rtl w:val="true"/>
              </w:rPr>
              <w:t>متن مطالعاتی</w:t>
            </w:r>
            <w:r>
              <w:rPr>
                <w:rStyle w:val="IndexLink"/>
                <w:rtl w:val="true"/>
              </w:rPr>
              <w:tab/>
            </w:r>
            <w:r>
              <w:rPr>
                <w:rStyle w:val="IndexLink"/>
              </w:rPr>
              <w:t>284</w:t>
            </w:r>
          </w:hyperlink>
        </w:p>
        <w:p>
          <w:pPr>
            <w:pStyle w:val="Contents4"/>
            <w:tabs>
              <w:tab w:val="clear" w:pos="8176"/>
              <w:tab w:val="right" w:pos="9026" w:leader="dot"/>
            </w:tabs>
            <w:rPr/>
          </w:pPr>
          <w:hyperlink w:anchor="__RefHeading___Toc1514895_1934241801">
            <w:r>
              <w:rPr>
                <w:webHidden/>
                <w:rStyle w:val="IndexLink"/>
                <w:rtl w:val="true"/>
              </w:rPr>
              <w:t>نکاتی درباره سوره حمد</w:t>
            </w:r>
            <w:r>
              <w:rPr>
                <w:rStyle w:val="IndexLink"/>
                <w:rtl w:val="true"/>
              </w:rPr>
              <w:tab/>
            </w:r>
            <w:r>
              <w:rPr>
                <w:rStyle w:val="IndexLink"/>
              </w:rPr>
              <w:t>284</w:t>
            </w:r>
          </w:hyperlink>
        </w:p>
        <w:p>
          <w:pPr>
            <w:pStyle w:val="Contents4"/>
            <w:tabs>
              <w:tab w:val="clear" w:pos="8176"/>
              <w:tab w:val="right" w:pos="9026" w:leader="dot"/>
            </w:tabs>
            <w:rPr/>
          </w:pPr>
          <w:hyperlink w:anchor="__RefHeading___Toc1514897_1934241801">
            <w:r>
              <w:rPr>
                <w:webHidden/>
                <w:rStyle w:val="IndexLink"/>
                <w:rtl w:val="true"/>
              </w:rPr>
              <w:t>چرا سوره حمد؟</w:t>
            </w:r>
            <w:r>
              <w:rPr>
                <w:rStyle w:val="IndexLink"/>
                <w:rtl w:val="true"/>
              </w:rPr>
              <w:tab/>
            </w:r>
            <w:r>
              <w:rPr>
                <w:rStyle w:val="IndexLink"/>
              </w:rPr>
              <w:t>285</w:t>
            </w:r>
          </w:hyperlink>
        </w:p>
        <w:p>
          <w:pPr>
            <w:pStyle w:val="Contents2"/>
            <w:tabs>
              <w:tab w:val="clear" w:pos="8743"/>
              <w:tab w:val="right" w:pos="9026" w:leader="dot"/>
            </w:tabs>
            <w:rPr/>
          </w:pPr>
          <w:hyperlink w:anchor="__RefHeading___Toc1514899_1934241801">
            <w:r>
              <w:rPr>
                <w:webHidden/>
                <w:rStyle w:val="IndexLink"/>
                <w:rtl w:val="true"/>
              </w:rPr>
              <w:t>درس بیست و یکم</w:t>
            </w:r>
            <w:r>
              <w:rPr>
                <w:rStyle w:val="IndexLink"/>
                <w:rtl w:val="true"/>
              </w:rPr>
              <w:t xml:space="preserve">: </w:t>
            </w:r>
            <w:r>
              <w:rPr>
                <w:rStyle w:val="IndexLink"/>
                <w:rtl w:val="true"/>
              </w:rPr>
              <w:t>شانس و توفیق</w:t>
            </w:r>
            <w:r>
              <w:rPr>
                <w:rStyle w:val="IndexLink"/>
                <w:rtl w:val="true"/>
              </w:rPr>
              <w:tab/>
            </w:r>
            <w:r>
              <w:rPr>
                <w:rStyle w:val="IndexLink"/>
              </w:rPr>
              <w:t>286</w:t>
            </w:r>
          </w:hyperlink>
        </w:p>
        <w:p>
          <w:pPr>
            <w:pStyle w:val="Contents3"/>
            <w:tabs>
              <w:tab w:val="clear" w:pos="8459"/>
              <w:tab w:val="right" w:pos="9026" w:leader="dot"/>
            </w:tabs>
            <w:rPr/>
          </w:pPr>
          <w:hyperlink w:anchor="__RefHeading___Toc1514901_1934241801">
            <w:r>
              <w:rPr>
                <w:webHidden/>
                <w:rStyle w:val="IndexLink"/>
                <w:rtl w:val="true"/>
              </w:rPr>
              <w:t>بهانه ارتباط</w:t>
            </w:r>
            <w:r>
              <w:rPr>
                <w:rStyle w:val="IndexLink"/>
                <w:rtl w:val="true"/>
              </w:rPr>
              <w:tab/>
            </w:r>
            <w:r>
              <w:rPr>
                <w:rStyle w:val="IndexLink"/>
              </w:rPr>
              <w:t>286</w:t>
            </w:r>
          </w:hyperlink>
        </w:p>
        <w:p>
          <w:pPr>
            <w:pStyle w:val="Contents3"/>
            <w:tabs>
              <w:tab w:val="clear" w:pos="8459"/>
              <w:tab w:val="right" w:pos="9026" w:leader="dot"/>
            </w:tabs>
            <w:rPr/>
          </w:pPr>
          <w:hyperlink w:anchor="__RefHeading___Toc1514903_1934241801">
            <w:r>
              <w:rPr>
                <w:webHidden/>
                <w:rStyle w:val="IndexLink"/>
                <w:rtl w:val="true"/>
              </w:rPr>
              <w:t>تبیین متن و محتوا</w:t>
            </w:r>
            <w:r>
              <w:rPr>
                <w:rStyle w:val="IndexLink"/>
                <w:rtl w:val="true"/>
              </w:rPr>
              <w:tab/>
            </w:r>
            <w:r>
              <w:rPr>
                <w:rStyle w:val="IndexLink"/>
              </w:rPr>
              <w:t>287</w:t>
            </w:r>
          </w:hyperlink>
        </w:p>
        <w:p>
          <w:pPr>
            <w:pStyle w:val="Contents4"/>
            <w:tabs>
              <w:tab w:val="clear" w:pos="8176"/>
              <w:tab w:val="right" w:pos="9026" w:leader="dot"/>
            </w:tabs>
            <w:rPr/>
          </w:pPr>
          <w:hyperlink w:anchor="__RefHeading___Toc1514905_1934241801">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514907_1934241801">
            <w:r>
              <w:rPr>
                <w:webHidden/>
                <w:rStyle w:val="IndexLink"/>
                <w:rtl w:val="true"/>
              </w:rPr>
              <w:t>شانس یعنی چی؟</w:t>
            </w:r>
            <w:r>
              <w:rPr>
                <w:rStyle w:val="IndexLink"/>
                <w:rtl w:val="true"/>
              </w:rPr>
              <w:tab/>
            </w:r>
            <w:r>
              <w:rPr>
                <w:rStyle w:val="IndexLink"/>
              </w:rPr>
              <w:t>287</w:t>
            </w:r>
          </w:hyperlink>
        </w:p>
        <w:p>
          <w:pPr>
            <w:pStyle w:val="Contents5"/>
            <w:tabs>
              <w:tab w:val="clear" w:pos="7892"/>
              <w:tab w:val="right" w:pos="9026" w:leader="dot"/>
            </w:tabs>
            <w:rPr/>
          </w:pPr>
          <w:hyperlink w:anchor="__RefHeading___Toc1514909_1934241801">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514911_1934241801">
            <w:r>
              <w:rPr>
                <w:webHidden/>
                <w:rStyle w:val="IndexLink"/>
                <w:rtl w:val="true"/>
              </w:rPr>
              <w:t>نمونه شماره یک</w:t>
            </w:r>
            <w:r>
              <w:rPr>
                <w:rStyle w:val="IndexLink"/>
                <w:rtl w:val="true"/>
              </w:rPr>
              <w:tab/>
            </w:r>
            <w:r>
              <w:rPr>
                <w:rStyle w:val="IndexLink"/>
              </w:rPr>
              <w:t>288</w:t>
            </w:r>
          </w:hyperlink>
        </w:p>
        <w:p>
          <w:pPr>
            <w:pStyle w:val="Contents6"/>
            <w:tabs>
              <w:tab w:val="clear" w:pos="7609"/>
              <w:tab w:val="right" w:pos="9026" w:leader="dot"/>
            </w:tabs>
            <w:rPr/>
          </w:pPr>
          <w:hyperlink w:anchor="__RefHeading___Toc1514913_1934241801">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514915_1934241801">
            <w:r>
              <w:rPr>
                <w:webHidden/>
                <w:rStyle w:val="IndexLink"/>
                <w:rtl w:val="true"/>
              </w:rPr>
              <w:t>پشت پرده حوادث</w:t>
            </w:r>
            <w:r>
              <w:rPr>
                <w:rStyle w:val="IndexLink"/>
                <w:rtl w:val="true"/>
              </w:rPr>
              <w:tab/>
            </w:r>
            <w:r>
              <w:rPr>
                <w:rStyle w:val="IndexLink"/>
              </w:rPr>
              <w:t>290</w:t>
            </w:r>
          </w:hyperlink>
        </w:p>
        <w:p>
          <w:pPr>
            <w:pStyle w:val="Contents5"/>
            <w:tabs>
              <w:tab w:val="clear" w:pos="7892"/>
              <w:tab w:val="right" w:pos="9026" w:leader="dot"/>
            </w:tabs>
            <w:rPr/>
          </w:pPr>
          <w:hyperlink w:anchor="__RefHeading___Toc1514917_1934241801">
            <w:r>
              <w:rPr>
                <w:webHidden/>
                <w:rStyle w:val="IndexLink"/>
                <w:rtl w:val="true"/>
              </w:rPr>
              <w:t>نمونه شماره دو</w:t>
            </w:r>
            <w:r>
              <w:rPr>
                <w:rStyle w:val="IndexLink"/>
                <w:rtl w:val="true"/>
              </w:rPr>
              <w:tab/>
            </w:r>
            <w:r>
              <w:rPr>
                <w:rStyle w:val="IndexLink"/>
              </w:rPr>
              <w:t>291</w:t>
            </w:r>
          </w:hyperlink>
        </w:p>
        <w:p>
          <w:pPr>
            <w:pStyle w:val="Contents5"/>
            <w:tabs>
              <w:tab w:val="clear" w:pos="7892"/>
              <w:tab w:val="right" w:pos="9026" w:leader="dot"/>
            </w:tabs>
            <w:rPr/>
          </w:pPr>
          <w:hyperlink w:anchor="__RefHeading___Toc1514919_1934241801">
            <w:r>
              <w:rPr>
                <w:webHidden/>
                <w:rStyle w:val="IndexLink"/>
                <w:rtl w:val="true"/>
              </w:rPr>
              <w:t>نمونه شماره سه</w:t>
            </w:r>
            <w:r>
              <w:rPr>
                <w:rStyle w:val="IndexLink"/>
                <w:rtl w:val="true"/>
              </w:rPr>
              <w:tab/>
            </w:r>
            <w:r>
              <w:rPr>
                <w:rStyle w:val="IndexLink"/>
              </w:rPr>
              <w:t>293</w:t>
            </w:r>
          </w:hyperlink>
        </w:p>
        <w:p>
          <w:pPr>
            <w:pStyle w:val="Contents5"/>
            <w:tabs>
              <w:tab w:val="clear" w:pos="7892"/>
              <w:tab w:val="right" w:pos="9026" w:leader="dot"/>
            </w:tabs>
            <w:rPr/>
          </w:pPr>
          <w:hyperlink w:anchor="__RefHeading___Toc1514921_1934241801">
            <w:r>
              <w:rPr>
                <w:webHidden/>
                <w:rStyle w:val="IndexLink"/>
                <w:rtl w:val="true"/>
              </w:rPr>
              <w:t>نمونه شماره چهار</w:t>
            </w:r>
            <w:r>
              <w:rPr>
                <w:rStyle w:val="IndexLink"/>
                <w:rtl w:val="true"/>
              </w:rPr>
              <w:tab/>
            </w:r>
            <w:r>
              <w:rPr>
                <w:rStyle w:val="IndexLink"/>
              </w:rPr>
              <w:t>293</w:t>
            </w:r>
          </w:hyperlink>
        </w:p>
        <w:p>
          <w:pPr>
            <w:pStyle w:val="Contents4"/>
            <w:tabs>
              <w:tab w:val="clear" w:pos="8176"/>
              <w:tab w:val="right" w:pos="9026" w:leader="dot"/>
            </w:tabs>
            <w:rPr/>
          </w:pPr>
          <w:hyperlink w:anchor="__RefHeading___Toc1514923_1934241801">
            <w:r>
              <w:rPr>
                <w:webHidden/>
                <w:rStyle w:val="IndexLink"/>
                <w:rtl w:val="true"/>
              </w:rPr>
              <w:t>دست اندازهای زندگی</w:t>
            </w:r>
            <w:r>
              <w:rPr>
                <w:rStyle w:val="IndexLink"/>
                <w:rtl w:val="true"/>
              </w:rPr>
              <w:tab/>
            </w:r>
            <w:r>
              <w:rPr>
                <w:rStyle w:val="IndexLink"/>
              </w:rPr>
              <w:t>294</w:t>
            </w:r>
          </w:hyperlink>
        </w:p>
        <w:p>
          <w:pPr>
            <w:pStyle w:val="Contents3"/>
            <w:tabs>
              <w:tab w:val="clear" w:pos="8459"/>
              <w:tab w:val="right" w:pos="9026" w:leader="dot"/>
            </w:tabs>
            <w:rPr/>
          </w:pPr>
          <w:hyperlink w:anchor="__RefHeading___Toc1514925_1934241801">
            <w:r>
              <w:rPr>
                <w:webHidden/>
                <w:rStyle w:val="IndexLink"/>
                <w:rtl w:val="true"/>
              </w:rPr>
              <w:t>پیامهای کاربردی</w:t>
            </w:r>
            <w:r>
              <w:rPr>
                <w:rStyle w:val="IndexLink"/>
                <w:rtl w:val="true"/>
              </w:rPr>
              <w:tab/>
            </w:r>
            <w:r>
              <w:rPr>
                <w:rStyle w:val="IndexLink"/>
              </w:rPr>
              <w:t>295</w:t>
            </w:r>
          </w:hyperlink>
        </w:p>
        <w:p>
          <w:pPr>
            <w:pStyle w:val="Contents4"/>
            <w:tabs>
              <w:tab w:val="clear" w:pos="8176"/>
              <w:tab w:val="right" w:pos="9026" w:leader="dot"/>
            </w:tabs>
            <w:rPr/>
          </w:pPr>
          <w:hyperlink w:anchor="__RefHeading___Toc1514927_1934241801">
            <w:r>
              <w:rPr>
                <w:webHidden/>
                <w:rStyle w:val="IndexLink"/>
                <w:rtl w:val="true"/>
              </w:rPr>
              <w:t>رابطه شانس و موفقیت</w:t>
            </w:r>
            <w:r>
              <w:rPr>
                <w:rStyle w:val="IndexLink"/>
                <w:rtl w:val="true"/>
              </w:rPr>
              <w:tab/>
            </w:r>
            <w:r>
              <w:rPr>
                <w:rStyle w:val="IndexLink"/>
              </w:rPr>
              <w:t>295</w:t>
            </w:r>
          </w:hyperlink>
        </w:p>
        <w:p>
          <w:pPr>
            <w:pStyle w:val="Contents4"/>
            <w:tabs>
              <w:tab w:val="clear" w:pos="8176"/>
              <w:tab w:val="right" w:pos="9026" w:leader="dot"/>
            </w:tabs>
            <w:rPr/>
          </w:pPr>
          <w:hyperlink w:anchor="__RefHeading___Toc1514929_1934241801">
            <w:r>
              <w:rPr>
                <w:webHidden/>
                <w:rStyle w:val="IndexLink"/>
                <w:rtl w:val="true"/>
              </w:rPr>
              <w:t>راز موفقیت ابن سینا</w:t>
            </w:r>
            <w:r>
              <w:rPr>
                <w:rStyle w:val="IndexLink"/>
                <w:rtl w:val="true"/>
              </w:rPr>
              <w:tab/>
            </w:r>
            <w:r>
              <w:rPr>
                <w:rStyle w:val="IndexLink"/>
              </w:rPr>
              <w:t>296</w:t>
            </w:r>
          </w:hyperlink>
        </w:p>
        <w:p>
          <w:pPr>
            <w:pStyle w:val="Contents3"/>
            <w:tabs>
              <w:tab w:val="clear" w:pos="8459"/>
              <w:tab w:val="right" w:pos="9026" w:leader="dot"/>
            </w:tabs>
            <w:rPr/>
          </w:pPr>
          <w:hyperlink w:anchor="__RefHeading___Toc1514931_1934241801">
            <w:r>
              <w:rPr>
                <w:webHidden/>
                <w:rStyle w:val="IndexLink"/>
                <w:rtl w:val="true"/>
              </w:rPr>
              <w:t>دعا و نیایش</w:t>
            </w:r>
            <w:r>
              <w:rPr>
                <w:rStyle w:val="IndexLink"/>
                <w:rtl w:val="true"/>
              </w:rPr>
              <w:tab/>
            </w:r>
            <w:r>
              <w:rPr>
                <w:rStyle w:val="IndexLink"/>
              </w:rPr>
              <w:t>297</w:t>
            </w:r>
          </w:hyperlink>
        </w:p>
        <w:p>
          <w:pPr>
            <w:pStyle w:val="Contents3"/>
            <w:tabs>
              <w:tab w:val="clear" w:pos="8459"/>
              <w:tab w:val="right" w:pos="9026" w:leader="dot"/>
            </w:tabs>
            <w:rPr/>
          </w:pPr>
          <w:hyperlink w:anchor="__RefHeading___Toc1514933_1934241801">
            <w:r>
              <w:rPr>
                <w:webHidden/>
                <w:rStyle w:val="IndexLink"/>
                <w:rtl w:val="true"/>
              </w:rPr>
              <w:t>متن مطالعاتی</w:t>
            </w:r>
            <w:r>
              <w:rPr>
                <w:rStyle w:val="IndexLink"/>
                <w:rtl w:val="true"/>
              </w:rPr>
              <w:tab/>
            </w:r>
            <w:r>
              <w:rPr>
                <w:rStyle w:val="IndexLink"/>
              </w:rPr>
              <w:t>299</w:t>
            </w:r>
          </w:hyperlink>
        </w:p>
        <w:p>
          <w:pPr>
            <w:pStyle w:val="Contents4"/>
            <w:tabs>
              <w:tab w:val="clear" w:pos="8176"/>
              <w:tab w:val="right" w:pos="9026" w:leader="dot"/>
            </w:tabs>
            <w:rPr/>
          </w:pPr>
          <w:hyperlink w:anchor="__RefHeading___Toc1514935_1934241801">
            <w:r>
              <w:rPr>
                <w:webHidden/>
                <w:rStyle w:val="IndexLink"/>
                <w:rtl w:val="true"/>
              </w:rPr>
              <w:t>یک</w:t>
            </w:r>
            <w:r>
              <w:rPr>
                <w:rStyle w:val="IndexLink"/>
                <w:rtl w:val="true"/>
              </w:rPr>
              <w:t xml:space="preserve">: </w:t>
            </w:r>
            <w:r>
              <w:rPr>
                <w:rStyle w:val="IndexLink"/>
                <w:rtl w:val="true"/>
              </w:rPr>
              <w:t>دیدگاه شهید مطهری در مورد شانس</w:t>
            </w:r>
            <w:r>
              <w:rPr>
                <w:rStyle w:val="IndexLink"/>
                <w:rtl w:val="true"/>
              </w:rPr>
              <w:tab/>
            </w:r>
            <w:r>
              <w:rPr>
                <w:rStyle w:val="IndexLink"/>
              </w:rPr>
              <w:t>299</w:t>
            </w:r>
          </w:hyperlink>
        </w:p>
        <w:p>
          <w:pPr>
            <w:pStyle w:val="Contents4"/>
            <w:tabs>
              <w:tab w:val="clear" w:pos="8176"/>
              <w:tab w:val="right" w:pos="9026" w:leader="dot"/>
            </w:tabs>
            <w:rPr/>
          </w:pPr>
          <w:hyperlink w:anchor="__RefHeading___Toc1514937_1934241801">
            <w:r>
              <w:rPr>
                <w:webHidden/>
                <w:rStyle w:val="IndexLink"/>
                <w:rtl w:val="true"/>
              </w:rPr>
              <w:t>دو</w:t>
            </w:r>
            <w:r>
              <w:rPr>
                <w:rStyle w:val="IndexLink"/>
                <w:rtl w:val="true"/>
              </w:rPr>
              <w:t xml:space="preserve">: </w:t>
            </w:r>
            <w:r>
              <w:rPr>
                <w:rStyle w:val="IndexLink"/>
                <w:rtl w:val="true"/>
              </w:rPr>
              <w:t>علل گرایش به شانس</w:t>
            </w:r>
            <w:r>
              <w:rPr>
                <w:rStyle w:val="IndexLink"/>
                <w:rtl w:val="true"/>
              </w:rPr>
              <w:tab/>
            </w:r>
            <w:r>
              <w:rPr>
                <w:rStyle w:val="IndexLink"/>
              </w:rPr>
              <w:t>301</w:t>
            </w:r>
          </w:hyperlink>
        </w:p>
        <w:p>
          <w:pPr>
            <w:pStyle w:val="Contents5"/>
            <w:tabs>
              <w:tab w:val="clear" w:pos="7892"/>
              <w:tab w:val="right" w:pos="9026" w:leader="dot"/>
            </w:tabs>
            <w:rPr/>
          </w:pPr>
          <w:hyperlink w:anchor="__RefHeading___Toc1514939_1934241801">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514941_1934241801">
            <w:r>
              <w:rPr>
                <w:webHidden/>
                <w:rStyle w:val="IndexLink"/>
                <w:rtl w:val="true"/>
              </w:rPr>
              <w:t>الف</w:t>
            </w:r>
            <w:r>
              <w:rPr>
                <w:rStyle w:val="IndexLink"/>
                <w:rtl w:val="true"/>
              </w:rPr>
              <w:t xml:space="preserve">: </w:t>
            </w:r>
            <w:r>
              <w:rPr>
                <w:rStyle w:val="IndexLink"/>
                <w:rtl w:val="true"/>
              </w:rPr>
              <w:t>تبلیغات رسانه ها</w:t>
            </w:r>
            <w:r>
              <w:rPr>
                <w:rStyle w:val="IndexLink"/>
                <w:rtl w:val="true"/>
              </w:rPr>
              <w:tab/>
            </w:r>
            <w:r>
              <w:rPr>
                <w:rStyle w:val="IndexLink"/>
              </w:rPr>
              <w:t>301</w:t>
            </w:r>
          </w:hyperlink>
        </w:p>
        <w:p>
          <w:pPr>
            <w:pStyle w:val="Contents5"/>
            <w:tabs>
              <w:tab w:val="clear" w:pos="7892"/>
              <w:tab w:val="right" w:pos="9026" w:leader="dot"/>
            </w:tabs>
            <w:rPr/>
          </w:pPr>
          <w:hyperlink w:anchor="__RefHeading___Toc1514943_1934241801">
            <w:r>
              <w:rPr>
                <w:webHidden/>
                <w:rStyle w:val="IndexLink"/>
                <w:rtl w:val="true"/>
              </w:rPr>
              <w:t>ب</w:t>
            </w:r>
            <w:r>
              <w:rPr>
                <w:rStyle w:val="IndexLink"/>
                <w:rtl w:val="true"/>
              </w:rPr>
              <w:t xml:space="preserve">: </w:t>
            </w:r>
            <w:r>
              <w:rPr>
                <w:rStyle w:val="IndexLink"/>
                <w:rtl w:val="true"/>
              </w:rPr>
              <w:t>ضعف ایمان</w:t>
            </w:r>
            <w:r>
              <w:rPr>
                <w:rStyle w:val="IndexLink"/>
                <w:rtl w:val="true"/>
              </w:rPr>
              <w:tab/>
            </w:r>
            <w:r>
              <w:rPr>
                <w:rStyle w:val="IndexLink"/>
              </w:rPr>
              <w:t>301</w:t>
            </w:r>
          </w:hyperlink>
        </w:p>
        <w:p>
          <w:pPr>
            <w:pStyle w:val="Contents4"/>
            <w:tabs>
              <w:tab w:val="clear" w:pos="8176"/>
              <w:tab w:val="right" w:pos="9026" w:leader="dot"/>
            </w:tabs>
            <w:rPr/>
          </w:pPr>
          <w:hyperlink w:anchor="__RefHeading___Toc1514945_1934241801">
            <w:r>
              <w:rPr>
                <w:webHidden/>
                <w:rStyle w:val="IndexLink"/>
                <w:rtl w:val="true"/>
              </w:rPr>
              <w:t>سه</w:t>
            </w:r>
            <w:r>
              <w:rPr>
                <w:rStyle w:val="IndexLink"/>
                <w:rtl w:val="true"/>
              </w:rPr>
              <w:t xml:space="preserve">: </w:t>
            </w:r>
            <w:r>
              <w:rPr>
                <w:rStyle w:val="IndexLink"/>
                <w:rtl w:val="true"/>
              </w:rPr>
              <w:t>شانس ایرانیان</w:t>
            </w:r>
            <w:r>
              <w:rPr>
                <w:rStyle w:val="IndexLink"/>
                <w:rtl w:val="true"/>
              </w:rPr>
              <w:tab/>
            </w:r>
            <w:r>
              <w:rPr>
                <w:rStyle w:val="IndexLink"/>
              </w:rPr>
              <w:t>302</w:t>
            </w:r>
          </w:hyperlink>
        </w:p>
        <w:p>
          <w:pPr>
            <w:pStyle w:val="Contents2"/>
            <w:tabs>
              <w:tab w:val="clear" w:pos="8743"/>
              <w:tab w:val="right" w:pos="9026" w:leader="dot"/>
            </w:tabs>
            <w:rPr/>
          </w:pPr>
          <w:hyperlink w:anchor="__RefHeading___Toc1514947_1934241801">
            <w:r>
              <w:rPr>
                <w:webHidden/>
                <w:rStyle w:val="IndexLink"/>
                <w:rtl w:val="true"/>
              </w:rPr>
              <w:t>درس بیست و دوم</w:t>
            </w:r>
            <w:r>
              <w:rPr>
                <w:rStyle w:val="IndexLink"/>
                <w:rtl w:val="true"/>
              </w:rPr>
              <w:t xml:space="preserve">: </w:t>
            </w:r>
            <w:r>
              <w:rPr>
                <w:rStyle w:val="IndexLink"/>
                <w:rtl w:val="true"/>
              </w:rPr>
              <w:t>حجاب</w:t>
            </w:r>
            <w:r>
              <w:rPr>
                <w:rStyle w:val="IndexLink"/>
                <w:rtl w:val="true"/>
              </w:rPr>
              <w:tab/>
            </w:r>
            <w:r>
              <w:rPr>
                <w:rStyle w:val="IndexLink"/>
              </w:rPr>
              <w:t>304</w:t>
            </w:r>
          </w:hyperlink>
        </w:p>
        <w:p>
          <w:pPr>
            <w:pStyle w:val="Contents3"/>
            <w:tabs>
              <w:tab w:val="clear" w:pos="8459"/>
              <w:tab w:val="right" w:pos="9026" w:leader="dot"/>
            </w:tabs>
            <w:rPr/>
          </w:pPr>
          <w:hyperlink w:anchor="__RefHeading___Toc1514949_1934241801">
            <w:r>
              <w:rPr>
                <w:webHidden/>
                <w:rStyle w:val="IndexLink"/>
                <w:rtl w:val="true"/>
              </w:rPr>
              <w:t>بهانه ارتباط</w:t>
            </w:r>
            <w:r>
              <w:rPr>
                <w:rStyle w:val="IndexLink"/>
                <w:rtl w:val="true"/>
              </w:rPr>
              <w:tab/>
            </w:r>
            <w:r>
              <w:rPr>
                <w:rStyle w:val="IndexLink"/>
              </w:rPr>
              <w:t>304</w:t>
            </w:r>
          </w:hyperlink>
        </w:p>
        <w:p>
          <w:pPr>
            <w:pStyle w:val="Contents4"/>
            <w:tabs>
              <w:tab w:val="clear" w:pos="8176"/>
              <w:tab w:val="right" w:pos="9026" w:leader="dot"/>
            </w:tabs>
            <w:rPr/>
          </w:pPr>
          <w:hyperlink w:anchor="__RefHeading___Toc1514951_1934241801">
            <w:r>
              <w:rPr>
                <w:webHidden/>
                <w:rStyle w:val="IndexLink"/>
                <w:rtl w:val="true"/>
              </w:rPr>
              <w:t>ربط کلمات به هم یا جمله سازی</w:t>
            </w:r>
            <w:r>
              <w:rPr>
                <w:rStyle w:val="IndexLink"/>
                <w:rtl w:val="true"/>
              </w:rPr>
              <w:tab/>
            </w:r>
            <w:r>
              <w:rPr>
                <w:rStyle w:val="IndexLink"/>
              </w:rPr>
              <w:t>304</w:t>
            </w:r>
          </w:hyperlink>
        </w:p>
        <w:p>
          <w:pPr>
            <w:pStyle w:val="Contents3"/>
            <w:tabs>
              <w:tab w:val="clear" w:pos="8459"/>
              <w:tab w:val="right" w:pos="9026" w:leader="dot"/>
            </w:tabs>
            <w:rPr/>
          </w:pPr>
          <w:hyperlink w:anchor="__RefHeading___Toc1514953_1934241801">
            <w:r>
              <w:rPr>
                <w:webHidden/>
                <w:rStyle w:val="IndexLink"/>
                <w:rtl w:val="true"/>
              </w:rPr>
              <w:t>تبیین متن و محتوا</w:t>
            </w:r>
            <w:r>
              <w:rPr>
                <w:rStyle w:val="IndexLink"/>
                <w:rtl w:val="true"/>
              </w:rPr>
              <w:tab/>
            </w:r>
            <w:r>
              <w:rPr>
                <w:rStyle w:val="IndexLink"/>
              </w:rPr>
              <w:t>305</w:t>
            </w:r>
          </w:hyperlink>
        </w:p>
        <w:p>
          <w:pPr>
            <w:pStyle w:val="Contents4"/>
            <w:tabs>
              <w:tab w:val="clear" w:pos="8176"/>
              <w:tab w:val="right" w:pos="9026" w:leader="dot"/>
            </w:tabs>
            <w:rPr/>
          </w:pPr>
          <w:hyperlink w:anchor="__RefHeading___Toc1514955_1934241801">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514957_1934241801">
            <w:r>
              <w:rPr>
                <w:webHidden/>
                <w:rStyle w:val="IndexLink"/>
                <w:rtl w:val="true"/>
              </w:rPr>
              <w:t>در متن اول</w:t>
            </w:r>
            <w:r>
              <w:rPr>
                <w:rStyle w:val="IndexLink"/>
                <w:rtl w:val="true"/>
              </w:rPr>
              <w:t>:</w:t>
              <w:tab/>
            </w:r>
            <w:r>
              <w:rPr>
                <w:rStyle w:val="IndexLink"/>
              </w:rPr>
              <w:t>305</w:t>
            </w:r>
          </w:hyperlink>
        </w:p>
        <w:p>
          <w:pPr>
            <w:pStyle w:val="Contents4"/>
            <w:tabs>
              <w:tab w:val="clear" w:pos="8176"/>
              <w:tab w:val="right" w:pos="9026" w:leader="dot"/>
            </w:tabs>
            <w:rPr/>
          </w:pPr>
          <w:hyperlink w:anchor="__RefHeading___Toc1514959_1934241801">
            <w:r>
              <w:rPr>
                <w:webHidden/>
                <w:rStyle w:val="IndexLink"/>
                <w:rtl w:val="true"/>
              </w:rPr>
              <w:t>در متن دوم</w:t>
            </w:r>
            <w:r>
              <w:rPr>
                <w:rStyle w:val="IndexLink"/>
                <w:rtl w:val="true"/>
              </w:rPr>
              <w:t>:</w:t>
              <w:tab/>
            </w:r>
            <w:r>
              <w:rPr>
                <w:rStyle w:val="IndexLink"/>
              </w:rPr>
              <w:t>306</w:t>
            </w:r>
          </w:hyperlink>
        </w:p>
        <w:p>
          <w:pPr>
            <w:pStyle w:val="Contents4"/>
            <w:tabs>
              <w:tab w:val="clear" w:pos="8176"/>
              <w:tab w:val="right" w:pos="9026" w:leader="dot"/>
            </w:tabs>
            <w:rPr/>
          </w:pPr>
          <w:hyperlink w:anchor="__RefHeading___Toc1514961_1934241801">
            <w:r>
              <w:rPr>
                <w:webHidden/>
                <w:rStyle w:val="IndexLink"/>
                <w:rtl w:val="true"/>
              </w:rPr>
              <w:t>در متن سوم</w:t>
            </w:r>
            <w:r>
              <w:rPr>
                <w:rStyle w:val="IndexLink"/>
                <w:rtl w:val="true"/>
              </w:rPr>
              <w:t>:</w:t>
              <w:tab/>
            </w:r>
            <w:r>
              <w:rPr>
                <w:rStyle w:val="IndexLink"/>
              </w:rPr>
              <w:t>307</w:t>
            </w:r>
          </w:hyperlink>
        </w:p>
        <w:p>
          <w:pPr>
            <w:pStyle w:val="Contents5"/>
            <w:tabs>
              <w:tab w:val="clear" w:pos="7892"/>
              <w:tab w:val="right" w:pos="9026" w:leader="dot"/>
            </w:tabs>
            <w:rPr/>
          </w:pPr>
          <w:hyperlink w:anchor="__RefHeading___Toc1514963_1934241801">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514965_1934241801">
            <w:r>
              <w:rPr>
                <w:webHidden/>
                <w:rStyle w:val="IndexLink"/>
                <w:rtl w:val="true"/>
              </w:rPr>
              <w:t>آفرینش متفاوت زن و مرد</w:t>
            </w:r>
            <w:r>
              <w:rPr>
                <w:rStyle w:val="IndexLink"/>
                <w:rtl w:val="true"/>
              </w:rPr>
              <w:tab/>
            </w:r>
            <w:r>
              <w:rPr>
                <w:rStyle w:val="IndexLink"/>
              </w:rPr>
              <w:t>307</w:t>
            </w:r>
          </w:hyperlink>
        </w:p>
        <w:p>
          <w:pPr>
            <w:pStyle w:val="Contents5"/>
            <w:tabs>
              <w:tab w:val="clear" w:pos="7892"/>
              <w:tab w:val="right" w:pos="9026" w:leader="dot"/>
            </w:tabs>
            <w:rPr/>
          </w:pPr>
          <w:hyperlink w:anchor="__RefHeading___Toc1514967_1934241801">
            <w:r>
              <w:rPr>
                <w:webHidden/>
                <w:rStyle w:val="IndexLink"/>
                <w:rtl w:val="true"/>
              </w:rPr>
              <w:t>شیوه پیدا کردن رمز جدول</w:t>
            </w:r>
            <w:r>
              <w:rPr>
                <w:rStyle w:val="IndexLink"/>
                <w:rtl w:val="true"/>
              </w:rPr>
              <w:t>:</w:t>
              <w:tab/>
            </w:r>
            <w:r>
              <w:rPr>
                <w:rStyle w:val="IndexLink"/>
              </w:rPr>
              <w:t>309</w:t>
            </w:r>
          </w:hyperlink>
        </w:p>
        <w:p>
          <w:pPr>
            <w:pStyle w:val="Contents3"/>
            <w:tabs>
              <w:tab w:val="clear" w:pos="8459"/>
              <w:tab w:val="right" w:pos="9026" w:leader="dot"/>
            </w:tabs>
            <w:rPr/>
          </w:pPr>
          <w:hyperlink w:anchor="__RefHeading___Toc1514969_1934241801">
            <w:r>
              <w:rPr>
                <w:webHidden/>
                <w:rStyle w:val="IndexLink"/>
                <w:rtl w:val="true"/>
              </w:rPr>
              <w:t>پیام های کاربردی</w:t>
            </w:r>
            <w:r>
              <w:rPr>
                <w:rStyle w:val="IndexLink"/>
                <w:rtl w:val="true"/>
              </w:rPr>
              <w:tab/>
            </w:r>
            <w:r>
              <w:rPr>
                <w:rStyle w:val="IndexLink"/>
              </w:rPr>
              <w:t>309</w:t>
            </w:r>
          </w:hyperlink>
        </w:p>
        <w:p>
          <w:pPr>
            <w:pStyle w:val="Contents4"/>
            <w:tabs>
              <w:tab w:val="clear" w:pos="8176"/>
              <w:tab w:val="right" w:pos="9026" w:leader="dot"/>
            </w:tabs>
            <w:rPr/>
          </w:pPr>
          <w:hyperlink w:anchor="__RefHeading___Toc1514971_1934241801">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514973_1934241801">
            <w:r>
              <w:rPr>
                <w:webHidden/>
                <w:rStyle w:val="IndexLink"/>
                <w:rtl w:val="true"/>
              </w:rPr>
              <w:t>راه اول</w:t>
            </w:r>
            <w:r>
              <w:rPr>
                <w:rStyle w:val="IndexLink"/>
                <w:rtl w:val="true"/>
              </w:rPr>
              <w:t xml:space="preserve">: </w:t>
            </w:r>
            <w:r>
              <w:rPr>
                <w:rStyle w:val="IndexLink"/>
                <w:rtl w:val="true"/>
              </w:rPr>
              <w:t>انتخاب پوشش مناسب</w:t>
            </w:r>
            <w:r>
              <w:rPr>
                <w:rStyle w:val="IndexLink"/>
                <w:rtl w:val="true"/>
              </w:rPr>
              <w:tab/>
            </w:r>
            <w:r>
              <w:rPr>
                <w:rStyle w:val="IndexLink"/>
              </w:rPr>
              <w:t>310</w:t>
            </w:r>
          </w:hyperlink>
        </w:p>
        <w:p>
          <w:pPr>
            <w:pStyle w:val="Contents4"/>
            <w:tabs>
              <w:tab w:val="clear" w:pos="8176"/>
              <w:tab w:val="right" w:pos="9026" w:leader="dot"/>
            </w:tabs>
            <w:rPr/>
          </w:pPr>
          <w:hyperlink w:anchor="__RefHeading___Toc1514975_1934241801">
            <w:r>
              <w:rPr>
                <w:webHidden/>
                <w:rStyle w:val="IndexLink"/>
                <w:rtl w:val="true"/>
              </w:rPr>
              <w:t>راه دوم</w:t>
            </w:r>
            <w:r>
              <w:rPr>
                <w:rStyle w:val="IndexLink"/>
                <w:rtl w:val="true"/>
              </w:rPr>
              <w:t xml:space="preserve">: </w:t>
            </w:r>
            <w:r>
              <w:rPr>
                <w:rStyle w:val="IndexLink"/>
                <w:rtl w:val="true"/>
              </w:rPr>
              <w:t>حفظ نجابت و حیا</w:t>
            </w:r>
            <w:r>
              <w:rPr>
                <w:rStyle w:val="IndexLink"/>
                <w:rtl w:val="true"/>
              </w:rPr>
              <w:tab/>
            </w:r>
            <w:r>
              <w:rPr>
                <w:rStyle w:val="IndexLink"/>
              </w:rPr>
              <w:t>310</w:t>
            </w:r>
          </w:hyperlink>
        </w:p>
        <w:p>
          <w:pPr>
            <w:pStyle w:val="Contents4"/>
            <w:tabs>
              <w:tab w:val="clear" w:pos="8176"/>
              <w:tab w:val="right" w:pos="9026" w:leader="dot"/>
            </w:tabs>
            <w:rPr/>
          </w:pPr>
          <w:hyperlink w:anchor="__RefHeading___Toc1514977_1934241801">
            <w:r>
              <w:rPr>
                <w:webHidden/>
                <w:rStyle w:val="IndexLink"/>
                <w:rtl w:val="true"/>
              </w:rPr>
              <w:t>راه سوم</w:t>
            </w:r>
            <w:r>
              <w:rPr>
                <w:rStyle w:val="IndexLink"/>
                <w:rtl w:val="true"/>
              </w:rPr>
              <w:t xml:space="preserve">: </w:t>
            </w:r>
            <w:r>
              <w:rPr>
                <w:rStyle w:val="IndexLink"/>
                <w:rtl w:val="true"/>
              </w:rPr>
              <w:t>رابطه با نامحرم، ممنوع؛</w:t>
            </w:r>
            <w:r>
              <w:rPr>
                <w:rStyle w:val="IndexLink"/>
                <w:rtl w:val="true"/>
              </w:rPr>
              <w:tab/>
            </w:r>
            <w:r>
              <w:rPr>
                <w:rStyle w:val="IndexLink"/>
              </w:rPr>
              <w:t>311</w:t>
            </w:r>
          </w:hyperlink>
        </w:p>
        <w:p>
          <w:pPr>
            <w:pStyle w:val="Contents4"/>
            <w:tabs>
              <w:tab w:val="clear" w:pos="8176"/>
              <w:tab w:val="right" w:pos="9026" w:leader="dot"/>
            </w:tabs>
            <w:rPr/>
          </w:pPr>
          <w:hyperlink w:anchor="__RefHeading___Toc1514979_1934241801">
            <w:r>
              <w:rPr>
                <w:webHidden/>
                <w:rStyle w:val="IndexLink"/>
                <w:rtl w:val="true"/>
              </w:rPr>
              <w:t>راه چهارم</w:t>
            </w:r>
            <w:r>
              <w:rPr>
                <w:rStyle w:val="IndexLink"/>
                <w:rtl w:val="true"/>
              </w:rPr>
              <w:t xml:space="preserve">: </w:t>
            </w:r>
            <w:r>
              <w:rPr>
                <w:rStyle w:val="IndexLink"/>
                <w:rtl w:val="true"/>
              </w:rPr>
              <w:t>افزودن انس و دوستی با خدا؛</w:t>
            </w:r>
            <w:r>
              <w:rPr>
                <w:rStyle w:val="IndexLink"/>
                <w:rtl w:val="true"/>
              </w:rPr>
              <w:tab/>
            </w:r>
            <w:r>
              <w:rPr>
                <w:rStyle w:val="IndexLink"/>
              </w:rPr>
              <w:t>311</w:t>
            </w:r>
          </w:hyperlink>
        </w:p>
        <w:p>
          <w:pPr>
            <w:pStyle w:val="Contents4"/>
            <w:tabs>
              <w:tab w:val="clear" w:pos="8176"/>
              <w:tab w:val="right" w:pos="9026" w:leader="dot"/>
            </w:tabs>
            <w:rPr/>
          </w:pPr>
          <w:hyperlink w:anchor="__RefHeading___Toc1514981_1934241801">
            <w:r>
              <w:rPr>
                <w:webHidden/>
                <w:rStyle w:val="IndexLink"/>
                <w:rtl w:val="true"/>
              </w:rPr>
              <w:t>راه پنجم</w:t>
            </w:r>
            <w:r>
              <w:rPr>
                <w:rStyle w:val="IndexLink"/>
                <w:rtl w:val="true"/>
              </w:rPr>
              <w:t xml:space="preserve">: </w:t>
            </w:r>
            <w:r>
              <w:rPr>
                <w:rStyle w:val="IndexLink"/>
                <w:rtl w:val="true"/>
              </w:rPr>
              <w:t>یک تفاوت قاطعانه؛</w:t>
            </w:r>
            <w:r>
              <w:rPr>
                <w:rStyle w:val="IndexLink"/>
                <w:rtl w:val="true"/>
              </w:rPr>
              <w:tab/>
            </w:r>
            <w:r>
              <w:rPr>
                <w:rStyle w:val="IndexLink"/>
              </w:rPr>
              <w:t>312</w:t>
            </w:r>
          </w:hyperlink>
        </w:p>
        <w:p>
          <w:pPr>
            <w:pStyle w:val="Contents3"/>
            <w:tabs>
              <w:tab w:val="clear" w:pos="8459"/>
              <w:tab w:val="right" w:pos="9026" w:leader="dot"/>
            </w:tabs>
            <w:rPr/>
          </w:pPr>
          <w:hyperlink w:anchor="__RefHeading___Toc1514983_1934241801">
            <w:r>
              <w:rPr>
                <w:webHidden/>
                <w:rStyle w:val="IndexLink"/>
                <w:rtl w:val="true"/>
              </w:rPr>
              <w:t>دعا و نیایش</w:t>
            </w:r>
            <w:r>
              <w:rPr>
                <w:rStyle w:val="IndexLink"/>
                <w:rtl w:val="true"/>
              </w:rPr>
              <w:tab/>
            </w:r>
            <w:r>
              <w:rPr>
                <w:rStyle w:val="IndexLink"/>
              </w:rPr>
              <w:t>312</w:t>
            </w:r>
          </w:hyperlink>
        </w:p>
        <w:p>
          <w:pPr>
            <w:pStyle w:val="Contents3"/>
            <w:tabs>
              <w:tab w:val="clear" w:pos="8459"/>
              <w:tab w:val="right" w:pos="9026" w:leader="dot"/>
            </w:tabs>
            <w:rPr/>
          </w:pPr>
          <w:hyperlink w:anchor="__RefHeading___Toc1514985_1934241801">
            <w:r>
              <w:rPr>
                <w:webHidden/>
                <w:rStyle w:val="IndexLink"/>
                <w:rtl w:val="true"/>
              </w:rPr>
              <w:t>متن مطالعاتی</w:t>
            </w:r>
            <w:r>
              <w:rPr>
                <w:rStyle w:val="IndexLink"/>
                <w:rtl w:val="true"/>
              </w:rPr>
              <w:tab/>
            </w:r>
            <w:r>
              <w:rPr>
                <w:rStyle w:val="IndexLink"/>
              </w:rPr>
              <w:t>313</w:t>
            </w:r>
          </w:hyperlink>
        </w:p>
        <w:p>
          <w:pPr>
            <w:pStyle w:val="Contents4"/>
            <w:tabs>
              <w:tab w:val="clear" w:pos="8176"/>
              <w:tab w:val="right" w:pos="9026" w:leader="dot"/>
            </w:tabs>
            <w:rPr/>
          </w:pPr>
          <w:hyperlink w:anchor="__RefHeading___Toc1514987_1934241801">
            <w:r>
              <w:rPr>
                <w:webHidden/>
                <w:rStyle w:val="IndexLink"/>
                <w:rtl w:val="true"/>
              </w:rPr>
              <w:t>نگاهی به تفاوت های زن و مرد در خلقت</w:t>
            </w:r>
            <w:r>
              <w:rPr>
                <w:rStyle w:val="IndexLink"/>
                <w:rtl w:val="true"/>
              </w:rPr>
              <w:tab/>
            </w:r>
            <w:r>
              <w:rPr>
                <w:rStyle w:val="IndexLink"/>
              </w:rPr>
              <w:t>313</w:t>
            </w:r>
          </w:hyperlink>
        </w:p>
        <w:p>
          <w:pPr>
            <w:pStyle w:val="Contents2"/>
            <w:tabs>
              <w:tab w:val="clear" w:pos="8743"/>
              <w:tab w:val="right" w:pos="9026" w:leader="dot"/>
            </w:tabs>
            <w:rPr/>
          </w:pPr>
          <w:hyperlink w:anchor="__RefHeading___Toc1514989_1934241801">
            <w:r>
              <w:rPr>
                <w:webHidden/>
                <w:rStyle w:val="IndexLink"/>
                <w:rtl w:val="true"/>
              </w:rPr>
              <w:t>درس بیست و سوم</w:t>
            </w:r>
            <w:r>
              <w:rPr>
                <w:rStyle w:val="IndexLink"/>
                <w:rtl w:val="true"/>
              </w:rPr>
              <w:t>:</w:t>
            </w:r>
            <w:r>
              <w:rPr>
                <w:rStyle w:val="IndexLink"/>
                <w:rtl w:val="true"/>
              </w:rPr>
              <w:t>لذت بزرگ</w:t>
            </w:r>
            <w:r>
              <w:rPr>
                <w:rStyle w:val="IndexLink"/>
                <w:rtl w:val="true"/>
              </w:rPr>
              <w:tab/>
            </w:r>
            <w:r>
              <w:rPr>
                <w:rStyle w:val="IndexLink"/>
              </w:rPr>
              <w:t>316</w:t>
            </w:r>
          </w:hyperlink>
        </w:p>
        <w:p>
          <w:pPr>
            <w:pStyle w:val="Contents3"/>
            <w:tabs>
              <w:tab w:val="clear" w:pos="8459"/>
              <w:tab w:val="right" w:pos="9026" w:leader="dot"/>
            </w:tabs>
            <w:rPr/>
          </w:pPr>
          <w:hyperlink w:anchor="__RefHeading___Toc1514991_1934241801">
            <w:r>
              <w:rPr>
                <w:webHidden/>
                <w:rStyle w:val="IndexLink"/>
                <w:rtl w:val="true"/>
              </w:rPr>
              <w:t>بهانه ارتباط</w:t>
            </w:r>
            <w:r>
              <w:rPr>
                <w:rStyle w:val="IndexLink"/>
                <w:rtl w:val="true"/>
              </w:rPr>
              <w:tab/>
            </w:r>
            <w:r>
              <w:rPr>
                <w:rStyle w:val="IndexLink"/>
              </w:rPr>
              <w:t>316</w:t>
            </w:r>
          </w:hyperlink>
        </w:p>
        <w:p>
          <w:pPr>
            <w:pStyle w:val="Contents3"/>
            <w:tabs>
              <w:tab w:val="clear" w:pos="8459"/>
              <w:tab w:val="right" w:pos="9026" w:leader="dot"/>
            </w:tabs>
            <w:rPr/>
          </w:pPr>
          <w:hyperlink w:anchor="__RefHeading___Toc1514993_1934241801">
            <w:r>
              <w:rPr>
                <w:webHidden/>
                <w:rStyle w:val="IndexLink"/>
                <w:rtl w:val="true"/>
              </w:rPr>
              <w:t>تبیین متن و محتوا</w:t>
            </w:r>
            <w:r>
              <w:rPr>
                <w:rStyle w:val="IndexLink"/>
                <w:rtl w:val="true"/>
              </w:rPr>
              <w:tab/>
            </w:r>
            <w:r>
              <w:rPr>
                <w:rStyle w:val="IndexLink"/>
              </w:rPr>
              <w:t>321</w:t>
            </w:r>
          </w:hyperlink>
        </w:p>
        <w:p>
          <w:pPr>
            <w:pStyle w:val="Contents4"/>
            <w:tabs>
              <w:tab w:val="clear" w:pos="8176"/>
              <w:tab w:val="right" w:pos="9026" w:leader="dot"/>
            </w:tabs>
            <w:rPr/>
          </w:pPr>
          <w:hyperlink w:anchor="__RefHeading___Toc1514995_1934241801">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514997_1934241801">
            <w:r>
              <w:rPr>
                <w:webHidden/>
                <w:rStyle w:val="IndexLink"/>
                <w:rtl w:val="true"/>
              </w:rPr>
              <w:t>فرمول فراگیر</w:t>
            </w:r>
            <w:r>
              <w:rPr>
                <w:rStyle w:val="IndexLink"/>
                <w:rtl w:val="true"/>
              </w:rPr>
              <w:tab/>
            </w:r>
            <w:r>
              <w:rPr>
                <w:rStyle w:val="IndexLink"/>
              </w:rPr>
              <w:t>322</w:t>
            </w:r>
          </w:hyperlink>
        </w:p>
        <w:p>
          <w:pPr>
            <w:pStyle w:val="Contents4"/>
            <w:tabs>
              <w:tab w:val="clear" w:pos="8176"/>
              <w:tab w:val="right" w:pos="9026" w:leader="dot"/>
            </w:tabs>
            <w:rPr/>
          </w:pPr>
          <w:hyperlink w:anchor="__RefHeading___Toc1514999_1934241801">
            <w:r>
              <w:rPr>
                <w:webHidden/>
                <w:rStyle w:val="IndexLink"/>
                <w:rtl w:val="true"/>
              </w:rPr>
              <w:t>سه نمونه</w:t>
            </w:r>
            <w:r>
              <w:rPr>
                <w:rStyle w:val="IndexLink"/>
                <w:rtl w:val="true"/>
              </w:rPr>
              <w:tab/>
            </w:r>
            <w:r>
              <w:rPr>
                <w:rStyle w:val="IndexLink"/>
              </w:rPr>
              <w:t>323</w:t>
            </w:r>
          </w:hyperlink>
        </w:p>
        <w:p>
          <w:pPr>
            <w:pStyle w:val="Contents4"/>
            <w:tabs>
              <w:tab w:val="clear" w:pos="8176"/>
              <w:tab w:val="right" w:pos="9026" w:leader="dot"/>
            </w:tabs>
            <w:rPr/>
          </w:pPr>
          <w:hyperlink w:anchor="__RefHeading___Toc1515001_1934241801">
            <w:r>
              <w:rPr>
                <w:webHidden/>
                <w:rStyle w:val="IndexLink"/>
                <w:rtl w:val="true"/>
              </w:rPr>
              <w:t>داستان گوهرشاد</w:t>
            </w:r>
            <w:r>
              <w:rPr>
                <w:rStyle w:val="IndexLink"/>
                <w:rtl w:val="true"/>
              </w:rPr>
              <w:tab/>
            </w:r>
            <w:r>
              <w:rPr>
                <w:rStyle w:val="IndexLink"/>
              </w:rPr>
              <w:t>324</w:t>
            </w:r>
          </w:hyperlink>
        </w:p>
        <w:p>
          <w:pPr>
            <w:pStyle w:val="Contents3"/>
            <w:tabs>
              <w:tab w:val="clear" w:pos="8459"/>
              <w:tab w:val="right" w:pos="9026" w:leader="dot"/>
            </w:tabs>
            <w:rPr/>
          </w:pPr>
          <w:hyperlink w:anchor="__RefHeading___Toc1515003_1934241801">
            <w:r>
              <w:rPr>
                <w:webHidden/>
                <w:rStyle w:val="IndexLink"/>
                <w:rtl w:val="true"/>
              </w:rPr>
              <w:t>پیامهای کاربردی</w:t>
            </w:r>
            <w:r>
              <w:rPr>
                <w:rStyle w:val="IndexLink"/>
                <w:rtl w:val="true"/>
              </w:rPr>
              <w:tab/>
            </w:r>
            <w:r>
              <w:rPr>
                <w:rStyle w:val="IndexLink"/>
              </w:rPr>
              <w:t>326</w:t>
            </w:r>
          </w:hyperlink>
        </w:p>
        <w:p>
          <w:pPr>
            <w:pStyle w:val="Contents4"/>
            <w:tabs>
              <w:tab w:val="clear" w:pos="8176"/>
              <w:tab w:val="right" w:pos="9026" w:leader="dot"/>
            </w:tabs>
            <w:rPr/>
          </w:pPr>
          <w:hyperlink w:anchor="__RefHeading___Toc1515005_1934241801">
            <w:r>
              <w:rPr>
                <w:webHidden/>
                <w:rStyle w:val="IndexLink"/>
                <w:rtl w:val="true"/>
              </w:rPr>
              <w:t>چگونه به این لذت برسیم؟</w:t>
            </w:r>
            <w:r>
              <w:rPr>
                <w:rStyle w:val="IndexLink"/>
                <w:rtl w:val="true"/>
              </w:rPr>
              <w:tab/>
            </w:r>
            <w:r>
              <w:rPr>
                <w:rStyle w:val="IndexLink"/>
              </w:rPr>
              <w:t>326</w:t>
            </w:r>
          </w:hyperlink>
        </w:p>
        <w:p>
          <w:pPr>
            <w:pStyle w:val="Contents3"/>
            <w:tabs>
              <w:tab w:val="clear" w:pos="8459"/>
              <w:tab w:val="right" w:pos="9026" w:leader="dot"/>
            </w:tabs>
            <w:rPr/>
          </w:pPr>
          <w:hyperlink w:anchor="__RefHeading___Toc1515007_1934241801">
            <w:r>
              <w:rPr>
                <w:webHidden/>
                <w:rStyle w:val="IndexLink"/>
                <w:rtl w:val="true"/>
              </w:rPr>
              <w:t>دعا و نیایش</w:t>
            </w:r>
            <w:r>
              <w:rPr>
                <w:rStyle w:val="IndexLink"/>
                <w:rtl w:val="true"/>
              </w:rPr>
              <w:tab/>
            </w:r>
            <w:r>
              <w:rPr>
                <w:rStyle w:val="IndexLink"/>
              </w:rPr>
              <w:t>327</w:t>
            </w:r>
          </w:hyperlink>
        </w:p>
        <w:p>
          <w:pPr>
            <w:pStyle w:val="Contents3"/>
            <w:tabs>
              <w:tab w:val="clear" w:pos="8459"/>
              <w:tab w:val="right" w:pos="9026" w:leader="dot"/>
            </w:tabs>
            <w:rPr/>
          </w:pPr>
          <w:hyperlink w:anchor="__RefHeading___Toc1515009_1934241801">
            <w:r>
              <w:rPr>
                <w:webHidden/>
                <w:rStyle w:val="IndexLink"/>
                <w:rtl w:val="true"/>
              </w:rPr>
              <w:t>متن مطالعاتی</w:t>
            </w:r>
            <w:r>
              <w:rPr>
                <w:rStyle w:val="IndexLink"/>
                <w:rtl w:val="true"/>
              </w:rPr>
              <w:tab/>
            </w:r>
            <w:r>
              <w:rPr>
                <w:rStyle w:val="IndexLink"/>
              </w:rPr>
              <w:t>328</w:t>
            </w:r>
          </w:hyperlink>
        </w:p>
        <w:p>
          <w:pPr>
            <w:pStyle w:val="Contents4"/>
            <w:tabs>
              <w:tab w:val="clear" w:pos="8176"/>
              <w:tab w:val="right" w:pos="9026" w:leader="dot"/>
            </w:tabs>
            <w:rPr/>
          </w:pPr>
          <w:hyperlink w:anchor="__RefHeading___Toc1515011_1934241801">
            <w:r>
              <w:rPr>
                <w:webHidden/>
                <w:rStyle w:val="IndexLink"/>
                <w:rtl w:val="true"/>
              </w:rPr>
              <w:t>راه رسیدن به لذت برتر</w:t>
            </w:r>
            <w:r>
              <w:rPr>
                <w:rStyle w:val="IndexLink"/>
                <w:rtl w:val="true"/>
              </w:rPr>
              <w:tab/>
            </w:r>
            <w:r>
              <w:rPr>
                <w:rStyle w:val="IndexLink"/>
              </w:rPr>
              <w:t>328</w:t>
            </w:r>
          </w:hyperlink>
        </w:p>
        <w:p>
          <w:pPr>
            <w:pStyle w:val="Contents2"/>
            <w:tabs>
              <w:tab w:val="clear" w:pos="8743"/>
              <w:tab w:val="right" w:pos="9026" w:leader="dot"/>
            </w:tabs>
            <w:rPr/>
          </w:pPr>
          <w:hyperlink w:anchor="__RefHeading___Toc1515013_1934241801">
            <w:r>
              <w:rPr>
                <w:webHidden/>
                <w:rStyle w:val="IndexLink"/>
                <w:rtl w:val="true"/>
              </w:rPr>
              <w:t>درس بیست و چهارم</w:t>
            </w:r>
            <w:r>
              <w:rPr>
                <w:rStyle w:val="IndexLink"/>
                <w:rtl w:val="true"/>
              </w:rPr>
              <w:t>:</w:t>
            </w:r>
            <w:r>
              <w:rPr>
                <w:rStyle w:val="IndexLink"/>
                <w:rtl w:val="true"/>
              </w:rPr>
              <w:t>بیماری خطرناک</w:t>
            </w:r>
            <w:r>
              <w:rPr>
                <w:rStyle w:val="IndexLink"/>
                <w:rtl w:val="true"/>
              </w:rPr>
              <w:tab/>
            </w:r>
            <w:r>
              <w:rPr>
                <w:rStyle w:val="IndexLink"/>
              </w:rPr>
              <w:t>330</w:t>
            </w:r>
          </w:hyperlink>
        </w:p>
        <w:p>
          <w:pPr>
            <w:pStyle w:val="Contents3"/>
            <w:tabs>
              <w:tab w:val="clear" w:pos="8459"/>
              <w:tab w:val="right" w:pos="9026" w:leader="dot"/>
            </w:tabs>
            <w:rPr/>
          </w:pPr>
          <w:hyperlink w:anchor="__RefHeading___Toc1515015_1934241801">
            <w:r>
              <w:rPr>
                <w:webHidden/>
                <w:rStyle w:val="IndexLink"/>
                <w:rtl w:val="true"/>
              </w:rPr>
              <w:t>بهانه ارتباط</w:t>
            </w:r>
            <w:r>
              <w:rPr>
                <w:rStyle w:val="IndexLink"/>
                <w:rtl w:val="true"/>
              </w:rPr>
              <w:tab/>
            </w:r>
            <w:r>
              <w:rPr>
                <w:rStyle w:val="IndexLink"/>
              </w:rPr>
              <w:t>330</w:t>
            </w:r>
          </w:hyperlink>
        </w:p>
        <w:p>
          <w:pPr>
            <w:pStyle w:val="Contents4"/>
            <w:tabs>
              <w:tab w:val="clear" w:pos="8176"/>
              <w:tab w:val="right" w:pos="9026" w:leader="dot"/>
            </w:tabs>
            <w:rPr/>
          </w:pPr>
          <w:hyperlink w:anchor="__RefHeading___Toc1515017_1934241801">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515019_1934241801">
            <w:r>
              <w:rPr>
                <w:webHidden/>
                <w:rStyle w:val="IndexLink"/>
                <w:rtl w:val="true"/>
              </w:rPr>
              <w:t>یک</w:t>
            </w:r>
            <w:r>
              <w:rPr>
                <w:rStyle w:val="IndexLink"/>
                <w:rtl w:val="true"/>
              </w:rPr>
              <w:t xml:space="preserve">: </w:t>
            </w:r>
            <w:r>
              <w:rPr>
                <w:rStyle w:val="IndexLink"/>
                <w:rtl w:val="true"/>
              </w:rPr>
              <w:t>بیماری جسمی</w:t>
            </w:r>
            <w:r>
              <w:rPr>
                <w:rStyle w:val="IndexLink"/>
                <w:rtl w:val="true"/>
              </w:rPr>
              <w:tab/>
            </w:r>
            <w:r>
              <w:rPr>
                <w:rStyle w:val="IndexLink"/>
              </w:rPr>
              <w:t>330</w:t>
            </w:r>
          </w:hyperlink>
        </w:p>
        <w:p>
          <w:pPr>
            <w:pStyle w:val="Contents4"/>
            <w:tabs>
              <w:tab w:val="clear" w:pos="8176"/>
              <w:tab w:val="right" w:pos="9026" w:leader="dot"/>
            </w:tabs>
            <w:rPr/>
          </w:pPr>
          <w:hyperlink w:anchor="__RefHeading___Toc1515021_1934241801">
            <w:r>
              <w:rPr>
                <w:webHidden/>
                <w:rStyle w:val="IndexLink"/>
                <w:rtl w:val="true"/>
              </w:rPr>
              <w:t>دو</w:t>
            </w:r>
            <w:r>
              <w:rPr>
                <w:rStyle w:val="IndexLink"/>
                <w:rtl w:val="true"/>
              </w:rPr>
              <w:t xml:space="preserve">: </w:t>
            </w:r>
            <w:r>
              <w:rPr>
                <w:rStyle w:val="IndexLink"/>
                <w:rtl w:val="true"/>
              </w:rPr>
              <w:t>بیماری روحی</w:t>
            </w:r>
            <w:r>
              <w:rPr>
                <w:rStyle w:val="IndexLink"/>
                <w:rtl w:val="true"/>
              </w:rPr>
              <w:tab/>
            </w:r>
            <w:r>
              <w:rPr>
                <w:rStyle w:val="IndexLink"/>
              </w:rPr>
              <w:t>331</w:t>
            </w:r>
          </w:hyperlink>
        </w:p>
        <w:p>
          <w:pPr>
            <w:pStyle w:val="Contents5"/>
            <w:tabs>
              <w:tab w:val="clear" w:pos="7892"/>
              <w:tab w:val="right" w:pos="9026" w:leader="dot"/>
            </w:tabs>
            <w:rPr/>
          </w:pPr>
          <w:hyperlink w:anchor="__RefHeading___Toc1515023_1934241801">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515025_1934241801">
            <w:r>
              <w:rPr>
                <w:webHidden/>
                <w:rStyle w:val="IndexLink"/>
                <w:rtl w:val="true"/>
              </w:rPr>
              <w:t>حسادت</w:t>
            </w:r>
            <w:r>
              <w:rPr>
                <w:rStyle w:val="IndexLink"/>
                <w:rtl w:val="true"/>
              </w:rPr>
              <w:t>:</w:t>
              <w:tab/>
            </w:r>
            <w:r>
              <w:rPr>
                <w:rStyle w:val="IndexLink"/>
              </w:rPr>
              <w:t>331</w:t>
            </w:r>
          </w:hyperlink>
        </w:p>
        <w:p>
          <w:pPr>
            <w:pStyle w:val="Contents5"/>
            <w:tabs>
              <w:tab w:val="clear" w:pos="7892"/>
              <w:tab w:val="right" w:pos="9026" w:leader="dot"/>
            </w:tabs>
            <w:rPr/>
          </w:pPr>
          <w:hyperlink w:anchor="__RefHeading___Toc1515027_1934241801">
            <w:r>
              <w:rPr>
                <w:webHidden/>
                <w:rStyle w:val="IndexLink"/>
                <w:rtl w:val="true"/>
              </w:rPr>
              <w:t>ریاکاری</w:t>
            </w:r>
            <w:r>
              <w:rPr>
                <w:rStyle w:val="IndexLink"/>
                <w:rtl w:val="true"/>
              </w:rPr>
              <w:t>:</w:t>
              <w:tab/>
            </w:r>
            <w:r>
              <w:rPr>
                <w:rStyle w:val="IndexLink"/>
              </w:rPr>
              <w:t>332</w:t>
            </w:r>
          </w:hyperlink>
        </w:p>
        <w:p>
          <w:pPr>
            <w:pStyle w:val="Contents5"/>
            <w:tabs>
              <w:tab w:val="clear" w:pos="7892"/>
              <w:tab w:val="right" w:pos="9026" w:leader="dot"/>
            </w:tabs>
            <w:rPr/>
          </w:pPr>
          <w:hyperlink w:anchor="__RefHeading___Toc1515029_1934241801">
            <w:r>
              <w:rPr>
                <w:webHidden/>
                <w:rStyle w:val="IndexLink"/>
                <w:rtl w:val="true"/>
              </w:rPr>
              <w:t>اسراف</w:t>
            </w:r>
            <w:r>
              <w:rPr>
                <w:rStyle w:val="IndexLink"/>
                <w:rtl w:val="true"/>
              </w:rPr>
              <w:t>:</w:t>
              <w:tab/>
            </w:r>
            <w:r>
              <w:rPr>
                <w:rStyle w:val="IndexLink"/>
              </w:rPr>
              <w:t>332</w:t>
            </w:r>
          </w:hyperlink>
        </w:p>
        <w:p>
          <w:pPr>
            <w:pStyle w:val="Contents5"/>
            <w:tabs>
              <w:tab w:val="clear" w:pos="7892"/>
              <w:tab w:val="right" w:pos="9026" w:leader="dot"/>
            </w:tabs>
            <w:rPr/>
          </w:pPr>
          <w:hyperlink w:anchor="__RefHeading___Toc1515031_1934241801">
            <w:r>
              <w:rPr>
                <w:webHidden/>
                <w:rStyle w:val="IndexLink"/>
                <w:rtl w:val="true"/>
              </w:rPr>
              <w:t>ظلم</w:t>
            </w:r>
            <w:r>
              <w:rPr>
                <w:rStyle w:val="IndexLink"/>
                <w:rtl w:val="true"/>
              </w:rPr>
              <w:t>:</w:t>
              <w:tab/>
            </w:r>
            <w:r>
              <w:rPr>
                <w:rStyle w:val="IndexLink"/>
              </w:rPr>
              <w:t>332</w:t>
            </w:r>
          </w:hyperlink>
        </w:p>
        <w:p>
          <w:pPr>
            <w:pStyle w:val="Contents4"/>
            <w:tabs>
              <w:tab w:val="clear" w:pos="8176"/>
              <w:tab w:val="right" w:pos="9026" w:leader="dot"/>
            </w:tabs>
            <w:rPr/>
          </w:pPr>
          <w:hyperlink w:anchor="__RefHeading___Toc1515033_1934241801">
            <w:r>
              <w:rPr>
                <w:webHidden/>
                <w:rStyle w:val="IndexLink"/>
                <w:rtl w:val="true"/>
              </w:rPr>
              <w:t>سه</w:t>
            </w:r>
            <w:r>
              <w:rPr>
                <w:rStyle w:val="IndexLink"/>
                <w:rtl w:val="true"/>
              </w:rPr>
              <w:t xml:space="preserve">: </w:t>
            </w:r>
            <w:r>
              <w:rPr>
                <w:rStyle w:val="IndexLink"/>
                <w:rtl w:val="true"/>
              </w:rPr>
              <w:t>بیماری معنوی</w:t>
            </w:r>
            <w:r>
              <w:rPr>
                <w:rStyle w:val="IndexLink"/>
                <w:rtl w:val="true"/>
              </w:rPr>
              <w:tab/>
            </w:r>
            <w:r>
              <w:rPr>
                <w:rStyle w:val="IndexLink"/>
              </w:rPr>
              <w:t>332</w:t>
            </w:r>
          </w:hyperlink>
        </w:p>
        <w:p>
          <w:pPr>
            <w:pStyle w:val="Contents5"/>
            <w:tabs>
              <w:tab w:val="clear" w:pos="7892"/>
              <w:tab w:val="right" w:pos="9026" w:leader="dot"/>
            </w:tabs>
            <w:rPr/>
          </w:pPr>
          <w:hyperlink w:anchor="__RefHeading___Toc1515035_1934241801">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515037_1934241801">
            <w:r>
              <w:rPr>
                <w:webHidden/>
                <w:rStyle w:val="IndexLink"/>
                <w:rtl w:val="true"/>
              </w:rPr>
              <w:t>نشانه اول</w:t>
            </w:r>
            <w:r>
              <w:rPr>
                <w:rStyle w:val="IndexLink"/>
                <w:rtl w:val="true"/>
              </w:rPr>
              <w:t xml:space="preserve">: « </w:t>
            </w:r>
            <w:r>
              <w:rPr>
                <w:rStyle w:val="IndexLink"/>
                <w:rtl w:val="true"/>
              </w:rPr>
              <w:t>ِزَوَالُ حَلاَوَةِ اَلطَّاعَةِ ؛ از بین رفتن شیرینی عبادت</w:t>
            </w:r>
            <w:r>
              <w:rPr>
                <w:rStyle w:val="IndexLink"/>
                <w:rtl w:val="true"/>
              </w:rPr>
              <w:t>»</w:t>
              <w:tab/>
            </w:r>
            <w:r>
              <w:rPr>
                <w:rStyle w:val="IndexLink"/>
              </w:rPr>
              <w:t>333</w:t>
            </w:r>
          </w:hyperlink>
        </w:p>
        <w:p>
          <w:pPr>
            <w:pStyle w:val="Contents5"/>
            <w:tabs>
              <w:tab w:val="clear" w:pos="7892"/>
              <w:tab w:val="right" w:pos="9026" w:leader="dot"/>
            </w:tabs>
            <w:rPr/>
          </w:pPr>
          <w:hyperlink w:anchor="__RefHeading___Toc1515039_1934241801">
            <w:r>
              <w:rPr>
                <w:webHidden/>
                <w:rStyle w:val="IndexLink"/>
                <w:rtl w:val="true"/>
              </w:rPr>
              <w:t>نشانه دوم</w:t>
            </w:r>
            <w:r>
              <w:rPr>
                <w:rStyle w:val="IndexLink"/>
                <w:rtl w:val="true"/>
              </w:rPr>
              <w:t>: «</w:t>
            </w:r>
            <w:r>
              <w:rPr>
                <w:rStyle w:val="IndexLink"/>
                <w:rtl w:val="true"/>
              </w:rPr>
              <w:t>وَ عَدَمُ مَرَارَةِ اَلْمَعْصِیَةِ ؛ تلخ نشدن معصیت</w:t>
            </w:r>
            <w:r>
              <w:rPr>
                <w:rStyle w:val="IndexLink"/>
                <w:rtl w:val="true"/>
              </w:rPr>
              <w:t>»</w:t>
              <w:tab/>
            </w:r>
            <w:r>
              <w:rPr>
                <w:rStyle w:val="IndexLink"/>
              </w:rPr>
              <w:t>334</w:t>
            </w:r>
          </w:hyperlink>
        </w:p>
        <w:p>
          <w:pPr>
            <w:pStyle w:val="Contents6"/>
            <w:tabs>
              <w:tab w:val="clear" w:pos="7609"/>
              <w:tab w:val="right" w:pos="9026" w:leader="dot"/>
            </w:tabs>
            <w:rPr/>
          </w:pPr>
          <w:hyperlink w:anchor="__RefHeading___Toc1515041_1934241801">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1515043_1934241801">
            <w:r>
              <w:rPr>
                <w:webHidden/>
                <w:rStyle w:val="IndexLink"/>
                <w:rtl w:val="true"/>
              </w:rPr>
              <w:t>حلاوت گناه در دل</w:t>
            </w:r>
            <w:r>
              <w:rPr>
                <w:rStyle w:val="IndexLink"/>
                <w:rtl w:val="true"/>
              </w:rPr>
              <w:tab/>
            </w:r>
            <w:r>
              <w:rPr>
                <w:rStyle w:val="IndexLink"/>
              </w:rPr>
              <w:t>334</w:t>
            </w:r>
          </w:hyperlink>
        </w:p>
        <w:p>
          <w:pPr>
            <w:pStyle w:val="Contents5"/>
            <w:tabs>
              <w:tab w:val="clear" w:pos="7892"/>
              <w:tab w:val="right" w:pos="9026" w:leader="dot"/>
            </w:tabs>
            <w:rPr/>
          </w:pPr>
          <w:hyperlink w:anchor="__RefHeading___Toc1515045_1934241801">
            <w:r>
              <w:rPr>
                <w:webHidden/>
                <w:rStyle w:val="IndexLink"/>
                <w:rtl w:val="true"/>
              </w:rPr>
              <w:t>نشانه سوم</w:t>
            </w:r>
            <w:r>
              <w:rPr>
                <w:rStyle w:val="IndexLink"/>
                <w:rtl w:val="true"/>
              </w:rPr>
              <w:t>: «</w:t>
            </w:r>
            <w:r>
              <w:rPr>
                <w:rStyle w:val="IndexLink"/>
                <w:rtl w:val="true"/>
              </w:rPr>
              <w:t>وَ اِلْتِبَاسُ عِلْمِ اَلْحَلاَلِ وَ اَلْحَرَامِ؛ فرق نگذاشتن در حلال و حرام</w:t>
            </w:r>
            <w:r>
              <w:rPr>
                <w:rStyle w:val="IndexLink"/>
                <w:rtl w:val="true"/>
              </w:rPr>
              <w:t>».</w:t>
              <w:tab/>
            </w:r>
            <w:r>
              <w:rPr>
                <w:rStyle w:val="IndexLink"/>
              </w:rPr>
              <w:t>335</w:t>
            </w:r>
          </w:hyperlink>
        </w:p>
        <w:p>
          <w:pPr>
            <w:pStyle w:val="Contents3"/>
            <w:tabs>
              <w:tab w:val="clear" w:pos="8459"/>
              <w:tab w:val="right" w:pos="9026" w:leader="dot"/>
            </w:tabs>
            <w:rPr/>
          </w:pPr>
          <w:hyperlink w:anchor="__RefHeading___Toc1515047_1934241801">
            <w:r>
              <w:rPr>
                <w:webHidden/>
                <w:rStyle w:val="IndexLink"/>
                <w:rtl w:val="true"/>
              </w:rPr>
              <w:t>پیامهای کاربردی</w:t>
            </w:r>
            <w:r>
              <w:rPr>
                <w:rStyle w:val="IndexLink"/>
                <w:rtl w:val="true"/>
              </w:rPr>
              <w:tab/>
            </w:r>
            <w:r>
              <w:rPr>
                <w:rStyle w:val="IndexLink"/>
              </w:rPr>
              <w:t>335</w:t>
            </w:r>
          </w:hyperlink>
        </w:p>
        <w:p>
          <w:pPr>
            <w:pStyle w:val="Contents4"/>
            <w:tabs>
              <w:tab w:val="clear" w:pos="8176"/>
              <w:tab w:val="right" w:pos="9026" w:leader="dot"/>
            </w:tabs>
            <w:rPr/>
          </w:pPr>
          <w:hyperlink w:anchor="__RefHeading___Toc1515049_1934241801">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15051_1934241801">
            <w:r>
              <w:rPr>
                <w:webHidden/>
                <w:rStyle w:val="IndexLink"/>
                <w:rtl w:val="true"/>
              </w:rPr>
              <w:t>نسخه درمان</w:t>
            </w:r>
            <w:r>
              <w:rPr>
                <w:rStyle w:val="IndexLink"/>
                <w:rtl w:val="true"/>
              </w:rPr>
              <w:tab/>
            </w:r>
            <w:r>
              <w:rPr>
                <w:rStyle w:val="IndexLink"/>
              </w:rPr>
              <w:t>337</w:t>
            </w:r>
          </w:hyperlink>
        </w:p>
        <w:p>
          <w:pPr>
            <w:pStyle w:val="Contents3"/>
            <w:tabs>
              <w:tab w:val="clear" w:pos="8459"/>
              <w:tab w:val="right" w:pos="9026" w:leader="dot"/>
            </w:tabs>
            <w:rPr/>
          </w:pPr>
          <w:hyperlink w:anchor="__RefHeading___Toc1515053_1934241801">
            <w:r>
              <w:rPr>
                <w:webHidden/>
                <w:rStyle w:val="IndexLink"/>
                <w:rtl w:val="true"/>
              </w:rPr>
              <w:t>دعا و نیایش</w:t>
            </w:r>
            <w:r>
              <w:rPr>
                <w:rStyle w:val="IndexLink"/>
                <w:rtl w:val="true"/>
              </w:rPr>
              <w:tab/>
            </w:r>
            <w:r>
              <w:rPr>
                <w:rStyle w:val="IndexLink"/>
              </w:rPr>
              <w:t>338</w:t>
            </w:r>
          </w:hyperlink>
        </w:p>
        <w:p>
          <w:pPr>
            <w:pStyle w:val="Contents3"/>
            <w:tabs>
              <w:tab w:val="clear" w:pos="8459"/>
              <w:tab w:val="right" w:pos="9026" w:leader="dot"/>
            </w:tabs>
            <w:rPr/>
          </w:pPr>
          <w:hyperlink w:anchor="__RefHeading___Toc1515055_1934241801">
            <w:r>
              <w:rPr>
                <w:webHidden/>
                <w:rStyle w:val="IndexLink"/>
                <w:rtl w:val="true"/>
              </w:rPr>
              <w:t>متن مطالعاتی</w:t>
            </w:r>
            <w:r>
              <w:rPr>
                <w:rStyle w:val="IndexLink"/>
                <w:rtl w:val="true"/>
              </w:rPr>
              <w:tab/>
            </w:r>
            <w:r>
              <w:rPr>
                <w:rStyle w:val="IndexLink"/>
              </w:rPr>
              <w:t>339</w:t>
            </w:r>
          </w:hyperlink>
        </w:p>
        <w:p>
          <w:pPr>
            <w:pStyle w:val="Contents4"/>
            <w:tabs>
              <w:tab w:val="clear" w:pos="8176"/>
              <w:tab w:val="right" w:pos="9026" w:leader="dot"/>
            </w:tabs>
            <w:rPr/>
          </w:pPr>
          <w:hyperlink w:anchor="__RefHeading___Toc1515057_1934241801">
            <w:r>
              <w:rPr>
                <w:webHidden/>
                <w:rStyle w:val="IndexLink"/>
                <w:rtl w:val="true"/>
              </w:rPr>
              <w:t>یک</w:t>
            </w:r>
            <w:r>
              <w:rPr>
                <w:rStyle w:val="IndexLink"/>
                <w:rtl w:val="true"/>
              </w:rPr>
              <w:t xml:space="preserve">: </w:t>
            </w:r>
            <w:r>
              <w:rPr>
                <w:rStyle w:val="IndexLink"/>
                <w:rtl w:val="true"/>
              </w:rPr>
              <w:t>پیرامون استغفار</w:t>
            </w:r>
            <w:r>
              <w:rPr>
                <w:rStyle w:val="IndexLink"/>
                <w:rtl w:val="true"/>
              </w:rPr>
              <w:tab/>
            </w:r>
            <w:r>
              <w:rPr>
                <w:rStyle w:val="IndexLink"/>
              </w:rPr>
              <w:t>339</w:t>
            </w:r>
          </w:hyperlink>
        </w:p>
        <w:p>
          <w:pPr>
            <w:pStyle w:val="Contents4"/>
            <w:tabs>
              <w:tab w:val="clear" w:pos="8176"/>
              <w:tab w:val="right" w:pos="9026" w:leader="dot"/>
            </w:tabs>
            <w:rPr/>
          </w:pPr>
          <w:hyperlink w:anchor="__RefHeading___Toc1515059_1934241801">
            <w:r>
              <w:rPr>
                <w:webHidden/>
                <w:rStyle w:val="IndexLink"/>
                <w:rtl w:val="true"/>
              </w:rPr>
              <w:t>دو</w:t>
            </w:r>
            <w:r>
              <w:rPr>
                <w:rStyle w:val="IndexLink"/>
                <w:rtl w:val="true"/>
              </w:rPr>
              <w:t xml:space="preserve">: </w:t>
            </w:r>
            <w:r>
              <w:rPr>
                <w:rStyle w:val="IndexLink"/>
                <w:rtl w:val="true"/>
              </w:rPr>
              <w:t>نشانه های بیماران روحی</w:t>
            </w:r>
            <w:r>
              <w:rPr>
                <w:rStyle w:val="IndexLink"/>
                <w:rtl w:val="true"/>
              </w:rPr>
              <w:tab/>
            </w:r>
            <w:r>
              <w:rPr>
                <w:rStyle w:val="IndexLink"/>
              </w:rPr>
              <w:t>340</w:t>
            </w:r>
          </w:hyperlink>
        </w:p>
        <w:p>
          <w:pPr>
            <w:pStyle w:val="Contents5"/>
            <w:tabs>
              <w:tab w:val="clear" w:pos="7892"/>
              <w:tab w:val="right" w:pos="9026" w:leader="dot"/>
            </w:tabs>
            <w:rPr/>
          </w:pPr>
          <w:hyperlink w:anchor="__RefHeading___Toc1515061_1934241801">
            <w:r>
              <w:rPr>
                <w:webHidden/>
                <w:rStyle w:val="IndexLink"/>
                <w:rtl w:val="true"/>
              </w:rPr>
              <w:t>الف</w:t>
            </w:r>
            <w:r>
              <w:rPr>
                <w:rStyle w:val="IndexLink"/>
                <w:rtl w:val="true"/>
              </w:rPr>
              <w:t xml:space="preserve">: </w:t>
            </w:r>
            <w:r>
              <w:rPr>
                <w:rStyle w:val="IndexLink"/>
                <w:rtl w:val="true"/>
              </w:rPr>
              <w:t>ریاکاران</w:t>
            </w:r>
            <w:r>
              <w:rPr>
                <w:rStyle w:val="IndexLink"/>
                <w:rtl w:val="true"/>
              </w:rPr>
              <w:tab/>
            </w:r>
            <w:r>
              <w:rPr>
                <w:rStyle w:val="IndexLink"/>
              </w:rPr>
              <w:t>340</w:t>
            </w:r>
          </w:hyperlink>
        </w:p>
        <w:p>
          <w:pPr>
            <w:pStyle w:val="Contents6"/>
            <w:tabs>
              <w:tab w:val="clear" w:pos="7609"/>
              <w:tab w:val="right" w:pos="9026" w:leader="dot"/>
            </w:tabs>
            <w:rPr/>
          </w:pPr>
          <w:hyperlink w:anchor="__RefHeading___Toc1515063_1934241801">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1515065_1934241801">
            <w:r>
              <w:rPr>
                <w:webHidden/>
                <w:rStyle w:val="IndexLink"/>
                <w:rtl w:val="true"/>
              </w:rPr>
              <w:t>داستانی از ریا</w:t>
            </w:r>
            <w:r>
              <w:rPr>
                <w:rStyle w:val="IndexLink"/>
                <w:rtl w:val="true"/>
              </w:rPr>
              <w:tab/>
            </w:r>
            <w:r>
              <w:rPr>
                <w:rStyle w:val="IndexLink"/>
              </w:rPr>
              <w:t>341</w:t>
            </w:r>
          </w:hyperlink>
        </w:p>
        <w:p>
          <w:pPr>
            <w:pStyle w:val="Contents5"/>
            <w:tabs>
              <w:tab w:val="clear" w:pos="7892"/>
              <w:tab w:val="right" w:pos="9026" w:leader="dot"/>
            </w:tabs>
            <w:rPr/>
          </w:pPr>
          <w:hyperlink w:anchor="__RefHeading___Toc1515067_1934241801">
            <w:r>
              <w:rPr>
                <w:webHidden/>
                <w:rStyle w:val="IndexLink"/>
                <w:rtl w:val="true"/>
              </w:rPr>
              <w:t>ب</w:t>
            </w:r>
            <w:r>
              <w:rPr>
                <w:rStyle w:val="IndexLink"/>
                <w:rtl w:val="true"/>
              </w:rPr>
              <w:t xml:space="preserve">: </w:t>
            </w:r>
            <w:r>
              <w:rPr>
                <w:rStyle w:val="IndexLink"/>
                <w:rtl w:val="true"/>
              </w:rPr>
              <w:t>حسادت</w:t>
            </w:r>
            <w:r>
              <w:rPr>
                <w:rStyle w:val="IndexLink"/>
                <w:rtl w:val="true"/>
              </w:rPr>
              <w:tab/>
            </w:r>
            <w:r>
              <w:rPr>
                <w:rStyle w:val="IndexLink"/>
              </w:rPr>
              <w:t>342</w:t>
            </w:r>
          </w:hyperlink>
        </w:p>
        <w:p>
          <w:pPr>
            <w:pStyle w:val="Contents5"/>
            <w:tabs>
              <w:tab w:val="clear" w:pos="7892"/>
              <w:tab w:val="right" w:pos="9026" w:leader="dot"/>
            </w:tabs>
            <w:rPr/>
          </w:pPr>
          <w:hyperlink w:anchor="__RefHeading___Toc1515069_1934241801">
            <w:r>
              <w:rPr>
                <w:webHidden/>
                <w:rStyle w:val="IndexLink"/>
                <w:rtl w:val="true"/>
              </w:rPr>
              <w:t>ج</w:t>
            </w:r>
            <w:r>
              <w:rPr>
                <w:rStyle w:val="IndexLink"/>
                <w:rtl w:val="true"/>
              </w:rPr>
              <w:t xml:space="preserve">: </w:t>
            </w:r>
            <w:r>
              <w:rPr>
                <w:rStyle w:val="IndexLink"/>
                <w:rtl w:val="true"/>
              </w:rPr>
              <w:t>تکبر و غرور</w:t>
            </w:r>
            <w:r>
              <w:rPr>
                <w:rStyle w:val="IndexLink"/>
                <w:rtl w:val="true"/>
              </w:rPr>
              <w:tab/>
            </w:r>
            <w:r>
              <w:rPr>
                <w:rStyle w:val="IndexLink"/>
              </w:rPr>
              <w:t>344</w:t>
            </w:r>
          </w:hyperlink>
        </w:p>
        <w:p>
          <w:pPr>
            <w:pStyle w:val="Contents2"/>
            <w:tabs>
              <w:tab w:val="clear" w:pos="8743"/>
              <w:tab w:val="right" w:pos="9026" w:leader="dot"/>
            </w:tabs>
            <w:rPr/>
          </w:pPr>
          <w:hyperlink w:anchor="__RefHeading___Toc1515071_1934241801">
            <w:r>
              <w:rPr>
                <w:webHidden/>
                <w:rStyle w:val="IndexLink"/>
                <w:rtl w:val="true"/>
              </w:rPr>
              <w:t>درس بیست و پنجم</w:t>
            </w:r>
            <w:r>
              <w:rPr>
                <w:rStyle w:val="IndexLink"/>
                <w:rtl w:val="true"/>
              </w:rPr>
              <w:t xml:space="preserve">: </w:t>
            </w:r>
            <w:r>
              <w:rPr>
                <w:rStyle w:val="IndexLink"/>
                <w:rtl w:val="true"/>
              </w:rPr>
              <w:t>رسم الخط مبارزه</w:t>
            </w:r>
            <w:r>
              <w:rPr>
                <w:rStyle w:val="IndexLink"/>
                <w:rtl w:val="true"/>
              </w:rPr>
              <w:tab/>
            </w:r>
            <w:r>
              <w:rPr>
                <w:rStyle w:val="IndexLink"/>
              </w:rPr>
              <w:t>346</w:t>
            </w:r>
          </w:hyperlink>
        </w:p>
        <w:p>
          <w:pPr>
            <w:pStyle w:val="Contents3"/>
            <w:tabs>
              <w:tab w:val="clear" w:pos="8459"/>
              <w:tab w:val="right" w:pos="9026" w:leader="dot"/>
            </w:tabs>
            <w:rPr/>
          </w:pPr>
          <w:hyperlink w:anchor="__RefHeading___Toc1515073_1934241801">
            <w:r>
              <w:rPr>
                <w:webHidden/>
                <w:rStyle w:val="IndexLink"/>
                <w:rtl w:val="true"/>
              </w:rPr>
              <w:t>بهانه ارتباط</w:t>
            </w:r>
            <w:r>
              <w:rPr>
                <w:rStyle w:val="IndexLink"/>
                <w:rtl w:val="true"/>
              </w:rPr>
              <w:tab/>
            </w:r>
            <w:r>
              <w:rPr>
                <w:rStyle w:val="IndexLink"/>
              </w:rPr>
              <w:t>346</w:t>
            </w:r>
          </w:hyperlink>
        </w:p>
        <w:p>
          <w:pPr>
            <w:pStyle w:val="Contents4"/>
            <w:tabs>
              <w:tab w:val="clear" w:pos="8176"/>
              <w:tab w:val="right" w:pos="9026" w:leader="dot"/>
            </w:tabs>
            <w:rPr/>
          </w:pPr>
          <w:hyperlink w:anchor="__RefHeading___Toc1515075_1934241801">
            <w:r>
              <w:rPr>
                <w:webHidden/>
                <w:rStyle w:val="IndexLink"/>
                <w:rtl w:val="true"/>
              </w:rPr>
              <w:t>نوشتن جملات بدون نقطه</w:t>
            </w:r>
            <w:r>
              <w:rPr>
                <w:rStyle w:val="IndexLink"/>
                <w:rtl w:val="true"/>
              </w:rPr>
              <w:tab/>
            </w:r>
            <w:r>
              <w:rPr>
                <w:rStyle w:val="IndexLink"/>
              </w:rPr>
              <w:t>346</w:t>
            </w:r>
          </w:hyperlink>
        </w:p>
        <w:p>
          <w:pPr>
            <w:pStyle w:val="Contents3"/>
            <w:tabs>
              <w:tab w:val="clear" w:pos="8459"/>
              <w:tab w:val="right" w:pos="9026" w:leader="dot"/>
            </w:tabs>
            <w:rPr/>
          </w:pPr>
          <w:hyperlink w:anchor="__RefHeading___Toc1515077_1934241801">
            <w:r>
              <w:rPr>
                <w:webHidden/>
                <w:rStyle w:val="IndexLink"/>
                <w:rtl w:val="true"/>
              </w:rPr>
              <w:t>تبیین متن و محتوا</w:t>
            </w:r>
            <w:r>
              <w:rPr>
                <w:rStyle w:val="IndexLink"/>
                <w:rtl w:val="true"/>
              </w:rPr>
              <w:tab/>
            </w:r>
            <w:r>
              <w:rPr>
                <w:rStyle w:val="IndexLink"/>
              </w:rPr>
              <w:t>347</w:t>
            </w:r>
          </w:hyperlink>
        </w:p>
        <w:p>
          <w:pPr>
            <w:pStyle w:val="Contents4"/>
            <w:tabs>
              <w:tab w:val="clear" w:pos="8176"/>
              <w:tab w:val="right" w:pos="9026" w:leader="dot"/>
            </w:tabs>
            <w:rPr/>
          </w:pPr>
          <w:hyperlink w:anchor="__RefHeading___Toc1515079_1934241801">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515081_1934241801">
            <w:r>
              <w:rPr>
                <w:webHidden/>
                <w:rStyle w:val="IndexLink"/>
                <w:rtl w:val="true"/>
              </w:rPr>
              <w:t>برد تلخ و گریه آور</w:t>
            </w:r>
            <w:r>
              <w:rPr>
                <w:rStyle w:val="IndexLink"/>
                <w:rtl w:val="true"/>
              </w:rPr>
              <w:tab/>
            </w:r>
            <w:r>
              <w:rPr>
                <w:rStyle w:val="IndexLink"/>
              </w:rPr>
              <w:t>347</w:t>
            </w:r>
          </w:hyperlink>
        </w:p>
        <w:p>
          <w:pPr>
            <w:pStyle w:val="Contents4"/>
            <w:tabs>
              <w:tab w:val="clear" w:pos="8176"/>
              <w:tab w:val="right" w:pos="9026" w:leader="dot"/>
            </w:tabs>
            <w:rPr/>
          </w:pPr>
          <w:hyperlink w:anchor="__RefHeading___Toc1515083_1934241801">
            <w:r>
              <w:rPr>
                <w:webHidden/>
                <w:rStyle w:val="IndexLink"/>
                <w:rtl w:val="true"/>
              </w:rPr>
              <w:t>شکست افتخارآفرین</w:t>
            </w:r>
            <w:r>
              <w:rPr>
                <w:rStyle w:val="IndexLink"/>
                <w:rtl w:val="true"/>
              </w:rPr>
              <w:tab/>
            </w:r>
            <w:r>
              <w:rPr>
                <w:rStyle w:val="IndexLink"/>
              </w:rPr>
              <w:t>348</w:t>
            </w:r>
          </w:hyperlink>
        </w:p>
        <w:p>
          <w:pPr>
            <w:pStyle w:val="Contents4"/>
            <w:tabs>
              <w:tab w:val="clear" w:pos="8176"/>
              <w:tab w:val="right" w:pos="9026" w:leader="dot"/>
            </w:tabs>
            <w:rPr/>
          </w:pPr>
          <w:hyperlink w:anchor="__RefHeading___Toc1515085_1934241801">
            <w:r>
              <w:rPr>
                <w:webHidden/>
                <w:rStyle w:val="IndexLink"/>
                <w:rtl w:val="true"/>
              </w:rPr>
              <w:t>پیروز جنگ عاشورا</w:t>
            </w:r>
            <w:r>
              <w:rPr>
                <w:rStyle w:val="IndexLink"/>
                <w:rtl w:val="true"/>
              </w:rPr>
              <w:tab/>
            </w:r>
            <w:r>
              <w:rPr>
                <w:rStyle w:val="IndexLink"/>
              </w:rPr>
              <w:t>350</w:t>
            </w:r>
          </w:hyperlink>
        </w:p>
        <w:p>
          <w:pPr>
            <w:pStyle w:val="Contents4"/>
            <w:tabs>
              <w:tab w:val="clear" w:pos="8176"/>
              <w:tab w:val="right" w:pos="9026" w:leader="dot"/>
            </w:tabs>
            <w:rPr/>
          </w:pPr>
          <w:hyperlink w:anchor="__RefHeading___Toc1515087_1934241801">
            <w:r>
              <w:rPr>
                <w:webHidden/>
                <w:rStyle w:val="IndexLink"/>
                <w:rtl w:val="true"/>
              </w:rPr>
              <w:t>شیوه پیدا کردن رمز جدول</w:t>
            </w:r>
            <w:r>
              <w:rPr>
                <w:rStyle w:val="IndexLink"/>
                <w:rtl w:val="true"/>
              </w:rPr>
              <w:t>:</w:t>
              <w:tab/>
            </w:r>
            <w:r>
              <w:rPr>
                <w:rStyle w:val="IndexLink"/>
              </w:rPr>
              <w:t>350</w:t>
            </w:r>
          </w:hyperlink>
        </w:p>
        <w:p>
          <w:pPr>
            <w:pStyle w:val="Contents3"/>
            <w:tabs>
              <w:tab w:val="clear" w:pos="8459"/>
              <w:tab w:val="right" w:pos="9026" w:leader="dot"/>
            </w:tabs>
            <w:rPr/>
          </w:pPr>
          <w:hyperlink w:anchor="__RefHeading___Toc1515089_1934241801">
            <w:r>
              <w:rPr>
                <w:webHidden/>
                <w:rStyle w:val="IndexLink"/>
                <w:rtl w:val="true"/>
              </w:rPr>
              <w:t>پیامهای کاربردی</w:t>
            </w:r>
            <w:r>
              <w:rPr>
                <w:rStyle w:val="IndexLink"/>
                <w:rtl w:val="true"/>
              </w:rPr>
              <w:tab/>
            </w:r>
            <w:r>
              <w:rPr>
                <w:rStyle w:val="IndexLink"/>
              </w:rPr>
              <w:t>351</w:t>
            </w:r>
          </w:hyperlink>
        </w:p>
        <w:p>
          <w:pPr>
            <w:pStyle w:val="Contents4"/>
            <w:tabs>
              <w:tab w:val="clear" w:pos="8176"/>
              <w:tab w:val="right" w:pos="9026" w:leader="dot"/>
            </w:tabs>
            <w:rPr/>
          </w:pPr>
          <w:hyperlink w:anchor="__RefHeading___Toc1515091_1934241801">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515093_1934241801">
            <w:r>
              <w:rPr>
                <w:webHidden/>
                <w:rStyle w:val="IndexLink"/>
                <w:rtl w:val="true"/>
              </w:rPr>
              <w:t>رسم الخط مبارزه</w:t>
            </w:r>
            <w:r>
              <w:rPr>
                <w:rStyle w:val="IndexLink"/>
                <w:rtl w:val="true"/>
              </w:rPr>
              <w:tab/>
            </w:r>
            <w:r>
              <w:rPr>
                <w:rStyle w:val="IndexLink"/>
              </w:rPr>
              <w:t>352</w:t>
            </w:r>
          </w:hyperlink>
        </w:p>
        <w:p>
          <w:pPr>
            <w:pStyle w:val="Contents3"/>
            <w:tabs>
              <w:tab w:val="clear" w:pos="8459"/>
              <w:tab w:val="right" w:pos="9026" w:leader="dot"/>
            </w:tabs>
            <w:rPr/>
          </w:pPr>
          <w:hyperlink w:anchor="__RefHeading___Toc1515095_1934241801">
            <w:r>
              <w:rPr>
                <w:webHidden/>
                <w:rStyle w:val="IndexLink"/>
                <w:rtl w:val="true"/>
              </w:rPr>
              <w:t>دعا و نیایش</w:t>
            </w:r>
            <w:r>
              <w:rPr>
                <w:rStyle w:val="IndexLink"/>
                <w:rtl w:val="true"/>
              </w:rPr>
              <w:tab/>
            </w:r>
            <w:r>
              <w:rPr>
                <w:rStyle w:val="IndexLink"/>
              </w:rPr>
              <w:t>353</w:t>
            </w:r>
          </w:hyperlink>
        </w:p>
        <w:p>
          <w:pPr>
            <w:pStyle w:val="Contents3"/>
            <w:tabs>
              <w:tab w:val="clear" w:pos="8459"/>
              <w:tab w:val="right" w:pos="9026" w:leader="dot"/>
            </w:tabs>
            <w:rPr/>
          </w:pPr>
          <w:hyperlink w:anchor="__RefHeading___Toc1515097_1934241801">
            <w:r>
              <w:rPr>
                <w:webHidden/>
                <w:rStyle w:val="IndexLink"/>
                <w:rtl w:val="true"/>
              </w:rPr>
              <w:t>متن مطالعاتی</w:t>
            </w:r>
            <w:r>
              <w:rPr>
                <w:rStyle w:val="IndexLink"/>
                <w:rtl w:val="true"/>
              </w:rPr>
              <w:tab/>
            </w:r>
            <w:r>
              <w:rPr>
                <w:rStyle w:val="IndexLink"/>
              </w:rPr>
              <w:t>354</w:t>
            </w:r>
          </w:hyperlink>
        </w:p>
        <w:p>
          <w:pPr>
            <w:pStyle w:val="Contents4"/>
            <w:tabs>
              <w:tab w:val="clear" w:pos="8176"/>
              <w:tab w:val="right" w:pos="9026" w:leader="dot"/>
            </w:tabs>
            <w:rPr/>
          </w:pPr>
          <w:hyperlink w:anchor="__RefHeading___Toc1515099_1934241801">
            <w:r>
              <w:rPr>
                <w:webHidden/>
                <w:rStyle w:val="IndexLink"/>
                <w:rtl w:val="true"/>
              </w:rPr>
              <w:t>محبت پیامبر</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به امام حسین</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1515101_1934241801">
            <w:r>
              <w:rPr>
                <w:webHidden/>
                <w:rStyle w:val="IndexLink"/>
                <w:rtl w:val="true"/>
              </w:rPr>
              <w:t>جلوه ای از مبارزه معصومین</w:t>
            </w:r>
            <w:r>
              <w:rPr>
                <w:rStyle w:val="IndexLink"/>
                <w:rtl w:val="true"/>
              </w:rPr>
              <w:t>(</w:t>
            </w:r>
            <w:r>
              <w:rPr>
                <w:rStyle w:val="IndexLink"/>
                <w:rtl w:val="true"/>
              </w:rPr>
              <w:t>علیهم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515103_1934241801">
            <w:r>
              <w:rPr>
                <w:webHidden/>
                <w:rStyle w:val="IndexLink"/>
                <w:rtl w:val="true"/>
              </w:rPr>
              <w:t>نمونه ای از اعتراضها و مخالفتها</w:t>
            </w:r>
            <w:r>
              <w:rPr>
                <w:rStyle w:val="IndexLink"/>
                <w:rtl w:val="true"/>
              </w:rPr>
              <w:tab/>
            </w:r>
            <w:r>
              <w:rPr>
                <w:rStyle w:val="IndexLink"/>
              </w:rPr>
              <w:t>357</w:t>
            </w:r>
          </w:hyperlink>
        </w:p>
        <w:p>
          <w:pPr>
            <w:pStyle w:val="Contents4"/>
            <w:tabs>
              <w:tab w:val="clear" w:pos="8176"/>
              <w:tab w:val="right" w:pos="9026" w:leader="dot"/>
            </w:tabs>
            <w:rPr/>
          </w:pPr>
          <w:hyperlink w:anchor="__RefHeading___Toc1515105_1934241801">
            <w:r>
              <w:rPr>
                <w:webHidden/>
                <w:rStyle w:val="IndexLink"/>
                <w:rtl w:val="true"/>
              </w:rPr>
              <w:t>در مقابل معاویه</w:t>
            </w:r>
            <w:r>
              <w:rPr>
                <w:rStyle w:val="IndexLink"/>
                <w:rtl w:val="true"/>
              </w:rPr>
              <w:tab/>
            </w:r>
            <w:r>
              <w:rPr>
                <w:rStyle w:val="IndexLink"/>
              </w:rPr>
              <w:t>358</w:t>
            </w:r>
          </w:hyperlink>
        </w:p>
        <w:p>
          <w:pPr>
            <w:pStyle w:val="Contents4"/>
            <w:tabs>
              <w:tab w:val="clear" w:pos="8176"/>
              <w:tab w:val="right" w:pos="9026" w:leader="dot"/>
            </w:tabs>
            <w:rPr/>
          </w:pPr>
          <w:hyperlink w:anchor="__RefHeading___Toc1515107_1934241801">
            <w:r>
              <w:rPr>
                <w:webHidden/>
                <w:rStyle w:val="IndexLink"/>
                <w:rtl w:val="true"/>
              </w:rPr>
              <w:t>اعتراض به ولایت عهدی یزید</w:t>
            </w:r>
            <w:r>
              <w:rPr>
                <w:rStyle w:val="IndexLink"/>
                <w:rtl w:val="true"/>
              </w:rPr>
              <w:tab/>
            </w:r>
            <w:r>
              <w:rPr>
                <w:rStyle w:val="IndexLink"/>
              </w:rPr>
              <w:t>358</w:t>
            </w:r>
          </w:hyperlink>
        </w:p>
        <w:p>
          <w:pPr>
            <w:pStyle w:val="Contents4"/>
            <w:tabs>
              <w:tab w:val="clear" w:pos="8176"/>
              <w:tab w:val="right" w:pos="9026" w:leader="dot"/>
            </w:tabs>
            <w:rPr/>
          </w:pPr>
          <w:hyperlink w:anchor="__RefHeading___Toc1515109_1934241801">
            <w:r>
              <w:rPr>
                <w:webHidden/>
                <w:rStyle w:val="IndexLink"/>
                <w:rtl w:val="true"/>
              </w:rPr>
              <w:t>خطبه امام سجاد</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2"/>
            <w:tabs>
              <w:tab w:val="clear" w:pos="8743"/>
              <w:tab w:val="right" w:pos="9026" w:leader="dot"/>
            </w:tabs>
            <w:rPr/>
          </w:pPr>
          <w:hyperlink w:anchor="__RefHeading___Toc1515111_1934241801">
            <w:r>
              <w:rPr>
                <w:webHidden/>
                <w:rStyle w:val="IndexLink"/>
                <w:rtl w:val="true"/>
              </w:rPr>
              <w:t>درس بیست و ششم</w:t>
            </w:r>
            <w:r>
              <w:rPr>
                <w:rStyle w:val="IndexLink"/>
                <w:rtl w:val="true"/>
              </w:rPr>
              <w:t xml:space="preserve">: </w:t>
            </w:r>
            <w:r>
              <w:rPr>
                <w:rStyle w:val="IndexLink"/>
                <w:rtl w:val="true"/>
              </w:rPr>
              <w:t>سکوی هشدار</w:t>
            </w:r>
            <w:r>
              <w:rPr>
                <w:rStyle w:val="IndexLink"/>
                <w:rtl w:val="true"/>
              </w:rPr>
              <w:tab/>
            </w:r>
            <w:r>
              <w:rPr>
                <w:rStyle w:val="IndexLink"/>
              </w:rPr>
              <w:t>362</w:t>
            </w:r>
          </w:hyperlink>
        </w:p>
        <w:p>
          <w:pPr>
            <w:pStyle w:val="Contents3"/>
            <w:tabs>
              <w:tab w:val="clear" w:pos="8459"/>
              <w:tab w:val="right" w:pos="9026" w:leader="dot"/>
            </w:tabs>
            <w:rPr/>
          </w:pPr>
          <w:hyperlink w:anchor="__RefHeading___Toc1515113_1934241801">
            <w:r>
              <w:rPr>
                <w:webHidden/>
                <w:rStyle w:val="IndexLink"/>
                <w:rtl w:val="true"/>
              </w:rPr>
              <w:t>بهانه ارتباط</w:t>
            </w:r>
            <w:r>
              <w:rPr>
                <w:rStyle w:val="IndexLink"/>
                <w:rtl w:val="true"/>
              </w:rPr>
              <w:tab/>
            </w:r>
            <w:r>
              <w:rPr>
                <w:rStyle w:val="IndexLink"/>
              </w:rPr>
              <w:t>362</w:t>
            </w:r>
          </w:hyperlink>
        </w:p>
        <w:p>
          <w:pPr>
            <w:pStyle w:val="Contents3"/>
            <w:tabs>
              <w:tab w:val="clear" w:pos="8459"/>
              <w:tab w:val="right" w:pos="9026" w:leader="dot"/>
            </w:tabs>
            <w:rPr/>
          </w:pPr>
          <w:hyperlink w:anchor="__RefHeading___Toc1515115_1934241801">
            <w:r>
              <w:rPr>
                <w:webHidden/>
                <w:rStyle w:val="IndexLink"/>
                <w:rtl w:val="true"/>
              </w:rPr>
              <w:t>تبیین متن و محتوا</w:t>
            </w:r>
            <w:r>
              <w:rPr>
                <w:rStyle w:val="IndexLink"/>
                <w:rtl w:val="true"/>
              </w:rPr>
              <w:tab/>
            </w:r>
            <w:r>
              <w:rPr>
                <w:rStyle w:val="IndexLink"/>
              </w:rPr>
              <w:t>363</w:t>
            </w:r>
          </w:hyperlink>
        </w:p>
        <w:p>
          <w:pPr>
            <w:pStyle w:val="Contents4"/>
            <w:tabs>
              <w:tab w:val="clear" w:pos="8176"/>
              <w:tab w:val="right" w:pos="9026" w:leader="dot"/>
            </w:tabs>
            <w:rPr/>
          </w:pPr>
          <w:hyperlink w:anchor="__RefHeading___Toc1515117_1934241801">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515119_1934241801">
            <w:r>
              <w:rPr>
                <w:webHidden/>
                <w:rStyle w:val="IndexLink"/>
                <w:rtl w:val="true"/>
              </w:rPr>
              <w:t>چند هشدار اصلی خدا</w:t>
            </w:r>
            <w:r>
              <w:rPr>
                <w:rStyle w:val="IndexLink"/>
                <w:rtl w:val="true"/>
              </w:rPr>
              <w:tab/>
            </w:r>
            <w:r>
              <w:rPr>
                <w:rStyle w:val="IndexLink"/>
              </w:rPr>
              <w:t>363</w:t>
            </w:r>
          </w:hyperlink>
        </w:p>
        <w:p>
          <w:pPr>
            <w:pStyle w:val="Contents5"/>
            <w:tabs>
              <w:tab w:val="clear" w:pos="7892"/>
              <w:tab w:val="right" w:pos="9026" w:leader="dot"/>
            </w:tabs>
            <w:rPr/>
          </w:pPr>
          <w:hyperlink w:anchor="__RefHeading___Toc1515121_1934241801">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515123_1934241801">
            <w:r>
              <w:rPr>
                <w:webHidden/>
                <w:rStyle w:val="IndexLink"/>
                <w:rtl w:val="true"/>
              </w:rPr>
              <w:t>یک</w:t>
            </w:r>
            <w:r>
              <w:rPr>
                <w:rStyle w:val="IndexLink"/>
                <w:rtl w:val="true"/>
              </w:rPr>
              <w:t xml:space="preserve">: </w:t>
            </w:r>
            <w:r>
              <w:rPr>
                <w:rStyle w:val="IndexLink"/>
                <w:rtl w:val="true"/>
              </w:rPr>
              <w:t>زندگی حیوانی</w:t>
            </w:r>
            <w:r>
              <w:rPr>
                <w:rStyle w:val="IndexLink"/>
                <w:rtl w:val="true"/>
              </w:rPr>
              <w:tab/>
            </w:r>
            <w:r>
              <w:rPr>
                <w:rStyle w:val="IndexLink"/>
              </w:rPr>
              <w:t>364</w:t>
            </w:r>
          </w:hyperlink>
        </w:p>
        <w:p>
          <w:pPr>
            <w:pStyle w:val="Contents6"/>
            <w:tabs>
              <w:tab w:val="clear" w:pos="7609"/>
              <w:tab w:val="right" w:pos="9026" w:leader="dot"/>
            </w:tabs>
            <w:rPr/>
          </w:pPr>
          <w:hyperlink w:anchor="__RefHeading___Toc1515125_1934241801">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1515127_1934241801">
            <w:r>
              <w:rPr>
                <w:webHidden/>
                <w:rStyle w:val="IndexLink"/>
                <w:rtl w:val="true"/>
              </w:rPr>
              <w:t>رفع یک شبهه</w:t>
            </w:r>
            <w:r>
              <w:rPr>
                <w:rStyle w:val="IndexLink"/>
                <w:rtl w:val="true"/>
              </w:rPr>
              <w:tab/>
            </w:r>
            <w:r>
              <w:rPr>
                <w:rStyle w:val="IndexLink"/>
              </w:rPr>
              <w:t>366</w:t>
            </w:r>
          </w:hyperlink>
        </w:p>
        <w:p>
          <w:pPr>
            <w:pStyle w:val="Contents5"/>
            <w:tabs>
              <w:tab w:val="clear" w:pos="7892"/>
              <w:tab w:val="right" w:pos="9026" w:leader="dot"/>
            </w:tabs>
            <w:rPr/>
          </w:pPr>
          <w:hyperlink w:anchor="__RefHeading___Toc1515129_1934241801">
            <w:r>
              <w:rPr>
                <w:webHidden/>
                <w:rStyle w:val="IndexLink"/>
                <w:rtl w:val="true"/>
              </w:rPr>
              <w:t>دو</w:t>
            </w:r>
            <w:r>
              <w:rPr>
                <w:rStyle w:val="IndexLink"/>
                <w:rtl w:val="true"/>
              </w:rPr>
              <w:t xml:space="preserve">: </w:t>
            </w:r>
            <w:r>
              <w:rPr>
                <w:rStyle w:val="IndexLink"/>
                <w:rtl w:val="true"/>
              </w:rPr>
              <w:t>مثل چوب</w:t>
            </w:r>
            <w:r>
              <w:rPr>
                <w:rStyle w:val="IndexLink"/>
                <w:rtl w:val="true"/>
              </w:rPr>
              <w:tab/>
            </w:r>
            <w:r>
              <w:rPr>
                <w:rStyle w:val="IndexLink"/>
              </w:rPr>
              <w:t>366</w:t>
            </w:r>
          </w:hyperlink>
        </w:p>
        <w:p>
          <w:pPr>
            <w:pStyle w:val="Contents5"/>
            <w:tabs>
              <w:tab w:val="clear" w:pos="7892"/>
              <w:tab w:val="right" w:pos="9026" w:leader="dot"/>
            </w:tabs>
            <w:rPr/>
          </w:pPr>
          <w:hyperlink w:anchor="__RefHeading___Toc1515131_1934241801">
            <w:r>
              <w:rPr>
                <w:webHidden/>
                <w:rStyle w:val="IndexLink"/>
                <w:rtl w:val="true"/>
              </w:rPr>
              <w:t>سه</w:t>
            </w:r>
            <w:r>
              <w:rPr>
                <w:rStyle w:val="IndexLink"/>
                <w:rtl w:val="true"/>
              </w:rPr>
              <w:t xml:space="preserve">: </w:t>
            </w:r>
            <w:r>
              <w:rPr>
                <w:rStyle w:val="IndexLink"/>
                <w:rtl w:val="true"/>
              </w:rPr>
              <w:t>دلهای سنگی</w:t>
            </w:r>
            <w:r>
              <w:rPr>
                <w:rStyle w:val="IndexLink"/>
                <w:rtl w:val="true"/>
              </w:rPr>
              <w:tab/>
            </w:r>
            <w:r>
              <w:rPr>
                <w:rStyle w:val="IndexLink"/>
              </w:rPr>
              <w:t>367</w:t>
            </w:r>
          </w:hyperlink>
        </w:p>
        <w:p>
          <w:pPr>
            <w:pStyle w:val="Contents3"/>
            <w:tabs>
              <w:tab w:val="clear" w:pos="8459"/>
              <w:tab w:val="right" w:pos="9026" w:leader="dot"/>
            </w:tabs>
            <w:rPr/>
          </w:pPr>
          <w:hyperlink w:anchor="__RefHeading___Toc1515133_1934241801">
            <w:r>
              <w:rPr>
                <w:webHidden/>
                <w:rStyle w:val="IndexLink"/>
                <w:rtl w:val="true"/>
              </w:rPr>
              <w:t>پیامهای کاربردی</w:t>
            </w:r>
            <w:r>
              <w:rPr>
                <w:rStyle w:val="IndexLink"/>
                <w:rtl w:val="true"/>
              </w:rPr>
              <w:tab/>
            </w:r>
            <w:r>
              <w:rPr>
                <w:rStyle w:val="IndexLink"/>
              </w:rPr>
              <w:t>368</w:t>
            </w:r>
          </w:hyperlink>
        </w:p>
        <w:p>
          <w:pPr>
            <w:pStyle w:val="Contents4"/>
            <w:tabs>
              <w:tab w:val="clear" w:pos="8176"/>
              <w:tab w:val="right" w:pos="9026" w:leader="dot"/>
            </w:tabs>
            <w:rPr/>
          </w:pPr>
          <w:hyperlink w:anchor="__RefHeading___Toc1515135_1934241801">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515137_1934241801">
            <w:r>
              <w:rPr>
                <w:webHidden/>
                <w:rStyle w:val="IndexLink"/>
                <w:rtl w:val="true"/>
              </w:rPr>
              <w:t>شیوه پیدا کردن رمز جدول</w:t>
            </w:r>
            <w:r>
              <w:rPr>
                <w:rStyle w:val="IndexLink"/>
                <w:rtl w:val="true"/>
              </w:rPr>
              <w:t>:</w:t>
              <w:tab/>
            </w:r>
            <w:r>
              <w:rPr>
                <w:rStyle w:val="IndexLink"/>
              </w:rPr>
              <w:t>368</w:t>
            </w:r>
          </w:hyperlink>
        </w:p>
        <w:p>
          <w:pPr>
            <w:pStyle w:val="Contents4"/>
            <w:tabs>
              <w:tab w:val="clear" w:pos="8176"/>
              <w:tab w:val="right" w:pos="9026" w:leader="dot"/>
            </w:tabs>
            <w:rPr/>
          </w:pPr>
          <w:hyperlink w:anchor="__RefHeading___Toc1515139_1934241801">
            <w:r>
              <w:rPr>
                <w:webHidden/>
                <w:rStyle w:val="IndexLink"/>
                <w:rtl w:val="true"/>
              </w:rPr>
              <w:t>آخرین هشدار</w:t>
            </w:r>
            <w:r>
              <w:rPr>
                <w:rStyle w:val="IndexLink"/>
                <w:rtl w:val="true"/>
              </w:rPr>
              <w:tab/>
            </w:r>
            <w:r>
              <w:rPr>
                <w:rStyle w:val="IndexLink"/>
              </w:rPr>
              <w:t>369</w:t>
            </w:r>
          </w:hyperlink>
        </w:p>
        <w:p>
          <w:pPr>
            <w:pStyle w:val="Contents3"/>
            <w:tabs>
              <w:tab w:val="clear" w:pos="8459"/>
              <w:tab w:val="right" w:pos="9026" w:leader="dot"/>
            </w:tabs>
            <w:rPr/>
          </w:pPr>
          <w:hyperlink w:anchor="__RefHeading___Toc1515141_1934241801">
            <w:r>
              <w:rPr>
                <w:webHidden/>
                <w:rStyle w:val="IndexLink"/>
                <w:rtl w:val="true"/>
              </w:rPr>
              <w:t>دعا و نیایش</w:t>
            </w:r>
            <w:r>
              <w:rPr>
                <w:rStyle w:val="IndexLink"/>
                <w:rtl w:val="true"/>
              </w:rPr>
              <w:tab/>
            </w:r>
            <w:r>
              <w:rPr>
                <w:rStyle w:val="IndexLink"/>
              </w:rPr>
              <w:t>370</w:t>
            </w:r>
          </w:hyperlink>
        </w:p>
        <w:p>
          <w:pPr>
            <w:pStyle w:val="Contents2"/>
            <w:tabs>
              <w:tab w:val="clear" w:pos="8743"/>
              <w:tab w:val="right" w:pos="9026" w:leader="dot"/>
            </w:tabs>
            <w:rPr/>
          </w:pPr>
          <w:hyperlink w:anchor="__RefHeading___Toc1515143_1934241801">
            <w:r>
              <w:rPr>
                <w:webHidden/>
                <w:rStyle w:val="IndexLink"/>
                <w:rtl w:val="true"/>
              </w:rPr>
              <w:t>درس بیست و هفتم</w:t>
            </w:r>
            <w:r>
              <w:rPr>
                <w:rStyle w:val="IndexLink"/>
                <w:rtl w:val="true"/>
              </w:rPr>
              <w:t>:</w:t>
            </w:r>
            <w:r>
              <w:rPr>
                <w:rStyle w:val="IndexLink"/>
                <w:rtl w:val="true"/>
              </w:rPr>
              <w:t>کارنامه درخشان</w:t>
            </w:r>
            <w:r>
              <w:rPr>
                <w:rStyle w:val="IndexLink"/>
                <w:rtl w:val="true"/>
              </w:rPr>
              <w:tab/>
            </w:r>
            <w:r>
              <w:rPr>
                <w:rStyle w:val="IndexLink"/>
              </w:rPr>
              <w:t>372</w:t>
            </w:r>
          </w:hyperlink>
        </w:p>
        <w:p>
          <w:pPr>
            <w:pStyle w:val="Contents3"/>
            <w:tabs>
              <w:tab w:val="clear" w:pos="8459"/>
              <w:tab w:val="right" w:pos="9026" w:leader="dot"/>
            </w:tabs>
            <w:rPr/>
          </w:pPr>
          <w:hyperlink w:anchor="__RefHeading___Toc1515145_1934241801">
            <w:r>
              <w:rPr>
                <w:webHidden/>
                <w:rStyle w:val="IndexLink"/>
                <w:rtl w:val="true"/>
              </w:rPr>
              <w:t>بهانه ارتباط</w:t>
            </w:r>
            <w:r>
              <w:rPr>
                <w:rStyle w:val="IndexLink"/>
                <w:rtl w:val="true"/>
              </w:rPr>
              <w:tab/>
            </w:r>
            <w:r>
              <w:rPr>
                <w:rStyle w:val="IndexLink"/>
              </w:rPr>
              <w:t>372</w:t>
            </w:r>
          </w:hyperlink>
        </w:p>
        <w:p>
          <w:pPr>
            <w:pStyle w:val="Contents3"/>
            <w:tabs>
              <w:tab w:val="clear" w:pos="8459"/>
              <w:tab w:val="right" w:pos="9026" w:leader="dot"/>
            </w:tabs>
            <w:rPr/>
          </w:pPr>
          <w:hyperlink w:anchor="__RefHeading___Toc1515147_1934241801">
            <w:r>
              <w:rPr>
                <w:webHidden/>
                <w:rStyle w:val="IndexLink"/>
                <w:rtl w:val="true"/>
              </w:rPr>
              <w:t>تبیین متن و محتوا</w:t>
            </w:r>
            <w:r>
              <w:rPr>
                <w:rStyle w:val="IndexLink"/>
                <w:rtl w:val="true"/>
              </w:rPr>
              <w:tab/>
            </w:r>
            <w:r>
              <w:rPr>
                <w:rStyle w:val="IndexLink"/>
              </w:rPr>
              <w:t>373</w:t>
            </w:r>
          </w:hyperlink>
        </w:p>
        <w:p>
          <w:pPr>
            <w:pStyle w:val="Contents4"/>
            <w:tabs>
              <w:tab w:val="clear" w:pos="8176"/>
              <w:tab w:val="right" w:pos="9026" w:leader="dot"/>
            </w:tabs>
            <w:rPr/>
          </w:pPr>
          <w:hyperlink w:anchor="__RefHeading___Toc1515149_1934241801">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515151_1934241801">
            <w:r>
              <w:rPr>
                <w:webHidden/>
                <w:rStyle w:val="IndexLink"/>
                <w:rtl w:val="true"/>
              </w:rPr>
              <w:t>کارنامه و برنامه</w:t>
            </w:r>
            <w:r>
              <w:rPr>
                <w:rStyle w:val="IndexLink"/>
                <w:rtl w:val="true"/>
              </w:rPr>
              <w:tab/>
            </w:r>
            <w:r>
              <w:rPr>
                <w:rStyle w:val="IndexLink"/>
              </w:rPr>
              <w:t>374</w:t>
            </w:r>
          </w:hyperlink>
        </w:p>
        <w:p>
          <w:pPr>
            <w:pStyle w:val="Contents4"/>
            <w:tabs>
              <w:tab w:val="clear" w:pos="8176"/>
              <w:tab w:val="right" w:pos="9026" w:leader="dot"/>
            </w:tabs>
            <w:rPr/>
          </w:pPr>
          <w:hyperlink w:anchor="__RefHeading___Toc1515153_1934241801">
            <w:r>
              <w:rPr>
                <w:webHidden/>
                <w:rStyle w:val="IndexLink"/>
                <w:rtl w:val="true"/>
              </w:rPr>
              <w:t>کارنامه پیامبران</w:t>
            </w:r>
            <w:r>
              <w:rPr>
                <w:rStyle w:val="IndexLink"/>
                <w:rtl w:val="true"/>
              </w:rPr>
              <w:tab/>
            </w:r>
            <w:r>
              <w:rPr>
                <w:rStyle w:val="IndexLink"/>
              </w:rPr>
              <w:t>374</w:t>
            </w:r>
          </w:hyperlink>
        </w:p>
        <w:p>
          <w:pPr>
            <w:pStyle w:val="Contents5"/>
            <w:tabs>
              <w:tab w:val="clear" w:pos="7892"/>
              <w:tab w:val="right" w:pos="9026" w:leader="dot"/>
            </w:tabs>
            <w:rPr/>
          </w:pPr>
          <w:hyperlink w:anchor="__RefHeading___Toc1515155_1934241801">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515157_1934241801">
            <w:r>
              <w:rPr>
                <w:webHidden/>
                <w:rStyle w:val="IndexLink"/>
                <w:rtl w:val="true"/>
              </w:rPr>
              <w:t>یک</w:t>
            </w:r>
            <w:r>
              <w:rPr>
                <w:rStyle w:val="IndexLink"/>
                <w:rtl w:val="true"/>
              </w:rPr>
              <w:t xml:space="preserve">: </w:t>
            </w:r>
            <w:r>
              <w:rPr>
                <w:rStyle w:val="IndexLink"/>
                <w:rtl w:val="true"/>
              </w:rPr>
              <w:t>خیرخواهی و دلسوزی</w:t>
            </w:r>
            <w:r>
              <w:rPr>
                <w:rStyle w:val="IndexLink"/>
                <w:rtl w:val="true"/>
              </w:rPr>
              <w:tab/>
            </w:r>
            <w:r>
              <w:rPr>
                <w:rStyle w:val="IndexLink"/>
              </w:rPr>
              <w:t>376</w:t>
            </w:r>
          </w:hyperlink>
        </w:p>
        <w:p>
          <w:pPr>
            <w:pStyle w:val="Contents5"/>
            <w:tabs>
              <w:tab w:val="clear" w:pos="7892"/>
              <w:tab w:val="right" w:pos="9026" w:leader="dot"/>
            </w:tabs>
            <w:rPr/>
          </w:pPr>
          <w:hyperlink w:anchor="__RefHeading___Toc1515159_1934241801">
            <w:r>
              <w:rPr>
                <w:webHidden/>
                <w:rStyle w:val="IndexLink"/>
                <w:rtl w:val="true"/>
              </w:rPr>
              <w:t>دو</w:t>
            </w:r>
            <w:r>
              <w:rPr>
                <w:rStyle w:val="IndexLink"/>
                <w:rtl w:val="true"/>
              </w:rPr>
              <w:t xml:space="preserve">: </w:t>
            </w:r>
            <w:r>
              <w:rPr>
                <w:rStyle w:val="IndexLink"/>
                <w:rtl w:val="true"/>
              </w:rPr>
              <w:t>صراحت و قاطعیت و کوتاه نیامدن از اصول</w:t>
            </w:r>
            <w:r>
              <w:rPr>
                <w:rStyle w:val="IndexLink"/>
                <w:rtl w:val="true"/>
              </w:rPr>
              <w:tab/>
            </w:r>
            <w:r>
              <w:rPr>
                <w:rStyle w:val="IndexLink"/>
              </w:rPr>
              <w:t>377</w:t>
            </w:r>
          </w:hyperlink>
        </w:p>
        <w:p>
          <w:pPr>
            <w:pStyle w:val="Contents3"/>
            <w:tabs>
              <w:tab w:val="clear" w:pos="8459"/>
              <w:tab w:val="right" w:pos="9026" w:leader="dot"/>
            </w:tabs>
            <w:rPr/>
          </w:pPr>
          <w:hyperlink w:anchor="__RefHeading___Toc1515161_1934241801">
            <w:r>
              <w:rPr>
                <w:webHidden/>
                <w:rStyle w:val="IndexLink"/>
                <w:rtl w:val="true"/>
              </w:rPr>
              <w:t>پیام های کاربردی</w:t>
            </w:r>
            <w:r>
              <w:rPr>
                <w:rStyle w:val="IndexLink"/>
                <w:rtl w:val="true"/>
              </w:rPr>
              <w:tab/>
            </w:r>
            <w:r>
              <w:rPr>
                <w:rStyle w:val="IndexLink"/>
              </w:rPr>
              <w:t>378</w:t>
            </w:r>
          </w:hyperlink>
        </w:p>
        <w:p>
          <w:pPr>
            <w:pStyle w:val="Contents3"/>
            <w:tabs>
              <w:tab w:val="clear" w:pos="8459"/>
              <w:tab w:val="right" w:pos="9026" w:leader="dot"/>
            </w:tabs>
            <w:rPr/>
          </w:pPr>
          <w:hyperlink w:anchor="__RefHeading___Toc1515163_1934241801">
            <w:r>
              <w:rPr>
                <w:webHidden/>
                <w:rStyle w:val="IndexLink"/>
                <w:rtl w:val="true"/>
              </w:rPr>
              <w:t>دعا و نیایش</w:t>
            </w:r>
            <w:r>
              <w:rPr>
                <w:rStyle w:val="IndexLink"/>
                <w:rtl w:val="true"/>
              </w:rPr>
              <w:tab/>
            </w:r>
            <w:r>
              <w:rPr>
                <w:rStyle w:val="IndexLink"/>
              </w:rPr>
              <w:t>379</w:t>
            </w:r>
          </w:hyperlink>
        </w:p>
        <w:p>
          <w:pPr>
            <w:pStyle w:val="Contents2"/>
            <w:tabs>
              <w:tab w:val="clear" w:pos="8743"/>
              <w:tab w:val="right" w:pos="9026" w:leader="dot"/>
            </w:tabs>
            <w:rPr/>
          </w:pPr>
          <w:hyperlink w:anchor="__RefHeading___Toc1515165_1934241801">
            <w:r>
              <w:rPr>
                <w:webHidden/>
                <w:rStyle w:val="IndexLink"/>
                <w:rtl w:val="true"/>
              </w:rPr>
              <w:t>درس بیست و هشتم</w:t>
            </w:r>
            <w:r>
              <w:rPr>
                <w:rStyle w:val="IndexLink"/>
                <w:rtl w:val="true"/>
              </w:rPr>
              <w:t>:</w:t>
            </w:r>
            <w:r>
              <w:rPr>
                <w:rStyle w:val="IndexLink"/>
                <w:rtl w:val="true"/>
              </w:rPr>
              <w:t>بوسه شیطان</w:t>
            </w:r>
            <w:r>
              <w:rPr>
                <w:rStyle w:val="IndexLink"/>
                <w:rtl w:val="true"/>
              </w:rPr>
              <w:tab/>
            </w:r>
            <w:r>
              <w:rPr>
                <w:rStyle w:val="IndexLink"/>
              </w:rPr>
              <w:t>380</w:t>
            </w:r>
          </w:hyperlink>
        </w:p>
        <w:p>
          <w:pPr>
            <w:pStyle w:val="Contents3"/>
            <w:tabs>
              <w:tab w:val="clear" w:pos="8459"/>
              <w:tab w:val="right" w:pos="9026" w:leader="dot"/>
            </w:tabs>
            <w:rPr/>
          </w:pPr>
          <w:hyperlink w:anchor="__RefHeading___Toc1515167_1934241801">
            <w:r>
              <w:rPr>
                <w:webHidden/>
                <w:rStyle w:val="IndexLink"/>
                <w:rtl w:val="true"/>
              </w:rPr>
              <w:t>بهانه ارتباط</w:t>
            </w:r>
            <w:r>
              <w:rPr>
                <w:rStyle w:val="IndexLink"/>
                <w:rtl w:val="true"/>
              </w:rPr>
              <w:tab/>
            </w:r>
            <w:r>
              <w:rPr>
                <w:rStyle w:val="IndexLink"/>
              </w:rPr>
              <w:t>380</w:t>
            </w:r>
          </w:hyperlink>
        </w:p>
        <w:p>
          <w:pPr>
            <w:pStyle w:val="Contents4"/>
            <w:tabs>
              <w:tab w:val="clear" w:pos="8176"/>
              <w:tab w:val="right" w:pos="9026" w:leader="dot"/>
            </w:tabs>
            <w:rPr/>
          </w:pPr>
          <w:hyperlink w:anchor="__RefHeading___Toc1515169_1934241801">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515171_1934241801">
            <w:r>
              <w:rPr>
                <w:webHidden/>
                <w:rStyle w:val="IndexLink"/>
                <w:rtl w:val="true"/>
              </w:rPr>
              <w:t>یک خالکوبی متفاوت</w:t>
            </w:r>
            <w:r>
              <w:rPr>
                <w:rStyle w:val="IndexLink"/>
                <w:rtl w:val="true"/>
              </w:rPr>
              <w:tab/>
            </w:r>
            <w:r>
              <w:rPr>
                <w:rStyle w:val="IndexLink"/>
              </w:rPr>
              <w:t>381</w:t>
            </w:r>
          </w:hyperlink>
        </w:p>
        <w:p>
          <w:pPr>
            <w:pStyle w:val="Contents3"/>
            <w:tabs>
              <w:tab w:val="clear" w:pos="8459"/>
              <w:tab w:val="right" w:pos="9026" w:leader="dot"/>
            </w:tabs>
            <w:rPr/>
          </w:pPr>
          <w:hyperlink w:anchor="__RefHeading___Toc1515173_1934241801">
            <w:r>
              <w:rPr>
                <w:webHidden/>
                <w:rStyle w:val="IndexLink"/>
                <w:rtl w:val="true"/>
              </w:rPr>
              <w:t>تبیین متن و محتوا</w:t>
            </w:r>
            <w:r>
              <w:rPr>
                <w:rStyle w:val="IndexLink"/>
                <w:rtl w:val="true"/>
              </w:rPr>
              <w:tab/>
            </w:r>
            <w:r>
              <w:rPr>
                <w:rStyle w:val="IndexLink"/>
              </w:rPr>
              <w:t>381</w:t>
            </w:r>
          </w:hyperlink>
        </w:p>
        <w:p>
          <w:pPr>
            <w:pStyle w:val="Contents4"/>
            <w:tabs>
              <w:tab w:val="clear" w:pos="8176"/>
              <w:tab w:val="right" w:pos="9026" w:leader="dot"/>
            </w:tabs>
            <w:rPr/>
          </w:pPr>
          <w:hyperlink w:anchor="__RefHeading___Toc1515175_1934241801">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515177_1934241801">
            <w:r>
              <w:rPr>
                <w:webHidden/>
                <w:rStyle w:val="IndexLink"/>
                <w:rtl w:val="true"/>
              </w:rPr>
              <w:t>خطر عادت به گناه</w:t>
            </w:r>
            <w:r>
              <w:rPr>
                <w:rStyle w:val="IndexLink"/>
                <w:rtl w:val="true"/>
              </w:rPr>
              <w:tab/>
            </w:r>
            <w:r>
              <w:rPr>
                <w:rStyle w:val="IndexLink"/>
              </w:rPr>
              <w:t>384</w:t>
            </w:r>
          </w:hyperlink>
        </w:p>
        <w:p>
          <w:pPr>
            <w:pStyle w:val="Contents4"/>
            <w:tabs>
              <w:tab w:val="clear" w:pos="8176"/>
              <w:tab w:val="right" w:pos="9026" w:leader="dot"/>
            </w:tabs>
            <w:rPr/>
          </w:pPr>
          <w:hyperlink w:anchor="__RefHeading___Toc1515179_1934241801">
            <w:r>
              <w:rPr>
                <w:webHidden/>
                <w:rStyle w:val="IndexLink"/>
                <w:rtl w:val="true"/>
              </w:rPr>
              <w:t>گر لذت ترک لذت بدانی</w:t>
            </w:r>
            <w:r>
              <w:rPr>
                <w:rStyle w:val="IndexLink"/>
                <w:rtl w:val="true"/>
              </w:rPr>
              <w:tab/>
            </w:r>
            <w:r>
              <w:rPr>
                <w:rStyle w:val="IndexLink"/>
              </w:rPr>
              <w:t>384</w:t>
            </w:r>
          </w:hyperlink>
        </w:p>
        <w:p>
          <w:pPr>
            <w:pStyle w:val="Contents4"/>
            <w:tabs>
              <w:tab w:val="clear" w:pos="8176"/>
              <w:tab w:val="right" w:pos="9026" w:leader="dot"/>
            </w:tabs>
            <w:rPr/>
          </w:pPr>
          <w:hyperlink w:anchor="__RefHeading___Toc1515181_1934241801">
            <w:r>
              <w:rPr>
                <w:webHidden/>
                <w:rStyle w:val="IndexLink"/>
                <w:rtl w:val="true"/>
              </w:rPr>
              <w:t>چند مثال عینی و ملموس</w:t>
            </w:r>
            <w:r>
              <w:rPr>
                <w:rStyle w:val="IndexLink"/>
                <w:rtl w:val="true"/>
              </w:rPr>
              <w:tab/>
            </w:r>
            <w:r>
              <w:rPr>
                <w:rStyle w:val="IndexLink"/>
              </w:rPr>
              <w:t>386</w:t>
            </w:r>
          </w:hyperlink>
        </w:p>
        <w:p>
          <w:pPr>
            <w:pStyle w:val="Contents4"/>
            <w:tabs>
              <w:tab w:val="clear" w:pos="8176"/>
              <w:tab w:val="right" w:pos="9026" w:leader="dot"/>
            </w:tabs>
            <w:rPr/>
          </w:pPr>
          <w:hyperlink w:anchor="__RefHeading___Toc1515183_1934241801">
            <w:r>
              <w:rPr>
                <w:webHidden/>
                <w:rStyle w:val="IndexLink"/>
                <w:rtl w:val="true"/>
              </w:rPr>
              <w:t>یک تمثیل زیبا</w:t>
            </w:r>
            <w:r>
              <w:rPr>
                <w:rStyle w:val="IndexLink"/>
                <w:rtl w:val="true"/>
              </w:rPr>
              <w:tab/>
            </w:r>
            <w:r>
              <w:rPr>
                <w:rStyle w:val="IndexLink"/>
              </w:rPr>
              <w:t>387</w:t>
            </w:r>
          </w:hyperlink>
        </w:p>
        <w:p>
          <w:pPr>
            <w:pStyle w:val="Contents4"/>
            <w:tabs>
              <w:tab w:val="clear" w:pos="8176"/>
              <w:tab w:val="right" w:pos="9026" w:leader="dot"/>
            </w:tabs>
            <w:rPr/>
          </w:pPr>
          <w:hyperlink w:anchor="__RefHeading___Toc1515185_1934241801">
            <w:r>
              <w:rPr>
                <w:webHidden/>
                <w:rStyle w:val="IndexLink"/>
                <w:rtl w:val="true"/>
              </w:rPr>
              <w:t>بوسه شیطان</w:t>
            </w:r>
            <w:r>
              <w:rPr>
                <w:rStyle w:val="IndexLink"/>
                <w:rtl w:val="true"/>
              </w:rPr>
              <w:tab/>
            </w:r>
            <w:r>
              <w:rPr>
                <w:rStyle w:val="IndexLink"/>
              </w:rPr>
              <w:t>388</w:t>
            </w:r>
          </w:hyperlink>
        </w:p>
        <w:p>
          <w:pPr>
            <w:pStyle w:val="Contents4"/>
            <w:tabs>
              <w:tab w:val="clear" w:pos="8176"/>
              <w:tab w:val="right" w:pos="9026" w:leader="dot"/>
            </w:tabs>
            <w:rPr/>
          </w:pPr>
          <w:hyperlink w:anchor="__RefHeading___Toc1515187_1934241801">
            <w:r>
              <w:rPr>
                <w:webHidden/>
                <w:rStyle w:val="IndexLink"/>
                <w:rtl w:val="true"/>
              </w:rPr>
              <w:t>شیوه پیدا کردن رمز جدول</w:t>
            </w:r>
            <w:r>
              <w:rPr>
                <w:rStyle w:val="IndexLink"/>
                <w:rtl w:val="true"/>
              </w:rPr>
              <w:t>:</w:t>
              <w:tab/>
            </w:r>
            <w:r>
              <w:rPr>
                <w:rStyle w:val="IndexLink"/>
              </w:rPr>
              <w:t>389</w:t>
            </w:r>
          </w:hyperlink>
        </w:p>
        <w:p>
          <w:pPr>
            <w:pStyle w:val="Contents3"/>
            <w:tabs>
              <w:tab w:val="clear" w:pos="8459"/>
              <w:tab w:val="right" w:pos="9026" w:leader="dot"/>
            </w:tabs>
            <w:rPr/>
          </w:pPr>
          <w:hyperlink w:anchor="__RefHeading___Toc1515189_1934241801">
            <w:r>
              <w:rPr>
                <w:webHidden/>
                <w:rStyle w:val="IndexLink"/>
                <w:rtl w:val="true"/>
              </w:rPr>
              <w:t>دعا و نیایش</w:t>
            </w:r>
            <w:r>
              <w:rPr>
                <w:rStyle w:val="IndexLink"/>
                <w:rtl w:val="true"/>
              </w:rPr>
              <w:tab/>
            </w:r>
            <w:r>
              <w:rPr>
                <w:rStyle w:val="IndexLink"/>
              </w:rPr>
              <w:t>390</w:t>
            </w:r>
          </w:hyperlink>
        </w:p>
        <w:p>
          <w:pPr>
            <w:pStyle w:val="Contents3"/>
            <w:tabs>
              <w:tab w:val="clear" w:pos="8459"/>
              <w:tab w:val="right" w:pos="9026" w:leader="dot"/>
            </w:tabs>
            <w:rPr/>
          </w:pPr>
          <w:hyperlink w:anchor="__RefHeading___Toc1515191_1934241801">
            <w:r>
              <w:rPr>
                <w:webHidden/>
                <w:rStyle w:val="IndexLink"/>
                <w:rtl w:val="true"/>
              </w:rPr>
              <w:t>متن مطالعاتی</w:t>
            </w:r>
            <w:r>
              <w:rPr>
                <w:rStyle w:val="IndexLink"/>
                <w:rtl w:val="true"/>
              </w:rPr>
              <w:tab/>
            </w:r>
            <w:r>
              <w:rPr>
                <w:rStyle w:val="IndexLink"/>
              </w:rPr>
              <w:t>391</w:t>
            </w:r>
          </w:hyperlink>
        </w:p>
        <w:p>
          <w:pPr>
            <w:pStyle w:val="Contents4"/>
            <w:tabs>
              <w:tab w:val="clear" w:pos="8176"/>
              <w:tab w:val="right" w:pos="9026" w:leader="dot"/>
            </w:tabs>
            <w:rPr/>
          </w:pPr>
          <w:hyperlink w:anchor="__RefHeading___Toc1515193_1934241801">
            <w:r>
              <w:rPr>
                <w:webHidden/>
                <w:rStyle w:val="IndexLink"/>
                <w:rtl w:val="true"/>
              </w:rPr>
              <w:t>یک</w:t>
            </w:r>
            <w:r>
              <w:rPr>
                <w:rStyle w:val="IndexLink"/>
                <w:rtl w:val="true"/>
              </w:rPr>
              <w:t xml:space="preserve">: </w:t>
            </w:r>
            <w:r>
              <w:rPr>
                <w:rStyle w:val="IndexLink"/>
                <w:rtl w:val="true"/>
              </w:rPr>
              <w:t>فرصت جوانی در نگاه رهبری</w:t>
            </w:r>
            <w:r>
              <w:rPr>
                <w:rStyle w:val="IndexLink"/>
                <w:rtl w:val="true"/>
              </w:rPr>
              <w:tab/>
            </w:r>
            <w:r>
              <w:rPr>
                <w:rStyle w:val="IndexLink"/>
              </w:rPr>
              <w:t>391</w:t>
            </w:r>
          </w:hyperlink>
        </w:p>
        <w:p>
          <w:pPr>
            <w:pStyle w:val="Contents5"/>
            <w:tabs>
              <w:tab w:val="clear" w:pos="7892"/>
              <w:tab w:val="right" w:pos="9026" w:leader="dot"/>
            </w:tabs>
            <w:rPr/>
          </w:pPr>
          <w:hyperlink w:anchor="__RefHeading___Toc1515195_1934241801">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515197_1934241801">
            <w:r>
              <w:rPr>
                <w:webHidden/>
                <w:rStyle w:val="IndexLink"/>
                <w:rtl w:val="true"/>
              </w:rPr>
              <w:t>تمتع از جوانی یعنی جوانی را در اطاعت خدا گذراندن</w:t>
            </w:r>
            <w:r>
              <w:rPr>
                <w:rStyle w:val="IndexLink"/>
                <w:rtl w:val="true"/>
              </w:rPr>
              <w:tab/>
            </w:r>
            <w:r>
              <w:rPr>
                <w:rStyle w:val="IndexLink"/>
              </w:rPr>
              <w:t>391</w:t>
            </w:r>
          </w:hyperlink>
        </w:p>
        <w:p>
          <w:pPr>
            <w:pStyle w:val="Contents4"/>
            <w:tabs>
              <w:tab w:val="clear" w:pos="8176"/>
              <w:tab w:val="right" w:pos="9026" w:leader="dot"/>
            </w:tabs>
            <w:rPr/>
          </w:pPr>
          <w:hyperlink w:anchor="__RefHeading___Toc1515199_1934241801">
            <w:r>
              <w:rPr>
                <w:webHidden/>
                <w:rStyle w:val="IndexLink"/>
                <w:rtl w:val="true"/>
              </w:rPr>
              <w:t>دو</w:t>
            </w:r>
            <w:r>
              <w:rPr>
                <w:rStyle w:val="IndexLink"/>
                <w:rtl w:val="true"/>
              </w:rPr>
              <w:t xml:space="preserve">: </w:t>
            </w:r>
            <w:r>
              <w:rPr>
                <w:rStyle w:val="IndexLink"/>
                <w:rtl w:val="true"/>
              </w:rPr>
              <w:t>نگاهی به خالکوبی و تتو</w:t>
            </w:r>
            <w:r>
              <w:rPr>
                <w:rStyle w:val="IndexLink"/>
                <w:rtl w:val="true"/>
              </w:rPr>
              <w:tab/>
            </w:r>
            <w:r>
              <w:rPr>
                <w:rStyle w:val="IndexLink"/>
              </w:rPr>
              <w:t>392</w:t>
            </w:r>
          </w:hyperlink>
        </w:p>
        <w:p>
          <w:pPr>
            <w:pStyle w:val="Contents2"/>
            <w:tabs>
              <w:tab w:val="clear" w:pos="8743"/>
              <w:tab w:val="right" w:pos="9026" w:leader="dot"/>
            </w:tabs>
            <w:rPr/>
          </w:pPr>
          <w:hyperlink w:anchor="__RefHeading___Toc1515201_1934241801">
            <w:r>
              <w:rPr>
                <w:webHidden/>
                <w:rStyle w:val="IndexLink"/>
                <w:rtl w:val="true"/>
              </w:rPr>
              <w:t>درس بیست و نهم</w:t>
            </w:r>
            <w:r>
              <w:rPr>
                <w:rStyle w:val="IndexLink"/>
                <w:rtl w:val="true"/>
              </w:rPr>
              <w:t xml:space="preserve">: </w:t>
            </w:r>
            <w:r>
              <w:rPr>
                <w:rStyle w:val="IndexLink"/>
                <w:rtl w:val="true"/>
              </w:rPr>
              <w:t>میلیاردر متحرک</w:t>
            </w:r>
            <w:r>
              <w:rPr>
                <w:rStyle w:val="IndexLink"/>
                <w:rtl w:val="true"/>
              </w:rPr>
              <w:tab/>
            </w:r>
            <w:r>
              <w:rPr>
                <w:rStyle w:val="IndexLink"/>
              </w:rPr>
              <w:t>394</w:t>
            </w:r>
          </w:hyperlink>
        </w:p>
        <w:p>
          <w:pPr>
            <w:pStyle w:val="Contents3"/>
            <w:tabs>
              <w:tab w:val="clear" w:pos="8459"/>
              <w:tab w:val="right" w:pos="9026" w:leader="dot"/>
            </w:tabs>
            <w:rPr/>
          </w:pPr>
          <w:hyperlink w:anchor="__RefHeading___Toc1515203_1934241801">
            <w:r>
              <w:rPr>
                <w:webHidden/>
                <w:rStyle w:val="IndexLink"/>
                <w:rtl w:val="true"/>
              </w:rPr>
              <w:t>بهانه ارتباط</w:t>
            </w:r>
            <w:r>
              <w:rPr>
                <w:rStyle w:val="IndexLink"/>
                <w:rtl w:val="true"/>
              </w:rPr>
              <w:tab/>
            </w:r>
            <w:r>
              <w:rPr>
                <w:rStyle w:val="IndexLink"/>
              </w:rPr>
              <w:t>394</w:t>
            </w:r>
          </w:hyperlink>
        </w:p>
        <w:p>
          <w:pPr>
            <w:pStyle w:val="Contents4"/>
            <w:tabs>
              <w:tab w:val="clear" w:pos="8176"/>
              <w:tab w:val="right" w:pos="9026" w:leader="dot"/>
            </w:tabs>
            <w:rPr/>
          </w:pPr>
          <w:hyperlink w:anchor="__RefHeading___Toc1515205_1934241801">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515207_1934241801">
            <w:r>
              <w:rPr>
                <w:webHidden/>
                <w:rStyle w:val="IndexLink"/>
                <w:rtl w:val="true"/>
              </w:rPr>
              <w:t>مسابقه گروهی</w:t>
            </w:r>
            <w:r>
              <w:rPr>
                <w:rStyle w:val="IndexLink"/>
                <w:rtl w:val="true"/>
              </w:rPr>
              <w:tab/>
            </w:r>
            <w:r>
              <w:rPr>
                <w:rStyle w:val="IndexLink"/>
              </w:rPr>
              <w:t>394</w:t>
            </w:r>
          </w:hyperlink>
        </w:p>
        <w:p>
          <w:pPr>
            <w:pStyle w:val="Contents5"/>
            <w:tabs>
              <w:tab w:val="clear" w:pos="7892"/>
              <w:tab w:val="right" w:pos="9026" w:leader="dot"/>
            </w:tabs>
            <w:rPr/>
          </w:pPr>
          <w:hyperlink w:anchor="__RefHeading___Toc1515209_1934241801">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1515211_1934241801">
            <w:r>
              <w:rPr>
                <w:webHidden/>
                <w:rStyle w:val="IndexLink"/>
                <w:rtl w:val="true"/>
              </w:rPr>
              <w:t>مرحله اول</w:t>
            </w:r>
            <w:r>
              <w:rPr>
                <w:rStyle w:val="IndexLink"/>
                <w:rtl w:val="true"/>
              </w:rPr>
              <w:tab/>
            </w:r>
            <w:r>
              <w:rPr>
                <w:rStyle w:val="IndexLink"/>
              </w:rPr>
              <w:t>395</w:t>
            </w:r>
          </w:hyperlink>
        </w:p>
        <w:p>
          <w:pPr>
            <w:pStyle w:val="Contents5"/>
            <w:tabs>
              <w:tab w:val="clear" w:pos="7892"/>
              <w:tab w:val="right" w:pos="9026" w:leader="dot"/>
            </w:tabs>
            <w:rPr/>
          </w:pPr>
          <w:hyperlink w:anchor="__RefHeading___Toc1515213_1934241801">
            <w:r>
              <w:rPr>
                <w:webHidden/>
                <w:rStyle w:val="IndexLink"/>
                <w:rtl w:val="true"/>
              </w:rPr>
              <w:t>مرحله دوم</w:t>
            </w:r>
            <w:r>
              <w:rPr>
                <w:rStyle w:val="IndexLink"/>
                <w:rtl w:val="true"/>
              </w:rPr>
              <w:tab/>
            </w:r>
            <w:r>
              <w:rPr>
                <w:rStyle w:val="IndexLink"/>
              </w:rPr>
              <w:t>395</w:t>
            </w:r>
          </w:hyperlink>
        </w:p>
        <w:p>
          <w:pPr>
            <w:pStyle w:val="Contents6"/>
            <w:tabs>
              <w:tab w:val="clear" w:pos="7609"/>
              <w:tab w:val="right" w:pos="9026" w:leader="dot"/>
            </w:tabs>
            <w:rPr/>
          </w:pPr>
          <w:hyperlink w:anchor="__RefHeading___Toc1515215_1934241801">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1515217_1934241801">
            <w:r>
              <w:rPr>
                <w:webHidden/>
                <w:rStyle w:val="IndexLink"/>
                <w:rtl w:val="true"/>
              </w:rPr>
              <w:t>قطعه اول</w:t>
            </w:r>
            <w:r>
              <w:rPr>
                <w:rStyle w:val="IndexLink"/>
                <w:rtl w:val="true"/>
              </w:rPr>
              <w:tab/>
            </w:r>
            <w:r>
              <w:rPr>
                <w:rStyle w:val="IndexLink"/>
              </w:rPr>
              <w:t>395</w:t>
            </w:r>
          </w:hyperlink>
        </w:p>
        <w:p>
          <w:pPr>
            <w:pStyle w:val="Contents6"/>
            <w:tabs>
              <w:tab w:val="clear" w:pos="7609"/>
              <w:tab w:val="right" w:pos="9026" w:leader="dot"/>
            </w:tabs>
            <w:rPr/>
          </w:pPr>
          <w:hyperlink w:anchor="__RefHeading___Toc1515219_1934241801">
            <w:r>
              <w:rPr>
                <w:webHidden/>
                <w:rStyle w:val="IndexLink"/>
                <w:rtl w:val="true"/>
              </w:rPr>
              <w:t>قطعه دوم</w:t>
            </w:r>
            <w:r>
              <w:rPr>
                <w:rStyle w:val="IndexLink"/>
                <w:rtl w:val="true"/>
              </w:rPr>
              <w:tab/>
            </w:r>
            <w:r>
              <w:rPr>
                <w:rStyle w:val="IndexLink"/>
              </w:rPr>
              <w:t>395</w:t>
            </w:r>
          </w:hyperlink>
        </w:p>
        <w:p>
          <w:pPr>
            <w:pStyle w:val="Contents6"/>
            <w:tabs>
              <w:tab w:val="clear" w:pos="7609"/>
              <w:tab w:val="right" w:pos="9026" w:leader="dot"/>
            </w:tabs>
            <w:rPr/>
          </w:pPr>
          <w:hyperlink w:anchor="__RefHeading___Toc1515221_1934241801">
            <w:r>
              <w:rPr>
                <w:webHidden/>
                <w:rStyle w:val="IndexLink"/>
                <w:rtl w:val="true"/>
              </w:rPr>
              <w:t>قطعه سوم</w:t>
            </w:r>
            <w:r>
              <w:rPr>
                <w:rStyle w:val="IndexLink"/>
                <w:rtl w:val="true"/>
              </w:rPr>
              <w:tab/>
            </w:r>
            <w:r>
              <w:rPr>
                <w:rStyle w:val="IndexLink"/>
              </w:rPr>
              <w:t>396</w:t>
            </w:r>
          </w:hyperlink>
        </w:p>
        <w:p>
          <w:pPr>
            <w:pStyle w:val="Contents3"/>
            <w:tabs>
              <w:tab w:val="clear" w:pos="8459"/>
              <w:tab w:val="right" w:pos="9026" w:leader="dot"/>
            </w:tabs>
            <w:rPr/>
          </w:pPr>
          <w:hyperlink w:anchor="__RefHeading___Toc1515223_1934241801">
            <w:r>
              <w:rPr>
                <w:webHidden/>
                <w:rStyle w:val="IndexLink"/>
                <w:rtl w:val="true"/>
              </w:rPr>
              <w:t>تبیین متن و محتوا</w:t>
            </w:r>
            <w:r>
              <w:rPr>
                <w:rStyle w:val="IndexLink"/>
                <w:rtl w:val="true"/>
              </w:rPr>
              <w:tab/>
            </w:r>
            <w:r>
              <w:rPr>
                <w:rStyle w:val="IndexLink"/>
              </w:rPr>
              <w:t>397</w:t>
            </w:r>
          </w:hyperlink>
        </w:p>
        <w:p>
          <w:pPr>
            <w:pStyle w:val="Contents4"/>
            <w:tabs>
              <w:tab w:val="clear" w:pos="8176"/>
              <w:tab w:val="right" w:pos="9026" w:leader="dot"/>
            </w:tabs>
            <w:rPr/>
          </w:pPr>
          <w:hyperlink w:anchor="__RefHeading___Toc1515225_1934241801">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515227_1934241801">
            <w:r>
              <w:rPr>
                <w:webHidden/>
                <w:rStyle w:val="IndexLink"/>
                <w:rtl w:val="true"/>
              </w:rPr>
              <w:t>مرحله دوم مسابقه</w:t>
            </w:r>
            <w:r>
              <w:rPr>
                <w:rStyle w:val="IndexLink"/>
                <w:rtl w:val="true"/>
              </w:rPr>
              <w:tab/>
            </w:r>
            <w:r>
              <w:rPr>
                <w:rStyle w:val="IndexLink"/>
              </w:rPr>
              <w:t>397</w:t>
            </w:r>
          </w:hyperlink>
        </w:p>
        <w:p>
          <w:pPr>
            <w:pStyle w:val="Contents4"/>
            <w:tabs>
              <w:tab w:val="clear" w:pos="8176"/>
              <w:tab w:val="right" w:pos="9026" w:leader="dot"/>
            </w:tabs>
            <w:rPr/>
          </w:pPr>
          <w:hyperlink w:anchor="__RefHeading___Toc1515229_1934241801">
            <w:r>
              <w:rPr>
                <w:webHidden/>
                <w:rStyle w:val="IndexLink"/>
                <w:rtl w:val="true"/>
              </w:rPr>
              <w:t>مرحله سوم</w:t>
            </w:r>
            <w:r>
              <w:rPr>
                <w:rStyle w:val="IndexLink"/>
                <w:rtl w:val="true"/>
              </w:rPr>
              <w:tab/>
            </w:r>
            <w:r>
              <w:rPr>
                <w:rStyle w:val="IndexLink"/>
              </w:rPr>
              <w:t>398</w:t>
            </w:r>
          </w:hyperlink>
        </w:p>
        <w:p>
          <w:pPr>
            <w:pStyle w:val="Contents3"/>
            <w:tabs>
              <w:tab w:val="clear" w:pos="8459"/>
              <w:tab w:val="right" w:pos="9026" w:leader="dot"/>
            </w:tabs>
            <w:rPr/>
          </w:pPr>
          <w:hyperlink w:anchor="__RefHeading___Toc1515231_1934241801">
            <w:r>
              <w:rPr>
                <w:webHidden/>
                <w:rStyle w:val="IndexLink"/>
                <w:rtl w:val="true"/>
              </w:rPr>
              <w:t>پیامهای کاربردی</w:t>
            </w:r>
            <w:r>
              <w:rPr>
                <w:rStyle w:val="IndexLink"/>
                <w:rtl w:val="true"/>
              </w:rPr>
              <w:tab/>
            </w:r>
            <w:r>
              <w:rPr>
                <w:rStyle w:val="IndexLink"/>
              </w:rPr>
              <w:t>401</w:t>
            </w:r>
          </w:hyperlink>
        </w:p>
        <w:p>
          <w:pPr>
            <w:pStyle w:val="Contents4"/>
            <w:tabs>
              <w:tab w:val="clear" w:pos="8176"/>
              <w:tab w:val="right" w:pos="9026" w:leader="dot"/>
            </w:tabs>
            <w:rPr/>
          </w:pPr>
          <w:hyperlink w:anchor="__RefHeading___Toc1515233_1934241801">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515235_1934241801">
            <w:r>
              <w:rPr>
                <w:webHidden/>
                <w:rStyle w:val="IndexLink"/>
                <w:rtl w:val="true"/>
              </w:rPr>
              <w:t>حالا یک سؤال خصوصی</w:t>
            </w:r>
            <w:r>
              <w:rPr>
                <w:rStyle w:val="IndexLink"/>
                <w:rtl w:val="true"/>
              </w:rPr>
              <w:t>:</w:t>
              <w:tab/>
            </w:r>
            <w:r>
              <w:rPr>
                <w:rStyle w:val="IndexLink"/>
              </w:rPr>
              <w:t>402</w:t>
            </w:r>
          </w:hyperlink>
        </w:p>
        <w:p>
          <w:pPr>
            <w:pStyle w:val="Contents3"/>
            <w:tabs>
              <w:tab w:val="clear" w:pos="8459"/>
              <w:tab w:val="right" w:pos="9026" w:leader="dot"/>
            </w:tabs>
            <w:rPr/>
          </w:pPr>
          <w:hyperlink w:anchor="__RefHeading___Toc1515237_1934241801">
            <w:r>
              <w:rPr>
                <w:webHidden/>
                <w:rStyle w:val="IndexLink"/>
                <w:rtl w:val="true"/>
              </w:rPr>
              <w:t>دعا و نیایش</w:t>
            </w:r>
            <w:r>
              <w:rPr>
                <w:rStyle w:val="IndexLink"/>
                <w:rtl w:val="true"/>
              </w:rPr>
              <w:tab/>
            </w:r>
            <w:r>
              <w:rPr>
                <w:rStyle w:val="IndexLink"/>
              </w:rPr>
              <w:t>403</w:t>
            </w:r>
          </w:hyperlink>
        </w:p>
        <w:p>
          <w:pPr>
            <w:pStyle w:val="Contents2"/>
            <w:tabs>
              <w:tab w:val="clear" w:pos="8743"/>
              <w:tab w:val="right" w:pos="9026" w:leader="dot"/>
            </w:tabs>
            <w:rPr/>
          </w:pPr>
          <w:hyperlink w:anchor="__RefHeading___Toc1515239_1934241801">
            <w:r>
              <w:rPr>
                <w:webHidden/>
                <w:rStyle w:val="IndexLink"/>
                <w:rtl w:val="true"/>
              </w:rPr>
              <w:t>درس سی ام</w:t>
            </w:r>
            <w:r>
              <w:rPr>
                <w:rStyle w:val="IndexLink"/>
                <w:rtl w:val="true"/>
              </w:rPr>
              <w:t>:</w:t>
            </w:r>
            <w:r>
              <w:rPr>
                <w:rStyle w:val="IndexLink"/>
                <w:rtl w:val="true"/>
              </w:rPr>
              <w:t>عاشقان بند کیف</w:t>
            </w:r>
            <w:r>
              <w:rPr>
                <w:rStyle w:val="IndexLink"/>
                <w:rtl w:val="true"/>
              </w:rPr>
              <w:tab/>
            </w:r>
            <w:r>
              <w:rPr>
                <w:rStyle w:val="IndexLink"/>
              </w:rPr>
              <w:t>404</w:t>
            </w:r>
          </w:hyperlink>
        </w:p>
        <w:p>
          <w:pPr>
            <w:pStyle w:val="Contents3"/>
            <w:tabs>
              <w:tab w:val="clear" w:pos="8459"/>
              <w:tab w:val="right" w:pos="9026" w:leader="dot"/>
            </w:tabs>
            <w:rPr/>
          </w:pPr>
          <w:hyperlink w:anchor="__RefHeading___Toc1515241_1934241801">
            <w:r>
              <w:rPr>
                <w:webHidden/>
                <w:rStyle w:val="IndexLink"/>
                <w:rtl w:val="true"/>
              </w:rPr>
              <w:t>بهانه ارتباط</w:t>
            </w:r>
            <w:r>
              <w:rPr>
                <w:rStyle w:val="IndexLink"/>
                <w:rtl w:val="true"/>
              </w:rPr>
              <w:tab/>
            </w:r>
            <w:r>
              <w:rPr>
                <w:rStyle w:val="IndexLink"/>
              </w:rPr>
              <w:t>404</w:t>
            </w:r>
          </w:hyperlink>
        </w:p>
        <w:p>
          <w:pPr>
            <w:pStyle w:val="Contents3"/>
            <w:tabs>
              <w:tab w:val="clear" w:pos="8459"/>
              <w:tab w:val="right" w:pos="9026" w:leader="dot"/>
            </w:tabs>
            <w:rPr/>
          </w:pPr>
          <w:hyperlink w:anchor="__RefHeading___Toc1515243_1934241801">
            <w:r>
              <w:rPr>
                <w:webHidden/>
                <w:rStyle w:val="IndexLink"/>
                <w:rtl w:val="true"/>
              </w:rPr>
              <w:t>تبیین متن و محتوا</w:t>
            </w:r>
            <w:r>
              <w:rPr>
                <w:rStyle w:val="IndexLink"/>
                <w:rtl w:val="true"/>
              </w:rPr>
              <w:tab/>
            </w:r>
            <w:r>
              <w:rPr>
                <w:rStyle w:val="IndexLink"/>
              </w:rPr>
              <w:t>405</w:t>
            </w:r>
          </w:hyperlink>
        </w:p>
        <w:p>
          <w:pPr>
            <w:pStyle w:val="Contents4"/>
            <w:tabs>
              <w:tab w:val="clear" w:pos="8176"/>
              <w:tab w:val="right" w:pos="9026" w:leader="dot"/>
            </w:tabs>
            <w:rPr/>
          </w:pPr>
          <w:hyperlink w:anchor="__RefHeading___Toc1515245_1934241801">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515247_1934241801">
            <w:r>
              <w:rPr>
                <w:webHidden/>
                <w:rStyle w:val="IndexLink"/>
                <w:rtl w:val="true"/>
              </w:rPr>
              <w:t>متن داستان</w:t>
            </w:r>
            <w:r>
              <w:rPr>
                <w:rStyle w:val="IndexLink"/>
                <w:rtl w:val="true"/>
              </w:rPr>
              <w:tab/>
            </w:r>
            <w:r>
              <w:rPr>
                <w:rStyle w:val="IndexLink"/>
              </w:rPr>
              <w:t>406</w:t>
            </w:r>
          </w:hyperlink>
        </w:p>
        <w:p>
          <w:pPr>
            <w:pStyle w:val="Contents3"/>
            <w:tabs>
              <w:tab w:val="clear" w:pos="8459"/>
              <w:tab w:val="right" w:pos="9026" w:leader="dot"/>
            </w:tabs>
            <w:rPr/>
          </w:pPr>
          <w:hyperlink w:anchor="__RefHeading___Toc1515249_1934241801">
            <w:r>
              <w:rPr>
                <w:webHidden/>
                <w:rStyle w:val="IndexLink"/>
                <w:rtl w:val="true"/>
              </w:rPr>
              <w:t>پیامهای کاربردی</w:t>
            </w:r>
            <w:r>
              <w:rPr>
                <w:rStyle w:val="IndexLink"/>
                <w:rtl w:val="true"/>
              </w:rPr>
              <w:tab/>
            </w:r>
            <w:r>
              <w:rPr>
                <w:rStyle w:val="IndexLink"/>
              </w:rPr>
              <w:t>408</w:t>
            </w:r>
          </w:hyperlink>
        </w:p>
        <w:p>
          <w:pPr>
            <w:pStyle w:val="Contents4"/>
            <w:tabs>
              <w:tab w:val="clear" w:pos="8176"/>
              <w:tab w:val="right" w:pos="9026" w:leader="dot"/>
            </w:tabs>
            <w:rPr/>
          </w:pPr>
          <w:hyperlink w:anchor="__RefHeading___Toc1515251_1934241801">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515253_1934241801">
            <w:r>
              <w:rPr>
                <w:webHidden/>
                <w:rStyle w:val="IndexLink"/>
                <w:rtl w:val="true"/>
              </w:rPr>
              <w:t>فرمول های انتخاب دوست</w:t>
            </w:r>
            <w:r>
              <w:rPr>
                <w:rStyle w:val="IndexLink"/>
                <w:rtl w:val="true"/>
              </w:rPr>
              <w:tab/>
            </w:r>
            <w:r>
              <w:rPr>
                <w:rStyle w:val="IndexLink"/>
              </w:rPr>
              <w:t>409</w:t>
            </w:r>
          </w:hyperlink>
        </w:p>
        <w:p>
          <w:pPr>
            <w:pStyle w:val="Contents5"/>
            <w:tabs>
              <w:tab w:val="clear" w:pos="7892"/>
              <w:tab w:val="right" w:pos="9026" w:leader="dot"/>
            </w:tabs>
            <w:rPr/>
          </w:pPr>
          <w:hyperlink w:anchor="__RefHeading___Toc1515255_1934241801">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515257_1934241801">
            <w:r>
              <w:rPr>
                <w:webHidden/>
                <w:rStyle w:val="IndexLink"/>
              </w:rPr>
              <w:t>1</w:t>
            </w:r>
            <w:r>
              <w:rPr>
                <w:rStyle w:val="IndexLink"/>
                <w:rtl w:val="true"/>
              </w:rPr>
              <w:t xml:space="preserve"> - </w:t>
            </w:r>
            <w:r>
              <w:rPr>
                <w:rStyle w:val="IndexLink"/>
                <w:rtl w:val="true"/>
              </w:rPr>
              <w:t>خداوند متعال، دوستی عاقل است؛</w:t>
            </w:r>
            <w:r>
              <w:rPr>
                <w:rStyle w:val="IndexLink"/>
                <w:rtl w:val="true"/>
              </w:rPr>
              <w:tab/>
            </w:r>
            <w:r>
              <w:rPr>
                <w:rStyle w:val="IndexLink"/>
              </w:rPr>
              <w:t>410</w:t>
            </w:r>
          </w:hyperlink>
        </w:p>
        <w:p>
          <w:pPr>
            <w:pStyle w:val="Contents5"/>
            <w:tabs>
              <w:tab w:val="clear" w:pos="7892"/>
              <w:tab w:val="right" w:pos="9026" w:leader="dot"/>
            </w:tabs>
            <w:rPr/>
          </w:pPr>
          <w:hyperlink w:anchor="__RefHeading___Toc1515259_1934241801">
            <w:r>
              <w:rPr>
                <w:webHidden/>
                <w:rStyle w:val="IndexLink"/>
              </w:rPr>
              <w:t>2</w:t>
            </w:r>
            <w:r>
              <w:rPr>
                <w:rStyle w:val="IndexLink"/>
                <w:rtl w:val="true"/>
              </w:rPr>
              <w:t xml:space="preserve">- </w:t>
            </w:r>
            <w:r>
              <w:rPr>
                <w:rStyle w:val="IndexLink"/>
                <w:rtl w:val="true"/>
              </w:rPr>
              <w:t>خداوند متعال دوستی صادق است؛</w:t>
            </w:r>
            <w:r>
              <w:rPr>
                <w:rStyle w:val="IndexLink"/>
                <w:rtl w:val="true"/>
              </w:rPr>
              <w:tab/>
            </w:r>
            <w:r>
              <w:rPr>
                <w:rStyle w:val="IndexLink"/>
              </w:rPr>
              <w:t>410</w:t>
            </w:r>
          </w:hyperlink>
        </w:p>
        <w:p>
          <w:pPr>
            <w:pStyle w:val="Contents5"/>
            <w:tabs>
              <w:tab w:val="clear" w:pos="7892"/>
              <w:tab w:val="right" w:pos="9026" w:leader="dot"/>
            </w:tabs>
            <w:rPr/>
          </w:pPr>
          <w:hyperlink w:anchor="__RefHeading___Toc1515261_1934241801">
            <w:r>
              <w:rPr>
                <w:webHidden/>
                <w:rStyle w:val="IndexLink"/>
              </w:rPr>
              <w:t>3</w:t>
            </w:r>
            <w:r>
              <w:rPr>
                <w:rStyle w:val="IndexLink"/>
                <w:rtl w:val="true"/>
              </w:rPr>
              <w:t xml:space="preserve">- </w:t>
            </w:r>
            <w:r>
              <w:rPr>
                <w:rStyle w:val="IndexLink"/>
                <w:rtl w:val="true"/>
              </w:rPr>
              <w:t>خداوند متعال دوستی خیرخواه است؛</w:t>
            </w:r>
            <w:r>
              <w:rPr>
                <w:rStyle w:val="IndexLink"/>
                <w:rtl w:val="true"/>
              </w:rPr>
              <w:tab/>
            </w:r>
            <w:r>
              <w:rPr>
                <w:rStyle w:val="IndexLink"/>
              </w:rPr>
              <w:t>410</w:t>
            </w:r>
          </w:hyperlink>
        </w:p>
        <w:p>
          <w:pPr>
            <w:pStyle w:val="Contents5"/>
            <w:tabs>
              <w:tab w:val="clear" w:pos="7892"/>
              <w:tab w:val="right" w:pos="9026" w:leader="dot"/>
            </w:tabs>
            <w:rPr/>
          </w:pPr>
          <w:hyperlink w:anchor="__RefHeading___Toc1515263_1934241801">
            <w:r>
              <w:rPr>
                <w:webHidden/>
                <w:rStyle w:val="IndexLink"/>
              </w:rPr>
              <w:t>4</w:t>
            </w:r>
            <w:r>
              <w:rPr>
                <w:rStyle w:val="IndexLink"/>
                <w:rtl w:val="true"/>
              </w:rPr>
              <w:t xml:space="preserve">- </w:t>
            </w:r>
            <w:r>
              <w:rPr>
                <w:rStyle w:val="IndexLink"/>
                <w:rtl w:val="true"/>
              </w:rPr>
              <w:t>خداوند متعال دوستی ستار و عیب پوش است؛</w:t>
            </w:r>
            <w:r>
              <w:rPr>
                <w:rStyle w:val="IndexLink"/>
                <w:rtl w:val="true"/>
              </w:rPr>
              <w:tab/>
            </w:r>
            <w:r>
              <w:rPr>
                <w:rStyle w:val="IndexLink"/>
              </w:rPr>
              <w:t>411</w:t>
            </w:r>
          </w:hyperlink>
        </w:p>
        <w:p>
          <w:pPr>
            <w:pStyle w:val="Contents5"/>
            <w:tabs>
              <w:tab w:val="clear" w:pos="7892"/>
              <w:tab w:val="right" w:pos="9026" w:leader="dot"/>
            </w:tabs>
            <w:rPr/>
          </w:pPr>
          <w:hyperlink w:anchor="__RefHeading___Toc1515265_1934241801">
            <w:r>
              <w:rPr>
                <w:webHidden/>
                <w:rStyle w:val="IndexLink"/>
              </w:rPr>
              <w:t>5</w:t>
            </w:r>
            <w:r>
              <w:rPr>
                <w:rStyle w:val="IndexLink"/>
                <w:rtl w:val="true"/>
              </w:rPr>
              <w:t xml:space="preserve">- </w:t>
            </w:r>
            <w:r>
              <w:rPr>
                <w:rStyle w:val="IndexLink"/>
                <w:rtl w:val="true"/>
              </w:rPr>
              <w:t>خداوند متعال دوستی بخشنده است؛</w:t>
            </w:r>
            <w:r>
              <w:rPr>
                <w:rStyle w:val="IndexLink"/>
                <w:rtl w:val="true"/>
              </w:rPr>
              <w:tab/>
            </w:r>
            <w:r>
              <w:rPr>
                <w:rStyle w:val="IndexLink"/>
              </w:rPr>
              <w:t>411</w:t>
            </w:r>
          </w:hyperlink>
        </w:p>
        <w:p>
          <w:pPr>
            <w:pStyle w:val="Contents3"/>
            <w:tabs>
              <w:tab w:val="clear" w:pos="8459"/>
              <w:tab w:val="right" w:pos="9026" w:leader="dot"/>
            </w:tabs>
            <w:rPr/>
          </w:pPr>
          <w:hyperlink w:anchor="__RefHeading___Toc1515267_1934241801">
            <w:r>
              <w:rPr>
                <w:webHidden/>
                <w:rStyle w:val="IndexLink"/>
                <w:rtl w:val="true"/>
              </w:rPr>
              <w:t>دعا و نیایش</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4_139008"/>
      <w:bookmarkStart w:id="1" w:name="pg13544_139008"/>
      <w:bookmarkEnd w:id="1"/>
    </w:p>
    <w:p>
      <w:pPr>
        <w:pStyle w:val="Heading2"/>
        <w:numPr>
          <w:ilvl w:val="1"/>
          <w:numId w:val="1"/>
        </w:numPr>
        <w:rPr/>
      </w:pPr>
      <w:bookmarkStart w:id="2" w:name="pg13544_139008"/>
      <w:bookmarkStart w:id="3" w:name="__RefHeading___Toc1514241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محتواهای دانش آموزی دوره ابتدایی ویژه مبلغان طرح نشاط معنوی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اوقاف و امور خیریه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سرپرست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امورخیریه، معاونت فرهنگی و اجتماعی و لوشاتو، سازمان اوقاف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4243_193424180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44_139012"/>
      <w:bookmarkStart w:id="8" w:name="pg13544_139012"/>
      <w:bookmarkEnd w:id="8"/>
    </w:p>
    <w:p>
      <w:pPr>
        <w:pStyle w:val="Heading2"/>
        <w:numPr>
          <w:ilvl w:val="1"/>
          <w:numId w:val="1"/>
        </w:numPr>
        <w:rPr/>
      </w:pPr>
      <w:bookmarkStart w:id="9" w:name="pg13544_139012"/>
      <w:bookmarkStart w:id="10" w:name="__RefHeading___Toc1514245_1934241801"/>
      <w:bookmarkStart w:id="11" w:name="_Toc3"/>
      <w:bookmarkEnd w:id="9"/>
      <w:bookmarkEnd w:id="10"/>
      <w:r>
        <w:rPr>
          <w:rtl w:val="true"/>
        </w:rPr>
        <w:t>فهرست درس ها</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چند نکته درباره درسنامه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پیام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خربزه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قیمت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دودی زشت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کیفیت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درکات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خیالی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خاتم تا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راهزنان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پیامهای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گناه</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حرف حمد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شانس و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دعا و مناجات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خطرنا 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مبارزه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پیام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هشدار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پیام 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میلیاردر متحرک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بند کیف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پیامهای 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12" w:name="pg13544_139020"/>
    </w:p>
    <w:p>
      <w:pPr>
        <w:pStyle w:val="Heading2"/>
        <w:numPr>
          <w:ilvl w:val="1"/>
          <w:numId w:val="1"/>
        </w:numPr>
        <w:rPr/>
      </w:pPr>
      <w:bookmarkStart w:id="13" w:name="__RefHeading___Toc1514247_193424180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ازارزش مندترین دوران زند گی انسان، سنین نوجوانی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پرباری که با قدرت و تحرّک، سازندگی و بالندگی، شور و نشاط و مهربانی و اثرپذیری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دوران جوانی از پیچیده ترین مراحل زندگی است، به گونه ای که هنوز هیچ یک از متخصصان امر تعلیم و تربیت، ادعای دست یابی به همه ی مسایل و اسرار این مرحله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احوال، دگرگونی های دَم به</w:t>
      </w:r>
    </w:p>
    <w:p>
      <w:pPr>
        <w:pStyle w:val="BookText"/>
        <w:rPr/>
      </w:pPr>
      <w:r>
        <w:rPr>
          <w:rFonts w:ascii="IRNazanin" w:hAnsi="IRNazanin" w:eastAsia="IRNazanin"/>
          <w:color w:val="111111"/>
          <w:sz w:val="28"/>
          <w:sz w:val="28"/>
          <w:szCs w:val="28"/>
          <w:rtl w:val="true"/>
          <w:lang w:bidi="fa-IR"/>
        </w:rPr>
        <w:t>دم رفتار، خواسته ها، موضع گیری ها، حساسیت ها و عاطفی بودن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گردیده که روان شناسان، ناگزیر این مرحله از حیات را مرحله ی بحرانی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دوران با توجه به قدرت و نیروی جوان، فرصتی طلایی و بلکه از بزرگ ترین فرصت ها و نعمت های خداوندی است که در سایه ی تربیت صحیح می تواند خیر و سعادت جوان و جامعه را تأمین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یکی از ویژگی های ممتاز دوران نوجوانی و جوانی، گرایش های مذهبی و روحیه دین پذیری است که اگر با اقناع، منطق و بیان صحیح همراه شود، جوان را مشتاق و استوار در این مسیر می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فرصت جوانی را فرصتی استثنایی و زمینه ای مناسب برای برداشتن گام های بلند و حرکت به سوی کمال مطلوب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بیان اهمیت </w:t>
      </w:r>
      <w:bookmarkStart w:id="15" w:name="pg13544_139021"/>
    </w:p>
    <w:p>
      <w:pPr>
        <w:pStyle w:val="BookText"/>
        <w:rPr/>
      </w:pPr>
      <w:bookmarkEnd w:id="15"/>
      <w:r>
        <w:rPr>
          <w:rFonts w:ascii="IRNazanin" w:hAnsi="IRNazanin" w:eastAsia="IRNazanin"/>
          <w:color w:val="111111"/>
          <w:sz w:val="28"/>
          <w:sz w:val="28"/>
          <w:szCs w:val="28"/>
          <w:rtl w:val="true"/>
          <w:lang w:bidi="fa-IR"/>
        </w:rPr>
        <w:t>دوران جوانی، خواستار برخورد مهربانانه با جوانان شده و به مدارا و سازش با او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اُوصیکُم بِالشُّبّانِ خَیرا فَإِنَّهُم أرَقُّ أفئِدَةً ، إنَّ اللّه َ بَعَثَنی بَشیرا ونَذیرا فَحالَفَنِی الشُّبّانُ وخالَفَنِی الشُّیوخُ ؛ سفارش می کنم شما را که با جوانان به خوبی و نیکی رفتار کنید ، چرا که آنان نازک دل ترند، خداوند مرا به پیامبری برانگیخت جوانان به من گرویدند یاری ام کردند وبزرگ سالان به مخالفت برخاستند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اُلقِیَ فیها مِنْ شیءٍ قَبِلَتْهُ؛ همانا دل جوان، مانند زمین آماده ای است که هر آنچه در آن کاشته شود، می پذیرد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یکی از یاران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بِالْأَحْدَاثِ فَإِنَّهُمْ أَسْرَعُ إِلَی کُلِّ خَیْرٍ؛</w:t>
      </w:r>
    </w:p>
    <w:p>
      <w:pPr>
        <w:pStyle w:val="BookText"/>
        <w:rPr/>
      </w:pPr>
      <w:r>
        <w:rPr>
          <w:rFonts w:ascii="IRNazanin" w:hAnsi="IRNazanin" w:eastAsia="IRNazanin"/>
          <w:color w:val="111111"/>
          <w:sz w:val="28"/>
          <w:sz w:val="28"/>
          <w:szCs w:val="28"/>
          <w:rtl w:val="true"/>
          <w:lang w:bidi="fa-IR"/>
        </w:rPr>
        <w:t xml:space="preserve">بر تو باد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و خیری با شتاب ترند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آنچه اهمیت و ضرورت دارد، استحکام پایه های ایمان و دینداری در جوانان از طریق برخورد و بیان صحیح و همراه با چاشنی منطق و عاطفه است تا بتوان آنها را با زیبایی های آموزه های دینی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بنیان و خط فکری اصلی درسنامه های جوانان، تولید ایمان، تعمیق و تقویت باورها، اصلاح نگرش ها و رفتارها، زدودن شبهات و غبارهای ذهنی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افزایش انس و دوستی با پروردگار متعال، تعریف شده است</w:t>
      </w:r>
      <w:r>
        <w:rPr>
          <w:rFonts w:eastAsia="IRNazanin" w:cs="IRNazanin"/>
          <w:color w:val="111111"/>
          <w:sz w:val="28"/>
          <w:szCs w:val="28"/>
          <w:rtl w:val="true"/>
          <w:lang w:bidi="fa-IR"/>
        </w:rPr>
        <w:t>.</w:t>
      </w:r>
    </w:p>
    <w:p>
      <w:pPr>
        <w:pStyle w:val="Heading2"/>
        <w:numPr>
          <w:ilvl w:val="1"/>
          <w:numId w:val="1"/>
        </w:numPr>
        <w:rPr/>
      </w:pPr>
      <w:bookmarkStart w:id="16" w:name="__RefHeading___Toc1514249_1934241801"/>
      <w:bookmarkStart w:id="17" w:name="_Toc5"/>
      <w:bookmarkEnd w:id="16"/>
      <w:r>
        <w:rPr>
          <w:rtl w:val="true"/>
        </w:rPr>
        <w:t>چند نکته درباره درسنامه ها</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محتواها بر اساس زمان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دقیقه تا یک ساعت چینش شده است؛ اگرچه ممکن است برخی محتواها بیشتر از این زمان نیاز داشته باشند، در این صورت مبلغ گرامی باید به گونه ای </w:t>
      </w:r>
    </w:p>
    <w:p>
      <w:pPr>
        <w:pStyle w:val="BookText"/>
        <w:rPr/>
      </w:pPr>
      <w:r>
        <w:rPr>
          <w:rFonts w:ascii="IRNazanin" w:hAnsi="IRNazanin" w:eastAsia="IRNazanin"/>
          <w:color w:val="111111"/>
          <w:sz w:val="28"/>
          <w:sz w:val="28"/>
          <w:szCs w:val="28"/>
          <w:rtl w:val="true"/>
          <w:lang w:bidi="fa-IR"/>
        </w:rPr>
        <w:t>مدیریت زمان داشته باشد که در انتقال پیامهای اصلی، خللی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درسنامه، ابتدا بهانه ای برای ارتباط گیری با مخاطب جهت پویایی جلسه و همراه کردن آنان تعریف و پس از آن محتوای اصلی تبیین و نکات کاربردی و مصادیق عینی و ملموس برای ارتقای سبک زندگی و اصلاح رفتارها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مناسبت های دینی در تدوین درسنامه ها لحاظ گردد، از این رو شایسته است مبلغ گرامی متن درسنامه ها را تا انتها مطالعه و موضوع مورد نظر را متناسب با جلسه مناسبتی،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بسیاری از درسنامه ها، متن مطالعاتی که در واقع پشتیبان علمی مبلغان گرامی برای افزایش اطلاعات درباره موضوع جلسه است،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همین اطلاعات فراتر از متن اصلی، می تواند دستمایه منبر و سخنرانی مبلغان گرانقدر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نباید از آن غفلت کرد اینکه، مصالح یک ساختمان اگر بالاترین کیفیت و زیباترین ظاهر را داشته باشند، باز این معمار و بنای کاربلد و خلّا ق است که با چینش درست و استفاده درست از آن، بنایی زیبا خواهد ساخت؛ همانگونه که توپ زیبا و زمین با کیفیت ورزش را توانایی هاو خلاقیت های بازیکنان است که زیبا و همراه با موفقیت و سربلندی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نقش اساسی مبلغان گرامی در ارائه بهینه محتواها و جذاب سازی متن کلاس، غیرقابل انکار و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محترم است که با توانایی و اخلاص مثال زدنی خود، نوشتار را به نطق وامی دارد و برکارآیی و تأثیرگذاری آن، مُهر تأیید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که از نویسندگان ارجمندی که در این مسیر یاریگر ما بودند، به ویژه حجت الاسلام و المسلمین حامد تقی راد و حجت الاسلام محمدعلی امینی، تشکر و قدردانی 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رضا اخوی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544_139024"/>
      <w:bookmarkStart w:id="19" w:name="pg13544_139024"/>
      <w:bookmarkEnd w:id="19"/>
    </w:p>
    <w:p>
      <w:pPr>
        <w:pStyle w:val="Heading2"/>
        <w:numPr>
          <w:ilvl w:val="1"/>
          <w:numId w:val="1"/>
        </w:numPr>
        <w:rPr/>
      </w:pPr>
      <w:bookmarkStart w:id="20" w:name="pg13544_139024"/>
      <w:bookmarkStart w:id="21" w:name="__RefHeading___Toc1514251_1934241801"/>
      <w:bookmarkStart w:id="22" w:name="_Toc6"/>
      <w:bookmarkEnd w:id="20"/>
      <w:bookmarkEnd w:id="21"/>
      <w:r>
        <w:rPr>
          <w:rtl w:val="true"/>
        </w:rPr>
        <w:t>درس اول</w:t>
      </w:r>
      <w:r>
        <w:rPr>
          <w:rtl w:val="true"/>
        </w:rPr>
        <w:t xml:space="preserve">: </w:t>
      </w:r>
      <w:r>
        <w:rPr>
          <w:rtl w:val="true"/>
        </w:rPr>
        <w:t>باورهای واقعی</w:t>
      </w:r>
      <w:bookmarkEnd w:id="22"/>
    </w:p>
    <w:p>
      <w:pPr>
        <w:pStyle w:val="Heading3"/>
        <w:numPr>
          <w:ilvl w:val="2"/>
          <w:numId w:val="1"/>
        </w:numPr>
        <w:rPr/>
      </w:pPr>
      <w:bookmarkStart w:id="23" w:name="__RefHeading___Toc1514253_1934241801"/>
      <w:bookmarkStart w:id="24" w:name="_Toc7"/>
      <w:bookmarkEnd w:id="23"/>
      <w:r>
        <w:rPr>
          <w:rtl w:val="true"/>
        </w:rPr>
        <w:t>بهانه ارتباط</w:t>
      </w:r>
      <w:bookmarkEnd w:id="24"/>
    </w:p>
    <w:p>
      <w:pPr>
        <w:pStyle w:val="Heading4"/>
        <w:numPr>
          <w:ilvl w:val="3"/>
          <w:numId w:val="1"/>
        </w:numPr>
        <w:rPr/>
      </w:pPr>
      <w:bookmarkStart w:id="25" w:name="__RefHeading___Toc1514255_1934241801"/>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ابتدای جلسه، پس از سلام و احوالپرسی دوستانه با مخاطبان، معمای زیر از آنان پرسیده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برادری که در یک سال به دنیا آمدند و در یک سال هم مردند، ولی یکی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p>
    <w:p>
      <w:pPr>
        <w:pStyle w:val="BookText"/>
        <w:rPr/>
      </w:pPr>
      <w:r>
        <w:rPr>
          <w:rFonts w:ascii="IRNazanin" w:hAnsi="IRNazanin" w:eastAsia="IRNazanin"/>
          <w:color w:val="111111"/>
          <w:sz w:val="28"/>
          <w:sz w:val="28"/>
          <w:szCs w:val="28"/>
          <w:rtl w:val="true"/>
          <w:lang w:bidi="fa-IR"/>
        </w:rPr>
        <w:t>پس از شنیدن پاسخ دانش آموزان، مبلغ گرامی جواب تکمیلی را بیان می کند</w:t>
      </w:r>
      <w:r>
        <w:rPr>
          <w:rFonts w:eastAsia="IRNazanin" w:cs="IRNazanin"/>
          <w:color w:val="111111"/>
          <w:sz w:val="28"/>
          <w:szCs w:val="28"/>
          <w:rtl w:val="true"/>
          <w:lang w:bidi="fa-IR"/>
        </w:rPr>
        <w:t>.</w:t>
      </w:r>
    </w:p>
    <w:p>
      <w:pPr>
        <w:pStyle w:val="Heading4"/>
        <w:numPr>
          <w:ilvl w:val="3"/>
          <w:numId w:val="1"/>
        </w:numPr>
        <w:rPr/>
      </w:pPr>
      <w:bookmarkStart w:id="27" w:name="__RefHeading___Toc1514257_1934241801"/>
      <w:bookmarkStart w:id="28" w:name="_Toc9"/>
      <w:bookmarkEnd w:id="27"/>
      <w:r>
        <w:rPr>
          <w:rtl w:val="true"/>
        </w:rPr>
        <w:t>پاسخ</w:t>
      </w:r>
      <w:bookmarkEnd w:id="28"/>
    </w:p>
    <w:p>
      <w:pPr>
        <w:pStyle w:val="BookText"/>
        <w:rPr/>
      </w:pPr>
      <w:r>
        <w:rPr>
          <w:rFonts w:ascii="IRNazanin" w:hAnsi="IRNazanin" w:eastAsia="IRNazanin"/>
          <w:color w:val="111111"/>
          <w:sz w:val="28"/>
          <w:sz w:val="28"/>
          <w:szCs w:val="28"/>
          <w:rtl w:val="true"/>
          <w:lang w:bidi="fa-IR"/>
        </w:rPr>
        <w:t>هشام بن عبدالملک،</w:t>
      </w:r>
      <w:r>
        <w:rPr>
          <w:rStyle w:val="FootnoteAnchor"/>
          <w:rtl w:val="true"/>
        </w:rPr>
        <w:footnoteReference w:id="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شام تبعید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حضور در شام، در میان مردم می نشست و سؤالات آنان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مشاهده نمود که عده ای از</w:t>
      </w:r>
    </w:p>
    <w:p>
      <w:pPr>
        <w:pStyle w:val="BookText"/>
        <w:rPr/>
      </w:pPr>
      <w:r>
        <w:rPr>
          <w:rFonts w:ascii="IRNazanin" w:hAnsi="IRNazanin" w:eastAsia="IRNazanin"/>
          <w:color w:val="111111"/>
          <w:sz w:val="28"/>
          <w:sz w:val="28"/>
          <w:szCs w:val="28"/>
          <w:rtl w:val="true"/>
          <w:lang w:bidi="fa-IR"/>
        </w:rPr>
        <w:t>مسیحی ها به بالای کوهی می روند،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کجا می روند؟ مردم پاسخ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هر سال یک روز به نزد دانشمند خود می روند و سؤالاتشان را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9" w:name="pg13544_139025"/>
    </w:p>
    <w:p>
      <w:pPr>
        <w:pStyle w:val="BookText"/>
        <w:rPr/>
      </w:pPr>
      <w:bookmarkEnd w:id="29"/>
      <w:r>
        <w:rPr>
          <w:rFonts w:ascii="IRNazanin" w:hAnsi="IRNazanin" w:eastAsia="IRNazanin"/>
          <w:color w:val="111111"/>
          <w:sz w:val="28"/>
          <w:sz w:val="28"/>
          <w:szCs w:val="28"/>
          <w:rtl w:val="true"/>
          <w:lang w:bidi="fa-IR"/>
        </w:rPr>
        <w:t>علم و دانش او پرسید، مردم در پاسخ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اتفاق اصحاب اش همراه با مسیحی ها به بالای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عالم مسیحی رسیدند، او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ما مسیحی ها هستی یا از امت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دانشمندان آنان هستی یا از جاهلین آنها؟</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جاهلین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مسیحی رو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پرسی یا بپرسم؟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که نصرانی پرسید،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بیان فرمود، از جمله این سؤال را 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در یک زمان متولد می شوند و در یک ساعت می می رند و در قبر واحدی دفن می شوند، ولی یکی از آنان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دیگری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 برادر چه کسانی هستند؟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سی سال با هم زندگی کردند، پس به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مرد،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و بیست سال با هم زندگی کردند و با هم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دانشمند نصرانی رو به مسیحی ها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رایتُ اَحَداً قَطُّ اَعلَم مِن هذَا الرَجُل؛ هرگز احدی را عالم تر از این مرد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تَساَلُونی عَن حرفٍ وَ هَذا بالشام؛ تا زمانی که این مرد در شام است، در مورد هیچ حرفی از من سؤال نکنید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0" w:name="__RefHeading___Toc1514259_1934241801"/>
      <w:bookmarkStart w:id="31" w:name="_Toc10"/>
      <w:bookmarkEnd w:id="30"/>
      <w:r>
        <w:rPr>
          <w:rtl w:val="true"/>
        </w:rPr>
        <w:t>تبیین متن و محتوا</w:t>
      </w:r>
      <w:bookmarkEnd w:id="31"/>
    </w:p>
    <w:p>
      <w:pPr>
        <w:pStyle w:val="Heading4"/>
        <w:numPr>
          <w:ilvl w:val="3"/>
          <w:numId w:val="1"/>
        </w:numPr>
        <w:rPr/>
      </w:pPr>
      <w:bookmarkStart w:id="32" w:name="__RefHeading___Toc1514261_1934241801"/>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پاسخی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برگرفته از قرآن کریم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مبلغ گرامی برای انس بیشتر با قرآن، خود یا یکی از دانش آموزان، این آیات </w:t>
      </w:r>
      <w:bookmarkStart w:id="34" w:name="pg13544_139026"/>
    </w:p>
    <w:p>
      <w:pPr>
        <w:pStyle w:val="BookText"/>
        <w:rPr/>
      </w:pPr>
      <w:bookmarkEnd w:id="34"/>
      <w:r>
        <w:rPr>
          <w:rFonts w:ascii="IRNazanin" w:hAnsi="IRNazanin" w:eastAsia="IRNazanin"/>
          <w:color w:val="111111"/>
          <w:sz w:val="28"/>
          <w:sz w:val="28"/>
          <w:szCs w:val="28"/>
          <w:rtl w:val="true"/>
          <w:lang w:bidi="fa-IR"/>
        </w:rPr>
        <w:t>را از روی قرآن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 ؛ یا مانند آن که از کنار یک آبادی می گذشت؛ در حالی که دیوارهایش به روی سقفهای آن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واستخوانهای آن در هر 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خداوند یکصد سال او را می راند و 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توقف تو یکصد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غذا و نوشیدنی ات نگاه کن؛ ببین هیچ گونه تغییر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خدایی که چنین مواد سریع الفسادی را در طول این مدت حفظ کرده، بر همه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از هم متلاشی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تو را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قرار</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بلند کرده، به هم پیوندمی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گوشت بر آن می 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قادر است</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5" w:name="__RefHeading___Toc1514263_1934241801"/>
      <w:bookmarkStart w:id="36" w:name="_Toc12"/>
      <w:bookmarkEnd w:id="35"/>
      <w:r>
        <w:rPr>
          <w:rtl w:val="true"/>
        </w:rPr>
        <w:t>داستان مرگ صدساله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این قرار بود که عزیر در اثنای سفر خود در حالی که بر مرکبی سوار بود و مقداری آشامیدنی و خوراک همراه داشت، از کنار یک آبادی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که به شکل وحشتناکی در هم ریخته و ویران شده بود و اجساد و استخوانهای پوسیده ساکنان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p>
    <w:p>
      <w:pPr>
        <w:pStyle w:val="BookText"/>
        <w:rPr/>
      </w:pPr>
      <w:r>
        <w:rPr>
          <w:rFonts w:ascii="IRNazanin" w:hAnsi="IRNazanin" w:eastAsia="IRNazanin"/>
          <w:color w:val="111111"/>
          <w:sz w:val="28"/>
          <w:sz w:val="28"/>
          <w:szCs w:val="28"/>
          <w:rtl w:val="true"/>
          <w:lang w:bidi="fa-IR"/>
        </w:rPr>
        <w:t>هنگامی که این منظره وحشت زا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حرف او از روی انکار یا تردید نبود، بلکه از روی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پوسید و از هم متلاشی شد و استخوانهایش نیز هر یک به گوشه ای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صد سال بعد، خداوند او را زنده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بیابان بوده ای؟</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اطراف کرد و همه چیز را تغییر یافته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الاغش نبود، اما مشتی</w:t>
      </w:r>
    </w:p>
    <w:p>
      <w:pPr>
        <w:pStyle w:val="BookText"/>
        <w:rPr/>
      </w:pPr>
      <w:r>
        <w:rPr>
          <w:rFonts w:ascii="IRNazanin" w:hAnsi="IRNazanin" w:eastAsia="IRNazanin"/>
          <w:color w:val="111111"/>
          <w:sz w:val="28"/>
          <w:sz w:val="28"/>
          <w:szCs w:val="28"/>
          <w:rtl w:val="true"/>
          <w:lang w:bidi="fa-IR"/>
        </w:rPr>
        <w:t>استخوان دید که در گوشه و کنار او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جا بی خبر بود و نمی دانست چه اتفاق مهمّی در زندگی او افتاده است،</w:t>
      </w:r>
    </w:p>
    <w:p>
      <w:pPr>
        <w:pStyle w:val="BookText"/>
        <w:rPr/>
      </w:pPr>
      <w:r>
        <w:rPr>
          <w:rFonts w:ascii="IRNazanin" w:hAnsi="IRNazanin" w:eastAsia="IRNazanin"/>
          <w:color w:val="111111"/>
          <w:sz w:val="28"/>
          <w:sz w:val="28"/>
          <w:szCs w:val="28"/>
          <w:rtl w:val="true"/>
          <w:lang w:bidi="fa-IR"/>
        </w:rPr>
        <w:t>اندکی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کم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 اینجا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غذا و آشامیدنی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انجیر و نوعی آب میوه و هر دو فاسد شدنی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نظری بیفکن و ببین چگونه در طول این مدت،</w:t>
      </w:r>
    </w:p>
    <w:p>
      <w:pPr>
        <w:pStyle w:val="BookText"/>
        <w:rPr/>
      </w:pPr>
      <w:r>
        <w:rPr>
          <w:rFonts w:ascii="IRNazanin" w:hAnsi="IRNazanin" w:eastAsia="IRNazanin"/>
          <w:color w:val="111111"/>
          <w:sz w:val="28"/>
          <w:sz w:val="28"/>
          <w:szCs w:val="28"/>
          <w:rtl w:val="true"/>
          <w:lang w:bidi="fa-IR"/>
        </w:rPr>
        <w:t>به فرمان خدا در آنها هیچ تغییری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اینکه بدانی و باور کنی که یکصد سال از مرگ تو گذشته است، نگاهی به مرکب سواری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که امکان عمر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ببین که برعکس غذا و نوشیدنی تو، از هم متلاشی و پراکنده شده و ذرّات آن، در این بیابان متفرق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دقت کن و ببین چگونه اجزای پراکنده آن حیوان را جمع آوری و زنده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این منظره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اکنون آرامش خاطر یافتم و در نظر من زنده شدن مردگان، شکل حسی به خود گرفت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آسان کردن فهم برخی باورهای ناب و حقیقی، مثالها و نمونه هایی را پیش چشمان انسان قرار داده است تا هر دل با ایمان و باورمند به خدای متعال، آن به راحتی باور کند </w:t>
      </w:r>
    </w:p>
    <w:p>
      <w:pPr>
        <w:pStyle w:val="BookText"/>
        <w:rPr/>
      </w:pPr>
      <w:r>
        <w:rPr>
          <w:rFonts w:ascii="IRNazanin" w:hAnsi="IRNazanin" w:eastAsia="IRNazanin"/>
          <w:color w:val="111111"/>
          <w:sz w:val="28"/>
          <w:sz w:val="28"/>
          <w:szCs w:val="28"/>
          <w:rtl w:val="true"/>
          <w:lang w:bidi="fa-IR"/>
        </w:rPr>
        <w:t>و سبک زندگی خود را بر همان اساس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آخرت و اینکه روزی دوباره زنده شده و به حیات واقعی و زندگی جاودان خواهیم رسید، یکی از این نمونه ها است که چون فهم و درک آن برای انسان مادی آسان نبود، لذا خداوند برای اطمینان و آرامش قلبی آنان، مثالهای</w:t>
      </w:r>
    </w:p>
    <w:p>
      <w:pPr>
        <w:pStyle w:val="BookText"/>
        <w:rPr/>
      </w:pPr>
      <w:r>
        <w:rPr>
          <w:rFonts w:ascii="IRNazanin" w:hAnsi="IRNazanin" w:eastAsia="IRNazanin"/>
          <w:color w:val="111111"/>
          <w:sz w:val="28"/>
          <w:sz w:val="28"/>
          <w:szCs w:val="28"/>
          <w:rtl w:val="true"/>
          <w:lang w:bidi="fa-IR"/>
        </w:rPr>
        <w:t>فراوانی در قرآن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مثالها همین داستان عزیر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چهار پرنده و مخلوط کردن گوشت آنان و قرار دادن آنها روی چهار کوه جداگانه است که همه می دانید و شنیده 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نمونه دیگر قرآنی، داستان اصحاب کهف است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مردند و بعد به اذن الهی زنده شدند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نمونه دیگر که شاید کمتر شنیده باشید، در ماجرای فرار بنی اسرائیل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قرآنی درباره گروهی است که هزاران نفر بودند و از ترس مرگ، خانه و دیار خود را ترک کرده، فرار کردند؛ ولی این فرار، باعث نجات آنها نشد و به فرمان خدا، همه در چنگال مرگ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شدند و سپس خداوند، آنها را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خَرَجُوا مِنْ دِیَارِهِمْ وَهُمْ أُلُوفٌ حَذَرَ الْمَوْتِ فَقَالَ لَهُمُ اللَّهُ مُوتُوا ثُمَّ أَحْیَاهُمْ ؛ 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از ترس مرگ از خانه هایشان خارج شدند در حالی که هزاران نفر بودند، و خداوند به آنها فرمود</w:t>
      </w:r>
      <w:r>
        <w:rPr>
          <w:rFonts w:eastAsia="IRNazanin" w:cs="IRNazanin"/>
          <w:color w:val="111111"/>
          <w:sz w:val="28"/>
          <w:szCs w:val="28"/>
          <w:rtl w:val="true"/>
          <w:lang w:bidi="fa-IR"/>
        </w:rPr>
        <w:t xml:space="preserve">: </w:t>
      </w:r>
      <w:bookmarkStart w:id="37" w:name="pg13544_139029"/>
    </w:p>
    <w:p>
      <w:pPr>
        <w:pStyle w:val="BookText"/>
        <w:rPr/>
      </w:pPr>
      <w:bookmarkEnd w:id="37"/>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گفته مفسران، آنها گروهی از بنی اسرائیل بودند که برای فرار از وبا و یا طاعون از دیار خود گریختند؛ ولی چیزی نگذشت که به همان بیماری از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کرد و از خدا خواست آنها را زنده کند و خداوند آنها را به عنوان</w:t>
      </w:r>
    </w:p>
    <w:p>
      <w:pPr>
        <w:pStyle w:val="BookText"/>
        <w:rPr/>
      </w:pPr>
      <w:r>
        <w:rPr>
          <w:rFonts w:ascii="IRNazanin" w:hAnsi="IRNazanin" w:eastAsia="IRNazanin"/>
          <w:color w:val="111111"/>
          <w:sz w:val="28"/>
          <w:sz w:val="28"/>
          <w:szCs w:val="28"/>
          <w:rtl w:val="true"/>
          <w:lang w:bidi="fa-IR"/>
        </w:rPr>
        <w:t>نمونه ای از احیای مردگان در برابر منکران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طبیعت و سرسبزی و شکوفایی سبزه ها و درختان، نمونه دیگری است که خداوند برای امکان و حتمی بودن زنده کردن دوباره چیزهای مرده مثال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أَرْسَلَ الرِّیَاحَ فَتُثِیرُ سَحَابًا فَسُقْنَاهُ إِلَی بَلَدٍ مَیِّتٍ فَأَحْیَیْنَا بِهِ الْأَرْضَ بَعْدَ مَوْتِهَا کَذَلِکَ النُّشُورُ ؛خداوند،آن کس است که بادها را فرستاد تا ابرهایی را به حرکت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ابرها را به سوی سرزمین مرده ای می رانیم و به وسیله آن، زمین را بعد از مردنش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نیز همین گونه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8" w:name="__RefHeading___Toc1514265_1934241801"/>
      <w:bookmarkStart w:id="39" w:name="_Toc13"/>
      <w:bookmarkEnd w:id="38"/>
      <w:r>
        <w:rPr>
          <w:rtl w:val="true"/>
        </w:rPr>
        <w:t>پیامهای کاربردی</w:t>
      </w:r>
      <w:bookmarkEnd w:id="39"/>
    </w:p>
    <w:p>
      <w:pPr>
        <w:pStyle w:val="Heading4"/>
        <w:numPr>
          <w:ilvl w:val="3"/>
          <w:numId w:val="1"/>
        </w:numPr>
        <w:rPr/>
      </w:pPr>
      <w:bookmarkStart w:id="40" w:name="__RefHeading___Toc1514267_1934241801"/>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 های متقین،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حفظ است؟</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حدس و خواندن آیات به دانش آموزان فرصت داده شود و در صورت امکان، به فرد برتر هدیه ای داده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بِالْغَیْبِ وَبِالْآخِرَةِ هُمْ یُوقِنُونَ ؛یعنی آخرت و قیامت را کسی باور می کند که اهل پاکی و تقوا باشد، ولی افراد گنه کار و آلوده </w:t>
      </w:r>
      <w:bookmarkStart w:id="42" w:name="pg13544_139030"/>
    </w:p>
    <w:p>
      <w:pPr>
        <w:pStyle w:val="BookText"/>
        <w:rPr/>
      </w:pPr>
      <w:bookmarkEnd w:id="42"/>
      <w:r>
        <w:rPr>
          <w:rFonts w:ascii="IRNazanin" w:hAnsi="IRNazanin" w:eastAsia="IRNazanin"/>
          <w:color w:val="111111"/>
          <w:sz w:val="28"/>
          <w:sz w:val="28"/>
          <w:szCs w:val="28"/>
          <w:rtl w:val="true"/>
          <w:lang w:bidi="fa-IR"/>
        </w:rPr>
        <w:t>به انواع زشتی ها، هر روز که می گذرد، از ایمان آنها به آخرت کاسته می شود و هر روز شک و شبهه جدیدی برای خود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را مخفی کردم، تا اهل عمل را بشناسم؛ نه اهل ادعا و حرافان پرادعای مغرور و تهی از یقین را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لذا شهدا چه می کنند و چه کرده اند؟ همین شهدای مدافع حرم، آیا جز یقین و پاکی آنهاست که باعث می شود از همه چیز بگذرند؛ از زن و فرزند و مال و زندگی خود چشم بپوشند و خود را در میدان مبارزه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جز یقین و ایمان به آخرت است؟</w:t>
      </w:r>
    </w:p>
    <w:p>
      <w:pPr>
        <w:pStyle w:val="BookText"/>
        <w:rPr/>
      </w:pPr>
      <w:r>
        <w:rPr>
          <w:rFonts w:ascii="IRNazanin" w:hAnsi="IRNazanin" w:eastAsia="IRNazanin"/>
          <w:color w:val="111111"/>
          <w:sz w:val="28"/>
          <w:sz w:val="28"/>
          <w:szCs w:val="28"/>
          <w:rtl w:val="true"/>
          <w:lang w:bidi="fa-IR"/>
        </w:rPr>
        <w:t>ما هم اگر می خواهیم به این یقین برسیم، باید پاک باشیم و از گناه دوری کنیم تا آخرتی آباد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آبادی آخرت خودمان چه کنیم؟</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 گرامی متن روایت را روی تابلو بنویسد تا دانش آموزان هم یادداشت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فرمول و قاعده کوتاه و زیبا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خَیرُ زَادٍ للِمَعادِ ؛ تقوا عالی ترین توشه برای روز معاد می باشد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3" w:name="__RefHeading___Toc1514269_1934241801"/>
      <w:bookmarkStart w:id="44" w:name="_Toc15"/>
      <w:bookmarkEnd w:id="43"/>
      <w:r>
        <w:rPr>
          <w:rtl w:val="true"/>
        </w:rPr>
        <w:t>تقوا یعنی چی؟</w:t>
      </w:r>
      <w:bookmarkEnd w:id="4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أنْ لایَفْقُدک اللهُ حیثُ أمَرَکَ وَ لایَراکَ حَیْثُ نَهَاکَ ؛ تقوا آن است که هرگاه خداوند به تو دستوری داد تو را غایب نیابد و چون تو را باز دارد حاضرت نبیند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یعنی همان انجام واجبات و ترک محرمات و گناهان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مشکلات و گرفتاریها، با این همه جذابیتهایی که در فضای </w:t>
      </w:r>
      <w:bookmarkStart w:id="45" w:name="pg13544_139031"/>
    </w:p>
    <w:p>
      <w:pPr>
        <w:pStyle w:val="BookText"/>
        <w:rPr/>
      </w:pPr>
      <w:bookmarkEnd w:id="45"/>
      <w:r>
        <w:rPr>
          <w:rFonts w:ascii="IRNazanin" w:hAnsi="IRNazanin" w:eastAsia="IRNazanin"/>
          <w:color w:val="111111"/>
          <w:sz w:val="28"/>
          <w:sz w:val="28"/>
          <w:szCs w:val="28"/>
          <w:rtl w:val="true"/>
          <w:lang w:bidi="fa-IR"/>
        </w:rPr>
        <w:t>مجازی و حقیقی هست، چگونه خودمان را کنترل کنیم؟ خیلی اوقات آخرت را فراموش می کنیم، یا در بودنش شک می کنیم، حتی خیلی ها شبهه های متفاوتی نقل می کنند که جوابش را نمی دانیم، چه کنیم؟</w:t>
      </w:r>
    </w:p>
    <w:p>
      <w:pPr>
        <w:pStyle w:val="BookText"/>
        <w:rPr/>
      </w:pPr>
      <w:r>
        <w:rPr>
          <w:rFonts w:ascii="IRNazanin" w:hAnsi="IRNazanin" w:eastAsia="IRNazanin"/>
          <w:color w:val="111111"/>
          <w:sz w:val="28"/>
          <w:sz w:val="28"/>
          <w:szCs w:val="28"/>
          <w:rtl w:val="true"/>
          <w:lang w:bidi="fa-IR"/>
        </w:rPr>
        <w:t>جواب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یَسْتَخِفَّنَّکَ الَّذِینَ لَا یُوقِنُونَ ؛ پس تو صبر کن که همانا وعده خدا بر حق است و آن کسانی که یقین ندارند، تو را سست نسازند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6" w:name="__RefHeading___Toc1514271_1934241801"/>
      <w:bookmarkStart w:id="47" w:name="_Toc16"/>
      <w:bookmarkEnd w:id="46"/>
      <w:r>
        <w:rPr>
          <w:rtl w:val="true"/>
        </w:rPr>
        <w:t>دعا و نیایش</w:t>
      </w:r>
      <w:bookmarkEnd w:id="4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را به قیامت، همراه با یقین و آرامش قلبی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مسیر پاک زیستن و پاک ماندن،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خوش عاقبت و سعادتمند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همنشین خوبان و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ما را حفظ و حمایت بفرما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48" w:name="pg13544_139032"/>
    </w:p>
    <w:p>
      <w:pPr>
        <w:pStyle w:val="Heading2"/>
        <w:numPr>
          <w:ilvl w:val="1"/>
          <w:numId w:val="1"/>
        </w:numPr>
        <w:rPr/>
      </w:pPr>
      <w:bookmarkStart w:id="49" w:name="__RefHeading___Toc1514273_1934241801"/>
      <w:bookmarkStart w:id="50" w:name="_Toc17"/>
      <w:bookmarkEnd w:id="48"/>
      <w:bookmarkEnd w:id="49"/>
      <w:r>
        <w:rPr>
          <w:rtl w:val="true"/>
        </w:rPr>
        <w:t>درس دوم</w:t>
      </w:r>
      <w:r>
        <w:rPr>
          <w:rtl w:val="true"/>
        </w:rPr>
        <w:t xml:space="preserve">: </w:t>
      </w:r>
      <w:r>
        <w:rPr>
          <w:rtl w:val="true"/>
        </w:rPr>
        <w:t>پوست خربزه</w:t>
      </w:r>
      <w:bookmarkEnd w:id="50"/>
    </w:p>
    <w:p>
      <w:pPr>
        <w:pStyle w:val="Heading3"/>
        <w:numPr>
          <w:ilvl w:val="2"/>
          <w:numId w:val="1"/>
        </w:numPr>
        <w:rPr/>
      </w:pPr>
      <w:bookmarkStart w:id="51" w:name="__RefHeading___Toc1514275_1934241801"/>
      <w:bookmarkStart w:id="52" w:name="_Toc18"/>
      <w:bookmarkEnd w:id="51"/>
      <w:r>
        <w:rPr>
          <w:rtl w:val="true"/>
        </w:rPr>
        <w:t>بهانه ارتباط</w:t>
      </w:r>
      <w:bookmarkEnd w:id="52"/>
    </w:p>
    <w:p>
      <w:pPr>
        <w:pStyle w:val="Heading4"/>
        <w:numPr>
          <w:ilvl w:val="3"/>
          <w:numId w:val="1"/>
        </w:numPr>
        <w:rPr/>
      </w:pPr>
      <w:bookmarkStart w:id="53" w:name="__RefHeading___Toc1514277_1934241801"/>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برای اجرای مسابقه ضرب المثل ها، چند نفر از دانش آموزان را انتخاب و پای تابلو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جذابیت بیشتر، به صورت گروهی اجرا شود و هر کدام باید با شنیدن کلمه مورد نظر، ضرب المثلی را ذکر کنند که آن کلمه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مبلغ گرامی می تواند به تناسب زمان جلسه، ریشه ضرب المثل یا مفهوم و پیام کاربردی آن را به صورت کوتاه بیان کند و تعداد ضرب المثل ها را نیز متناسب با تشخیص خود از زمان و مخاطب جلسه، کاهش داده یا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ضرب المثل های زیادی شنیده یا در ذهن خودتان حفظ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 کنند می توانند در مسابقه ما شرکت کنند، برای سنجش و محک خود اعلام آمادگی کنند</w:t>
      </w:r>
      <w:r>
        <w:rPr>
          <w:rFonts w:eastAsia="IRNazanin" w:cs="IRNazanin"/>
          <w:color w:val="111111"/>
          <w:sz w:val="28"/>
          <w:szCs w:val="28"/>
          <w:rtl w:val="true"/>
          <w:lang w:bidi="fa-IR"/>
        </w:rPr>
        <w:t>.</w:t>
      </w:r>
    </w:p>
    <w:p>
      <w:pPr>
        <w:pStyle w:val="Heading4"/>
        <w:numPr>
          <w:ilvl w:val="3"/>
          <w:numId w:val="1"/>
        </w:numPr>
        <w:rPr/>
      </w:pPr>
      <w:bookmarkStart w:id="55" w:name="__RefHeading___Toc1514279_1934241801"/>
      <w:bookmarkStart w:id="56" w:name="_Toc20"/>
      <w:bookmarkEnd w:id="55"/>
      <w:r>
        <w:rPr>
          <w:rtl w:val="true"/>
        </w:rPr>
        <w:t>آش؛ آش نخورده و دهان سوخته</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مراقب باشیم با هر کسی دوستی و رفاقت نکنیم، چون وقتی انسان را همراه و </w:t>
      </w:r>
      <w:bookmarkStart w:id="57" w:name="pg13544_139033"/>
    </w:p>
    <w:p>
      <w:pPr>
        <w:pStyle w:val="BookText"/>
        <w:rPr/>
      </w:pPr>
      <w:bookmarkEnd w:id="57"/>
      <w:r>
        <w:rPr>
          <w:rFonts w:ascii="IRNazanin" w:hAnsi="IRNazanin" w:eastAsia="IRNazanin"/>
          <w:color w:val="111111"/>
          <w:sz w:val="28"/>
          <w:sz w:val="28"/>
          <w:szCs w:val="28"/>
          <w:rtl w:val="true"/>
          <w:lang w:bidi="fa-IR"/>
        </w:rPr>
        <w:t>همنشین بدان و افراد لاابالی ببینند، درباره اش قضاوت بد می کنند، در حالی که شاید واقعاً او اهل این چیزها نباشد و چه بسا تازه رفاقت را شروع کرده باشند</w:t>
      </w:r>
      <w:r>
        <w:rPr>
          <w:rFonts w:eastAsia="IRNazanin" w:cs="IRNazanin"/>
          <w:color w:val="111111"/>
          <w:sz w:val="28"/>
          <w:szCs w:val="28"/>
          <w:rtl w:val="true"/>
          <w:lang w:bidi="fa-IR"/>
        </w:rPr>
        <w:t>.</w:t>
      </w:r>
    </w:p>
    <w:p>
      <w:pPr>
        <w:pStyle w:val="Heading4"/>
        <w:numPr>
          <w:ilvl w:val="3"/>
          <w:numId w:val="1"/>
        </w:numPr>
        <w:rPr/>
      </w:pPr>
      <w:bookmarkStart w:id="58" w:name="__RefHeading___Toc1514281_1934241801"/>
      <w:bookmarkStart w:id="59" w:name="_Toc21"/>
      <w:bookmarkEnd w:id="58"/>
      <w:r>
        <w:rPr>
          <w:rtl w:val="true"/>
        </w:rPr>
        <w:t>علاج؛ علاج واقعه قبل از وقع باید کرد</w:t>
      </w:r>
      <w:bookmarkEnd w:id="59"/>
    </w:p>
    <w:p>
      <w:pPr>
        <w:pStyle w:val="BookText"/>
        <w:rPr/>
      </w:pPr>
      <w:r>
        <w:rPr>
          <w:rFonts w:ascii="IRNazanin" w:hAnsi="IRNazanin" w:eastAsia="IRNazanin"/>
          <w:color w:val="111111"/>
          <w:sz w:val="28"/>
          <w:sz w:val="28"/>
          <w:szCs w:val="28"/>
          <w:rtl w:val="true"/>
          <w:lang w:bidi="fa-IR"/>
        </w:rPr>
        <w:t xml:space="preserve">پیام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آموزه های دینی بر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نگاه به نامحرم و ضرورت کنترل نگاه، پرهیز از دوستی با جنس مخالف، دوری از لمس و ارتباط بدنی با نامحرم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انسان را از پرتگاه دور کند، چون خیلی از اتفاقات ناگوار، شروعش بر اثر</w:t>
      </w:r>
    </w:p>
    <w:p>
      <w:pPr>
        <w:pStyle w:val="BookText"/>
        <w:rPr/>
      </w:pPr>
      <w:r>
        <w:rPr>
          <w:rFonts w:ascii="IRNazanin" w:hAnsi="IRNazanin" w:eastAsia="IRNazanin"/>
          <w:color w:val="111111"/>
          <w:sz w:val="28"/>
          <w:sz w:val="28"/>
          <w:szCs w:val="28"/>
          <w:rtl w:val="true"/>
          <w:lang w:bidi="fa-IR"/>
        </w:rPr>
        <w:t>همین سهل انگاریها بوده است</w:t>
      </w:r>
      <w:r>
        <w:rPr>
          <w:rFonts w:eastAsia="IRNazanin" w:cs="IRNazanin"/>
          <w:color w:val="111111"/>
          <w:sz w:val="28"/>
          <w:szCs w:val="28"/>
          <w:rtl w:val="true"/>
          <w:lang w:bidi="fa-IR"/>
        </w:rPr>
        <w:t>.</w:t>
      </w:r>
    </w:p>
    <w:p>
      <w:pPr>
        <w:pStyle w:val="Heading4"/>
        <w:numPr>
          <w:ilvl w:val="3"/>
          <w:numId w:val="1"/>
        </w:numPr>
        <w:rPr/>
      </w:pPr>
      <w:bookmarkStart w:id="60" w:name="__RefHeading___Toc1514283_1934241801"/>
      <w:bookmarkStart w:id="61" w:name="_Toc22"/>
      <w:bookmarkEnd w:id="60"/>
      <w:r>
        <w:rPr>
          <w:rtl w:val="true"/>
        </w:rPr>
        <w:t>شتر؛ شتر دیدی، ندیدی</w:t>
      </w:r>
      <w:bookmarkEnd w:id="61"/>
    </w:p>
    <w:p>
      <w:pPr>
        <w:pStyle w:val="BookText"/>
        <w:rPr/>
      </w:pPr>
      <w:r>
        <w:rPr>
          <w:rFonts w:ascii="IRNazanin" w:hAnsi="IRNazanin" w:eastAsia="IRNazanin"/>
          <w:color w:val="111111"/>
          <w:sz w:val="28"/>
          <w:sz w:val="28"/>
          <w:szCs w:val="28"/>
          <w:rtl w:val="true"/>
          <w:lang w:bidi="fa-IR"/>
        </w:rPr>
        <w:t xml:space="preserve">پیام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دوست مؤمن و خوبش رفتار ناپسندی دید، نباید او را رسوا کند، بلکه مثل خداوند که پرده پوش و آبرونگه دار است، او هم باید آبرویش را حفظ کند</w:t>
      </w:r>
      <w:r>
        <w:rPr>
          <w:rFonts w:eastAsia="IRNazanin" w:cs="IRNazanin"/>
          <w:color w:val="111111"/>
          <w:sz w:val="28"/>
          <w:szCs w:val="28"/>
          <w:rtl w:val="true"/>
          <w:lang w:bidi="fa-IR"/>
        </w:rPr>
        <w:t>.</w:t>
      </w:r>
    </w:p>
    <w:p>
      <w:pPr>
        <w:pStyle w:val="Heading4"/>
        <w:numPr>
          <w:ilvl w:val="3"/>
          <w:numId w:val="1"/>
        </w:numPr>
        <w:rPr/>
      </w:pPr>
      <w:bookmarkStart w:id="62" w:name="__RefHeading___Toc1514285_1934241801"/>
      <w:bookmarkStart w:id="63" w:name="_Toc23"/>
      <w:bookmarkEnd w:id="62"/>
      <w:r>
        <w:rPr>
          <w:rtl w:val="true"/>
        </w:rPr>
        <w:t>بشنو؛ بشنو و باور مکن</w:t>
      </w:r>
      <w:bookmarkEnd w:id="63"/>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حرفها، شایعات و مطالب دروغ و غیرواقعی در رسانه ها و به ویژه فضاهای مجازی و شبکه های اجتماعی زده می شود، انسان عاقل کسی است که فوراً باور نکند و عاقل تر کسی که آن را فوری انتشار ندهد و یک کلاغ چهل کلاغ نشود</w:t>
      </w:r>
      <w:r>
        <w:rPr>
          <w:rFonts w:eastAsia="IRNazanin" w:cs="IRNazanin"/>
          <w:color w:val="111111"/>
          <w:sz w:val="28"/>
          <w:szCs w:val="28"/>
          <w:rtl w:val="true"/>
          <w:lang w:bidi="fa-IR"/>
        </w:rPr>
        <w:t>.</w:t>
      </w:r>
    </w:p>
    <w:p>
      <w:pPr>
        <w:pStyle w:val="Heading3"/>
        <w:numPr>
          <w:ilvl w:val="2"/>
          <w:numId w:val="1"/>
        </w:numPr>
        <w:rPr/>
      </w:pPr>
      <w:bookmarkStart w:id="64" w:name="__RefHeading___Toc1514287_1934241801"/>
      <w:bookmarkStart w:id="65" w:name="_Toc24"/>
      <w:bookmarkEnd w:id="64"/>
      <w:r>
        <w:rPr>
          <w:rtl w:val="true"/>
        </w:rPr>
        <w:t>تبیین متن و محتوا</w:t>
      </w:r>
      <w:bookmarkEnd w:id="65"/>
    </w:p>
    <w:p>
      <w:pPr>
        <w:pStyle w:val="Heading4"/>
        <w:numPr>
          <w:ilvl w:val="3"/>
          <w:numId w:val="1"/>
        </w:numPr>
        <w:rPr/>
      </w:pPr>
      <w:bookmarkStart w:id="66" w:name="__RefHeading___Toc1514289_1934241801"/>
      <w:bookmarkStart w:id="67" w:name="_Toc25"/>
      <w:bookmarkEnd w:id="66"/>
      <w:r>
        <w:rPr>
          <w:rtl w:val="true"/>
        </w:rPr>
        <w:t>اشاره</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توجه به اهمیت برخی مباحث برای جوانان، دو ضرب المثل نهایی را با تبیین و توضیح بیشتری ارائه می کند</w:t>
      </w:r>
      <w:r>
        <w:rPr>
          <w:rFonts w:eastAsia="IRNazanin" w:cs="IRNazanin"/>
          <w:color w:val="111111"/>
          <w:sz w:val="28"/>
          <w:szCs w:val="28"/>
          <w:rtl w:val="true"/>
          <w:lang w:bidi="fa-IR"/>
        </w:rPr>
        <w:t xml:space="preserve">. </w:t>
      </w:r>
      <w:bookmarkStart w:id="68" w:name="pg13544_139034"/>
    </w:p>
    <w:p>
      <w:pPr>
        <w:pStyle w:val="Heading4"/>
        <w:numPr>
          <w:ilvl w:val="3"/>
          <w:numId w:val="1"/>
        </w:numPr>
        <w:rPr/>
      </w:pPr>
      <w:bookmarkStart w:id="69" w:name="__RefHeading___Toc1514291_1934241801"/>
      <w:bookmarkStart w:id="70" w:name="_Toc26"/>
      <w:bookmarkEnd w:id="68"/>
      <w:bookmarkEnd w:id="69"/>
      <w:r>
        <w:rPr>
          <w:rtl w:val="true"/>
        </w:rPr>
        <w:t>فلفل؛ فلفل نبین چه ریزه، بشکن ببین چه تیزه</w:t>
      </w:r>
      <w:bookmarkEnd w:id="70"/>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کارهای کوچک یا خطاها و گناهان کوچک خودش را ناچیز فرض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شعله کوچک کبریت می تواند باعث آتش گرفتن و سوختن جنگل شود؛ یا یک لحظه جرقه ی سیمهای برق، می تواند آتشی به پا می کند که ساختمانی چندین طبقه و بتنی را آوار نماید، یا مقداری دینامیت چنان قدرتی دارد که می تواند ساختمان چند طبقه را در عرض چند ثانیه تخریب کند؛ یا وقتی یک تَه سیگار، زبانه های سوزان آتش را در پمپ بنزین شعله ور می سازد، حتماً چند تار</w:t>
      </w:r>
    </w:p>
    <w:p>
      <w:pPr>
        <w:pStyle w:val="BookText"/>
        <w:rPr/>
      </w:pPr>
      <w:r>
        <w:rPr>
          <w:rFonts w:ascii="IRNazanin" w:hAnsi="IRNazanin" w:eastAsia="IRNazanin"/>
          <w:color w:val="111111"/>
          <w:sz w:val="28"/>
          <w:sz w:val="28"/>
          <w:szCs w:val="28"/>
          <w:rtl w:val="true"/>
          <w:lang w:bidi="fa-IR"/>
        </w:rPr>
        <w:t>موی ناچیز و یک پوشش و آرایش به ظاهر ساده دختران و زنان، یا نگاه چند ثانیه ای به تصاویر و فیلمهای مستهجن و فاسد هم می تواند طوفانی در دل جوانان ایجاد نماید و بالون افکار و تخیلات او را در آسمان هوا و هوس به پرواز در بیاورد و ساختمان ایمان نوجوان و جوان بیچاره را با آتش شهوت فرو بریزد و همان تصاویر تا ساعتها و روزها، جلوی چشمان او رژه بروند تا با وسوسه های پیوسته شیطان، تخریب ساختمان معنویت را رقم بزند و او را آلوده به گناه نماید</w:t>
      </w:r>
      <w:r>
        <w:rPr>
          <w:rFonts w:eastAsia="IRNazanin" w:cs="IRNazanin"/>
          <w:color w:val="111111"/>
          <w:sz w:val="28"/>
          <w:szCs w:val="28"/>
          <w:rtl w:val="true"/>
          <w:lang w:bidi="fa-IR"/>
        </w:rPr>
        <w:t>.</w:t>
      </w:r>
    </w:p>
    <w:p>
      <w:pPr>
        <w:pStyle w:val="Heading4"/>
        <w:numPr>
          <w:ilvl w:val="3"/>
          <w:numId w:val="1"/>
        </w:numPr>
        <w:rPr/>
      </w:pPr>
      <w:bookmarkStart w:id="71" w:name="__RefHeading___Toc1514293_1934241801"/>
      <w:bookmarkStart w:id="72" w:name="_Toc27"/>
      <w:bookmarkEnd w:id="71"/>
      <w:r>
        <w:rPr>
          <w:rtl w:val="true"/>
        </w:rPr>
        <w:t>پوست خربزه؛ زیر پای کسی پوست خربزه گذاشتن</w:t>
      </w:r>
      <w:bookmarkEnd w:id="72"/>
    </w:p>
    <w:p>
      <w:pPr>
        <w:pStyle w:val="BookText"/>
        <w:rPr/>
      </w:pPr>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دام هایشیطان برای فریب و گمراهی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إزلال به معنی لغزاندن است که با زلزله از یک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شیطان برای گمراه نمودن انسان زلزله بپا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پوست خریزه را در بهشت و زیر پای آدم و حوا گذاشت و چنان زلزله ای به پا کرد که آنها را از مقام خودشان به مراتب پایین تر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ایشان را از بهشت لغزانید، پس خارجشان کرد از آنجایی که در آن بودند</w:t>
      </w:r>
      <w:r>
        <w:rPr>
          <w:rFonts w:eastAsia="IRNazanin" w:cs="IRNazanin"/>
          <w:color w:val="111111"/>
          <w:sz w:val="28"/>
          <w:szCs w:val="28"/>
          <w:rtl w:val="true"/>
          <w:lang w:bidi="fa-IR"/>
        </w:rPr>
        <w:t>.»</w:t>
      </w:r>
      <w:r>
        <w:rPr>
          <w:rStyle w:val="FootnoteAnchor"/>
          <w:rtl w:val="true"/>
        </w:rPr>
        <w:footnoteReference w:id="19"/>
      </w:r>
      <w:bookmarkStart w:id="73" w:name="pg13544_139035"/>
    </w:p>
    <w:p>
      <w:pPr>
        <w:pStyle w:val="Heading4"/>
        <w:numPr>
          <w:ilvl w:val="3"/>
          <w:numId w:val="1"/>
        </w:numPr>
        <w:rPr/>
      </w:pPr>
      <w:bookmarkStart w:id="74" w:name="__RefHeading___Toc1514295_1934241801"/>
      <w:bookmarkStart w:id="75" w:name="_Toc28"/>
      <w:bookmarkEnd w:id="73"/>
      <w:bookmarkEnd w:id="74"/>
      <w:r>
        <w:rPr>
          <w:rtl w:val="true"/>
        </w:rPr>
        <w:t>همان آش و همان کاسه</w:t>
      </w:r>
      <w:bookmarkEnd w:id="75"/>
    </w:p>
    <w:p>
      <w:pPr>
        <w:pStyle w:val="BookText"/>
        <w:rPr/>
      </w:pPr>
      <w:r>
        <w:rPr>
          <w:rFonts w:ascii="IRNazanin" w:hAnsi="IRNazanin" w:eastAsia="IRNazanin"/>
          <w:color w:val="111111"/>
          <w:sz w:val="28"/>
          <w:sz w:val="28"/>
          <w:szCs w:val="28"/>
          <w:rtl w:val="true"/>
          <w:lang w:bidi="fa-IR"/>
        </w:rPr>
        <w:t>بعد از آدم، شیطان به کمک اعوان و انصار جنی و اِنسی خود،</w:t>
      </w:r>
      <w:r>
        <w:rPr>
          <w:rStyle w:val="FootnoteAnchor"/>
          <w:rtl w:val="true"/>
        </w:rPr>
        <w:footnoteReference w:id="20"/>
      </w:r>
      <w:r>
        <w:rPr>
          <w:rFonts w:ascii="IRNazanin" w:hAnsi="IRNazanin" w:eastAsia="IRNazanin"/>
          <w:color w:val="111111"/>
          <w:sz w:val="28"/>
          <w:sz w:val="28"/>
          <w:szCs w:val="28"/>
          <w:rtl w:val="true"/>
          <w:lang w:bidi="fa-IR"/>
        </w:rPr>
        <w:t>برای همه انسانها متناسب با موقعیت و روحیات آنها، دامهای متفاوتی پهن می کند و زیر پایشان پوست خربزه های زیاد و متفاوتی قرار می دهند تا هرجور شده آنان را زمین زده، از رفتن به سوی خدا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شیطان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 لَأُزَیِّنَنَّ لَهُمْ فِی الْأَرْضِ وَلَأُغْوِیَنَّهُمْ أَجْمَعِینَ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و زیباییها و لذتهای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 دهم و همگی را گمراه خواهم ساخت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76" w:name="__RefHeading___Toc1514297_1934241801"/>
      <w:bookmarkStart w:id="77" w:name="_Toc29"/>
      <w:bookmarkEnd w:id="76"/>
      <w:r>
        <w:rPr>
          <w:rtl w:val="true"/>
        </w:rPr>
        <w:t>پیامهای کاربردی</w:t>
      </w:r>
      <w:bookmarkEnd w:id="77"/>
    </w:p>
    <w:p>
      <w:pPr>
        <w:pStyle w:val="Heading4"/>
        <w:numPr>
          <w:ilvl w:val="3"/>
          <w:numId w:val="1"/>
        </w:numPr>
        <w:rPr/>
      </w:pPr>
      <w:bookmarkStart w:id="78" w:name="__RefHeading___Toc1514299_1934241801"/>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وقتی در منزل یا پنجره اتاق باز باشد، خواه ناخواه مقداری خاک و گرد و غبارهای بیرون وارد فضای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بسیاری از مادران خاک گیری را در برنامه های هفتگی یا روزانه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فضای ذهن و فکر انسان هم همانند درب و پنجره ای است که به سوی اطلاعات و محتواهای بسیار زیادی گشوده شده و از این مسیر، خیلی از مطالب وارد ذهن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برخی از این مطالب، تصاویر و فیلمها، نامناسب و شهوت انگیز است که ذهن انسان را</w:t>
      </w:r>
    </w:p>
    <w:p>
      <w:pPr>
        <w:pStyle w:val="BookText"/>
        <w:rPr/>
      </w:pPr>
      <w:r>
        <w:rPr>
          <w:rFonts w:ascii="IRNazanin" w:hAnsi="IRNazanin" w:eastAsia="IRNazanin"/>
          <w:color w:val="111111"/>
          <w:sz w:val="28"/>
          <w:sz w:val="28"/>
          <w:szCs w:val="28"/>
          <w:rtl w:val="true"/>
          <w:lang w:bidi="fa-IR"/>
        </w:rPr>
        <w:t>درگیر و غبارهای شک و تردید بر روی باورها، دانسته ها و شنیده های انسان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گردگیری و غبارزدایی از فکر و ذهن را هم در اولویت برنامه های خود قرار دهیم، تا سیستم ایمان و معنویت انسان دچار ویروس شبهات یک طرفه و بی پاسخ نشود، همانگونه 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رایانه و دیگر سیستم های خود، آنتی ویروس نصب کرده و هر از گاهی مطالب اضافی آن را پاک می کنیم</w:t>
      </w:r>
      <w:r>
        <w:rPr>
          <w:rFonts w:eastAsia="IRNazanin" w:cs="IRNazanin"/>
          <w:color w:val="111111"/>
          <w:sz w:val="28"/>
          <w:szCs w:val="28"/>
          <w:rtl w:val="true"/>
          <w:lang w:bidi="fa-IR"/>
        </w:rPr>
        <w:t xml:space="preserve">. </w:t>
      </w:r>
      <w:bookmarkStart w:id="80" w:name="pg13544_139036"/>
    </w:p>
    <w:p>
      <w:pPr>
        <w:pStyle w:val="Heading4"/>
        <w:numPr>
          <w:ilvl w:val="3"/>
          <w:numId w:val="1"/>
        </w:numPr>
        <w:rPr/>
      </w:pPr>
      <w:bookmarkStart w:id="81" w:name="__RefHeading___Toc1514301_1934241801"/>
      <w:bookmarkStart w:id="82" w:name="_Toc31"/>
      <w:bookmarkEnd w:id="80"/>
      <w:bookmarkEnd w:id="81"/>
      <w:r>
        <w:rPr>
          <w:rtl w:val="true"/>
        </w:rPr>
        <w:t>راه های دور شدن از شیطان</w:t>
      </w:r>
      <w:bookmarkEnd w:id="82"/>
    </w:p>
    <w:p>
      <w:pPr>
        <w:pStyle w:val="BookText"/>
        <w:rPr/>
      </w:pPr>
      <w:r>
        <w:rPr>
          <w:rFonts w:ascii="IRNazanin" w:hAnsi="IRNazanin" w:eastAsia="IRNazanin"/>
          <w:color w:val="111111"/>
          <w:sz w:val="28"/>
          <w:sz w:val="28"/>
          <w:szCs w:val="28"/>
          <w:rtl w:val="true"/>
          <w:lang w:bidi="fa-IR"/>
        </w:rPr>
        <w:t>برای دور شدن و نجات از وسوسه ها و دامهای شیطان، باید خود را مجهز و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تمام همّ و غمّ شیطان، گمراهی انسانها و کشاندن آنان به سوی دوزخی است که خود نیز در آن تا ابد خواهد سوخت؛ آموزه های اسلامی راه های دور کردن شیطان را ترسیم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لقمان راه نجات از وسوسه های شیطان را تسلیم خدا شدن و انجام کار نیک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خدا؛</w:t>
      </w:r>
      <w:r>
        <w:rPr>
          <w:rStyle w:val="FootnoteAnchor"/>
          <w:rtl w:val="true"/>
        </w:rPr>
        <w:footnoteReference w:id="22"/>
      </w:r>
      <w:r>
        <w:rPr>
          <w:rFonts w:ascii="IRNazanin" w:hAnsi="IRNazanin" w:eastAsia="IRNazanin"/>
          <w:color w:val="111111"/>
          <w:sz w:val="28"/>
          <w:sz w:val="28"/>
          <w:szCs w:val="28"/>
          <w:rtl w:val="true"/>
          <w:lang w:bidi="fa-IR"/>
        </w:rPr>
        <w:t>ایمان به آخرت؛</w:t>
      </w:r>
      <w:r>
        <w:rPr>
          <w:rStyle w:val="FootnoteAnchor"/>
          <w:rtl w:val="true"/>
        </w:rPr>
        <w:footnoteReference w:id="23"/>
      </w:r>
      <w:r>
        <w:rPr>
          <w:rFonts w:ascii="IRNazanin" w:hAnsi="IRNazanin" w:eastAsia="IRNazanin"/>
          <w:color w:val="111111"/>
          <w:sz w:val="28"/>
          <w:sz w:val="28"/>
          <w:szCs w:val="28"/>
          <w:rtl w:val="true"/>
          <w:lang w:bidi="fa-IR"/>
        </w:rPr>
        <w:t>اطاعت از پیامبر اکرم</w:t>
      </w:r>
      <w:r>
        <w:rPr>
          <w:rStyle w:val="FootnoteAnchor"/>
          <w:rtl w:val="true"/>
        </w:rPr>
        <w:footnoteReference w:id="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جانشینان حضرت؛</w:t>
      </w:r>
      <w:r>
        <w:rPr>
          <w:rStyle w:val="FootnoteAnchor"/>
          <w:rtl w:val="true"/>
        </w:rPr>
        <w:footnoteReference w:id="25"/>
      </w:r>
      <w:r>
        <w:rPr>
          <w:rFonts w:ascii="IRNazanin" w:hAnsi="IRNazanin" w:eastAsia="IRNazanin"/>
          <w:color w:val="111111"/>
          <w:sz w:val="28"/>
          <w:sz w:val="28"/>
          <w:szCs w:val="28"/>
          <w:rtl w:val="true"/>
          <w:lang w:bidi="fa-IR"/>
        </w:rPr>
        <w:t>ازدواج؛</w:t>
      </w:r>
      <w:r>
        <w:rPr>
          <w:rStyle w:val="FootnoteAnchor"/>
          <w:rtl w:val="true"/>
        </w:rPr>
        <w:footnoteReference w:id="26"/>
      </w:r>
      <w:r>
        <w:rPr>
          <w:rFonts w:ascii="IRNazanin" w:hAnsi="IRNazanin" w:eastAsia="IRNazanin"/>
          <w:color w:val="111111"/>
          <w:sz w:val="28"/>
          <w:sz w:val="28"/>
          <w:szCs w:val="28"/>
          <w:rtl w:val="true"/>
          <w:lang w:bidi="fa-IR"/>
        </w:rPr>
        <w:t>دعا و نیایش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رهایی از مکر و فریب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آن هنگام که شیطان سوگند خورد از چهار طرف در کمین انسان باشد تا او را منحرف یا متوقف کند، فرشتگان از روی دلسوزی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چگونه رها خواهد شد؟</w:t>
      </w:r>
    </w:p>
    <w:p>
      <w:pPr>
        <w:pStyle w:val="BookText"/>
        <w:rPr/>
      </w:pPr>
      <w:r>
        <w:rPr>
          <w:rFonts w:ascii="IRNazanin" w:hAnsi="IRNazanin" w:eastAsia="IRNazanin"/>
          <w:color w:val="111111"/>
          <w:sz w:val="28"/>
          <w:sz w:val="28"/>
          <w:szCs w:val="28"/>
          <w:rtl w:val="true"/>
          <w:lang w:bidi="fa-IR"/>
        </w:rPr>
        <w:t>در این هنگام خداوند وحی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بَقیَ للِإنْسَانِ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الفَوق وَ التَّحت فَإذَا رَفَعَ یَدَیْه إِلیَ فَوقَ فِی الدُّعَاءِ عَلَی سَبِیلِ الْخُضُوعِ أوْ وَضَعَ جَبْهَتَهُ عَلَی الأرْضِ عَلَی سَبِیلِ الْخُشُوعِ غَفَرْتُ لَهُ ذَنْب سَبْعِینَ سَنَةً؛</w:t>
      </w:r>
      <w:r>
        <w:rPr>
          <w:rStyle w:val="FootnoteAnchor"/>
          <w:rtl w:val="true"/>
        </w:rPr>
        <w:footnoteReference w:id="27"/>
      </w:r>
      <w:r>
        <w:rPr>
          <w:rFonts w:ascii="IRNazanin" w:hAnsi="IRNazanin" w:eastAsia="IRNazanin"/>
          <w:color w:val="111111"/>
          <w:sz w:val="28"/>
          <w:sz w:val="28"/>
          <w:szCs w:val="28"/>
          <w:rtl w:val="true"/>
          <w:lang w:bidi="fa-IR"/>
        </w:rPr>
        <w:t>دو راه از بالای سر و پایین او باز است و هرگاه دست به دعا بردارد، یا صورت بر خاک نهد، گناهان هفتاد ساله اش را می بخشایم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مَعصومونَ مِن إبلیسَ و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 ، و الباکُونَ مِن خَشیَةِ اللّه ِ ، و المُستَغفِرونَ بِالأسحارِ ؛ سه گروه از شر شیطان و لشکر او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ذاکران الهی، </w:t>
      </w:r>
      <w:bookmarkStart w:id="83" w:name="pg13544_139037"/>
    </w:p>
    <w:p>
      <w:pPr>
        <w:pStyle w:val="BookText"/>
        <w:rPr/>
      </w:pPr>
      <w:bookmarkEnd w:id="83"/>
      <w:r>
        <w:rPr>
          <w:rFonts w:ascii="IRNazanin" w:hAnsi="IRNazanin" w:eastAsia="IRNazanin"/>
          <w:color w:val="111111"/>
          <w:sz w:val="28"/>
          <w:sz w:val="28"/>
          <w:szCs w:val="28"/>
          <w:rtl w:val="true"/>
          <w:lang w:bidi="fa-IR"/>
        </w:rPr>
        <w:t>گریه کنندگان از خوف خدا و استغفار کنندگان در سحرها</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84" w:name="__RefHeading___Toc1514303_1934241801"/>
      <w:bookmarkStart w:id="85" w:name="_Toc32"/>
      <w:bookmarkEnd w:id="84"/>
      <w:r>
        <w:rPr>
          <w:rtl w:val="true"/>
        </w:rPr>
        <w:t>فرمول های ماندگار</w:t>
      </w:r>
      <w:bookmarkEnd w:id="8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 گرامی این سه نکته را روی تابلو نوشته و از دانش آموزان نیز بخواهد یادداشت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نکته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با تزلزل شیطان، مقاوم سازی خانه دل است، باید خانه دل خویش را چنان مستحکم کنیم تا شیطان با سخت ترین زلزله ها نیز نتواند دل ما را تکان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قدم هایتان باشید؛ وقتی گام در همان مسیر و فضایی می گذارید که شیطان می خواهد، آن وقت است که احتمال لغزش و زمین خوردن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لغزش های پیشین آدمی، پلی برای انحرافات آینده می زند و او را به اشتباهات و گناهان بیشتر می کشاند، تا جایی که حتی در مقابل امام و رهبر جامعه هم می ایستد و هیچ پند و اندرزی را قبول نمی کند، مثل خیلی از سیاستمداران و مسئولینی که به خاطر لجاجت، نادانی، تکبر و کج فهمی و آلودگی های دیگری که داشتند، در مقابل نظام و رهبر انقلاب ایستادند و دیگر</w:t>
      </w:r>
    </w:p>
    <w:p>
      <w:pPr>
        <w:pStyle w:val="BookText"/>
        <w:rPr/>
      </w:pPr>
      <w:r>
        <w:rPr>
          <w:rFonts w:ascii="IRNazanin" w:hAnsi="IRNazanin" w:eastAsia="IRNazanin"/>
          <w:color w:val="111111"/>
          <w:sz w:val="28"/>
          <w:sz w:val="28"/>
          <w:szCs w:val="28"/>
          <w:rtl w:val="true"/>
          <w:lang w:bidi="fa-IR"/>
        </w:rPr>
        <w:t>آن حرف شنوی و تبعیت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إِنَّمَا اسْتَزَلَّهُمُ الشَّیْطَانُ بِبَعْضِ مَا کَسَبُوا ؛ جز این نیست که شیطان آنان را به سبب برخی از گناهانی که مرتکب شده بودند لغزانید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86" w:name="__RefHeading___Toc1514305_1934241801"/>
      <w:bookmarkStart w:id="87" w:name="_Toc33"/>
      <w:bookmarkEnd w:id="86"/>
      <w:r>
        <w:rPr>
          <w:rtl w:val="true"/>
        </w:rPr>
        <w:t>دعا و نیایش</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شر شیطان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مسیر بندگی و عبادت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شناخت دامهای شیطان موفق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ما برای مقابله با شیطان را مستحکم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شناخت فریب های شیطان و یاران إنسی او،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تابع و اطاعت پذیر در مقابل امام و رهبر جامعه اسلامی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3544_139040"/>
      <w:bookmarkStart w:id="89" w:name="pg13544_139040"/>
      <w:bookmarkEnd w:id="89"/>
    </w:p>
    <w:p>
      <w:pPr>
        <w:pStyle w:val="Heading2"/>
        <w:numPr>
          <w:ilvl w:val="1"/>
          <w:numId w:val="1"/>
        </w:numPr>
        <w:rPr/>
      </w:pPr>
      <w:bookmarkStart w:id="90" w:name="pg13544_139040"/>
      <w:bookmarkStart w:id="91" w:name="__RefHeading___Toc1514307_1934241801"/>
      <w:bookmarkStart w:id="92" w:name="_Toc34"/>
      <w:bookmarkEnd w:id="90"/>
      <w:bookmarkEnd w:id="91"/>
      <w:r>
        <w:rPr>
          <w:rtl w:val="true"/>
        </w:rPr>
        <w:t>درس سوم</w:t>
      </w:r>
      <w:r>
        <w:rPr>
          <w:rtl w:val="true"/>
        </w:rPr>
        <w:t>:</w:t>
      </w:r>
      <w:r>
        <w:rPr>
          <w:rtl w:val="true"/>
        </w:rPr>
        <w:t>کرامت و معجزه</w:t>
      </w:r>
      <w:bookmarkEnd w:id="92"/>
    </w:p>
    <w:p>
      <w:pPr>
        <w:pStyle w:val="Heading3"/>
        <w:numPr>
          <w:ilvl w:val="2"/>
          <w:numId w:val="1"/>
        </w:numPr>
        <w:rPr/>
      </w:pPr>
      <w:bookmarkStart w:id="93" w:name="__RefHeading___Toc1514309_1934241801"/>
      <w:bookmarkStart w:id="94" w:name="_Toc35"/>
      <w:bookmarkEnd w:id="93"/>
      <w:r>
        <w:rPr>
          <w:rtl w:val="true"/>
        </w:rPr>
        <w:t>بهانه ارتباط</w:t>
      </w:r>
      <w:bookmarkEnd w:id="94"/>
    </w:p>
    <w:p>
      <w:pPr>
        <w:pStyle w:val="Heading4"/>
        <w:numPr>
          <w:ilvl w:val="3"/>
          <w:numId w:val="1"/>
        </w:numPr>
        <w:rPr/>
      </w:pPr>
      <w:bookmarkStart w:id="95" w:name="__RefHeading___Toc1514311_1934241801"/>
      <w:bookmarkStart w:id="96" w:name="_Toc36"/>
      <w:bookmarkEnd w:id="95"/>
      <w:r>
        <w:rPr>
          <w:rtl w:val="true"/>
        </w:rPr>
        <w:t>ذهن خوانی</w:t>
      </w:r>
      <w:bookmarkEnd w:id="96"/>
    </w:p>
    <w:p>
      <w:pPr>
        <w:pStyle w:val="BookText"/>
        <w:rPr/>
      </w:pPr>
      <w:r>
        <w:rPr>
          <w:rFonts w:ascii="IRNazanin" w:hAnsi="IRNazanin" w:eastAsia="IRNazanin"/>
          <w:color w:val="111111"/>
          <w:sz w:val="28"/>
          <w:sz w:val="28"/>
          <w:szCs w:val="28"/>
          <w:rtl w:val="true"/>
          <w:lang w:bidi="fa-IR"/>
        </w:rPr>
        <w:t>در ابتدای جلسه، از چند از دانش آموزان دعوت می شود تا نزد مبلغ محترم آمده و رو به دانش آموزان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 گرامی کاغذهایی که از قبل آماده کرده را به هر یک از آنها می دهد و به ترتیب، دانش آموزان باید پس از مشاهده آن متن یا جمله، آن را در ذهن خود تصور کنند و</w:t>
      </w:r>
    </w:p>
    <w:p>
      <w:pPr>
        <w:pStyle w:val="BookText"/>
        <w:rPr/>
      </w:pPr>
      <w:r>
        <w:rPr>
          <w:rFonts w:ascii="IRNazanin" w:hAnsi="IRNazanin" w:eastAsia="IRNazanin"/>
          <w:color w:val="111111"/>
          <w:sz w:val="28"/>
          <w:sz w:val="28"/>
          <w:szCs w:val="28"/>
          <w:rtl w:val="true"/>
          <w:lang w:bidi="fa-IR"/>
        </w:rPr>
        <w:t>بدون هیچ حرف و یا حرکتی، فقط به آن کلمات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از دانش آموزان خواسته می شود که فکر ذهنی او را بیان کنند؛ اینکه به چه چیزی فکر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می تواند از موارد متنوع که قابلیت طنز و شاداب کردن فضای کلاس دارند، انتخاب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دستکش دروازه بان، قورباغه ای زیر آب، زنبور عسل، پاشنه کفش، دست کردن در دماغ،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دانش آموزان نخواهند توانست ذهن خوانی کنند و از آنچه در فکر و ذهن آنها می گذرد،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رسیدن به همین نکته است که انسانهای عادی </w:t>
      </w:r>
      <w:bookmarkStart w:id="97" w:name="pg13544_139041"/>
    </w:p>
    <w:p>
      <w:pPr>
        <w:pStyle w:val="BookText"/>
        <w:rPr/>
      </w:pPr>
      <w:bookmarkEnd w:id="97"/>
      <w:r>
        <w:rPr>
          <w:rFonts w:ascii="IRNazanin" w:hAnsi="IRNazanin" w:eastAsia="IRNazanin"/>
          <w:color w:val="111111"/>
          <w:sz w:val="28"/>
          <w:sz w:val="28"/>
          <w:szCs w:val="28"/>
          <w:rtl w:val="true"/>
          <w:lang w:bidi="fa-IR"/>
        </w:rPr>
        <w:t>نمی توانند از آنچه در فکر دیگران می گذرد، خبر دهند</w:t>
      </w:r>
      <w:r>
        <w:rPr>
          <w:rFonts w:eastAsia="IRNazanin" w:cs="IRNazanin"/>
          <w:color w:val="111111"/>
          <w:sz w:val="28"/>
          <w:szCs w:val="28"/>
          <w:rtl w:val="true"/>
          <w:lang w:bidi="fa-IR"/>
        </w:rPr>
        <w:t>.</w:t>
      </w:r>
    </w:p>
    <w:p>
      <w:pPr>
        <w:pStyle w:val="Heading3"/>
        <w:numPr>
          <w:ilvl w:val="2"/>
          <w:numId w:val="1"/>
        </w:numPr>
        <w:rPr/>
      </w:pPr>
      <w:bookmarkStart w:id="98" w:name="__RefHeading___Toc1514313_1934241801"/>
      <w:bookmarkStart w:id="99" w:name="_Toc37"/>
      <w:bookmarkEnd w:id="98"/>
      <w:r>
        <w:rPr>
          <w:rtl w:val="true"/>
        </w:rPr>
        <w:t>تبیین متن و محتوا</w:t>
      </w:r>
      <w:bookmarkEnd w:id="99"/>
    </w:p>
    <w:p>
      <w:pPr>
        <w:pStyle w:val="Heading4"/>
        <w:numPr>
          <w:ilvl w:val="3"/>
          <w:numId w:val="1"/>
        </w:numPr>
        <w:rPr/>
      </w:pPr>
      <w:bookmarkStart w:id="100" w:name="__RefHeading___Toc1514315_1934241801"/>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همه انسانها از کارهای شگفت انگیز و خارق العاده متعجب و حیران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نوع نگاه انسان به گونه ای است که هر چیزی را فوق توانایی و قدرت عادی بشمارد، از آن متعجب می شود؛ خواه کارهایی شبیه کارهای مرتاضان باشد، یا ویژگی های فردی و منحصر به فرد برخی افراد در یادگیری مثلاً چندین زبان، یا توانایی های ورزشی، علمی، هنری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بودند که واقعا توانایی هایی ممتازی داشتند؛ از هر آنچه انسان در ذهن خود تصور کند، آنان توانایی انجام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یک تفاوت مهم با دیگران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آنان با دیگر مدعیان کارهای شگفت انگیز این بود که همیشه یک 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ما انجام می دهیم، توسط پروردگار و به خواست و اجازه او انجام می شود و نتیجه تمرین یا ریاضت و مانند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آنان یک بُعدی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امثال مرتاضان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جهات و هر آنچه به ذهن خطور کند، توانایی داشتند؛ از زنده کردن مرده، طی الارض، فهم زبان و سخن گفتن به زبان های گوناگون، اطلاع دقیق از کتاب های پیشینیان، ذهن خوانی، خبر دادن از آینده، تبدیل خاک و</w:t>
      </w:r>
    </w:p>
    <w:p>
      <w:pPr>
        <w:pStyle w:val="BookText"/>
        <w:rPr/>
      </w:pPr>
      <w:r>
        <w:rPr>
          <w:rFonts w:ascii="IRNazanin" w:hAnsi="IRNazanin" w:eastAsia="IRNazanin"/>
          <w:color w:val="111111"/>
          <w:sz w:val="28"/>
          <w:sz w:val="28"/>
          <w:szCs w:val="28"/>
          <w:rtl w:val="true"/>
          <w:lang w:bidi="fa-IR"/>
        </w:rPr>
        <w:t>سنگ به طلا 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توانایی را خدا در اختیار آنان قرار داده بود تا افراد دودل و کسانی که حقیقت برایشان آشکار نشده بود، یا کسانی که هنوز تردید داشتند، با دیدن این معجزات و کرامات، بهانه ای برای فرار و نپذیرفتن خداوند متعال نداشته باشند</w:t>
      </w:r>
      <w:r>
        <w:rPr>
          <w:rFonts w:eastAsia="IRNazanin" w:cs="IRNazanin"/>
          <w:color w:val="111111"/>
          <w:sz w:val="28"/>
          <w:szCs w:val="28"/>
          <w:rtl w:val="true"/>
          <w:lang w:bidi="fa-IR"/>
        </w:rPr>
        <w:t xml:space="preserve">. </w:t>
      </w:r>
      <w:bookmarkStart w:id="102" w:name="pg13544_139042"/>
    </w:p>
    <w:p>
      <w:pPr>
        <w:pStyle w:val="Heading4"/>
        <w:numPr>
          <w:ilvl w:val="3"/>
          <w:numId w:val="1"/>
        </w:numPr>
        <w:rPr/>
      </w:pPr>
      <w:bookmarkStart w:id="103" w:name="__RefHeading___Toc1514317_1934241801"/>
      <w:bookmarkStart w:id="104" w:name="_Toc39"/>
      <w:bookmarkEnd w:id="102"/>
      <w:bookmarkEnd w:id="103"/>
      <w:r>
        <w:rPr>
          <w:rtl w:val="true"/>
        </w:rPr>
        <w:t>چند نمونه از کرامات</w:t>
      </w:r>
      <w:bookmarkEnd w:id="104"/>
    </w:p>
    <w:p>
      <w:pPr>
        <w:pStyle w:val="Heading5"/>
        <w:numPr>
          <w:ilvl w:val="4"/>
          <w:numId w:val="1"/>
        </w:numPr>
        <w:rPr/>
      </w:pPr>
      <w:bookmarkStart w:id="105" w:name="__RefHeading___Toc1514319_1934241801"/>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چند نمونه از کرامات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قرآن کریم، درباره معجزات انبیا که بسیار نقل شده است؛ مثل شفای کورمادرزاد و زنده کردن مرده توسط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آوردن تخت بلقیس در یک چشم بر هم زدن در زمان سلیمان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آصف بن برخیا،</w:t>
      </w:r>
      <w:r>
        <w:rPr>
          <w:rStyle w:val="FootnoteAnchor"/>
          <w:rtl w:val="true"/>
        </w:rPr>
        <w:footnoteReference w:id="32"/>
      </w:r>
      <w:r>
        <w:rPr>
          <w:rFonts w:ascii="IRNazanin" w:hAnsi="IRNazanin" w:eastAsia="IRNazanin"/>
          <w:color w:val="111111"/>
          <w:sz w:val="28"/>
          <w:sz w:val="28"/>
          <w:szCs w:val="28"/>
          <w:rtl w:val="true"/>
          <w:lang w:bidi="fa-IR"/>
        </w:rPr>
        <w:t>فهمیدن زبان حیوانات توسط حضرت سلیمان</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روند درباره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داشت و ایشان به اذن الهی دارای کرامت و توانایی های فوق العاده بودند تا واسطه ای باشند برای ترمیم و تقویت دلهای مردد و گره گشایی از قلبهای دردمند و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این کرامات بسیار گسترده است، از این رو به ذکر چند نمونه اکتفا می کنیم</w:t>
      </w:r>
      <w:r>
        <w:rPr>
          <w:rFonts w:eastAsia="IRNazanin" w:cs="IRNazanin"/>
          <w:color w:val="111111"/>
          <w:sz w:val="28"/>
          <w:szCs w:val="28"/>
          <w:rtl w:val="true"/>
          <w:lang w:bidi="fa-IR"/>
        </w:rPr>
        <w:t>.</w:t>
      </w:r>
    </w:p>
    <w:p>
      <w:pPr>
        <w:pStyle w:val="Heading5"/>
        <w:numPr>
          <w:ilvl w:val="4"/>
          <w:numId w:val="1"/>
        </w:numPr>
        <w:rPr/>
      </w:pPr>
      <w:bookmarkStart w:id="107" w:name="__RefHeading___Toc1514321_1934241801"/>
      <w:bookmarkStart w:id="108" w:name="_Toc41"/>
      <w:bookmarkEnd w:id="107"/>
      <w:r>
        <w:rPr>
          <w:rtl w:val="true"/>
        </w:rPr>
        <w:t>امام حسن</w:t>
      </w:r>
      <w:r>
        <w:rPr>
          <w:rtl w:val="true"/>
        </w:rPr>
        <w:t>(</w:t>
      </w:r>
      <w:r>
        <w:rPr>
          <w:rtl w:val="true"/>
        </w:rPr>
        <w:t>علیه السّلام</w:t>
      </w:r>
      <w:r>
        <w:rPr>
          <w:rtl w:val="true"/>
        </w:rPr>
        <w:t>)</w:t>
      </w:r>
      <w:r>
        <w:rPr>
          <w:rtl w:val="true"/>
        </w:rPr>
        <w:t>؛ دانه های خرما</w:t>
      </w:r>
      <w:bookmarkEnd w:id="108"/>
    </w:p>
    <w:p>
      <w:pPr>
        <w:pStyle w:val="BookText"/>
        <w:rPr/>
      </w:pPr>
      <w:r>
        <w:rPr>
          <w:rFonts w:ascii="IRNazanin" w:hAnsi="IRNazanin" w:eastAsia="IRNazanin"/>
          <w:color w:val="111111"/>
          <w:sz w:val="28"/>
          <w:sz w:val="28"/>
          <w:szCs w:val="28"/>
          <w:rtl w:val="true"/>
          <w:lang w:bidi="fa-IR"/>
        </w:rPr>
        <w:t>بعد از گذشت شش ماه از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خون شیعیان و مصالح دیگر، با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شرائطی صلح نامه ای با معاویه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لشکرگاه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نکرده بود که معاویه وارد شد، و در آنجا به بحث و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پسر هند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9" w:name="pg13544_139043"/>
    </w:p>
    <w:p>
      <w:pPr>
        <w:pStyle w:val="BookText"/>
        <w:rPr/>
      </w:pPr>
      <w:bookmarkEnd w:id="109"/>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رسول خدا از عالم غیب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چه مقدار میوه و رطب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در این موارد علومی دارید؟ زیرا شیعیان شما عقیده دارند که هر چه در آسمانها و زمین است، از شما پوشیده نیست و شما از همه آنها آگاهی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از نظر مقدار وکیل این قبیل ارقام را تعیین می کرد، من می توانم به صورت دقیق، تعداد آن را مشخص سازم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 وقت، معاویه به عنوان آزمایش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چند دانه رطب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چهار هزار و چهار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دانه های خرمای آن درخت را چیدند و به طور دقیق شمردند و با کمال تعجب دیدند تعداد آنها چهار هزار و سه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گفته 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بررسی دقیق تری کردند و دیدند که یک دانه خرما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اخباری می دهم که تعجب کنی که من چگونه این اخبار را در دوران کودکی از</w:t>
      </w:r>
    </w:p>
    <w:p>
      <w:pPr>
        <w:pStyle w:val="BookText"/>
        <w:rPr/>
      </w:pPr>
      <w:r>
        <w:rPr>
          <w:rFonts w:ascii="IRNazanin" w:hAnsi="IRNazanin" w:eastAsia="IRNazanin"/>
          <w:color w:val="111111"/>
          <w:sz w:val="28"/>
          <w:sz w:val="28"/>
          <w:szCs w:val="28"/>
          <w:rtl w:val="true"/>
          <w:lang w:bidi="fa-IR"/>
        </w:rPr>
        <w:t>پیامبر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تو در آینده زیاد بن ابیه را برادر خود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عدی را مظلومانه به قتل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بریده را از شهرهای دیگر برای تو حمل می کنند</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110" w:name="__RefHeading___Toc1514323_1934241801"/>
      <w:bookmarkStart w:id="111" w:name="_Toc42"/>
      <w:bookmarkEnd w:id="110"/>
      <w:r>
        <w:rPr>
          <w:rtl w:val="true"/>
        </w:rPr>
        <w:t>امام باقر</w:t>
      </w:r>
      <w:r>
        <w:rPr>
          <w:rtl w:val="true"/>
        </w:rPr>
        <w:t>(</w:t>
      </w:r>
      <w:r>
        <w:rPr>
          <w:rtl w:val="true"/>
        </w:rPr>
        <w:t>علیه السّلام</w:t>
      </w:r>
      <w:r>
        <w:rPr>
          <w:rtl w:val="true"/>
        </w:rPr>
        <w:t>)</w:t>
      </w:r>
      <w:r>
        <w:rPr>
          <w:rtl w:val="true"/>
        </w:rPr>
        <w:t>؛ شفای نابینا</w:t>
      </w:r>
      <w:bookmarkEnd w:id="111"/>
    </w:p>
    <w:p>
      <w:pPr>
        <w:pStyle w:val="BookText"/>
        <w:rPr/>
      </w:pPr>
      <w:r>
        <w:rPr>
          <w:rFonts w:ascii="IRNazanin" w:hAnsi="IRNazanin" w:eastAsia="IRNazanin"/>
          <w:color w:val="111111"/>
          <w:sz w:val="28"/>
          <w:sz w:val="28"/>
          <w:szCs w:val="28"/>
          <w:rtl w:val="true"/>
          <w:lang w:bidi="fa-IR"/>
        </w:rPr>
        <w:t>ابوبصیر از شاگردان برجسته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بینایی محروم بود و از این جهت شدیداًرنج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وارث پیامبر هستید؟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تمام پیامبران و وارث علوم و دانش های آنان بود؟</w:t>
      </w:r>
      <w:bookmarkStart w:id="112" w:name="pg13544_139044"/>
    </w:p>
    <w:p>
      <w:pPr>
        <w:pStyle w:val="BookText"/>
        <w:rPr/>
      </w:pPr>
      <w:bookmarkEnd w:id="112"/>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توانید مرده را زنده کنید و کور مادرزاد را معالجه نمایید و از آنچه که مردم در خانه هایشان می خورند، خبر دهید؟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اینها را به اذن خداوند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مبارک خود روی چشمان مرا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خورشید و آسمان و زمین و خانه ها و هرچه در شهر بود همه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این چنین باشی و در روز قیامت حساب تو مانند بقیه مردم باشد و خداوند هرچه را اراده فرمود، همان شود یا می خواهی به حال اول برگردی و بدون حساب به بهشت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حال اول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پنجم بار دیگر دست بر چشمان ابوبصیر کشید و چشمان او به حال اول برگشت</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113" w:name="__RefHeading___Toc1514325_1934241801"/>
      <w:bookmarkStart w:id="114" w:name="_Toc43"/>
      <w:bookmarkEnd w:id="113"/>
      <w:r>
        <w:rPr>
          <w:rtl w:val="true"/>
        </w:rPr>
        <w:t>امام جواد</w:t>
      </w:r>
      <w:r>
        <w:rPr>
          <w:rtl w:val="true"/>
        </w:rPr>
        <w:t>(</w:t>
      </w:r>
      <w:r>
        <w:rPr>
          <w:rtl w:val="true"/>
        </w:rPr>
        <w:t>علیه السّلام</w:t>
      </w:r>
      <w:r>
        <w:rPr>
          <w:rtl w:val="true"/>
        </w:rPr>
        <w:t>)</w:t>
      </w:r>
      <w:r>
        <w:rPr>
          <w:rtl w:val="true"/>
        </w:rPr>
        <w:t>؛ طی الارض</w:t>
      </w:r>
      <w:bookmarkEnd w:id="114"/>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سامرا بودم، خبر آوردند که مردی که مدعی نبوت است را از شام آورده و زندانی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شنیدن چنین سخنی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به زندانبانان محبت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آنان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آنان رابطه برقرار کردم و آنان اجازه دادند تا با وی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او رفتم، برخلاف شایعات پخش شده، او را فردی عاقل و فرهیخته یافتم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تو نسبت ادعای نبوت داده اند و به همین دلیل نیز زندانی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ادعایی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من از این قرار است که در موضع معروف به رأس الحسین شام، جایی که سر مبارک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نصب کرده اند، مشغول عبادت </w:t>
      </w:r>
    </w:p>
    <w:p>
      <w:pPr>
        <w:pStyle w:val="BookText"/>
        <w:rPr/>
      </w:pPr>
      <w:r>
        <w:rPr>
          <w:rFonts w:ascii="IRNazanin" w:hAnsi="IRNazanin" w:eastAsia="IRNazanin"/>
          <w:color w:val="111111"/>
          <w:sz w:val="28"/>
          <w:sz w:val="28"/>
          <w:szCs w:val="28"/>
          <w:rtl w:val="true"/>
          <w:lang w:bidi="fa-IR"/>
        </w:rPr>
        <w:t>بودم که ناگهان شخصی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به همراه وی حرکت کردم، کمی که راه رفتیم خودم را در مسجد کوفه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نماز خواند و من هم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از آنجا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رفتیم، ناگهان خود را در مسجد مدینه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نماز خواند، من نیز با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 هم قدم زدیم که ناگاه خود را در مکه دیدم، او کعبه را طواف کرد، من نیز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خارج شدیم، چند قدمی راه نرفته بودیم،که خود را در جای نخست، در شام و در حال عبادت الهی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رفت، در شگفتی فرو رفته بودم که خدایا این چه کسی و این چه کرامتی بود؟</w:t>
      </w:r>
    </w:p>
    <w:p>
      <w:pPr>
        <w:pStyle w:val="BookText"/>
        <w:rPr/>
      </w:pPr>
      <w:r>
        <w:rPr>
          <w:rFonts w:ascii="IRNazanin" w:hAnsi="IRNazanin" w:eastAsia="IRNazanin"/>
          <w:color w:val="111111"/>
          <w:sz w:val="28"/>
          <w:sz w:val="28"/>
          <w:szCs w:val="28"/>
          <w:rtl w:val="true"/>
          <w:lang w:bidi="fa-IR"/>
        </w:rPr>
        <w:t>یک سال از این واقعه گذشت که باز همان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با وی همراه شوم و چون سال گذشته مرا به کوفه، مدینه و مکه برد و به شام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که چنین قدرتی را به تو عطا کرده است سوگند</w:t>
      </w:r>
    </w:p>
    <w:p>
      <w:pPr>
        <w:pStyle w:val="BookText"/>
        <w:rPr/>
      </w:pPr>
      <w:r>
        <w:rPr>
          <w:rFonts w:ascii="IRNazanin" w:hAnsi="IRNazanin" w:eastAsia="IRNazanin"/>
          <w:color w:val="111111"/>
          <w:sz w:val="28"/>
          <w:sz w:val="28"/>
          <w:szCs w:val="28"/>
          <w:rtl w:val="true"/>
          <w:lang w:bidi="fa-IR"/>
        </w:rPr>
        <w:t>می دهم که بگویی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به دوستان</w:t>
      </w:r>
    </w:p>
    <w:p>
      <w:pPr>
        <w:pStyle w:val="BookText"/>
        <w:rPr/>
      </w:pPr>
      <w:r>
        <w:rPr>
          <w:rFonts w:ascii="IRNazanin" w:hAnsi="IRNazanin" w:eastAsia="IRNazanin"/>
          <w:color w:val="111111"/>
          <w:sz w:val="28"/>
          <w:sz w:val="28"/>
          <w:szCs w:val="28"/>
          <w:rtl w:val="true"/>
          <w:lang w:bidi="fa-IR"/>
        </w:rPr>
        <w:t>و آشنایان بازگو کردم و این ماجرا پخش شد، تا اینکه مرا دستگیر و به ادعای نبوت به اینجا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را با محمد بن عبدالملک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 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ای به وزیر نوشتم و موضوع را با او در میان گذاشتم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زیر نامه من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آزاد کردن او از سوی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یک شب او را از شام به کوفه و از کوفه به مدینه و از مدینه به مکه برد و سپس به شام بازگرداند، بگو تا وی را از زندان رهایی بخشد</w:t>
      </w:r>
      <w:r>
        <w:rPr>
          <w:rFonts w:eastAsia="IRNazanin" w:cs="IRNazanin"/>
          <w:color w:val="111111"/>
          <w:sz w:val="28"/>
          <w:szCs w:val="28"/>
          <w:rtl w:val="true"/>
          <w:lang w:bidi="fa-IR"/>
        </w:rPr>
        <w:t xml:space="preserve">. </w:t>
      </w:r>
      <w:bookmarkStart w:id="115" w:name="pg13544_139046"/>
    </w:p>
    <w:p>
      <w:pPr>
        <w:pStyle w:val="BookText"/>
        <w:rPr/>
      </w:pPr>
      <w:bookmarkEnd w:id="115"/>
      <w:r>
        <w:rPr>
          <w:rFonts w:ascii="IRNazanin" w:hAnsi="IRNazanin" w:eastAsia="IRNazanin"/>
          <w:color w:val="111111"/>
          <w:sz w:val="28"/>
          <w:sz w:val="28"/>
          <w:szCs w:val="28"/>
          <w:rtl w:val="true"/>
          <w:lang w:bidi="fa-IR"/>
        </w:rPr>
        <w:t>علی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پاسخ وزیر و ناامید شدن از نجات او،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نزد او رفته و او را دلداری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زندان رفتم، ماموران زندان مضطرب و پریشان از این سو به آن سو می 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مدعی نبوت که در غل و زنجیر در پشت درهای بسته و قفل شده بود، معلوم نیست به آسمان پر کشیده یا زیر زمین فرو رفته و یا مرغان هوا او را شکار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که خودش فردی زیدی مذهب بود با مشاهده چنین واقعه ای به امامت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و از پیروان حضرت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تناسب ظرفیت زمان و حوصله مخاطبان، کرامات را با زبان جذاب و داستانی، بیان می کند</w:t>
      </w:r>
      <w:r>
        <w:rPr>
          <w:rFonts w:eastAsia="IRNazanin" w:cs="IRNazanin"/>
          <w:color w:val="111111"/>
          <w:sz w:val="28"/>
          <w:szCs w:val="28"/>
          <w:rtl w:val="true"/>
          <w:lang w:bidi="fa-IR"/>
        </w:rPr>
        <w:t>.</w:t>
      </w:r>
    </w:p>
    <w:p>
      <w:pPr>
        <w:pStyle w:val="Heading5"/>
        <w:numPr>
          <w:ilvl w:val="4"/>
          <w:numId w:val="1"/>
        </w:numPr>
        <w:rPr/>
      </w:pPr>
      <w:bookmarkStart w:id="116" w:name="__RefHeading___Toc1514327_1934241801"/>
      <w:bookmarkStart w:id="117" w:name="_Toc44"/>
      <w:bookmarkEnd w:id="116"/>
      <w:r>
        <w:rPr>
          <w:rtl w:val="true"/>
        </w:rPr>
        <w:t>یک پرسش و چند پاسخ</w:t>
      </w:r>
      <w:bookmarkEnd w:id="117"/>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خیلی ها که این معجزات را هم دیدند، ایمان نیاوردند؟</w:t>
      </w:r>
    </w:p>
    <w:p>
      <w:pPr>
        <w:pStyle w:val="BookText"/>
        <w:rPr/>
      </w:pPr>
      <w:r>
        <w:rPr>
          <w:rFonts w:ascii="IRNazanin" w:hAnsi="IRNazanin" w:eastAsia="IRNazanin"/>
          <w:color w:val="111111"/>
          <w:sz w:val="28"/>
          <w:sz w:val="28"/>
          <w:szCs w:val="28"/>
          <w:rtl w:val="true"/>
          <w:lang w:bidi="fa-IR"/>
        </w:rPr>
        <w:t>پس از شنیدن نظرات دانش آموزان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ها ایمان آوردند، چه بسا بیشترشان ایمان آوردند و رهرو راه سعادت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گاهی یک غذای خیلی خوشمزه آماده می کنید، ولی مریض از آن لذت نمی برد و آن را پس می زند، یعنی گاهی وقت ها، دلها بر اثر گناه، چنان آلوده و بیمار است که زیبایی را تشخیص نمی دهد و از دیدن آن لذت نمی برد و آن را نمی پذیرد؛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خوابیده را می توان بیدار کرد، ولی کسی که خودش را به خواب زده،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کسانی که ایمان نیاوردند، کسانی بودند که اصلاً بنا نداشتند ایمان بیاورند؛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بعدی 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این کلمات را روی تابلو می نویسد یا تصاویر آن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تایپیست، توریست، حرم،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رابطه ای بین این کلمات است؟</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شنیدن نظرات مخاطبان، محتوا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دانشمندان یا کسانی که معجزه و کرامت را با چشم خود دیده اند، ولی با این حال ایمان نیاوردند، دلیلش این است که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آیَةٍ فِی السَّمَاوَاتِ وَالْأَرْضِ یَمُرُّونَ عَلَیْهَا وَهُمْ عَنْهَا مُعْرِضُونَ</w:t>
      </w:r>
    </w:p>
    <w:p>
      <w:pPr>
        <w:pStyle w:val="BookText"/>
        <w:rPr/>
      </w:pPr>
      <w:r>
        <w:rPr>
          <w:rFonts w:ascii="IRNazanin" w:hAnsi="IRNazanin" w:eastAsia="IRNazanin"/>
          <w:color w:val="111111"/>
          <w:sz w:val="28"/>
          <w:sz w:val="28"/>
          <w:szCs w:val="28"/>
          <w:rtl w:val="true"/>
          <w:lang w:bidi="fa-IR"/>
        </w:rPr>
        <w:t>َ؛ و چه بسیار نشانه در آسمان ها و زمین که بر آن می گذرند، در حالی که از آن روی گردانند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 خیلی ها فقط به ظاهر نگاه می کنند؛ موقع خرید ساعت، نگاه به کیفیت و ظاهر ساعت می کنند، نه زمان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یک تایپیست که به محتوا کاری ندارد و تمام همتش این است که متن را صحیح و بدون غلط تایپ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توریستها که فقط به جذابیتها و کارهای هنری و تاریخی نگاه می کنند و از سابقه و مذهب و تمدن هم که می پرسند، برای ایمان آوردن یا کشف حقیقت نیست، بلکه بیشتر برای افزایش اطلاعات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 برخی ها که فقط برای تفریح به زیارت می روند و تنها به فکر شمردن چراغهای لوستر هستند و به ظاهر در و دیوار بقعه و زیارتگاه نگاه می کنند و از شخصیت بزرگ و عظمت امام یا امامزاده مدفون در آنجا غافل می شوند</w:t>
      </w:r>
      <w:r>
        <w:rPr>
          <w:rFonts w:eastAsia="IRNazanin" w:cs="IRNazanin"/>
          <w:color w:val="111111"/>
          <w:sz w:val="28"/>
          <w:szCs w:val="28"/>
          <w:rtl w:val="true"/>
          <w:lang w:bidi="fa-IR"/>
        </w:rPr>
        <w:t xml:space="preserve">. </w:t>
      </w:r>
      <w:bookmarkStart w:id="118" w:name="pg13544_139048"/>
    </w:p>
    <w:p>
      <w:pPr>
        <w:pStyle w:val="Heading3"/>
        <w:numPr>
          <w:ilvl w:val="2"/>
          <w:numId w:val="1"/>
        </w:numPr>
        <w:rPr/>
      </w:pPr>
      <w:bookmarkStart w:id="119" w:name="__RefHeading___Toc1514329_1934241801"/>
      <w:bookmarkStart w:id="120" w:name="_Toc45"/>
      <w:bookmarkEnd w:id="118"/>
      <w:bookmarkEnd w:id="119"/>
      <w:r>
        <w:rPr>
          <w:rtl w:val="true"/>
        </w:rPr>
        <w:t>پیامهای کاربردی</w:t>
      </w:r>
      <w:bookmarkEnd w:id="120"/>
    </w:p>
    <w:p>
      <w:pPr>
        <w:pStyle w:val="BookText"/>
        <w:rPr/>
      </w:pPr>
      <w:r>
        <w:rPr>
          <w:rFonts w:ascii="IRNazanin" w:hAnsi="IRNazanin" w:eastAsia="IRNazanin"/>
          <w:color w:val="111111"/>
          <w:sz w:val="28"/>
          <w:sz w:val="28"/>
          <w:szCs w:val="28"/>
          <w:rtl w:val="true"/>
          <w:lang w:bidi="fa-IR"/>
        </w:rPr>
        <w:t>با توجه به آموزه های قرآنی</w:t>
      </w:r>
      <w:r>
        <w:rPr>
          <w:rStyle w:val="FootnoteAnchor"/>
          <w:rtl w:val="true"/>
        </w:rPr>
        <w:footnoteReference w:id="39"/>
      </w:r>
      <w:r>
        <w:rPr>
          <w:rFonts w:ascii="IRNazanin" w:hAnsi="IRNazanin" w:eastAsia="IRNazanin"/>
          <w:color w:val="111111"/>
          <w:sz w:val="28"/>
          <w:sz w:val="28"/>
          <w:szCs w:val="28"/>
          <w:rtl w:val="true"/>
          <w:lang w:bidi="fa-IR"/>
        </w:rPr>
        <w:t>و روایی و نیز معارف دینی،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زنده و مرده ندارد، حیات و مماتش یکی است؛ چنانکه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تَشْهَدُ مَقَامِی وَ تَسْمَعُ کَلامِی وَ أَنَّکَ حَیٌّ عِنْدَ رَبِّکَ تُرْزَقُ فَاسْأَلْ رَبَّکَ وَ رَبِّی فِی قَضَاءِ حَوَائِجِی؛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مرا می نگری و سخنم را می شنوی و تو نزد پروردگارت زنده ای و روزی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خودت و پروردگار من برآورده شدن حاجاتم را بخواه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یا در زیارت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اَنَّکَ تَشهَدُ مَقَامِی تَسمَعُ کَلامِی تَرُدُّ سَلامِی؛ شهادت می دهم که تو ای حجّت خدا مرا می بینی ، کلام می شنوی و جواب سلام مرا می 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همه شفاگرفتن و روا شدن حاجتها در طول سالهای بسیار زیاد، همگی نشان از این حقیقت دارد که روح بزرگ و متعالی و واصل و وابسته به حق ایشان، از چنان حقانیت و واقعیتی برخوردار است که حتی پس از مرگ نیز قدرت خود را نمایان می کند و راهنمای گمشدگان و نجات بخش گرفتاران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باور ندارد، یا این کرامات و معجزات خارق العاده را نمی بیند، باید ایراد گیرنده خودش را برطرف کند و پرده ها را کنار بزند تا نور عنایت امامان بر جانش بتابد و او را هم سرسبز و زنده نماید</w:t>
      </w:r>
      <w:r>
        <w:rPr>
          <w:rFonts w:eastAsia="IRNazanin" w:cs="IRNazanin"/>
          <w:color w:val="111111"/>
          <w:sz w:val="28"/>
          <w:szCs w:val="28"/>
          <w:rtl w:val="true"/>
          <w:lang w:bidi="fa-IR"/>
        </w:rPr>
        <w:t>.</w:t>
      </w:r>
    </w:p>
    <w:p>
      <w:pPr>
        <w:pStyle w:val="Heading3"/>
        <w:numPr>
          <w:ilvl w:val="2"/>
          <w:numId w:val="1"/>
        </w:numPr>
        <w:rPr/>
      </w:pPr>
      <w:bookmarkStart w:id="121" w:name="__RefHeading___Toc1514331_1934241801"/>
      <w:bookmarkStart w:id="122" w:name="_Toc46"/>
      <w:bookmarkEnd w:id="121"/>
      <w:r>
        <w:rPr>
          <w:rtl w:val="true"/>
        </w:rPr>
        <w:t>دعا و نیایش</w:t>
      </w:r>
      <w:bookmarkEnd w:id="12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پذیرای حقایق دنیا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با واقعیات دین خودت بیشتر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شناخت بیشتر نسبت به انبیا و اولیایت را نصیب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نعمت ولایت و پشتیبان ولی فقیه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ایمان و معرفت را در دلهای ما بتابان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زودتر مقرر بفرما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3" w:name="pg13544_139050"/>
    </w:p>
    <w:p>
      <w:pPr>
        <w:pStyle w:val="Heading3"/>
        <w:numPr>
          <w:ilvl w:val="2"/>
          <w:numId w:val="1"/>
        </w:numPr>
        <w:rPr/>
      </w:pPr>
      <w:bookmarkStart w:id="124" w:name="__RefHeading___Toc1514333_1934241801"/>
      <w:bookmarkStart w:id="125" w:name="_Toc47"/>
      <w:bookmarkEnd w:id="123"/>
      <w:bookmarkEnd w:id="124"/>
      <w:r>
        <w:rPr>
          <w:rtl w:val="true"/>
        </w:rPr>
        <w:t>متن مطالعاتی</w:t>
      </w:r>
      <w:bookmarkEnd w:id="125"/>
    </w:p>
    <w:p>
      <w:pPr>
        <w:pStyle w:val="Heading4"/>
        <w:numPr>
          <w:ilvl w:val="3"/>
          <w:numId w:val="1"/>
        </w:numPr>
        <w:rPr/>
      </w:pPr>
      <w:bookmarkStart w:id="126" w:name="__RefHeading___Toc1514335_1934241801"/>
      <w:bookmarkStart w:id="127" w:name="_Toc48"/>
      <w:bookmarkEnd w:id="126"/>
      <w:r>
        <w:rPr>
          <w:rtl w:val="true"/>
        </w:rPr>
        <w:t>تفاوت اعجاز و کرامت</w:t>
      </w:r>
      <w:bookmarkEnd w:id="127"/>
    </w:p>
    <w:p>
      <w:pPr>
        <w:pStyle w:val="BookText"/>
        <w:rPr/>
      </w:pPr>
      <w:r>
        <w:rPr>
          <w:rFonts w:ascii="IRNazanin" w:hAnsi="IRNazanin" w:eastAsia="IRNazanin"/>
          <w:color w:val="111111"/>
          <w:sz w:val="28"/>
          <w:sz w:val="28"/>
          <w:szCs w:val="28"/>
          <w:rtl w:val="true"/>
          <w:lang w:bidi="fa-IR"/>
        </w:rPr>
        <w:t>معجزه در اصل از عجز گرفته شده، به معنی عاجز کردن است، بنابراین کارهای خارق العاده ای که از اولیای بزرگ رخ می دهد و دیگران از انجام آن عاجز هستند، به آن معجزه می گویند، مانند زنده کردن مرده، شفادادن بیمار مبتلا به بیماری بی درمان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معجزه از پیامبران است که برای صدق نبوّت خود، معجزه از خود نشان می دادند و موجب ایمان و اعتقاد مردم به توحید و نبوّت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از دو معجزه بزرگ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فرعونیان یعنی معجزه عصا و ید بیضاء، تعبیر به برهان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فَذَانِکَ بُرْهَانَانِ مِنْ رَبِّکَ ؛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برهان از طرف پروردگارت می باشند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درباره ناقه صالح معجزه حضرت صالح پیامبر،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نَاقَةُ اللَّهِ لَکُمْ آیَةً ؛ این شتر الهی برای شما معجزه ای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واژه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بزرگواری و عظمت معنوی است و در اصطلاح علم کلام، کارهای خارق العاده ای که از پیامبران برای اثبات نبوّت صادر می گردد با نام معجزه خوانده </w:t>
      </w:r>
      <w:bookmarkStart w:id="128" w:name="pg13544_139051"/>
    </w:p>
    <w:p>
      <w:pPr>
        <w:pStyle w:val="BookText"/>
        <w:rPr/>
      </w:pPr>
      <w:bookmarkEnd w:id="128"/>
      <w:r>
        <w:rPr>
          <w:rFonts w:ascii="IRNazanin" w:hAnsi="IRNazanin" w:eastAsia="IRNazanin"/>
          <w:color w:val="111111"/>
          <w:sz w:val="28"/>
          <w:sz w:val="28"/>
          <w:szCs w:val="28"/>
          <w:rtl w:val="true"/>
          <w:lang w:bidi="fa-IR"/>
        </w:rPr>
        <w:t>می شود، همین گونه کارها از غیر پیامبران، با نام کرامت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کرامت اصطلاحی در گفتار متکلمین به علم کلام، همان معجزه ای است که درباره امور خارق العاده غیر پیامبران، از اولیاء خداوند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نشانه عظمت و بزرگواری آنها در پیشگاه خداوند است، بر همین اساس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عَلامةٌ للّهِ لا یُعطیها إلاّ أنبِیاءَهُ و رُسُلَهُ و حُجَجَهُ ؛لِیُعرَفَ بهِ صِدقُ الصّادِقِ مِن کِذبِ الکاذِبِ ؛ معجزه نشانه ای برای خداست که خداوند آنرا به کسی جز پیامبران و رسولان و حجّت هایش عطا نمی کند، و هدف از آن این است که به وسیله آن راستگویی راستگو از دروغگویی دروغگو شناخته شود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29" w:name="__RefHeading___Toc1514337_1934241801"/>
      <w:bookmarkStart w:id="130" w:name="_Toc49"/>
      <w:bookmarkEnd w:id="129"/>
      <w:r>
        <w:rPr>
          <w:rtl w:val="true"/>
        </w:rPr>
        <w:t>چند نمونه دیگر از کرامات</w:t>
      </w:r>
      <w:bookmarkEnd w:id="130"/>
    </w:p>
    <w:p>
      <w:pPr>
        <w:pStyle w:val="Heading5"/>
        <w:numPr>
          <w:ilvl w:val="4"/>
          <w:numId w:val="1"/>
        </w:numPr>
        <w:rPr/>
      </w:pPr>
      <w:bookmarkStart w:id="131" w:name="__RefHeading___Toc1514339_1934241801"/>
      <w:bookmarkStart w:id="132" w:name="_Toc50"/>
      <w:bookmarkEnd w:id="131"/>
      <w:r>
        <w:rPr>
          <w:rtl w:val="true"/>
        </w:rPr>
        <w:t>آتش در اطاعت امام صادق</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مامون رقی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سرور و مولایم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سهل بن حسن از شیعیان خراسان وارد شد و سلام کرد و نشست،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کرامت و بزرگی از آن شماست، شما خاندان امامت، چرا بر این حق خود سکوت کرده و قیام نمی کنید و حال آن که هزاران نفر از شیعیان شما آماده شمشیر زدن در رکاب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که تنور را روشن کنند، هنگامی که آتش شعله ور شد،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شو،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کار معاف بدار، در این هنگام هارون مکی یکی از اصحاب با وفای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کفش های خود را در دست گرفته بود،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کرد و جواب شنید، امام به او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کفش های خود را بر زمین بگذار و داخل تنور شو، او بدون هیچ درنگی وارد تنور شد و در میان </w:t>
      </w:r>
      <w:bookmarkStart w:id="133" w:name="pg13544_139052"/>
    </w:p>
    <w:p>
      <w:pPr>
        <w:pStyle w:val="BookText"/>
        <w:rPr/>
      </w:pPr>
      <w:bookmarkEnd w:id="133"/>
      <w:r>
        <w:rPr>
          <w:rFonts w:ascii="IRNazanin" w:hAnsi="IRNazanin" w:eastAsia="IRNazanin"/>
          <w:color w:val="111111"/>
          <w:sz w:val="28"/>
          <w:sz w:val="28"/>
          <w:szCs w:val="28"/>
          <w:rtl w:val="true"/>
          <w:lang w:bidi="fa-IR"/>
        </w:rPr>
        <w:t>شعله های آتش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خراسانی کرد و از حوادث خراسان برای او گفت، انگار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IRNazanin" w:hAnsi="IRNazanin" w:eastAsia="IRNazanin"/>
          <w:color w:val="111111"/>
          <w:sz w:val="28"/>
          <w:sz w:val="28"/>
          <w:szCs w:val="28"/>
          <w:rtl w:val="true"/>
          <w:lang w:bidi="fa-IR"/>
        </w:rPr>
        <w:t>حاضر بوده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رفتم و داخل تنور را مشاهده کردم، هارون مکی در میان آتش نشسته بود و برخاست و از تنور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مانند او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را نمی شناسم،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تأیید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ما حتی پنج نفر از این گونه یاران نداریم چگونه قیام کنیم؟ </w:t>
      </w:r>
      <w:r>
        <w:rPr>
          <w:rStyle w:val="FootnoteAnchor"/>
          <w:rtl w:val="true"/>
        </w:rPr>
        <w:footnoteReference w:id="44"/>
      </w:r>
    </w:p>
    <w:p>
      <w:pPr>
        <w:pStyle w:val="Heading5"/>
        <w:numPr>
          <w:ilvl w:val="4"/>
          <w:numId w:val="1"/>
        </w:numPr>
        <w:rPr/>
      </w:pPr>
      <w:bookmarkStart w:id="134" w:name="__RefHeading___Toc1514341_1934241801"/>
      <w:bookmarkStart w:id="135" w:name="_Toc51"/>
      <w:bookmarkEnd w:id="134"/>
      <w:r>
        <w:rPr>
          <w:rtl w:val="true"/>
        </w:rPr>
        <w:t>خبر از شهادت برخی یاران</w:t>
      </w:r>
      <w:bookmarkEnd w:id="135"/>
    </w:p>
    <w:p>
      <w:pPr>
        <w:pStyle w:val="BookText"/>
        <w:rPr/>
      </w:pPr>
      <w:r>
        <w:rPr>
          <w:rFonts w:ascii="IRNazanin" w:hAnsi="IRNazanin" w:eastAsia="IRNazanin"/>
          <w:color w:val="111111"/>
          <w:sz w:val="28"/>
          <w:sz w:val="28"/>
          <w:szCs w:val="28"/>
          <w:rtl w:val="true"/>
          <w:lang w:bidi="fa-IR"/>
        </w:rPr>
        <w:t>از ابوبصیر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p>
    <w:p>
      <w:pPr>
        <w:pStyle w:val="BookText"/>
        <w:rPr/>
      </w:pPr>
      <w:r>
        <w:rPr>
          <w:rFonts w:ascii="IRNazanin" w:hAnsi="IRNazanin" w:eastAsia="IRNazanin"/>
          <w:color w:val="111111"/>
          <w:sz w:val="28"/>
          <w:sz w:val="28"/>
          <w:szCs w:val="28"/>
          <w:rtl w:val="true"/>
          <w:lang w:bidi="fa-IR"/>
        </w:rPr>
        <w:t>بن خنیس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میان آمد،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را در مورد او به تو می گویم،</w:t>
      </w:r>
    </w:p>
    <w:p>
      <w:pPr>
        <w:pStyle w:val="BookText"/>
        <w:rPr/>
      </w:pPr>
      <w:r>
        <w:rPr>
          <w:rFonts w:ascii="IRNazanin" w:hAnsi="IRNazanin" w:eastAsia="IRNazanin"/>
          <w:color w:val="111111"/>
          <w:sz w:val="28"/>
          <w:sz w:val="28"/>
          <w:szCs w:val="28"/>
          <w:rtl w:val="true"/>
          <w:lang w:bidi="fa-IR"/>
        </w:rPr>
        <w:t xml:space="preserve">آن را از دیگران مخفی نگه دار؛ او به مقام واقعی خود نمی رسد مگر زمانی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تعرض قرار خواهد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او چه خواهد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دعوت کرده، گردنش را می و بدن او را به دار می آویزد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چه زمانی واقع خواهد 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آینده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داود والی مدینه شد و معلی را به پیش خود فراخواند و از او خواست که اسامی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بنویسد، معلی از این کار امتناع ورزید، داود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اسامی آنها را کتمان کنی تو را خواهم کشت، معلی بن خنیس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 به کشته شدن تهدید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خشمگین </w:t>
      </w:r>
      <w:bookmarkStart w:id="136" w:name="pg13544_139053"/>
    </w:p>
    <w:p>
      <w:pPr>
        <w:pStyle w:val="BookText"/>
        <w:rPr/>
      </w:pPr>
      <w:bookmarkEnd w:id="136"/>
      <w:r>
        <w:rPr>
          <w:rFonts w:ascii="IRNazanin" w:hAnsi="IRNazanin" w:eastAsia="IRNazanin"/>
          <w:color w:val="111111"/>
          <w:sz w:val="28"/>
          <w:sz w:val="28"/>
          <w:szCs w:val="28"/>
          <w:rtl w:val="true"/>
          <w:lang w:bidi="fa-IR"/>
        </w:rPr>
        <w:t>شد و او را به شهادت رساند و جسد مطهرش را به دار آویخت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37" w:name="__RefHeading___Toc1514343_1934241801"/>
      <w:bookmarkStart w:id="138" w:name="_Toc52"/>
      <w:bookmarkEnd w:id="137"/>
      <w:r>
        <w:rPr>
          <w:rtl w:val="true"/>
        </w:rPr>
        <w:t>آگاهی از غیب</w:t>
      </w:r>
      <w:bookmarkEnd w:id="138"/>
    </w:p>
    <w:p>
      <w:pPr>
        <w:pStyle w:val="BookText"/>
        <w:rPr/>
      </w:pPr>
      <w:r>
        <w:rPr>
          <w:rFonts w:ascii="IRNazanin" w:hAnsi="IRNazanin" w:eastAsia="IRNazanin"/>
          <w:color w:val="111111"/>
          <w:sz w:val="28"/>
          <w:sz w:val="28"/>
          <w:szCs w:val="28"/>
          <w:rtl w:val="true"/>
          <w:lang w:bidi="fa-IR"/>
        </w:rPr>
        <w:t>ابراهیم بن مهزم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شدم و به منزل رفتم، شب هنگام بین</w:t>
      </w:r>
    </w:p>
    <w:p>
      <w:pPr>
        <w:pStyle w:val="BookText"/>
        <w:rPr/>
      </w:pPr>
      <w:r>
        <w:rPr>
          <w:rFonts w:ascii="IRNazanin" w:hAnsi="IRNazanin" w:eastAsia="IRNazanin"/>
          <w:color w:val="111111"/>
          <w:sz w:val="28"/>
          <w:sz w:val="28"/>
          <w:szCs w:val="28"/>
          <w:rtl w:val="true"/>
          <w:lang w:bidi="fa-IR"/>
        </w:rPr>
        <w:t>من و مادرم مشاجره ای رخ داد، بر سر او فریاد زدم و با تندی با او سخن گفتم، صبح شد، نماز را خواندم و بلافاصله نزد امام آمدم، همین که داخل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مادر خود فریاد زدی؟ آیا نمی دانی که او تو را در شکم خود نگهداری کرد و در دامان خود پروراند و با شیر خود تو را تغذیه نمود؟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وقت با تندی با او سخن</w:t>
      </w:r>
    </w:p>
    <w:p>
      <w:pPr>
        <w:pStyle w:val="BookText"/>
        <w:rPr/>
      </w:pP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139" w:name="__RefHeading___Toc1514345_1934241801"/>
      <w:bookmarkStart w:id="140" w:name="_Toc53"/>
      <w:bookmarkEnd w:id="139"/>
      <w:r>
        <w:rPr>
          <w:rtl w:val="true"/>
        </w:rPr>
        <w:t>زنده کردن گاو مرده</w:t>
      </w:r>
      <w:bookmarkEnd w:id="140"/>
    </w:p>
    <w:p>
      <w:pPr>
        <w:pStyle w:val="BookText"/>
        <w:rPr/>
      </w:pPr>
      <w:r>
        <w:rPr>
          <w:rFonts w:ascii="IRNazanin" w:hAnsi="IRNazanin" w:eastAsia="IRNazanin"/>
          <w:color w:val="111111"/>
          <w:sz w:val="28"/>
          <w:sz w:val="28"/>
          <w:szCs w:val="28"/>
          <w:rtl w:val="true"/>
          <w:lang w:bidi="fa-IR"/>
        </w:rPr>
        <w:t>در سفر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بغداد، وقتی حضرت به سرزمین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واقع در نزدیکی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زن ضعیفی را مشاهده کردند که بر بالای جسد گاوی مرده در کنار راه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گریستن زن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زنی ضعیفم، قدرت هیچ کاری را ندارم و این گاو همه سرمایه زندگی ام بود که اکنون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آن را زنده کرد، چه 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سپاسگزار او خواهم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دو رکعت نماز بجای آورد و دعا کرد؛ سپس با پای مبارک خود به پهلوی گاو زد و حیوان زنده شد</w:t>
      </w:r>
      <w:r>
        <w:rPr>
          <w:rFonts w:eastAsia="IRNazanin" w:cs="IRNazanin"/>
          <w:color w:val="111111"/>
          <w:sz w:val="28"/>
          <w:szCs w:val="28"/>
          <w:rtl w:val="true"/>
          <w:lang w:bidi="fa-IR"/>
        </w:rPr>
        <w:t xml:space="preserve">. </w:t>
      </w:r>
      <w:bookmarkStart w:id="141" w:name="pg13544_139054"/>
    </w:p>
    <w:p>
      <w:pPr>
        <w:pStyle w:val="BookText"/>
        <w:rPr/>
      </w:pPr>
      <w:bookmarkEnd w:id="141"/>
      <w:r>
        <w:rPr>
          <w:rFonts w:ascii="IRNazanin" w:hAnsi="IRNazanin" w:eastAsia="IRNazanin"/>
          <w:color w:val="111111"/>
          <w:sz w:val="28"/>
          <w:sz w:val="28"/>
          <w:szCs w:val="28"/>
          <w:rtl w:val="true"/>
          <w:lang w:bidi="fa-IR"/>
        </w:rPr>
        <w:t>در این هنگام زن فریاد زد که این آقا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بنده ای از بندگان مورد عنایت خداست، این از اوصیای پیامبران است</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42" w:name="__RefHeading___Toc1514347_1934241801"/>
      <w:bookmarkStart w:id="143" w:name="_Toc54"/>
      <w:bookmarkEnd w:id="142"/>
      <w:r>
        <w:rPr>
          <w:rtl w:val="true"/>
        </w:rPr>
        <w:t>معجزه ای از امام هادی</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یکی از نگهبانان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شعبده بازی را از هند آورده بودند که کارهای خارق العاده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دوست داشت امام هادی را خجالت زده کند، به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محمد را سرافکنده کنی هزار دینار خالص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نان های سبک و نازکی بپزند و در سفره بگذارند و مرا کنار او جای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کنار پشتی ای که عکس شیری بر آن نقش بسته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غذا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که نانی بردارد، اما با شعبده آن شخص، نان از زمین به هوا</w:t>
      </w:r>
    </w:p>
    <w:p>
      <w:pPr>
        <w:pStyle w:val="BookText"/>
        <w:rPr/>
      </w:pP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امام خواست نان دیگری بردارد که آن نان هم از سفره بلند شد و همه حضار در مجلس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به پشتی زد و به نقش شیر روی پشتی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نقش شیر به صورت شیر درند ای زنده شد و بیرون پرید و آن مرد را بلعید، آنگاه باز سر جای خودش قرار گرفت و مثل سابق به صورت نقشی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متحیر و ترسان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از مجلس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می کنم بنشینید و این مرد را دوباره برگردانید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دیگر او را نمی بینی، آیا می خواستی دشمنان خدا را بر اولیاء خدا مسلط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را گفت و از مجلس متوکل خارج شد و از آن مرد شعبده باز دیگر </w:t>
      </w:r>
      <w:bookmarkStart w:id="144" w:name="pg13544_139055"/>
    </w:p>
    <w:p>
      <w:pPr>
        <w:pStyle w:val="BookText"/>
        <w:rPr/>
      </w:pPr>
      <w:bookmarkEnd w:id="144"/>
      <w:r>
        <w:rPr>
          <w:rFonts w:ascii="IRNazanin" w:hAnsi="IRNazanin" w:eastAsia="IRNazanin"/>
          <w:color w:val="111111"/>
          <w:sz w:val="28"/>
          <w:sz w:val="28"/>
          <w:szCs w:val="28"/>
          <w:rtl w:val="true"/>
          <w:lang w:bidi="fa-IR"/>
        </w:rPr>
        <w:t>اثری دیده نشد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45" w:name="__RefHeading___Toc1514349_1934241801"/>
      <w:bookmarkStart w:id="146" w:name="_Toc55"/>
      <w:bookmarkEnd w:id="145"/>
      <w:r>
        <w:rPr>
          <w:rtl w:val="true"/>
        </w:rPr>
        <w:t>سخن گفتن به زبان ترکی</w:t>
      </w:r>
      <w:bookmarkEnd w:id="146"/>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واثق، هنگامی که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لشکرش از بیرون مدینه می گذشت،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از شهر خارج شویم تا لشکر این فرمانده ترک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مدینه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ترک ها از مقابل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زبان تُرکی به او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پیاده شد و سُم اسب امام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شخص ترک را سوگند دادم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به تو چه گفت؟</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پیامبر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نامی که در کودکی در شهر خودمان مرا با آن می خواندند، صدایم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اکنون با من اند، هیچ کس از این نام خبر ندارد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147" w:name="__RefHeading___Toc1514351_1934241801"/>
      <w:bookmarkStart w:id="148" w:name="_Toc56"/>
      <w:bookmarkEnd w:id="147"/>
      <w:r>
        <w:rPr>
          <w:rtl w:val="true"/>
        </w:rPr>
        <w:t>نشانه امامت</w:t>
      </w:r>
      <w:bookmarkEnd w:id="148"/>
    </w:p>
    <w:p>
      <w:pPr>
        <w:pStyle w:val="BookText"/>
        <w:rPr/>
      </w:pPr>
      <w:r>
        <w:rPr>
          <w:rFonts w:ascii="IRNazanin" w:hAnsi="IRNazanin" w:eastAsia="IRNazanin"/>
          <w:color w:val="111111"/>
          <w:sz w:val="28"/>
          <w:sz w:val="28"/>
          <w:szCs w:val="28"/>
          <w:rtl w:val="true"/>
          <w:lang w:bidi="fa-IR"/>
        </w:rPr>
        <w:t>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شنیدم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غلامان ترک و رومی و غیر</w:t>
      </w:r>
    </w:p>
    <w:p>
      <w:pPr>
        <w:pStyle w:val="BookText"/>
        <w:rPr/>
      </w:pPr>
      <w:r>
        <w:rPr>
          <w:rFonts w:ascii="IRNazanin" w:hAnsi="IRNazanin" w:eastAsia="IRNazanin"/>
          <w:color w:val="111111"/>
          <w:sz w:val="28"/>
          <w:sz w:val="28"/>
          <w:szCs w:val="28"/>
          <w:rtl w:val="true"/>
          <w:lang w:bidi="fa-IR"/>
        </w:rPr>
        <w:t>آن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w:t>
      </w:r>
    </w:p>
    <w:p>
      <w:pPr>
        <w:pStyle w:val="BookText"/>
        <w:rPr/>
      </w:pPr>
      <w:r>
        <w:rPr>
          <w:rFonts w:ascii="IRNazanin" w:hAnsi="IRNazanin" w:eastAsia="IRNazanin"/>
          <w:color w:val="111111"/>
          <w:sz w:val="28"/>
          <w:sz w:val="28"/>
          <w:szCs w:val="28"/>
          <w:rtl w:val="true"/>
          <w:lang w:bidi="fa-IR"/>
        </w:rPr>
        <w:t>شده و تا هنگام رحلت پدر بزرگوارش به جایی نرفته و کسی او را ندیده است، پس چگونه به زبان های مختلف سخن می گوید؟ در همین فکر بودم، ناگاه حضرت به من رو کرد و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حجت خود را در همه چیز بر سایر مردم امتیاز بخشیده و آگاهی به زبان ها، شناخت </w:t>
      </w:r>
      <w:bookmarkStart w:id="149" w:name="pg13544_139056"/>
    </w:p>
    <w:p>
      <w:pPr>
        <w:pStyle w:val="BookText"/>
        <w:rPr/>
      </w:pPr>
      <w:bookmarkEnd w:id="149"/>
      <w:r>
        <w:rPr>
          <w:rFonts w:ascii="IRNazanin" w:hAnsi="IRNazanin" w:eastAsia="IRNazanin"/>
          <w:color w:val="111111"/>
          <w:sz w:val="28"/>
          <w:sz w:val="28"/>
          <w:szCs w:val="28"/>
          <w:rtl w:val="true"/>
          <w:lang w:bidi="fa-IR"/>
        </w:rPr>
        <w:t>نسب ها و حوادث آینده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تفاوتی میان امام و حجت خدا و سایر مردم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 یَکُنْ بَیْنَ الْحُجَّةِ وَ الْمَحْجُوجِ فَرْقٌ</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50" w:name="__RefHeading___Toc1514353_1934241801"/>
      <w:bookmarkStart w:id="151" w:name="_Toc57"/>
      <w:bookmarkEnd w:id="150"/>
      <w:r>
        <w:rPr>
          <w:rtl w:val="true"/>
        </w:rPr>
        <w:t>خبردادن از آینده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زندانی شد، مخفیانه نامه ای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w:t>
      </w:r>
    </w:p>
    <w:p>
      <w:pPr>
        <w:pStyle w:val="BookText"/>
        <w:rPr/>
      </w:pPr>
      <w:r>
        <w:rPr>
          <w:rFonts w:ascii="IRNazanin" w:hAnsi="IRNazanin" w:eastAsia="IRNazanin"/>
          <w:color w:val="111111"/>
          <w:sz w:val="28"/>
          <w:sz w:val="28"/>
          <w:szCs w:val="28"/>
          <w:rtl w:val="true"/>
          <w:lang w:bidi="fa-IR"/>
        </w:rPr>
        <w:t>وضع شکنجه در زندان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آزاد می شوی و نماز ظهرت را منزل خودت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وی همان روز آزاد شده و نماز ظهرش را در منزل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از زندان از نظر تأمین هزینه های زندگی در تنگنا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گرفتم که در ضمن نامه ای چند دینار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کنم؛ ولی شرم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برایم فرستاد و برایم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محتاج شدی، خجالت نکش و پروا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که به خواست الهی به خواسته ات می رسی</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152" w:name="__RefHeading___Toc1514355_1934241801"/>
      <w:bookmarkStart w:id="153" w:name="_Toc58"/>
      <w:bookmarkEnd w:id="152"/>
      <w:r>
        <w:rPr>
          <w:rtl w:val="true"/>
        </w:rPr>
        <w:t>استجابت دعا</w:t>
      </w:r>
      <w:bookmarkEnd w:id="1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تقاضا کردم در مورد شفای درد یکی از چشمهایم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چشمم کور شده و چشم دیگرم شدیداً درد می کرد و در آستانه کوری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حضرت موجب شفای چشمم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پایان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 اَللَّهُ وَ أَحْسَنَ ثَوَابَکَ؛ خداوند به تو اجر و پاداش نیکو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جمله امام ناراحت شدم؛ زیرامی دانستم که یکی از خویشاوندانم از دنیا رفته است که امام به من تسلیت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خبر وفات پسرم را دریافت کردم و به راز تسلیت امام آگاهی یافتم</w:t>
      </w:r>
      <w:r>
        <w:rPr>
          <w:rFonts w:eastAsia="IRNazanin" w:cs="IRNazanin"/>
          <w:color w:val="111111"/>
          <w:sz w:val="28"/>
          <w:szCs w:val="28"/>
          <w:rtl w:val="true"/>
          <w:lang w:bidi="fa-IR"/>
        </w:rPr>
        <w:t>.</w:t>
      </w:r>
      <w:r>
        <w:rPr>
          <w:rStyle w:val="FootnoteAnchor"/>
          <w:rtl w:val="true"/>
        </w:rPr>
        <w:footnoteReference w:id="52"/>
      </w:r>
      <w:bookmarkStart w:id="154" w:name="pg13544_139058"/>
    </w:p>
    <w:p>
      <w:pPr>
        <w:pStyle w:val="Heading2"/>
        <w:numPr>
          <w:ilvl w:val="1"/>
          <w:numId w:val="1"/>
        </w:numPr>
        <w:rPr/>
      </w:pPr>
      <w:bookmarkStart w:id="155" w:name="__RefHeading___Toc1514357_1934241801"/>
      <w:bookmarkStart w:id="156" w:name="_Toc59"/>
      <w:bookmarkEnd w:id="154"/>
      <w:bookmarkEnd w:id="155"/>
      <w:r>
        <w:rPr>
          <w:rtl w:val="true"/>
        </w:rPr>
        <w:t>درس چهارم</w:t>
      </w:r>
      <w:r>
        <w:rPr>
          <w:rtl w:val="true"/>
        </w:rPr>
        <w:t xml:space="preserve">: </w:t>
      </w:r>
      <w:r>
        <w:rPr>
          <w:rtl w:val="true"/>
        </w:rPr>
        <w:t>قضاوت ممنوع</w:t>
      </w:r>
      <w:bookmarkEnd w:id="156"/>
    </w:p>
    <w:p>
      <w:pPr>
        <w:pStyle w:val="Heading3"/>
        <w:numPr>
          <w:ilvl w:val="2"/>
          <w:numId w:val="1"/>
        </w:numPr>
        <w:rPr/>
      </w:pPr>
      <w:bookmarkStart w:id="157" w:name="__RefHeading___Toc1514359_1934241801"/>
      <w:bookmarkStart w:id="158" w:name="_Toc60"/>
      <w:bookmarkEnd w:id="157"/>
      <w:r>
        <w:rPr>
          <w:rtl w:val="true"/>
        </w:rPr>
        <w:t>بهانه ارتباط</w:t>
      </w:r>
      <w:bookmarkEnd w:id="15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موضوع جلسه را با استفاده از روش ابهام و داستان گویی برای مخاطبان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یاران خود از کنار خرابه ای می گذشتند که ناگهان مردی در</w:t>
      </w:r>
    </w:p>
    <w:p>
      <w:pPr>
        <w:pStyle w:val="BookText"/>
        <w:rPr/>
      </w:pPr>
      <w:r>
        <w:rPr>
          <w:rFonts w:ascii="IRNazanin" w:hAnsi="IRNazanin" w:eastAsia="IRNazanin"/>
          <w:color w:val="111111"/>
          <w:sz w:val="28"/>
          <w:sz w:val="28"/>
          <w:szCs w:val="28"/>
          <w:rtl w:val="true"/>
          <w:lang w:bidi="fa-IR"/>
        </w:rPr>
        <w:t>حالی که کاردی در دست داشت و دست های او آغشته به خون بود، از خرابه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امام آن مرد را دستگیر نمودند و وقتی به خرابه رفتند، با جسد خونین مردی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قاتل است و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 چه کسی او را کشته 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w:t>
      </w:r>
    </w:p>
    <w:p>
      <w:pPr>
        <w:pStyle w:val="BookText"/>
        <w:rPr/>
      </w:pPr>
      <w:r>
        <w:rPr>
          <w:rFonts w:ascii="IRNazanin" w:hAnsi="IRNazanin" w:eastAsia="IRNazanin"/>
          <w:color w:val="111111"/>
          <w:sz w:val="28"/>
          <w:sz w:val="28"/>
          <w:szCs w:val="28"/>
          <w:rtl w:val="true"/>
          <w:lang w:bidi="fa-IR"/>
        </w:rPr>
        <w:t>مرد در حالی که این پا و آن پا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کار خلافی که انجام داده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دستور داد که مقدمات قصاص قاتل فراهم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قاتل را برای قصاص می بردند، ناگهان مردی شتابان آمد و در دست و پای جلاد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آن مرد هستم و باید مرا قصاص کنید، نه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مرد را پیش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حضور حضرت، اقرار کرد که خودش آن مرد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مرد اول را که قرار بود قصاص شود به حضور طلبید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قاتل نبودی، چرا اقرار به قتل کردی؟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از خرابه بیرون آمدم که کاردی در دست داشته و دست هایم آغشته به خون بود و اگر می خواستم انکار کنم، هیچ کس از من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عین ماجرا را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ذبح گوسفندی در خانه ام بودم، ناگهان صدای ناله و درخواست کمک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کاردی که گوسفند را ذبح کرده بودم و با دست های خون آلود، به کمک او رفتم که قاتل با دیدن من فرار کرد و با همان حال از خرابه بیرون</w:t>
      </w:r>
    </w:p>
    <w:p>
      <w:pPr>
        <w:pStyle w:val="BookText"/>
        <w:rPr/>
      </w:pPr>
      <w:r>
        <w:rPr>
          <w:rFonts w:ascii="IRNazanin" w:hAnsi="IRNazanin" w:eastAsia="IRNazanin"/>
          <w:color w:val="111111"/>
          <w:sz w:val="28"/>
          <w:sz w:val="28"/>
          <w:szCs w:val="28"/>
          <w:rtl w:val="true"/>
          <w:lang w:bidi="fa-IR"/>
        </w:rPr>
        <w:t>آمدم و با آن نشانه ها، دیگر هیچ کس حرف مرا قبول و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این که مورد ضرب و شتم مردم قرار نگیرم، مجبور به اقرار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ماجرا، به یاران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مسأله چیست؟</w:t>
      </w:r>
    </w:p>
    <w:p>
      <w:pPr>
        <w:pStyle w:val="BookText"/>
        <w:rPr/>
      </w:pPr>
      <w:r>
        <w:rPr>
          <w:rFonts w:ascii="IRNazanin" w:hAnsi="IRNazanin" w:eastAsia="IRNazanin"/>
          <w:color w:val="111111"/>
          <w:sz w:val="28"/>
          <w:sz w:val="28"/>
          <w:szCs w:val="28"/>
          <w:rtl w:val="true"/>
          <w:lang w:bidi="fa-IR"/>
        </w:rPr>
        <w:t>یاران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را آزاد کنید و دومی را قصاص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خلاف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به نزد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حکم مسأله را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آن دو را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ماجرا را برای حضرتش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اگر این مرد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در عوض کسی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نموده و از مرگ رهایی بخشیده است و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أَحْیَاهَا فَکَأَنَّمَا أَحْیَا النَّاسَ جَمِیعًا ؛ مقرر داشتیم که هر کس، انسانی را بدون ارتکاب قتل یا فساد در روی زمین بکشد، چنان است که گویی همه انسانها را کشته و هر </w:t>
      </w:r>
      <w:bookmarkStart w:id="159" w:name="pg13544_139060"/>
    </w:p>
    <w:p>
      <w:pPr>
        <w:pStyle w:val="BookText"/>
        <w:rPr/>
      </w:pPr>
      <w:bookmarkEnd w:id="159"/>
      <w:r>
        <w:rPr>
          <w:rFonts w:ascii="IRNazanin" w:hAnsi="IRNazanin" w:eastAsia="IRNazanin"/>
          <w:color w:val="111111"/>
          <w:sz w:val="28"/>
          <w:sz w:val="28"/>
          <w:szCs w:val="28"/>
          <w:rtl w:val="true"/>
          <w:lang w:bidi="fa-IR"/>
        </w:rPr>
        <w:t>کس، انسانی را از مرگ رهایی بخشد، چنان است که گویی همه مردم را زنده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بنابراین نباید مرد دوم را قصاص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قضاوت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پاسخ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تأیید و تنفیذ حکم صادره،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بَعْضُهَا مِنْ بَعْضٍ ؛ آنها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نظر پاکی و تقوا و فضیلت همانند یکدیگر بودند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گاه حضرت دستور آزادی آن دو نفر را صادر فرمود و مقرر فرمود تا دیه مقتول را از بیت المال پرداخت کنند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60" w:name="__RefHeading___Toc1514361_1934241801"/>
      <w:bookmarkStart w:id="161" w:name="_Toc61"/>
      <w:bookmarkEnd w:id="160"/>
      <w:r>
        <w:rPr>
          <w:rtl w:val="true"/>
        </w:rPr>
        <w:t>تبیین متن و محتوا</w:t>
      </w:r>
      <w:bookmarkEnd w:id="161"/>
    </w:p>
    <w:p>
      <w:pPr>
        <w:pStyle w:val="Heading4"/>
        <w:numPr>
          <w:ilvl w:val="3"/>
          <w:numId w:val="1"/>
        </w:numPr>
        <w:rPr/>
      </w:pPr>
      <w:bookmarkStart w:id="162" w:name="__RefHeading___Toc1514363_1934241801"/>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انسانها عادت دارند خیلی زود درباره آنچه با چشم می بینند، قضاوت کنند، در حالی که خیلی از اوقات واقعیت چیز دیگری است و تنها زمانی حقیقت روشن می شود که پرده ها کنار رفته و آفتاب حقیقت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آموزه های دینی به ما آموخته اند که</w:t>
      </w:r>
    </w:p>
    <w:p>
      <w:pPr>
        <w:pStyle w:val="BookText"/>
        <w:rPr/>
      </w:pPr>
      <w:r>
        <w:rPr>
          <w:rFonts w:ascii="IRNazanin" w:hAnsi="IRNazanin" w:eastAsia="IRNazanin"/>
          <w:color w:val="111111"/>
          <w:sz w:val="28"/>
          <w:sz w:val="28"/>
          <w:szCs w:val="28"/>
          <w:rtl w:val="true"/>
          <w:lang w:bidi="fa-IR"/>
        </w:rPr>
        <w:t>زود درباره همه هر آنچه می بینید، قضاوت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أَخْفَی أَرْبَعَةً فِی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 تبارک و تعالی چهار چیز را در چهار چیز پنهان نموده است؛</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أَخْفَی رِضَاهُ فِی طَاعَتِهِ فَلَا تَسْتَصْغِرَنَّ شَیْئاً مِنْ طَاعَتِهِ فَرُبَّمَا وَافَقَ رِضَاهُ وَ أَنْتَ لَا تَعْلَمُ ِ خشنودی و رضایت خود را در میان طاعت ها مخفی کرده، پس هیچ طاعتی را کوچک </w:t>
      </w:r>
      <w:bookmarkStart w:id="164" w:name="pg13544_139061"/>
    </w:p>
    <w:p>
      <w:pPr>
        <w:pStyle w:val="BookText"/>
        <w:rPr/>
      </w:pPr>
      <w:bookmarkEnd w:id="164"/>
      <w:r>
        <w:rPr>
          <w:rFonts w:ascii="IRNazanin" w:hAnsi="IRNazanin" w:eastAsia="IRNazanin"/>
          <w:color w:val="111111"/>
          <w:sz w:val="28"/>
          <w:sz w:val="28"/>
          <w:szCs w:val="28"/>
          <w:rtl w:val="true"/>
          <w:lang w:bidi="fa-IR"/>
        </w:rPr>
        <w:t>مشمار که بسا خشنودی خداوند در همان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گاهی کارهای خیلی زیادی انجام دهد و به خیال خودش همه هم برای خدا بوده، در وقتی دیگری کار نیک به ظاهر کوچکی انجام داده است که خودش هم روی آن حساب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با کمیت آن نسنجید، چه بسا کاری</w:t>
      </w:r>
    </w:p>
    <w:p>
      <w:pPr>
        <w:pStyle w:val="BookText"/>
        <w:rPr/>
      </w:pPr>
      <w:r>
        <w:rPr>
          <w:rFonts w:ascii="IRNazanin" w:hAnsi="IRNazanin" w:eastAsia="IRNazanin"/>
          <w:color w:val="111111"/>
          <w:sz w:val="28"/>
          <w:sz w:val="28"/>
          <w:szCs w:val="28"/>
          <w:rtl w:val="true"/>
          <w:lang w:bidi="fa-IR"/>
        </w:rPr>
        <w:t>کوچک مورد قبول واقع شود، ولی کارهای بزرگتر،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اقامه، نماز کمک به والدین، دستگیری از نیازمندان، وقف یک مهر یا تسبیح برای مسجد یا حرم امامان و امام زادگان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دستگیری</w:t>
      </w:r>
      <w:r>
        <w:rPr>
          <w:rStyle w:val="FootnoteAnchor"/>
          <w:rtl w:val="true"/>
        </w:rPr>
        <w:footnoteReference w:id="57"/>
      </w:r>
      <w:r>
        <w:rPr>
          <w:rFonts w:ascii="IRNazanin" w:hAnsi="IRNazanin" w:eastAsia="IRNazanin"/>
          <w:color w:val="111111"/>
          <w:sz w:val="28"/>
          <w:sz w:val="28"/>
          <w:szCs w:val="28"/>
          <w:rtl w:val="true"/>
          <w:lang w:bidi="fa-IR"/>
        </w:rPr>
        <w:t>، در مسیر راه به سمت تهران به سربازان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نخوانده ام و یک جایی نگه دارید که من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که مسلح هستید، من اسلحه ای ندارم؛ ضمناً چند نفر هستید، من تنها هستم و کاری نمی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خوب لااقل نگه دارید تا من تیمم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کردند و ماشین را نگه داشتند، ولی اجازه پیاده شدن به من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طور که توی ماشین مأمورین نشسته بودم، از توی ماشین خم شدم و دست خود را به زمین زدم و تیمم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خواندم پشت به قبله بود، چرا که از قم به تهران می رفتیم و قبله در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تیمم و پشت به قبله و ماشین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نماز خودم را</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دو رکعت نماز من مورد رضای خدا واقع شود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65" w:name="__RefHeading___Toc1514365_1934241801"/>
      <w:bookmarkStart w:id="166" w:name="_Toc63"/>
      <w:bookmarkEnd w:id="165"/>
      <w:r>
        <w:rPr>
          <w:rtl w:val="true"/>
        </w:rPr>
        <w:t>داستان شیخ ارده شیره</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حضرت آیت الله العظمی نجفی مرعشی نقل شده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p>
    <w:p>
      <w:pPr>
        <w:pStyle w:val="BookText"/>
        <w:rPr/>
      </w:pPr>
      <w:r>
        <w:rPr>
          <w:rFonts w:ascii="IRNazanin" w:hAnsi="IRNazanin" w:eastAsia="IRNazanin"/>
          <w:color w:val="111111"/>
          <w:sz w:val="28"/>
          <w:sz w:val="28"/>
          <w:szCs w:val="28"/>
          <w:rtl w:val="true"/>
          <w:lang w:bidi="fa-IR"/>
        </w:rPr>
        <w:t>شیخی بود معروف به شیخ ارده 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معروف شدنش به این نام آن بود که او به ارده شیره بسیار علاقه داشت و حتی کتابی در وصف ارده شیره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فقیری بود خانه و منزلی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تارک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زمستان در میان مقبره میرزای قمی در قبرستان شیخان قم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برای نماز بلند شد، دید برف زیادی آمده پشت در را گرفته، شیخ هر کاری کرد در باز نشد، ماند در میان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وسیله وضو حتی وسیله تیمم هم نبود، چون مقبره با گچ و سیمان و سایر مصالح ساختمانی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آفتاب شد، دید نمازش قضا می شود، با همان حال بدون وضو و تیمم صحیح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رو کرد به طرف آسمان و دستها را بلند نموده، به شوخی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به من هر چه دادی من چیزی نگفتم و قبول کردم؛ گاهی نان و</w:t>
      </w:r>
    </w:p>
    <w:p>
      <w:pPr>
        <w:pStyle w:val="BookText"/>
        <w:rPr/>
      </w:pPr>
      <w:r>
        <w:rPr>
          <w:rFonts w:ascii="IRNazanin" w:hAnsi="IRNazanin" w:eastAsia="IRNazanin"/>
          <w:color w:val="111111"/>
          <w:sz w:val="28"/>
          <w:sz w:val="28"/>
          <w:szCs w:val="28"/>
          <w:rtl w:val="true"/>
          <w:lang w:bidi="fa-IR"/>
        </w:rPr>
        <w:t>ارده شیره دادی شکر کردم، گاهی هم نان دادی و اصلا خورش ندادی، باز هم قبول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امروز این یک نماز بی طهارت را از من قبول کن و مرا مؤاخذه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مرعشی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شیخ، یکی از دوستان صالحش او را در خواب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چگونه رفتار کرد؟</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واسطه همان یک نماز بخشید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أَخْفَی سَخَطَهُ فِی مَعْصِیَتِهِ فَلَا تَسْتَصْغِرَنَّ شَیْئاً مِنْ مَعْصِیَتِهِ فَرُبَّمَا وَافَقَ سَخَطُهُ مَعْصِیَتَهُ وَ أَنْتَ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خشم خود را در میان گناهان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را کوچک مپ ندارد که شاید خشم خدا در همان باشد و تو ندانی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بگوید این که چیزی نیست، حالا یک گناه کوچولو ما انجام دادیم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همه گناهان بزرگ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من یک نگاه حرام کردم، یک متلکی به نامحرم انداختم، یک کلیپ خاک بر سری نگاه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که نخوردم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توجیهات و فریبهای شیطانی، چه بسا از اصل گناه بدتر باشد، لذا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کوچک نشمار و از همه ی کارهای بد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أَخْفَی إِجَابَتَهُ فِی دَعْوَتِهِ فَلَا تَسْتَصْغِرَنَ‌شَیْئاً مِنْ دُعَائِهِ فَرُبَّمَا وَافَقَ إِجَابَتَهُ وَ أَنْتَ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خویش را در میان دعاهایش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دعایی را کوچک مدار که بسا همان دعای مستجاب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زمانها مانند بعد از نمازها، شب جمعه، سحرها، هنگام بارش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مکانها مانند حرم ائمه و امامزادگان،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دعا سفارش شده اند، ولی منظور این است که گاهی انسان یک حس و حال معنوی خوبی پیدا می کند و یک دعای دلی انجام می دهد و همان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نباید دعا کردن را دست کم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أَخْفَی وَلِیَّهُ فِی عِبَادِهِ فَلَا تَسْتَصْغِرَنَّ عَبْداً مِنْ عَبِیدِ اللَّهِ فَرُبَّمَا یَکُونُ وَلِیَّهُ وَ أَنْتَ لَا تَعْلَمُ</w:t>
      </w:r>
      <w:r>
        <w:rPr>
          <w:rFonts w:eastAsia="IRNazanin" w:cs="IRNazanin"/>
          <w:color w:val="111111"/>
          <w:sz w:val="28"/>
          <w:szCs w:val="28"/>
          <w:rtl w:val="true"/>
          <w:lang w:bidi="fa-IR"/>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و دوست خود را در میان بندگان خود پنهان داشته، پس به هیچ بنده ای از بندگان خدا با </w:t>
      </w:r>
      <w:bookmarkStart w:id="167" w:name="pg13544_139064"/>
    </w:p>
    <w:p>
      <w:pPr>
        <w:pStyle w:val="BookText"/>
        <w:rPr/>
      </w:pPr>
      <w:bookmarkEnd w:id="167"/>
      <w:r>
        <w:rPr>
          <w:rFonts w:ascii="IRNazanin" w:hAnsi="IRNazanin" w:eastAsia="IRNazanin"/>
          <w:color w:val="111111"/>
          <w:sz w:val="28"/>
          <w:sz w:val="28"/>
          <w:szCs w:val="28"/>
          <w:rtl w:val="true"/>
          <w:lang w:bidi="fa-IR"/>
        </w:rPr>
        <w:t>چشم حقارت منگر که شاید همان ولی خدا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خردسالی که روی دست و پا راه می رفت مادرش در بام او را تعقیب می کرده که بگیرد، بچه به سمت ناودان آمد، مادر بچه فریاد و ناله می کرد و عبور کنندگان در کوچه تماشا می کردند و کاری از دست شان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بچه از بام افتاد، در همان لحظه، بزرگی از اهل ایمان و تقوا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بچه در هوا متوقف شد تا آن که آن مؤمن بچه را گرفت و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آن بزرگ را گرفته، روی دست و پای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و عجیبی واقع نشده است، عمری است این بنده روسیاه اطاعت او را کرده ام، اگر یک دفعه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اش را اجابت فرماید، تعجبی ندارد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68" w:name="__RefHeading___Toc1514367_1934241801"/>
      <w:bookmarkStart w:id="169" w:name="_Toc64"/>
      <w:bookmarkEnd w:id="168"/>
      <w:r>
        <w:rPr>
          <w:rtl w:val="true"/>
        </w:rPr>
        <w:t>پیامهای کاربردی</w:t>
      </w:r>
      <w:bookmarkEnd w:id="169"/>
    </w:p>
    <w:p>
      <w:pPr>
        <w:pStyle w:val="BookText"/>
        <w:rPr/>
      </w:pPr>
      <w:r>
        <w:rPr>
          <w:rFonts w:ascii="IRNazanin" w:hAnsi="IRNazanin" w:eastAsia="IRNazanin"/>
          <w:color w:val="111111"/>
          <w:sz w:val="28"/>
          <w:sz w:val="28"/>
          <w:szCs w:val="28"/>
          <w:rtl w:val="true"/>
          <w:lang w:bidi="fa-IR"/>
        </w:rPr>
        <w:t>قضاوت بر اساس سوءظن و بدبینی مطلق، بد است و انسان مؤمن نباید این ویژگی منفی را داشته باشد، چون ممکن است به این واسطه بسیاری از دوستان خوب را از دست بدهد، یا اینکه با بدبینی مداوم خود، آرامش خود را از دست داده، پیوسته ذهن و فکرش مشغول چیزهایی باشد که ارزش و واقعیت خارجی ندارد و تنها ساخته و پرداخته ذهن بدبین اوست، با این همه، اگرچه</w:t>
      </w:r>
    </w:p>
    <w:p>
      <w:pPr>
        <w:pStyle w:val="BookText"/>
        <w:rPr/>
      </w:pPr>
      <w:r>
        <w:rPr>
          <w:rFonts w:ascii="IRNazanin" w:hAnsi="IRNazanin" w:eastAsia="IRNazanin"/>
          <w:color w:val="111111"/>
          <w:sz w:val="28"/>
          <w:sz w:val="28"/>
          <w:szCs w:val="28"/>
          <w:rtl w:val="true"/>
          <w:lang w:bidi="fa-IR"/>
        </w:rPr>
        <w:t>باید از قضاوت زودهنگام و بدون دلیل دوری کرد،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فضا بد شد، افراد بد زیاد شدند، دوستان ناسالم زیاد شدند و خیانت و دروغ و دغل فراگیر شد، آن موقع دیگر انسان حق ندارد خوش بین باشد، آنجا دیگر می توان قضاوت منفی کرد، اصلاً باید بنا را بر قضاوت منفی گذاشت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فساد بر روزگار و مردم آن حاکم شود و کسی به دیگری </w:t>
      </w:r>
      <w:bookmarkStart w:id="170" w:name="pg13544_139065"/>
    </w:p>
    <w:p>
      <w:pPr>
        <w:pStyle w:val="BookText"/>
        <w:rPr/>
      </w:pPr>
      <w:bookmarkEnd w:id="170"/>
      <w:r>
        <w:rPr>
          <w:rFonts w:ascii="IRNazanin" w:hAnsi="IRNazanin" w:eastAsia="IRNazanin"/>
          <w:color w:val="111111"/>
          <w:sz w:val="28"/>
          <w:sz w:val="28"/>
          <w:szCs w:val="28"/>
          <w:rtl w:val="true"/>
          <w:lang w:bidi="fa-IR"/>
        </w:rPr>
        <w:t>خوشبین باشد، خود را فریب داده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یک به ظاهر دوست، شما را به گناه، به دیدن تصاویر و فیلم های آلوده، به مجالس و جشن های مختلط، به هرزه گردی در کوچه و خیابانهای واقعی یا کوچه پس کوچه های فضاهای مجازی و شبکه های اجتماعی دعوت می کند، اینجا دیگر نمی توانیم نیتش را درست و خیرخواهانه بدانیم، بلکه باید با سوءظن نسبت به او قضاوت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دیگر جای توجیه و مصلحت اندیشی نیست و باید قاطعانه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راه خود را از او جدا کرد؛ وگرنه مردم ما را به یک چشم می بینند و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اهلَ الرَّیْبِ فَهُوَ مُریبٌ ؛ کسی که با مردم متهم همنشینی کند، خودش نیز متهم می گردد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71" w:name="__RefHeading___Toc1514369_1934241801"/>
      <w:bookmarkStart w:id="172" w:name="_Toc65"/>
      <w:bookmarkEnd w:id="171"/>
      <w:r>
        <w:rPr>
          <w:rtl w:val="true"/>
        </w:rPr>
        <w:t>دعا و نیایش</w:t>
      </w:r>
      <w:bookmarkEnd w:id="17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قضاوتهای نانجا و نادرست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مؤمن، اهل نیکی و عمل صالح روزی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دل ما را از گناه و ناپاکی رها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شرمنده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 xml:space="preserve">! </w:t>
      </w:r>
      <w:bookmarkStart w:id="173" w:name="pg13544_139066"/>
    </w:p>
    <w:p>
      <w:pPr>
        <w:pStyle w:val="BookText"/>
        <w:rPr/>
      </w:pPr>
      <w:bookmarkEnd w:id="173"/>
      <w:r>
        <w:rPr>
          <w:rFonts w:ascii="IRNazanin" w:hAnsi="IRNazanin" w:eastAsia="IRNazanin"/>
          <w:color w:val="111111"/>
          <w:sz w:val="28"/>
          <w:sz w:val="28"/>
          <w:szCs w:val="28"/>
          <w:lang w:bidi="fa-IR"/>
        </w:rPr>
        <w:t>۵٩</w:t>
      </w:r>
    </w:p>
    <w:p>
      <w:pPr>
        <w:pStyle w:val="Heading3"/>
        <w:numPr>
          <w:ilvl w:val="2"/>
          <w:numId w:val="1"/>
        </w:numPr>
        <w:rPr/>
      </w:pPr>
      <w:bookmarkStart w:id="174" w:name="__RefHeading___Toc1514371_1934241801"/>
      <w:bookmarkStart w:id="175" w:name="_Toc66"/>
      <w:bookmarkEnd w:id="174"/>
      <w:r>
        <w:rPr>
          <w:rtl w:val="true"/>
        </w:rPr>
        <w:t>متن مطالعاتی</w:t>
      </w:r>
      <w:bookmarkEnd w:id="175"/>
    </w:p>
    <w:p>
      <w:pPr>
        <w:pStyle w:val="Heading4"/>
        <w:numPr>
          <w:ilvl w:val="3"/>
          <w:numId w:val="1"/>
        </w:numPr>
        <w:rPr/>
      </w:pPr>
      <w:bookmarkStart w:id="176" w:name="__RefHeading___Toc1514373_1934241801"/>
      <w:bookmarkStart w:id="177" w:name="_Toc67"/>
      <w:bookmarkEnd w:id="176"/>
      <w:r>
        <w:rPr>
          <w:rtl w:val="true"/>
        </w:rPr>
        <w:t>قضاوت حضرت مهدی</w:t>
      </w:r>
      <w:r>
        <w:rPr>
          <w:rtl w:val="true"/>
        </w:rPr>
        <w:t>(</w:t>
      </w:r>
      <w:r>
        <w:rPr>
          <w:rtl w:val="true"/>
        </w:rPr>
        <w:t>علیه السّلام</w:t>
      </w:r>
      <w:r>
        <w:rPr>
          <w:rtl w:val="true"/>
        </w:rPr>
        <w:t xml:space="preserve">) </w:t>
      </w:r>
      <w:r>
        <w:rPr>
          <w:rtl w:val="true"/>
        </w:rPr>
        <w:t>بر اساس واقعیات</w:t>
      </w:r>
      <w:bookmarkEnd w:id="177"/>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الدُّنْیَا حَتَّی یَخْرُجَ رَجُلٌ مِنِّی یَحْکُمُ بِحُکُومَةِ آلِ دَاوُدَ وَ لَا یَسْأَلُ بَیِّنَةً یُعْطِی کُلَّ نَفْسٍ حَقَّهَا؛دنیا متلاشی نمی شود تا اینکه مردی از ما قیام کرده و بر اساس حکومت آل داوود،</w:t>
      </w:r>
      <w:r>
        <w:rPr>
          <w:rStyle w:val="FootnoteAnchor"/>
          <w:rtl w:val="true"/>
        </w:rPr>
        <w:footnoteReference w:id="65"/>
      </w:r>
      <w:r>
        <w:rPr>
          <w:rFonts w:ascii="IRNazanin" w:hAnsi="IRNazanin" w:eastAsia="IRNazanin"/>
          <w:color w:val="111111"/>
          <w:sz w:val="28"/>
          <w:sz w:val="28"/>
          <w:szCs w:val="28"/>
          <w:rtl w:val="true"/>
          <w:lang w:bidi="fa-IR"/>
        </w:rPr>
        <w:t>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بینه ای بطلبد، حقوق افراد را بر اساس استحقاق بدهد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قضاوت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محاکم قضائی کنونی، بر اساس شاهد و قسم نیست، تا برخی با اجیر کردن شاهد و قسم دروغ، حق دیگران را ضایع کنند، بلکه حضرت بر اساس علم غیب قضاوت می کند و بدون اینکه از کسی شاهد بطلبد، حقوق افراد را</w:t>
      </w:r>
    </w:p>
    <w:p>
      <w:pPr>
        <w:pStyle w:val="BookText"/>
        <w:rPr/>
      </w:pPr>
      <w:r>
        <w:rPr>
          <w:rFonts w:ascii="IRNazanin" w:hAnsi="IRNazanin" w:eastAsia="IRNazanin"/>
          <w:color w:val="111111"/>
          <w:sz w:val="28"/>
          <w:sz w:val="28"/>
          <w:szCs w:val="28"/>
          <w:rtl w:val="true"/>
          <w:lang w:bidi="fa-IR"/>
        </w:rPr>
        <w:t>به آنها خواهد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مهدوی اگر کسی زناکار باشد، بدون اینکه شهودی بر زنای او شهادت دهند، به سزای کردارش می رسد و اگر کسی زکات ندهد، با اظهار نامه های تقلبی نمی تواند از زیر بار زکات فرار کند، بلکه حضرت بر اساس واقعیت و علم غیب قضاوت کرده و حقوق افراد را به </w:t>
      </w:r>
    </w:p>
    <w:p>
      <w:pPr>
        <w:pStyle w:val="BookText"/>
        <w:rPr/>
      </w:pPr>
      <w:r>
        <w:rPr>
          <w:rFonts w:ascii="IRNazanin" w:hAnsi="IRNazanin" w:eastAsia="IRNazanin"/>
          <w:color w:val="111111"/>
          <w:sz w:val="28"/>
          <w:sz w:val="28"/>
          <w:szCs w:val="28"/>
          <w:rtl w:val="true"/>
          <w:lang w:bidi="fa-IR"/>
        </w:rPr>
        <w:t>آن ها خواهد داد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دو سؤال داشتم، آنها را برای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p>
    <w:p>
      <w:pPr>
        <w:pStyle w:val="BookText"/>
        <w:rPr/>
      </w:pPr>
      <w:r>
        <w:rPr>
          <w:rFonts w:ascii="IRNazanin" w:hAnsi="IRNazanin" w:eastAsia="IRNazanin"/>
          <w:color w:val="111111"/>
          <w:sz w:val="28"/>
          <w:sz w:val="28"/>
          <w:szCs w:val="28"/>
          <w:rtl w:val="true"/>
          <w:lang w:bidi="fa-IR"/>
        </w:rPr>
        <w:t>و چنین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و اراد ان یقضی این مجلسه الذی یقضی فیه بین الناس؟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عن القائم، فاذا قام یقضی بین الناس بعلمه، کقضاء داود، و لا یسال البینة؛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از چه مقام و جایگاهی بین مردم حکم خواهد کرد؟ 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آن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قائم کردی، 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در بین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علم خود قضاوت می کند، شبیه قضاوت حضرت داوود و از شاهد و بینه سؤال نمی کند</w:t>
      </w:r>
      <w:r>
        <w:rPr>
          <w:rFonts w:eastAsia="IRNazanin" w:cs="IRNazanin"/>
          <w:color w:val="111111"/>
          <w:sz w:val="28"/>
          <w:szCs w:val="28"/>
          <w:rtl w:val="true"/>
          <w:lang w:bidi="fa-IR"/>
        </w:rPr>
        <w:t xml:space="preserve">.» </w:t>
      </w:r>
      <w:r>
        <w:rPr>
          <w:rStyle w:val="FootnoteAnchor"/>
          <w:rtl w:val="true"/>
        </w:rPr>
        <w:footnoteReference w:id="68"/>
      </w:r>
      <w:bookmarkStart w:id="178" w:name="pg13544_139068"/>
    </w:p>
    <w:p>
      <w:pPr>
        <w:pStyle w:val="Heading2"/>
        <w:numPr>
          <w:ilvl w:val="1"/>
          <w:numId w:val="1"/>
        </w:numPr>
        <w:rPr/>
      </w:pPr>
      <w:bookmarkStart w:id="179" w:name="__RefHeading___Toc1514375_1934241801"/>
      <w:bookmarkStart w:id="180" w:name="_Toc68"/>
      <w:bookmarkEnd w:id="178"/>
      <w:bookmarkEnd w:id="179"/>
      <w:r>
        <w:rPr>
          <w:rtl w:val="true"/>
        </w:rPr>
        <w:t>درس پنجم</w:t>
      </w:r>
      <w:r>
        <w:rPr>
          <w:rtl w:val="true"/>
        </w:rPr>
        <w:t xml:space="preserve">: </w:t>
      </w:r>
      <w:r>
        <w:rPr>
          <w:rtl w:val="true"/>
        </w:rPr>
        <w:t>تابلو</w:t>
      </w:r>
      <w:bookmarkEnd w:id="180"/>
    </w:p>
    <w:p>
      <w:pPr>
        <w:pStyle w:val="Heading3"/>
        <w:numPr>
          <w:ilvl w:val="2"/>
          <w:numId w:val="1"/>
        </w:numPr>
        <w:rPr/>
      </w:pPr>
      <w:bookmarkStart w:id="181" w:name="__RefHeading___Toc1514377_1934241801"/>
      <w:bookmarkStart w:id="182" w:name="_Toc69"/>
      <w:bookmarkEnd w:id="181"/>
      <w:r>
        <w:rPr>
          <w:rtl w:val="true"/>
        </w:rPr>
        <w:t>بهانه ارتباط</w:t>
      </w:r>
      <w:bookmarkEnd w:id="18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جلسه، مبلغ محترم با ورود به فضای ادبیاتی نوجوانان و جوانان، بستر ارتباط و تبیین محتوا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و جوانان در فضای شاد و مفرح خود، چه بسا ادبیاتی را به کار می برند که چندان خوشایند بزرگترها نیست و از این گونه عبارات ناراحت و دلگیر شده و در برخی موارد، مقابله و توبیخ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لازم است هنگام نقل مصادیق احتمالی توسط دانش آموزان، مثال های آنان را با رعایت حریم کلاس بشنود و در صورت بیان کلمات ناپسند، از شیوه ی تغافل و نادیده انگاری بهره بجوید و مراقبت نماید تا در دام شوخی ها و لودگی احتمالی برخی دانش آموزان</w:t>
      </w:r>
    </w:p>
    <w:p>
      <w:pPr>
        <w:pStyle w:val="BookText"/>
        <w:rPr/>
      </w:pPr>
      <w:r>
        <w:rPr>
          <w:rFonts w:ascii="IRNazanin" w:hAnsi="IRNazanin" w:eastAsia="IRNazanin"/>
          <w:color w:val="111111"/>
          <w:sz w:val="28"/>
          <w:sz w:val="28"/>
          <w:szCs w:val="28"/>
          <w:rtl w:val="true"/>
          <w:lang w:bidi="fa-IR"/>
        </w:rPr>
        <w:t>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به تناسب ظرفیت، فضا و زمان کلاس، به تعدادی از این کلمات اشاره شود و در پایان،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نقص خوب و تحسین برانگیز یا برای هر نوع اغراق به کار می رود </w:t>
      </w:r>
      <w:bookmarkStart w:id="183" w:name="pg13544_139069"/>
    </w:p>
    <w:p>
      <w:pPr>
        <w:pStyle w:val="BookText"/>
        <w:rPr/>
      </w:pPr>
      <w:bookmarkEnd w:id="183"/>
      <w:r>
        <w:rPr>
          <w:rFonts w:ascii="IRNazanin" w:hAnsi="IRNazanin" w:eastAsia="IRNazanin"/>
          <w:color w:val="111111"/>
          <w:sz w:val="28"/>
          <w:sz w:val="28"/>
          <w:szCs w:val="28"/>
          <w:rtl w:val="true"/>
          <w:lang w:bidi="fa-IR"/>
        </w:rPr>
        <w:t>تریپ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سبک، شیوه</w:t>
      </w:r>
    </w:p>
    <w:p>
      <w:pPr>
        <w:pStyle w:val="BookText"/>
        <w:rPr/>
      </w:pPr>
      <w:r>
        <w:rPr>
          <w:rFonts w:ascii="IRNazanin" w:hAnsi="IRNazanin" w:eastAsia="IRNazanin"/>
          <w:color w:val="111111"/>
          <w:sz w:val="28"/>
          <w:sz w:val="28"/>
          <w:szCs w:val="28"/>
          <w:rtl w:val="true"/>
          <w:lang w:bidi="fa-IR"/>
        </w:rPr>
        <w:t>بچه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به راه</w:t>
      </w:r>
    </w:p>
    <w:p>
      <w:pPr>
        <w:pStyle w:val="BookText"/>
        <w:rPr/>
      </w:pPr>
      <w:r>
        <w:rPr>
          <w:rFonts w:ascii="IRNazanin" w:hAnsi="IRNazanin" w:eastAsia="IRNazanin"/>
          <w:color w:val="111111"/>
          <w:sz w:val="28"/>
          <w:sz w:val="28"/>
          <w:szCs w:val="28"/>
          <w:rtl w:val="true"/>
          <w:lang w:bidi="fa-IR"/>
        </w:rPr>
        <w:t>در حد المپیک</w:t>
      </w:r>
    </w:p>
    <w:p>
      <w:pPr>
        <w:pStyle w:val="BookText"/>
        <w:rPr/>
      </w:pP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هست همراهی می کند</w:t>
      </w:r>
    </w:p>
    <w:p>
      <w:pPr>
        <w:pStyle w:val="BookText"/>
        <w:rPr/>
      </w:pPr>
      <w:r>
        <w:rPr>
          <w:rFonts w:ascii="IRNazanin" w:hAnsi="IRNazanin" w:eastAsia="IRNazanin"/>
          <w:color w:val="111111"/>
          <w:sz w:val="28"/>
          <w:sz w:val="28"/>
          <w:szCs w:val="28"/>
          <w:rtl w:val="true"/>
          <w:lang w:bidi="fa-IR"/>
        </w:rPr>
        <w:t>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واضح</w:t>
      </w:r>
    </w:p>
    <w:p>
      <w:pPr>
        <w:pStyle w:val="BookText"/>
        <w:rPr/>
      </w:pPr>
      <w:r>
        <w:rPr>
          <w:rFonts w:ascii="IRNazanin" w:hAnsi="IRNazanin" w:eastAsia="IRNazanin"/>
          <w:color w:val="111111"/>
          <w:sz w:val="28"/>
          <w:sz w:val="28"/>
          <w:szCs w:val="28"/>
          <w:rtl w:val="true"/>
          <w:lang w:bidi="fa-IR"/>
        </w:rPr>
        <w:t>دودره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زدن حقه بازی کلاه گذاشتن سر کار گذاشتن کسی</w:t>
      </w:r>
    </w:p>
    <w:p>
      <w:pPr>
        <w:pStyle w:val="BookText"/>
        <w:rPr/>
      </w:pPr>
      <w:r>
        <w:rPr>
          <w:rFonts w:ascii="IRNazanin" w:hAnsi="IRNazanin" w:eastAsia="IRNazanin"/>
          <w:color w:val="111111"/>
          <w:sz w:val="28"/>
          <w:sz w:val="28"/>
          <w:szCs w:val="28"/>
          <w:rtl w:val="true"/>
          <w:lang w:bidi="fa-IR"/>
        </w:rPr>
        <w:t>سیریش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سمج</w:t>
      </w:r>
    </w:p>
    <w:p>
      <w:pPr>
        <w:pStyle w:val="BookText"/>
        <w:rPr/>
      </w:pPr>
      <w:r>
        <w:rPr>
          <w:rFonts w:ascii="IRNazanin" w:hAnsi="IRNazanin" w:eastAsia="IRNazanin"/>
          <w:color w:val="111111"/>
          <w:sz w:val="28"/>
          <w:sz w:val="28"/>
          <w:szCs w:val="28"/>
          <w:rtl w:val="true"/>
          <w:lang w:bidi="fa-IR"/>
        </w:rPr>
        <w:t>سوتی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خراب کردن انجام دادن کاری بر خلاف قاعده معقول</w:t>
      </w:r>
    </w:p>
    <w:p>
      <w:pPr>
        <w:pStyle w:val="BookText"/>
        <w:rPr/>
      </w:pPr>
      <w:r>
        <w:rPr>
          <w:rFonts w:ascii="IRNazanin" w:hAnsi="IRNazanin" w:eastAsia="IRNazanin"/>
          <w:color w:val="111111"/>
          <w:sz w:val="28"/>
          <w:sz w:val="28"/>
          <w:szCs w:val="28"/>
          <w:rtl w:val="true"/>
          <w:lang w:bidi="fa-IR"/>
        </w:rPr>
        <w:t>قات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قاتی کردن جوش آوردن آشفته و عصبانی شدن</w:t>
      </w:r>
    </w:p>
    <w:p>
      <w:pPr>
        <w:pStyle w:val="BookText"/>
        <w:rPr/>
      </w:pPr>
      <w:r>
        <w:rPr>
          <w:rFonts w:ascii="IRNazanin" w:hAnsi="IRNazanin" w:eastAsia="IRNazanin"/>
          <w:color w:val="111111"/>
          <w:sz w:val="28"/>
          <w:sz w:val="28"/>
          <w:szCs w:val="28"/>
          <w:rtl w:val="true"/>
          <w:lang w:bidi="fa-IR"/>
        </w:rPr>
        <w:t>آیکیو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زرنگ یا برای مسخره کردن هوش طرف به کار می رود</w:t>
      </w:r>
    </w:p>
    <w:p>
      <w:pPr>
        <w:pStyle w:val="BookText"/>
        <w:rPr/>
      </w:pPr>
      <w:r>
        <w:rPr>
          <w:rFonts w:ascii="IRNazanin" w:hAnsi="IRNazanin" w:eastAsia="IRNazanin"/>
          <w:color w:val="111111"/>
          <w:sz w:val="28"/>
          <w:sz w:val="28"/>
          <w:szCs w:val="28"/>
          <w:rtl w:val="true"/>
          <w:lang w:bidi="fa-IR"/>
        </w:rPr>
        <w:t>بچه 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پولدار</w:t>
      </w:r>
    </w:p>
    <w:p>
      <w:pPr>
        <w:pStyle w:val="BookText"/>
        <w:rPr/>
      </w:pPr>
      <w:r>
        <w:rPr>
          <w:rFonts w:ascii="IRNazanin" w:hAnsi="IRNazanin" w:eastAsia="IRNazanin"/>
          <w:color w:val="111111"/>
          <w:sz w:val="28"/>
          <w:sz w:val="28"/>
          <w:szCs w:val="28"/>
          <w:rtl w:val="true"/>
          <w:lang w:bidi="fa-IR"/>
        </w:rPr>
        <w:t>بچه پاستوریزه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تمیز و مرتب</w:t>
      </w:r>
    </w:p>
    <w:p>
      <w:pPr>
        <w:pStyle w:val="BookText"/>
        <w:rPr/>
      </w:pPr>
      <w:r>
        <w:rPr>
          <w:rFonts w:ascii="IRNazanin" w:hAnsi="IRNazanin" w:eastAsia="IRNazanin"/>
          <w:color w:val="111111"/>
          <w:sz w:val="28"/>
          <w:sz w:val="28"/>
          <w:szCs w:val="28"/>
          <w:rtl w:val="true"/>
          <w:lang w:bidi="fa-IR"/>
        </w:rPr>
        <w:t>تی 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خیلی وسواس دارند و در هر کاری خیلی حساس هستند</w:t>
      </w:r>
    </w:p>
    <w:p>
      <w:pPr>
        <w:pStyle w:val="BookText"/>
        <w:rPr/>
      </w:pPr>
      <w:r>
        <w:rPr>
          <w:rFonts w:ascii="IRNazanin" w:hAnsi="IRNazanin" w:eastAsia="IRNazanin"/>
          <w:color w:val="111111"/>
          <w:sz w:val="28"/>
          <w:sz w:val="28"/>
          <w:szCs w:val="28"/>
          <w:rtl w:val="true"/>
          <w:lang w:bidi="fa-IR"/>
        </w:rPr>
        <w:t>کل کل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کردن</w:t>
      </w:r>
    </w:p>
    <w:p>
      <w:pPr>
        <w:pStyle w:val="BookText"/>
        <w:rPr/>
      </w:pPr>
      <w:r>
        <w:rPr>
          <w:rFonts w:ascii="IRNazanin" w:hAnsi="IRNazanin" w:eastAsia="IRNazanin"/>
          <w:color w:val="111111"/>
          <w:sz w:val="28"/>
          <w:sz w:val="28"/>
          <w:szCs w:val="28"/>
          <w:rtl w:val="true"/>
          <w:lang w:bidi="fa-IR"/>
        </w:rPr>
        <w:t>گیر سه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بسیار</w:t>
      </w:r>
    </w:p>
    <w:p>
      <w:pPr>
        <w:pStyle w:val="BookText"/>
        <w:rPr/>
      </w:pPr>
      <w:r>
        <w:rPr>
          <w:rFonts w:ascii="IRNazanin" w:hAnsi="IRNazanin" w:eastAsia="IRNazanin"/>
          <w:color w:val="111111"/>
          <w:sz w:val="28"/>
          <w:sz w:val="28"/>
          <w:szCs w:val="28"/>
          <w:rtl w:val="true"/>
          <w:lang w:bidi="fa-IR"/>
        </w:rPr>
        <w:t>آمپر چسبوند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w:t>
      </w:r>
    </w:p>
    <w:p>
      <w:pPr>
        <w:pStyle w:val="BookText"/>
        <w:rPr/>
      </w:pPr>
      <w:r>
        <w:rPr>
          <w:rFonts w:ascii="IRNazanin" w:hAnsi="IRNazanin" w:eastAsia="IRNazanin"/>
          <w:color w:val="111111"/>
          <w:sz w:val="28"/>
          <w:sz w:val="28"/>
          <w:szCs w:val="28"/>
          <w:rtl w:val="true"/>
          <w:lang w:bidi="fa-IR"/>
        </w:rPr>
        <w:t>آویزون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به کسی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مشهور</w:t>
      </w:r>
    </w:p>
    <w:p>
      <w:pPr>
        <w:pStyle w:val="Heading3"/>
        <w:numPr>
          <w:ilvl w:val="2"/>
          <w:numId w:val="1"/>
        </w:numPr>
        <w:rPr/>
      </w:pPr>
      <w:bookmarkStart w:id="184" w:name="__RefHeading___Toc1514379_1934241801"/>
      <w:bookmarkStart w:id="185" w:name="_Toc70"/>
      <w:bookmarkEnd w:id="184"/>
      <w:r>
        <w:rPr>
          <w:rtl w:val="true"/>
        </w:rPr>
        <w:t>تبیین متن و محتوا</w:t>
      </w:r>
      <w:bookmarkEnd w:id="185"/>
    </w:p>
    <w:p>
      <w:pPr>
        <w:pStyle w:val="Heading4"/>
        <w:numPr>
          <w:ilvl w:val="3"/>
          <w:numId w:val="1"/>
        </w:numPr>
        <w:rPr/>
      </w:pPr>
      <w:bookmarkStart w:id="186" w:name="__RefHeading___Toc1514381_1934241801"/>
      <w:bookmarkStart w:id="187" w:name="_Toc71"/>
      <w:bookmarkEnd w:id="186"/>
      <w:r>
        <w:rPr>
          <w:rtl w:val="true"/>
        </w:rPr>
        <w:t>اشاره</w:t>
      </w:r>
      <w:bookmarkEnd w:id="1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کلمات تابلو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معتادی را می بینند، بلافاصله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قیافش تابلوست؛ یعنی از سر و ریختش پیداست که اهل منقل و وافور است؛ یا وقتی از چیز واضحی سؤال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جوابش تابلوئه</w:t>
      </w:r>
      <w:r>
        <w:rPr>
          <w:rFonts w:eastAsia="IRNazanin" w:cs="IRNazanin"/>
          <w:color w:val="111111"/>
          <w:sz w:val="28"/>
          <w:szCs w:val="28"/>
          <w:rtl w:val="true"/>
          <w:lang w:bidi="fa-IR"/>
        </w:rPr>
        <w:t xml:space="preserve">! </w:t>
      </w:r>
      <w:bookmarkStart w:id="188" w:name="pg13544_139070"/>
    </w:p>
    <w:p>
      <w:pPr>
        <w:pStyle w:val="BookText"/>
        <w:rPr/>
      </w:pPr>
      <w:bookmarkEnd w:id="188"/>
      <w:r>
        <w:rPr>
          <w:rFonts w:ascii="IRNazanin" w:hAnsi="IRNazanin" w:eastAsia="IRNazanin"/>
          <w:color w:val="111111"/>
          <w:sz w:val="28"/>
          <w:sz w:val="28"/>
          <w:szCs w:val="28"/>
          <w:rtl w:val="true"/>
          <w:lang w:bidi="fa-IR"/>
        </w:rPr>
        <w:t>قیافه برخی جوانان هم تابلو است؛ نه از جهت تیپ و شکل ظاهری، یا سیاه و سفید بودن، مدل مو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رنگ و بوی معنوی تابلو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کلمه رنگ پریده را روی تابلو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هم دیده اید که وقتی پس از مدتی قاب عکس یا ساعت از روی دیوار برداشته می شود، رنگ و روی دیوار به سبب تحمیل تابلو و نبود هوای لازم، دچار تغییر و زردی شده و تصویری متفاوت و ناخوشایند را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روز نوجوان و جوانی که برای مدتی طولانی، تابلوی عادت به گناه جنسی بر دیوار وجودش نصب شده و جلوی نفس کشیدن معنوی او را گرفته باشد نیز، زرد و نازیبا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یکی از علت های رنگ پریدگی و چهره زردگونه برخی نوجوانان و جوانان، نرسیدن هوای معنوی به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بیشترین فکر و تلاشش</w:t>
      </w:r>
    </w:p>
    <w:p>
      <w:pPr>
        <w:pStyle w:val="BookText"/>
        <w:rPr/>
      </w:pPr>
      <w:r>
        <w:rPr>
          <w:rFonts w:ascii="IRNazanin" w:hAnsi="IRNazanin" w:eastAsia="IRNazanin"/>
          <w:color w:val="111111"/>
          <w:sz w:val="28"/>
          <w:sz w:val="28"/>
          <w:szCs w:val="28"/>
          <w:rtl w:val="true"/>
          <w:lang w:bidi="fa-IR"/>
        </w:rPr>
        <w:t>رسیدن به تمایلات جنسی باشد، به تدریج شیرینی ایمان از دل او کنده می شود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شهوترانی خود را ترک نکند، پیوسته و دردمند خواهد بود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کسانی که چشم باطن و حقیقت بین دارند، واقعیتها را خوب تشخیص می دهند، ولی از لحاظ ظاهری هم افرادی که به این گناه عادت کرده اند، رنگ پریده، ضعیف و رنجور می شوند و از لحاظ معنوی هم نورانیت و جذابیت خود را از دست می دهند</w:t>
      </w:r>
      <w:r>
        <w:rPr>
          <w:rFonts w:eastAsia="IRNazanin" w:cs="IRNazanin"/>
          <w:color w:val="111111"/>
          <w:sz w:val="28"/>
          <w:szCs w:val="28"/>
          <w:rtl w:val="true"/>
          <w:lang w:bidi="fa-IR"/>
        </w:rPr>
        <w:t>.</w:t>
      </w:r>
    </w:p>
    <w:p>
      <w:pPr>
        <w:pStyle w:val="Heading4"/>
        <w:numPr>
          <w:ilvl w:val="3"/>
          <w:numId w:val="1"/>
        </w:numPr>
        <w:rPr/>
      </w:pPr>
      <w:bookmarkStart w:id="189" w:name="__RefHeading___Toc1514383_1934241801"/>
      <w:bookmarkStart w:id="190" w:name="_Toc72"/>
      <w:bookmarkEnd w:id="189"/>
      <w:r>
        <w:rPr>
          <w:rtl w:val="true"/>
        </w:rPr>
        <w:t>تابلوهای خدا برای سعادت</w:t>
      </w:r>
      <w:bookmarkEnd w:id="190"/>
    </w:p>
    <w:p>
      <w:pPr>
        <w:pStyle w:val="Heading5"/>
        <w:numPr>
          <w:ilvl w:val="4"/>
          <w:numId w:val="1"/>
        </w:numPr>
        <w:rPr/>
      </w:pPr>
      <w:bookmarkStart w:id="191" w:name="__RefHeading___Toc1514385_1934241801"/>
      <w:bookmarkStart w:id="192" w:name="_Toc73"/>
      <w:bookmarkEnd w:id="191"/>
      <w:r>
        <w:rPr>
          <w:rtl w:val="true"/>
        </w:rPr>
        <w:t>اشاره</w:t>
      </w:r>
      <w:bookmarkEnd w:id="1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عرفی و رایج تابلو، ضایع شدن است که در بین جوانان رواج دارد، وگرنه معنای اصلی تابلو، واضح و معلوم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جلوی چشم انسان است و انسان آن را به راحتی می بیند و مفهوم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تابلوهای نقاشی، تابلوهای راهنمایی و رانندگی که پلیس راه </w:t>
      </w:r>
      <w:bookmarkStart w:id="193" w:name="pg13544_139071"/>
    </w:p>
    <w:p>
      <w:pPr>
        <w:pStyle w:val="BookText"/>
        <w:rPr/>
      </w:pPr>
      <w:bookmarkEnd w:id="193"/>
      <w:r>
        <w:rPr>
          <w:rFonts w:ascii="IRNazanin" w:hAnsi="IRNazanin" w:eastAsia="IRNazanin"/>
          <w:color w:val="111111"/>
          <w:sz w:val="28"/>
          <w:sz w:val="28"/>
          <w:szCs w:val="28"/>
          <w:rtl w:val="true"/>
          <w:lang w:bidi="fa-IR"/>
        </w:rPr>
        <w:t>در جاده ها نصب می کند تا انسان مسیر و انتخابی درست داشته باشد و به راحتی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برای سعادت و خوشبختی انسان، در مسیر زندگی او تابلوهای زیادی قرار داده است که تنها با انتخاب درست می توان به مقصد و هدف نهایی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تا از این تابلوها را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توضیحات، تیتر موضوعات را در تابلو بنویسد و سپس شرح کوتاهی همراه با بیان مصادیق عینی و ملموس ارائه کند</w:t>
      </w:r>
      <w:r>
        <w:rPr>
          <w:rFonts w:eastAsia="IRNazanin" w:cs="IRNazanin"/>
          <w:color w:val="111111"/>
          <w:sz w:val="28"/>
          <w:szCs w:val="28"/>
          <w:rtl w:val="true"/>
          <w:lang w:bidi="fa-IR"/>
        </w:rPr>
        <w:t>.</w:t>
      </w:r>
    </w:p>
    <w:p>
      <w:pPr>
        <w:pStyle w:val="Heading5"/>
        <w:numPr>
          <w:ilvl w:val="4"/>
          <w:numId w:val="1"/>
        </w:numPr>
        <w:rPr/>
      </w:pPr>
      <w:bookmarkStart w:id="194" w:name="__RefHeading___Toc1514387_1934241801"/>
      <w:bookmarkStart w:id="195" w:name="_Toc74"/>
      <w:bookmarkEnd w:id="194"/>
      <w:r>
        <w:rPr>
          <w:rtl w:val="true"/>
        </w:rPr>
        <w:t>تابلوی اول</w:t>
      </w:r>
      <w:r>
        <w:rPr>
          <w:rtl w:val="true"/>
        </w:rPr>
        <w:t xml:space="preserve">: </w:t>
      </w:r>
      <w:r>
        <w:rPr>
          <w:rtl w:val="true"/>
        </w:rPr>
        <w:t>عفو و گذشت</w:t>
      </w:r>
      <w:bookmarkEnd w:id="195"/>
    </w:p>
    <w:p>
      <w:pPr>
        <w:pStyle w:val="BookText"/>
        <w:rPr/>
      </w:pPr>
      <w:r>
        <w:rPr>
          <w:rFonts w:ascii="IRNazanin" w:hAnsi="IRNazanin" w:eastAsia="IRNazanin"/>
          <w:color w:val="111111"/>
          <w:sz w:val="28"/>
          <w:sz w:val="28"/>
          <w:szCs w:val="28"/>
          <w:rtl w:val="true"/>
          <w:lang w:bidi="fa-IR"/>
        </w:rPr>
        <w:t>بسیاری از رانندگان وقتی در جاده قرار می گیرند، بی تابی کرده و با کوچکترین مسأله ای ناراحت و عصبی شده، واکنش نشان می دهند، در حالی که با صبر و حوصله و نیز گذشت و صبوری می توان به اهداف رسید و از مسافرت خود لذت بیشتری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زندگی هم عفو و</w:t>
      </w:r>
    </w:p>
    <w:p>
      <w:pPr>
        <w:pStyle w:val="BookText"/>
        <w:rPr/>
      </w:pPr>
      <w:r>
        <w:rPr>
          <w:rFonts w:ascii="IRNazanin" w:hAnsi="IRNazanin" w:eastAsia="IRNazanin"/>
          <w:color w:val="111111"/>
          <w:sz w:val="28"/>
          <w:sz w:val="28"/>
          <w:szCs w:val="28"/>
          <w:rtl w:val="true"/>
          <w:lang w:bidi="fa-IR"/>
        </w:rPr>
        <w:t>گذشت آثار زیادی دارد و می توان با بهره جستن از این فرمول، از وقوع حوادث تلخ و غیر قابل جبران پیشگیری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قتل، جر و بحث، دعوا و درگیری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نداشتن روحیه گذشت و عفو است که باعث واکنش تند و پشیمانی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آرامش و خوشی هستید، از رفتارهای نادرست یکدیگر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فَاعْفُوا وَاصْفَحُوا أَلَا تُحِبُّونَ أَنْ یَغْفِرَ اللَّهُ لَکُمْ ؛</w:t>
      </w:r>
    </w:p>
    <w:p>
      <w:pPr>
        <w:pStyle w:val="BookText"/>
        <w:rPr/>
      </w:pPr>
      <w:r>
        <w:rPr>
          <w:rFonts w:ascii="IRNazanin" w:hAnsi="IRNazanin" w:eastAsia="IRNazanin"/>
          <w:color w:val="111111"/>
          <w:sz w:val="28"/>
          <w:sz w:val="28"/>
          <w:szCs w:val="28"/>
          <w:rtl w:val="true"/>
          <w:lang w:bidi="fa-IR"/>
        </w:rPr>
        <w:t>عفو کنید و از جرم ضارب چشم بپوشید، آیا دوست ندارید که خداوند نیز از خطاها و گناهان شما درگذرد؟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روح این دستورات به این برمی گردد که انسان نباید سختگیر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اهل گذشت باشد و از خطاهای دیگران صرف نظر کند؛ البته این حرف به این معنا نیست که انسان همیشه باید چشم پوشی کند، بلکه در مواردی مثل ظلم به دیگران یا احقاق حق، انسان نباید گذشت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نماید و با بی تفاوتی از کنار مسأله بگذرد</w:t>
      </w:r>
      <w:r>
        <w:rPr>
          <w:rFonts w:eastAsia="IRNazanin" w:cs="IRNazanin"/>
          <w:color w:val="111111"/>
          <w:sz w:val="28"/>
          <w:szCs w:val="28"/>
          <w:rtl w:val="true"/>
          <w:lang w:bidi="fa-IR"/>
        </w:rPr>
        <w:t xml:space="preserve">. </w:t>
      </w:r>
      <w:bookmarkStart w:id="196" w:name="pg13544_139072"/>
    </w:p>
    <w:p>
      <w:pPr>
        <w:pStyle w:val="Heading5"/>
        <w:numPr>
          <w:ilvl w:val="4"/>
          <w:numId w:val="1"/>
        </w:numPr>
        <w:rPr/>
      </w:pPr>
      <w:bookmarkStart w:id="197" w:name="__RefHeading___Toc1514389_1934241801"/>
      <w:bookmarkStart w:id="198" w:name="_Toc75"/>
      <w:bookmarkEnd w:id="196"/>
      <w:bookmarkEnd w:id="197"/>
      <w:r>
        <w:rPr>
          <w:rtl w:val="true"/>
        </w:rPr>
        <w:t>تابلوی دوم خداوند</w:t>
      </w:r>
      <w:r>
        <w:rPr>
          <w:rtl w:val="true"/>
        </w:rPr>
        <w:t xml:space="preserve">: </w:t>
      </w:r>
      <w:r>
        <w:rPr>
          <w:rtl w:val="true"/>
        </w:rPr>
        <w:t>سبقت ممنوع</w:t>
      </w:r>
      <w:bookmarkEnd w:id="198"/>
    </w:p>
    <w:p>
      <w:pPr>
        <w:pStyle w:val="BookText"/>
        <w:rPr/>
      </w:pPr>
      <w:r>
        <w:rPr>
          <w:rFonts w:ascii="IRNazanin" w:hAnsi="IRNazanin" w:eastAsia="IRNazanin"/>
          <w:color w:val="111111"/>
          <w:sz w:val="28"/>
          <w:sz w:val="28"/>
          <w:szCs w:val="28"/>
          <w:rtl w:val="true"/>
          <w:lang w:bidi="fa-IR"/>
        </w:rPr>
        <w:t>پلیس همواره هشدار می دهد که نباید سبقت غیرمجاز داشته باشید و یکی از دلایل مهم و اصلی آمار بالای تصادفات و مرگ و میرها، بی توجهی به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فرماید که نباید در مسیر زندگی، سبقت غیر مجاز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نظرات دانش آموزان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سبقت از پدر و مادر</w:t>
      </w:r>
    </w:p>
    <w:p>
      <w:pPr>
        <w:pStyle w:val="BookText"/>
        <w:rPr/>
      </w:pPr>
      <w:r>
        <w:rPr>
          <w:rFonts w:ascii="IRNazanin" w:hAnsi="IRNazanin" w:eastAsia="IRNazanin"/>
          <w:color w:val="111111"/>
          <w:sz w:val="28"/>
          <w:sz w:val="28"/>
          <w:szCs w:val="28"/>
          <w:rtl w:val="true"/>
          <w:lang w:bidi="fa-IR"/>
        </w:rPr>
        <w:t>یعنی چی؟ یعنی اینکه درست است که برخی از پدر و مادرها حوصله شنیدن حرف های فرزندشان را ندارند و چه بسا نمی توانند او را به خوبی درک کنند، ولی این مسأله باعث نمی شود که انسان از آنها بگذرد و بی اعتنایی نماید و بدتر از آن، نسبت به آنان بی احترامی یا توهین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تأکید می کند که انسان به هیچ وجه و بهانه ای، حق توهین ندارد و باید در هر حالی، احترام و ادب نسبت به آنان را رعایت نماید و حتی آداب ظاهری را هم مراعات کند؛ مثلاً پایش را جلوی آنان دراز نکند، جلوتر از آنان راه نرود، به اسم صدا نزند و </w:t>
      </w:r>
      <w:r>
        <w:rPr>
          <w:rFonts w:eastAsia="IRNazanin" w:cs="IRNazanin"/>
          <w:color w:val="111111"/>
          <w:sz w:val="28"/>
          <w:szCs w:val="28"/>
          <w:rtl w:val="true"/>
          <w:lang w:bidi="fa-IR"/>
        </w:rPr>
        <w:t>....</w:t>
      </w:r>
    </w:p>
    <w:p>
      <w:pPr>
        <w:pStyle w:val="Heading5"/>
        <w:numPr>
          <w:ilvl w:val="4"/>
          <w:numId w:val="1"/>
        </w:numPr>
        <w:rPr/>
      </w:pPr>
      <w:bookmarkStart w:id="199" w:name="__RefHeading___Toc1514391_1934241801"/>
      <w:bookmarkStart w:id="200" w:name="_Toc76"/>
      <w:bookmarkEnd w:id="199"/>
      <w:r>
        <w:rPr>
          <w:rtl w:val="true"/>
        </w:rPr>
        <w:t>تابلوی سوم</w:t>
      </w:r>
      <w:r>
        <w:rPr>
          <w:rtl w:val="true"/>
        </w:rPr>
        <w:t xml:space="preserve">: </w:t>
      </w:r>
      <w:r>
        <w:rPr>
          <w:rtl w:val="true"/>
        </w:rPr>
        <w:t>پارک ممنوع</w:t>
      </w:r>
      <w:bookmarkEnd w:id="200"/>
    </w:p>
    <w:p>
      <w:pPr>
        <w:pStyle w:val="BookText"/>
        <w:rPr/>
      </w:pPr>
      <w:r>
        <w:rPr>
          <w:rFonts w:ascii="IRNazanin" w:hAnsi="IRNazanin" w:eastAsia="IRNazanin"/>
          <w:color w:val="111111"/>
          <w:sz w:val="28"/>
          <w:sz w:val="28"/>
          <w:szCs w:val="28"/>
          <w:rtl w:val="true"/>
          <w:lang w:bidi="fa-IR"/>
        </w:rPr>
        <w:t>حتماً شما هم دیده اید که خیلی جاها این تابلو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 فرماید در مسیر زندگی خودتان این تابلو را نصب کنید و اجازه ندهید محبت و دوستی غیر خدا در دل شما رسوخ پیدا کند؛ چون وقتی محبت دیگران به جای خدا نشست، رفته رفته جای خدا را می گیرد و</w:t>
      </w:r>
    </w:p>
    <w:p>
      <w:pPr>
        <w:pStyle w:val="BookText"/>
        <w:rPr/>
      </w:pPr>
      <w:r>
        <w:rPr>
          <w:rFonts w:ascii="IRNazanin" w:hAnsi="IRNazanin" w:eastAsia="IRNazanin"/>
          <w:color w:val="111111"/>
          <w:sz w:val="28"/>
          <w:sz w:val="28"/>
          <w:szCs w:val="28"/>
          <w:rtl w:val="true"/>
          <w:lang w:bidi="fa-IR"/>
        </w:rPr>
        <w:t>شما را نسبت به خواسته های خداوند بی تفاوت می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پارک ممنوع ها، پارک عشق و محبت جنس مخالف در دل است که ممنوع است و نباید به آن دامن زد</w:t>
      </w:r>
      <w:r>
        <w:rPr>
          <w:rFonts w:eastAsia="IRNazanin" w:cs="IRNazanin"/>
          <w:color w:val="111111"/>
          <w:sz w:val="28"/>
          <w:szCs w:val="28"/>
          <w:rtl w:val="true"/>
          <w:lang w:bidi="fa-IR"/>
        </w:rPr>
        <w:t xml:space="preserve">. </w:t>
      </w:r>
      <w:bookmarkStart w:id="201" w:name="pg13544_139073"/>
    </w:p>
    <w:p>
      <w:pPr>
        <w:pStyle w:val="Heading5"/>
        <w:numPr>
          <w:ilvl w:val="4"/>
          <w:numId w:val="1"/>
        </w:numPr>
        <w:rPr/>
      </w:pPr>
      <w:bookmarkStart w:id="202" w:name="__RefHeading___Toc1514393_1934241801"/>
      <w:bookmarkStart w:id="203" w:name="_Toc77"/>
      <w:bookmarkEnd w:id="201"/>
      <w:bookmarkEnd w:id="202"/>
      <w:r>
        <w:rPr>
          <w:rtl w:val="true"/>
        </w:rPr>
        <w:t>تابلوی چهارم</w:t>
      </w:r>
      <w:r>
        <w:rPr>
          <w:rtl w:val="true"/>
        </w:rPr>
        <w:t xml:space="preserve">: </w:t>
      </w:r>
      <w:r>
        <w:rPr>
          <w:rtl w:val="true"/>
        </w:rPr>
        <w:t>احتیاط</w:t>
      </w:r>
      <w:bookmarkEnd w:id="203"/>
    </w:p>
    <w:p>
      <w:pPr>
        <w:pStyle w:val="BookText"/>
        <w:rPr/>
      </w:pPr>
      <w:r>
        <w:rPr>
          <w:rFonts w:ascii="IRNazanin" w:hAnsi="IRNazanin" w:eastAsia="IRNazanin"/>
          <w:color w:val="111111"/>
          <w:sz w:val="28"/>
          <w:sz w:val="28"/>
          <w:szCs w:val="28"/>
          <w:rtl w:val="true"/>
          <w:lang w:bidi="fa-IR"/>
        </w:rPr>
        <w:t>چه چیزهایی در راهنمایی و رانندگی نمایگر این احتیاط است؟</w:t>
      </w:r>
    </w:p>
    <w:p>
      <w:pPr>
        <w:pStyle w:val="BookText"/>
        <w:rPr/>
      </w:pPr>
      <w:r>
        <w:rPr>
          <w:rFonts w:ascii="IRNazanin" w:hAnsi="IRNazanin" w:eastAsia="IRNazanin"/>
          <w:color w:val="111111"/>
          <w:sz w:val="28"/>
          <w:sz w:val="28"/>
          <w:szCs w:val="28"/>
          <w:rtl w:val="true"/>
          <w:lang w:bidi="fa-IR"/>
        </w:rPr>
        <w:t>چراغ زرد، سرعت گیرها،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گاهی چنان با سرعت می تازیم که اگر چیزی مانع ما نشود، چنان با شدت به مانع برخورد می کنیم که چیزی از ما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تابلوی احتیاط گذاشته؛ احتیاط در محدوده دوستی ها، احتیاط در رفت و آمدها، احتیاط در پذیرش دعوت های مشکوک، احتیاط در انتخاب رفیق و همنشین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p>
    <w:p>
      <w:pPr>
        <w:pStyle w:val="Heading5"/>
        <w:numPr>
          <w:ilvl w:val="4"/>
          <w:numId w:val="1"/>
        </w:numPr>
        <w:rPr/>
      </w:pPr>
      <w:bookmarkStart w:id="204" w:name="__RefHeading___Toc1514395_1934241801"/>
      <w:bookmarkStart w:id="205" w:name="_Toc78"/>
      <w:bookmarkEnd w:id="204"/>
      <w:r>
        <w:rPr>
          <w:rtl w:val="true"/>
        </w:rPr>
        <w:t>تابلوی پنجم</w:t>
      </w:r>
      <w:r>
        <w:rPr>
          <w:rtl w:val="true"/>
        </w:rPr>
        <w:t xml:space="preserve">: </w:t>
      </w:r>
      <w:r>
        <w:rPr>
          <w:rtl w:val="true"/>
        </w:rPr>
        <w:t>پیچ خطرناک</w:t>
      </w:r>
      <w:bookmarkEnd w:id="205"/>
    </w:p>
    <w:p>
      <w:pPr>
        <w:pStyle w:val="BookText"/>
        <w:rPr/>
      </w:pPr>
      <w:r>
        <w:rPr>
          <w:rFonts w:ascii="IRNazanin" w:hAnsi="IRNazanin" w:eastAsia="IRNazanin"/>
          <w:color w:val="111111"/>
          <w:sz w:val="28"/>
          <w:sz w:val="28"/>
          <w:szCs w:val="28"/>
          <w:rtl w:val="true"/>
          <w:lang w:bidi="fa-IR"/>
        </w:rPr>
        <w:t>یکی دیگر از تابلوهای نصب شده در جاده ها، تابلوی پیچ خطرناک یا تابلوی لغزنده بودن جاده به ویژه در روزهای بارانی و برفی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جوانی هم لغزنده و خطرناک است؛ باید از هر چیزی که باعث لغزنده شدن این جاده و افزایش خطر تصادف و سقوط می شود،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گردش بیهوده و دور زدنهای بی فایده در سایتها، کانالها و دیگر شبکه های اجتماعی و فضاهای مجازی که باعث تحریک جنسی</w:t>
      </w:r>
    </w:p>
    <w:p>
      <w:pPr>
        <w:pStyle w:val="BookText"/>
        <w:rPr/>
      </w:pPr>
      <w:r>
        <w:rPr>
          <w:rFonts w:ascii="IRNazanin" w:hAnsi="IRNazanin" w:eastAsia="IRNazanin"/>
          <w:color w:val="111111"/>
          <w:sz w:val="28"/>
          <w:sz w:val="28"/>
          <w:szCs w:val="28"/>
          <w:rtl w:val="true"/>
          <w:lang w:bidi="fa-IR"/>
        </w:rPr>
        <w:t>و افزایش شهوت و میل به آلودگی در جوان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بارش مناظر شهوانی و وزش افکار جنسی، باعث ایجاد توفان شهوت در دل و یخ زدگی و کُندی مسیر حرکت به سوی خدا می شود؛ از این رو باید در طول مسیر، با زنجیر ایمان حرکت کرد تا از پیامدها و خطرات در امان ماند و به سلامت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تمایلات ناروا و شهوات نفسانی را ترک گویید که شما را به وادی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گناهکاری می کشاند و غافلگیرانه، شما را در آغوش گناهان و زشتی ها می افکند</w:t>
      </w:r>
      <w:r>
        <w:rPr>
          <w:rFonts w:eastAsia="IRNazanin" w:cs="IRNazanin"/>
          <w:color w:val="111111"/>
          <w:sz w:val="28"/>
          <w:szCs w:val="28"/>
          <w:rtl w:val="true"/>
          <w:lang w:bidi="fa-IR"/>
        </w:rPr>
        <w:t>».</w:t>
      </w:r>
      <w:r>
        <w:rPr>
          <w:rStyle w:val="FootnoteAnchor"/>
          <w:rtl w:val="true"/>
        </w:rPr>
        <w:footnoteReference w:id="72"/>
      </w:r>
      <w:bookmarkStart w:id="206" w:name="pg13544_139074"/>
    </w:p>
    <w:p>
      <w:pPr>
        <w:pStyle w:val="BookText"/>
        <w:rPr/>
      </w:pPr>
      <w:bookmarkEnd w:id="206"/>
      <w:r>
        <w:rPr>
          <w:rFonts w:ascii="IRNazanin" w:hAnsi="IRNazanin" w:eastAsia="IRNazanin"/>
          <w:color w:val="111111"/>
          <w:sz w:val="28"/>
          <w:sz w:val="28"/>
          <w:szCs w:val="28"/>
          <w:rtl w:val="true"/>
          <w:lang w:bidi="fa-IR"/>
        </w:rPr>
        <w:t>جمله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خیلی زیبا و واقع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جا دارد همیشه آن را به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حضرت را خودتان از میان این جدول پیدا کنید و به یادگار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 و ی ق</w:t>
      </w:r>
    </w:p>
    <w:p>
      <w:pPr>
        <w:pStyle w:val="BookText"/>
        <w:rPr/>
      </w:pPr>
      <w:r>
        <w:rPr>
          <w:rFonts w:ascii="IRNazanin" w:hAnsi="IRNazanin" w:eastAsia="IRNazanin"/>
          <w:color w:val="111111"/>
          <w:sz w:val="28"/>
          <w:sz w:val="28"/>
          <w:szCs w:val="28"/>
          <w:rtl w:val="true"/>
          <w:lang w:bidi="fa-IR"/>
        </w:rPr>
        <w:t>ک ت ا و ب</w:t>
      </w:r>
    </w:p>
    <w:p>
      <w:pPr>
        <w:pStyle w:val="BookText"/>
        <w:rPr/>
      </w:pPr>
      <w:r>
        <w:rPr>
          <w:rFonts w:ascii="IRNazanin" w:hAnsi="IRNazanin" w:eastAsia="IRNazanin"/>
          <w:color w:val="111111"/>
          <w:sz w:val="28"/>
          <w:sz w:val="28"/>
          <w:szCs w:val="28"/>
          <w:rtl w:val="true"/>
          <w:lang w:bidi="fa-IR"/>
        </w:rPr>
        <w:t>ح س ط ش ت</w:t>
      </w:r>
    </w:p>
    <w:p>
      <w:pPr>
        <w:pStyle w:val="BookText"/>
        <w:rPr/>
      </w:pPr>
      <w:r>
        <w:rPr>
          <w:rFonts w:ascii="IRNazanin" w:hAnsi="IRNazanin" w:eastAsia="IRNazanin"/>
          <w:color w:val="111111"/>
          <w:sz w:val="28"/>
          <w:sz w:val="28"/>
          <w:szCs w:val="28"/>
          <w:rtl w:val="true"/>
          <w:lang w:bidi="fa-IR"/>
        </w:rPr>
        <w:t>ت ر ه م</w:t>
      </w:r>
    </w:p>
    <w:p>
      <w:pPr>
        <w:pStyle w:val="Heading3"/>
        <w:numPr>
          <w:ilvl w:val="2"/>
          <w:numId w:val="1"/>
        </w:numPr>
        <w:rPr/>
      </w:pPr>
      <w:bookmarkStart w:id="207" w:name="__RefHeading___Toc1514397_1934241801"/>
      <w:bookmarkStart w:id="208" w:name="_Toc79"/>
      <w:bookmarkEnd w:id="207"/>
      <w:r>
        <w:rPr>
          <w:rtl w:val="true"/>
        </w:rPr>
        <w:t>شیوۀ پیدا کردن رمز جدول</w:t>
      </w:r>
      <w:r>
        <w:rPr>
          <w:rtl w:val="true"/>
        </w:rPr>
        <w:t>:</w:t>
      </w:r>
      <w:bookmarkEnd w:id="208"/>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چهار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 نطور ادامه دهید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w:t>
      </w:r>
    </w:p>
    <w:p>
      <w:pPr>
        <w:pStyle w:val="BookText"/>
        <w:rPr/>
      </w:pPr>
      <w:r>
        <w:rPr>
          <w:rFonts w:ascii="IRNazanin" w:hAnsi="IRNazanin" w:eastAsia="IRNazanin"/>
          <w:color w:val="111111"/>
          <w:sz w:val="28"/>
          <w:sz w:val="28"/>
          <w:szCs w:val="28"/>
          <w:rtl w:val="true"/>
          <w:lang w:bidi="fa-IR"/>
        </w:rPr>
        <w:t>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راکب شهوت، حتمی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راکِبُ الشَّهَواتِ لا تُقالُ عَثرَتُهُ؛ کسی که بر مرکب شهوات خویش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خودسرانه می 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لغزش و سقوط رهایی نخواهد داشت</w:t>
      </w:r>
      <w:r>
        <w:rPr>
          <w:rFonts w:eastAsia="IRNazanin" w:cs="IRNazanin"/>
          <w:color w:val="111111"/>
          <w:sz w:val="28"/>
          <w:szCs w:val="28"/>
          <w:rtl w:val="true"/>
          <w:lang w:bidi="fa-IR"/>
        </w:rPr>
        <w:t xml:space="preserve">». </w:t>
      </w:r>
      <w:r>
        <w:rPr>
          <w:rStyle w:val="FootnoteAnchor"/>
          <w:rtl w:val="true"/>
        </w:rPr>
        <w:footnoteReference w:id="73"/>
      </w:r>
      <w:bookmarkStart w:id="209" w:name="pg13544_139075"/>
    </w:p>
    <w:p>
      <w:pPr>
        <w:pStyle w:val="Heading3"/>
        <w:numPr>
          <w:ilvl w:val="2"/>
          <w:numId w:val="1"/>
        </w:numPr>
        <w:rPr/>
      </w:pPr>
      <w:bookmarkStart w:id="210" w:name="__RefHeading___Toc1514399_1934241801"/>
      <w:bookmarkStart w:id="211" w:name="_Toc80"/>
      <w:bookmarkEnd w:id="209"/>
      <w:bookmarkEnd w:id="210"/>
      <w:r>
        <w:rPr>
          <w:rtl w:val="true"/>
        </w:rPr>
        <w:t>پیامهای کاربردی</w:t>
      </w:r>
      <w:bookmarkEnd w:id="211"/>
    </w:p>
    <w:p>
      <w:pPr>
        <w:pStyle w:val="Heading4"/>
        <w:numPr>
          <w:ilvl w:val="3"/>
          <w:numId w:val="1"/>
        </w:numPr>
        <w:rPr/>
      </w:pPr>
      <w:bookmarkStart w:id="212" w:name="__RefHeading___Toc1514401_1934241801"/>
      <w:bookmarkStart w:id="213" w:name="_Toc81"/>
      <w:bookmarkEnd w:id="212"/>
      <w:r>
        <w:rPr>
          <w:rtl w:val="true"/>
        </w:rPr>
        <w:t>تابلوی دوربرگردان</w:t>
      </w:r>
      <w:bookmarkEnd w:id="213"/>
    </w:p>
    <w:p>
      <w:pPr>
        <w:pStyle w:val="BookText"/>
        <w:rPr/>
      </w:pPr>
      <w:r>
        <w:rPr>
          <w:rFonts w:ascii="IRNazanin" w:hAnsi="IRNazanin" w:eastAsia="IRNazanin"/>
          <w:color w:val="111111"/>
          <w:sz w:val="28"/>
          <w:sz w:val="28"/>
          <w:szCs w:val="28"/>
          <w:rtl w:val="true"/>
          <w:lang w:bidi="fa-IR"/>
        </w:rPr>
        <w:t>آخرین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جاده ها و مسیرها مشاهده می کنید که در مثلا یک اتوبان، میانبرها و دور برگردانهایی برای جبران مسیر اشتباه قرار می دهند تا اگر مسیر را به اشتباه انتخاب کرده، با هزینه و وقت کمتری بتواند با استفاده از میانبرها به مسیر اصلی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برای اینکه انسان در زندگی تابلو نشود و کارش به وخامت نینجامد، تابلوهای دوربرگردان یا همان توبه و بازگشت به سمت خود را در سراسر جاده زندگی قرار داده است تا هرجا فهمید اشتباه کرده است، فرمان را به سمت جاده بندگی بچرخاند و با یک نماز و مناجات</w:t>
      </w:r>
    </w:p>
    <w:p>
      <w:pPr>
        <w:pStyle w:val="BookText"/>
        <w:rPr/>
      </w:pPr>
      <w:r>
        <w:rPr>
          <w:rFonts w:ascii="IRNazanin" w:hAnsi="IRNazanin" w:eastAsia="IRNazanin"/>
          <w:color w:val="111111"/>
          <w:sz w:val="28"/>
          <w:sz w:val="28"/>
          <w:szCs w:val="28"/>
          <w:rtl w:val="true"/>
          <w:lang w:bidi="fa-IR"/>
        </w:rPr>
        <w:t>عاشقانه، با یک حضور در بقاع متبرکه و واسطه قرار دادن امام یا امامزادگان بزرگوار، دوباره به مسیر اصلی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محرم و صفر، روزهای آخر هفته، شب جمعه، ماههای مبارک رجب و شعبان و رمضان، روز عرفه، و دیگر اعیاد و مناسبتها، فرصت خوبی برای بازگشت است و انسان می تواند با استفاده از میانبر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خاندان پیامبر و بویژه حضور و عزاداری و گریستن بر عزای حسین و یادآوری یاد و مرام و سبک زندگی آن حضرت، دوباره به مسیر ایمان و دوستی با</w:t>
      </w:r>
    </w:p>
    <w:p>
      <w:pPr>
        <w:pStyle w:val="BookText"/>
        <w:rPr/>
      </w:pPr>
      <w:r>
        <w:rPr>
          <w:rFonts w:ascii="IRNazanin" w:hAnsi="IRNazanin" w:eastAsia="IRNazanin"/>
          <w:color w:val="111111"/>
          <w:sz w:val="28"/>
          <w:sz w:val="28"/>
          <w:szCs w:val="28"/>
          <w:rtl w:val="true"/>
          <w:lang w:bidi="fa-IR"/>
        </w:rPr>
        <w:t>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با آمرزش گناهان، زندگی جدیدی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بَکَیتَ عَلَی الحُسَینِ حَتّی تَصیرَ دُموعُکَ عَلی خدَّیکَ غَفَرَاللَّهُ لَکَ کُلَّ ذَنبٍ أذنَبتَهُ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بر حسین بگریی، چندانکه اشک هایت بر گونه ات جاری شود، خداوند تمام گناهانت را می آمرزد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14" w:name="__RefHeading___Toc1514403_1934241801"/>
      <w:bookmarkStart w:id="215" w:name="_Toc82"/>
      <w:bookmarkEnd w:id="214"/>
      <w:r>
        <w:rPr>
          <w:rtl w:val="true"/>
        </w:rPr>
        <w:t>دعا و نیایش</w:t>
      </w:r>
      <w:bookmarkEnd w:id="2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در مسیر بندگی خودت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جاده ایمان و پاکی استوار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تابلو شدن بواسطه گناهان و بی آبرویی و رسوایی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آشکار و پنهان ما را به لطف خودت ببخش و بیامرز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3544_139078"/>
      <w:bookmarkStart w:id="217" w:name="pg13544_139078"/>
      <w:bookmarkEnd w:id="217"/>
    </w:p>
    <w:p>
      <w:pPr>
        <w:pStyle w:val="Heading2"/>
        <w:numPr>
          <w:ilvl w:val="1"/>
          <w:numId w:val="1"/>
        </w:numPr>
        <w:rPr/>
      </w:pPr>
      <w:bookmarkStart w:id="218" w:name="pg13544_139078"/>
      <w:bookmarkStart w:id="219" w:name="__RefHeading___Toc1514405_1934241801"/>
      <w:bookmarkStart w:id="220" w:name="_Toc83"/>
      <w:bookmarkEnd w:id="218"/>
      <w:bookmarkEnd w:id="219"/>
      <w:r>
        <w:rPr>
          <w:rtl w:val="true"/>
        </w:rPr>
        <w:t>درس ششم</w:t>
      </w:r>
      <w:r>
        <w:rPr>
          <w:rtl w:val="true"/>
        </w:rPr>
        <w:t xml:space="preserve">: </w:t>
      </w:r>
      <w:r>
        <w:rPr>
          <w:rtl w:val="true"/>
        </w:rPr>
        <w:t>شاخص قیمت</w:t>
      </w:r>
      <w:bookmarkEnd w:id="220"/>
    </w:p>
    <w:p>
      <w:pPr>
        <w:pStyle w:val="Heading3"/>
        <w:numPr>
          <w:ilvl w:val="2"/>
          <w:numId w:val="1"/>
        </w:numPr>
        <w:rPr/>
      </w:pPr>
      <w:bookmarkStart w:id="221" w:name="__RefHeading___Toc1514407_1934241801"/>
      <w:bookmarkStart w:id="222" w:name="_Toc84"/>
      <w:bookmarkEnd w:id="221"/>
      <w:r>
        <w:rPr>
          <w:rtl w:val="true"/>
        </w:rPr>
        <w:t>بهانه ارتباط</w:t>
      </w:r>
      <w:bookmarkEnd w:id="22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چند پرسش و توضیح کوتاه، زمینه تبیین محتوای اصلی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خیلی از شماها حساب بانکی یا کارت بانکی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مناسبت جشن تولد یا موفقیت های دیگری که داشته اند، کارت هدیه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حساب بانکی یا یک کارت عابر بانک را چه چیزی با ارزش می کند؟</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اعتبار مالی داشته باشد و پول درون آن باشد؛ وگرنه اگر انسان صد حساب بانکی یا دهها عابر بانک داشته باشد، ولی پولی درونشان نباشد، یا تاریخ انقضای آنها گذشته باشد، ارزشی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آنها اعتبار و ارزش می دهد، پشتوانه مالی و وجوه ی است که در حساب خود ذخیره کرده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یک روز کارمند بانک از دختری خواستگاری کرد و ابراز عشق و علاقه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p>
    <w:p>
      <w:pPr>
        <w:pStyle w:val="BookText"/>
        <w:rPr/>
      </w:pPr>
      <w:r>
        <w:rPr>
          <w:rFonts w:ascii="IRNazanin" w:hAnsi="IRNazanin" w:eastAsia="IRNazanin"/>
          <w:color w:val="111111"/>
          <w:sz w:val="28"/>
          <w:sz w:val="28"/>
          <w:szCs w:val="28"/>
          <w:rtl w:val="true"/>
          <w:lang w:bidi="fa-IR"/>
        </w:rPr>
        <w:t>که انتظار چنین چیزی را نداشت،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همدیگر را نمی شناسیم، شما چطور وقتی</w:t>
      </w:r>
    </w:p>
    <w:p>
      <w:pPr>
        <w:pStyle w:val="BookText"/>
        <w:rPr/>
      </w:pPr>
      <w:r>
        <w:rPr>
          <w:rFonts w:ascii="IRNazanin" w:hAnsi="IRNazanin" w:eastAsia="IRNazanin"/>
          <w:color w:val="111111"/>
          <w:sz w:val="28"/>
          <w:sz w:val="28"/>
          <w:szCs w:val="28"/>
          <w:rtl w:val="true"/>
          <w:lang w:bidi="fa-IR"/>
        </w:rPr>
        <w:t>مرا ندیده اید، عاشق من شده اید؟</w:t>
      </w:r>
    </w:p>
    <w:p>
      <w:pPr>
        <w:pStyle w:val="BookText"/>
        <w:rPr/>
      </w:pPr>
      <w:r>
        <w:rPr>
          <w:rFonts w:ascii="IRNazanin" w:hAnsi="IRNazanin" w:eastAsia="IRNazanin"/>
          <w:color w:val="111111"/>
          <w:sz w:val="28"/>
          <w:sz w:val="28"/>
          <w:szCs w:val="28"/>
          <w:rtl w:val="true"/>
          <w:lang w:bidi="fa-IR"/>
        </w:rPr>
        <w:t>کارمند بانک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شما که شما را ندیده ام، ولی در حساب پدر شما چیزهای خوبی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یک کارت را موجودی آن یا حتی یک لامپ را نور و روشنایی آن ارزشمند می کند، وگرنه اگر هزاران مدل لامپ و کلید برق وجود داشته باشد، ولی کنتور برق و منبع انرژی وجود نداشته باشد که آن را روشن و نورانی کند، ارزشی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چه چیزی قیمت دار و ارزشمند می کند؟</w:t>
      </w:r>
    </w:p>
    <w:p>
      <w:pPr>
        <w:pStyle w:val="BookText"/>
        <w:rPr/>
      </w:pPr>
      <w:r>
        <w:rPr>
          <w:rFonts w:ascii="IRNazanin" w:hAnsi="IRNazanin" w:eastAsia="IRNazanin"/>
          <w:color w:val="111111"/>
          <w:sz w:val="28"/>
          <w:sz w:val="28"/>
          <w:szCs w:val="28"/>
          <w:rtl w:val="true"/>
          <w:lang w:bidi="fa-IR"/>
        </w:rPr>
        <w:t>پس از شنیدن نظرات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زیبا و با برند معتبر</w:t>
      </w:r>
    </w:p>
    <w:p>
      <w:pPr>
        <w:pStyle w:val="BookText"/>
        <w:rPr/>
      </w:pPr>
      <w:r>
        <w:rPr>
          <w:rFonts w:ascii="IRNazanin" w:hAnsi="IRNazanin" w:eastAsia="IRNazanin"/>
          <w:color w:val="111111"/>
          <w:sz w:val="28"/>
          <w:sz w:val="28"/>
          <w:szCs w:val="28"/>
          <w:rtl w:val="true"/>
          <w:lang w:bidi="fa-IR"/>
        </w:rPr>
        <w:t>پدر و مادر خوب</w:t>
      </w:r>
    </w:p>
    <w:p>
      <w:pPr>
        <w:pStyle w:val="BookText"/>
        <w:rPr/>
      </w:pPr>
      <w:r>
        <w:rPr>
          <w:rFonts w:ascii="IRNazanin" w:hAnsi="IRNazanin" w:eastAsia="IRNazanin"/>
          <w:color w:val="111111"/>
          <w:sz w:val="28"/>
          <w:sz w:val="28"/>
          <w:szCs w:val="28"/>
          <w:rtl w:val="true"/>
          <w:lang w:bidi="fa-IR"/>
        </w:rPr>
        <w:t>پول و ثروت</w:t>
      </w:r>
    </w:p>
    <w:p>
      <w:pPr>
        <w:pStyle w:val="BookText"/>
        <w:rPr/>
      </w:pPr>
      <w:r>
        <w:rPr>
          <w:rFonts w:ascii="IRNazanin" w:hAnsi="IRNazanin" w:eastAsia="IRNazanin"/>
          <w:color w:val="111111"/>
          <w:sz w:val="28"/>
          <w:sz w:val="28"/>
          <w:szCs w:val="28"/>
          <w:rtl w:val="true"/>
          <w:lang w:bidi="fa-IR"/>
        </w:rPr>
        <w:t>ماشین با کلاس</w:t>
      </w:r>
    </w:p>
    <w:p>
      <w:pPr>
        <w:pStyle w:val="BookText"/>
        <w:rPr/>
      </w:pPr>
      <w:r>
        <w:rPr>
          <w:rFonts w:ascii="IRNazanin" w:hAnsi="IRNazanin" w:eastAsia="IRNazanin"/>
          <w:color w:val="111111"/>
          <w:sz w:val="28"/>
          <w:sz w:val="28"/>
          <w:szCs w:val="28"/>
          <w:rtl w:val="true"/>
          <w:lang w:bidi="fa-IR"/>
        </w:rPr>
        <w:t>مدرک و پز عالی</w:t>
      </w:r>
    </w:p>
    <w:p>
      <w:pPr>
        <w:pStyle w:val="BookText"/>
        <w:rPr/>
      </w:pPr>
      <w:r>
        <w:rPr>
          <w:rFonts w:ascii="IRNazanin" w:hAnsi="IRNazanin" w:eastAsia="IRNazanin"/>
          <w:color w:val="111111"/>
          <w:sz w:val="28"/>
          <w:sz w:val="28"/>
          <w:szCs w:val="28"/>
          <w:rtl w:val="true"/>
          <w:lang w:bidi="fa-IR"/>
        </w:rPr>
        <w:t>موبایل و تبلت به روز و آخرین مدل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به توجه به ظرفیت جلسه، توضیح وتاه و گذرایی درباره این موارد بدهد که یک نمونه آن در ذیل بیان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مختصر درباره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اگر پول داشته باشی، همه ی مشکلات شما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 درست نیست، می دانید چرا؟ چون خیلی جاها دیگر پول جواب نمی دهد؟ کجاها؟ </w:t>
      </w:r>
      <w:r>
        <w:rPr>
          <w:rStyle w:val="FootnoteAnchor"/>
          <w:rtl w:val="true"/>
        </w:rPr>
        <w:footnoteReference w:id="75"/>
      </w:r>
      <w:bookmarkStart w:id="223" w:name="pg13544_139080"/>
    </w:p>
    <w:p>
      <w:pPr>
        <w:pStyle w:val="BookText"/>
        <w:rPr/>
      </w:pPr>
      <w:bookmarkEnd w:id="223"/>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ممکن است، مدرک جعلی بیاورد، ولی نمی تواند تخصص و علم حقیقی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نمی تواند هوش و حافظه و جدیت و پشتکار ایجاد نماید، که اتفاقاً در بیشتر موارد برعکس است؛ چرا که غالباً فرزندان افراد دارا، با توجه به احساس بی نیازی ای که دارند، از دیگران عقب تر هستند؛ از این رو همواره سعی دارند تا با به رخ کشیدن ثروت و دارایی شان، بر روی این ضعف سرپوش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پول و ثروت نمی تواند جلوی مصائب و بلاها را بگیرد، نمی تواند جلوی مرگ را بگیرد، نمی تواند عزت و محبت واقعی ایجاد کند، بله ممکن است عده ای بله قربان گو و متملق دور و بر او جمع شوند، ولی همین که بفهمند قدرت و ثروتش تمام شده، فوراً او را ترک می کنند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24" w:name="__RefHeading___Toc1514409_1934241801"/>
      <w:bookmarkStart w:id="225" w:name="_Toc85"/>
      <w:bookmarkEnd w:id="224"/>
      <w:r>
        <w:rPr>
          <w:rtl w:val="true"/>
        </w:rPr>
        <w:t>تبیین متن و محتوا</w:t>
      </w:r>
      <w:bookmarkEnd w:id="225"/>
    </w:p>
    <w:p>
      <w:pPr>
        <w:pStyle w:val="Heading4"/>
        <w:numPr>
          <w:ilvl w:val="3"/>
          <w:numId w:val="1"/>
        </w:numPr>
        <w:rPr/>
      </w:pPr>
      <w:bookmarkStart w:id="226" w:name="__RefHeading___Toc1514411_1934241801"/>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چه چیزهایی باعث ارزشمندی و قیمت دار شدن انسان می شود؟</w:t>
      </w:r>
    </w:p>
    <w:p>
      <w:pPr>
        <w:pStyle w:val="BookText"/>
        <w:rPr/>
      </w:pPr>
      <w:r>
        <w:rPr>
          <w:rFonts w:ascii="IRNazanin" w:hAnsi="IRNazanin" w:eastAsia="IRNazanin"/>
          <w:color w:val="111111"/>
          <w:sz w:val="28"/>
          <w:sz w:val="28"/>
          <w:szCs w:val="28"/>
          <w:rtl w:val="true"/>
          <w:lang w:bidi="fa-IR"/>
        </w:rPr>
        <w:t xml:space="preserve">علامه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جامعه شناسان برتر دنیا در دانمارک جمع شده بودند تا پیرامون موضوع مهمّی به بحث و تبادل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واقعی انسان به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سنجش ارزش خیلی از موجودات، معیار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معیار ارزش طلا به وزن و عیار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بنزین به مقدار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پول، پشتوانۀ آن است؛ ّاما معیار ارزش انسانها در چیست؟</w:t>
      </w:r>
    </w:p>
    <w:p>
      <w:pPr>
        <w:pStyle w:val="BookText"/>
        <w:rPr/>
      </w:pPr>
      <w:r>
        <w:rPr>
          <w:rFonts w:ascii="IRNazanin" w:hAnsi="IRNazanin" w:eastAsia="IRNazanin"/>
          <w:color w:val="111111"/>
          <w:sz w:val="28"/>
          <w:sz w:val="28"/>
          <w:szCs w:val="28"/>
          <w:rtl w:val="true"/>
          <w:lang w:bidi="fa-IR"/>
        </w:rPr>
        <w:t>هر کدام از جامعه شناسان صحبتهایی داشتند و معیارهای خاصی را ارایه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نوبت به بنده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بدانید یک انسان چقدر ارزش دارد، ببینید به چه چیزی علاقه دارد و به چه چیزی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عشقش یک ساختمان دو طبقه است،</w:t>
      </w:r>
    </w:p>
    <w:p>
      <w:pPr>
        <w:pStyle w:val="BookText"/>
        <w:rPr/>
      </w:pPr>
      <w:r>
        <w:rPr>
          <w:rFonts w:ascii="IRNazanin" w:hAnsi="IRNazanin" w:eastAsia="IRNazanin"/>
          <w:color w:val="111111"/>
          <w:sz w:val="28"/>
          <w:sz w:val="28"/>
          <w:szCs w:val="28"/>
          <w:rtl w:val="true"/>
          <w:lang w:bidi="fa-IR"/>
        </w:rPr>
        <w:t>در واقع ارزشش به مقدار همان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عشقش ماشین است، ارزشش به همان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است؛ امّا کسی که عشقش خدای متعال است، ارزشش به اندازۀ معیارهای الهی است</w:t>
      </w:r>
      <w:r>
        <w:rPr>
          <w:rFonts w:eastAsia="IRNazanin" w:cs="IRNazanin"/>
          <w:color w:val="111111"/>
          <w:sz w:val="28"/>
          <w:szCs w:val="28"/>
          <w:rtl w:val="true"/>
          <w:lang w:bidi="fa-IR"/>
        </w:rPr>
        <w:t xml:space="preserve">. </w:t>
      </w:r>
      <w:bookmarkStart w:id="228" w:name="pg13544_139081"/>
    </w:p>
    <w:p>
      <w:pPr>
        <w:pStyle w:val="BookText"/>
        <w:rPr/>
      </w:pPr>
      <w:bookmarkEnd w:id="228"/>
      <w:r>
        <w:rPr>
          <w:rFonts w:ascii="IRNazanin" w:hAnsi="IRNazanin" w:eastAsia="IRNazanin"/>
          <w:color w:val="111111"/>
          <w:sz w:val="28"/>
          <w:sz w:val="28"/>
          <w:szCs w:val="28"/>
          <w:rtl w:val="true"/>
          <w:lang w:bidi="fa-IR"/>
        </w:rPr>
        <w:t>من این مطلب را گفتم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شناسان صحبتهای مرا شنیدند، برای چند دقیقه روی پای خود ایستادند و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تشویق آنها تمام شد، من دوباره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من نبود؛ بلکه از شخصی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قیمَةُ کُلُّ امرءٍ مَا یُحسِنُهُ ؛ ارزش هر انسانی به اندازۀ چیزی است که آن را دوست می دارد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وقتی این کلام را گفتم، دوباره به نشانۀ احترام به وجود مقدس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w:t>
      </w:r>
    </w:p>
    <w:p>
      <w:pPr>
        <w:pStyle w:val="BookText"/>
        <w:rPr/>
      </w:pPr>
      <w:r>
        <w:rPr>
          <w:rFonts w:ascii="IRNazanin" w:hAnsi="IRNazanin" w:eastAsia="IRNazanin"/>
          <w:color w:val="111111"/>
          <w:sz w:val="28"/>
          <w:sz w:val="28"/>
          <w:szCs w:val="28"/>
          <w:rtl w:val="true"/>
          <w:lang w:bidi="fa-IR"/>
        </w:rPr>
        <w:t>بلند شدند و چند بار نام آن حضرت را بر زبان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ادامه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حلال به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پنجاه میلیون تومان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انسان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پنجاه میلیونی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بدش می آید؟ در واقع می فهمد که این حرف توهین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تکلیف عشق حلال اما دنیوی معلوم</w:t>
      </w:r>
    </w:p>
    <w:p>
      <w:pPr>
        <w:pStyle w:val="BookText"/>
        <w:rPr/>
      </w:pPr>
      <w:r>
        <w:rPr>
          <w:rFonts w:ascii="IRNazanin" w:hAnsi="IRNazanin" w:eastAsia="IRNazanin"/>
          <w:color w:val="111111"/>
          <w:sz w:val="28"/>
          <w:sz w:val="28"/>
          <w:szCs w:val="28"/>
          <w:rtl w:val="true"/>
          <w:lang w:bidi="fa-IR"/>
        </w:rPr>
        <w:t>شد، ببینید اگر کسی عشق به گناه و معصیت داشته باشد، چقدر پست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ارزش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اضافه تشریفی</w:t>
      </w:r>
      <w:r>
        <w:rPr>
          <w:rStyle w:val="FootnoteAnchor"/>
          <w:rtl w:val="true"/>
        </w:rPr>
        <w:footnoteReference w:id="77"/>
      </w:r>
      <w:r>
        <w:rPr>
          <w:rFonts w:ascii="IRNazanin" w:hAnsi="IRNazanin" w:eastAsia="IRNazanin"/>
          <w:color w:val="111111"/>
          <w:sz w:val="28"/>
          <w:sz w:val="28"/>
          <w:szCs w:val="28"/>
          <w:rtl w:val="true"/>
          <w:lang w:bidi="fa-IR"/>
        </w:rPr>
        <w:t>است؛ یعنی خونی است که آنقدر شرافت و ارزش پیدا کرده که فقط با معیارهای الهی قابل ارزش گذاری است و ارزش آن به اندازه خدای متعال است</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229" w:name="__RefHeading___Toc1514413_1934241801"/>
      <w:bookmarkStart w:id="230" w:name="_Toc87"/>
      <w:bookmarkEnd w:id="229"/>
      <w:r>
        <w:rPr>
          <w:rtl w:val="true"/>
        </w:rPr>
        <w:t>شاخص دلبستن</w:t>
      </w:r>
      <w:bookmarkEnd w:id="2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هر چیزی علاقه مند و دلبسته باشد، ارزش او به همان میزان خواهد بود؛ اگر </w:t>
      </w:r>
      <w:bookmarkStart w:id="231" w:name="pg13544_139082"/>
    </w:p>
    <w:p>
      <w:pPr>
        <w:pStyle w:val="BookText"/>
        <w:rPr/>
      </w:pPr>
      <w:bookmarkEnd w:id="231"/>
      <w:r>
        <w:rPr>
          <w:rFonts w:ascii="IRNazanin" w:hAnsi="IRNazanin" w:eastAsia="IRNazanin"/>
          <w:color w:val="111111"/>
          <w:sz w:val="28"/>
          <w:sz w:val="28"/>
          <w:szCs w:val="28"/>
          <w:rtl w:val="true"/>
          <w:lang w:bidi="fa-IR"/>
        </w:rPr>
        <w:t>معنویات و ارزشهای والای انسانی و الهی بود، قدر و قیمتش اوج می گیرد،</w:t>
      </w:r>
      <w:r>
        <w:rPr>
          <w:rStyle w:val="FootnoteAnchor"/>
          <w:rtl w:val="true"/>
        </w:rPr>
        <w:footnoteReference w:id="79"/>
      </w:r>
      <w:r>
        <w:rPr>
          <w:rFonts w:ascii="IRNazanin" w:hAnsi="IRNazanin" w:eastAsia="IRNazanin"/>
          <w:color w:val="111111"/>
          <w:sz w:val="28"/>
          <w:sz w:val="28"/>
          <w:szCs w:val="28"/>
          <w:rtl w:val="true"/>
          <w:lang w:bidi="fa-IR"/>
        </w:rPr>
        <w:t>و اگر هم دلبسته شکم و شهوت بود، به همان اندازه شاخص قیمتی اش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هِمَّتُهُ مَا یَدخُلُ بَطنَهُ کَانَت قِیمَتُهُ مَا یَخرُجُ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همّتش آنچه داخل شکمش می رود باشد، ارزش و قیمتش آن چیزی است که از شکمش خارج می شود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کسانی که تمام همتشان را صرف به دست آوردن لذتهای شهوانی و ارضای غریزه جنسی می کنند، مشخص است که قدر و منزلتشان تا کجاهاست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إمرَءًا کَهِمَّتِهِ وَ لَا وَضَعَهُ کَشَهْوَتِهِ ؛ هیچ چیز مانند همت، انسان را بالا نمی برد و هیچ چیز مانند شهوت، انسان را بر زمین نمی زند و خوار و ذلیل نمی گرداند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انسان با شخصیت در کشاکش شهوات بر سر دو راهی قرار می گیرد که یا باید به خواسته شهوانی دل خود برسد، یا اینکه شخصیت و احترام اجتماعی خود را حفظ کند که در اغلب موارد جمع میان این دو غیر ممکن است و غالباً افراد برای رسیدن به امیال و خواسته های خود، کرامت، شخصیت و آبروی خود را فدای شهوت خود کرده، موجب خواری و ذلت خود می شوند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232" w:name="__RefHeading___Toc1514415_1934241801"/>
      <w:bookmarkStart w:id="233" w:name="_Toc88"/>
      <w:bookmarkEnd w:id="232"/>
      <w:r>
        <w:rPr>
          <w:rtl w:val="true"/>
        </w:rPr>
        <w:t>پیامهای کاربردی</w:t>
      </w:r>
      <w:bookmarkEnd w:id="233"/>
    </w:p>
    <w:p>
      <w:pPr>
        <w:pStyle w:val="Heading4"/>
        <w:numPr>
          <w:ilvl w:val="3"/>
          <w:numId w:val="1"/>
        </w:numPr>
        <w:rPr/>
      </w:pPr>
      <w:bookmarkStart w:id="234" w:name="__RefHeading___Toc1514417_1934241801"/>
      <w:bookmarkStart w:id="235" w:name="_Toc89"/>
      <w:bookmarkEnd w:id="234"/>
      <w:r>
        <w:rPr>
          <w:rtl w:val="true"/>
        </w:rPr>
        <w:t>اشاره</w:t>
      </w:r>
      <w:bookmarkEnd w:id="2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قیمت انسان فراز و فرود دارد؛ بالا و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انسانها آن قدر خوبند که قیمتی روی آنها نمی توان گذاشت، برخی دیگر آن قدر سقوط می کنند و بی ارزش می شوند که </w:t>
      </w:r>
      <w:bookmarkStart w:id="236" w:name="pg13544_139083"/>
    </w:p>
    <w:p>
      <w:pPr>
        <w:pStyle w:val="BookText"/>
        <w:rPr/>
      </w:pPr>
      <w:bookmarkEnd w:id="236"/>
      <w:r>
        <w:rPr>
          <w:rFonts w:ascii="IRNazanin" w:hAnsi="IRNazanin" w:eastAsia="IRNazanin"/>
          <w:color w:val="111111"/>
          <w:sz w:val="28"/>
          <w:sz w:val="28"/>
          <w:szCs w:val="28"/>
          <w:rtl w:val="true"/>
          <w:lang w:bidi="fa-IR"/>
        </w:rPr>
        <w:t>باز هم نمی توان برای آنها قیمت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درسنامه برای دختران اجرا می شود، میتوان این روایت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لَیسَ لاِمرَأةٍ خَطَرٌ لا لِصالِحَتهِنَّ ولا لِطالِحَتِهنَّ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زن بهایی نمی توان تعیین کرد، نه برای خوب آنها و نه برای بدشان؛ اما صالح ایشان با طلا و نقره قابل قیمت گذاری نیستند، چون ارزش آنان بیشتر از طلا و نقره است و گمراهشان با خاک قابل قیمت گذاری نیستند، چون خاک با ارزش تر از آنان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دینی، قیمت و مشتری انسان مشخص است</w:t>
      </w:r>
      <w:r>
        <w:rPr>
          <w:rFonts w:eastAsia="IRNazanin" w:cs="IRNazanin"/>
          <w:color w:val="111111"/>
          <w:sz w:val="28"/>
          <w:szCs w:val="28"/>
          <w:rtl w:val="true"/>
          <w:lang w:bidi="fa-IR"/>
        </w:rPr>
        <w:t>.</w:t>
      </w:r>
    </w:p>
    <w:p>
      <w:pPr>
        <w:pStyle w:val="Heading4"/>
        <w:numPr>
          <w:ilvl w:val="3"/>
          <w:numId w:val="1"/>
        </w:numPr>
        <w:rPr/>
      </w:pPr>
      <w:bookmarkStart w:id="237" w:name="__RefHeading___Toc1514419_1934241801"/>
      <w:bookmarkStart w:id="238" w:name="_Toc90"/>
      <w:bookmarkEnd w:id="237"/>
      <w:r>
        <w:rPr>
          <w:rtl w:val="true"/>
        </w:rPr>
        <w:t>قیمت</w:t>
      </w:r>
      <w:r>
        <w:rPr>
          <w:rtl w:val="true"/>
        </w:rPr>
        <w:t xml:space="preserve">: </w:t>
      </w:r>
      <w:r>
        <w:rPr>
          <w:rtl w:val="true"/>
        </w:rPr>
        <w:t>بهشت</w:t>
      </w:r>
      <w:bookmarkEnd w:id="238"/>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قیمت تو،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 الجَنّةُ، فلا تَبیعوها إلّا بِها؛؛ بهای وجود شما جز بهشت نیست؛ پس خود را جز در إزای آن نفروشید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39" w:name="__RefHeading___Toc1514421_1934241801"/>
      <w:bookmarkStart w:id="240" w:name="_Toc91"/>
      <w:bookmarkEnd w:id="239"/>
      <w:r>
        <w:rPr>
          <w:rtl w:val="true"/>
        </w:rPr>
        <w:t>خریدار</w:t>
      </w:r>
      <w:r>
        <w:rPr>
          <w:rtl w:val="true"/>
        </w:rPr>
        <w:t xml:space="preserve">: </w:t>
      </w:r>
      <w:r>
        <w:rPr>
          <w:rtl w:val="true"/>
        </w:rPr>
        <w:t>خداوند</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 همانا خداوند، خریدار اموال و جان های مؤمنان در ازای بهشت است</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241" w:name="__RefHeading___Toc1514423_1934241801"/>
      <w:bookmarkStart w:id="242" w:name="_Toc92"/>
      <w:bookmarkEnd w:id="241"/>
      <w:r>
        <w:rPr>
          <w:rtl w:val="true"/>
        </w:rPr>
        <w:t>مراقب باشیم</w:t>
      </w:r>
      <w:r>
        <w:rPr>
          <w:rtl w:val="true"/>
        </w:rPr>
        <w:t>!</w:t>
      </w:r>
      <w:bookmarkEnd w:id="2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 باشیم خودمان را ارزان نفروشیم، به یک نگاه، به یک دوستی با جنس مخالف، به </w:t>
      </w:r>
      <w:bookmarkStart w:id="243" w:name="pg13544_139084"/>
    </w:p>
    <w:p>
      <w:pPr>
        <w:pStyle w:val="BookText"/>
        <w:rPr/>
      </w:pPr>
      <w:bookmarkEnd w:id="243"/>
      <w:r>
        <w:rPr>
          <w:rFonts w:ascii="IRNazanin" w:hAnsi="IRNazanin" w:eastAsia="IRNazanin"/>
          <w:color w:val="111111"/>
          <w:sz w:val="28"/>
          <w:sz w:val="28"/>
          <w:szCs w:val="28"/>
          <w:rtl w:val="true"/>
          <w:lang w:bidi="fa-IR"/>
        </w:rPr>
        <w:t>لحظات و ساعاتی یک شادی و نشاط آلوده، به رابطه های مجازی و حقیقی ناپاک، به دلبستن های آلوده به گناه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قیمت ارزان و بی ارزشی فروختند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 ؛</w:t>
      </w:r>
    </w:p>
    <w:p>
      <w:pPr>
        <w:pStyle w:val="BookText"/>
        <w:rPr/>
      </w:pPr>
      <w:r>
        <w:rPr>
          <w:rFonts w:ascii="IRNazanin" w:hAnsi="IRNazanin" w:eastAsia="IRNazanin"/>
          <w:color w:val="111111"/>
          <w:sz w:val="28"/>
          <w:sz w:val="28"/>
          <w:szCs w:val="28"/>
          <w:rtl w:val="true"/>
          <w:lang w:bidi="fa-IR"/>
        </w:rPr>
        <w:t xml:space="preserve">و او را به بهای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 قیمت واقعی یوسف این نبود، او خیلی گرانقیمت و ارزشمند بود، ولی چون ارزش او را نمی دانستند، با چند پول سیاه معاوضه کردند تا به خوشی و شادی خودشان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جوان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نکند ما هم برای خوشی خودمان، یوسف فاطمه امام زمان عجل الله تعالی فرجه را را با قیمت ناچیزی معاوضه کنیم و محبت و عنایت حضرت را به دوستی های آلوده، به خلوت های ناپاک، به نگاه های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خودمان باشیم، چون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مفروش به دنیا که بسی سود</w:t>
      </w:r>
    </w:p>
    <w:p>
      <w:pPr>
        <w:pStyle w:val="BookText"/>
        <w:rPr/>
      </w:pPr>
      <w:r>
        <w:rPr>
          <w:rFonts w:ascii="IRNazanin" w:hAnsi="IRNazanin" w:eastAsia="IRNazanin"/>
          <w:color w:val="111111"/>
          <w:sz w:val="28"/>
          <w:sz w:val="28"/>
          <w:szCs w:val="28"/>
          <w:rtl w:val="true"/>
          <w:lang w:bidi="fa-IR"/>
        </w:rPr>
        <w:t>آنکه یوسف به زر ناسره بفروخته بود</w:t>
      </w:r>
    </w:p>
    <w:p>
      <w:pPr>
        <w:pStyle w:val="Heading3"/>
        <w:numPr>
          <w:ilvl w:val="2"/>
          <w:numId w:val="1"/>
        </w:numPr>
        <w:rPr/>
      </w:pPr>
      <w:bookmarkStart w:id="244" w:name="__RefHeading___Toc1514425_1934241801"/>
      <w:bookmarkStart w:id="245" w:name="_Toc93"/>
      <w:bookmarkEnd w:id="244"/>
      <w:r>
        <w:rPr>
          <w:rtl w:val="true"/>
        </w:rPr>
        <w:t>دعا و نیایش</w:t>
      </w:r>
      <w:bookmarkEnd w:id="245"/>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آشنا و قدردان نعمتهایی که به ما داده ای،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کم فروشی و نشناختن قدر و قیمت خود،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بهشت و نعمتهای جاودان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مقابل فریبهای شیطان و نفس اماره آگاه و هوشیار بگردان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3544_139086"/>
      <w:bookmarkStart w:id="247" w:name="pg13544_139086"/>
      <w:bookmarkEnd w:id="247"/>
    </w:p>
    <w:p>
      <w:pPr>
        <w:pStyle w:val="Heading2"/>
        <w:numPr>
          <w:ilvl w:val="1"/>
          <w:numId w:val="1"/>
        </w:numPr>
        <w:rPr/>
      </w:pPr>
      <w:bookmarkStart w:id="248" w:name="pg13544_139086"/>
      <w:bookmarkStart w:id="249" w:name="__RefHeading___Toc1514427_1934241801"/>
      <w:bookmarkStart w:id="250" w:name="_Toc94"/>
      <w:bookmarkEnd w:id="248"/>
      <w:bookmarkEnd w:id="249"/>
      <w:r>
        <w:rPr>
          <w:rtl w:val="true"/>
        </w:rPr>
        <w:t>درس هفتم</w:t>
      </w:r>
      <w:r>
        <w:rPr>
          <w:rtl w:val="true"/>
        </w:rPr>
        <w:t>:</w:t>
      </w:r>
      <w:r>
        <w:rPr>
          <w:rtl w:val="true"/>
        </w:rPr>
        <w:t>خانه دیگران</w:t>
      </w:r>
      <w:bookmarkEnd w:id="250"/>
    </w:p>
    <w:p>
      <w:pPr>
        <w:pStyle w:val="Heading3"/>
        <w:numPr>
          <w:ilvl w:val="2"/>
          <w:numId w:val="1"/>
        </w:numPr>
        <w:rPr/>
      </w:pPr>
      <w:bookmarkStart w:id="251" w:name="__RefHeading___Toc1514429_1934241801"/>
      <w:bookmarkStart w:id="252" w:name="_Toc95"/>
      <w:bookmarkEnd w:id="251"/>
      <w:r>
        <w:rPr>
          <w:rtl w:val="true"/>
        </w:rPr>
        <w:t>بهانه ارتباط</w:t>
      </w:r>
      <w:bookmarkEnd w:id="25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با بیانی دلنشین و همراه با ابهام یک داستان واقعی، فضای تبیین محتوا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مشغول ساختن خانه ای سه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شخص موجه و محترمی آمد و پس از چند دقیقه بررسی و قدم زدن در آن فضا، نزد مهندس پروژه آمد و بعد از کمی خوش و بش و پرسش و پاسخ رایج درباره کار و ساختمان، خطاب به مهندس پروژه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اینجا مشغول</w:t>
      </w:r>
    </w:p>
    <w:p>
      <w:pPr>
        <w:pStyle w:val="BookText"/>
        <w:rPr/>
      </w:pPr>
      <w:r>
        <w:rPr>
          <w:rFonts w:ascii="IRNazanin" w:hAnsi="IRNazanin" w:eastAsia="IRNazanin"/>
          <w:color w:val="111111"/>
          <w:sz w:val="28"/>
          <w:sz w:val="28"/>
          <w:szCs w:val="28"/>
          <w:rtl w:val="true"/>
          <w:lang w:bidi="fa-IR"/>
        </w:rPr>
        <w:t>کار هستید و همه امکانات و مصالح را هم فراهم کرده اید، بیایید و این زمین کناری بنده را هم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با یک حساب سرانگشتی فهمید که سود زیادی از این ساختن نصیب او خواهد شد؛ چرا که کارگران، مصالح و دیگر وسائل مورد نیاز آماده هستند و با کمی جابجایی و افزایش مصالح ساختمانی، خانه آن فرد هم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قبول کرد و کار ساختن آن خانه</w:t>
      </w:r>
    </w:p>
    <w:p>
      <w:pPr>
        <w:pStyle w:val="BookText"/>
        <w:rPr/>
      </w:pPr>
      <w:r>
        <w:rPr>
          <w:rFonts w:ascii="IRNazanin" w:hAnsi="IRNazanin" w:eastAsia="IRNazanin"/>
          <w:color w:val="111111"/>
          <w:sz w:val="28"/>
          <w:sz w:val="28"/>
          <w:szCs w:val="28"/>
          <w:rtl w:val="true"/>
          <w:lang w:bidi="fa-IR"/>
        </w:rPr>
        <w:t>هم آغاز شد و دست خطی هم به عنوان سند کاری بین آنها امضا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گذشت و ساختمان هم تقریباً آماده شده بود که آن شخص با حالت ناراحتی آمد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موقعیت شغلی مجبورم از این شهر مهاجرت کنم و در شهرستان ساکن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زحمت ساخت آن را شما کشیده اید، اگر دوست داشته باشید خود شما این ساختمان را از من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خودتان ساکن شوید یا اینکه به هر کسی دوست داشتید، بفروشید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چون تصمیم قطعی به مهاجرت دارم، سر قیمت با شما کنار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صحبت های رایج در معالات، سر قیمت مشخصی توافق کردند و دوباره با نوشتن سند بین خودشان، خریدار بخش عمده پول مثلاً چیزی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پول ساختمان را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بنده خدا خوشحال و سرمست از این معامله و سود فراوان آن بود که ناگهان سر و کله فردی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ساختمان آمد 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را چه کسی اینجا ساخته است؟</w:t>
      </w:r>
    </w:p>
    <w:p>
      <w:pPr>
        <w:pStyle w:val="BookText"/>
        <w:rPr/>
      </w:pPr>
      <w:r>
        <w:rPr>
          <w:rFonts w:ascii="IRNazanin" w:hAnsi="IRNazanin" w:eastAsia="IRNazanin"/>
          <w:color w:val="111111"/>
          <w:sz w:val="28"/>
          <w:sz w:val="28"/>
          <w:szCs w:val="28"/>
          <w:rtl w:val="true"/>
          <w:lang w:bidi="fa-IR"/>
        </w:rPr>
        <w:t>مهندس به گمان مشتری بودن او، خود را معرفی کرد و شروع به تعریف از ساختمان، مصالح درجه یک، زیبایی خانه و امثال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زمین من خانه ساخته اید، چه کسی به شما اجازه چنین کاری داده؟</w:t>
      </w:r>
    </w:p>
    <w:p>
      <w:pPr>
        <w:pStyle w:val="BookText"/>
        <w:rPr/>
      </w:pPr>
      <w:r>
        <w:rPr>
          <w:rFonts w:ascii="IRNazanin" w:hAnsi="IRNazanin" w:eastAsia="IRNazanin"/>
          <w:color w:val="111111"/>
          <w:sz w:val="28"/>
          <w:sz w:val="28"/>
          <w:szCs w:val="28"/>
          <w:rtl w:val="true"/>
          <w:lang w:bidi="fa-IR"/>
        </w:rPr>
        <w:t>مهندس که شوکه شده بود،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اینجا نبودم و امروز برای دیدن زمین آمدم که دیدم این ساختمان در آن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حقیقت ماجرا کشف شد و شیاد بودن آن فرد اول مشخص شد، مهندس بیچاره تلاش کرد تا صاحب زمین واقعی را راضی کند، ولی او به هیچ قیمتی راضی 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نیاز دارم، شما مصالح را بردار و هرجا می خواهی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آنچه برای مهندس باقی ماند، ندامت و 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از رفتار اشتباه و ضرر دوچندانی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کرده بود، هم پول ساختن خانه و هم پولی که بابت خرید، به آن شخص داده بود</w:t>
      </w:r>
      <w:r>
        <w:rPr>
          <w:rFonts w:eastAsia="IRNazanin" w:cs="IRNazanin"/>
          <w:color w:val="111111"/>
          <w:sz w:val="28"/>
          <w:szCs w:val="28"/>
          <w:rtl w:val="true"/>
          <w:lang w:bidi="fa-IR"/>
        </w:rPr>
        <w:t xml:space="preserve">. </w:t>
      </w:r>
      <w:bookmarkStart w:id="253" w:name="pg13544_139088"/>
    </w:p>
    <w:p>
      <w:pPr>
        <w:pStyle w:val="Heading3"/>
        <w:numPr>
          <w:ilvl w:val="2"/>
          <w:numId w:val="1"/>
        </w:numPr>
        <w:rPr/>
      </w:pPr>
      <w:bookmarkStart w:id="254" w:name="__RefHeading___Toc1514431_1934241801"/>
      <w:bookmarkStart w:id="255" w:name="_Toc96"/>
      <w:bookmarkEnd w:id="253"/>
      <w:bookmarkEnd w:id="254"/>
      <w:r>
        <w:rPr>
          <w:rtl w:val="true"/>
        </w:rPr>
        <w:t>تبیین متن و محتوا</w:t>
      </w:r>
      <w:bookmarkEnd w:id="255"/>
    </w:p>
    <w:p>
      <w:pPr>
        <w:pStyle w:val="Heading4"/>
        <w:numPr>
          <w:ilvl w:val="3"/>
          <w:numId w:val="1"/>
        </w:numPr>
        <w:rPr/>
      </w:pPr>
      <w:bookmarkStart w:id="256" w:name="__RefHeading___Toc1514433_1934241801"/>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مشابه این اتفاقها چه بسا برای ما هم واقع شود و خواسته و ناخواسته کارهایی انجام می دهند</w:t>
      </w:r>
    </w:p>
    <w:p>
      <w:pPr>
        <w:pStyle w:val="BookText"/>
        <w:rPr/>
      </w:pPr>
      <w:r>
        <w:rPr>
          <w:rFonts w:ascii="IRNazanin" w:hAnsi="IRNazanin" w:eastAsia="IRNazanin"/>
          <w:color w:val="111111"/>
          <w:sz w:val="28"/>
          <w:sz w:val="28"/>
          <w:szCs w:val="28"/>
          <w:rtl w:val="true"/>
          <w:lang w:bidi="fa-IR"/>
        </w:rPr>
        <w:t>که در نهایت چیزی ضرر و پشیمانی عایدشان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نظرات دانش آموزان بهره برده و سپس مصادیق این خانه سازی در زمین</w:t>
      </w:r>
    </w:p>
    <w:p>
      <w:pPr>
        <w:pStyle w:val="BookText"/>
        <w:rPr/>
      </w:pPr>
      <w:r>
        <w:rPr>
          <w:rFonts w:ascii="IRNazanin" w:hAnsi="IRNazanin" w:eastAsia="IRNazanin"/>
          <w:color w:val="111111"/>
          <w:sz w:val="28"/>
          <w:sz w:val="28"/>
          <w:szCs w:val="28"/>
          <w:rtl w:val="true"/>
          <w:lang w:bidi="fa-IR"/>
        </w:rPr>
        <w:t>دیگران را تبیین می کند</w:t>
      </w:r>
      <w:r>
        <w:rPr>
          <w:rFonts w:eastAsia="IRNazanin" w:cs="IRNazanin"/>
          <w:color w:val="111111"/>
          <w:sz w:val="28"/>
          <w:szCs w:val="28"/>
          <w:rtl w:val="true"/>
          <w:lang w:bidi="fa-IR"/>
        </w:rPr>
        <w:t>.</w:t>
      </w:r>
    </w:p>
    <w:p>
      <w:pPr>
        <w:pStyle w:val="Heading4"/>
        <w:numPr>
          <w:ilvl w:val="3"/>
          <w:numId w:val="1"/>
        </w:numPr>
        <w:rPr/>
      </w:pPr>
      <w:bookmarkStart w:id="258" w:name="__RefHeading___Toc1514435_1934241801"/>
      <w:bookmarkStart w:id="259" w:name="_Toc98"/>
      <w:bookmarkEnd w:id="258"/>
      <w:r>
        <w:rPr>
          <w:rtl w:val="true"/>
        </w:rPr>
        <w:t>مصادیق این خانه ساختن در زمین دیگران</w:t>
      </w:r>
      <w:r>
        <w:rPr>
          <w:rtl w:val="true"/>
        </w:rPr>
        <w:t>:</w:t>
      </w:r>
      <w:bookmarkEnd w:id="259"/>
    </w:p>
    <w:p>
      <w:pPr>
        <w:pStyle w:val="Heading5"/>
        <w:numPr>
          <w:ilvl w:val="4"/>
          <w:numId w:val="1"/>
        </w:numPr>
        <w:rPr/>
      </w:pPr>
      <w:bookmarkStart w:id="260" w:name="__RefHeading___Toc1514437_1934241801"/>
      <w:bookmarkStart w:id="261" w:name="_Toc99"/>
      <w:bookmarkEnd w:id="260"/>
      <w:r>
        <w:rPr>
          <w:rtl w:val="true"/>
        </w:rPr>
        <w:t>یک</w:t>
      </w:r>
      <w:r>
        <w:rPr>
          <w:rtl w:val="true"/>
        </w:rPr>
        <w:t xml:space="preserve">: </w:t>
      </w:r>
      <w:r>
        <w:rPr>
          <w:rtl w:val="true"/>
        </w:rPr>
        <w:t>دوستی های بدون خدا</w:t>
      </w:r>
      <w:bookmarkEnd w:id="261"/>
    </w:p>
    <w:p>
      <w:pPr>
        <w:pStyle w:val="BookText"/>
        <w:rPr/>
      </w:pPr>
      <w:r>
        <w:rPr>
          <w:rFonts w:ascii="IRNazanin" w:hAnsi="IRNazanin" w:eastAsia="IRNazanin"/>
          <w:color w:val="111111"/>
          <w:sz w:val="28"/>
          <w:sz w:val="28"/>
          <w:szCs w:val="28"/>
          <w:rtl w:val="true"/>
          <w:lang w:bidi="fa-IR"/>
        </w:rPr>
        <w:t>یکی از نمونه های خانه سازی در زمین دیگران، بنا کردن ساختمان دوستی در زمین کسانی است که از خدا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دوستان شاید خیلی جذاب و شیک هم باشند، و انسان نتواند از آنها دل بکند، ولی پایان این دوستی های بدون خدا، جز حسرت و ندامت نخواهد بود؛</w:t>
      </w:r>
    </w:p>
    <w:p>
      <w:pPr>
        <w:pStyle w:val="BookText"/>
        <w:rPr/>
      </w:pPr>
      <w:r>
        <w:rPr>
          <w:rFonts w:ascii="IRNazanin" w:hAnsi="IRNazanin" w:eastAsia="IRNazanin"/>
          <w:color w:val="111111"/>
          <w:sz w:val="28"/>
          <w:sz w:val="28"/>
          <w:szCs w:val="28"/>
          <w:rtl w:val="true"/>
          <w:lang w:bidi="fa-IR"/>
        </w:rPr>
        <w:t>چرا که انسان رفته رفته مجبور می شود مثل آنها رفتار کند و به خاطر آنها، از خدا بگذرد و کارهایی انجام دهد که نه تنها در قیامت حسرت و ندامت به بار می نشاند، بلکه چه بسا در همین دنیا نیز تاثیرات نامطلوبی بر زندگی او بگذارد؛ مانند شرکت در نزاع ها و دعواهای دسته جمعی و</w:t>
      </w:r>
    </w:p>
    <w:p>
      <w:pPr>
        <w:pStyle w:val="BookText"/>
        <w:rPr/>
      </w:pPr>
      <w:r>
        <w:rPr>
          <w:rFonts w:ascii="IRNazanin" w:hAnsi="IRNazanin" w:eastAsia="IRNazanin"/>
          <w:color w:val="111111"/>
          <w:sz w:val="28"/>
          <w:sz w:val="28"/>
          <w:szCs w:val="28"/>
          <w:rtl w:val="true"/>
          <w:lang w:bidi="fa-IR"/>
        </w:rPr>
        <w:t>ضرب و جرح و قتل احتمالی، یا شرکت در جشنهای آلوده و مختلط و دستگیری و پرونده سازی، کشیده شدن به سمت اعتیاد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ملات و چسب برای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تحکام این دوستی های بدون خدا را هم خود شیطان فراهم می کند، همانطور که به دوستی با خودش هم فرا می خواند، ولی نتیجه و ثمره اش در قیامت، بی تفاوتی و نامردی مطلق شیطان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تَلُومُونِی وَلُومُوا أَنْفُسَکُمْ ؛ مرا سرزنش نکنید، بلکه خودتان را سرزنش کنید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من فقط دعوت کردم، خودت عقل داشتی می خواستی قبول </w:t>
      </w:r>
      <w:bookmarkStart w:id="262" w:name="pg13544_139089"/>
    </w:p>
    <w:p>
      <w:pPr>
        <w:pStyle w:val="BookText"/>
        <w:rPr/>
      </w:pPr>
      <w:bookmarkEnd w:id="262"/>
      <w:r>
        <w:rPr>
          <w:rFonts w:ascii="IRNazanin" w:hAnsi="IRNazanin" w:eastAsia="IRNazanin"/>
          <w:color w:val="111111"/>
          <w:sz w:val="28"/>
          <w:sz w:val="28"/>
          <w:szCs w:val="28"/>
          <w:rtl w:val="true"/>
          <w:lang w:bidi="fa-IR"/>
        </w:rPr>
        <w:t>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شبیه همین دوستی های دنیایی که وقتی گیر می افتند، همه چیز را به عهده دوست خود می اندازند یا به هیچ قیمتی حاضر نمی شود نقش خود را در بدبخت او دوستش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أشَرِّ الناسِ مَنزِلَةً عِندَ اللّه ِ یَومَ القِیامَةِ عَبدا أذهَبَ آخِرَتَهُ بِدُنیا غَیرِهِ؛ بدترین مردم از نظر مقام نزد خداوند در روز قیامت، کسی است که آخرتش را برای دنیای دیگران بفروشد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اینکه انسان خدا را بگذارد و دوستانش را انتخاب کند و بخاطر آنها خیلی از خلافها و کارهای ناپسند را مرتکب شود، یا در اشتباهات آنان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دوستی، عاقبت خوبی نخواهد داشت</w:t>
      </w:r>
      <w:r>
        <w:rPr>
          <w:rFonts w:eastAsia="IRNazanin" w:cs="IRNazanin"/>
          <w:color w:val="111111"/>
          <w:sz w:val="28"/>
          <w:szCs w:val="28"/>
          <w:rtl w:val="true"/>
          <w:lang w:bidi="fa-IR"/>
        </w:rPr>
        <w:t>....</w:t>
      </w:r>
    </w:p>
    <w:p>
      <w:pPr>
        <w:pStyle w:val="Heading5"/>
        <w:numPr>
          <w:ilvl w:val="4"/>
          <w:numId w:val="1"/>
        </w:numPr>
        <w:rPr/>
      </w:pPr>
      <w:bookmarkStart w:id="263" w:name="__RefHeading___Toc1514439_1934241801"/>
      <w:bookmarkStart w:id="264" w:name="_Toc100"/>
      <w:bookmarkEnd w:id="263"/>
      <w:r>
        <w:rPr>
          <w:rtl w:val="true"/>
        </w:rPr>
        <w:t>دو</w:t>
      </w:r>
      <w:r>
        <w:rPr>
          <w:rtl w:val="true"/>
        </w:rPr>
        <w:t xml:space="preserve">: </w:t>
      </w:r>
      <w:r>
        <w:rPr>
          <w:rtl w:val="true"/>
        </w:rPr>
        <w:t>فرار از خانه</w:t>
      </w:r>
      <w:bookmarkEnd w:id="264"/>
    </w:p>
    <w:p>
      <w:pPr>
        <w:pStyle w:val="BookText"/>
        <w:rPr/>
      </w:pPr>
      <w:r>
        <w:rPr>
          <w:rFonts w:ascii="IRNazanin" w:hAnsi="IRNazanin" w:eastAsia="IRNazanin"/>
          <w:color w:val="111111"/>
          <w:sz w:val="28"/>
          <w:sz w:val="28"/>
          <w:szCs w:val="28"/>
          <w:rtl w:val="true"/>
          <w:lang w:bidi="fa-IR"/>
        </w:rPr>
        <w:t>برخی نوجوانها و جوانها – به ویژه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خودشان می خواهند از دست گیر دادنهای مدام پدر و مادر رها شوند و خودشان برای آینده شان تصمیم بگیرند، فرار از خانه را انتخاب می کنند و به جای ساختن آینده در خانه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همه گیردادنها و اذیت کردنهای احتمالی و ناخوشایند با مذاق فرزندان، چیزی جز و خیر و صلاح آنان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خواهند آینده شان را در کوچه و خیابان یا پارک و مانند آن بسازند که نتیجه و پیامدش،</w:t>
      </w:r>
    </w:p>
    <w:p>
      <w:pPr>
        <w:pStyle w:val="BookText"/>
        <w:rPr/>
      </w:pPr>
      <w:r>
        <w:rPr>
          <w:rFonts w:ascii="IRNazanin" w:hAnsi="IRNazanin" w:eastAsia="IRNazanin"/>
          <w:color w:val="111111"/>
          <w:sz w:val="28"/>
          <w:sz w:val="28"/>
          <w:szCs w:val="28"/>
          <w:rtl w:val="true"/>
          <w:lang w:bidi="fa-IR"/>
        </w:rPr>
        <w:t>چیزی جز پشیمانی و غلط کردن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دهها و صدها نفر مثل او چنین فکری کردند و عاقبت به جاهایی رسیدند که به پدر و مادرشان التماس می کردند آنها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شود هر که ز خراجات</w:t>
      </w:r>
    </w:p>
    <w:p>
      <w:pPr>
        <w:pStyle w:val="BookText"/>
        <w:rPr/>
      </w:pPr>
      <w:r>
        <w:rPr>
          <w:rFonts w:ascii="IRNazanin" w:hAnsi="IRNazanin" w:eastAsia="IRNazanin"/>
          <w:color w:val="111111"/>
          <w:sz w:val="28"/>
          <w:sz w:val="28"/>
          <w:szCs w:val="28"/>
          <w:rtl w:val="true"/>
          <w:lang w:bidi="fa-IR"/>
        </w:rPr>
        <w:t>بارکش شاه غول گریزد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 </w:t>
      </w:r>
      <w:bookmarkStart w:id="265" w:name="pg13544_139090"/>
    </w:p>
    <w:p>
      <w:pPr>
        <w:pStyle w:val="BookText"/>
        <w:rPr/>
      </w:pPr>
      <w:bookmarkEnd w:id="265"/>
      <w:r>
        <w:rPr>
          <w:rFonts w:ascii="IRNazanin" w:hAnsi="IRNazanin" w:eastAsia="IRNazanin"/>
          <w:color w:val="111111"/>
          <w:sz w:val="28"/>
          <w:sz w:val="28"/>
          <w:szCs w:val="28"/>
          <w:rtl w:val="true"/>
          <w:lang w:bidi="fa-IR"/>
        </w:rPr>
        <w:t>کسی می تواند این شعر را بخواند؟</w:t>
      </w:r>
    </w:p>
    <w:p>
      <w:pPr>
        <w:pStyle w:val="BookText"/>
        <w:rPr/>
      </w:pPr>
      <w:r>
        <w:rPr>
          <w:rFonts w:ascii="IRNazanin" w:hAnsi="IRNazanin" w:eastAsia="IRNazanin"/>
          <w:color w:val="111111"/>
          <w:sz w:val="28"/>
          <w:sz w:val="28"/>
          <w:szCs w:val="28"/>
          <w:rtl w:val="true"/>
          <w:lang w:bidi="fa-IR"/>
        </w:rPr>
        <w:t>البته کلمات این شعر در هم است و باید آنان را منظم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دانش آموزان لحظات و دقایقی فرصت می دهد تا با شعر را تکمیل کنند و به نفر برگزیده جایزه اهدا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گریزد ز خراجات شاه</w:t>
      </w:r>
    </w:p>
    <w:p>
      <w:pPr>
        <w:pStyle w:val="BookText"/>
        <w:rPr/>
      </w:pPr>
      <w:r>
        <w:rPr>
          <w:rFonts w:ascii="IRNazanin" w:hAnsi="IRNazanin" w:eastAsia="IRNazanin"/>
          <w:color w:val="111111"/>
          <w:sz w:val="28"/>
          <w:sz w:val="28"/>
          <w:szCs w:val="28"/>
          <w:rtl w:val="true"/>
          <w:lang w:bidi="fa-IR"/>
        </w:rPr>
        <w:t>بارکش غول بیابان شود</w:t>
      </w:r>
    </w:p>
    <w:p>
      <w:pPr>
        <w:pStyle w:val="BookText"/>
        <w:rPr/>
      </w:pPr>
      <w:r>
        <w:rPr>
          <w:rFonts w:ascii="IRNazanin" w:hAnsi="IRNazanin" w:eastAsia="IRNazanin"/>
          <w:color w:val="111111"/>
          <w:sz w:val="28"/>
          <w:sz w:val="28"/>
          <w:szCs w:val="28"/>
          <w:rtl w:val="true"/>
          <w:lang w:bidi="fa-IR"/>
        </w:rPr>
        <w:t>چیزی شبیه همان ضرب المثل معروف؟</w:t>
      </w:r>
    </w:p>
    <w:p>
      <w:pPr>
        <w:pStyle w:val="BookText"/>
        <w:rPr/>
      </w:pPr>
      <w:r>
        <w:rPr>
          <w:rFonts w:ascii="IRNazanin" w:hAnsi="IRNazanin" w:eastAsia="IRNazanin"/>
          <w:color w:val="111111"/>
          <w:sz w:val="28"/>
          <w:sz w:val="28"/>
          <w:szCs w:val="28"/>
          <w:rtl w:val="true"/>
          <w:lang w:bidi="fa-IR"/>
        </w:rPr>
        <w:t>کدام ضرب المثل؟</w:t>
      </w:r>
    </w:p>
    <w:p>
      <w:pPr>
        <w:pStyle w:val="BookText"/>
        <w:rPr/>
      </w:pPr>
      <w:r>
        <w:rPr>
          <w:rFonts w:ascii="IRNazanin" w:hAnsi="IRNazanin" w:eastAsia="IRNazanin"/>
          <w:color w:val="111111"/>
          <w:sz w:val="28"/>
          <w:sz w:val="28"/>
          <w:szCs w:val="28"/>
          <w:rtl w:val="true"/>
          <w:lang w:bidi="fa-IR"/>
        </w:rPr>
        <w:t>از چاله به چاه افتادن؛ یعنی از یک وضعیت بد به وضعیت بدتر گرفتار شدن</w:t>
      </w:r>
      <w:r>
        <w:rPr>
          <w:rFonts w:eastAsia="IRNazanin" w:cs="IRNazanin"/>
          <w:color w:val="111111"/>
          <w:sz w:val="28"/>
          <w:szCs w:val="28"/>
          <w:rtl w:val="true"/>
          <w:lang w:bidi="fa-IR"/>
        </w:rPr>
        <w:t>.</w:t>
      </w:r>
    </w:p>
    <w:p>
      <w:pPr>
        <w:pStyle w:val="Heading5"/>
        <w:numPr>
          <w:ilvl w:val="4"/>
          <w:numId w:val="1"/>
        </w:numPr>
        <w:rPr/>
      </w:pPr>
      <w:bookmarkStart w:id="266" w:name="__RefHeading___Toc1514441_1934241801"/>
      <w:bookmarkStart w:id="267" w:name="_Toc101"/>
      <w:bookmarkEnd w:id="266"/>
      <w:r>
        <w:rPr>
          <w:rtl w:val="true"/>
        </w:rPr>
        <w:t>سه</w:t>
      </w:r>
      <w:r>
        <w:rPr>
          <w:rtl w:val="true"/>
        </w:rPr>
        <w:t xml:space="preserve">: </w:t>
      </w:r>
      <w:r>
        <w:rPr>
          <w:rtl w:val="true"/>
        </w:rPr>
        <w:t>فرار از احکام شرعی و مسائل دینی</w:t>
      </w:r>
      <w:bookmarkEnd w:id="267"/>
    </w:p>
    <w:p>
      <w:pPr>
        <w:pStyle w:val="BookText"/>
        <w:rPr/>
      </w:pPr>
      <w:r>
        <w:rPr>
          <w:rFonts w:ascii="IRNazanin" w:hAnsi="IRNazanin" w:eastAsia="IRNazanin"/>
          <w:color w:val="111111"/>
          <w:sz w:val="28"/>
          <w:sz w:val="28"/>
          <w:szCs w:val="28"/>
          <w:rtl w:val="true"/>
          <w:lang w:bidi="fa-IR"/>
        </w:rPr>
        <w:t>نمونه دیگر خانه ساختن در زمین دیگران، بی اعتنایی به احکام شرعی و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گوششان به سخنان غربیها و فلان دکتر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چیزی را بیان کنند، باور می کنند، در حالی که علم و دانش حقیقی نزد خداوند است و آنچه خدا فرموده،</w:t>
      </w:r>
    </w:p>
    <w:p>
      <w:pPr>
        <w:pStyle w:val="BookText"/>
        <w:rPr/>
      </w:pPr>
      <w:r>
        <w:rPr>
          <w:rFonts w:ascii="IRNazanin" w:hAnsi="IRNazanin" w:eastAsia="IRNazanin"/>
          <w:color w:val="111111"/>
          <w:sz w:val="28"/>
          <w:sz w:val="28"/>
          <w:szCs w:val="28"/>
          <w:rtl w:val="true"/>
          <w:lang w:bidi="fa-IR"/>
        </w:rPr>
        <w:t>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تفسیر و تبیین کرده اند و دانشمندان پس از صدها سال تازه به</w:t>
      </w:r>
    </w:p>
    <w:p>
      <w:pPr>
        <w:pStyle w:val="BookText"/>
        <w:rPr/>
      </w:pPr>
      <w:r>
        <w:rPr>
          <w:rFonts w:ascii="IRNazanin" w:hAnsi="IRNazanin" w:eastAsia="IRNazanin"/>
          <w:color w:val="111111"/>
          <w:sz w:val="28"/>
          <w:sz w:val="28"/>
          <w:szCs w:val="28"/>
          <w:rtl w:val="true"/>
          <w:lang w:bidi="fa-IR"/>
        </w:rPr>
        <w:t>گوشه هایی از آن پی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ساده و کوچک،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اگر مثلاً هنگام خیاطی سوزن در انگشت دستشان می رفت، خونی مختصری که می آمد را می مکیدند، یا به شلوار و لباس خود می مالیدند، در حالی که امروز با پیشرفت علم و بروز بیماریهایی مانند ایدز که از طریق خون منتقل می شود،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مراقبند نوک سوزنی از خون فرد مبتلا و آلوده به ایدز، به آنان برخورد نکند و خیلی زود آن را می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و فایده در مورد دیگر احکام نیز وجود دارد و اگر امروزه عقل و درک انسان به آن قد نداده، انسان معتقد و باورمند به خدا و برگزیدگان الهی، با چشم اعتماد و تسلیم به آن می نگرند و عمل می کنند</w:t>
      </w:r>
      <w:r>
        <w:rPr>
          <w:rFonts w:eastAsia="IRNazanin" w:cs="IRNazanin"/>
          <w:color w:val="111111"/>
          <w:sz w:val="28"/>
          <w:szCs w:val="28"/>
          <w:rtl w:val="true"/>
          <w:lang w:bidi="fa-IR"/>
        </w:rPr>
        <w:t xml:space="preserve">. </w:t>
      </w:r>
      <w:bookmarkStart w:id="268" w:name="pg13544_139091"/>
    </w:p>
    <w:p>
      <w:pPr>
        <w:pStyle w:val="Heading5"/>
        <w:numPr>
          <w:ilvl w:val="4"/>
          <w:numId w:val="1"/>
        </w:numPr>
        <w:rPr/>
      </w:pPr>
      <w:bookmarkStart w:id="269" w:name="__RefHeading___Toc1514443_1934241801"/>
      <w:bookmarkStart w:id="270" w:name="_Toc102"/>
      <w:bookmarkEnd w:id="268"/>
      <w:bookmarkEnd w:id="269"/>
      <w:r>
        <w:rPr>
          <w:rtl w:val="true"/>
        </w:rPr>
        <w:t>چهار</w:t>
      </w:r>
      <w:r>
        <w:rPr>
          <w:rtl w:val="true"/>
        </w:rPr>
        <w:t xml:space="preserve">: </w:t>
      </w:r>
      <w:r>
        <w:rPr>
          <w:rtl w:val="true"/>
        </w:rPr>
        <w:t>چشم امید داشتن به کفار</w:t>
      </w:r>
      <w:bookmarkEnd w:id="270"/>
    </w:p>
    <w:p>
      <w:pPr>
        <w:pStyle w:val="BookText"/>
        <w:rPr/>
      </w:pPr>
      <w:r>
        <w:rPr>
          <w:rFonts w:ascii="IRNazanin" w:hAnsi="IRNazanin" w:eastAsia="IRNazanin"/>
          <w:color w:val="111111"/>
          <w:sz w:val="28"/>
          <w:sz w:val="28"/>
          <w:szCs w:val="28"/>
          <w:rtl w:val="true"/>
          <w:lang w:bidi="fa-IR"/>
        </w:rPr>
        <w:t>یکی از مصادیق این خانه ساختن در زمین دیگران این است که مسئولان کشور، ایران و ایرانی را رها کنند و در زمین آمریکا و غربیها خانه بسازند و به وعده های دروغ آنان دل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مسئول انقلابی و آزادمرد مسلمان، نباید در مسائل سیاسی، خانه آرزوها و آمال خود را به کشورهایی بند کند که خیرخواه کشور نیستند و تنها به دنبال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بستن به غیر، نتیجه اش پشیمانی و عقب ماندگی است، در حالی که به فرموده رهبر معظم انقلاب، علاج این مشکل اجرای اقتصاد مقاومتی است؛ حال اگر مسئولی به جای ساختن کشور با این فرمول</w:t>
      </w:r>
    </w:p>
    <w:p>
      <w:pPr>
        <w:pStyle w:val="BookText"/>
        <w:rPr/>
      </w:pPr>
      <w:r>
        <w:rPr>
          <w:rFonts w:ascii="IRNazanin" w:hAnsi="IRNazanin" w:eastAsia="IRNazanin"/>
          <w:color w:val="111111"/>
          <w:sz w:val="28"/>
          <w:sz w:val="28"/>
          <w:szCs w:val="28"/>
          <w:rtl w:val="true"/>
          <w:lang w:bidi="fa-IR"/>
        </w:rPr>
        <w:t>مورد تأیید اقتصاددانان و دانشمندان اقتصادی کشور، چشم امید به کشورهای دیگر داشته باشد، مصداق همان خانه ساختن در زمین دیگران است</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71" w:name="__RefHeading___Toc1514445_1934241801"/>
      <w:bookmarkStart w:id="272" w:name="_Toc103"/>
      <w:bookmarkEnd w:id="271"/>
      <w:r>
        <w:rPr>
          <w:rtl w:val="true"/>
        </w:rPr>
        <w:t>پیامهای کاربردی</w:t>
      </w:r>
      <w:bookmarkEnd w:id="272"/>
    </w:p>
    <w:p>
      <w:pPr>
        <w:pStyle w:val="Heading4"/>
        <w:numPr>
          <w:ilvl w:val="3"/>
          <w:numId w:val="1"/>
        </w:numPr>
        <w:rPr/>
      </w:pPr>
      <w:bookmarkStart w:id="273" w:name="__RefHeading___Toc1514447_1934241801"/>
      <w:bookmarkStart w:id="274" w:name="_Toc10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یکی از مصادیق ساختن خانه که نقش مهمی در چگونگی زندگی و نوع رفتارها و واکنشهای ما دارد، زمینی است که خدا در اختیار انسان قرار داده است تا ساختمانی مستحکم و زیبا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از طریق جدول زیر، پیام مدنظر را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صحبتها، جدول را ترسیم و سپس چگونگی یافتن پیام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 ر ن</w:t>
      </w:r>
    </w:p>
    <w:p>
      <w:pPr>
        <w:pStyle w:val="BookText"/>
        <w:rPr/>
      </w:pPr>
      <w:r>
        <w:rPr>
          <w:rFonts w:ascii="IRNazanin" w:hAnsi="IRNazanin" w:eastAsia="IRNazanin"/>
          <w:color w:val="111111"/>
          <w:sz w:val="28"/>
          <w:sz w:val="28"/>
          <w:szCs w:val="28"/>
          <w:rtl w:val="true"/>
          <w:lang w:bidi="fa-IR"/>
        </w:rPr>
        <w:t>ن ش ز 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ق م ل </w:t>
      </w:r>
      <w:bookmarkStart w:id="275" w:name="pg13544_139092"/>
    </w:p>
    <w:p>
      <w:pPr>
        <w:pStyle w:val="BookText"/>
        <w:rPr/>
      </w:pPr>
      <w:bookmarkEnd w:id="275"/>
      <w:r>
        <w:rPr>
          <w:rFonts w:ascii="IRNazanin" w:hAnsi="IRNazanin" w:eastAsia="IRNazanin"/>
          <w:color w:val="111111"/>
          <w:sz w:val="28"/>
          <w:sz w:val="28"/>
          <w:szCs w:val="28"/>
          <w:rtl w:val="true"/>
          <w:lang w:bidi="fa-IR"/>
        </w:rPr>
        <w:t xml:space="preserve">ی د 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شما باید در این جدول، آن پیام را در مدت 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کشف کنید و به نفرات برتری که بتوانند صحیح و کامل پاسخ دهند، جوایزی اهدا خواهد شد</w:t>
      </w:r>
      <w:r>
        <w:rPr>
          <w:rFonts w:eastAsia="IRNazanin" w:cs="IRNazanin"/>
          <w:color w:val="111111"/>
          <w:sz w:val="28"/>
          <w:szCs w:val="28"/>
          <w:rtl w:val="true"/>
          <w:lang w:bidi="fa-IR"/>
        </w:rPr>
        <w:t>.</w:t>
      </w:r>
    </w:p>
    <w:p>
      <w:pPr>
        <w:pStyle w:val="Heading4"/>
        <w:numPr>
          <w:ilvl w:val="3"/>
          <w:numId w:val="1"/>
        </w:numPr>
        <w:rPr/>
      </w:pPr>
      <w:bookmarkStart w:id="276" w:name="__RefHeading___Toc1514449_1934241801"/>
      <w:bookmarkStart w:id="277" w:name="_Toc105"/>
      <w:bookmarkEnd w:id="276"/>
      <w:r>
        <w:rPr>
          <w:rtl w:val="true"/>
        </w:rPr>
        <w:t>شیوه تکمیل جدول</w:t>
      </w:r>
      <w:bookmarkEnd w:id="277"/>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پنج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مربی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شکل ساعت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محترم باید این نکته را قبل از شروع به شمارش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عشق، در زمین دل</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Style w:val="FootnoteAnchor"/>
          <w:rtl w:val="true"/>
        </w:rPr>
        <w:footnoteReference w:id="90"/>
      </w:r>
      <w:r>
        <w:rPr>
          <w:rFonts w:ascii="IRNazanin" w:hAnsi="IRNazanin" w:eastAsia="IRNazanin"/>
          <w:color w:val="111111"/>
          <w:sz w:val="28"/>
          <w:sz w:val="28"/>
          <w:szCs w:val="28"/>
          <w:rtl w:val="true"/>
          <w:lang w:bidi="fa-IR"/>
        </w:rPr>
        <w:t>و مصالح را هم در اختیار انسان قرار داده است، این انسان است که می تواند با استفاده از مصالحی مانند عبادت، نماز و ذکر و دعا، خدمت به مردم، کمک به نیازمندان، و دهها و صدها عمل نیک و صالح دیگر، عشق به پروردگار را معنا ببخشد و برای</w:t>
      </w:r>
    </w:p>
    <w:p>
      <w:pPr>
        <w:pStyle w:val="BookText"/>
        <w:rPr/>
      </w:pPr>
      <w:r>
        <w:rPr>
          <w:rFonts w:ascii="IRNazanin" w:hAnsi="IRNazanin" w:eastAsia="IRNazanin"/>
          <w:color w:val="111111"/>
          <w:sz w:val="28"/>
          <w:sz w:val="28"/>
          <w:szCs w:val="28"/>
          <w:rtl w:val="true"/>
          <w:lang w:bidi="fa-IR"/>
        </w:rPr>
        <w:t>خدا، خانه محبت و عشق بسازد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چنین نکند و در خانه و زمین خدا، ساختمانی برای حضور شیطان بسازد، آن وقت است که زندگی به کام او تلخ می شود، حتی اگر بیشترین ثروت و دارایی را داشته باشد، اما باز </w:t>
      </w:r>
      <w:bookmarkStart w:id="278" w:name="pg13544_139093"/>
    </w:p>
    <w:p>
      <w:pPr>
        <w:pStyle w:val="BookText"/>
        <w:rPr/>
      </w:pPr>
      <w:bookmarkEnd w:id="278"/>
      <w:r>
        <w:rPr>
          <w:rFonts w:ascii="IRNazanin" w:hAnsi="IRNazanin" w:eastAsia="IRNazanin"/>
          <w:color w:val="111111"/>
          <w:sz w:val="28"/>
          <w:sz w:val="28"/>
          <w:szCs w:val="28"/>
          <w:rtl w:val="true"/>
          <w:lang w:bidi="fa-IR"/>
        </w:rPr>
        <w:t>احساس کمبود و ضعف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حریم خداست، شیطان جایش آن جا نیست و فطرت انسان هم شیطان را پس می زند، لذا احساس ناآرامی و نارضایتی می کند، درست مثل لحظه های گناه و معصیت که احساس خوبی ندارد</w:t>
      </w:r>
      <w:r>
        <w:rPr>
          <w:rFonts w:eastAsia="IRNazanin" w:cs="IRNazanin"/>
          <w:color w:val="111111"/>
          <w:sz w:val="28"/>
          <w:szCs w:val="28"/>
          <w:rtl w:val="true"/>
          <w:lang w:bidi="fa-IR"/>
        </w:rPr>
        <w:t>.</w:t>
      </w:r>
    </w:p>
    <w:p>
      <w:pPr>
        <w:pStyle w:val="Heading4"/>
        <w:numPr>
          <w:ilvl w:val="3"/>
          <w:numId w:val="1"/>
        </w:numPr>
        <w:rPr/>
      </w:pPr>
      <w:bookmarkStart w:id="279" w:name="__RefHeading___Toc1514451_1934241801"/>
      <w:bookmarkStart w:id="280" w:name="_Toc106"/>
      <w:bookmarkEnd w:id="279"/>
      <w:r>
        <w:rPr>
          <w:rtl w:val="true"/>
        </w:rPr>
        <w:t>خشت های گناه</w:t>
      </w:r>
      <w:bookmarkEnd w:id="280"/>
    </w:p>
    <w:p>
      <w:pPr>
        <w:pStyle w:val="BookText"/>
        <w:rPr/>
      </w:pPr>
      <w:r>
        <w:rPr>
          <w:rFonts w:ascii="IRNazanin" w:hAnsi="IRNazanin" w:eastAsia="IRNazanin"/>
          <w:color w:val="111111"/>
          <w:sz w:val="28"/>
          <w:sz w:val="28"/>
          <w:szCs w:val="28"/>
          <w:rtl w:val="true"/>
          <w:lang w:bidi="fa-IR"/>
        </w:rPr>
        <w:t>برای چیدن دیوار، آجرهای آن را یکی یکی روی هم میگذارند تا وقتی که به اندازه مدنظر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تنها مشغول به کار باشد، زمان بیشتری نیاز است، ولی اگر همکارانی برای تکمیل دیوار همراه و همدست او باشند، چیدن دیوار سرعت بیشتری می یابد و زودتر به پایان می 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 حادثه زمانی است که پس از پایان کار، انسان متوجه شود که خود را پشت این دیوار محبوس کرده و فضای تنفس و خروج را به روی خود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 مبنای آموزه های دینی، هر گناه به مثابه آجر و خشتی است که انسان گناهکار با روی هم چیدن آنها، دیوار فاصله بین خود و خدا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تر آنکه در این چینش تنها نیست و نفس اماره و شیطان، دست در دست یکدیگر، دیوار بدبختی انسان را تکمیل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نمی داند که با پایان کار، خود اوست که پشت این دیوار ساخته شده از شهوتها و هوسها، زندانی می گردد و زندگی را بر خود تنگ و نفس گیر کرده، از تنفس معنوی محروم می گردد و بین او خدایش فاصله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انسانهای دور از خدا همیشه احساس کمبود و ناراحتی دارند، زیرا اکسیژن معنوی به آنان نمی رسد و همین مسئله زندگی آنان را تلخ و نفس گیر کرده است؛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ذِکْرِی فَإِنَّ لَهُ مَعِیشَةً ضَنْکًا ؛ و هر کس از یاد من روی بگرداند، زندگی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بنابراین، انسانی که محبت خدا را رها کند و در زمین شیطان خانه بسازد، یا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رها کند و در خانه دیگران خانه دوستی و محبت بسازد، یا عشق و محبت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محبت امام زمان عجل الله تعالی فرجه را رها کند و به کارها و عشق های دیگر مشغول </w:t>
      </w:r>
      <w:bookmarkStart w:id="281" w:name="pg13544_139095"/>
    </w:p>
    <w:p>
      <w:pPr>
        <w:pStyle w:val="BookText"/>
        <w:rPr/>
      </w:pPr>
      <w:bookmarkEnd w:id="281"/>
      <w:r>
        <w:rPr>
          <w:rFonts w:ascii="IRNazanin" w:hAnsi="IRNazanin" w:eastAsia="IRNazanin"/>
          <w:color w:val="111111"/>
          <w:sz w:val="28"/>
          <w:sz w:val="28"/>
          <w:szCs w:val="28"/>
          <w:rtl w:val="true"/>
          <w:lang w:bidi="fa-IR"/>
        </w:rPr>
        <w:t>شود، جز حسرت و پشیمانی نصیب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پایان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وَنَحْشُرُهُ یَوْمَ الْقِیَامَةِ أَعْمَی ؛ او را روز قیامت کوِرمحشور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چنین کسی راه را گم می کند، کور و نابینای حقیقی می شود و به جای</w:t>
      </w:r>
    </w:p>
    <w:p>
      <w:pPr>
        <w:pStyle w:val="BookText"/>
        <w:rPr/>
      </w:pPr>
      <w:r>
        <w:rPr>
          <w:rFonts w:ascii="IRNazanin" w:hAnsi="IRNazanin" w:eastAsia="IRNazanin"/>
          <w:color w:val="111111"/>
          <w:sz w:val="28"/>
          <w:sz w:val="28"/>
          <w:szCs w:val="28"/>
          <w:rtl w:val="true"/>
          <w:lang w:bidi="fa-IR"/>
        </w:rPr>
        <w:t xml:space="preserve">آنکه خانه آخرت را آباد کند، فقط دنیایش را زیبا می کند و خداوند هم البته مانع او نمی شود،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ولی این زیبا سازی فایده ای برایش نخواهد داشت</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282" w:name="__RefHeading___Toc1514453_1934241801"/>
      <w:bookmarkStart w:id="283" w:name="_Toc107"/>
      <w:bookmarkEnd w:id="282"/>
      <w:r>
        <w:rPr>
          <w:rtl w:val="true"/>
        </w:rPr>
        <w:t>دعا و نیایش</w:t>
      </w:r>
      <w:bookmarkEnd w:id="28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قلب ما را آباد از یاد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را خرابه ای از گناه و معصیت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از دل ما بیرون و یاد خودت را در آن جایگزین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عبادت و بندگی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راه آبادی آخرت و شناخت و جلب رضایت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284" w:name="pg13544_139096"/>
    </w:p>
    <w:p>
      <w:pPr>
        <w:pStyle w:val="Heading3"/>
        <w:numPr>
          <w:ilvl w:val="2"/>
          <w:numId w:val="1"/>
        </w:numPr>
        <w:rPr/>
      </w:pPr>
      <w:bookmarkStart w:id="285" w:name="__RefHeading___Toc1514455_1934241801"/>
      <w:bookmarkStart w:id="286" w:name="_Toc108"/>
      <w:bookmarkEnd w:id="284"/>
      <w:bookmarkEnd w:id="285"/>
      <w:r>
        <w:rPr>
          <w:rtl w:val="true"/>
        </w:rPr>
        <w:t>متن مطالعاتی</w:t>
      </w:r>
      <w:bookmarkEnd w:id="286"/>
    </w:p>
    <w:p>
      <w:pPr>
        <w:pStyle w:val="Heading4"/>
        <w:numPr>
          <w:ilvl w:val="3"/>
          <w:numId w:val="1"/>
        </w:numPr>
        <w:rPr/>
      </w:pPr>
      <w:bookmarkStart w:id="287" w:name="__RefHeading___Toc1514457_1934241801"/>
      <w:bookmarkStart w:id="288" w:name="_Toc109"/>
      <w:bookmarkEnd w:id="287"/>
      <w:r>
        <w:rPr>
          <w:rtl w:val="true"/>
        </w:rPr>
        <w:t>الف</w:t>
      </w:r>
      <w:r>
        <w:rPr>
          <w:rtl w:val="true"/>
        </w:rPr>
        <w:t xml:space="preserve">: </w:t>
      </w:r>
      <w:r>
        <w:rPr>
          <w:rtl w:val="true"/>
        </w:rPr>
        <w:t>خانه دیگران در بیان شهید مطهری</w:t>
      </w:r>
      <w:r>
        <w:rPr>
          <w:rtl w:val="true"/>
        </w:rPr>
        <w:t>(</w:t>
      </w:r>
      <w:r>
        <w:rPr>
          <w:rtl w:val="true"/>
        </w:rPr>
        <w:t>رحمه الله</w:t>
      </w:r>
      <w:r>
        <w:rPr>
          <w:rtl w:val="true"/>
        </w:rPr>
        <w:t>)</w:t>
      </w:r>
      <w:bookmarkEnd w:id="288"/>
    </w:p>
    <w:p>
      <w:pPr>
        <w:pStyle w:val="BookText"/>
        <w:rPr/>
      </w:pPr>
      <w:r>
        <w:rPr>
          <w:rFonts w:ascii="IRNazanin" w:hAnsi="IRNazanin" w:eastAsia="IRNazanin"/>
          <w:color w:val="111111"/>
          <w:sz w:val="28"/>
          <w:sz w:val="28"/>
          <w:szCs w:val="28"/>
          <w:rtl w:val="true"/>
          <w:lang w:bidi="fa-IR"/>
        </w:rPr>
        <w:t>یکی دیگر از مصادیق ساختن خانه در زمین دیگران، تلاش های بیهوده ای است که انسان انجام می دهد و در نتیجه به جای آنکه به خدا نزدیک شود، به شیطان نزدیک می شود و موقعی متوجه می شود که عمرش پایان یافته و سوت پایان زندگی به صدا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خیلی خوبی مولوی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انسان زمینی جهت ساختمان برای خودش تهیه کرده، به هر علتی نمی رود آن جا ساختمان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عمله و بنا و مهندس و مصالح می فرستد آن جا تا یک ساختمان بسازند برای آنکه در آن سکونت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 ا خرج میکند، خانه ای می سازند مکمل و مجهز و او هم خاطرش جمع که خانه خیلی خوبی برای خودش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حرکت می کند برود داخل خانه، وقتی نگاه می کند می بیند خانه را در زمین دیگران ساخته؛ خانه را ساخته ولی نه در زمین خودش، در زمین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خودش چطور؟</w:t>
      </w:r>
    </w:p>
    <w:p>
      <w:pPr>
        <w:pStyle w:val="BookText"/>
        <w:rPr/>
      </w:pPr>
      <w:r>
        <w:rPr>
          <w:rFonts w:ascii="IRNazanin" w:hAnsi="IRNazanin" w:eastAsia="IRNazanin"/>
          <w:color w:val="111111"/>
          <w:sz w:val="28"/>
          <w:sz w:val="28"/>
          <w:szCs w:val="28"/>
          <w:rtl w:val="true"/>
          <w:lang w:bidi="fa-IR"/>
        </w:rPr>
        <w:t>لخت و عور آنجا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به انسان دست می دهد؟ می گوید این، حالت همان آدمی است که وارد قیامت می شود، خودش را می بیند مثل یک زمین سخت؛ آن که برایش کار نکرده خودش است و آن که برایش کار کرده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دیگران خانه مکن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خود کن کار بیگانه مکن </w:t>
      </w:r>
      <w:bookmarkStart w:id="289" w:name="pg13544_139097"/>
    </w:p>
    <w:p>
      <w:pPr>
        <w:pStyle w:val="BookText"/>
        <w:rPr/>
      </w:pPr>
      <w:bookmarkEnd w:id="289"/>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تا تو تن را چرب و شیرین می دهی</w:t>
      </w:r>
    </w:p>
    <w:p>
      <w:pPr>
        <w:pStyle w:val="BookText"/>
        <w:rPr/>
      </w:pPr>
      <w:r>
        <w:rPr>
          <w:rFonts w:ascii="IRNazanin" w:hAnsi="IRNazanin" w:eastAsia="IRNazanin"/>
          <w:color w:val="111111"/>
          <w:sz w:val="28"/>
          <w:sz w:val="28"/>
          <w:szCs w:val="28"/>
          <w:rtl w:val="true"/>
          <w:lang w:bidi="fa-IR"/>
        </w:rPr>
        <w:t>گوهر جان را نیابی فربهی</w:t>
      </w:r>
    </w:p>
    <w:p>
      <w:pPr>
        <w:pStyle w:val="BookText"/>
        <w:rPr/>
      </w:pPr>
      <w:r>
        <w:rPr>
          <w:rFonts w:ascii="IRNazanin" w:hAnsi="IRNazanin" w:eastAsia="IRNazanin"/>
          <w:color w:val="111111"/>
          <w:sz w:val="28"/>
          <w:sz w:val="28"/>
          <w:szCs w:val="28"/>
          <w:rtl w:val="true"/>
          <w:lang w:bidi="fa-IR"/>
        </w:rPr>
        <w:t>گر میان مشک، تن را جا شود</w:t>
      </w:r>
    </w:p>
    <w:p>
      <w:pPr>
        <w:pStyle w:val="BookText"/>
        <w:rPr/>
      </w:pPr>
      <w:r>
        <w:rPr>
          <w:rFonts w:ascii="IRNazanin" w:hAnsi="IRNazanin" w:eastAsia="IRNazanin"/>
          <w:color w:val="111111"/>
          <w:sz w:val="28"/>
          <w:sz w:val="28"/>
          <w:szCs w:val="28"/>
          <w:rtl w:val="true"/>
          <w:lang w:bidi="fa-IR"/>
        </w:rPr>
        <w:t>وقت مردن گند آن پیدا شود</w:t>
      </w:r>
    </w:p>
    <w:p>
      <w:pPr>
        <w:pStyle w:val="BookText"/>
        <w:rPr/>
      </w:pPr>
      <w:r>
        <w:rPr>
          <w:rFonts w:ascii="IRNazanin" w:hAnsi="IRNazanin" w:eastAsia="IRNazanin"/>
          <w:color w:val="111111"/>
          <w:sz w:val="28"/>
          <w:sz w:val="28"/>
          <w:szCs w:val="28"/>
          <w:rtl w:val="true"/>
          <w:lang w:bidi="fa-IR"/>
        </w:rPr>
        <w:t>اگر این بدن را همیشه توی مشک بگذاری، همین قدر که مرد، دو روز که بگذرد عفونت می گیرد و مردم مجبورند برای فرار از عفونتش آن را دو متر زیر خاک مخفی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 را بر تن نزن، بر جان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چه بود نام پاک ذوالجلال </w:t>
      </w:r>
      <w:r>
        <w:rPr>
          <w:rStyle w:val="FootnoteAnchor"/>
          <w:rtl w:val="true"/>
        </w:rPr>
        <w:footnoteReference w:id="94"/>
      </w:r>
    </w:p>
    <w:p>
      <w:pPr>
        <w:pStyle w:val="Heading4"/>
        <w:numPr>
          <w:ilvl w:val="3"/>
          <w:numId w:val="1"/>
        </w:numPr>
        <w:rPr/>
      </w:pPr>
      <w:bookmarkStart w:id="290" w:name="__RefHeading___Toc1514459_1934241801"/>
      <w:bookmarkStart w:id="291" w:name="_Toc110"/>
      <w:bookmarkEnd w:id="290"/>
      <w:r>
        <w:rPr>
          <w:rtl w:val="true"/>
        </w:rPr>
        <w:t>ب</w:t>
      </w:r>
      <w:r>
        <w:rPr>
          <w:rtl w:val="true"/>
        </w:rPr>
        <w:t xml:space="preserve">: </w:t>
      </w:r>
      <w:r>
        <w:rPr>
          <w:rtl w:val="true"/>
        </w:rPr>
        <w:t>گر بگریزی ز خراجات شهر</w:t>
      </w:r>
      <w:bookmarkEnd w:id="291"/>
    </w:p>
    <w:p>
      <w:pPr>
        <w:pStyle w:val="BookText"/>
        <w:rPr/>
      </w:pPr>
      <w:r>
        <w:rPr>
          <w:rFonts w:ascii="IRNazanin" w:hAnsi="IRNazanin" w:eastAsia="IRNazanin"/>
          <w:color w:val="111111"/>
          <w:sz w:val="28"/>
          <w:sz w:val="28"/>
          <w:szCs w:val="28"/>
          <w:rtl w:val="true"/>
          <w:lang w:bidi="fa-IR"/>
        </w:rPr>
        <w:t>سعدی شیرازی در گلستان این حکایت را نقل کرده که معنایش به زبان ساده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اسیر کفار شدم و آنها مرا به کارگل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حاکمان حلب که سابقه دوستی بین ما بود، از آن جا عبور کرد و مرا شناخت و به ده سکه مرا از دست دشمنان خلاص</w:t>
      </w:r>
    </w:p>
    <w:p>
      <w:pPr>
        <w:pStyle w:val="BookText"/>
        <w:rPr/>
      </w:pPr>
      <w:r>
        <w:rPr>
          <w:rFonts w:ascii="IRNazanin" w:hAnsi="IRNazanin" w:eastAsia="IRNazanin"/>
          <w:color w:val="111111"/>
          <w:sz w:val="28"/>
          <w:sz w:val="28"/>
          <w:szCs w:val="28"/>
          <w:rtl w:val="true"/>
          <w:lang w:bidi="fa-IR"/>
        </w:rPr>
        <w:t>کرد و به حلب برد و دختر خود را با مهریه صد سکه به عقد من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ستیزه جو و بدخو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پدر من به ده سکه آزادت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ده سکه آزاد کرد و به صد سکه به دام تو گرفتارم کرد و از چاله به چاهم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گاه کسی از حالی به حال بدتر از آن گرفتار شود این مثل حکایت حالش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گریزد ز خراجات شاه</w:t>
      </w:r>
    </w:p>
    <w:p>
      <w:pPr>
        <w:pStyle w:val="BookText"/>
        <w:rPr/>
      </w:pPr>
      <w:r>
        <w:rPr>
          <w:rFonts w:ascii="IRNazanin" w:hAnsi="IRNazanin" w:eastAsia="IRNazanin"/>
          <w:color w:val="111111"/>
          <w:sz w:val="28"/>
          <w:sz w:val="28"/>
          <w:szCs w:val="28"/>
          <w:rtl w:val="true"/>
          <w:lang w:bidi="fa-IR"/>
        </w:rPr>
        <w:t>بار کش غول بیابان شود</w:t>
      </w:r>
    </w:p>
    <w:p>
      <w:pPr>
        <w:pStyle w:val="BookText"/>
        <w:rPr/>
      </w:pPr>
      <w:r>
        <w:rPr>
          <w:rFonts w:ascii="IRNazanin" w:hAnsi="IRNazanin" w:eastAsia="IRNazanin"/>
          <w:color w:val="111111"/>
          <w:sz w:val="28"/>
          <w:sz w:val="28"/>
          <w:szCs w:val="28"/>
          <w:rtl w:val="true"/>
          <w:lang w:bidi="fa-IR"/>
        </w:rPr>
        <w:t>این شعر در غزلیات مولانا به این شکل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مرو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w:t>
      </w:r>
    </w:p>
    <w:p>
      <w:pPr>
        <w:pStyle w:val="BookText"/>
        <w:rPr/>
      </w:pPr>
      <w:r>
        <w:rPr>
          <w:rFonts w:ascii="IRNazanin" w:hAnsi="IRNazanin" w:eastAsia="IRNazanin"/>
          <w:color w:val="111111"/>
          <w:sz w:val="28"/>
          <w:sz w:val="28"/>
          <w:szCs w:val="28"/>
          <w:rtl w:val="true"/>
          <w:lang w:bidi="fa-IR"/>
        </w:rPr>
        <w:t>جمع نشین، ورنه پریشان شوی</w:t>
      </w:r>
    </w:p>
    <w:p>
      <w:pPr>
        <w:pStyle w:val="BookText"/>
        <w:rPr/>
      </w:pPr>
      <w:r>
        <w:rPr>
          <w:rFonts w:ascii="IRNazanin" w:hAnsi="IRNazanin" w:eastAsia="IRNazanin"/>
          <w:color w:val="111111"/>
          <w:sz w:val="28"/>
          <w:sz w:val="28"/>
          <w:szCs w:val="28"/>
          <w:rtl w:val="true"/>
          <w:lang w:bidi="fa-IR"/>
        </w:rPr>
        <w:t>طیره مشو خیره مرو زین چمن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چو جغدان سوی ویران </w:t>
      </w:r>
    </w:p>
    <w:p>
      <w:pPr>
        <w:pStyle w:val="BookText"/>
        <w:rPr/>
      </w:pPr>
      <w:r>
        <w:rPr>
          <w:rFonts w:ascii="IRNazanin" w:hAnsi="IRNazanin" w:eastAsia="IRNazanin"/>
          <w:color w:val="111111"/>
          <w:sz w:val="28"/>
          <w:sz w:val="28"/>
          <w:szCs w:val="28"/>
          <w:rtl w:val="true"/>
          <w:lang w:bidi="fa-IR"/>
        </w:rPr>
        <w:t>گر بگریزی ز خراجات شهر</w:t>
      </w:r>
    </w:p>
    <w:p>
      <w:pPr>
        <w:pStyle w:val="BookText"/>
        <w:rPr/>
      </w:pPr>
      <w:r>
        <w:rPr>
          <w:rFonts w:ascii="IRNazanin" w:hAnsi="IRNazanin" w:eastAsia="IRNazanin"/>
          <w:color w:val="111111"/>
          <w:sz w:val="28"/>
          <w:sz w:val="28"/>
          <w:szCs w:val="28"/>
          <w:rtl w:val="true"/>
          <w:lang w:bidi="fa-IR"/>
        </w:rPr>
        <w:t>بارکش غول بیابان شوی</w:t>
      </w:r>
    </w:p>
    <w:p>
      <w:pPr>
        <w:pStyle w:val="BookText"/>
        <w:rPr/>
      </w:pPr>
      <w:r>
        <w:rPr>
          <w:rFonts w:ascii="IRNazanin" w:hAnsi="IRNazanin" w:eastAsia="IRNazanin"/>
          <w:color w:val="111111"/>
          <w:sz w:val="28"/>
          <w:sz w:val="28"/>
          <w:szCs w:val="28"/>
          <w:rtl w:val="true"/>
          <w:lang w:bidi="fa-IR"/>
        </w:rPr>
        <w:t>گر تو ز خورشید حمل سر</w:t>
      </w:r>
    </w:p>
    <w:p>
      <w:pPr>
        <w:pStyle w:val="BookText"/>
        <w:rPr/>
      </w:pPr>
      <w:r>
        <w:rPr>
          <w:rFonts w:ascii="IRNazanin" w:hAnsi="IRNazanin" w:eastAsia="IRNazanin"/>
          <w:color w:val="111111"/>
          <w:sz w:val="28"/>
          <w:sz w:val="28"/>
          <w:szCs w:val="28"/>
          <w:rtl w:val="true"/>
          <w:lang w:bidi="fa-IR"/>
        </w:rPr>
        <w:t>بفسری و برف زمستان شوی</w:t>
      </w:r>
    </w:p>
    <w:p>
      <w:pPr>
        <w:pStyle w:val="BookText"/>
        <w:rPr/>
      </w:pPr>
      <w:r>
        <w:rPr>
          <w:rFonts w:ascii="IRNazanin" w:hAnsi="IRNazanin" w:eastAsia="IRNazanin"/>
          <w:color w:val="111111"/>
          <w:sz w:val="28"/>
          <w:sz w:val="28"/>
          <w:szCs w:val="28"/>
          <w:rtl w:val="true"/>
          <w:lang w:bidi="fa-IR"/>
        </w:rPr>
        <w:t>روی به جنگ آر و به صف شیروار</w:t>
      </w:r>
    </w:p>
    <w:p>
      <w:pPr>
        <w:pStyle w:val="BookText"/>
        <w:rPr/>
      </w:pPr>
      <w:r>
        <w:rPr>
          <w:rFonts w:ascii="IRNazanin" w:hAnsi="IRNazanin" w:eastAsia="IRNazanin"/>
          <w:color w:val="111111"/>
          <w:sz w:val="28"/>
          <w:sz w:val="28"/>
          <w:szCs w:val="28"/>
          <w:rtl w:val="true"/>
          <w:lang w:bidi="fa-IR"/>
        </w:rPr>
        <w:t>ورنه چو گربه تو در انبان شوی</w:t>
      </w:r>
    </w:p>
    <w:p>
      <w:pPr>
        <w:pStyle w:val="BookText"/>
        <w:rPr/>
      </w:pPr>
      <w:r>
        <w:rPr>
          <w:rFonts w:ascii="IRNazanin" w:hAnsi="IRNazanin" w:eastAsia="IRNazanin"/>
          <w:color w:val="111111"/>
          <w:sz w:val="28"/>
          <w:sz w:val="28"/>
          <w:szCs w:val="28"/>
          <w:rtl w:val="true"/>
          <w:lang w:bidi="fa-IR"/>
        </w:rPr>
        <w:t>کم خور ازین پاچۀ گاو، ای ملک</w:t>
      </w:r>
    </w:p>
    <w:p>
      <w:pPr>
        <w:pStyle w:val="BookText"/>
        <w:rPr/>
      </w:pPr>
      <w:r>
        <w:rPr>
          <w:rFonts w:ascii="IRNazanin" w:hAnsi="IRNazanin" w:eastAsia="IRNazanin"/>
          <w:color w:val="111111"/>
          <w:sz w:val="28"/>
          <w:sz w:val="28"/>
          <w:szCs w:val="28"/>
          <w:rtl w:val="true"/>
          <w:lang w:bidi="fa-IR"/>
        </w:rPr>
        <w:t>سیر چریدی، خر شیطان شوی</w:t>
      </w:r>
    </w:p>
    <w:p>
      <w:pPr>
        <w:pStyle w:val="BookText"/>
        <w:rPr/>
      </w:pPr>
      <w:r>
        <w:rPr>
          <w:rFonts w:ascii="IRNazanin" w:hAnsi="IRNazanin" w:eastAsia="IRNazanin"/>
          <w:color w:val="111111"/>
          <w:sz w:val="28"/>
          <w:sz w:val="28"/>
          <w:szCs w:val="28"/>
          <w:rtl w:val="true"/>
          <w:lang w:bidi="fa-IR"/>
        </w:rPr>
        <w:t>کافر نفست چو زبون تو شد</w:t>
      </w:r>
    </w:p>
    <w:p>
      <w:pPr>
        <w:pStyle w:val="BookText"/>
        <w:rPr/>
      </w:pPr>
      <w:r>
        <w:rPr>
          <w:rFonts w:ascii="IRNazanin" w:hAnsi="IRNazanin" w:eastAsia="IRNazanin"/>
          <w:color w:val="111111"/>
          <w:sz w:val="28"/>
          <w:sz w:val="28"/>
          <w:szCs w:val="28"/>
          <w:rtl w:val="true"/>
          <w:lang w:bidi="fa-IR"/>
        </w:rPr>
        <w:t>گر همه کفری همه ایمان شوی</w:t>
      </w:r>
    </w:p>
    <w:p>
      <w:pPr>
        <w:pStyle w:val="BookText"/>
        <w:rPr/>
      </w:pPr>
      <w:r>
        <w:rPr>
          <w:rFonts w:ascii="IRNazanin" w:hAnsi="IRNazanin" w:eastAsia="IRNazanin"/>
          <w:color w:val="111111"/>
          <w:sz w:val="28"/>
          <w:sz w:val="28"/>
          <w:szCs w:val="28"/>
          <w:rtl w:val="true"/>
          <w:lang w:bidi="fa-IR"/>
        </w:rPr>
        <w:t>روی مکن ترش ز تلخی یار</w:t>
      </w:r>
    </w:p>
    <w:p>
      <w:pPr>
        <w:pStyle w:val="BookText"/>
        <w:rPr/>
      </w:pPr>
      <w:r>
        <w:rPr>
          <w:rFonts w:ascii="IRNazanin" w:hAnsi="IRNazanin" w:eastAsia="IRNazanin"/>
          <w:color w:val="111111"/>
          <w:sz w:val="28"/>
          <w:sz w:val="28"/>
          <w:szCs w:val="28"/>
          <w:rtl w:val="true"/>
          <w:lang w:bidi="fa-IR"/>
        </w:rPr>
        <w:t xml:space="preserve">تا ز عنایت گل خندان شوی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ناگفته نماند که برخی نیز این شعر را این گونه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گریزد ز خرابات شهر</w:t>
      </w:r>
    </w:p>
    <w:p>
      <w:pPr>
        <w:pStyle w:val="BookText"/>
        <w:rPr/>
      </w:pPr>
      <w:r>
        <w:rPr>
          <w:rFonts w:ascii="IRNazanin" w:hAnsi="IRNazanin" w:eastAsia="IRNazanin"/>
          <w:color w:val="111111"/>
          <w:sz w:val="28"/>
          <w:sz w:val="28"/>
          <w:szCs w:val="28"/>
          <w:rtl w:val="true"/>
          <w:lang w:bidi="fa-IR"/>
        </w:rPr>
        <w:t>بارکش غول بیابان 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در انتقال پیام مورد نظر خللی وارد نمی کند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3544_139100"/>
      <w:bookmarkStart w:id="293" w:name="pg13544_139100"/>
      <w:bookmarkEnd w:id="293"/>
    </w:p>
    <w:p>
      <w:pPr>
        <w:pStyle w:val="Heading2"/>
        <w:numPr>
          <w:ilvl w:val="1"/>
          <w:numId w:val="1"/>
        </w:numPr>
        <w:rPr/>
      </w:pPr>
      <w:bookmarkStart w:id="294" w:name="pg13544_139100"/>
      <w:bookmarkStart w:id="295" w:name="__RefHeading___Toc1514461_1934241801"/>
      <w:bookmarkStart w:id="296" w:name="_Toc111"/>
      <w:bookmarkEnd w:id="294"/>
      <w:bookmarkEnd w:id="295"/>
      <w:r>
        <w:rPr>
          <w:rtl w:val="true"/>
        </w:rPr>
        <w:t>درس هشتم</w:t>
      </w:r>
      <w:r>
        <w:rPr>
          <w:rtl w:val="true"/>
        </w:rPr>
        <w:t>:</w:t>
      </w:r>
      <w:r>
        <w:rPr>
          <w:rtl w:val="true"/>
        </w:rPr>
        <w:t>ملامت</w:t>
      </w:r>
      <w:bookmarkEnd w:id="296"/>
    </w:p>
    <w:p>
      <w:pPr>
        <w:pStyle w:val="Heading3"/>
        <w:numPr>
          <w:ilvl w:val="2"/>
          <w:numId w:val="1"/>
        </w:numPr>
        <w:rPr/>
      </w:pPr>
      <w:bookmarkStart w:id="297" w:name="__RefHeading___Toc1514463_1934241801"/>
      <w:bookmarkStart w:id="298" w:name="_Toc112"/>
      <w:bookmarkEnd w:id="297"/>
      <w:r>
        <w:rPr>
          <w:rtl w:val="true"/>
        </w:rPr>
        <w:t>بهانه ارتباط</w:t>
      </w:r>
      <w:bookmarkEnd w:id="298"/>
    </w:p>
    <w:p>
      <w:pPr>
        <w:pStyle w:val="Heading4"/>
        <w:numPr>
          <w:ilvl w:val="3"/>
          <w:numId w:val="1"/>
        </w:numPr>
        <w:rPr/>
      </w:pPr>
      <w:bookmarkStart w:id="299" w:name="__RefHeading___Toc1514465_1934241801"/>
      <w:bookmarkStart w:id="300" w:name="_Toc11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پس از سلام و احوالپرسی صمیمانه با مخاطبان، آنان را به مسابقه اطلاعات عمومی همراه با سرعت و دقت دعوت می کند</w:t>
      </w:r>
      <w:r>
        <w:rPr>
          <w:rFonts w:eastAsia="IRNazanin" w:cs="IRNazanin"/>
          <w:color w:val="111111"/>
          <w:sz w:val="28"/>
          <w:szCs w:val="28"/>
          <w:rtl w:val="true"/>
          <w:lang w:bidi="fa-IR"/>
        </w:rPr>
        <w:t>.</w:t>
      </w:r>
    </w:p>
    <w:p>
      <w:pPr>
        <w:pStyle w:val="Heading4"/>
        <w:numPr>
          <w:ilvl w:val="3"/>
          <w:numId w:val="1"/>
        </w:numPr>
        <w:rPr/>
      </w:pPr>
      <w:bookmarkStart w:id="301" w:name="__RefHeading___Toc1514467_1934241801"/>
      <w:bookmarkStart w:id="302" w:name="_Toc114"/>
      <w:bookmarkEnd w:id="301"/>
      <w:r>
        <w:rPr>
          <w:rtl w:val="true"/>
        </w:rPr>
        <w:t>روند اجرای مسابقه</w:t>
      </w:r>
      <w:bookmarkEnd w:id="302"/>
    </w:p>
    <w:p>
      <w:pPr>
        <w:pStyle w:val="Heading5"/>
        <w:numPr>
          <w:ilvl w:val="4"/>
          <w:numId w:val="1"/>
        </w:numPr>
        <w:rPr/>
      </w:pPr>
      <w:bookmarkStart w:id="303" w:name="__RefHeading___Toc1514469_1934241801"/>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انتخاب سه گروه حداقل سه 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گروه ها با توجه به تعداد مخاطبان قابل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کپی از برگه های مخصوص مسابقه که در آنها جدول های مسابقه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ا 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مسابقه در ابتدا، وسط و انتهای ستون جدولها</w:t>
      </w:r>
    </w:p>
    <w:p>
      <w:pPr>
        <w:pStyle w:val="BookText"/>
        <w:rPr/>
      </w:pPr>
      <w:r>
        <w:rPr>
          <w:rFonts w:ascii="IRNazanin" w:hAnsi="IRNazanin" w:eastAsia="IRNazanin"/>
          <w:color w:val="111111"/>
          <w:sz w:val="28"/>
          <w:sz w:val="28"/>
          <w:szCs w:val="28"/>
          <w:rtl w:val="true"/>
          <w:lang w:bidi="fa-IR"/>
        </w:rPr>
        <w:t>تحویل دادن برگه ها به گروه ها</w:t>
      </w:r>
    </w:p>
    <w:p>
      <w:pPr>
        <w:pStyle w:val="BookText"/>
        <w:rPr/>
      </w:pPr>
      <w:r>
        <w:rPr>
          <w:rFonts w:ascii="IRNazanin" w:hAnsi="IRNazanin" w:eastAsia="IRNazanin"/>
          <w:color w:val="111111"/>
          <w:sz w:val="28"/>
          <w:sz w:val="28"/>
          <w:szCs w:val="28"/>
          <w:rtl w:val="true"/>
          <w:lang w:bidi="fa-IR"/>
        </w:rPr>
        <w:t>تعیین مدت زمان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برندگان و اهدای جوایز </w:t>
      </w:r>
      <w:bookmarkStart w:id="305" w:name="pg13544_139101"/>
    </w:p>
    <w:p>
      <w:pPr>
        <w:pStyle w:val="Heading5"/>
        <w:numPr>
          <w:ilvl w:val="4"/>
          <w:numId w:val="1"/>
        </w:numPr>
        <w:rPr/>
      </w:pPr>
      <w:bookmarkStart w:id="306" w:name="__RefHeading___Toc1514471_1934241801"/>
      <w:bookmarkStart w:id="307" w:name="_Toc116"/>
      <w:bookmarkEnd w:id="305"/>
      <w:bookmarkEnd w:id="306"/>
      <w:r>
        <w:rPr>
          <w:rtl w:val="true"/>
        </w:rPr>
        <w:t>جدول اول</w:t>
      </w:r>
      <w:r>
        <w:rPr>
          <w:rtl w:val="true"/>
        </w:rPr>
        <w:t xml:space="preserve">: </w:t>
      </w:r>
      <w:r>
        <w:rPr>
          <w:rtl w:val="true"/>
        </w:rPr>
        <w:t>اسامی چهار حرفی</w:t>
      </w:r>
      <w:bookmarkEnd w:id="307"/>
    </w:p>
    <w:p>
      <w:pPr>
        <w:pStyle w:val="BookText"/>
        <w:rPr/>
      </w:pPr>
      <w:r>
        <w:rPr>
          <w:rFonts w:ascii="IRNazanin" w:hAnsi="IRNazanin" w:eastAsia="IRNazanin"/>
          <w:color w:val="111111"/>
          <w:sz w:val="28"/>
          <w:sz w:val="28"/>
          <w:szCs w:val="28"/>
          <w:rtl w:val="true"/>
          <w:lang w:bidi="fa-IR"/>
        </w:rPr>
        <w:t xml:space="preserve">اسم از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موسی، معین، مانی، محرم، میثم، مسلم، مظفر، مسیب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دختر 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لیلی، لعیا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پسر یا دختر از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اصغر، احمد، امین، افسر، ایران،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از حرف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تورج،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جدولها، حرف میم دوبار ذکر شده است که به جهت استخراج موضوع مورد نظر جلسه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ا 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اول جدول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308" w:name="__RefHeading___Toc1514473_1934241801"/>
      <w:bookmarkStart w:id="309" w:name="_Toc117"/>
      <w:bookmarkEnd w:id="308"/>
      <w:r>
        <w:rPr>
          <w:rtl w:val="true"/>
        </w:rPr>
        <w:t>جدول دوم</w:t>
      </w:r>
      <w:r>
        <w:rPr>
          <w:rtl w:val="true"/>
        </w:rPr>
        <w:t xml:space="preserve">: </w:t>
      </w:r>
      <w:r>
        <w:rPr>
          <w:rtl w:val="true"/>
        </w:rPr>
        <w:t>اسامی سوره های قرآنی</w:t>
      </w:r>
      <w:bookmarkEnd w:id="30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ا 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وسط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w:t>
      </w:r>
      <w:bookmarkStart w:id="310" w:name="pg13544_139102"/>
    </w:p>
    <w:p>
      <w:pPr>
        <w:pStyle w:val="BookText"/>
        <w:rPr/>
      </w:pPr>
      <w:bookmarkEnd w:id="310"/>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w:t>
      </w:r>
    </w:p>
    <w:p>
      <w:pPr>
        <w:pStyle w:val="Heading5"/>
        <w:numPr>
          <w:ilvl w:val="4"/>
          <w:numId w:val="1"/>
        </w:numPr>
        <w:rPr/>
      </w:pPr>
      <w:bookmarkStart w:id="311" w:name="__RefHeading___Toc1514475_1934241801"/>
      <w:bookmarkStart w:id="312" w:name="_Toc118"/>
      <w:bookmarkEnd w:id="311"/>
      <w:r>
        <w:rPr>
          <w:rtl w:val="true"/>
        </w:rPr>
        <w:t>جدول سوم</w:t>
      </w:r>
      <w:r>
        <w:rPr>
          <w:rtl w:val="true"/>
        </w:rPr>
        <w:t xml:space="preserve">: </w:t>
      </w:r>
      <w:r>
        <w:rPr>
          <w:rtl w:val="true"/>
        </w:rPr>
        <w:t>اسامی شهرهای سه حرفی</w:t>
      </w:r>
      <w:bookmarkEnd w:id="31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ا 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آخر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قشم</w:t>
      </w:r>
    </w:p>
    <w:p>
      <w:pPr>
        <w:pStyle w:val="BookText"/>
        <w:rPr/>
      </w:pPr>
      <w:r>
        <w:rPr>
          <w:rFonts w:ascii="IRNazanin" w:hAnsi="IRNazanin" w:eastAsia="IRNazanin"/>
          <w:color w:val="111111"/>
          <w:sz w:val="28"/>
          <w:sz w:val="28"/>
          <w:szCs w:val="28"/>
          <w:rtl w:val="true"/>
          <w:lang w:bidi="fa-IR"/>
        </w:rPr>
        <w:t>آمل</w:t>
      </w:r>
    </w:p>
    <w:p>
      <w:pPr>
        <w:pStyle w:val="BookText"/>
        <w:rPr/>
      </w:pP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فَشَم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bookmarkStart w:id="313" w:name="pg13544_139103"/>
    </w:p>
    <w:p>
      <w:pPr>
        <w:pStyle w:val="BookText"/>
        <w:rPr/>
      </w:pPr>
      <w:bookmarkEnd w:id="313"/>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اینک یک سؤال درباره جدولها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و کنار هم قرار دادن حروف ستون اول جدول اول، ستون وسط جدول دوم و ستون آخر جدول سوم، چه کلمهای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Heading3"/>
        <w:numPr>
          <w:ilvl w:val="2"/>
          <w:numId w:val="1"/>
        </w:numPr>
        <w:rPr/>
      </w:pPr>
      <w:bookmarkStart w:id="314" w:name="__RefHeading___Toc1514477_1934241801"/>
      <w:bookmarkStart w:id="315" w:name="_Toc119"/>
      <w:bookmarkEnd w:id="314"/>
      <w:r>
        <w:rPr>
          <w:rtl w:val="true"/>
        </w:rPr>
        <w:t>تبیین متن و محتوا</w:t>
      </w:r>
      <w:bookmarkEnd w:id="315"/>
    </w:p>
    <w:p>
      <w:pPr>
        <w:pStyle w:val="Heading4"/>
        <w:numPr>
          <w:ilvl w:val="3"/>
          <w:numId w:val="1"/>
        </w:numPr>
        <w:rPr/>
      </w:pPr>
      <w:bookmarkStart w:id="316" w:name="__RefHeading___Toc1514479_1934241801"/>
      <w:bookmarkStart w:id="317" w:name="_Toc12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ملامت یعنی سرزنش و سرکوفت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به سبب کارهای بدی که انجام می دهد، مورد ملامت و شماتت قرار بگیرد، یا آن گاه که نتیجه و پیامد اشتباهات خود را می بیند، افسوس و حسرت دامنگیر او می شود و بر خطاهای انجام شده، خود را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همه انسانها در زندگی مرتکب اشتباهاتی می شوند و برخی مسیرها و انتخابها را نادرست برمی گزینند و به سبب همان لغزش و خطا، مورد توبیخ و بازخواست قرار می گیرند</w:t>
      </w:r>
      <w:r>
        <w:rPr>
          <w:rFonts w:eastAsia="IRNazanin" w:cs="IRNazanin"/>
          <w:color w:val="111111"/>
          <w:sz w:val="28"/>
          <w:szCs w:val="28"/>
          <w:rtl w:val="true"/>
          <w:lang w:bidi="fa-IR"/>
        </w:rPr>
        <w:t>.</w:t>
      </w:r>
    </w:p>
    <w:p>
      <w:pPr>
        <w:pStyle w:val="Heading4"/>
        <w:numPr>
          <w:ilvl w:val="3"/>
          <w:numId w:val="1"/>
        </w:numPr>
        <w:rPr/>
      </w:pPr>
      <w:bookmarkStart w:id="318" w:name="__RefHeading___Toc1514481_1934241801"/>
      <w:bookmarkStart w:id="319" w:name="_Toc121"/>
      <w:bookmarkEnd w:id="318"/>
      <w:r>
        <w:rPr>
          <w:rtl w:val="true"/>
        </w:rPr>
        <w:t>ملامت در قرآن</w:t>
      </w:r>
      <w:r>
        <w:rPr>
          <w:rtl w:val="true"/>
        </w:rPr>
        <w:t>....</w:t>
      </w:r>
      <w:bookmarkEnd w:id="319"/>
    </w:p>
    <w:p>
      <w:pPr>
        <w:pStyle w:val="Heading5"/>
        <w:numPr>
          <w:ilvl w:val="4"/>
          <w:numId w:val="1"/>
        </w:numPr>
        <w:rPr/>
      </w:pPr>
      <w:bookmarkStart w:id="320" w:name="__RefHeading___Toc1514483_1934241801"/>
      <w:bookmarkStart w:id="321" w:name="_Toc122"/>
      <w:bookmarkEnd w:id="320"/>
      <w:r>
        <w:rPr>
          <w:rtl w:val="true"/>
        </w:rPr>
        <w:t>انواع ملامت</w:t>
      </w:r>
      <w:bookmarkEnd w:id="321"/>
    </w:p>
    <w:p>
      <w:pPr>
        <w:pStyle w:val="Heading6"/>
        <w:numPr>
          <w:ilvl w:val="5"/>
          <w:numId w:val="1"/>
        </w:numPr>
        <w:rPr/>
      </w:pPr>
      <w:bookmarkStart w:id="322" w:name="__RefHeading___Toc1514485_1934241801"/>
      <w:bookmarkStart w:id="323" w:name="_Toc123"/>
      <w:bookmarkEnd w:id="322"/>
      <w:r>
        <w:rPr>
          <w:rtl w:val="true"/>
        </w:rPr>
        <w:t>یک</w:t>
      </w:r>
      <w:r>
        <w:rPr>
          <w:rtl w:val="true"/>
        </w:rPr>
        <w:t xml:space="preserve">: </w:t>
      </w:r>
      <w:r>
        <w:rPr>
          <w:rtl w:val="true"/>
        </w:rPr>
        <w:t>مثبت</w:t>
      </w:r>
      <w:r>
        <w:rPr>
          <w:rtl w:val="true"/>
        </w:rPr>
        <w:t>(</w:t>
      </w:r>
      <w:r>
        <w:rPr>
          <w:rtl w:val="true"/>
        </w:rPr>
        <w:t>ملامت درونی</w:t>
      </w:r>
      <w:r>
        <w:rPr>
          <w:rtl w:val="true"/>
        </w:rPr>
        <w:t>)</w:t>
      </w:r>
      <w:bookmarkEnd w:id="323"/>
    </w:p>
    <w:p>
      <w:pPr>
        <w:pStyle w:val="Heading6"/>
        <w:numPr>
          <w:ilvl w:val="5"/>
          <w:numId w:val="1"/>
        </w:numPr>
        <w:rPr/>
      </w:pPr>
      <w:bookmarkStart w:id="324" w:name="__RefHeading___Toc1514487_1934241801"/>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همان وجدان درد معروف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نه تنها در سرشت انسان میل به خوبی و انزجار از بدیها را نهاده، بلکه نفس سرزنش کننده ای به بشر داده است که هنگامی که انسانها از آن گامی فراتر نهادند، آنان را به شدیدترین وضعی ملامت و سرزنش می کند،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 ؛ سوگند به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 ؛ و سوگند به وجدان بیدار انسان ھا و نفس ملامت کننده</w:t>
      </w:r>
      <w:r>
        <w:rPr>
          <w:rFonts w:eastAsia="IRNazanin" w:cs="IRNazanin"/>
          <w:color w:val="111111"/>
          <w:sz w:val="28"/>
          <w:szCs w:val="28"/>
          <w:rtl w:val="true"/>
          <w:lang w:bidi="fa-IR"/>
        </w:rPr>
        <w:t>».</w:t>
      </w:r>
      <w:r>
        <w:rPr>
          <w:rStyle w:val="FootnoteAnchor"/>
          <w:rtl w:val="true"/>
        </w:rPr>
        <w:footnoteReference w:id="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گناه مرتکب می شود، بعد خودش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ملامت وجدان یعنی چه؟ </w:t>
      </w:r>
      <w:bookmarkStart w:id="326" w:name="pg13544_139104"/>
    </w:p>
    <w:p>
      <w:pPr>
        <w:pStyle w:val="BookText"/>
        <w:rPr/>
      </w:pPr>
      <w:bookmarkEnd w:id="326"/>
      <w:r>
        <w:rPr>
          <w:rFonts w:ascii="IRNazanin" w:hAnsi="IRNazanin" w:eastAsia="IRNazanin"/>
          <w:color w:val="111111"/>
          <w:sz w:val="28"/>
          <w:sz w:val="28"/>
          <w:szCs w:val="28"/>
          <w:rtl w:val="true"/>
          <w:lang w:bidi="fa-IR"/>
        </w:rPr>
        <w:t>این عذاب وجدان</w:t>
      </w:r>
    </w:p>
    <w:p>
      <w:pPr>
        <w:pStyle w:val="BookText"/>
        <w:rPr/>
      </w:pPr>
      <w:r>
        <w:rPr>
          <w:rFonts w:ascii="IRNazanin" w:hAnsi="IRNazanin" w:eastAsia="IRNazanin"/>
          <w:color w:val="111111"/>
          <w:sz w:val="28"/>
          <w:sz w:val="28"/>
          <w:szCs w:val="28"/>
          <w:rtl w:val="true"/>
          <w:lang w:bidi="fa-IR"/>
        </w:rPr>
        <w:t>این وجدان همانند چراغ کوچکی است در نهاد تمام انسانها روشن است و حتی آنان که اعتقادی به آخرت و قیامت هم ندارند، در درون خود سرزنش کننده ای دارند و آنها را به سبب ارتکاب کارهای ناشایست، سرزنش و ملامت می کند</w:t>
      </w:r>
      <w:r>
        <w:rPr>
          <w:rFonts w:eastAsia="IRNazanin" w:cs="IRNazanin"/>
          <w:color w:val="111111"/>
          <w:sz w:val="28"/>
          <w:szCs w:val="28"/>
          <w:rtl w:val="true"/>
          <w:lang w:bidi="fa-IR"/>
        </w:rPr>
        <w:t>.</w:t>
      </w:r>
    </w:p>
    <w:p>
      <w:pPr>
        <w:pStyle w:val="Heading6"/>
        <w:numPr>
          <w:ilvl w:val="5"/>
          <w:numId w:val="1"/>
        </w:numPr>
        <w:rPr/>
      </w:pPr>
      <w:bookmarkStart w:id="327" w:name="__RefHeading___Toc1514489_1934241801"/>
      <w:bookmarkStart w:id="328" w:name="_Toc125"/>
      <w:bookmarkEnd w:id="327"/>
      <w:r>
        <w:rPr>
          <w:rtl w:val="true"/>
        </w:rPr>
        <w:t>وجدان درد بت پرستان</w:t>
      </w:r>
      <w:bookmarkEnd w:id="328"/>
    </w:p>
    <w:p>
      <w:pPr>
        <w:pStyle w:val="BookText"/>
        <w:rPr/>
      </w:pPr>
      <w:r>
        <w:rPr>
          <w:rFonts w:ascii="IRNazanin" w:hAnsi="IRNazanin" w:eastAsia="IRNazanin"/>
          <w:color w:val="111111"/>
          <w:sz w:val="28"/>
          <w:sz w:val="28"/>
          <w:szCs w:val="28"/>
          <w:rtl w:val="true"/>
          <w:lang w:bidi="fa-IR"/>
        </w:rPr>
        <w:t>قرآن مجید، ضمن شرح مبارزات پی گیر ابراهیم بت شکن، در آیه کوتاهی به نیروی وجدان اشاره نموده است و مضمون آیه، مربوط به قضات دادگاهی است که برای محکوم کردن ابراهیم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بتهای بتکده را یکی پس از دیگری شکست و تلّی از چوب در وسط بتکده پدید آورد و سپس تبر را بر دوش بت بزرگ نهاد و بتخانه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سران قوم از قراین معلوم بود که شکستن بتها کار ابراهیم است و بس؛ وی به دادگاه احضار شد و در برابر هیأت قضات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شرح ماجرای بتکده را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بت بزرگ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هیئت دادرسی در بن بست عجیبی قرارگرفت؛ زیرا اگر بگویند بت بزرگ درک و شعوری ندارد، ابراهیم به آنان اعتراض خواهد کرد که چگونه موجودی را که چیزی نمی فهمد، پرستش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او می فهمد و سخن</w:t>
      </w:r>
    </w:p>
    <w:p>
      <w:pPr>
        <w:pStyle w:val="BookText"/>
        <w:rPr/>
      </w:pPr>
      <w:r>
        <w:rPr>
          <w:rFonts w:ascii="IRNazanin" w:hAnsi="IRNazanin" w:eastAsia="IRNazanin"/>
          <w:color w:val="111111"/>
          <w:sz w:val="28"/>
          <w:sz w:val="28"/>
          <w:szCs w:val="28"/>
          <w:rtl w:val="true"/>
          <w:lang w:bidi="fa-IR"/>
        </w:rPr>
        <w:t>می گوید،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من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وجدان خفتۀ آنان بیدار شد و همدیگر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ظالم و ستمگرید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صحنه سرشکستگی و محکومیت وجدانی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 فَقَالُوا إِنَّکُمْ أَنْتُمُ الظَّالِمُونَ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نُکِسُوا عَلَی رُءُوسِهِمْ لَقَدْ عَلِمْتَ مَا هَؤُلَاءِ یَنْطِقُونَ ؛</w:t>
      </w:r>
      <w:r>
        <w:rPr>
          <w:rStyle w:val="FootnoteAnchor"/>
          <w:rtl w:val="true"/>
        </w:rPr>
        <w:footnoteReference w:id="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وجدان خود مراجعه کردند و همدیگر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ظالم و ستمگر هستید؛ سپس سرهای خود را از شرمندگی به زیر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 دانی بتها </w:t>
      </w:r>
      <w:bookmarkStart w:id="329" w:name="pg13544_139105"/>
    </w:p>
    <w:p>
      <w:pPr>
        <w:pStyle w:val="BookText"/>
        <w:rPr/>
      </w:pPr>
      <w:bookmarkEnd w:id="329"/>
      <w:r>
        <w:rPr>
          <w:rFonts w:ascii="IRNazanin" w:hAnsi="IRNazanin" w:eastAsia="IRNazanin"/>
          <w:color w:val="111111"/>
          <w:sz w:val="28"/>
          <w:sz w:val="28"/>
          <w:szCs w:val="28"/>
          <w:rtl w:val="true"/>
          <w:lang w:bidi="fa-IR"/>
        </w:rPr>
        <w:t>قدرت بر سخن گفتن ندارند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اگر انسان قدر این نور درون را بداند و آن را با کارهای نیک و گوش دادن به نصیحتهایش، روشن نگه دارد، همین نگهدارنده درونی از انجام بسیاری از خلافها جلوگیری می کند؛ ولی اگر به آن بی اعتنایی کند، رفته رفته نور آن کم سو و چه بسا خاموش می گردد؛ آن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است که از جنایت هم لذت می برد، از کشتن و زجر دادن دیگران خرسند می شود </w:t>
      </w:r>
      <w:r>
        <w:rPr>
          <w:rStyle w:val="FootnoteAnchor"/>
          <w:rtl w:val="true"/>
        </w:rPr>
        <w:footnoteReference w:id="100"/>
      </w:r>
    </w:p>
    <w:p>
      <w:pPr>
        <w:pStyle w:val="Heading6"/>
        <w:numPr>
          <w:ilvl w:val="5"/>
          <w:numId w:val="1"/>
        </w:numPr>
        <w:rPr/>
      </w:pPr>
      <w:bookmarkStart w:id="330" w:name="__RefHeading___Toc1514491_1934241801"/>
      <w:bookmarkStart w:id="331" w:name="_Toc126"/>
      <w:bookmarkEnd w:id="330"/>
      <w:r>
        <w:rPr>
          <w:rtl w:val="true"/>
        </w:rPr>
        <w:t>دو</w:t>
      </w:r>
      <w:r>
        <w:rPr>
          <w:rtl w:val="true"/>
        </w:rPr>
        <w:t xml:space="preserve">: </w:t>
      </w:r>
      <w:r>
        <w:rPr>
          <w:rtl w:val="true"/>
        </w:rPr>
        <w:t>منفی</w:t>
      </w:r>
      <w:r>
        <w:rPr>
          <w:rtl w:val="true"/>
        </w:rPr>
        <w:t>(</w:t>
      </w:r>
      <w:r>
        <w:rPr>
          <w:rtl w:val="true"/>
        </w:rPr>
        <w:t>ملامت بیرونی</w:t>
      </w:r>
      <w:r>
        <w:rPr>
          <w:rtl w:val="true"/>
        </w:rPr>
        <w:t>)</w:t>
      </w:r>
      <w:bookmarkEnd w:id="331"/>
    </w:p>
    <w:p>
      <w:pPr>
        <w:pStyle w:val="Heading6"/>
        <w:numPr>
          <w:ilvl w:val="5"/>
          <w:numId w:val="1"/>
        </w:numPr>
        <w:rPr/>
      </w:pPr>
      <w:bookmarkStart w:id="332" w:name="__RefHeading___Toc1514493_1934241801"/>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نوع دیگر سرزنشهایی که انسان با آن مواجه می شود، ملامت به واسطه رفتارهایی است که خوشایند دیگران نیست و آنان چون این شیوه را نمی پسندند، از این رو زبان به شماتت و سرزنش باز می کنند تا عقده های درونی خود را تخلیه کنند</w:t>
      </w:r>
      <w:r>
        <w:rPr>
          <w:rFonts w:eastAsia="IRNazanin" w:cs="IRNazanin"/>
          <w:color w:val="111111"/>
          <w:sz w:val="28"/>
          <w:szCs w:val="28"/>
          <w:rtl w:val="true"/>
          <w:lang w:bidi="fa-IR"/>
        </w:rPr>
        <w:t>.</w:t>
      </w:r>
    </w:p>
    <w:p>
      <w:pPr>
        <w:pStyle w:val="Heading6"/>
        <w:numPr>
          <w:ilvl w:val="5"/>
          <w:numId w:val="1"/>
        </w:numPr>
        <w:rPr/>
      </w:pPr>
      <w:bookmarkStart w:id="334" w:name="__RefHeading___Toc1514495_1934241801"/>
      <w:bookmarkStart w:id="335" w:name="_Toc128"/>
      <w:bookmarkEnd w:id="334"/>
      <w:r>
        <w:rPr>
          <w:rtl w:val="true"/>
        </w:rPr>
        <w:t>هودج کسایی</w:t>
      </w:r>
      <w:bookmarkEnd w:id="335"/>
    </w:p>
    <w:p>
      <w:pPr>
        <w:pStyle w:val="BookText"/>
        <w:rPr/>
      </w:pP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مشهور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با فقر و تنگدستی روزگار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هنگام اذان صبح لباس پوشیده به مدرسه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رهگذر من بقال فضولی بود که هر روز به من کنایه زده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هرزه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این کارهای بیهوده را رها کن و به کاری بپرداز که نان بخور و نمیر از آن بدست بیاوری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نشده که این کاغذ پاره ها را در چاله ای بریزی و بر آن آب ببندی تا سبز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با سرزنش های او دلسرد نشدم و به تلاش و کوشش خود ادامه دادم تا اینکه در رشته های مختلف علم به درجات بلندی رسیدم، اما با این همه از لحاظ مادی چنان بودم که حتی قدرت تهیه لباسی را 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ما شخصی زندگی می کرد که او هم مرا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بیرون آمدم و دیدم بر سر کوچه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بلندی که به صورت مجزا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راه را به گونه ای تنگ کرده که شخص سواره از آن جا نمی توانست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من هم حق دارم چرا این کوشک را ساخته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هودج تو خواست از این جا عبور کند بگو تا آن را خراب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طعنه ها و اذیت ها صبر کردم، تا اینکه روزی در منزل بودم که کاردار امیر بصره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از پی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دارد؟ من با این وضع لباس نمی توانم خدمت ایشان برسم و از ایشان پوزش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هم رفت و ساعتی بعد برگشت و جامه ای قیمتی با هزار مثقال طلا برایم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را بپوش و زودتر به مجلس امیر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اطاعت کردم و به مجلس امیر بصره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امیر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امر کرده که تو را برای تعلیم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حال و روز من دگرگون شد و در سایه آموزش به فرزندان خلیفه ماهی ده هزار َدینار حقوق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شروع به تعلیم، طَبَق های زر افشاندند و آن روز به اندازه ای طلا جمع کردم که هرگز تصورش را هم نمی توانستم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این که روزی 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امین و مأمون به منبر بروند و خطبه بخوانند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این فن یگانه روزگار کرده ام</w:t>
      </w:r>
      <w:r>
        <w:rPr>
          <w:rFonts w:eastAsia="IRNazanin" w:cs="IRNazanin"/>
          <w:color w:val="111111"/>
          <w:sz w:val="28"/>
          <w:szCs w:val="28"/>
          <w:rtl w:val="true"/>
          <w:lang w:bidi="fa-IR"/>
        </w:rPr>
        <w:t xml:space="preserve">. </w:t>
      </w:r>
      <w:bookmarkStart w:id="336" w:name="pg13544_139107"/>
    </w:p>
    <w:p>
      <w:pPr>
        <w:pStyle w:val="BookText"/>
        <w:rPr/>
      </w:pPr>
      <w:bookmarkEnd w:id="336"/>
      <w:r>
        <w:rPr>
          <w:rFonts w:ascii="IRNazanin" w:hAnsi="IRNazanin" w:eastAsia="IRNazanin"/>
          <w:color w:val="111111"/>
          <w:sz w:val="28"/>
          <w:sz w:val="28"/>
          <w:szCs w:val="28"/>
          <w:rtl w:val="true"/>
          <w:lang w:bidi="fa-IR"/>
        </w:rPr>
        <w:t>روز جمعه ابتدا امین به منبر رفت و خطبه ای زیبا ایراد کرد، در آن روز امیران و اعیان دولت طبق های زر افشانده و خلیفه نیز جایزه ی بزرگی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آرزویی داری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الطاف خلیفه، مرا آرزویی نمانده است، اما می خواهم اجازه فرمایید برای دیدار بستگانم به بصره بروم و دو مرتبه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هودجی زرنگار برایم تدارک دیده بودند، همین که به بصره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دستور قبلی هارون به والی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به استقبالم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جمعیت به طرف خانه ی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کوشک آن همسایه رسیدم هودج رد نشد، از این رو دستور دادم تا کوشک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آشنایان به دیدنم آمدند، از جمله همان مرد بقال با هدیه ای نزدم آمد،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آن کاغذ پاره ها چه درخت سرسبزی شد و چه ثمری داد؟ </w:t>
      </w:r>
      <w:r>
        <w:rPr>
          <w:rStyle w:val="FootnoteAnchor"/>
          <w:rtl w:val="true"/>
        </w:rPr>
        <w:footnoteReference w:id="101"/>
      </w:r>
    </w:p>
    <w:p>
      <w:pPr>
        <w:pStyle w:val="Heading6"/>
        <w:numPr>
          <w:ilvl w:val="5"/>
          <w:numId w:val="1"/>
        </w:numPr>
        <w:rPr/>
      </w:pPr>
      <w:bookmarkStart w:id="337" w:name="__RefHeading___Toc1514497_1934241801"/>
      <w:bookmarkStart w:id="338" w:name="_Toc129"/>
      <w:bookmarkEnd w:id="337"/>
      <w:r>
        <w:rPr>
          <w:rtl w:val="true"/>
        </w:rPr>
        <w:t>استقامت و نگاه به افقهای آینده، راز موفقیت</w:t>
      </w:r>
      <w:bookmarkEnd w:id="338"/>
    </w:p>
    <w:p>
      <w:pPr>
        <w:pStyle w:val="BookText"/>
        <w:rPr/>
      </w:pPr>
      <w:r>
        <w:rPr>
          <w:rFonts w:ascii="IRNazanin" w:hAnsi="IRNazanin" w:eastAsia="IRNazanin"/>
          <w:color w:val="111111"/>
          <w:sz w:val="28"/>
          <w:sz w:val="28"/>
          <w:szCs w:val="28"/>
          <w:rtl w:val="true"/>
          <w:lang w:bidi="fa-IR"/>
        </w:rPr>
        <w:t>آنچه اهمیت دارد اینکه انسان خودش بداند چه می خواهد و ایمان به خواسته ها و باورهای خود داشته باشد، در این صورت سرزنشها و ملامتها تأثیری در راه انتخابی نخواهد داشت و خللی در عزم و اراده آنان ایجاد نمی کند، لذا به عنوان مثال، تازه مسلمانها به شدت مراقب حجاب و ایمان خودشان هستند، با اینکه داشتن حجاب اجباری نیست، بلکه داشتن به عکس، حجاب در اروپا و آمریکا، با انواع تهمتها، محدودیتها و خطرها همراه است، ولی چون هدف و مقصد مشخص است، این حاشیه ها آنها را منصرف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قاهره کسی، شتری اجاره کرد که او را به جاده عباسیه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پولی گرفت، مسافر را سوار کرد و داشت افسار را به سمت عباسیه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شتر هی به این مسافر متلک و فحش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سوار شتر بود، فحش ها را می شنید، هیچ نمی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در راه صحنه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صاحب شتری که افسار را می کشد به تو چه </w:t>
      </w:r>
      <w:bookmarkStart w:id="339" w:name="pg13544_139108"/>
    </w:p>
    <w:p>
      <w:pPr>
        <w:pStyle w:val="BookText"/>
        <w:rPr/>
      </w:pPr>
      <w:bookmarkEnd w:id="339"/>
      <w:r>
        <w:rPr>
          <w:rFonts w:ascii="IRNazanin" w:hAnsi="IRNazanin" w:eastAsia="IRNazanin"/>
          <w:color w:val="111111"/>
          <w:sz w:val="28"/>
          <w:sz w:val="28"/>
          <w:szCs w:val="28"/>
          <w:rtl w:val="true"/>
          <w:lang w:bidi="fa-IR"/>
        </w:rPr>
        <w:t>میگوید؟ سواره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فحش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فحشت می دهد، جوابش را بده؛</w:t>
      </w:r>
    </w:p>
    <w:p>
      <w:pPr>
        <w:pStyle w:val="BookText"/>
        <w:rPr/>
      </w:pPr>
      <w:r>
        <w:rPr>
          <w:rFonts w:ascii="IRNazanin" w:hAnsi="IRNazanin" w:eastAsia="IRNazanin"/>
          <w:color w:val="111111"/>
          <w:sz w:val="28"/>
          <w:sz w:val="28"/>
          <w:szCs w:val="28"/>
          <w:rtl w:val="true"/>
          <w:lang w:bidi="fa-IR"/>
        </w:rPr>
        <w:t>مگر تو بوقی که عکس العمل نشان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جاده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ی عباسیه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به عباسیه می رساند، بگذار هرچه می خواهد بگوید،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این داستان این نیست که انسان همیشه مظلوم باشد و حالت تدافعی و انفعالی داشته باشد، بلکه چه بسا در برخی موارد لازم است انسان با متانت و منطق، از حق و مسر درست خود دفاع کند</w:t>
      </w:r>
      <w:r>
        <w:rPr>
          <w:rFonts w:eastAsia="IRNazanin" w:cs="IRNazanin"/>
          <w:color w:val="111111"/>
          <w:sz w:val="28"/>
          <w:szCs w:val="28"/>
          <w:rtl w:val="true"/>
          <w:lang w:bidi="fa-IR"/>
        </w:rPr>
        <w:t>.</w:t>
      </w:r>
    </w:p>
    <w:p>
      <w:pPr>
        <w:pStyle w:val="Heading6"/>
        <w:numPr>
          <w:ilvl w:val="5"/>
          <w:numId w:val="1"/>
        </w:numPr>
        <w:rPr/>
      </w:pPr>
      <w:bookmarkStart w:id="340" w:name="__RefHeading___Toc1514499_1934241801"/>
      <w:bookmarkStart w:id="341" w:name="_Toc130"/>
      <w:bookmarkEnd w:id="340"/>
      <w:r>
        <w:rPr>
          <w:rtl w:val="true"/>
        </w:rPr>
        <w:t>ملامت اهل ایمان؛ شگرد شیطان</w:t>
      </w:r>
      <w:bookmarkEnd w:id="341"/>
    </w:p>
    <w:p>
      <w:pPr>
        <w:pStyle w:val="BookText"/>
        <w:rPr/>
      </w:pPr>
      <w:r>
        <w:rPr>
          <w:rFonts w:ascii="IRNazanin" w:hAnsi="IRNazanin" w:eastAsia="IRNazanin"/>
          <w:color w:val="111111"/>
          <w:sz w:val="28"/>
          <w:sz w:val="28"/>
          <w:szCs w:val="28"/>
          <w:rtl w:val="true"/>
          <w:lang w:bidi="fa-IR"/>
        </w:rPr>
        <w:t>در هر حال، باید بدانیم که یکی از شگردهای دشمنان دینداری این است که به تخطئه و تخریب و شماتت و سرزنش اهل ایمان و به ویژه جوانان مؤمن می پردازند؛ اصولاً یکی از کارهای مخالفان همین است که برای هرکار مثبت و خداخواهانه، انگ و نقصی می چسبانند تا</w:t>
      </w:r>
    </w:p>
    <w:p>
      <w:pPr>
        <w:pStyle w:val="BookText"/>
        <w:rPr/>
      </w:pPr>
      <w:r>
        <w:rPr>
          <w:rFonts w:ascii="IRNazanin" w:hAnsi="IRNazanin" w:eastAsia="IRNazanin"/>
          <w:color w:val="111111"/>
          <w:sz w:val="28"/>
          <w:sz w:val="28"/>
          <w:szCs w:val="28"/>
          <w:rtl w:val="true"/>
          <w:lang w:bidi="fa-IR"/>
        </w:rPr>
        <w:t>دیگران را از پیمودن چنین راهی مأیوس و منصرف کنند؛ چون برای شیطان و دوستداران و همراهان شیطان تلخ و سخت است که یک جوان در اوج شهوت و تمایل به لذت جویی، از علاقه مندی های نفسانی و زیبایی های ظاهری صرفنظر کند و به خاطر خدا، از لذت حرام چشم</w:t>
      </w:r>
    </w:p>
    <w:p>
      <w:pPr>
        <w:pStyle w:val="BookText"/>
        <w:rPr/>
      </w:pP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جای موسیقی حرام به مداحی و آهنگ های حلال گوش کند؛</w:t>
      </w:r>
    </w:p>
    <w:p>
      <w:pPr>
        <w:pStyle w:val="BookText"/>
        <w:rPr/>
      </w:pPr>
      <w:r>
        <w:rPr>
          <w:rFonts w:ascii="IRNazanin" w:hAnsi="IRNazanin" w:eastAsia="IRNazanin"/>
          <w:color w:val="111111"/>
          <w:sz w:val="28"/>
          <w:sz w:val="28"/>
          <w:szCs w:val="28"/>
          <w:rtl w:val="true"/>
          <w:lang w:bidi="fa-IR"/>
        </w:rPr>
        <w:t>اینکه به جای کتابهای رمان و عشق و خیانت و شهوت، به کتب مذهبی و احادیث و قرائت قرآن بپردازد؛</w:t>
      </w:r>
    </w:p>
    <w:p>
      <w:pPr>
        <w:pStyle w:val="BookText"/>
        <w:rPr/>
      </w:pPr>
      <w:r>
        <w:rPr>
          <w:rFonts w:ascii="IRNazanin" w:hAnsi="IRNazanin" w:eastAsia="IRNazanin"/>
          <w:color w:val="111111"/>
          <w:sz w:val="28"/>
          <w:sz w:val="28"/>
          <w:szCs w:val="28"/>
          <w:rtl w:val="true"/>
          <w:lang w:bidi="fa-IR"/>
        </w:rPr>
        <w:t>اینکه به جای رفتن به مهمانی ها و جشن های آلوده به گناه، به مسجد و هیئت و زیارت می رود؛</w:t>
      </w:r>
    </w:p>
    <w:p>
      <w:pPr>
        <w:pStyle w:val="BookText"/>
        <w:rPr/>
      </w:pPr>
      <w:r>
        <w:rPr>
          <w:rFonts w:ascii="IRNazanin" w:hAnsi="IRNazanin" w:eastAsia="IRNazanin"/>
          <w:color w:val="111111"/>
          <w:sz w:val="28"/>
          <w:sz w:val="28"/>
          <w:szCs w:val="28"/>
          <w:rtl w:val="true"/>
          <w:lang w:bidi="fa-IR"/>
        </w:rPr>
        <w:t>اینکه به جای سایتها و کانالهای لهو و بیهوده، به کانالها و سایتهای مفید و مذهبی مراجعه می کند؛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مورد دیگر که همگی این رفتارها باعث ناخشنودی و عصبانیت آنها می شود و به دنبال </w:t>
      </w:r>
      <w:bookmarkStart w:id="342" w:name="pg13544_139109"/>
    </w:p>
    <w:p>
      <w:pPr>
        <w:pStyle w:val="BookText"/>
        <w:rPr/>
      </w:pPr>
      <w:bookmarkEnd w:id="342"/>
      <w:r>
        <w:rPr>
          <w:rFonts w:ascii="IRNazanin" w:hAnsi="IRNazanin" w:eastAsia="IRNazanin"/>
          <w:color w:val="111111"/>
          <w:sz w:val="28"/>
          <w:sz w:val="28"/>
          <w:szCs w:val="28"/>
          <w:rtl w:val="true"/>
          <w:lang w:bidi="fa-IR"/>
        </w:rPr>
        <w:t>راهی برای فریب و وسوسه آنها می گردند، تا رفتارهایشان را بر سوی گناه بکشانند و از جاده</w:t>
      </w:r>
    </w:p>
    <w:p>
      <w:pPr>
        <w:pStyle w:val="BookText"/>
        <w:rPr/>
      </w:pP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شماتت و سرزنش و خنده و تمسخر دینداران، یکی از روشهای کثیف و زشت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أَجْرَمُوا کَانُوا مِنَ الَّذِینَ آمَنُوا یَضْحَکُونَ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مَرُّوا بِهِمْ یَتَغَامَزُونَ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انْقَلَبُوا إِلَی أَهْلِهِمُ انْقَلَبُوا فَکِهِینَ ؛ بدکاران به مؤمنان پوزخند می زدند و هنگامی که از کنارشان می گذشتند، به هم چشمک می زدند و آنان را مسخره می کردند و هنگامی</w:t>
      </w:r>
    </w:p>
    <w:p>
      <w:pPr>
        <w:pStyle w:val="BookText"/>
        <w:rPr/>
      </w:pPr>
      <w:r>
        <w:rPr>
          <w:rFonts w:ascii="IRNazanin" w:hAnsi="IRNazanin" w:eastAsia="IRNazanin"/>
          <w:color w:val="111111"/>
          <w:sz w:val="28"/>
          <w:sz w:val="28"/>
          <w:szCs w:val="28"/>
          <w:rtl w:val="true"/>
          <w:lang w:bidi="fa-IR"/>
        </w:rPr>
        <w:t>که به خانه هایشان برمی گشتند، نزد زن و فرزندانشان کارها و رفتار مؤمنان را وسیلۀ سرگرمی خود قرار می دادند و می خندیدند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343" w:name="__RefHeading___Toc1514501_1934241801"/>
      <w:bookmarkStart w:id="344" w:name="_Toc131"/>
      <w:bookmarkEnd w:id="343"/>
      <w:r>
        <w:rPr>
          <w:rtl w:val="true"/>
        </w:rPr>
        <w:t>پیامهای کاربردی</w:t>
      </w:r>
      <w:bookmarkEnd w:id="344"/>
    </w:p>
    <w:p>
      <w:pPr>
        <w:pStyle w:val="Heading4"/>
        <w:numPr>
          <w:ilvl w:val="3"/>
          <w:numId w:val="1"/>
        </w:numPr>
        <w:rPr/>
      </w:pPr>
      <w:bookmarkStart w:id="345" w:name="__RefHeading___Toc1514503_1934241801"/>
      <w:bookmarkStart w:id="346" w:name="_Toc132"/>
      <w:bookmarkEnd w:id="345"/>
      <w:r>
        <w:rPr>
          <w:rtl w:val="true"/>
        </w:rPr>
        <w:t>استقامت، پادزهر ملامت</w:t>
      </w:r>
      <w:bookmarkEnd w:id="346"/>
    </w:p>
    <w:p>
      <w:pPr>
        <w:pStyle w:val="BookText"/>
        <w:rPr/>
      </w:pPr>
      <w:r>
        <w:rPr>
          <w:rFonts w:ascii="IRNazanin" w:hAnsi="IRNazanin" w:eastAsia="IRNazanin"/>
          <w:color w:val="111111"/>
          <w:sz w:val="28"/>
          <w:sz w:val="28"/>
          <w:szCs w:val="28"/>
          <w:rtl w:val="true"/>
          <w:lang w:bidi="fa-IR"/>
        </w:rPr>
        <w:t>پرسش اساسی آن است که چه کنیم؟ چگونه در مقابل این سیل تهمت و شایعه و سرزنش و شماتت مقاومت کنیم و دین خود را حفظ نماییم؟</w:t>
      </w:r>
    </w:p>
    <w:p>
      <w:pPr>
        <w:pStyle w:val="BookText"/>
        <w:rPr/>
      </w:pPr>
      <w:r>
        <w:rPr>
          <w:rFonts w:ascii="IRNazanin" w:hAnsi="IRNazanin" w:eastAsia="IRNazanin"/>
          <w:color w:val="111111"/>
          <w:sz w:val="28"/>
          <w:sz w:val="28"/>
          <w:szCs w:val="28"/>
          <w:rtl w:val="true"/>
          <w:lang w:bidi="fa-IR"/>
        </w:rPr>
        <w:t>پاسخ را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متن حدیث را روی تابلو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أصْلَبُ مِن الجَبلِ، الجَبلُ یُسْتَقَلُّ مِنه، والمؤمنُ لا یُسْتَقَلُّ مِن دِینِه شَیءٌ؛ ؛ مؤمن از کوه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کم می شود اما از دین مؤمن چیزی کاسته نمی 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کنیم و ملامت کشیم و خوش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طریقت ما کافریست رنجیدن </w:t>
      </w:r>
      <w:bookmarkStart w:id="347" w:name="pg13544_139110"/>
    </w:p>
    <w:p>
      <w:pPr>
        <w:pStyle w:val="Heading4"/>
        <w:numPr>
          <w:ilvl w:val="3"/>
          <w:numId w:val="1"/>
        </w:numPr>
        <w:rPr/>
      </w:pPr>
      <w:bookmarkStart w:id="348" w:name="__RefHeading___Toc1514505_1934241801"/>
      <w:bookmarkStart w:id="349" w:name="_Toc133"/>
      <w:bookmarkEnd w:id="347"/>
      <w:bookmarkEnd w:id="348"/>
      <w:r>
        <w:rPr>
          <w:rtl w:val="true"/>
        </w:rPr>
        <w:t>کاپیتان فضای مجازی</w:t>
      </w:r>
      <w:bookmarkEnd w:id="349"/>
    </w:p>
    <w:p>
      <w:pPr>
        <w:pStyle w:val="BookText"/>
        <w:rPr/>
      </w:pPr>
      <w:r>
        <w:rPr>
          <w:rFonts w:ascii="IRNazanin" w:hAnsi="IRNazanin" w:eastAsia="IRNazanin"/>
          <w:color w:val="111111"/>
          <w:sz w:val="28"/>
          <w:sz w:val="28"/>
          <w:szCs w:val="28"/>
          <w:rtl w:val="true"/>
          <w:lang w:bidi="fa-IR"/>
        </w:rPr>
        <w:t xml:space="preserve">حتماً این واژه ها را زیاد شنیده اید؛ لیدر، کاپیتان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بودن و اهل نماز و عبادت بودن، باعث افتخار و مباهات است؛ از این نباید از دیندار بودن خجالت کشید، بلکه باید از حالت تدافعی خارج شد و با افتخار به عبادت خدای متعال، از هیچ ملامت و سرزنشی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فرمول و قانون زیبا به ما می آموزد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لاتَعْتَذِرْ مِنْ اَمْرٍ أطْعْتَ اللهَ سُبْحَانَهُ فیهِ فکفی بذلک منقبه؛ از کاری که با آن خدای سبحان را فرمان برده ای عذرخواهی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خجالت 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یک خصلت مثبت برای توست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درباره امام خمینی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سران کشورهای مسلمان برای قضیه صلح ایران و عراق به خدمت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وسط جلسه بود که اذان ظهر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شدند و فرمودند که من می خواهم نماز بخوانم و چون مقیّد بودند هنگام نماز خود را با عطر خوشبو کنند، در همان جلسه اشاره کردند که عطر من را بیاورید، پس از عطر زدن، به نماز ایستادند و دیگران هم پشت سر ایشان نماز جماعت خواندند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این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پرچم دینداری را بلند کنید؛ در نماز خواندن، شرکت در مراسم هیئت، حضور در مسجد، کمک به دیگران،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معنوی باشید، در فضای مجازی، سایتها، شبکه های اجتماعی، کانالها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لیدر دینداری و سبک زندگی مؤمنانه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خودتان اهل رعایت مسائل شرعی باشید و هم دیگران را به عبادت و زندگی خداپسند دعوت کنید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کارها را کردیم و از خود توان معنوی و استقامت دینی بروز دادیم، آن وقت است که </w:t>
      </w:r>
    </w:p>
    <w:p>
      <w:pPr>
        <w:pStyle w:val="BookText"/>
        <w:rPr/>
      </w:pPr>
      <w:r>
        <w:rPr>
          <w:rFonts w:ascii="IRNazanin" w:hAnsi="IRNazanin" w:eastAsia="IRNazanin"/>
          <w:color w:val="111111"/>
          <w:sz w:val="28"/>
          <w:sz w:val="28"/>
          <w:szCs w:val="28"/>
          <w:rtl w:val="true"/>
          <w:lang w:bidi="fa-IR"/>
        </w:rPr>
        <w:t>می توانیم افتخار کنیم که لایق سربازی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ایشان از استقامت دینی و مذهبی</w:t>
      </w:r>
    </w:p>
    <w:p>
      <w:pPr>
        <w:pStyle w:val="BookText"/>
        <w:rPr/>
      </w:pPr>
      <w:r>
        <w:rPr>
          <w:rFonts w:ascii="IRNazanin" w:hAnsi="IRNazanin" w:eastAsia="IRNazanin"/>
          <w:color w:val="111111"/>
          <w:sz w:val="28"/>
          <w:sz w:val="28"/>
          <w:szCs w:val="28"/>
          <w:rtl w:val="true"/>
          <w:lang w:bidi="fa-IR"/>
        </w:rPr>
        <w:t>ما خشنود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ویژگیهای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نترسیدن از سرزنش و ملامت</w:t>
      </w:r>
    </w:p>
    <w:p>
      <w:pPr>
        <w:pStyle w:val="BookText"/>
        <w:rPr/>
      </w:pPr>
      <w:r>
        <w:rPr>
          <w:rFonts w:ascii="IRNazanin" w:hAnsi="IRNazanin" w:eastAsia="IRNazanin"/>
          <w:color w:val="111111"/>
          <w:sz w:val="28"/>
          <w:sz w:val="28"/>
          <w:szCs w:val="28"/>
          <w:rtl w:val="true"/>
          <w:lang w:bidi="fa-IR"/>
        </w:rPr>
        <w:t>بدخواهان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Style w:val="FootnoteAnchor"/>
          <w:rtl w:val="true"/>
        </w:rPr>
        <w:footnoteReference w:id="106"/>
      </w:r>
      <w:r>
        <w:rPr>
          <w:rFonts w:ascii="IRNazanin" w:hAnsi="IRNazanin" w:eastAsia="IRNazanin"/>
          <w:color w:val="111111"/>
          <w:sz w:val="28"/>
          <w:sz w:val="28"/>
          <w:szCs w:val="28"/>
          <w:rtl w:val="true"/>
          <w:lang w:bidi="fa-IR"/>
        </w:rPr>
        <w:t>یاران آن حضرت دارای این ویژگیها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می تواند در قالب کارت همراه با توضیح کوتاه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عاشق و دوستدار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یُحِبُّهُمْ وَیُحِبُّونَهُ؛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آنان را دوست دارد و آنان او را دوست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دوستی با دوستان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مؤمنان، متواضع و فروتن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دشمنی با دشمنان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کافران، سرسخت و نیرومند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یُجَاهِدُونَ 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مجاهدت و مبارزه از طریق فضاهای مجازی، رفع شبهه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استواری و ثبات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یَخَافُونَ لَوْمَةَ لَائِمٍ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سرزنش هیچ ملامت گری هراس ندارند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اقامه نماز و انجام عبادت، شرکت در راهپیمایی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نهراسیدن از حق گرایی با ملامت دیگران و استقامت و پایداری در دینداری به خاطر خدا، بویژه برای دختران در حفظ حجاب و عفاف و در پسران به گونه ای دیگر، با انجام واجبات و همسو و همرنگ نشدن با جماعت مجازی یا حقیقی اهل گناه و دور از خدا، می تواند</w:t>
      </w:r>
    </w:p>
    <w:p>
      <w:pPr>
        <w:pStyle w:val="BookText"/>
        <w:rPr/>
      </w:pPr>
      <w:r>
        <w:rPr>
          <w:rFonts w:ascii="IRNazanin" w:hAnsi="IRNazanin" w:eastAsia="IRNazanin"/>
          <w:color w:val="111111"/>
          <w:sz w:val="28"/>
          <w:sz w:val="28"/>
          <w:szCs w:val="28"/>
          <w:rtl w:val="true"/>
          <w:lang w:bidi="fa-IR"/>
        </w:rPr>
        <w:t>قیمت و ارزش ما را بالا ببرد و به دوستی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همانگونه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این آیه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اَصْحَابُ الْقَائِم ؛ آنان یاوران امام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07"/>
      </w:r>
      <w:bookmarkStart w:id="350" w:name="pg13544_139112"/>
    </w:p>
    <w:p>
      <w:pPr>
        <w:pStyle w:val="Heading3"/>
        <w:numPr>
          <w:ilvl w:val="2"/>
          <w:numId w:val="1"/>
        </w:numPr>
        <w:rPr/>
      </w:pPr>
      <w:bookmarkStart w:id="351" w:name="__RefHeading___Toc1514507_1934241801"/>
      <w:bookmarkStart w:id="352" w:name="_Toc134"/>
      <w:bookmarkEnd w:id="350"/>
      <w:bookmarkEnd w:id="351"/>
      <w:r>
        <w:rPr>
          <w:rtl w:val="true"/>
        </w:rPr>
        <w:t>دعا و نیایش</w:t>
      </w:r>
      <w:bookmarkEnd w:id="35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دینداری ثابت قدم و استوار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راه عبادت خودت توفیق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محبان و یاوران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353" w:name="pg13544_139113"/>
    </w:p>
    <w:p>
      <w:pPr>
        <w:pStyle w:val="Heading3"/>
        <w:numPr>
          <w:ilvl w:val="2"/>
          <w:numId w:val="1"/>
        </w:numPr>
        <w:rPr/>
      </w:pPr>
      <w:bookmarkStart w:id="354" w:name="__RefHeading___Toc1514509_1934241801"/>
      <w:bookmarkStart w:id="355" w:name="_Toc135"/>
      <w:bookmarkEnd w:id="353"/>
      <w:bookmarkEnd w:id="354"/>
      <w:r>
        <w:rPr>
          <w:rtl w:val="true"/>
        </w:rPr>
        <w:t>متن مطالعاتی</w:t>
      </w:r>
      <w:bookmarkEnd w:id="355"/>
    </w:p>
    <w:p>
      <w:pPr>
        <w:pStyle w:val="Heading4"/>
        <w:numPr>
          <w:ilvl w:val="3"/>
          <w:numId w:val="1"/>
        </w:numPr>
        <w:rPr/>
      </w:pPr>
      <w:bookmarkStart w:id="356" w:name="__RefHeading___Toc1514511_1934241801"/>
      <w:bookmarkStart w:id="357" w:name="_Toc136"/>
      <w:bookmarkEnd w:id="356"/>
      <w:r>
        <w:rPr>
          <w:rtl w:val="true"/>
        </w:rPr>
        <w:t>آیاتی درباره ملامت</w:t>
      </w:r>
      <w:bookmarkEnd w:id="357"/>
    </w:p>
    <w:p>
      <w:pPr>
        <w:pStyle w:val="BookText"/>
        <w:rPr/>
      </w:pPr>
      <w:r>
        <w:rPr>
          <w:rFonts w:ascii="IRNazanin" w:hAnsi="IRNazanin" w:eastAsia="IRNazanin"/>
          <w:color w:val="111111"/>
          <w:sz w:val="28"/>
          <w:sz w:val="28"/>
          <w:szCs w:val="28"/>
          <w:rtl w:val="true"/>
          <w:lang w:bidi="fa-IR"/>
        </w:rPr>
        <w:t>در قرآن کریم، آیاتی پیرامون ملامت ذکر شده اند که به صورت اختصار به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أُقْسِمُ بِالنَّفْسِ اللَّوَّامَةِ ؛ قسم به نفس لوامه و وجدان بیدار ملامتگر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آیه شریفه درباره نفس لوّامه است و به وجدان انسان و عاملی که موجب می شود بعد از انجام خطا، خود را ملامت و سرزنش کند،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یَخَافُونَ لَوْمَةَ لَائِمٍ ؛ از ملامت سرزنش کنندگان، نمی ترسند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کسانی که از سرزنش ملامتگران هراسی ندارند؛ خداوند در قرآن به مسلمانان هشدار می دهد که اگر بخواهند از دین روگردان شوند و به جاهلیت خود برگردند، خدا مسئولیت دین را به دست دیگران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توصیف این افراد جدید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یَخَافُونَ لَوْمَةَ لَائِمٍ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فَمَا أَنْتَ بِمَلُومٍ ؛ حال که کافران سرکش حاضر به پذیرش حق نیستند، از آنان رو برگردان و اعراض کن که به خاطر این کار شایسته سرزنش نخواهی بود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أَزْوَاجِهِمْ أَوْ مَا مَلَکَتْ أَیْمَانُهُمْ فَإِنَّهُمْ غَیْرُ مَلُومِینَ ؛ مگر در برابر همسران و کنیزان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اشخاص به خاطر رابطه با همسران و کنیزانشان، ملامت و سرزنش نخواهند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این آیه، در بیان اوصاف مؤمنانی که از ملامت شدن به دور هستند،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واقعی در روابط جنسی پاکدامن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تَلُومُونِی وَلُومُوا أَنْفُسَکُمْ ؛ به جای اینکه مرا ملامت کنید، خودتان را ملامت کنید؛</w:t>
      </w:r>
    </w:p>
    <w:p>
      <w:pPr>
        <w:pStyle w:val="BookText"/>
        <w:rPr/>
      </w:pPr>
      <w:r>
        <w:rPr>
          <w:rFonts w:ascii="IRNazanin" w:hAnsi="IRNazanin" w:eastAsia="IRNazanin"/>
          <w:color w:val="111111"/>
          <w:sz w:val="28"/>
          <w:sz w:val="28"/>
          <w:szCs w:val="28"/>
          <w:rtl w:val="true"/>
          <w:lang w:bidi="fa-IR"/>
        </w:rPr>
        <w:t>زیرا مقصر اصلی خود شما هستید که دعوت پیامبران را رها کرده و از من پیروی کردید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روز قیامت، گناهکاران، شیطان را عامل گمراهی خود دانسته و او را ملامت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به آنان این پاسخ تلخ را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فَذَلِکُنَّ الَّذِی لُمْتُنَّنِی فِیهِ ؛ این همان کسی است که به خاطر علاقه به او مرا سرزنش کردید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زنانی که زلیخا را به خاطر درخواست رابطه با یوسف،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ثابت کند شایسته ملامت شدن نیست، یوسف را به آنان نشان داد و این جمله را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تَبْسُطْهَا کُلَّ الْبَسْطِ فَتَقْعُدَ مَلُومًا مَحْسُورًا ؛ نه آنقدر بخشش کن که برای خودت چیزی باقی نماند و خود را ملامت کنی و دست خالی بمانی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سفارش اقتصادی خداوند درباره شیوه صدقه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 وَهُوَ مُلِیمٌ ؛ ماهی بزرگ او را بلعید در حالی که او شایسته سرزنش بود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دریا افتادن و بلعیده شدن توسط ماهی بزرگ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وَجُنُودَهُ فَنَبَذْنَاهُمْ فِی الْیَمِّ وَهُوَ مُلِیمٌ ؛ فرعون و سربازانش را در دریا افکندیم در حالی که سزاوار سرزنش بود</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عَلَی بَعْضٍ یَتَلَاوَمُونَ ؛ همدیگر را ملامت می کردند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درباره کسانی که به باغی که داشتند دل خوش بودند و نمی خواستند حق فقیران را پرداخت کنند و به همین دلیل خدا باغ آنان را نابود ساخت</w:t>
      </w:r>
      <w:r>
        <w:rPr>
          <w:rFonts w:eastAsia="IRNazanin" w:cs="IRNazanin"/>
          <w:color w:val="111111"/>
          <w:sz w:val="28"/>
          <w:szCs w:val="28"/>
          <w:rtl w:val="true"/>
          <w:lang w:bidi="fa-IR"/>
        </w:rPr>
        <w:t xml:space="preserve">. </w:t>
      </w:r>
      <w:r>
        <w:rPr>
          <w:rStyle w:val="FootnoteAnchor"/>
          <w:rtl w:val="true"/>
        </w:rPr>
        <w:footnoteReference w:id="118"/>
      </w:r>
      <w:bookmarkStart w:id="358" w:name="pg13544_139116"/>
    </w:p>
    <w:p>
      <w:pPr>
        <w:pStyle w:val="Heading2"/>
        <w:numPr>
          <w:ilvl w:val="1"/>
          <w:numId w:val="1"/>
        </w:numPr>
        <w:rPr/>
      </w:pPr>
      <w:bookmarkStart w:id="359" w:name="__RefHeading___Toc1514513_1934241801"/>
      <w:bookmarkStart w:id="360" w:name="_Toc137"/>
      <w:bookmarkEnd w:id="358"/>
      <w:bookmarkEnd w:id="359"/>
      <w:r>
        <w:rPr>
          <w:rtl w:val="true"/>
        </w:rPr>
        <w:t>درس نهم</w:t>
      </w:r>
      <w:r>
        <w:rPr>
          <w:rtl w:val="true"/>
        </w:rPr>
        <w:t xml:space="preserve">: </w:t>
      </w:r>
      <w:r>
        <w:rPr>
          <w:rtl w:val="true"/>
        </w:rPr>
        <w:t>عینک دودی زشت</w:t>
      </w:r>
      <w:bookmarkEnd w:id="360"/>
    </w:p>
    <w:p>
      <w:pPr>
        <w:pStyle w:val="Heading3"/>
        <w:numPr>
          <w:ilvl w:val="2"/>
          <w:numId w:val="1"/>
        </w:numPr>
        <w:rPr/>
      </w:pPr>
      <w:bookmarkStart w:id="361" w:name="__RefHeading___Toc1514515_1934241801"/>
      <w:bookmarkStart w:id="362" w:name="_Toc138"/>
      <w:bookmarkEnd w:id="361"/>
      <w:r>
        <w:rPr>
          <w:rtl w:val="true"/>
        </w:rPr>
        <w:t>بهانه ارتباط</w:t>
      </w:r>
      <w:bookmarkEnd w:id="36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 بهره مندی از روش داستان گویی، زمینه تبیین محتوای اصلی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سوار اتوبوس خط واحد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پسرکی هم بی خیال روی صندلی لم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شروع کرد به غرغر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جوونم جوونای قدیم، به بزرگ تر از خودشون احترام میذاشتن، بزرگ و کوچیک می فهمیدن، اما حالا چی؟</w:t>
      </w:r>
    </w:p>
    <w:p>
      <w:pPr>
        <w:pStyle w:val="BookText"/>
        <w:rPr/>
      </w:pPr>
      <w:r>
        <w:rPr>
          <w:rFonts w:ascii="IRNazanin" w:hAnsi="IRNazanin" w:eastAsia="IRNazanin"/>
          <w:color w:val="111111"/>
          <w:sz w:val="28"/>
          <w:sz w:val="28"/>
          <w:szCs w:val="28"/>
          <w:rtl w:val="true"/>
          <w:lang w:bidi="fa-IR"/>
        </w:rPr>
        <w:t>خدایا شکرت، آخرزمون شده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در ایستگاهی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سرش را برگرداند طرف پسرک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بهشتی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آقایون کمک کنید این جوون پیاده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عینک دودی اش را به چشمانش زد، عصایش را باز کرد و بلند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عینک دودی اش این طوری است، یکی دیگر هم مثل فردی که خوشحال </w:t>
      </w:r>
      <w:bookmarkStart w:id="363" w:name="pg13544_139117"/>
    </w:p>
    <w:p>
      <w:pPr>
        <w:pStyle w:val="BookText"/>
        <w:rPr/>
      </w:pPr>
      <w:bookmarkEnd w:id="363"/>
      <w:r>
        <w:rPr>
          <w:rFonts w:ascii="IRNazanin" w:hAnsi="IRNazanin" w:eastAsia="IRNazanin"/>
          <w:color w:val="111111"/>
          <w:sz w:val="28"/>
          <w:sz w:val="28"/>
          <w:szCs w:val="28"/>
          <w:rtl w:val="true"/>
          <w:lang w:bidi="fa-IR"/>
        </w:rPr>
        <w:t>بود که عینک دودی به چشم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لابه لای مردم شهر قدم برمی داشت و چشمهایش را به هرکجا که دلش می خواست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بود که کسی متوجه چشم چرانی اش نیست، ناگهان نگاهش را روی تابلوی گوشه خیابان ایست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تُدْرِکُهُ الْأَبْصَارُ وَهُوَ یُدْرِکُ الْأَبْصَارَ وَهُوَ اللَّطِیفُ الْخَبِیرُ ؛چشمها او را نمی بینند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مبیند و خداوند مهربان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عینکش را برداشت، سرش را به زیر انداخت و با شرمندگی به راهش ادامه داد</w:t>
      </w:r>
      <w:r>
        <w:rPr>
          <w:rFonts w:eastAsia="IRNazanin" w:cs="IRNazanin"/>
          <w:color w:val="111111"/>
          <w:sz w:val="28"/>
          <w:szCs w:val="28"/>
          <w:rtl w:val="true"/>
          <w:lang w:bidi="fa-IR"/>
        </w:rPr>
        <w:t>.</w:t>
      </w:r>
    </w:p>
    <w:p>
      <w:pPr>
        <w:pStyle w:val="Heading3"/>
        <w:numPr>
          <w:ilvl w:val="2"/>
          <w:numId w:val="1"/>
        </w:numPr>
        <w:rPr/>
      </w:pPr>
      <w:bookmarkStart w:id="364" w:name="__RefHeading___Toc1514517_1934241801"/>
      <w:bookmarkStart w:id="365" w:name="_Toc139"/>
      <w:bookmarkEnd w:id="364"/>
      <w:r>
        <w:rPr>
          <w:rtl w:val="true"/>
        </w:rPr>
        <w:t>تبیین متن و محتوا</w:t>
      </w:r>
      <w:bookmarkEnd w:id="365"/>
    </w:p>
    <w:p>
      <w:pPr>
        <w:pStyle w:val="Heading4"/>
        <w:numPr>
          <w:ilvl w:val="3"/>
          <w:numId w:val="1"/>
        </w:numPr>
        <w:rPr/>
      </w:pPr>
      <w:bookmarkStart w:id="366" w:name="__RefHeading___Toc1514519_1934241801"/>
      <w:bookmarkStart w:id="367" w:name="_Toc14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مبلغ گرامی، بعد از بیان جذابیت اولیه، دو دایره روی تخته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مانند شکل زیر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واقع بینی</w:t>
      </w:r>
    </w:p>
    <w:p>
      <w:pPr>
        <w:pStyle w:val="BookText"/>
        <w:rPr/>
      </w:pPr>
      <w:r>
        <w:rPr>
          <w:rFonts w:ascii="IRNazanin" w:hAnsi="IRNazanin" w:eastAsia="IRNazanin"/>
          <w:color w:val="111111"/>
          <w:sz w:val="28"/>
          <w:sz w:val="28"/>
          <w:szCs w:val="28"/>
          <w:rtl w:val="true"/>
          <w:lang w:bidi="fa-IR"/>
        </w:rPr>
        <w:t>سوءظن</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ابتدا از دانش آموزان معنای هر کدام از واژه های بالا را می پرسد و اجازه می دهد دانش آموزان نظرات مختلف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 محترم باید با مهارتهای علمی خود، باب بحث و گفتگو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نظرات دانش آموزان و تأیید نظرات خوب آنان، در کنار هر دایره تعریف درست آن را بنویسد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مفهوم کلی یعنی دیدن خود و جهان آن گونه که هست، نه آن گونه که شما خیال یا فکر می کنید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جهان را همانگونه که هست می بیند، نه آن </w:t>
      </w:r>
    </w:p>
    <w:p>
      <w:pPr>
        <w:pStyle w:val="BookText"/>
        <w:rPr/>
      </w:pPr>
      <w:r>
        <w:rPr>
          <w:rFonts w:ascii="IRNazanin" w:hAnsi="IRNazanin" w:eastAsia="IRNazanin"/>
          <w:color w:val="111111"/>
          <w:sz w:val="28"/>
          <w:sz w:val="28"/>
          <w:szCs w:val="28"/>
          <w:rtl w:val="true"/>
          <w:lang w:bidi="fa-IR"/>
        </w:rPr>
        <w:t>گونه که دوست دارد و یا تصور می کند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از کسی سر بزند که هم قابل تفسیر و توجیه صحیح و هم قابل تفسیر و توجیه نادرست باشد، اما ما وجهه و صورت نادرست آن را انتخاب کنیم، به این کار می گویند سوءظن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آموزان بخواهید برای سوءظن چند مثال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مرد و زن ناشناسی را ببینیم و فکر کنیم آنان با یکدیگر نامحرم هستند و نیت آنها ارتکاب اعمال خلاف است، در حالی که حسن ظن می گوید بگو حتماً محرم یا همسر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شخصی اقدام به ساختن مسجد یا کار خیر دیگری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سوءظن آن است که هدفش ریا کاری یا اغفال مردم است، در حالی که حسن ظن می گوید من نمی دانم و خدا عالم است، شاید بخشی از ثروتش را اینجا وقف کرده تا برای آخرت خودش توشه ای</w:t>
      </w:r>
    </w:p>
    <w:p>
      <w:pPr>
        <w:pStyle w:val="BookText"/>
        <w:rPr/>
      </w:pP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به فرزندشان بدون هیچ چشم داشتی خدمت می کنند و در حد توان خودشان برای او هزینه جانی و مالی می کنند، اما جوان گمان می کند آنها برای او ارزش قائل نیستند و به فکر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دائره سوءظن بسیار وسیع و گسترده است و نه تنها در مسائل اجتماعی، اخلاقی، اقتصادی و سیاسی، بلکه در رابطه با خدا و قیامت و آخرت نیز جاری می شود و اصلا یکی از بزرگ ترین تفکراتی که مانع بزرگی برای لذت بردن واقعی از دنیا و آخرت است، همین نگاه بدبینانه به همه حقایق مانند مرگ، برزخ، لحظه جان دادن، آخرت، لحظه قیامت و حتی جهنم است که قطعا اگر نگاهی واقع بینانه به خداوند متعال داشته باشیم و او را همانگونه که هست ببینیم، نگاه مان نسبت به همه دنیا و آخرت و مرگ و برزخ و جهنم، رنگ و بوی دیگری به خود می گرفت و همه آنان را مانند زینب کبری سلام الله علیها زیبا می یافتیم؛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جهنمی زشت تر از روز عاشورا را نمی توان تصور کرد؛ پس چگونه است که زینب کبری </w:t>
      </w:r>
      <w:bookmarkStart w:id="368" w:name="pg13544_139119"/>
    </w:p>
    <w:p>
      <w:pPr>
        <w:pStyle w:val="BookText"/>
        <w:rPr/>
      </w:pPr>
      <w:bookmarkEnd w:id="368"/>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الله علیها در انتهای همه وقایع ناگوار آن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چیزی جز زیبایی ندیدم</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369" w:name="__RefHeading___Toc1514521_1934241801"/>
      <w:bookmarkStart w:id="370" w:name="_Toc141"/>
      <w:bookmarkEnd w:id="369"/>
      <w:r>
        <w:rPr>
          <w:rtl w:val="true"/>
        </w:rPr>
        <w:t>داستان پر ماجرای إفک</w:t>
      </w:r>
      <w:bookmarkEnd w:id="370"/>
    </w:p>
    <w:p>
      <w:pPr>
        <w:pStyle w:val="BookText"/>
        <w:rPr/>
      </w:pPr>
      <w:r>
        <w:rPr>
          <w:rFonts w:ascii="IRNazanin" w:hAnsi="IRNazanin" w:eastAsia="IRNazanin"/>
          <w:color w:val="111111"/>
          <w:sz w:val="28"/>
          <w:sz w:val="28"/>
          <w:szCs w:val="28"/>
          <w:rtl w:val="true"/>
          <w:lang w:bidi="fa-IR"/>
        </w:rPr>
        <w:t>دوستان عزیز من، در قرآن کریم یک داستان بسیار شنیدنی راجع به بدبینی و سوءظن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شأن نزول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می خواست سفری برود، در میان همسرانش قرعه می افکند، قرعه به نام هر کس می آمد او را با</w:t>
      </w:r>
    </w:p>
    <w:p>
      <w:pPr>
        <w:pStyle w:val="BookText"/>
        <w:rPr/>
      </w:pPr>
      <w:r>
        <w:rPr>
          <w:rFonts w:ascii="IRNazanin" w:hAnsi="IRNazanin" w:eastAsia="IRNazanin"/>
          <w:color w:val="111111"/>
          <w:sz w:val="28"/>
          <w:sz w:val="28"/>
          <w:szCs w:val="28"/>
          <w:rtl w:val="true"/>
          <w:lang w:bidi="fa-IR"/>
        </w:rPr>
        <w:t xml:space="preserve">خود می برد،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قرعه به نام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او خود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حرکت کردم و چون آیه حجاب نازل شده بود، من در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یک سبد بزرگ که سایبانی بر سر آن قرار دارد و بر پشت شتر می گذاشتند و بر آن می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به پایان رسید و بازگشتیم، نزدیکی های مدینه که رسیدیم، شب بود، من از لشکرگاه برای انجام حاجتی کمی دور شدم، هنگامی که بازگشتم متوجه شدم گردنبندی که از مهره های یمانی داشتم،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گشتم و معطل شدم، هنگامی که بازگشتم دیدم لشکر حرکت کرده و هودج مرا بر شتر گذارده اند و رفته اند، در حالی که گمان می کرده اند</w:t>
      </w:r>
    </w:p>
    <w:p>
      <w:pPr>
        <w:pStyle w:val="BookText"/>
        <w:rPr/>
      </w:pPr>
      <w:r>
        <w:rPr>
          <w:rFonts w:ascii="IRNazanin" w:hAnsi="IRNazanin" w:eastAsia="IRNazanin"/>
          <w:color w:val="111111"/>
          <w:sz w:val="28"/>
          <w:sz w:val="28"/>
          <w:szCs w:val="28"/>
          <w:rtl w:val="true"/>
          <w:lang w:bidi="fa-IR"/>
        </w:rPr>
        <w:t>من در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آنجا تک و تنها ماندم و فکر کردم هنگامی که به منزلگاه برسند و مرا نیابند، به سراغ من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بیابان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لشکر مسلمین که او هم از لشکرگاه دور مانده بود، شب در آن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مرا از دور دید،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شناخت، بی آنکه یک کلمه با من سخن بگوید، جز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شتر خود 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 آن سوار شدم و او مهار ناقه را در دست داشت، تا به لشکرگاه رسیدیم، این منظره سبب شد که گروهی درباره من شایعه 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همه به این تهمت دامن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مدینه رسیدیم و این شایعه در شهر پیچیده بود و اوضاع و احوال ناگواری را برای من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کشیده شد که اختلاف و بگو مگو بین این و آن با یکدیگر بالا گرفته بود و تهمت ها به یکدیگر می زدند، تا جایی که نزدیک بود دعوا و درگیری بزرگی بین مسلمین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چیزی نمانده بود که بین دو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شود،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آرامش و سکون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همچنان ادامه داشت و غم و اندوه شدیدی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روزی از جانب خداوند متعال این آیه شریفه بر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جَاءُوا بِالْإِفْکِ عُصْبَةٌ مِنْکُمْ لَا تَحْسَبُوهُ شَرًّا لَکُمْ بَلْ هُوَ خَیْرٌ لَکُمْ لِکُلِّ امْرِئٍ مِنْهُمْ مَا اکْتَسَبَ مِنَ الْإِثْمِ وَالَّذِی تَوَلَّی کِبْرَهُ مِنْهُمْ لَهُ عَذَابٌ عَظِیمٌ ؛</w:t>
      </w:r>
    </w:p>
    <w:p>
      <w:pPr>
        <w:pStyle w:val="BookText"/>
        <w:rPr/>
      </w:pPr>
      <w:r>
        <w:rPr>
          <w:rFonts w:ascii="IRNazanin" w:hAnsi="IRNazanin" w:eastAsia="IRNazanin"/>
          <w:color w:val="111111"/>
          <w:sz w:val="28"/>
          <w:sz w:val="28"/>
          <w:szCs w:val="28"/>
          <w:rtl w:val="true"/>
          <w:lang w:bidi="fa-IR"/>
        </w:rPr>
        <w:t xml:space="preserve">مسلّماً کسانی که آن تهمت عظیم را عنوان کردند، گروهی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 اما گمان نکنید این ماجرا برای شما بد است، بلکه خیر شما</w:t>
      </w:r>
    </w:p>
    <w:p>
      <w:pPr>
        <w:pStyle w:val="BookText"/>
        <w:rPr/>
      </w:pP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کدام سهم خود را از این گناهی که مرتکب شدند، دارند و از آنان کسی که بخش مهم آن را بر عهده داشت، عذاب عظیمی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إِذْ سَمِعْتُمُوهُ ظَنَّ الْمُؤْمِنُونَ وَالْمُؤْمِنَاتُ بِأَنْفُسِهِمْ خَیْرًا وَقَالُوا هَذَا إِفْکٌ مُبِینٌ ؛ 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 و نگفتند این دروغی بزرگ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جَاءُوا عَلَیْهِ بِأَرْبَعَةِ شُهَدَاءَ فَإِذْ لَمْ یَأْتُوا بِالشُّهَدَاءِ فَأُولَئِکَ عِنْدَ اللَّهِ هُمُ الْکَاذِبُونَ ؛ چرا چهار شاهد برای آن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گواهان را نیاوردند، آنان در پیشگاه خدا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دروغگویانند</w:t>
      </w:r>
      <w:r>
        <w:rPr>
          <w:rFonts w:eastAsia="IRNazanin" w:cs="IRNazanin"/>
          <w:color w:val="111111"/>
          <w:sz w:val="28"/>
          <w:szCs w:val="28"/>
          <w:rtl w:val="true"/>
          <w:lang w:bidi="fa-IR"/>
        </w:rPr>
        <w:t xml:space="preserve">! </w:t>
      </w:r>
      <w:bookmarkStart w:id="371" w:name="pg13544_139121"/>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عَلَیْکُمْ وَرَحْمَتُهُ فِی الدُّنْیَا وَالْآخِرَةِ لَمَسَّکُمْ فِی مَا أَفَضْتُمْ فِیهِ عَذَابٌ عَظِیمٌ ؛ و اگر فضل و رحمت الهی در دنیا و آخرت شامل شما نمی شد، به خاطر این گناهی که کردید عذاب سختی به شما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 بِأَلْسِنَتِکُمْ وَتَقُولُونَ بِأَفْوَاهِکُمْ مَا لَیْسَ لَکُمْ بِهِ عِلْمٌ وَتَحْسَبُونَهُ هَیِّنًا وَهُوَ عِنْدَ اللَّهِ عَظِیمٌ ؛ به خاطر بیاورید زمانی را که این شایعه را از زبان یکدیگر می گرفتید، و با دهان خود سخنی می گفتید که به آن یقین نداشتید و آن را کوچک می پنداشتید در حالی که نزد خدا بزرگ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ایجاد تنوع و پرهیز از یکنواختی جلسه می تواند به بخش هایی از آیات یا ترجمه آن اکتفا نماید، یا آنکه آیات توسط خود دانش آموزان خوانده و ترجمه شود</w:t>
      </w:r>
      <w:r>
        <w:rPr>
          <w:rFonts w:eastAsia="IRNazanin" w:cs="IRNazanin"/>
          <w:color w:val="111111"/>
          <w:sz w:val="28"/>
          <w:szCs w:val="28"/>
          <w:rtl w:val="true"/>
          <w:lang w:bidi="fa-IR"/>
        </w:rPr>
        <w:t>.</w:t>
      </w:r>
    </w:p>
    <w:p>
      <w:pPr>
        <w:pStyle w:val="Heading4"/>
        <w:numPr>
          <w:ilvl w:val="3"/>
          <w:numId w:val="1"/>
        </w:numPr>
        <w:rPr/>
      </w:pPr>
      <w:bookmarkStart w:id="372" w:name="__RefHeading___Toc1514523_1934241801"/>
      <w:bookmarkStart w:id="373" w:name="_Toc142"/>
      <w:bookmarkEnd w:id="372"/>
      <w:r>
        <w:rPr>
          <w:rtl w:val="true"/>
        </w:rPr>
        <w:t>اجرای یک مسابقه ساده و جالب</w:t>
      </w:r>
      <w:bookmarkEnd w:id="373"/>
    </w:p>
    <w:p>
      <w:pPr>
        <w:pStyle w:val="BookText"/>
        <w:rPr/>
      </w:pPr>
      <w:r>
        <w:rPr>
          <w:rFonts w:ascii="IRNazanin" w:hAnsi="IRNazanin" w:eastAsia="IRNazanin"/>
          <w:color w:val="111111"/>
          <w:sz w:val="28"/>
          <w:sz w:val="28"/>
          <w:szCs w:val="28"/>
          <w:rtl w:val="true"/>
          <w:lang w:bidi="fa-IR"/>
        </w:rPr>
        <w:t>مبلغ گرامی، از ده نفر از دانش آموزان دعوت می کند تا در این بخش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قطعه کاغذ به نفر اول می دهد و از او می خواهد تا</w:t>
      </w:r>
    </w:p>
    <w:p>
      <w:pPr>
        <w:pStyle w:val="BookText"/>
        <w:rPr/>
      </w:pPr>
      <w:r>
        <w:rPr>
          <w:rFonts w:ascii="IRNazanin" w:hAnsi="IRNazanin" w:eastAsia="IRNazanin"/>
          <w:color w:val="111111"/>
          <w:sz w:val="28"/>
          <w:sz w:val="28"/>
          <w:szCs w:val="28"/>
          <w:rtl w:val="true"/>
          <w:lang w:bidi="fa-IR"/>
        </w:rPr>
        <w:t>متن و ترجمه روایت را با دقت مطالعه کند و کاملاً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الجُبْنَ والبُخْلَ والحِرْصَ غَریزَةٌ واحِدَةٌ، یَجْمَعُها سُوءُ الظَّنِّ؛ همانا ترس و بخل و حرص، یک خصلتند که ریشه آنها سوء ظن و بدگمانی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بعداز مطالعه نفر اول، مبلّغ محترم قطعه کاغذ را از او می گیرد و از او می خواهد ترجمه روایت را در گوش نفر دوم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نفر سوم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نفر سوم می خواهد در گوش نفر چهارم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نفر آخر این کار ادامه پیدا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مبلغ گرامی ابتدا از نفر آخر می خواهد تا بلند برای همه دانش آموزان بگوید که چه </w:t>
      </w:r>
      <w:bookmarkStart w:id="374" w:name="pg13544_139122"/>
    </w:p>
    <w:p>
      <w:pPr>
        <w:pStyle w:val="BookText"/>
        <w:rPr/>
      </w:pPr>
      <w:bookmarkEnd w:id="374"/>
      <w:r>
        <w:rPr>
          <w:rFonts w:ascii="IRNazanin" w:hAnsi="IRNazanin" w:eastAsia="IRNazanin"/>
          <w:color w:val="111111"/>
          <w:sz w:val="28"/>
          <w:sz w:val="28"/>
          <w:szCs w:val="28"/>
          <w:rtl w:val="true"/>
          <w:lang w:bidi="fa-IR"/>
        </w:rPr>
        <w:t>جمله ای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نفر اول می خواهد تا بیان کند چه چیزی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که مبلغ و دانش آموزان، تفاوت فاحشی را بین کلمات و جملات نفر اول و آخر مشاهده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مسابقه مختصر و کوتاه آن است که به دانش آموزان آموزش دهیم چگونه ممکن است یک مسئله بسیار ساده، در اثر دهان به دهان شدن های ما انسانها و خدای نکرده، یک کلاغ و چهل کلاغ کردن های دیگران، کلاً به یک چیز دیگری تبدیل شود و حتی در</w:t>
      </w:r>
    </w:p>
    <w:p>
      <w:pPr>
        <w:pStyle w:val="BookText"/>
        <w:rPr/>
      </w:pPr>
      <w:r>
        <w:rPr>
          <w:rFonts w:ascii="IRNazanin" w:hAnsi="IRNazanin" w:eastAsia="IRNazanin"/>
          <w:color w:val="111111"/>
          <w:sz w:val="28"/>
          <w:sz w:val="28"/>
          <w:szCs w:val="28"/>
          <w:rtl w:val="true"/>
          <w:lang w:bidi="fa-IR"/>
        </w:rPr>
        <w:t>بعضی از مواقع تبدیل به یک بحران یا فاجعه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این که آیا این درست است بدون هیچ علم و آگاهی و فقط بر اساس یک خیال و توهم و یک سوءظن درونی، دیگران را قضاوت کنیم و برای آنها حکم صادر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آن سوءظن و حکم خود را با زبان و نگاه و رفتار خود در حق او جاری کنیم و آبروی او را در جامعه ببریم</w:t>
      </w:r>
      <w:r>
        <w:rPr>
          <w:rFonts w:eastAsia="IRNazanin" w:cs="IRNazanin"/>
          <w:color w:val="111111"/>
          <w:sz w:val="28"/>
          <w:szCs w:val="28"/>
          <w:rtl w:val="true"/>
          <w:lang w:bidi="fa-IR"/>
        </w:rPr>
        <w:t>!</w:t>
      </w:r>
    </w:p>
    <w:p>
      <w:pPr>
        <w:pStyle w:val="Heading3"/>
        <w:numPr>
          <w:ilvl w:val="2"/>
          <w:numId w:val="1"/>
        </w:numPr>
        <w:rPr/>
      </w:pPr>
      <w:bookmarkStart w:id="375" w:name="__RefHeading___Toc1514525_1934241801"/>
      <w:bookmarkStart w:id="376" w:name="_Toc143"/>
      <w:bookmarkEnd w:id="375"/>
      <w:r>
        <w:rPr>
          <w:rtl w:val="true"/>
        </w:rPr>
        <w:t>پیامهای کاربردی</w:t>
      </w:r>
      <w:bookmarkEnd w:id="376"/>
    </w:p>
    <w:p>
      <w:pPr>
        <w:pStyle w:val="Heading4"/>
        <w:numPr>
          <w:ilvl w:val="3"/>
          <w:numId w:val="1"/>
        </w:numPr>
        <w:rPr/>
      </w:pPr>
      <w:bookmarkStart w:id="377" w:name="__RefHeading___Toc1514527_1934241801"/>
      <w:bookmarkStart w:id="378" w:name="_Toc144"/>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برخی عادت به بدبینی دارند و همه چیز و همه کس را با عینک دودی خود قضاوت می کنند، ولی انسان نیز باید آتو و بهانه دست دیگران ندهد و کاری نکند که دیگران به او بدبین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رفتارهایی است که اگر در ما وجود داشته باشند، باعث بدبینی دیگران به ما می شوند؟</w:t>
      </w:r>
    </w:p>
    <w:p>
      <w:pPr>
        <w:pStyle w:val="BookText"/>
        <w:rPr/>
      </w:pPr>
      <w:r>
        <w:rPr>
          <w:rFonts w:ascii="IRNazanin" w:hAnsi="IRNazanin" w:eastAsia="IRNazanin"/>
          <w:color w:val="111111"/>
          <w:sz w:val="28"/>
          <w:sz w:val="28"/>
          <w:szCs w:val="28"/>
          <w:rtl w:val="true"/>
          <w:lang w:bidi="fa-IR"/>
        </w:rPr>
        <w:t>پس از شنیدن نظرات دانش آموزان</w:t>
      </w:r>
      <w:r>
        <w:rPr>
          <w:rFonts w:eastAsia="IRNazanin" w:cs="IRNazanin"/>
          <w:color w:val="111111"/>
          <w:sz w:val="28"/>
          <w:szCs w:val="28"/>
          <w:rtl w:val="true"/>
          <w:lang w:bidi="fa-IR"/>
        </w:rPr>
        <w:t>....</w:t>
      </w:r>
    </w:p>
    <w:p>
      <w:pPr>
        <w:pStyle w:val="Heading4"/>
        <w:numPr>
          <w:ilvl w:val="3"/>
          <w:numId w:val="1"/>
        </w:numPr>
        <w:rPr/>
      </w:pPr>
      <w:bookmarkStart w:id="379" w:name="__RefHeading___Toc1514529_1934241801"/>
      <w:bookmarkStart w:id="380" w:name="_Toc145"/>
      <w:bookmarkEnd w:id="379"/>
      <w:r>
        <w:rPr>
          <w:rtl w:val="true"/>
        </w:rPr>
        <w:t>قرار گرفتن در جایگاه تهمت</w:t>
      </w:r>
      <w:bookmarkEnd w:id="3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بعضی از افراد خود را در معرض گمان بد مردم قرار می دهند؛ یعنی کارهایی می کنند </w:t>
      </w:r>
      <w:bookmarkStart w:id="381" w:name="pg13544_139123"/>
    </w:p>
    <w:p>
      <w:pPr>
        <w:pStyle w:val="BookText"/>
        <w:rPr/>
      </w:pPr>
      <w:bookmarkEnd w:id="381"/>
      <w:r>
        <w:rPr>
          <w:rFonts w:ascii="IRNazanin" w:hAnsi="IRNazanin" w:eastAsia="IRNazanin"/>
          <w:color w:val="111111"/>
          <w:sz w:val="28"/>
          <w:sz w:val="28"/>
          <w:szCs w:val="28"/>
          <w:rtl w:val="true"/>
          <w:lang w:bidi="fa-IR"/>
        </w:rPr>
        <w:t>که هر کسی مشاهده کند، درباره آنان گمان بد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عاقلانه و مجاز نیست؛ زیرا در چنین صورتی، انسان با اراده و انتخاب خود، گمان بد دیگران را متوجه خود ساخته و مقدمات آن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نَفْسَهُ مَوْقِفَ اَلتُّهَمَةِ فَلاَ یَلُومَنَّ مَنْ أَسَاءَ بِهِ اَلظَّنَّ ؛کسی که خود را در معرض تهمت قرار دهد، نباید کسی را که به او گمان بد می برد سرزنش کند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82" w:name="__RefHeading___Toc1514531_1934241801"/>
      <w:bookmarkStart w:id="383" w:name="_Toc146"/>
      <w:bookmarkEnd w:id="382"/>
      <w:r>
        <w:rPr>
          <w:rtl w:val="true"/>
        </w:rPr>
        <w:t>همنشینی با دوستان بد</w:t>
      </w:r>
      <w:bookmarkEnd w:id="383"/>
    </w:p>
    <w:p>
      <w:pPr>
        <w:pStyle w:val="BookText"/>
        <w:rPr/>
      </w:pPr>
      <w:r>
        <w:rPr>
          <w:rFonts w:ascii="IRNazanin" w:hAnsi="IRNazanin" w:eastAsia="IRNazanin"/>
          <w:color w:val="111111"/>
          <w:sz w:val="28"/>
          <w:sz w:val="28"/>
          <w:szCs w:val="28"/>
          <w:rtl w:val="true"/>
          <w:lang w:bidi="fa-IR"/>
        </w:rPr>
        <w:t>به طور معمول، انسان های بدکردار و بدرفتار، نسبت به صالحان و درستکاران ساکت نیستند، بلکه می کوشند از آنان عیب جویی کنند و اگر ضعف کوچکی در آنان بیابند، آن را بزرگ کنند و اگر نقطه ضعفی ندیدند، برایشان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و مصاحبت با چنین افرادی سبب می شود انسان به افراد شایسته بدبین شود و رفتار و تفکرات آنان واژگون تفسیر و تحلیل گردد و کار نیک آنان زشت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تورِثُ سوءَ الظَّنِّ بِالأَخیارِ؛ همنشینی با بدان، بدگمانی به نیکان را در پی دارد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84" w:name="__RefHeading___Toc1514533_1934241801"/>
      <w:bookmarkStart w:id="385" w:name="_Toc147"/>
      <w:bookmarkEnd w:id="384"/>
      <w:r>
        <w:rPr>
          <w:rtl w:val="true"/>
        </w:rPr>
        <w:t>آخرین نکته؛</w:t>
      </w:r>
      <w:bookmarkEnd w:id="385"/>
    </w:p>
    <w:p>
      <w:pPr>
        <w:pStyle w:val="Heading5"/>
        <w:numPr>
          <w:ilvl w:val="4"/>
          <w:numId w:val="1"/>
        </w:numPr>
        <w:rPr/>
      </w:pPr>
      <w:bookmarkStart w:id="386" w:name="__RefHeading___Toc1514535_1934241801"/>
      <w:bookmarkStart w:id="387" w:name="_Toc148"/>
      <w:bookmarkEnd w:id="386"/>
      <w:r>
        <w:rPr>
          <w:rtl w:val="true"/>
        </w:rPr>
        <w:t>بدترین سوء ظن</w:t>
      </w:r>
      <w:bookmarkEnd w:id="3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عزیز، به نظر شما بدترین نوع سوء ظن کدام است؟ </w:t>
      </w:r>
      <w:bookmarkStart w:id="388" w:name="pg13544_139124"/>
    </w:p>
    <w:p>
      <w:pPr>
        <w:pStyle w:val="BookText"/>
        <w:rPr/>
      </w:pPr>
      <w:bookmarkEnd w:id="388"/>
      <w:r>
        <w:rPr>
          <w:rFonts w:ascii="IRNazanin" w:hAnsi="IRNazanin" w:eastAsia="IRNazanin"/>
          <w:color w:val="111111"/>
          <w:sz w:val="28"/>
          <w:sz w:val="28"/>
          <w:szCs w:val="28"/>
          <w:rtl w:val="true"/>
          <w:lang w:bidi="fa-IR"/>
        </w:rPr>
        <w:t>یکی از بدترین و بزرگ ترین نوع بدگمانی، سوء ظن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 همان حالت یأس و نومیدی از رحمت واسعه الاهی است که نه تنها از گناهان بسیار بزرگ، محسوب می شود، بلکه منشأ همه گناهان و اشتباهات دیگر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بدترین افراد در بدترین شرایط که شاید تمام وجود آنان را گناه و معصیت پوشانده باشد، اجازه نمی دهد عینک بدبینی را به چشمان خود بزنند و از عفو رحمت بی نهایت الهی مأیوس و ناامید شوند،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الظَّنَّ بِاللّه ِ فَإنَّ مَن حَسُنَ ظَنُّهُ بِاللّه ِ کانَ اللّه ُ عِندَ ظَنِّهِ ؛ به خداوند خوشبین باش، زیرا هر که به خدا خوشبین باشد، خدا با گمان خوش او همراه است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389" w:name="__RefHeading___Toc1514537_1934241801"/>
      <w:bookmarkStart w:id="390" w:name="_Toc149"/>
      <w:bookmarkEnd w:id="389"/>
      <w:r>
        <w:rPr>
          <w:rtl w:val="true"/>
        </w:rPr>
        <w:t>دعا و نیایش</w:t>
      </w:r>
      <w:bookmarkEnd w:id="39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بزرگی عفو و کرمت، ما را از زندان سوء ظن و بدبینی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حسن ظن و آرامش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قضاوتهای عجولانه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عزم و اراده دوری از همنشینان گناهکار را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ناامیدی و یأس شیطانی،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همه ما ختم به خیر و سعادت بفرما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544_139126"/>
      <w:bookmarkStart w:id="392" w:name="pg13544_139126"/>
      <w:bookmarkEnd w:id="392"/>
    </w:p>
    <w:p>
      <w:pPr>
        <w:pStyle w:val="Heading2"/>
        <w:numPr>
          <w:ilvl w:val="1"/>
          <w:numId w:val="1"/>
        </w:numPr>
        <w:rPr/>
      </w:pPr>
      <w:bookmarkStart w:id="393" w:name="pg13544_139126"/>
      <w:bookmarkStart w:id="394" w:name="__RefHeading___Toc1514539_1934241801"/>
      <w:bookmarkStart w:id="395" w:name="_Toc150"/>
      <w:bookmarkEnd w:id="393"/>
      <w:bookmarkEnd w:id="394"/>
      <w:r>
        <w:rPr>
          <w:rtl w:val="true"/>
        </w:rPr>
        <w:t>درس دهم</w:t>
      </w:r>
      <w:r>
        <w:rPr>
          <w:rtl w:val="true"/>
        </w:rPr>
        <w:t>:</w:t>
      </w:r>
      <w:r>
        <w:rPr>
          <w:rtl w:val="true"/>
        </w:rPr>
        <w:t>رفاقت</w:t>
      </w:r>
      <w:bookmarkEnd w:id="395"/>
    </w:p>
    <w:p>
      <w:pPr>
        <w:pStyle w:val="Heading3"/>
        <w:numPr>
          <w:ilvl w:val="2"/>
          <w:numId w:val="1"/>
        </w:numPr>
        <w:rPr/>
      </w:pPr>
      <w:bookmarkStart w:id="396" w:name="__RefHeading___Toc1514541_1934241801"/>
      <w:bookmarkStart w:id="397" w:name="_Toc151"/>
      <w:bookmarkEnd w:id="396"/>
      <w:r>
        <w:rPr>
          <w:rtl w:val="true"/>
        </w:rPr>
        <w:t>بهانه ارتباط</w:t>
      </w:r>
      <w:bookmarkEnd w:id="39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توضیحاتی ساده و با فعال کردن دانش آموزان، توجه و تمرکز آنها را برای ادامه بحث همراه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نیازهای متفاوتی در زندگی دارد که برخی واقعی و برخی هم خیالی هستند، ولی در</w:t>
      </w:r>
    </w:p>
    <w:p>
      <w:pPr>
        <w:pStyle w:val="BookText"/>
        <w:rPr/>
      </w:pPr>
      <w:r>
        <w:rPr>
          <w:rFonts w:ascii="IRNazanin" w:hAnsi="IRNazanin" w:eastAsia="IRNazanin"/>
          <w:color w:val="111111"/>
          <w:sz w:val="28"/>
          <w:sz w:val="28"/>
          <w:szCs w:val="28"/>
          <w:rtl w:val="true"/>
          <w:lang w:bidi="fa-IR"/>
        </w:rPr>
        <w:t>یک نگاه، نیازهای واقعی انسان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خوردن و آشامیدن، استراحت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که خودش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نیاز به عبادت و راز و نیاز و مناجات که هر روح سالمی تشنه و نیازمند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دوست داشتن و دوست داشته شدن، محبت دیدن و محبت ورزیدن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عاطفی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مبلغ محترم از دانش آموزان می خواهد که با گفتن حروف، این نیاز </w:t>
      </w:r>
      <w:bookmarkStart w:id="398" w:name="pg13544_139127"/>
    </w:p>
    <w:p>
      <w:pPr>
        <w:pStyle w:val="BookText"/>
        <w:rPr/>
      </w:pPr>
      <w:bookmarkEnd w:id="398"/>
      <w:r>
        <w:rPr>
          <w:rFonts w:ascii="IRNazanin" w:hAnsi="IRNazanin" w:eastAsia="IRNazanin"/>
          <w:color w:val="111111"/>
          <w:sz w:val="28"/>
          <w:sz w:val="28"/>
          <w:szCs w:val="28"/>
          <w:rtl w:val="true"/>
          <w:lang w:bidi="fa-IR"/>
        </w:rPr>
        <w:t>عاطفی را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صحیح بودن حدس، حرف در بالا و در صورت اشتباه بودن، در پایین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دانش آموزان نتوانند در مرحله اول حدس بزنند، یک بار دیگر این روند ادامه می یابد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شود</w:t>
      </w:r>
      <w:r>
        <w:rPr>
          <w:rFonts w:eastAsia="IRNazanin" w:cs="IRNazanin"/>
          <w:color w:val="111111"/>
          <w:sz w:val="28"/>
          <w:szCs w:val="28"/>
          <w:rtl w:val="true"/>
          <w:lang w:bidi="fa-IR"/>
        </w:rPr>
        <w:t>.</w:t>
      </w:r>
    </w:p>
    <w:p>
      <w:pPr>
        <w:pStyle w:val="Heading3"/>
        <w:numPr>
          <w:ilvl w:val="2"/>
          <w:numId w:val="1"/>
        </w:numPr>
        <w:rPr/>
      </w:pPr>
      <w:bookmarkStart w:id="399" w:name="__RefHeading___Toc1514543_1934241801"/>
      <w:bookmarkStart w:id="400" w:name="_Toc152"/>
      <w:bookmarkEnd w:id="399"/>
      <w:r>
        <w:rPr>
          <w:rtl w:val="true"/>
        </w:rPr>
        <w:t>تبیین متن و محتوا</w:t>
      </w:r>
      <w:bookmarkEnd w:id="400"/>
    </w:p>
    <w:p>
      <w:pPr>
        <w:pStyle w:val="Heading4"/>
        <w:numPr>
          <w:ilvl w:val="3"/>
          <w:numId w:val="1"/>
        </w:numPr>
        <w:rPr/>
      </w:pPr>
      <w:bookmarkStart w:id="401" w:name="__RefHeading___Toc1514545_1934241801"/>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رفیق، همچون نیاز به غذا و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رفیق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رفیق شفیق، یک نیاز طبیعی است و باید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در اثر این حس به سمت دوستان و همفکران خود کشیده می شود، او عاشق رفاقت است و دنبال ارتباط با هم سن و سالان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حساس، انتخاب نوع و کیفیت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رفیق سه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مثل غذا هستند که انسان بی نیاز از آنها نیست؛</w:t>
      </w:r>
    </w:p>
    <w:p>
      <w:pPr>
        <w:pStyle w:val="BookText"/>
        <w:rPr/>
      </w:pPr>
      <w:r>
        <w:rPr>
          <w:rFonts w:ascii="IRNazanin" w:hAnsi="IRNazanin" w:eastAsia="IRNazanin"/>
          <w:color w:val="111111"/>
          <w:sz w:val="28"/>
          <w:sz w:val="28"/>
          <w:szCs w:val="28"/>
          <w:rtl w:val="true"/>
          <w:lang w:bidi="fa-IR"/>
        </w:rPr>
        <w:t>عده ای مثل دارو هستند که انسان گاهی به آنها نیاز دارد؛</w:t>
      </w:r>
    </w:p>
    <w:p>
      <w:pPr>
        <w:pStyle w:val="BookText"/>
        <w:rPr/>
      </w:pPr>
      <w:r>
        <w:rPr>
          <w:rFonts w:ascii="IRNazanin" w:hAnsi="IRNazanin" w:eastAsia="IRNazanin"/>
          <w:color w:val="111111"/>
          <w:sz w:val="28"/>
          <w:sz w:val="28"/>
          <w:szCs w:val="28"/>
          <w:rtl w:val="true"/>
          <w:lang w:bidi="fa-IR"/>
        </w:rPr>
        <w:t>گروهی هم مانند درد و مرض هستند و انسان هرگز نیازی به آنها ندارد، اگرچه گاهی به آنها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زیبا به همین نکته اشاره کردند و به جوانان چنین رهنمود</w:t>
      </w:r>
    </w:p>
    <w:p>
      <w:pPr>
        <w:pStyle w:val="BookText"/>
        <w:rPr/>
      </w:pPr>
      <w:r>
        <w:rPr>
          <w:rFonts w:ascii="Amiri" w:hAnsi="Amiri" w:eastAsia="Amiri" w:cs="Amiri"/>
          <w:color w:val="111111"/>
          <w:sz w:val="28"/>
          <w:sz w:val="28"/>
          <w:szCs w:val="28"/>
          <w:rtl w:val="true"/>
          <w:lang w:bidi="ar-SA"/>
        </w:rPr>
        <w:t>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سه دسته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فواحد کالغذاء الذی یحتاج الیه کل وقت فهو العاقل؛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غذا در هر زمان به او نیاز هست و او دوست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معنی الداء و هو الاحمق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بیماری و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دوست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فی معنی الدواء فهو اللبیب؛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وجودش برای فرد همانند داروی حیات </w:t>
      </w:r>
      <w:bookmarkStart w:id="403" w:name="pg13544_139128"/>
    </w:p>
    <w:p>
      <w:pPr>
        <w:pStyle w:val="BookText"/>
        <w:rPr/>
      </w:pPr>
      <w:bookmarkEnd w:id="403"/>
      <w:r>
        <w:rPr>
          <w:rFonts w:ascii="IRNazanin" w:hAnsi="IRNazanin" w:eastAsia="IRNazanin"/>
          <w:color w:val="111111"/>
          <w:sz w:val="28"/>
          <w:sz w:val="28"/>
          <w:szCs w:val="28"/>
          <w:rtl w:val="true"/>
          <w:lang w:bidi="fa-IR"/>
        </w:rPr>
        <w:t xml:space="preserve">بخش است، و آن رفیق روشن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04" w:name="__RefHeading___Toc1514547_1934241801"/>
      <w:bookmarkStart w:id="405" w:name="_Toc154"/>
      <w:bookmarkEnd w:id="404"/>
      <w:r>
        <w:rPr>
          <w:rtl w:val="true"/>
        </w:rPr>
        <w:t>رفقای خوب</w:t>
      </w:r>
      <w:bookmarkEnd w:id="405"/>
    </w:p>
    <w:p>
      <w:pPr>
        <w:pStyle w:val="BookText"/>
        <w:rPr/>
      </w:pPr>
      <w:r>
        <w:rPr>
          <w:rFonts w:ascii="IRNazanin" w:hAnsi="IRNazanin" w:eastAsia="IRNazanin"/>
          <w:color w:val="111111"/>
          <w:sz w:val="28"/>
          <w:sz w:val="28"/>
          <w:szCs w:val="28"/>
          <w:rtl w:val="true"/>
          <w:lang w:bidi="fa-IR"/>
        </w:rPr>
        <w:t>بحث رفاقت و دوستی خیلی طولانی و گسترده است و ما هم در این جلسه نمی خواهیم آن مباحث را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به آن اشاره کنیم این است که در قرآن کریم، فقط یک بار کلمه رفیق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رفیقی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از یکی از دانش آموزان حاضر در جلسه بخواهد که این آیه را با لحن زیبا و در صورت امکان با صوت زیبا و گیرا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 و کسانی که از خدا و پیامبر اطاعت کنند، در زمره کسانی از پیامبران و صدیقان و شهیدان و شایستگان خواهند بودکه خدا به آنان نعمت داده و اینان نیکو رفیقانی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 قرآنی واجب در نماز چیست؟</w:t>
      </w:r>
    </w:p>
    <w:p>
      <w:pPr>
        <w:pStyle w:val="BookText"/>
        <w:rPr/>
      </w:pPr>
      <w:r>
        <w:rPr>
          <w:rFonts w:ascii="IRNazanin" w:hAnsi="IRNazanin" w:eastAsia="IRNazanin"/>
          <w:color w:val="111111"/>
          <w:sz w:val="28"/>
          <w:sz w:val="28"/>
          <w:szCs w:val="28"/>
          <w:rtl w:val="true"/>
          <w:lang w:bidi="fa-IR"/>
        </w:rPr>
        <w:t>مبلغ محترم پس از شنیدن نظرات و اهدای جایزه به فرد پاسخ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نمازهای واجب، چندین بار از خدا می خواهیم 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منظور از راه راست را هم مشخص کرده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 َ ؛ خدایا ما را به راه کسانی که به آن ها نعمت داده ای و نعمت یافتگان هستند، هدایت فرما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می شود که نعمت یافتگان چه کسانی هستند که ما می خواهیم خداوند </w:t>
      </w:r>
      <w:bookmarkStart w:id="406" w:name="pg13544_139129"/>
    </w:p>
    <w:p>
      <w:pPr>
        <w:pStyle w:val="BookText"/>
        <w:rPr/>
      </w:pPr>
      <w:bookmarkEnd w:id="406"/>
      <w:r>
        <w:rPr>
          <w:rFonts w:ascii="IRNazanin" w:hAnsi="IRNazanin" w:eastAsia="IRNazanin"/>
          <w:color w:val="111111"/>
          <w:sz w:val="28"/>
          <w:sz w:val="28"/>
          <w:szCs w:val="28"/>
          <w:rtl w:val="true"/>
          <w:lang w:bidi="fa-IR"/>
        </w:rPr>
        <w:t>ما را به راه آنها هدایت کند؟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دسته هستند که در آیه ای که قرائت شد،</w:t>
      </w:r>
    </w:p>
    <w:p>
      <w:pPr>
        <w:pStyle w:val="BookText"/>
        <w:rPr/>
      </w:pPr>
      <w:r>
        <w:rPr>
          <w:rFonts w:ascii="Amiri" w:hAnsi="Amiri" w:eastAsia="Amiri" w:cs="Amiri"/>
          <w:color w:val="111111"/>
          <w:sz w:val="28"/>
          <w:sz w:val="28"/>
          <w:szCs w:val="28"/>
          <w:rtl w:val="true"/>
          <w:lang w:bidi="ar-SA"/>
        </w:rPr>
        <w:t>معرفی شده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رفقای خوب چه کسانی هستند؟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w:t>
      </w:r>
    </w:p>
    <w:p>
      <w:pPr>
        <w:pStyle w:val="BookText"/>
        <w:rPr/>
      </w:pPr>
      <w:r>
        <w:rPr>
          <w:rFonts w:ascii="IRNazanin" w:hAnsi="IRNazanin" w:eastAsia="IRNazanin"/>
          <w:color w:val="111111"/>
          <w:sz w:val="28"/>
          <w:sz w:val="28"/>
          <w:szCs w:val="28"/>
          <w:rtl w:val="true"/>
          <w:lang w:bidi="fa-IR"/>
        </w:rPr>
        <w:t>بعد در پایان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وَحَسُنَ أُولَئِکَ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یعنی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رفیق خوب می گردید، اگر دنبال هدایت و نجات هستید، با اینها رفاقت کنید</w:t>
      </w:r>
      <w:r>
        <w:rPr>
          <w:rFonts w:eastAsia="IRNazanin" w:cs="IRNazanin"/>
          <w:color w:val="111111"/>
          <w:sz w:val="28"/>
          <w:szCs w:val="28"/>
          <w:rtl w:val="true"/>
          <w:lang w:bidi="fa-IR"/>
        </w:rPr>
        <w:t>.</w:t>
      </w:r>
    </w:p>
    <w:p>
      <w:pPr>
        <w:pStyle w:val="Heading4"/>
        <w:numPr>
          <w:ilvl w:val="3"/>
          <w:numId w:val="1"/>
        </w:numPr>
        <w:rPr/>
      </w:pPr>
      <w:bookmarkStart w:id="407" w:name="__RefHeading___Toc1514549_1934241801"/>
      <w:bookmarkStart w:id="408" w:name="_Toc155"/>
      <w:bookmarkEnd w:id="407"/>
      <w:r>
        <w:rPr>
          <w:rtl w:val="true"/>
        </w:rPr>
        <w:t>شرط رفاقت با این چهار گروه</w:t>
      </w:r>
      <w:bookmarkEnd w:id="408"/>
    </w:p>
    <w:p>
      <w:pPr>
        <w:pStyle w:val="BookText"/>
        <w:rPr/>
      </w:pPr>
      <w:r>
        <w:rPr>
          <w:rFonts w:ascii="IRNazanin" w:hAnsi="IRNazanin" w:eastAsia="IRNazanin"/>
          <w:color w:val="111111"/>
          <w:sz w:val="28"/>
          <w:sz w:val="28"/>
          <w:szCs w:val="28"/>
          <w:rtl w:val="true"/>
          <w:lang w:bidi="fa-IR"/>
        </w:rPr>
        <w:t>البته رفاقت و دوستی با اینها شرایط دارد؛ کسی که می خواهد به اوج و قله رفاقت برسد و با این چهار گروه که از خواص و برگزیدگان الهی هستند رفاقت و همنشینی داشته باشد، شرطش این است که پیش نیازهای این رفاقت را هم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ابتدای آیه رفاقت، پیش زمینه و بستر رفاقت با این خوبان را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یُطِعِ اللَّهَ وَالرَّسُولَ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همانند آنان رفتار نماید و سبک زندگی خود را بر مبنای رضایت الهی هماهنگ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رسیدن به این هدف که زمینه ساز رسیدن به این رفاقت است، دقت در این مسئله است که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حد فاصل بین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Birth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 = Death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مرگ </w:t>
      </w:r>
    </w:p>
    <w:p>
      <w:pPr>
        <w:pStyle w:val="BookText"/>
        <w:rPr/>
      </w:pPr>
      <w:r>
        <w:rPr>
          <w:rFonts w:ascii="IRNazanin" w:hAnsi="IRNazanin" w:eastAsia="IRNazanin"/>
          <w:color w:val="111111"/>
          <w:sz w:val="28"/>
          <w:sz w:val="28"/>
          <w:szCs w:val="28"/>
          <w:rtl w:val="true"/>
          <w:lang w:bidi="fa-IR"/>
        </w:rPr>
        <w:t xml:space="preserve">ولی بین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حرف دیگر یعنی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Choice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یعنی انتخاب دوست خوب و دیندار، ما را به رفاقت با این خوبان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رفیق به کسی می گویند که دیندار و اهل معنویت باشد و انسان را به سوی خوبی ها و معنویات سوق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را این طور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اَلرَّفِیقُ رَفِیقا لِأَنَّهُ یَرْفَقُکَ عَلَی صَلاَحِ دِینِکَ فَمَنْ أَعَانَکَ عَلَی صَلاَحِ دِینِکَ فَهُوَ اَلرَّفِیقُ اَلشَّفِیق ؛ رفیق به این دلیل رفیق نامیده شده است که به تو در صلاح دینت سود می رساند، پس هر کس به تو در صلاح دینت یاری رساند، او رفیق دلسوز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اگر می خواهیم با آن خوبان همنشینی و رفاقت کنیم، باید در دنیا هم با خوبان رفاقت کنیم تا سعادت و عاقبت به خیری را به دست آوریم و لایق رفاقت با برگزیدگان خدا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یا بد بودن دوست خود را با دو ویژگی بیازمایید، اگر آن دو ویژگی در او بود شایسته دوستی است، وگرنه بی درنگ از او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او بر نمازها در وقت آن، نیکی به دوستان در سختی و گشایش</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 دوست انسان اگر رفیق به معنای واقعی باشد، کمک حال او در عبادت و بندگی خدا خواهد بود؛ وگرنه دعوت به گناه، رفتن به تفریح و شادیهای آمیخته به حلال و حرام، جشنها و پارتی ها، گوش دادن به موسیقی، دعوت به دوستی با جنس 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هر کسی</w:t>
      </w:r>
    </w:p>
    <w:p>
      <w:pPr>
        <w:pStyle w:val="BookText"/>
        <w:rPr/>
      </w:pPr>
      <w:r>
        <w:rPr>
          <w:rFonts w:ascii="IRNazanin" w:hAnsi="IRNazanin" w:eastAsia="IRNazanin"/>
          <w:color w:val="111111"/>
          <w:sz w:val="28"/>
          <w:sz w:val="28"/>
          <w:szCs w:val="28"/>
          <w:rtl w:val="true"/>
          <w:lang w:bidi="fa-IR"/>
        </w:rPr>
        <w:t>می تواند انجام دهد و بعد هم خود را دوست و رفیق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در این قسمت این حروف پراکنده را روی تابلو نوشته و از دانش آموزان می خواهد که آن را تکمیل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و خ ا ن ف ر ه م ا </w:t>
      </w:r>
      <w:bookmarkStart w:id="409" w:name="pg13544_139131"/>
    </w:p>
    <w:p>
      <w:pPr>
        <w:pStyle w:val="Heading4"/>
        <w:numPr>
          <w:ilvl w:val="3"/>
          <w:numId w:val="1"/>
        </w:numPr>
        <w:rPr/>
      </w:pPr>
      <w:bookmarkStart w:id="410" w:name="__RefHeading___Toc1514551_1934241801"/>
      <w:bookmarkStart w:id="411" w:name="_Toc156"/>
      <w:bookmarkEnd w:id="409"/>
      <w:bookmarkEnd w:id="410"/>
      <w:r>
        <w:rPr>
          <w:rtl w:val="true"/>
        </w:rPr>
        <w:t>فراموش خانه</w:t>
      </w:r>
      <w:bookmarkEnd w:id="411"/>
    </w:p>
    <w:p>
      <w:pPr>
        <w:pStyle w:val="BookText"/>
        <w:rPr/>
      </w:pP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جمله ای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الْهَوَی مَنْسَاةٌ لِلْإِیمَانِ ؛ هم نشینی با هواپرستان فراموش خانه ایمان است</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w:t>
      </w:r>
    </w:p>
    <w:p>
      <w:pPr>
        <w:pStyle w:val="BookText"/>
        <w:rPr/>
      </w:pPr>
      <w:r>
        <w:rPr>
          <w:rFonts w:ascii="IRNazanin" w:hAnsi="IRNazanin" w:eastAsia="IRNazanin"/>
          <w:color w:val="111111"/>
          <w:sz w:val="28"/>
          <w:sz w:val="28"/>
          <w:szCs w:val="28"/>
          <w:rtl w:val="true"/>
          <w:lang w:bidi="fa-IR"/>
        </w:rPr>
        <w:t>تعبیر بسیار رسا و کامل همین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آن قدر تحت تأثیر دوستان و معاشران بد هست که تا وقتی که با آنان هست، مثل این است که او را در فراموش خانه برده اند، افکار و عقاید پاک خود را موقتاً از یاد می برد؛ مثل این است که در آن وقت، همچو افکار و عقایدی نداشته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بنابراین، هر کس در مسیر دوستی با خدا بود، رفیق خوبی است، در غیر این صورت،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رفیق بتواند از کج راهه، به راه راست و درست دعوت کند، به نماز و عبادت، به مسجد و هیئت، به زیارت و </w:t>
      </w:r>
      <w:r>
        <w:rPr>
          <w:rFonts w:eastAsia="IRNazanin" w:cs="IRNazanin"/>
          <w:color w:val="111111"/>
          <w:sz w:val="28"/>
          <w:szCs w:val="28"/>
          <w:rtl w:val="true"/>
          <w:lang w:bidi="fa-IR"/>
        </w:rPr>
        <w:t>....</w:t>
      </w:r>
    </w:p>
    <w:p>
      <w:pPr>
        <w:pStyle w:val="Heading4"/>
        <w:numPr>
          <w:ilvl w:val="3"/>
          <w:numId w:val="1"/>
        </w:numPr>
        <w:rPr/>
      </w:pPr>
      <w:bookmarkStart w:id="412" w:name="__RefHeading___Toc1514553_1934241801"/>
      <w:bookmarkStart w:id="413" w:name="_Toc157"/>
      <w:bookmarkEnd w:id="412"/>
      <w:r>
        <w:rPr>
          <w:rtl w:val="true"/>
        </w:rPr>
        <w:t>شهید بابایی</w:t>
      </w:r>
      <w:bookmarkEnd w:id="413"/>
    </w:p>
    <w:p>
      <w:pPr>
        <w:pStyle w:val="BookText"/>
        <w:rPr/>
      </w:pPr>
      <w:r>
        <w:rPr>
          <w:rFonts w:ascii="IRNazanin" w:hAnsi="IRNazanin" w:eastAsia="IRNazanin"/>
          <w:color w:val="111111"/>
          <w:sz w:val="28"/>
          <w:sz w:val="28"/>
          <w:szCs w:val="28"/>
          <w:rtl w:val="true"/>
          <w:lang w:bidi="fa-IR"/>
        </w:rPr>
        <w:t>یکی از دانشجوهای هم دوره شهید بابایی، پیشرفت معنوی و توجه خود به خدا را مدیون رفتار این بزرگوار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من در کلاس از همه بالاتر بود و طبعاً ارشد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تشکیل کلاس ها گذشت، دانشجوی تازه واردی آمد که نامش عباس بابایی بود و درجه اش از من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بایست ارشد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مسئول دوره ها به من گفتند که چون بابایی درجه اش بالاتر است، باید ارشد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نظافت، نوبت بابایی بود، پیش او رفتم و به او گفتم که باید ارشد باشی، اما او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دارم کارم را انجام می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رفتم و جریان را به مسئول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میزش بلند شد و آمد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کلاس تا ارشدیت را به عباس تحویل بدهد؛ اما عباس زیر بار نرفت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ترجیح </w:t>
      </w:r>
      <w:bookmarkStart w:id="414" w:name="pg13544_139132"/>
    </w:p>
    <w:p>
      <w:pPr>
        <w:pStyle w:val="BookText"/>
        <w:rPr/>
      </w:pPr>
      <w:bookmarkEnd w:id="414"/>
      <w:r>
        <w:rPr>
          <w:rFonts w:ascii="IRNazanin" w:hAnsi="IRNazanin" w:eastAsia="IRNazanin"/>
          <w:color w:val="111111"/>
          <w:sz w:val="28"/>
          <w:sz w:val="28"/>
          <w:szCs w:val="28"/>
          <w:rtl w:val="true"/>
          <w:lang w:bidi="fa-IR"/>
        </w:rPr>
        <w:t>میدهم ایشان ارشد باشد،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رفتم پیش عباس و برای چندمین بار از او خواستم که طبق مقررات، ارشدیت را از من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متواضع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دربندسری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این دوره شما ارشد بودی، تا آخر این دوره هم ارشد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حرفی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تحت تأثیر قرار گرفتم و همین شد که ارتباطم با عباس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 راز و نیاز مرتبی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دوستی، باعث شد هم نماز و نیازم رو به راه شود، هم با تشویق های عباس، شروع به حفظ بعضی آیات کردم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یا مثل شهید جابری که برای دوری دوستان از گناه، طرح جالبی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یک صفحه کاغذ، این حدیث را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حاسِبُوا قبلَ اَن تُحاسَبُوا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 تر، انواع و اقسام گناهان را ردیف کرده و جلوی هر کدام را خالی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را تکثیر کرد و به هر کدام از</w:t>
      </w:r>
    </w:p>
    <w:p>
      <w:pPr>
        <w:pStyle w:val="BookText"/>
        <w:rPr/>
      </w:pPr>
      <w:r>
        <w:rPr>
          <w:rFonts w:ascii="IRNazanin" w:hAnsi="IRNazanin" w:eastAsia="IRNazanin"/>
          <w:color w:val="111111"/>
          <w:sz w:val="28"/>
          <w:sz w:val="28"/>
          <w:szCs w:val="28"/>
          <w:rtl w:val="true"/>
          <w:lang w:bidi="fa-IR"/>
        </w:rPr>
        <w:t>مربیان، یک برگه داده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رسید، بنشینید و همه کارهایتان را بررسی کنید، ببینید چندتا دروغ گفته اید؟ چقدر غیبت کرده اید؟ تهمت زده اید یا نزده اید؟ بدبینی داشته اید یا نه؟ چند تا کار خوب کردید؟ خلاصه همه اعمال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ماه، نگاهی به این برگه کنید و خود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تأثیر عمیقی روی مربیان گذاشت و خیلی چیزها را تغییر داد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415" w:name="__RefHeading___Toc1514555_1934241801"/>
      <w:bookmarkStart w:id="416" w:name="_Toc158"/>
      <w:bookmarkEnd w:id="415"/>
      <w:r>
        <w:rPr>
          <w:rtl w:val="true"/>
        </w:rPr>
        <w:t>پیامهای کاربردی</w:t>
      </w:r>
      <w:bookmarkEnd w:id="416"/>
    </w:p>
    <w:p>
      <w:pPr>
        <w:pStyle w:val="BookText"/>
        <w:rPr/>
      </w:pPr>
      <w:r>
        <w:rPr>
          <w:rFonts w:ascii="IRNazanin" w:hAnsi="IRNazanin" w:eastAsia="IRNazanin"/>
          <w:color w:val="111111"/>
          <w:sz w:val="28"/>
          <w:sz w:val="28"/>
          <w:szCs w:val="28"/>
          <w:rtl w:val="true"/>
          <w:lang w:bidi="fa-IR"/>
        </w:rPr>
        <w:t>وقتی انسان چنین شد، کم کم درجات معنوی او بیشتر می شود و لیاقت رفاقت با خوبان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 چه کسی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الاَنیسُ الرَّفیقُ ؛ امام دوست و رفیقی همدل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یعنی انسان می تواند چنان اوج بگیرد که در همین دنیا هم لیاقت دوستی و همنشینی با امام عصر عجل الله تعالی فرجه را پیدا کند و طعم شیرین مهربانی و رفاقت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مرحوم میرزای قمی، در خاطرات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علامه سید مهدی بحرالعلوم به درس آقا باقر بهبهانی می رفتیم و با او درسها را مباحثه می کردیم و غالباً من درسها را برای سید بحرالعلوم تقریر می نمودم، تا اینکه من به ایران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سید بحرالعلوم بین علما و</w:t>
      </w:r>
    </w:p>
    <w:p>
      <w:pPr>
        <w:pStyle w:val="BookText"/>
        <w:rPr/>
      </w:pPr>
      <w:r>
        <w:rPr>
          <w:rFonts w:ascii="IRNazanin" w:hAnsi="IRNazanin" w:eastAsia="IRNazanin"/>
          <w:color w:val="111111"/>
          <w:sz w:val="28"/>
          <w:sz w:val="28"/>
          <w:szCs w:val="28"/>
          <w:rtl w:val="true"/>
          <w:lang w:bidi="fa-IR"/>
        </w:rPr>
        <w:t>دانشمندان شیعه، به عظمت معنوی و بهره مندی از علوم سرشار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و با خود گفتم او که این استعداد را نداشت، پس چطور به این مرتبه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توفیق زیارت عتبات عالیات نصیبم شد و در نجف اشرف سید بحرالعلوم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جلسه</w:t>
      </w:r>
    </w:p>
    <w:p>
      <w:pPr>
        <w:pStyle w:val="BookText"/>
        <w:rPr/>
      </w:pPr>
      <w:r>
        <w:rPr>
          <w:rFonts w:ascii="IRNazanin" w:hAnsi="IRNazanin" w:eastAsia="IRNazanin"/>
          <w:color w:val="111111"/>
          <w:sz w:val="28"/>
          <w:sz w:val="28"/>
          <w:szCs w:val="28"/>
          <w:rtl w:val="true"/>
          <w:lang w:bidi="fa-IR"/>
        </w:rPr>
        <w:t>مسئله ای عنوان شد و دیدم جدا او دریای مواج علم است و باید حقیقتاً او را بحرالعلوم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خلوت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 بودیم و آن وقتها شما این مرتبه از استعداد و علم را نداشتید؛ بلکه از من در درسها استفاده می کردید و حالا بحمدالله می بینم در علم و دانش فوق العاده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شما،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می گویم، اما از تو تقاضا دارم تا من زنده ام این موضوع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ایشان اول با اشاره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طور نباشد و حال آنکه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شبی در مسجد سهله به سینه</w:t>
      </w:r>
    </w:p>
    <w:p>
      <w:pPr>
        <w:pStyle w:val="BookText"/>
        <w:rPr/>
      </w:pPr>
      <w:r>
        <w:rPr>
          <w:rFonts w:ascii="IRNazanin" w:hAnsi="IRNazanin" w:eastAsia="IRNazanin"/>
          <w:color w:val="111111"/>
          <w:sz w:val="28"/>
          <w:sz w:val="28"/>
          <w:szCs w:val="28"/>
          <w:rtl w:val="true"/>
          <w:lang w:bidi="fa-IR"/>
        </w:rPr>
        <w:t>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محضر آن حضرت رسیدید؟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مسجد سهله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 مرا پاسخ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17" w:name="pg13544_139134"/>
    </w:p>
    <w:p>
      <w:pPr>
        <w:pStyle w:val="BookText"/>
        <w:rPr/>
      </w:pPr>
      <w:bookmarkEnd w:id="417"/>
      <w:r>
        <w:rPr>
          <w:rFonts w:ascii="IRNazanin" w:hAnsi="IRNazanin" w:eastAsia="IRNazanin"/>
          <w:color w:val="111111"/>
          <w:sz w:val="28"/>
          <w:sz w:val="28"/>
          <w:szCs w:val="28"/>
          <w:rtl w:val="true"/>
          <w:lang w:bidi="fa-IR"/>
        </w:rPr>
        <w:t>مقداری جلو رفتم؛ ولی ادب را رعایت کرده، زیاد جلو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قدمی دیگر 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رفتم، تا آنجایی که دست آن جناب به من و دست من به آن حضرت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آغوش مهر گشود و مرا در بغل گرفت و به</w:t>
      </w:r>
    </w:p>
    <w:p>
      <w:pPr>
        <w:pStyle w:val="BookText"/>
        <w:rPr/>
      </w:pPr>
      <w:r>
        <w:rPr>
          <w:rFonts w:ascii="IRNazanin" w:hAnsi="IRNazanin" w:eastAsia="IRNazanin"/>
          <w:color w:val="111111"/>
          <w:sz w:val="28"/>
          <w:sz w:val="28"/>
          <w:szCs w:val="28"/>
          <w:rtl w:val="true"/>
          <w:lang w:bidi="fa-IR"/>
        </w:rPr>
        <w:t>سینه مبارکش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خدا خواست به این قلب و سینه سرازیر شود، سرازیر 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منم که مهر علی و ولی پناه من است</w:t>
      </w:r>
    </w:p>
    <w:p>
      <w:pPr>
        <w:pStyle w:val="BookText"/>
        <w:rPr/>
      </w:pPr>
      <w:r>
        <w:rPr>
          <w:rFonts w:ascii="IRNazanin" w:hAnsi="IRNazanin" w:eastAsia="IRNazanin"/>
          <w:color w:val="111111"/>
          <w:sz w:val="28"/>
          <w:sz w:val="28"/>
          <w:szCs w:val="28"/>
          <w:rtl w:val="true"/>
          <w:lang w:bidi="fa-IR"/>
        </w:rPr>
        <w:t>دعای نائب حق ورد صبحگاه من</w:t>
      </w:r>
    </w:p>
    <w:p>
      <w:pPr>
        <w:pStyle w:val="BookText"/>
        <w:rPr/>
      </w:pPr>
      <w:r>
        <w:rPr>
          <w:rFonts w:ascii="IRNazanin" w:hAnsi="IRNazanin" w:eastAsia="IRNazanin"/>
          <w:color w:val="111111"/>
          <w:sz w:val="28"/>
          <w:sz w:val="28"/>
          <w:szCs w:val="28"/>
          <w:rtl w:val="true"/>
          <w:lang w:bidi="fa-IR"/>
        </w:rPr>
        <w:t>ز پادشاه و گدا فارغم بحمدالله</w:t>
      </w:r>
    </w:p>
    <w:p>
      <w:pPr>
        <w:pStyle w:val="BookText"/>
        <w:rPr/>
      </w:pPr>
      <w:r>
        <w:rPr>
          <w:rFonts w:ascii="IRNazanin" w:hAnsi="IRNazanin" w:eastAsia="IRNazanin"/>
          <w:color w:val="111111"/>
          <w:sz w:val="28"/>
          <w:sz w:val="28"/>
          <w:szCs w:val="28"/>
          <w:rtl w:val="true"/>
          <w:lang w:bidi="fa-IR"/>
        </w:rPr>
        <w:t>گدای خاک ره دوست پادشاه من</w:t>
      </w:r>
    </w:p>
    <w:p>
      <w:pPr>
        <w:pStyle w:val="BookText"/>
        <w:rPr/>
      </w:pPr>
      <w:r>
        <w:rPr>
          <w:rFonts w:ascii="IRNazanin" w:hAnsi="IRNazanin" w:eastAsia="IRNazanin"/>
          <w:color w:val="111111"/>
          <w:sz w:val="28"/>
          <w:sz w:val="28"/>
          <w:szCs w:val="28"/>
          <w:rtl w:val="true"/>
          <w:lang w:bidi="fa-IR"/>
        </w:rPr>
        <w:t>به حال من نظری می کنای امام</w:t>
      </w:r>
    </w:p>
    <w:p>
      <w:pPr>
        <w:pStyle w:val="BookText"/>
        <w:rPr/>
      </w:pPr>
      <w:r>
        <w:rPr>
          <w:rFonts w:ascii="IRNazanin" w:hAnsi="IRNazanin" w:eastAsia="IRNazanin"/>
          <w:color w:val="111111"/>
          <w:sz w:val="28"/>
          <w:sz w:val="28"/>
          <w:szCs w:val="28"/>
          <w:rtl w:val="true"/>
          <w:lang w:bidi="fa-IR"/>
        </w:rPr>
        <w:t>که التفات تو کفاره گناه من است</w:t>
      </w:r>
    </w:p>
    <w:p>
      <w:pPr>
        <w:pStyle w:val="BookText"/>
        <w:rPr/>
      </w:pPr>
      <w:r>
        <w:rPr>
          <w:rFonts w:ascii="IRNazanin" w:hAnsi="IRNazanin" w:eastAsia="IRNazanin"/>
          <w:color w:val="111111"/>
          <w:sz w:val="28"/>
          <w:sz w:val="28"/>
          <w:szCs w:val="28"/>
          <w:rtl w:val="true"/>
          <w:lang w:bidi="fa-IR"/>
        </w:rPr>
        <w:t>مرا ز دنیا و عقبا غرض وصال شماست</w:t>
      </w:r>
    </w:p>
    <w:p>
      <w:pPr>
        <w:pStyle w:val="BookText"/>
        <w:rPr/>
      </w:pPr>
      <w:r>
        <w:rPr>
          <w:rFonts w:ascii="IRNazanin" w:hAnsi="IRNazanin" w:eastAsia="IRNazanin"/>
          <w:color w:val="111111"/>
          <w:sz w:val="28"/>
          <w:sz w:val="28"/>
          <w:szCs w:val="28"/>
          <w:rtl w:val="true"/>
          <w:lang w:bidi="fa-IR"/>
        </w:rPr>
        <w:t>جز این خیال ندارم خدا گواه من است</w:t>
      </w:r>
    </w:p>
    <w:p>
      <w:pPr>
        <w:pStyle w:val="Heading3"/>
        <w:numPr>
          <w:ilvl w:val="2"/>
          <w:numId w:val="1"/>
        </w:numPr>
        <w:rPr/>
      </w:pPr>
      <w:bookmarkStart w:id="418" w:name="__RefHeading___Toc1514557_1934241801"/>
      <w:bookmarkStart w:id="419" w:name="_Toc159"/>
      <w:bookmarkEnd w:id="418"/>
      <w:r>
        <w:rPr>
          <w:rtl w:val="true"/>
        </w:rPr>
        <w:t>دعا و نیایش</w:t>
      </w:r>
      <w:bookmarkEnd w:id="41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لایق رفاقت با خوبان عالم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عبادت و بندگی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سبک زندگی دینی آشنا و عامل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بهشت، همنشین خوبان خودت قرار بده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420" w:name="pg13544_139135"/>
    </w:p>
    <w:p>
      <w:pPr>
        <w:pStyle w:val="Heading3"/>
        <w:numPr>
          <w:ilvl w:val="2"/>
          <w:numId w:val="1"/>
        </w:numPr>
        <w:rPr/>
      </w:pPr>
      <w:bookmarkStart w:id="421" w:name="__RefHeading___Toc1514559_1934241801"/>
      <w:bookmarkStart w:id="422" w:name="_Toc160"/>
      <w:bookmarkEnd w:id="420"/>
      <w:bookmarkEnd w:id="421"/>
      <w:r>
        <w:rPr>
          <w:rtl w:val="true"/>
        </w:rPr>
        <w:t>متن مطالعاتی</w:t>
      </w:r>
      <w:bookmarkEnd w:id="422"/>
    </w:p>
    <w:p>
      <w:pPr>
        <w:pStyle w:val="Heading4"/>
        <w:numPr>
          <w:ilvl w:val="3"/>
          <w:numId w:val="1"/>
        </w:numPr>
        <w:rPr/>
      </w:pPr>
      <w:bookmarkStart w:id="423" w:name="__RefHeading___Toc1514561_1934241801"/>
      <w:bookmarkStart w:id="424" w:name="_Toc161"/>
      <w:bookmarkEnd w:id="423"/>
      <w:r>
        <w:rPr>
          <w:rtl w:val="true"/>
        </w:rPr>
        <w:t>رفاقت های بهشتی</w:t>
      </w:r>
      <w:bookmarkEnd w:id="424"/>
    </w:p>
    <w:p>
      <w:pPr>
        <w:pStyle w:val="BookText"/>
        <w:rPr/>
      </w:pPr>
      <w:r>
        <w:rPr>
          <w:rFonts w:ascii="IRNazanin" w:hAnsi="IRNazanin" w:eastAsia="IRNazanin"/>
          <w:color w:val="111111"/>
          <w:sz w:val="28"/>
          <w:sz w:val="28"/>
          <w:szCs w:val="28"/>
          <w:rtl w:val="true"/>
          <w:lang w:bidi="fa-IR"/>
        </w:rPr>
        <w:t xml:space="preserve">بهترین رفاقت، رفاقت ماندگار است؛ رفاقتی معنوی و بر مدار بندگی خدا که تا آن دنیا هم کشیده شود و دوستان واقعی در آنجا هم با هم باشند و از رهگذر این دوستی های معنوی، انسان می تواند کاری کند که دوستان ناب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او شود و با آنان</w:t>
      </w:r>
    </w:p>
    <w:p>
      <w:pPr>
        <w:pStyle w:val="BookText"/>
        <w:rPr/>
      </w:pPr>
      <w:r>
        <w:rPr>
          <w:rFonts w:ascii="IRNazanin" w:hAnsi="IRNazanin" w:eastAsia="IRNazanin"/>
          <w:color w:val="111111"/>
          <w:sz w:val="28"/>
          <w:sz w:val="28"/>
          <w:szCs w:val="28"/>
          <w:rtl w:val="true"/>
          <w:lang w:bidi="fa-IR"/>
        </w:rPr>
        <w:t>همنشین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در دنیا، رفاقتشان بر اساس افزایش ایمان و پاکی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نجفی قوچانی، در گزارش ماجرای دوران طلبگی خود در اصفهان درباره قرارهای معنوی با دوستان معنوی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حجره تازه که حجره هایمان وصل به هم بود، از میان طاقچه سوراخ نمودیم و ریسمانی در آن کشیدیم که یک سر ریسمان در حجره رفیق بود و</w:t>
      </w:r>
    </w:p>
    <w:p>
      <w:pPr>
        <w:pStyle w:val="BookText"/>
        <w:rPr/>
      </w:pPr>
      <w:r>
        <w:rPr>
          <w:rFonts w:ascii="IRNazanin" w:hAnsi="IRNazanin" w:eastAsia="IRNazanin"/>
          <w:color w:val="111111"/>
          <w:sz w:val="28"/>
          <w:sz w:val="28"/>
          <w:szCs w:val="28"/>
          <w:rtl w:val="true"/>
          <w:lang w:bidi="fa-IR"/>
        </w:rPr>
        <w:t>یک سر آن در حجره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آن سر را رفیقم به پا یا دست خود می بست و این سر ریسمان را من به دست خود می بستم تا سحر هر کدام زودتر بیدار شدیم، دیگری را بدون اینکه صدا بزنیم بیدار کنیم، که مبادا طلبه ای از صدای ما بیدار شود و راضی نباشد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دوستانی که با هم شهید شدند و در بهشت نیز کنار هم خواهند بود</w:t>
      </w:r>
      <w:r>
        <w:rPr>
          <w:rFonts w:eastAsia="IRNazanin" w:cs="IRNazanin"/>
          <w:color w:val="111111"/>
          <w:sz w:val="28"/>
          <w:szCs w:val="28"/>
          <w:rtl w:val="true"/>
          <w:lang w:bidi="fa-IR"/>
        </w:rPr>
        <w:t xml:space="preserve">. </w:t>
      </w:r>
      <w:bookmarkStart w:id="425" w:name="pg13544_139136"/>
    </w:p>
    <w:p>
      <w:pPr>
        <w:pStyle w:val="Heading4"/>
        <w:numPr>
          <w:ilvl w:val="3"/>
          <w:numId w:val="1"/>
        </w:numPr>
        <w:rPr/>
      </w:pPr>
      <w:bookmarkStart w:id="426" w:name="__RefHeading___Toc1514563_1934241801"/>
      <w:bookmarkStart w:id="427" w:name="_Toc162"/>
      <w:bookmarkEnd w:id="425"/>
      <w:bookmarkEnd w:id="426"/>
      <w:r>
        <w:rPr>
          <w:rtl w:val="true"/>
        </w:rPr>
        <w:t>شأن نزول آیه رفاقت</w:t>
      </w:r>
      <w:bookmarkEnd w:id="427"/>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پریشان و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نیستم، ولی در این فکرم که فردای قیامت، اگر وارد جهنم شوم، هرگز شما را نمی بینم و اگر وارد بهشت شوم، مقام و منزلتی بسیار پایین تر از شما خواهم داشت که نمی توانم به حضورتان برسم، همین موضوع است که مرا اندوهناک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w:t>
      </w:r>
    </w:p>
    <w:p>
      <w:pPr>
        <w:pStyle w:val="BookText"/>
        <w:rPr/>
      </w:pPr>
      <w:r>
        <w:rPr>
          <w:rFonts w:ascii="IRNazanin" w:hAnsi="IRNazanin" w:eastAsia="IRNazanin"/>
          <w:color w:val="111111"/>
          <w:sz w:val="28"/>
          <w:sz w:val="28"/>
          <w:szCs w:val="28"/>
          <w:rtl w:val="true"/>
          <w:lang w:bidi="fa-IR"/>
        </w:rPr>
        <w:t>و کسانی که از خدا و پیامبر اطاعت کنند، در زمره کسانی از پیامبران و صدیقان و شهیدان و شایستگان خواهند</w:t>
      </w:r>
    </w:p>
    <w:p>
      <w:pPr>
        <w:pStyle w:val="BookText"/>
        <w:rPr/>
      </w:pPr>
      <w:r>
        <w:rPr>
          <w:rFonts w:ascii="IRNazanin" w:hAnsi="IRNazanin" w:eastAsia="IRNazanin"/>
          <w:color w:val="111111"/>
          <w:sz w:val="28"/>
          <w:sz w:val="28"/>
          <w:szCs w:val="28"/>
          <w:rtl w:val="true"/>
          <w:lang w:bidi="fa-IR"/>
        </w:rPr>
        <w:t>بود که خدا به آنان نعمت داده و اینان نیکو رفیقانی هستند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428" w:name="__RefHeading___Toc1514565_1934241801"/>
      <w:bookmarkStart w:id="429" w:name="_Toc163"/>
      <w:bookmarkEnd w:id="428"/>
      <w:r>
        <w:rPr>
          <w:rtl w:val="true"/>
        </w:rPr>
        <w:t>هشت عمل برای رفاقت با خوبان</w:t>
      </w:r>
      <w:bookmarkEnd w:id="429"/>
    </w:p>
    <w:p>
      <w:pPr>
        <w:pStyle w:val="BookText"/>
        <w:rPr/>
      </w:pPr>
      <w:r>
        <w:rPr>
          <w:rFonts w:ascii="IRNazanin" w:hAnsi="IRNazanin" w:eastAsia="IRNazanin"/>
          <w:color w:val="111111"/>
          <w:sz w:val="28"/>
          <w:sz w:val="28"/>
          <w:szCs w:val="28"/>
          <w:rtl w:val="true"/>
          <w:lang w:bidi="fa-IR"/>
        </w:rPr>
        <w:t>در روایتی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خصلت که باعث همنشینی با انبیا، صدیقین، شهدا</w:t>
      </w:r>
    </w:p>
    <w:p>
      <w:pPr>
        <w:pStyle w:val="BookText"/>
        <w:rPr/>
      </w:pPr>
      <w:r>
        <w:rPr>
          <w:rFonts w:ascii="IRNazanin" w:hAnsi="IRNazanin" w:eastAsia="IRNazanin"/>
          <w:color w:val="111111"/>
          <w:sz w:val="28"/>
          <w:sz w:val="28"/>
          <w:szCs w:val="28"/>
          <w:rtl w:val="true"/>
          <w:lang w:bidi="fa-IR"/>
        </w:rPr>
        <w:t>وصالحین می شود، اشاره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 خصالٍ مَن عَمِلَ بِها مِن اَمّتی حَشَرهُ اللهُ مَعَ النَبیینَ و الصّدیقینَ و الشهداءَ و الصّالحینَ ،قیل ما هِیَ یا رسول الله؟ فَقالَ مِن زَوَّدَ حاجّاً وزوج اعزبا و اَغاثُ مَلهوفاً و رَبّی یَتیماً و هَدی ضالاً و اَطعَمَ جائِعاً و اَروی عَطشاناً و صامَ فِی یَومِ حرٍّ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عمل وجود دارد که اگر فردی آنها را انجام دهد،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صدیقان و شهداء محشور می گردد و آن اعمال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هزینه حج کسی،</w:t>
      </w:r>
    </w:p>
    <w:p>
      <w:pPr>
        <w:pStyle w:val="BookText"/>
        <w:rPr/>
      </w:pPr>
      <w:r>
        <w:rPr>
          <w:rFonts w:ascii="IRNazanin" w:hAnsi="IRNazanin" w:eastAsia="IRNazanin"/>
          <w:color w:val="111111"/>
          <w:sz w:val="28"/>
          <w:sz w:val="28"/>
          <w:szCs w:val="28"/>
          <w:rtl w:val="true"/>
          <w:lang w:bidi="fa-IR"/>
        </w:rPr>
        <w:t>زن دادن جوان عزب،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فریاد دادخواه، </w:t>
      </w:r>
      <w:bookmarkStart w:id="430" w:name="pg13544_139137"/>
    </w:p>
    <w:p>
      <w:pPr>
        <w:pStyle w:val="BookText"/>
        <w:rPr/>
      </w:pPr>
      <w:bookmarkEnd w:id="430"/>
      <w:r>
        <w:rPr>
          <w:rFonts w:ascii="IRNazanin" w:hAnsi="IRNazanin" w:eastAsia="IRNazanin"/>
          <w:color w:val="111111"/>
          <w:sz w:val="28"/>
          <w:sz w:val="28"/>
          <w:szCs w:val="28"/>
          <w:rtl w:val="true"/>
          <w:lang w:bidi="fa-IR"/>
        </w:rPr>
        <w:t>سرپرستی یتیم و پروراندن او،</w:t>
      </w:r>
    </w:p>
    <w:p>
      <w:pPr>
        <w:pStyle w:val="BookText"/>
        <w:rPr/>
      </w:pPr>
      <w:r>
        <w:rPr>
          <w:rFonts w:ascii="IRNazanin" w:hAnsi="IRNazanin" w:eastAsia="IRNazanin"/>
          <w:color w:val="111111"/>
          <w:sz w:val="28"/>
          <w:sz w:val="28"/>
          <w:szCs w:val="28"/>
          <w:rtl w:val="true"/>
          <w:lang w:bidi="fa-IR"/>
        </w:rPr>
        <w:t>نشان دادن راه به کسی،</w:t>
      </w:r>
    </w:p>
    <w:p>
      <w:pPr>
        <w:pStyle w:val="BookText"/>
        <w:rPr/>
      </w:pPr>
      <w:r>
        <w:rPr>
          <w:rFonts w:ascii="IRNazanin" w:hAnsi="IRNazanin" w:eastAsia="IRNazanin"/>
          <w:color w:val="111111"/>
          <w:sz w:val="28"/>
          <w:sz w:val="28"/>
          <w:szCs w:val="28"/>
          <w:rtl w:val="true"/>
          <w:lang w:bidi="fa-IR"/>
        </w:rPr>
        <w:t>اطعام نمودن فرد گرسنه،</w:t>
      </w:r>
    </w:p>
    <w:p>
      <w:pPr>
        <w:pStyle w:val="BookText"/>
        <w:rPr/>
      </w:pPr>
      <w:r>
        <w:rPr>
          <w:rFonts w:ascii="IRNazanin" w:hAnsi="IRNazanin" w:eastAsia="IRNazanin"/>
          <w:color w:val="111111"/>
          <w:sz w:val="28"/>
          <w:sz w:val="28"/>
          <w:szCs w:val="28"/>
          <w:rtl w:val="true"/>
          <w:lang w:bidi="fa-IR"/>
        </w:rPr>
        <w:t>سیراب نمودن فرد تشنه،</w:t>
      </w:r>
    </w:p>
    <w:p>
      <w:pPr>
        <w:pStyle w:val="BookText"/>
        <w:rPr/>
      </w:pPr>
      <w:r>
        <w:rPr>
          <w:rFonts w:ascii="IRNazanin" w:hAnsi="IRNazanin" w:eastAsia="IRNazanin"/>
          <w:color w:val="111111"/>
          <w:sz w:val="28"/>
          <w:sz w:val="28"/>
          <w:szCs w:val="28"/>
          <w:rtl w:val="true"/>
          <w:lang w:bidi="fa-IR"/>
        </w:rPr>
        <w:t>و روزه گرفتن در روزهای سخت تابستان</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431" w:name="__RefHeading___Toc1514567_1934241801"/>
      <w:bookmarkStart w:id="432" w:name="_Toc164"/>
      <w:bookmarkEnd w:id="431"/>
      <w:r>
        <w:rPr>
          <w:rtl w:val="true"/>
        </w:rPr>
        <w:t>رفقای بد</w:t>
      </w:r>
      <w:bookmarkEnd w:id="432"/>
    </w:p>
    <w:p>
      <w:pPr>
        <w:pStyle w:val="BookText"/>
        <w:rPr/>
      </w:pPr>
      <w:r>
        <w:rPr>
          <w:rFonts w:ascii="IRNazanin" w:hAnsi="IRNazanin" w:eastAsia="IRNazanin"/>
          <w:color w:val="111111"/>
          <w:sz w:val="28"/>
          <w:sz w:val="28"/>
          <w:szCs w:val="28"/>
          <w:rtl w:val="true"/>
          <w:lang w:bidi="fa-IR"/>
        </w:rPr>
        <w:t>مجموعه آموزه های دینی به روشنی بر این حقیقت تصریح دارند که وجود دوستان و همراهان ناباب و دور از معنویت، باعث سقوط معنوی انسان و ورود او به پرتگاههای هلاکت و رسوایی و خذلان در دنیا و آخرت می گردد و انسان یارای مصونیت از شرور این افراد ر ا نخواهد داشت و شرارت آنان همچون زبانه های آتش، دامنگیر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دوست ناباب را این چنین توصیف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 مُجالَسَةَ قَرینِ السَّوءِ ؛ فَإِنَّهُ یُهلِکُ مُقارِنَهُ ، ویُردی مُصاحِبَهُ ؛ از نشست و برخاست کردن با همنشین بد بپرهیز؛ زیرا او 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هلاکت و همراهش را به پستی می کشاند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الْهَوَی مَنْسَاةٌ لِلاْیمَانِ، وَ مَحْضَرَةٌ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بدانید که ارتباط با اهل هوا و هوس، باعث فراموشی ایمان و حضور شیطان</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همنشین کسی است که معصیت خدا را در نظرت زیبا جلوه دهد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جَلیسُ الْخَیْرِ نِعْمَةٌ، جَلیسُ الشَّرِّ نِقْمَةٌ؛ ؛ همنشین خوب نعمت و همنشین بد، بلا و </w:t>
      </w:r>
      <w:bookmarkStart w:id="433" w:name="pg13544_139138"/>
    </w:p>
    <w:p>
      <w:pPr>
        <w:pStyle w:val="BookText"/>
        <w:rPr/>
      </w:pPr>
      <w:bookmarkEnd w:id="433"/>
      <w:r>
        <w:rPr>
          <w:rFonts w:ascii="IRNazanin" w:hAnsi="IRNazanin" w:eastAsia="IRNazanin"/>
          <w:color w:val="111111"/>
          <w:sz w:val="28"/>
          <w:sz w:val="28"/>
          <w:szCs w:val="28"/>
          <w:rtl w:val="true"/>
          <w:lang w:bidi="fa-IR"/>
        </w:rPr>
        <w:t>مصیبت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یَصْحَبْ صَاحِبَ اَلسَّوْءِ لاَ یَسْلَمْ؛ هر کس با شخص بدی</w:t>
      </w:r>
    </w:p>
    <w:p>
      <w:pPr>
        <w:pStyle w:val="BookText"/>
        <w:rPr/>
      </w:pPr>
      <w:r>
        <w:rPr>
          <w:rFonts w:ascii="IRNazanin" w:hAnsi="IRNazanin" w:eastAsia="IRNazanin"/>
          <w:color w:val="111111"/>
          <w:sz w:val="28"/>
          <w:sz w:val="28"/>
          <w:szCs w:val="28"/>
          <w:rtl w:val="true"/>
          <w:lang w:bidi="fa-IR"/>
        </w:rPr>
        <w:t>همنشین شود، سالم نمی ماند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 این باور، باید دانست که برخی دوستان یارند و برخی بار و زحمت بر دوش انسان که گاه گناهان متعدد نیز بر او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دوستان با چرب زبانی و فتنه انگیزی، دیدگان حقیقت بین انسان را تیره و تار می کنند تا از دیدن حقایق محروم بمانند و با تشویق به خوشی ها و</w:t>
      </w:r>
    </w:p>
    <w:p>
      <w:pPr>
        <w:pStyle w:val="BookText"/>
        <w:rPr/>
      </w:pPr>
      <w:r>
        <w:rPr>
          <w:rFonts w:ascii="IRNazanin" w:hAnsi="IRNazanin" w:eastAsia="IRNazanin"/>
          <w:color w:val="111111"/>
          <w:sz w:val="28"/>
          <w:sz w:val="28"/>
          <w:szCs w:val="28"/>
          <w:rtl w:val="true"/>
          <w:lang w:bidi="fa-IR"/>
        </w:rPr>
        <w:t>لذتهای حرام، به سوی نار و آتش خشم و غضب الهی گرفتار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به پروردگار عرضه می دارد که ترس و واهمه از بندگان شرور و</w:t>
      </w:r>
    </w:p>
    <w:p>
      <w:pPr>
        <w:pStyle w:val="BookText"/>
        <w:rPr/>
      </w:pPr>
      <w:r>
        <w:rPr>
          <w:rFonts w:ascii="IRNazanin" w:hAnsi="IRNazanin" w:eastAsia="IRNazanin"/>
          <w:color w:val="111111"/>
          <w:sz w:val="28"/>
          <w:sz w:val="28"/>
          <w:szCs w:val="28"/>
          <w:rtl w:val="true"/>
          <w:lang w:bidi="fa-IR"/>
        </w:rPr>
        <w:t>بی ایمان را در دلم بیفکن تا با دوری از آنان، به محبت و عبادت تو و بندگان خوبت،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معیار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انسان را به خدا و دین نزدیک می کند، باید با آنان رابطه برقرار</w:t>
      </w:r>
    </w:p>
    <w:p>
      <w:pPr>
        <w:pStyle w:val="BookText"/>
        <w:rPr/>
      </w:pPr>
      <w:r>
        <w:rPr>
          <w:rFonts w:ascii="IRNazanin" w:hAnsi="IRNazanin" w:eastAsia="IRNazanin"/>
          <w:color w:val="111111"/>
          <w:sz w:val="28"/>
          <w:sz w:val="28"/>
          <w:szCs w:val="28"/>
          <w:rtl w:val="true"/>
          <w:lang w:bidi="fa-IR"/>
        </w:rPr>
        <w:t>کرد و هر کس آدمی را از دیانت و باورهای دینی و اسلامی دور می سازند، باید اعلان انزجار و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فرازی از دعای بیستم صحیفه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بِالتّعَرّضِ لِخِلَافِ مَحَبّتِکَ،وَ لَا مُجَامَعَةِ مَنْ تَفَرّقَ عَنْکَ،وَ لَا مُفَارَقَةِ مَنِ اجْتَمَعَ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w:t>
      </w:r>
    </w:p>
    <w:p>
      <w:pPr>
        <w:pStyle w:val="BookText"/>
        <w:rPr/>
      </w:pPr>
      <w:r>
        <w:rPr>
          <w:rFonts w:ascii="IRNazanin" w:hAnsi="IRNazanin" w:eastAsia="IRNazanin"/>
          <w:color w:val="111111"/>
          <w:sz w:val="28"/>
          <w:sz w:val="28"/>
          <w:szCs w:val="28"/>
          <w:rtl w:val="true"/>
          <w:lang w:bidi="fa-IR"/>
        </w:rPr>
        <w:t>خلاف محبت و دوستی ات، و همراهی با آنان که از تو بریده اند، و جدایی از کسانی که به تو پیوسته اند، مبتلایم مکن</w:t>
      </w:r>
      <w:r>
        <w:rPr>
          <w:rFonts w:eastAsia="IRNazanin" w:cs="IRNazanin"/>
          <w:color w:val="111111"/>
          <w:sz w:val="28"/>
          <w:szCs w:val="28"/>
          <w:rtl w:val="true"/>
          <w:lang w:bidi="fa-IR"/>
        </w:rPr>
        <w:t>».</w:t>
      </w:r>
    </w:p>
    <w:p>
      <w:pPr>
        <w:pStyle w:val="Heading3"/>
        <w:numPr>
          <w:ilvl w:val="2"/>
          <w:numId w:val="1"/>
        </w:numPr>
        <w:rPr/>
      </w:pPr>
      <w:bookmarkStart w:id="434" w:name="__RefHeading___Toc1514569_1934241801"/>
      <w:bookmarkStart w:id="435" w:name="_Toc165"/>
      <w:bookmarkEnd w:id="434"/>
      <w:r>
        <w:rPr>
          <w:rtl w:val="true"/>
        </w:rPr>
        <w:t>جدایی از رفیق بد</w:t>
      </w:r>
      <w:bookmarkEnd w:id="435"/>
    </w:p>
    <w:p>
      <w:pPr>
        <w:pStyle w:val="BookText"/>
        <w:rPr/>
      </w:pP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یکی از رفقای بد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گمان نمی برد که 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بریده شود و آن دو رفیق که همیشه ملازم یک دیگر بودند، روزی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از آنها را بیش از آن اندازه که به نام اصلی خودش بشناسند، به نام دوست و رفیقش می 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وقتی که می خواستند از او یاد کنند، توجه به نام اصلی اش نداشتند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نام رفیق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 ولی در آن روز که مثل همیشه با یک دیگر بودند، با هم داخل بازار کفش دوزها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گمان می کرد پیش از آن که آنها از بازار بیرون بیایند، رشته دوستی شان برای همیشه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او مانند همیشه همراه امام بود و با هم داخل بازار کفش دوزها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پوستش هم در آن روز با او بود و از پشت سرش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بازار، ناگهان به پشت سر نگاه کرد، غلام را ندید؛ بعد از چند قدم دیگر، دو مرتبه سر را به عقب برگرداند، باز هم غلام</w:t>
      </w:r>
    </w:p>
    <w:p>
      <w:pPr>
        <w:pStyle w:val="BookText"/>
        <w:rPr/>
      </w:pPr>
      <w:r>
        <w:rPr>
          <w:rFonts w:ascii="IRNazanin" w:hAnsi="IRNazanin" w:eastAsia="IRNazanin"/>
          <w:color w:val="111111"/>
          <w:sz w:val="28"/>
          <w:sz w:val="28"/>
          <w:szCs w:val="28"/>
          <w:rtl w:val="true"/>
          <w:lang w:bidi="fa-IR"/>
        </w:rPr>
        <w:t>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به پشت سر نگاه کرد، هنوز هم از غلام که سرگرم تماشای اطراف شده و از ارباب خود دور افتاده بود،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چهارم که سر خود را به عقب برگرداند، غلام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تا این جمله از دهانش خارج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تعجب، دست خود را بلند کرد و</w:t>
      </w:r>
    </w:p>
    <w:p>
      <w:pPr>
        <w:pStyle w:val="BookText"/>
        <w:rPr/>
      </w:pPr>
      <w:r>
        <w:rPr>
          <w:rFonts w:ascii="IRNazanin" w:hAnsi="IRNazanin" w:eastAsia="IRNazanin"/>
          <w:color w:val="111111"/>
          <w:sz w:val="28"/>
          <w:sz w:val="28"/>
          <w:szCs w:val="28"/>
          <w:rtl w:val="true"/>
          <w:lang w:bidi="fa-IR"/>
        </w:rPr>
        <w:t>محکم به پیشانی خویش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دشنام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نسبت کار ناروا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تو مردی باتقوا و پرهیزکاری؛ معلوم شد در تو ورع و تقوایی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مادرش هم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خودت می دانی که آنها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غلام، یک زن مسلمان نبوده که من به او تهمت ناروا زده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کافر بوده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سنتی و قانونی در امر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 همان سنت و قانون رفتار کنند، عملشان زنا نیست و فرزندانشان زنازاده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این بیان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ندید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 برود تا مرگ بین آنها جدایی کامل انداخت</w:t>
      </w:r>
      <w:r>
        <w:rPr>
          <w:rFonts w:eastAsia="IRNazanin" w:cs="IRNazanin"/>
          <w:color w:val="111111"/>
          <w:sz w:val="28"/>
          <w:szCs w:val="28"/>
          <w:rtl w:val="true"/>
          <w:lang w:bidi="fa-IR"/>
        </w:rPr>
        <w:t>.</w:t>
      </w:r>
      <w:r>
        <w:rPr>
          <w:rStyle w:val="FootnoteAnchor"/>
          <w:rtl w:val="true"/>
        </w:rPr>
        <w:footnoteReference w:id="147"/>
      </w:r>
      <w:bookmarkStart w:id="436" w:name="pg13544_139140"/>
    </w:p>
    <w:p>
      <w:pPr>
        <w:pStyle w:val="Heading2"/>
        <w:numPr>
          <w:ilvl w:val="1"/>
          <w:numId w:val="1"/>
        </w:numPr>
        <w:rPr/>
      </w:pPr>
      <w:bookmarkStart w:id="437" w:name="__RefHeading___Toc1514571_1934241801"/>
      <w:bookmarkStart w:id="438" w:name="_Toc166"/>
      <w:bookmarkEnd w:id="436"/>
      <w:bookmarkEnd w:id="437"/>
      <w:r>
        <w:rPr>
          <w:rtl w:val="true"/>
        </w:rPr>
        <w:t>درس یازدهم</w:t>
      </w:r>
      <w:r>
        <w:rPr>
          <w:rtl w:val="true"/>
        </w:rPr>
        <w:t>:</w:t>
      </w:r>
      <w:r>
        <w:rPr>
          <w:rtl w:val="true"/>
        </w:rPr>
        <w:t>تست کیفیت</w:t>
      </w:r>
      <w:bookmarkEnd w:id="438"/>
    </w:p>
    <w:p>
      <w:pPr>
        <w:pStyle w:val="Heading3"/>
        <w:numPr>
          <w:ilvl w:val="2"/>
          <w:numId w:val="1"/>
        </w:numPr>
        <w:rPr/>
      </w:pPr>
      <w:bookmarkStart w:id="439" w:name="__RefHeading___Toc1514573_1934241801"/>
      <w:bookmarkStart w:id="440" w:name="_Toc167"/>
      <w:bookmarkEnd w:id="439"/>
      <w:r>
        <w:rPr>
          <w:rtl w:val="true"/>
        </w:rPr>
        <w:t>بهانه ارتباط</w:t>
      </w:r>
      <w:bookmarkEnd w:id="44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داستان گویی برای ایجاد جذابیت و ارتباط با مخاطبان در آغاز جلسه و ایجاد علقه برای تبیین بحث توسط مبلغ محترم انجام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نجف در مدرسۀ صدر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بودیم که در جشنها و ایام سرور، مجالس جشن بگیریم و ایام سوگواری را نیز مجلس سوگواری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 ولادت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نماز مغرب و عشا می خواندیم و شربتی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فکاهیاتی مجلس جشن و سرور ترتیب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ایام مصادف شده بود با ایام قلب الاسد و خرماپزان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هوا خیلی گرم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واقعاً کشنده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بروم تا از حجره کتاب بردارم، مثل این بود که با دست نان را از داخل تنور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وقت و سریع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بعد از شب نشستیم، شربت هم درست شد، مدیر مدرسه مان، به آقا شیخ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معدن ذوق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نمی گذره، حرفی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تکه کاغذ روزنامه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یک دختر بود که زیرش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 بنات عصرها؛ زیباترین دختر روزگار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دربارۀ این عکس از شما سؤالی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در این شرایط تجرّد طلبگی و غربت، مخیر کنند بین اینکه با این دختر به طور مشروع و قانونی ازدواج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اولین لحظه ملاقات عقد جاری شد و حتی یک لحظه هم خلاف شرع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جمال</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مستحباً زیارت و ملاقات کنید، کدام را انتخاب می کنید؟</w:t>
      </w:r>
    </w:p>
    <w:p>
      <w:pPr>
        <w:pStyle w:val="BookText"/>
        <w:rPr/>
      </w:pPr>
      <w:r>
        <w:rPr>
          <w:rFonts w:ascii="IRNazanin" w:hAnsi="IRNazanin" w:eastAsia="IRNazanin"/>
          <w:color w:val="111111"/>
          <w:sz w:val="28"/>
          <w:sz w:val="28"/>
          <w:szCs w:val="28"/>
          <w:rtl w:val="true"/>
          <w:lang w:bidi="fa-IR"/>
        </w:rPr>
        <w:t>سؤال، خیلی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حلال بود و زیارت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آب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کاغذ را مدیر مدرسه گرفت و نگاه کرد و خطاب به پسرش که در کنارش نشسته بود، با لهجۀ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چیزی بگوییم نری به مادرت بگویی ها؟ معلوم شد نظر آقا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 ما نمره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به دومی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عکس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وقتی مدیر مدرسه این طور فرمودند،</w:t>
      </w:r>
    </w:p>
    <w:p>
      <w:pPr>
        <w:pStyle w:val="BookText"/>
        <w:rPr/>
      </w:pPr>
      <w:r>
        <w:rPr>
          <w:rFonts w:ascii="IRNazanin" w:hAnsi="IRNazanin" w:eastAsia="IRNazanin"/>
          <w:color w:val="111111"/>
          <w:sz w:val="28"/>
          <w:sz w:val="28"/>
          <w:szCs w:val="28"/>
          <w:rtl w:val="true"/>
          <w:lang w:bidi="fa-IR"/>
        </w:rPr>
        <w:t>مگر ما قدرت داریم که خلافش را بگوییم؟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هر تکّه خنده راه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روایت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حَارِث هَمْدَانَ مَنْ یَمُتْ یَرَنِی؛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بمیرد، مرا ملاقات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انشاء الله در موقعش جمال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همه زدند زیر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اهل ذوق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سؤال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زیارت آقا مستحبی است؟ گفتی آن هم شرعی صد در صد؟ 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چه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خندۀ حضار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پنجم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دادند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نمی توانم نگاه کنم، به خود لرزیدم و با خویشتن زمزمه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آزمون حساس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سزاوار است لحظه ای دیدار با نخستین امام معصوم شیعیان را با آن حالت فناپذیر و آلوده مبادله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نگاه کردن به تصویر، از جا برخاستم و جلسه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آن جمع واقع شدم؛ ولی اعتنایی نکردم و خود را با ناراحتی به حجره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گرمای خشن و هوای خفه کننده، در حجره را گشودم؛ ولی داخل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پله نشستم، در حالی که سرم را به دیوار تکیه داده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عالم رؤیا خود را در سالنی بزرگ یافتم که عدّه ای از علمای سلف در آن حضور داشتند و در صدر جلسه، یک کرسی دیده می شد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آن نشسته بودند و قنبر غلام آن حضرت، مالک اشتر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آن مولای پرهیزکاران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مرا مورد خطاب قرار داد و با نام به محضر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مرا مورد لطف و محبت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امام را با همان ویژگی هایی که در روایات خوانده بودم، دیدم و محظوظ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بیدار شدم و متوجه شدم از لحظۀ قرار گرفتن کنار درب حجره تا ملاقات و بیدار شدن حدود هشت دقیقه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وصف ناپذیر خود را به جلسۀ آقایان رساندم و دیدم هنوز سرگرم آن تصویرند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رسیده دست نفر نهم یا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رنگم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ماجرا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و من بالاخره ماجرا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 شیخ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دیگر از این شوخی 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 آزمایش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خاطرات بزرگ زندگی من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دیدار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کتابها را که باز می کردم، فکر می کردم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قبلاً خوانده ام و همۀ اینها به خاطر خلوص نیت و تهذیب نفس بوده است</w:t>
      </w:r>
      <w:r>
        <w:rPr>
          <w:rFonts w:eastAsia="IRNazanin" w:cs="IRNazanin"/>
          <w:color w:val="111111"/>
          <w:sz w:val="28"/>
          <w:szCs w:val="28"/>
          <w:rtl w:val="true"/>
          <w:lang w:bidi="fa-IR"/>
        </w:rPr>
        <w:t xml:space="preserve">. </w:t>
      </w:r>
      <w:r>
        <w:rPr>
          <w:rStyle w:val="FootnoteAnchor"/>
          <w:rtl w:val="true"/>
        </w:rPr>
        <w:footnoteReference w:id="150"/>
      </w:r>
      <w:bookmarkStart w:id="441" w:name="pg13544_139143"/>
    </w:p>
    <w:p>
      <w:pPr>
        <w:pStyle w:val="Heading3"/>
        <w:numPr>
          <w:ilvl w:val="2"/>
          <w:numId w:val="1"/>
        </w:numPr>
        <w:rPr/>
      </w:pPr>
      <w:bookmarkStart w:id="442" w:name="__RefHeading___Toc1514575_1934241801"/>
      <w:bookmarkStart w:id="443" w:name="_Toc168"/>
      <w:bookmarkEnd w:id="441"/>
      <w:bookmarkEnd w:id="442"/>
      <w:r>
        <w:rPr>
          <w:rtl w:val="true"/>
        </w:rPr>
        <w:t>تبیین متن و محتوا</w:t>
      </w:r>
      <w:bookmarkEnd w:id="443"/>
    </w:p>
    <w:p>
      <w:pPr>
        <w:pStyle w:val="Heading4"/>
        <w:numPr>
          <w:ilvl w:val="3"/>
          <w:numId w:val="1"/>
        </w:numPr>
        <w:rPr/>
      </w:pPr>
      <w:bookmarkStart w:id="444" w:name="__RefHeading___Toc1514577_1934241801"/>
      <w:bookmarkStart w:id="445" w:name="_Toc16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امروزه یکی از روش های رایج برای عرضه محصولات، تست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شرکتها و برندهای معتبر و بزرگ خودروسازی، قبل از آنکه ماشین را وارد بازار کنند، ابتدا مراحل فنی و تست های متفاوتی از قبیل سرعت و استحکام آن را انجام می دهند، تا با خیالی آسوده به تبلیغ و معرفی آن بپردازند و در اختیار مشتریان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مقوله شاید چندان در ایران معنا و مفهومی نداشته باشد، زیرا کیفیت خودروها آن قدر بالا نیست که کار به این حرفها کشیده شود، به همین جهت برای این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وارداتی یا مونتاژی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ساله رده بندی کیفی و مانند آن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تست کیفیت محصول یکی از اتفاقهای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محصولی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بازار دنیا کرده است و از او تستها و امتحانهای زیادی می گیرد، تا ظرفیت و کیفیت او را بسنجد و سپس به همان تناسب، مسئولیت و نعمت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تست های مهم که در همه دوران زندگی و به طور خاص در دوران نوجوانی و جوانی از آدمها گرفته می شود،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 از این آزمون موفق بیرون آمد و لیاقت خود را اثبات کرد، مورد توجه و عنایت ویژه 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چه کسی؟ کسی که به زیبایی مشهور است و یک سوره از قرآن هم به نام اوست؟</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ماجرایش را همه می دانید و پس از آن ماجرای خاصی که برایش</w:t>
      </w:r>
    </w:p>
    <w:p>
      <w:pPr>
        <w:pStyle w:val="BookText"/>
        <w:rPr/>
      </w:pPr>
      <w:r>
        <w:rPr>
          <w:rFonts w:ascii="IRNazanin" w:hAnsi="IRNazanin" w:eastAsia="IRNazanin"/>
          <w:color w:val="111111"/>
          <w:sz w:val="28"/>
          <w:sz w:val="28"/>
          <w:szCs w:val="28"/>
          <w:rtl w:val="true"/>
          <w:lang w:bidi="fa-IR"/>
        </w:rPr>
        <w:t>اتفاق افتاد، خداوند علم تعبیر خواب و سپس مقامات دنیایی را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پیامبرزاده بود، ولی ما 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درست است که او پیامبرزاده بود، ولی جوان که بود، شهوت و میل جنسی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چیزی در او وجود داشت که هر جوان دیگری هم داشته باشد، خداوند دست او را می گیرد؟ چه چیزی؟ </w:t>
      </w:r>
      <w:bookmarkStart w:id="446" w:name="pg13544_139144"/>
    </w:p>
    <w:p>
      <w:pPr>
        <w:pStyle w:val="BookText"/>
        <w:rPr/>
      </w:pPr>
      <w:bookmarkEnd w:id="446"/>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شنیدن نظرات دانش آموزان، حروف پراکنده زیر را روی تابلو نوشته و پس از همراهی و مشارکت مخاطبان در حدس جمله، بحث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ب ن ا ا ی ب ر ک ی</w:t>
      </w:r>
    </w:p>
    <w:p>
      <w:pPr>
        <w:pStyle w:val="BookText"/>
        <w:rPr/>
      </w:pPr>
      <w:r>
        <w:rPr>
          <w:rFonts w:ascii="IRNazanin" w:hAnsi="IRNazanin" w:eastAsia="IRNazanin"/>
          <w:color w:val="111111"/>
          <w:sz w:val="28"/>
          <w:sz w:val="28"/>
          <w:szCs w:val="28"/>
          <w:rtl w:val="true"/>
          <w:lang w:bidi="fa-IR"/>
        </w:rPr>
        <w:t>چون خود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خدا هم او را یاری کرد؛ لذا وقتی زلیخا به او پیشنهاد بی عفتی داد، اولین جمله اش چه بود؟ اجازه بدهید از روی قرآن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از روی قرآن تلاوت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وَرَاوَدَتْهُ الَّتِی هُوَ فِی بَیْتِهَا عَنْ نَفْسِهِ وَغَلَّقَتِ الْأَبْوَابَ وَقَالَتْ هَیْتَ لَکَ قَالَ مَعَاذَ اللَّهِ إِنَّهُ رَبِّی أَحْسَنَ مَثْوَایَ إِنَّهُ لَا یُفْلِحُ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واقعاً دوست نداشت گناه کند و لذا وقتی موقعیت گناه برایش مهیا شد، به جای آنکه با شتاب و سرعت به سوی آن بدود، از خدا خواست که او را حفظ کند و از این آزمون سخت با موفقیت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دیگری این چنین باشد و از خدا برای پاک ماندن کمک بخواهد، خدا هم او را یاری می کند، خواه یعقوب زاده و از نسل پیامبر باشد، یا از هر زاده و نسل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چند نمونه</w:t>
      </w:r>
      <w:r>
        <w:rPr>
          <w:rFonts w:eastAsia="IRNazanin" w:cs="IRNazanin"/>
          <w:color w:val="111111"/>
          <w:sz w:val="28"/>
          <w:szCs w:val="28"/>
          <w:rtl w:val="true"/>
          <w:lang w:bidi="fa-IR"/>
        </w:rPr>
        <w:t>:</w:t>
      </w:r>
    </w:p>
    <w:p>
      <w:pPr>
        <w:pStyle w:val="Heading4"/>
        <w:numPr>
          <w:ilvl w:val="3"/>
          <w:numId w:val="1"/>
        </w:numPr>
        <w:rPr/>
      </w:pPr>
      <w:bookmarkStart w:id="447" w:name="__RefHeading___Toc1514579_1934241801"/>
      <w:bookmarkStart w:id="448" w:name="_Toc170"/>
      <w:bookmarkEnd w:id="447"/>
      <w:r>
        <w:rPr>
          <w:rtl w:val="true"/>
        </w:rPr>
        <w:t>رجبعلی خیاط</w:t>
      </w:r>
      <w:bookmarkEnd w:id="448"/>
    </w:p>
    <w:p>
      <w:pPr>
        <w:pStyle w:val="BookText"/>
        <w:rPr/>
      </w:pPr>
      <w:r>
        <w:rPr>
          <w:rFonts w:ascii="IRNazanin" w:hAnsi="IRNazanin" w:eastAsia="IRNazanin"/>
          <w:color w:val="111111"/>
          <w:sz w:val="28"/>
          <w:sz w:val="28"/>
          <w:szCs w:val="28"/>
          <w:rtl w:val="true"/>
          <w:lang w:bidi="fa-IR"/>
        </w:rPr>
        <w:t>مرحوم شیخ رجبعلی خیاط یکی از بزرگان و عارفان معاصر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گوناگونی از معنویت و بزرگی او نقل شده است و خداوند به برکت ترک گناه، چشم برزخی او را نیز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چشم برزخی او حکایتی شنیدنی دارد که وی بر اثر مخالفت با هوای نفس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رهیدن از دام شهوت، مورد عنایت خاص الهی قرار می گیرد و شاید همین نقطه ی آغاز حرکت او به سوی کمال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بزرگوار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دختری رعنا و زیبا از بستگان، دلباخته ی من شد و سرانجام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bookmarkStart w:id="449" w:name="pg13544_139145"/>
    </w:p>
    <w:p>
      <w:pPr>
        <w:pStyle w:val="BookText"/>
        <w:rPr/>
      </w:pPr>
      <w:bookmarkEnd w:id="44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تو را امتحان کند، بیا این بار تو خدا را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خداوند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برای تو ترک می کنم، تو هم مرا برای خودت تربیت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سرعت از دام گناه می گریزد و بی درنگ دیده ی برزخی او روشن می شود و آنچه دیگران نمی بینند و نمی شنوند، می بیند و می شنود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450" w:name="__RefHeading___Toc1514581_1934241801"/>
      <w:bookmarkStart w:id="451" w:name="_Toc171"/>
      <w:bookmarkEnd w:id="450"/>
      <w:r>
        <w:rPr>
          <w:rtl w:val="true"/>
        </w:rPr>
        <w:t>داستان نوجوان پاک</w:t>
      </w:r>
      <w:bookmarkEnd w:id="451"/>
    </w:p>
    <w:p>
      <w:pPr>
        <w:pStyle w:val="BookText"/>
        <w:rPr/>
      </w:pPr>
      <w:r>
        <w:rPr>
          <w:rFonts w:ascii="IRNazanin" w:hAnsi="IRNazanin" w:eastAsia="IRNazanin"/>
          <w:color w:val="111111"/>
          <w:sz w:val="28"/>
          <w:sz w:val="28"/>
          <w:szCs w:val="28"/>
          <w:rtl w:val="true"/>
          <w:lang w:bidi="fa-IR"/>
        </w:rPr>
        <w:t>یک نمونه ی واقعی از پسری نوجوان که همه ی وسایل گناه در اختیارش بود، ولی هنر به خرج داد و پاک بودن و دوستی خدا را با گناه عوض نکرد و کیفیت بالای خود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 نوجوان که امیر نام دارد،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ساله هستم و در خانواده ای مرفه و ثروتمند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هر دو پزشک هستند و از صبح زود تا پاسی از شب را در خارج از منزل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 آیند، از بس خسته و کوفته هستند، زود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طول روز، یک از خود سؤال نمی کنند که پسرمان کجاست؟ حالا چه کار</w:t>
      </w:r>
    </w:p>
    <w:p>
      <w:pPr>
        <w:pStyle w:val="BookText"/>
        <w:rPr/>
      </w:pPr>
      <w:r>
        <w:rPr>
          <w:rFonts w:ascii="IRNazanin" w:hAnsi="IRNazanin" w:eastAsia="IRNazanin"/>
          <w:color w:val="111111"/>
          <w:sz w:val="28"/>
          <w:sz w:val="28"/>
          <w:szCs w:val="28"/>
          <w:rtl w:val="true"/>
          <w:lang w:bidi="fa-IR"/>
        </w:rPr>
        <w:t>می کند؟ با چه کسی رفت و آمد می کند؟ اما خوش بختانه، به حول و قوه ی الهی، من پسری نیستم که از این موقعیت ها سوء استفاده کنم و خودم را به منجلاب فساد بکشانم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مشکل اصلی من نیست، چون من دیگر به این بی توجهی ها عادت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اصلاً به من کاری ندارند که کجا می روم و چه می پوشم و با که می گردم، تعجب نمی کنم، بلکه مشکل اصلی من از حدود یک سال پیش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دلیل اینکه من تنها بچه ی</w:t>
      </w:r>
    </w:p>
    <w:p>
      <w:pPr>
        <w:pStyle w:val="BookText"/>
        <w:rPr/>
      </w:pPr>
      <w:r>
        <w:rPr>
          <w:rFonts w:ascii="IRNazanin" w:hAnsi="IRNazanin" w:eastAsia="IRNazanin"/>
          <w:color w:val="111111"/>
          <w:sz w:val="28"/>
          <w:sz w:val="28"/>
          <w:szCs w:val="28"/>
          <w:rtl w:val="true"/>
          <w:lang w:bidi="fa-IR"/>
        </w:rPr>
        <w:t>خانواده هستم و وضع مادی شان هم خوب است، دخترخاله ام را که در خانواده ای متوسط زندگی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به فرزندی که چه عرض کنم، به سرپرستی قبول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به تذکر است که دخترخاله ام هم سن خود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تاریخ به بعد، مشکل من شروع شد و خانه ی آرام و ساکت ما، که در طول روز کسی جز من در آن زندگی نمی کرد، تبدیل به زندگی پسری شد که سعی در دور کردن هوای نفس دارد، با دختری که به مراتب از شیطان هم، پست تر و گنه کارتر و حرفه ای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کارهای</w:t>
      </w:r>
    </w:p>
    <w:p>
      <w:pPr>
        <w:pStyle w:val="BookText"/>
        <w:rPr/>
      </w:pPr>
      <w:r>
        <w:rPr>
          <w:rFonts w:ascii="IRNazanin" w:hAnsi="IRNazanin" w:eastAsia="IRNazanin"/>
          <w:color w:val="111111"/>
          <w:sz w:val="28"/>
          <w:sz w:val="28"/>
          <w:szCs w:val="28"/>
          <w:rtl w:val="true"/>
          <w:lang w:bidi="fa-IR"/>
        </w:rPr>
        <w:t>دخترخاله ام را در یک جمله خلاصه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من برای انجام بزرگترین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حتماً منظور من را فهمیده اید و لازم به توضیحات اضافی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روز را در بیرون از منزل به سر می برند، یعنی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 xml:space="preserve">مشغول تحصیل هستم، یعنی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روز را با دخترخاله ام در خانه تنها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گفتم، دخترخاله ام مرا یک لحظه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سرم فکر گناه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طول روز از من درخواست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پسری نیستم که تسلیم خواهش و حرف های او شوم، همیشه سعی می کنم خودم را از او دور کنم، ولی او مانند شیطانی</w:t>
      </w:r>
    </w:p>
    <w:p>
      <w:pPr>
        <w:pStyle w:val="BookText"/>
        <w:rPr/>
      </w:pPr>
      <w:r>
        <w:rPr>
          <w:rFonts w:ascii="IRNazanin" w:hAnsi="IRNazanin" w:eastAsia="IRNazanin"/>
          <w:color w:val="111111"/>
          <w:sz w:val="28"/>
          <w:sz w:val="28"/>
          <w:szCs w:val="28"/>
          <w:rtl w:val="true"/>
          <w:lang w:bidi="fa-IR"/>
        </w:rPr>
        <w:t>است که سر راه هر انسانی ظاهر می شود و او را در قعر جهنم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من از او احتراز می کنم، ولی او دست از سر من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جواب این حرف های چرب و نرم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بعضی وقت ها فکر می کنم که او شیطانی است که از آسمان به زمین آمده است، تا تمام عبادات چندین ساله ی مرا دود و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کنید که حتی بعضی وقت ها من را تهدید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از خدا درخواست می کنم که مرا حفظ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فکر می کنم همه ی این بدبختی ها به خاطر این است که من یک مقدار زیبا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اگر این موهای طلایی و پوست روشن را نداشتم، حتماً این مشکل سرم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هزار بار از خداوند درخواست می کنم که این زیبایی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خانواده ای فقیر زندگی می کردم و زشت ترین پسر روی زمین بودم، ولی گیر این دخترخاله ی شیطان صفت</w:t>
      </w:r>
    </w:p>
    <w:p>
      <w:pPr>
        <w:pStyle w:val="BookText"/>
        <w:rPr/>
      </w:pPr>
      <w:r>
        <w:rPr>
          <w:rFonts w:ascii="IRNazanin" w:hAnsi="IRNazanin" w:eastAsia="IRNazanin"/>
          <w:color w:val="111111"/>
          <w:sz w:val="28"/>
          <w:sz w:val="28"/>
          <w:szCs w:val="28"/>
          <w:rtl w:val="true"/>
          <w:lang w:bidi="fa-IR"/>
        </w:rPr>
        <w:t>نمی افتادم که نمی گذارد تا قبل از ازدواج پاک بمانم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برادرتان امیر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p>
    <w:p>
      <w:pPr>
        <w:pStyle w:val="BookText"/>
        <w:rPr/>
      </w:pPr>
      <w:r>
        <w:rPr>
          <w:rFonts w:ascii="IRNazanin" w:hAnsi="IRNazanin" w:eastAsia="IRNazanin"/>
          <w:color w:val="111111"/>
          <w:sz w:val="28"/>
          <w:sz w:val="28"/>
          <w:szCs w:val="28"/>
          <w:rtl w:val="true"/>
          <w:lang w:bidi="fa-IR"/>
        </w:rPr>
        <w:t>به راستی زندگی در چنین شرایطی، چه قدر ایمان نیاز دارد و انسان باید چه قدر از خودش هزینه کند، تا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جوان، همانند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کرد و خداوند هم بهترین پاداش را برای او در نظر گرفت و شهادت را به 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ی دوم امیر، در آستانه ی اعزام به جبهه، چهار روز قبل از شهادتش در عملیات کربلای چهار نوشته شد و مدتی نه چندان طولانی، به دست مسؤولان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آن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ربّ الشهداء و الصدیقین</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گرمی آفتاب خوزستان و به لطافت نسیم بهاری، از این راه دور برای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که منتظر نامه ی شما هستم، ولی تا حالا که عازم دانشگاه اصلی هستم، جوابی از شما دریافت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مطمئن هستم که شما نامه ام را جواب خواهید داد، ولی وقتی شما جواب بدهید، من امیدوارم که دیگر در این دنیای فانی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هفته بعد از</w:t>
      </w:r>
    </w:p>
    <w:p>
      <w:pPr>
        <w:pStyle w:val="BookText"/>
        <w:rPr/>
      </w:pPr>
      <w:r>
        <w:rPr>
          <w:rFonts w:ascii="IRNazanin" w:hAnsi="IRNazanin" w:eastAsia="IRNazanin"/>
          <w:color w:val="111111"/>
          <w:sz w:val="28"/>
          <w:sz w:val="28"/>
          <w:szCs w:val="28"/>
          <w:rtl w:val="true"/>
          <w:lang w:bidi="fa-IR"/>
        </w:rPr>
        <w:t>اینکه برای شما نامه ها نوشتم و گفتم خواهرخوانده ام من را ترغیب به گناه کبیره می کند، شبی در ، در خیابان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دانشگاه خواب دیدم که</w:t>
      </w:r>
    </w:p>
    <w:p>
      <w:pPr>
        <w:pStyle w:val="BookText"/>
        <w:rPr/>
      </w:pPr>
      <w:r>
        <w:rPr>
          <w:rFonts w:ascii="IRNazanin" w:hAnsi="IRNazanin" w:eastAsia="IRNazanin"/>
          <w:color w:val="111111"/>
          <w:sz w:val="28"/>
          <w:sz w:val="28"/>
          <w:szCs w:val="28"/>
          <w:rtl w:val="true"/>
          <w:lang w:bidi="fa-IR"/>
        </w:rPr>
        <w:t>مردی با کت و شلوار سبز اصلی، وقتت را تلف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خواب را از روحانی مسجدمان سؤال کردم و ایشان گفتند که دانشگاه اصلی، یعنی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خدا دست مرا گرفته و راهی به سوی من گشوده است، خوشحال شدم، حال عازم جبهه ی نور علیه تاریکی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خوابی که دیده بودم، تصمیم گرفتم که خودم را به صف عاشقان حقیقی خدا پیوند بزنم و از این دام شیطانی که جلوی پایم قرار دارد، خلاصی پیدا کنم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روم، اما بگذار این دختر فاسد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خوشحالم که عازم جبهه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 کبیره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ریز و درشت دیگر هم از خداوند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ولی بگذار پدر و مادرم که هر دو دکتر هستند و ادعای تمدن می کنند، بمانند و به افکار </w:t>
      </w:r>
      <w:bookmarkStart w:id="452" w:name="pg13544_139148"/>
    </w:p>
    <w:p>
      <w:pPr>
        <w:pStyle w:val="BookText"/>
        <w:rPr/>
      </w:pPr>
      <w:bookmarkEnd w:id="452"/>
      <w:r>
        <w:rPr>
          <w:rFonts w:ascii="IRNazanin" w:hAnsi="IRNazanin" w:eastAsia="IRNazanin"/>
          <w:color w:val="111111"/>
          <w:sz w:val="28"/>
          <w:sz w:val="28"/>
          <w:szCs w:val="28"/>
          <w:rtl w:val="true"/>
          <w:lang w:bidi="fa-IR"/>
        </w:rPr>
        <w:t>غربزده 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که هر دو به زودی از خواب غفلت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حالا به جبهه نرفته ام و نمی دانم حال و هوای آنجا چگونه است، ولی امیدوارم که خداوند، ما بندگان سراپا تقصیر را هم مورد لطفش قرار دهد و از شربت غرورانگیز و مست کننده ی شهادت به ما هم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با شنیدن کلمه ی شهادت تندتر می زند و عطش پایان ناپذیری در رسیدن به این کمال، در وجودم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اگر خداوند مرا پذیرفت و شهید شدم، این نامه را از طرف رییس دبیرستان برایتان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برنگردم، چون آن وقت همان آش و همان کاسه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آرزو می کنم که انسان های خفته، مخصوصاً پدر و مادر و خواهرخوانده ام، از خواب غفلت بیدار شوند و رو به سوی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و التماس دعا</w:t>
      </w:r>
    </w:p>
    <w:p>
      <w:pPr>
        <w:pStyle w:val="BookText"/>
        <w:rPr/>
      </w:pPr>
      <w:r>
        <w:rPr>
          <w:rFonts w:ascii="IRNazanin" w:hAnsi="IRNazanin" w:eastAsia="IRNazanin"/>
          <w:color w:val="111111"/>
          <w:sz w:val="28"/>
          <w:sz w:val="28"/>
          <w:szCs w:val="28"/>
          <w:rtl w:val="true"/>
          <w:lang w:bidi="fa-IR"/>
        </w:rPr>
        <w:t>والسلام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برای جذابیت بیشتر و همراهی مخاطبان دانش آموز، متن نامه را برای آنان بخواند</w:t>
      </w:r>
      <w:r>
        <w:rPr>
          <w:rFonts w:eastAsia="IRNazanin" w:cs="IRNazanin"/>
          <w:color w:val="111111"/>
          <w:sz w:val="28"/>
          <w:szCs w:val="28"/>
          <w:rtl w:val="true"/>
          <w:lang w:bidi="fa-IR"/>
        </w:rPr>
        <w:t>.</w:t>
      </w:r>
    </w:p>
    <w:p>
      <w:pPr>
        <w:pStyle w:val="Heading3"/>
        <w:numPr>
          <w:ilvl w:val="2"/>
          <w:numId w:val="1"/>
        </w:numPr>
        <w:rPr/>
      </w:pPr>
      <w:bookmarkStart w:id="453" w:name="__RefHeading___Toc1514583_1934241801"/>
      <w:bookmarkStart w:id="454" w:name="_Toc172"/>
      <w:bookmarkEnd w:id="453"/>
      <w:r>
        <w:rPr>
          <w:rtl w:val="true"/>
        </w:rPr>
        <w:t>پیامهای کاربردی</w:t>
      </w:r>
      <w:bookmarkEnd w:id="454"/>
    </w:p>
    <w:p>
      <w:pPr>
        <w:pStyle w:val="BookText"/>
        <w:rPr/>
      </w:pPr>
      <w:r>
        <w:rPr>
          <w:rFonts w:ascii="IRNazanin" w:hAnsi="IRNazanin" w:eastAsia="IRNazanin"/>
          <w:color w:val="111111"/>
          <w:sz w:val="28"/>
          <w:sz w:val="28"/>
          <w:szCs w:val="28"/>
          <w:rtl w:val="true"/>
          <w:lang w:bidi="fa-IR"/>
        </w:rPr>
        <w:t xml:space="preserve">بی شک، از این نوع امتحان کیفیت و ظرفیت برای همه اتفاق خواهد افتاد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این تست لیاقت و کیفیت، با سرافرازی و موفقیت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کنترل ها، کنترل شهوت در فضاهای مجازی و شبکه های اجتماعی است که امروزه به وفور و آسانی در اختیار است و می تواند تست و البته فرصت خوبی برای همه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با جنس مخالف هم از زمینه هایی است که با دوری از آن می توان به این پاکی دست </w:t>
      </w:r>
      <w:bookmarkStart w:id="455" w:name="pg13544_139149"/>
    </w:p>
    <w:p>
      <w:pPr>
        <w:pStyle w:val="BookText"/>
        <w:rPr/>
      </w:pPr>
      <w:bookmarkEnd w:id="455"/>
      <w:r>
        <w:rPr>
          <w:rFonts w:ascii="IRNazanin" w:hAnsi="IRNazanin" w:eastAsia="IRNazanin"/>
          <w:color w:val="111111"/>
          <w:sz w:val="28"/>
          <w:sz w:val="28"/>
          <w:szCs w:val="28"/>
          <w:rtl w:val="true"/>
          <w:lang w:bidi="fa-IR"/>
        </w:rPr>
        <w:t>یافت و کیفیت معنوی خود را به خدا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چنین نوجوان و جوان پاک و بااراده ای را دوست خواهد داشت و به داشتن چنین بنده ای مباهات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الحَیِیَّ الحَلیمَ العَفیفَ المُتَعفِّفَ؛ خداوند، انسان با حیای صبوری را که عفت ورزی را پیشه ی خود گردانیده است، دوست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پاداش ویژه دیگری که خداوند برای این چنین افرادی در نظر گرفته است این است که در زمره اولین افراد، وارد بهشت خواهند شد؛ همانگونه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الجَنّةَ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عَفِیفٌ مُتَعَفِفٌ ذُو عِبَادَةٍ ؛ اولین کسی که وارد بهشت</w:t>
      </w:r>
    </w:p>
    <w:p>
      <w:pPr>
        <w:pStyle w:val="BookText"/>
        <w:rPr/>
      </w:pPr>
      <w:r>
        <w:rPr>
          <w:rFonts w:ascii="IRNazanin" w:hAnsi="IRNazanin" w:eastAsia="IRNazanin"/>
          <w:color w:val="111111"/>
          <w:sz w:val="28"/>
          <w:sz w:val="28"/>
          <w:szCs w:val="28"/>
          <w:rtl w:val="true"/>
          <w:lang w:bidi="fa-IR"/>
        </w:rPr>
        <w:t xml:space="preserve">می شود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پاکدامن و اهل عبادت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و فرد پاکدامن؛ اولین وارد شوندگان به بهشت هستند؛ یعنی این دو با هم وارد بهشت می شوند؛ او از جان شیرین گذشته و این از شهوت و لذت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p>
    <w:p>
      <w:pPr>
        <w:pStyle w:val="Heading3"/>
        <w:numPr>
          <w:ilvl w:val="2"/>
          <w:numId w:val="1"/>
        </w:numPr>
        <w:rPr/>
      </w:pPr>
      <w:bookmarkStart w:id="456" w:name="__RefHeading___Toc1514585_1934241801"/>
      <w:bookmarkStart w:id="457" w:name="_Toc173"/>
      <w:bookmarkEnd w:id="456"/>
      <w:r>
        <w:rPr>
          <w:rtl w:val="true"/>
        </w:rPr>
        <w:t>دعا و نیایش</w:t>
      </w:r>
      <w:bookmarkEnd w:id="45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پاکان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ما را در مقابله با شهوات و ناپاکی ها، استوار و مستحکم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دل کندن از گناه و همنشینی و رفاقت با ناپاکان،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ختم به سعادت و شهادت بگردان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458" w:name="pg13544_139150"/>
    </w:p>
    <w:p>
      <w:pPr>
        <w:pStyle w:val="Heading3"/>
        <w:numPr>
          <w:ilvl w:val="2"/>
          <w:numId w:val="1"/>
        </w:numPr>
        <w:rPr/>
      </w:pPr>
      <w:bookmarkStart w:id="459" w:name="__RefHeading___Toc1514587_1934241801"/>
      <w:bookmarkStart w:id="460" w:name="_Toc174"/>
      <w:bookmarkEnd w:id="458"/>
      <w:bookmarkEnd w:id="459"/>
      <w:r>
        <w:rPr>
          <w:rtl w:val="true"/>
        </w:rPr>
        <w:t>متن مطالعاتی</w:t>
      </w:r>
      <w:bookmarkEnd w:id="460"/>
    </w:p>
    <w:p>
      <w:pPr>
        <w:pStyle w:val="Heading4"/>
        <w:numPr>
          <w:ilvl w:val="3"/>
          <w:numId w:val="1"/>
        </w:numPr>
        <w:rPr/>
      </w:pPr>
      <w:bookmarkStart w:id="461" w:name="__RefHeading___Toc1514589_1934241801"/>
      <w:bookmarkStart w:id="462" w:name="_Toc175"/>
      <w:bookmarkEnd w:id="461"/>
      <w:r>
        <w:rPr>
          <w:rtl w:val="true"/>
        </w:rPr>
        <w:t>یک</w:t>
      </w:r>
      <w:r>
        <w:rPr>
          <w:rtl w:val="true"/>
        </w:rPr>
        <w:t xml:space="preserve">: </w:t>
      </w:r>
      <w:r>
        <w:rPr>
          <w:rtl w:val="true"/>
        </w:rPr>
        <w:t>عظمت علامه جعفری</w:t>
      </w:r>
      <w:bookmarkEnd w:id="462"/>
    </w:p>
    <w:p>
      <w:pPr>
        <w:pStyle w:val="Heading5"/>
        <w:numPr>
          <w:ilvl w:val="4"/>
          <w:numId w:val="1"/>
        </w:numPr>
        <w:rPr/>
      </w:pPr>
      <w:bookmarkStart w:id="463" w:name="__RefHeading___Toc1514591_1934241801"/>
      <w:bookmarkStart w:id="464" w:name="_Toc176"/>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اوایل طلبگی، وقتی ایرانیهای غرب رفته را می دیدم که چگونه خودباخته شده و همۀ سرمایه های علمی و معنوی و تمدّن عظیم اسلامی را نادیده می گیرند، به فکر افتادم تا دانشمندان غربی را بشناسم و افکارشان را بدانم و برتری معارف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ثابت کنم که الحمد لله این کار انجام 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تهران</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صد نفر از دانشمدان بزرگ دنیا مذاکره و مصاحبه داشته ام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از جمله بحث و گفتگو با شخصیتهای بین المللی دانشگاهی،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روژه گارودی، پروفسور عبد السلام و پروفسور روزنتال</w:t>
      </w:r>
      <w:r>
        <w:rPr>
          <w:rFonts w:eastAsia="IRNazanin" w:cs="IRNazanin"/>
          <w:color w:val="111111"/>
          <w:sz w:val="28"/>
          <w:szCs w:val="28"/>
          <w:rtl w:val="true"/>
          <w:lang w:bidi="fa-IR"/>
        </w:rPr>
        <w:t>.</w:t>
      </w:r>
    </w:p>
    <w:p>
      <w:pPr>
        <w:pStyle w:val="Heading5"/>
        <w:numPr>
          <w:ilvl w:val="4"/>
          <w:numId w:val="1"/>
        </w:numPr>
        <w:rPr/>
      </w:pPr>
      <w:bookmarkStart w:id="465" w:name="__RefHeading___Toc1514593_1934241801"/>
      <w:bookmarkStart w:id="466" w:name="_Toc177"/>
      <w:bookmarkEnd w:id="465"/>
      <w:r>
        <w:rPr>
          <w:rtl w:val="true"/>
        </w:rPr>
        <w:t>متأثر شدن دکتر حسابی</w:t>
      </w:r>
      <w:bookmarkEnd w:id="4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جلسه ها دکتر حسابی توضیحاتی دربارۀ نظریۀ خود و ملاقاتش با انیشتین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ذرّه ای که در نظر گرفته شود، مثل الکترونها یا پروتونها، دامنۀ موجودیتش تا کهکشانها نیز کشانده شده است و برای شناسایی دقیق آن باید اجزای دیگر عالم را نیز در نظر </w:t>
      </w:r>
      <w:bookmarkStart w:id="467" w:name="pg13544_139151"/>
    </w:p>
    <w:p>
      <w:pPr>
        <w:pStyle w:val="BookText"/>
        <w:rPr/>
      </w:pPr>
      <w:bookmarkEnd w:id="467"/>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گفته است که شبیه به نظریۀ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p>
    <w:p>
      <w:pPr>
        <w:pStyle w:val="BookText"/>
        <w:rPr/>
      </w:pPr>
      <w:r>
        <w:rPr>
          <w:rFonts w:ascii="IRNazanin" w:hAnsi="IRNazanin" w:eastAsia="IRNazanin"/>
          <w:color w:val="111111"/>
          <w:sz w:val="28"/>
          <w:sz w:val="28"/>
          <w:szCs w:val="28"/>
          <w:rtl w:val="true"/>
          <w:lang w:bidi="fa-IR"/>
        </w:rPr>
        <w:t>که هر جزیی به جای خویش نیکوست</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p>
    <w:p>
      <w:pPr>
        <w:pStyle w:val="BookText"/>
        <w:rPr/>
      </w:pPr>
      <w:r>
        <w:rPr>
          <w:rFonts w:ascii="IRNazanin" w:hAnsi="IRNazanin" w:eastAsia="IRNazanin"/>
          <w:color w:val="111111"/>
          <w:sz w:val="28"/>
          <w:sz w:val="28"/>
          <w:szCs w:val="28"/>
          <w:rtl w:val="true"/>
          <w:lang w:bidi="fa-IR"/>
        </w:rPr>
        <w:t>استاد حسابی که بیشتر اهل سکوت بود و بسیار کم حرف می زد، با وجد و هیجان بلند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 کجاست؟ شبستری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جعفری با احترام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 یکی از شهرهای نزدیک تبریز و شیخ محمود شبستری از عرفای بزرگ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حسابی که شور و نشاط بیشتری یافته بود، خودکاری آورد و از استاد جعفری خواست که دوباره اشعار</w:t>
      </w:r>
    </w:p>
    <w:p>
      <w:pPr>
        <w:pStyle w:val="BookText"/>
        <w:rPr/>
      </w:pPr>
      <w:r>
        <w:rPr>
          <w:rFonts w:ascii="IRNazanin" w:hAnsi="IRNazanin" w:eastAsia="IRNazanin"/>
          <w:color w:val="111111"/>
          <w:sz w:val="28"/>
          <w:sz w:val="28"/>
          <w:szCs w:val="28"/>
          <w:rtl w:val="true"/>
          <w:lang w:bidi="fa-IR"/>
        </w:rPr>
        <w:t xml:space="preserve">شبستری را بگوید تا یادداشت کند و در اوّلین فرصت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البته این نظریه شاخه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دلیل مهمی برای توحید ربوبی است، و در آیات متعدّدی به آن اشاره شده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468" w:name="__RefHeading___Toc1514595_1934241801"/>
      <w:bookmarkStart w:id="469" w:name="_Toc178"/>
      <w:bookmarkEnd w:id="468"/>
      <w:r>
        <w:rPr>
          <w:rtl w:val="true"/>
        </w:rPr>
        <w:t>عنایات اهل بیت</w:t>
      </w:r>
      <w:r>
        <w:rPr>
          <w:rtl w:val="true"/>
        </w:rPr>
        <w:t>(</w:t>
      </w:r>
      <w:r>
        <w:rPr>
          <w:rtl w:val="true"/>
        </w:rPr>
        <w:t>علیهم السّلام</w:t>
      </w:r>
      <w:r>
        <w:rPr>
          <w:rtl w:val="true"/>
        </w:rPr>
        <w:t>)</w:t>
      </w:r>
      <w:bookmarkEnd w:id="469"/>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جامعه شناسان برتر دنیا در دانمارک جمع شده بودند تا پیرامون موضوع مهمّی به بحث و تبادل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واقعی انسان به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سنجش ارزش خیلی از موجودات، معیار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معیار ارزش طلا به وزن و عیار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بنزین به مقدار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پول، پشتوانۀ آن است؛</w:t>
      </w:r>
    </w:p>
    <w:p>
      <w:pPr>
        <w:pStyle w:val="BookText"/>
        <w:rPr/>
      </w:pPr>
      <w:r>
        <w:rPr>
          <w:rFonts w:ascii="IRNazanin" w:hAnsi="IRNazanin" w:eastAsia="IRNazanin"/>
          <w:color w:val="111111"/>
          <w:sz w:val="28"/>
          <w:sz w:val="28"/>
          <w:szCs w:val="28"/>
          <w:rtl w:val="true"/>
          <w:lang w:bidi="fa-IR"/>
        </w:rPr>
        <w:t>اما معیار ارزش انسانها در چیست؟ هر کدام از جامعه شناسان صحبتهایی داشتند و معیارهای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 را ارایه دادند</w:t>
      </w:r>
      <w:r>
        <w:rPr>
          <w:rFonts w:eastAsia="IRNazanin" w:cs="IRNazanin"/>
          <w:color w:val="111111"/>
          <w:sz w:val="28"/>
          <w:szCs w:val="28"/>
          <w:rtl w:val="true"/>
          <w:lang w:bidi="fa-IR"/>
        </w:rPr>
        <w:t xml:space="preserve">. </w:t>
      </w:r>
      <w:bookmarkStart w:id="470" w:name="pg13544_139152"/>
    </w:p>
    <w:p>
      <w:pPr>
        <w:pStyle w:val="BookText"/>
        <w:rPr/>
      </w:pPr>
      <w:bookmarkEnd w:id="470"/>
      <w:r>
        <w:rPr>
          <w:rFonts w:ascii="IRNazanin" w:hAnsi="IRNazanin" w:eastAsia="IRNazanin"/>
          <w:color w:val="111111"/>
          <w:sz w:val="28"/>
          <w:sz w:val="28"/>
          <w:szCs w:val="28"/>
          <w:rtl w:val="true"/>
          <w:lang w:bidi="fa-IR"/>
        </w:rPr>
        <w:t>بعد وقتی نوبت به بنده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بدانید یک انسان چقدر ارزش دارد، ببینید به چه چیزی علاقه دارد و به چه چیزی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عشقش یک ساختمان دو طبقه است، در واقع ارزشش به مقدار همان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عشقش ماشین است، ارزشش به همان میزان است؛ امّا کسی که عشقش خدای متعال است، ارزشش به اندازۀ</w:t>
      </w:r>
    </w:p>
    <w:p>
      <w:pPr>
        <w:pStyle w:val="BookText"/>
        <w:rPr/>
      </w:pPr>
      <w:r>
        <w:rPr>
          <w:rFonts w:ascii="IRNazanin" w:hAnsi="IRNazanin" w:eastAsia="IRNazanin"/>
          <w:color w:val="111111"/>
          <w:sz w:val="28"/>
          <w:sz w:val="28"/>
          <w:szCs w:val="28"/>
          <w:rtl w:val="true"/>
          <w:lang w:bidi="fa-IR"/>
        </w:rPr>
        <w:t>معیارهای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مطلب را گفتم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شناسان صحبتهای مرا شنیدند، برای چند دقیقه روی پای خود ایستادند و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تشویق آنها تمام شد، من دوباره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من نبود؛ بلکه از شخصی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یُحسِنُهُ؛</w:t>
      </w:r>
      <w:r>
        <w:rPr>
          <w:rStyle w:val="FootnoteAnchor"/>
          <w:rtl w:val="true"/>
        </w:rPr>
        <w:footnoteReference w:id="159"/>
      </w:r>
      <w:r>
        <w:rPr>
          <w:rFonts w:ascii="IRNazanin" w:hAnsi="IRNazanin" w:eastAsia="IRNazanin"/>
          <w:color w:val="111111"/>
          <w:sz w:val="28"/>
          <w:sz w:val="28"/>
          <w:szCs w:val="28"/>
          <w:rtl w:val="true"/>
          <w:lang w:bidi="fa-IR"/>
        </w:rPr>
        <w:t>ارزش هر انسانی به اندازۀ چیزی است که آن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کلام را گفتم، دوباره ۀ احترام به وجود مقدّس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شدند و چند بار نام آن حضرت را بر زبان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ascii="IRNazanin" w:hAnsi="IRNazanin" w:eastAsia="IRNazanin"/>
          <w:color w:val="111111"/>
          <w:sz w:val="28"/>
          <w:sz w:val="28"/>
          <w:szCs w:val="28"/>
          <w:rtl w:val="true"/>
          <w:lang w:bidi="fa-IR"/>
        </w:rPr>
        <w:t>هر نافه که در دست نسیم سحر</w:t>
      </w:r>
    </w:p>
    <w:p>
      <w:pPr>
        <w:pStyle w:val="Heading4"/>
        <w:numPr>
          <w:ilvl w:val="3"/>
          <w:numId w:val="1"/>
        </w:numPr>
        <w:rPr/>
      </w:pPr>
      <w:bookmarkStart w:id="471" w:name="__RefHeading___Toc1514597_1934241801"/>
      <w:bookmarkStart w:id="472" w:name="_Toc179"/>
      <w:bookmarkEnd w:id="471"/>
      <w:r>
        <w:rPr>
          <w:rtl w:val="true"/>
        </w:rPr>
        <w:t>دو</w:t>
      </w:r>
      <w:r>
        <w:rPr>
          <w:rtl w:val="true"/>
        </w:rPr>
        <w:t xml:space="preserve">: </w:t>
      </w:r>
      <w:r>
        <w:rPr>
          <w:rtl w:val="true"/>
        </w:rPr>
        <w:t>داستانی از پاکان</w:t>
      </w:r>
      <w:bookmarkEnd w:id="472"/>
    </w:p>
    <w:p>
      <w:pPr>
        <w:pStyle w:val="Heading5"/>
        <w:numPr>
          <w:ilvl w:val="4"/>
          <w:numId w:val="1"/>
        </w:numPr>
        <w:rPr/>
      </w:pPr>
      <w:bookmarkStart w:id="473" w:name="__RefHeading___Toc1514599_1934241801"/>
      <w:bookmarkStart w:id="474" w:name="_Toc180"/>
      <w:bookmarkEnd w:id="473"/>
      <w:r>
        <w:rPr>
          <w:rtl w:val="true"/>
        </w:rPr>
        <w:t>داماد شاه عباس</w:t>
      </w:r>
      <w:bookmarkEnd w:id="474"/>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قصر شاه عباس کبیر نزاعی زنانه روی داد و بین یکی از زنان شاه و دخترش کدورتی پیدا شد؛ از این رو دختر شاه عباس قهر کرد و مخفیانه از حرم سرا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حرم سرا مدرسه علمیه ای بود که طلبه ها در آن درس می خواندند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دختر شاه از قصر خارج شد وارد آن مدرسه شد و به اتاق یکی از طلاب به نام محمد </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باقرطبق معمول شام مختصری تهیه کرده و رختخواب خود را روی حصیری گوشه اتاق پهن نموده بود و در برابر شمعی مشغول مطالعه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دختر وارد اتاق شد در را بست و با انگشت به محمد باقر اشاره کرد که ساکت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که بدون مقدمه چنان دختری با هیبت شاهزادگی وارد اتاقش شده بود در بهت و حیرت فرو رفت و نتوانست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شاه نشست، رو به آن طلبه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داری؟</w:t>
      </w:r>
    </w:p>
    <w:p>
      <w:pPr>
        <w:pStyle w:val="BookText"/>
        <w:rPr/>
      </w:pPr>
      <w:r>
        <w:rPr>
          <w:rFonts w:ascii="IRNazanin" w:hAnsi="IRNazanin" w:eastAsia="IRNazanin"/>
          <w:color w:val="111111"/>
          <w:sz w:val="28"/>
          <w:sz w:val="28"/>
          <w:szCs w:val="28"/>
          <w:rtl w:val="true"/>
          <w:lang w:bidi="fa-IR"/>
        </w:rPr>
        <w:t>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مختصری تهیه کرده ام و فوراً آن را جلوی دختر گذاشت و خود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شام را خورد به محمد باقر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رختخوابت کجا است؟</w:t>
      </w:r>
    </w:p>
    <w:p>
      <w:pPr>
        <w:pStyle w:val="BookText"/>
        <w:rPr/>
      </w:pPr>
      <w:r>
        <w:rPr>
          <w:rFonts w:ascii="IRNazanin" w:hAnsi="IRNazanin" w:eastAsia="IRNazanin"/>
          <w:color w:val="111111"/>
          <w:sz w:val="28"/>
          <w:sz w:val="28"/>
          <w:szCs w:val="28"/>
          <w:rtl w:val="true"/>
          <w:lang w:bidi="fa-IR"/>
        </w:rPr>
        <w:t>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و به همان جایی که رختخوابش بود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را از آمدن من با خبر نمایی، بعد به سوی رختخواب رفت و در آنجا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به شاه خبر دادند که شاهزاده خانم از حرم سرا خارج شده است، دستور داد</w:t>
      </w:r>
    </w:p>
    <w:p>
      <w:pPr>
        <w:pStyle w:val="BookText"/>
        <w:rPr/>
      </w:pPr>
      <w:r>
        <w:rPr>
          <w:rFonts w:ascii="IRNazanin" w:hAnsi="IRNazanin" w:eastAsia="IRNazanin"/>
          <w:color w:val="111111"/>
          <w:sz w:val="28"/>
          <w:sz w:val="28"/>
          <w:szCs w:val="28"/>
          <w:rtl w:val="true"/>
          <w:lang w:bidi="fa-IR"/>
        </w:rPr>
        <w:t>مأموران تمام شهر را بگردند و دختر را پیدا کنند، مبادا دختر جای نامناسبی برود و برای او حادثه ناگواری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هرچه جستجوکردند خبری ازشاهزاده خانم به دست نیاوردند و فکرش را هم نمی کردندکه شاید دختربه حجره طلبه ای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دختر از خواب برخاست و از اتاق بیرون آمد، در این هنگام مأموران، شاهزاده و آن طلبه جوان را به حضور شاه بردند و گزارش دادند که شاهزاده خانم دیشب تا صبح در اتاق این طلبه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شنیدن این حرف بسیار خشمگین شد و خطاب به 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شاهزاده خانم را دیشب در اتاق نگه داشتی و به ما خبر ندادی؟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تهدید کرده بود که نباید به کسی خبر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دستور داد دختر را معاینه پزشکی کردند، وقتی متوجه شدند به او تجاوز نشده و سالم است، رو به طلبه جوان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توانستی از دختری که خود به اتاق تو آمده و در رختخوابت خوابیده چشم بپوشی؟ مگر تو شهوت نداری؟</w:t>
      </w:r>
    </w:p>
    <w:p>
      <w:pPr>
        <w:pStyle w:val="BookText"/>
        <w:rPr/>
      </w:pPr>
      <w:r>
        <w:rPr>
          <w:rFonts w:ascii="IRNazanin" w:hAnsi="IRNazanin" w:eastAsia="IRNazanin"/>
          <w:color w:val="111111"/>
          <w:sz w:val="28"/>
          <w:sz w:val="28"/>
          <w:szCs w:val="28"/>
          <w:rtl w:val="true"/>
          <w:lang w:bidi="fa-IR"/>
        </w:rPr>
        <w:t>در این هنگام محمد باقر ده انگشت خود را به شاه نشان داد، او دید که تمام انگشتانش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انگشتانت سوخته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شاهزاده خانم در رختخوابم خوابید، شیطان و نفس اماره وسوسه ام کرد که چنین فرصتی کمتر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دفعه که شیطان مرا وسوسه می کرد و شهوت من به جوش می آمد یکی از انگشتانم را روی شعله شمع می گرفتم تا طعم عذاب جهنم را بچشم و به بی عفتی دست نزنم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که از پرهیزگاری این جوان خوشش آمده بود دستور داد تا همان دختر را به عقد او در آورند و به او لقب میر داماد داد و همیشه او را گرامی و محترم داشت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3544_139156"/>
      <w:bookmarkStart w:id="476" w:name="pg13544_139156"/>
      <w:bookmarkEnd w:id="476"/>
    </w:p>
    <w:p>
      <w:pPr>
        <w:pStyle w:val="Heading2"/>
        <w:numPr>
          <w:ilvl w:val="1"/>
          <w:numId w:val="1"/>
        </w:numPr>
        <w:rPr/>
      </w:pPr>
      <w:bookmarkStart w:id="477" w:name="pg13544_139156"/>
      <w:bookmarkStart w:id="478" w:name="__RefHeading___Toc1514601_1934241801"/>
      <w:bookmarkStart w:id="479" w:name="_Toc181"/>
      <w:bookmarkEnd w:id="477"/>
      <w:bookmarkEnd w:id="478"/>
      <w:r>
        <w:rPr>
          <w:rtl w:val="true"/>
        </w:rPr>
        <w:t>درس دوازدهم</w:t>
      </w:r>
      <w:r>
        <w:rPr>
          <w:rtl w:val="true"/>
        </w:rPr>
        <w:t>:</w:t>
      </w:r>
      <w:r>
        <w:rPr>
          <w:rtl w:val="true"/>
        </w:rPr>
        <w:t>درجات و درکات</w:t>
      </w:r>
      <w:bookmarkEnd w:id="479"/>
    </w:p>
    <w:p>
      <w:pPr>
        <w:pStyle w:val="Heading3"/>
        <w:numPr>
          <w:ilvl w:val="2"/>
          <w:numId w:val="1"/>
        </w:numPr>
        <w:rPr/>
      </w:pPr>
      <w:bookmarkStart w:id="480" w:name="__RefHeading___Toc1514603_1934241801"/>
      <w:bookmarkStart w:id="481" w:name="_Toc182"/>
      <w:bookmarkEnd w:id="480"/>
      <w:r>
        <w:rPr>
          <w:rtl w:val="true"/>
        </w:rPr>
        <w:t>بهانه ارتباط</w:t>
      </w:r>
      <w:bookmarkEnd w:id="48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اولیه با مخاطب و گریز به بحث اصلی در قالب داستان گویی توسط مبلغ محترم در ابتدای جلسه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همنشینی را که در بهشت دارم، ببینم که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که در فلان محل است، همنشین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درب دکان قصاب آمد، دید جوانی معمولی است که مشغول قصابی و گوشت فروختن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جوان مقداری گوشت برداشت و به سوی منزل رفت، حضرت به دنبال او رفت تا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موسی 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جوان غذایی تهیه نمود، آنگاه زنبیلی از طبقه بالا آورد، پیرزنی کهنسال را از درون زنبیل بیرون آورد و او را شستشو داد، غذا را با دست خود به او خورانید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خواست زنبیل را به جای اول بیاویزد، پیرزن کلماتی را گفت که مفهوم نبود؛ بعد </w:t>
      </w:r>
      <w:bookmarkStart w:id="482" w:name="pg13544_139157"/>
    </w:p>
    <w:p>
      <w:pPr>
        <w:pStyle w:val="BookText"/>
        <w:rPr/>
      </w:pPr>
      <w:bookmarkEnd w:id="482"/>
      <w:r>
        <w:rPr>
          <w:rFonts w:ascii="IRNazanin" w:hAnsi="IRNazanin" w:eastAsia="IRNazanin"/>
          <w:color w:val="111111"/>
          <w:sz w:val="28"/>
          <w:sz w:val="28"/>
          <w:szCs w:val="28"/>
          <w:rtl w:val="true"/>
          <w:lang w:bidi="fa-IR"/>
        </w:rPr>
        <w:t>جوان برای حضرت موسی غذا آورد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سؤال کرد، حکایت تو با این پیرزن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 چون وضع مادی ام خوب نیست کنیزی برایش بخرم، خودم او را خدمت می کنم،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کلماتی که به زبان جاری کرد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شستشو می دهم و غذا به او می خورانم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 اللهُ لَکَ وَ جَعَلَکَ جَلیْس موُسی یَوْم الْقِیامَة فی قُبَّتِهِ وَ دَرَجَتِهِ ؛ خدا تو را ببخشد و همنشین و هم درجه حضرت موسی در بهشت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بشارت می دهم به تو که خداوند دعای مادرت را مستجاب کرده، جبرئیل به من خبر داد در بهشت تو همنشین من هستی</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483" w:name="__RefHeading___Toc1514605_1934241801"/>
      <w:bookmarkStart w:id="484" w:name="_Toc183"/>
      <w:bookmarkEnd w:id="483"/>
      <w:r>
        <w:rPr>
          <w:rtl w:val="true"/>
        </w:rPr>
        <w:t>تبیین متن و محتوا</w:t>
      </w:r>
      <w:bookmarkEnd w:id="484"/>
    </w:p>
    <w:p>
      <w:pPr>
        <w:pStyle w:val="Heading4"/>
        <w:numPr>
          <w:ilvl w:val="3"/>
          <w:numId w:val="1"/>
        </w:numPr>
        <w:rPr/>
      </w:pPr>
      <w:bookmarkStart w:id="485" w:name="__RefHeading___Toc1514607_1934241801"/>
      <w:bookmarkStart w:id="486" w:name="_Toc184"/>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شخصیت و درجه ایمان انسان وابسته به رفتارهای مثبت و منفی او تعیین می شود و قابل ارتقا یا تنزل است، تا حدی که می تواند همنشین و همراه پیامبران و امامان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همزمان با توضیحات، شکل یک نردبان را روی تابلو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نردبان و آسانسوری در ده طبقه که می تواند شما را بالا بکشد یا به طبقات منفی برساند و حتی با سقوط آسانسور یا نردبان، جان معنوی خود را دچار آسیب جدی و حتی مرگ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ازدیاد درجه اگر در ناحیه خوبی و کارهای مثبت باشد، می شود درجه و اگر در ناحیه گناه و ناپاکی باشد، می شود درکات </w:t>
      </w:r>
      <w:r>
        <w:rPr>
          <w:rFonts w:eastAsia="IRNazanin" w:cs="IRNazanin"/>
          <w:color w:val="111111"/>
          <w:sz w:val="28"/>
          <w:szCs w:val="28"/>
          <w:rtl w:val="true"/>
          <w:lang w:bidi="fa-IR"/>
        </w:rPr>
        <w:t xml:space="preserve">. </w:t>
      </w:r>
      <w:r>
        <w:rPr>
          <w:rStyle w:val="FootnoteAnchor"/>
          <w:rtl w:val="true"/>
        </w:rPr>
        <w:footnoteReference w:id="163"/>
      </w:r>
      <w:bookmarkStart w:id="487" w:name="pg13544_139158"/>
    </w:p>
    <w:p>
      <w:pPr>
        <w:pStyle w:val="BookText"/>
        <w:rPr/>
      </w:pPr>
      <w:bookmarkEnd w:id="48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درجات</w:t>
      </w:r>
    </w:p>
    <w:p>
      <w:pPr>
        <w:pStyle w:val="BookText"/>
        <w:rPr/>
      </w:pPr>
      <w:r>
        <w:rPr>
          <w:rFonts w:ascii="IRNazanin" w:hAnsi="IRNazanin" w:eastAsia="IRNazanin"/>
          <w:color w:val="111111"/>
          <w:sz w:val="28"/>
          <w:sz w:val="28"/>
          <w:szCs w:val="28"/>
          <w:rtl w:val="true"/>
          <w:lang w:bidi="fa-IR"/>
        </w:rPr>
        <w:t>درکات</w:t>
      </w:r>
    </w:p>
    <w:p>
      <w:pPr>
        <w:pStyle w:val="BookText"/>
        <w:rPr/>
      </w:pPr>
      <w:r>
        <w:rPr>
          <w:rFonts w:ascii="IRNazanin" w:hAnsi="IRNazanin" w:eastAsia="IRNazanin"/>
          <w:color w:val="111111"/>
          <w:sz w:val="28"/>
          <w:sz w:val="28"/>
          <w:szCs w:val="28"/>
          <w:rtl w:val="true"/>
          <w:lang w:bidi="fa-IR"/>
        </w:rPr>
        <w:t>به خاطر همین است که پدر یا مادر وقتی از دست بچه عصبانی و کلافه شوند و به آنها گفته شود ممکن است بچه بیفتد و سقوط کند،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هم مانند نردبان و آسانسوری است که می تواند انسان را بالا بکشد و پله های پیشرفت مادی و معنوی و درجات کمال را یکی پس از دیگری طی کرده و خود را به اوج و تعالی برساند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اَلْإِیمَانَ عَشْرُ دَرَجَاتٍ بِمَنْزِلَةِ اَلسُّلَّمِ یُصْعَدُ مِنْهُ مِرْقَاةً بَعْدَ اَلْمِرْقَاةِ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همچون نردبانی است که ده پله دارد و پله ها یکی پس از دیگری پیموده می شود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488" w:name="__RefHeading___Toc1514609_1934241801"/>
      <w:bookmarkStart w:id="489" w:name="_Toc185"/>
      <w:bookmarkEnd w:id="488"/>
      <w:r>
        <w:rPr>
          <w:rtl w:val="true"/>
        </w:rPr>
        <w:t>درجات متفاوت مؤمنان</w:t>
      </w:r>
      <w:bookmarkEnd w:id="4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معنای دیگری هم دارد و آن اینکه اهل ایمان، در درجات مختلفی از ایمان قرار دارند که خداوند متعال به فراخور حال هر فرد و بنابر کردار و اخلاقش، به او درجه ای از درجات ایمان را عطا می کند و البته می تواند آن را افزایش دهد و به رتبه و درجه بالاتری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اللَّهُ الَّذِینَ اهْتَدَوْا هُدًی؛ و خداوند کسانی را که هدایت یافته اند، بر هدایتشان می افزاید</w:t>
      </w:r>
      <w:r>
        <w:rPr>
          <w:rFonts w:eastAsia="IRNazanin" w:cs="IRNazanin"/>
          <w:color w:val="111111"/>
          <w:sz w:val="28"/>
          <w:szCs w:val="28"/>
          <w:rtl w:val="true"/>
          <w:lang w:bidi="fa-IR"/>
        </w:rPr>
        <w:t xml:space="preserve">». </w:t>
      </w:r>
      <w:r>
        <w:rPr>
          <w:rStyle w:val="FootnoteAnchor"/>
          <w:rtl w:val="true"/>
        </w:rPr>
        <w:footnoteReference w:id="166"/>
      </w:r>
      <w:bookmarkStart w:id="490" w:name="pg13544_139159"/>
    </w:p>
    <w:p>
      <w:pPr>
        <w:pStyle w:val="Heading3"/>
        <w:numPr>
          <w:ilvl w:val="2"/>
          <w:numId w:val="1"/>
        </w:numPr>
        <w:rPr/>
      </w:pPr>
      <w:bookmarkStart w:id="491" w:name="__RefHeading___Toc1514611_1934241801"/>
      <w:bookmarkStart w:id="492" w:name="_Toc186"/>
      <w:bookmarkEnd w:id="490"/>
      <w:bookmarkEnd w:id="491"/>
      <w:r>
        <w:rPr>
          <w:rtl w:val="true"/>
        </w:rPr>
        <w:t>پیامهای کاربردی</w:t>
      </w:r>
      <w:bookmarkEnd w:id="492"/>
    </w:p>
    <w:p>
      <w:pPr>
        <w:pStyle w:val="Heading4"/>
        <w:numPr>
          <w:ilvl w:val="3"/>
          <w:numId w:val="1"/>
        </w:numPr>
        <w:rPr/>
      </w:pPr>
      <w:bookmarkStart w:id="493" w:name="__RefHeading___Toc1514613_1934241801"/>
      <w:bookmarkStart w:id="494" w:name="_Toc187"/>
      <w:bookmarkEnd w:id="493"/>
      <w:r>
        <w:rPr>
          <w:rtl w:val="true"/>
        </w:rPr>
        <w:t>راههای ارتقای درجه</w:t>
      </w:r>
      <w:bookmarkEnd w:id="494"/>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از طریق کارتها، تیترها را به تدریج و با همکاری دانش آموزان کشف و پس از آن توضیحات کوتاهی درباره موضوع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والدین</w:t>
      </w:r>
    </w:p>
    <w:p>
      <w:pPr>
        <w:pStyle w:val="BookText"/>
        <w:rPr/>
      </w:pPr>
      <w:r>
        <w:rPr>
          <w:rFonts w:ascii="IRNazanin" w:hAnsi="IRNazanin" w:eastAsia="IRNazanin"/>
          <w:color w:val="111111"/>
          <w:sz w:val="28"/>
          <w:sz w:val="28"/>
          <w:szCs w:val="28"/>
          <w:rtl w:val="true"/>
          <w:lang w:bidi="fa-IR"/>
        </w:rPr>
        <w:t>یکی از راههای ارتقای درجه معنوی، احترام و احسان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و مهربانانه با والدین از چنان قدرت تأثیرگذاری برخوردار است که هم درجه معنوی انسان را بالا می برد و هم درجه دنیایی او را</w:t>
      </w:r>
      <w:r>
        <w:rPr>
          <w:rFonts w:eastAsia="IRNazanin" w:cs="IRNazanin"/>
          <w:color w:val="111111"/>
          <w:sz w:val="28"/>
          <w:szCs w:val="28"/>
          <w:rtl w:val="true"/>
          <w:lang w:bidi="fa-IR"/>
        </w:rPr>
        <w:t>.</w:t>
      </w:r>
    </w:p>
    <w:p>
      <w:pPr>
        <w:pStyle w:val="Heading4"/>
        <w:numPr>
          <w:ilvl w:val="3"/>
          <w:numId w:val="1"/>
        </w:numPr>
        <w:rPr/>
      </w:pPr>
      <w:bookmarkStart w:id="495" w:name="__RefHeading___Toc1514615_1934241801"/>
      <w:bookmarkStart w:id="496" w:name="_Toc188"/>
      <w:bookmarkEnd w:id="495"/>
      <w:r>
        <w:rPr>
          <w:rtl w:val="true"/>
        </w:rPr>
        <w:t>درجه مثبت</w:t>
      </w:r>
      <w:bookmarkEnd w:id="496"/>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در زندگی خود در هر زمینه ای توفیقاتی داشته ام، وقتی محاسبه می کنم به نظرم می رسد که این توفیقات، باید از یک کار نیکی که من نسبت به والدینم کرده 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سنین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و چند سال قبل از فوتش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هفتاد ساله بود، به بیماری آب چشم که چشم انسان نابینا می شود،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وقت 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در نامه هایی که ایشان برای ما می نوشت، مشخص شد که ایشان چشمش درست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مشهد آمدم و دیدم که چشم ایشان محتاج دکتر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به دکتر مراجعه کردم و بعد برای ادامه تحصیل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ایام تعطیلی مدارس شد و من مجدداً به مشهد رفتم و کمی به ایشان رسیدگی کردم و دوباره برای ادامه تحصیلات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معالجه در مشهد جواب نمی داد، مجبور شدم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تهران بیاورم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 بودم که دکترهای تهران، چشم ایشان را خوب خواهند کرد، ولی پس از مراجعه به چند </w:t>
      </w:r>
    </w:p>
    <w:p>
      <w:pPr>
        <w:pStyle w:val="BookText"/>
        <w:rPr/>
      </w:pPr>
      <w:r>
        <w:rPr>
          <w:rFonts w:ascii="IRNazanin" w:hAnsi="IRNazanin" w:eastAsia="IRNazanin"/>
          <w:color w:val="111111"/>
          <w:sz w:val="28"/>
          <w:sz w:val="28"/>
          <w:szCs w:val="28"/>
          <w:rtl w:val="true"/>
          <w:lang w:bidi="fa-IR"/>
        </w:rPr>
        <w:t>دکتر، آنها نیز ما را مأیوس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 ایشان معیوب شده و قابل معالجه و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چشمشان مطلقاً نمی دید و باید دستشان را می گرفتیم و راه می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من غصه شده بود، اگر پدر را رها کنم و به قم می آمدم، ایشان مجبور بود گوشه ای در خانه بنشیند و قادر به مطالعه و معاشرت و هیچ کاری نبود و این برای من خیلی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می خواستم ایشان را همراهی کنم و از قم دست بردارم، این هم برای من غیر قابل تحمل بود؛ زیرا با قم انس گرفته بودم و تصمیم گرفته بودم تا آخر عمر در قم بمانم و از قم خارج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یک دو راهی گیر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خیلی ناراحت بودم و شدیداً در حال تردید و نگرانی و اضطراب به 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 من بیشتر این بود که ایشان را به مشهد ببرم و درآنجا بگذارم و به قم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برایم خیلی سخت و ناگوار بود به سراغ یکی از دوستانم</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اهل معنا و آدم بامعرفتی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دلم خیلی تنگ شده، تلفن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 دارید که پیش شما بیایم؟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تابستانی بود که به منزل ایشان رفتم و 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تأمل مختصری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بیا یک کاری بکن و برای خدا از قم دست بکش و برو در مشهد بمان، خدا دنیا و آخرت تو را می تواند از قم به مشهد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تأملی کردم و دیدم عجب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خدا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حرف خوبی است و برای خاطر خدا، پدر را به مشهد می برم و پهلوی ایشان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اگر اراده کرد می تواند دنیا و آخرت مرا از قم به مشهد بیاورد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مشهد رفتم و خدای متعال توفیقات زیادی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زندگی خود توفیقی داشتم، اعتقادم این است که ناشی از همان نیکی به پدر و مادرم بوده است</w:t>
      </w:r>
      <w:r>
        <w:rPr>
          <w:rFonts w:eastAsia="IRNazanin" w:cs="IRNazanin"/>
          <w:color w:val="111111"/>
          <w:sz w:val="28"/>
          <w:szCs w:val="28"/>
          <w:rtl w:val="true"/>
          <w:lang w:bidi="fa-IR"/>
        </w:rPr>
        <w:t>.</w:t>
      </w:r>
      <w:r>
        <w:rPr>
          <w:rStyle w:val="FootnoteAnchor"/>
          <w:rtl w:val="true"/>
        </w:rPr>
        <w:footnoteReference w:id="167"/>
      </w:r>
      <w:bookmarkStart w:id="497" w:name="pg13544_139161"/>
    </w:p>
    <w:p>
      <w:pPr>
        <w:pStyle w:val="Heading4"/>
        <w:numPr>
          <w:ilvl w:val="3"/>
          <w:numId w:val="1"/>
        </w:numPr>
        <w:rPr/>
      </w:pPr>
      <w:bookmarkStart w:id="498" w:name="__RefHeading___Toc1514617_1934241801"/>
      <w:bookmarkStart w:id="499" w:name="_Toc189"/>
      <w:bookmarkEnd w:id="497"/>
      <w:bookmarkEnd w:id="498"/>
      <w:r>
        <w:rPr>
          <w:rtl w:val="true"/>
        </w:rPr>
        <w:t>درجه منفی</w:t>
      </w:r>
      <w:bookmarkEnd w:id="499"/>
    </w:p>
    <w:p>
      <w:pPr>
        <w:pStyle w:val="BookText"/>
        <w:rPr/>
      </w:pPr>
      <w:r>
        <w:rPr>
          <w:rFonts w:ascii="IRNazanin" w:hAnsi="IRNazanin" w:eastAsia="IRNazanin"/>
          <w:color w:val="111111"/>
          <w:sz w:val="28"/>
          <w:sz w:val="28"/>
          <w:szCs w:val="28"/>
          <w:rtl w:val="true"/>
          <w:lang w:bidi="fa-IR"/>
        </w:rPr>
        <w:t>در نقطه مقابل، بی اعتنایی و بی احترامی به والدین می تواند انسان را به درکات جهنم و بدبختی های بسیار در دنیا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پیرمردی گریه کنان دست پسرش را گرفته،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آورد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 که در کوچکی او را غذا داده ام و با عزّت و احترام بزرگ کرده ام و تمام خواسته هایش را برآورده ام و با مال و ثروتم به او کمک کرده ام تا اینکه قوی، ثروتمند و غنی گردیده و من در راه پرورش وی به ضعف و پیری رسیده ام که مشاهده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همه زحمت، این پسر به من هیچ گونه کمک مالی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بیشتر از خرج و مخارج خود و عیالم ندارم تا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انبارهایی پر از گندم، جو، خرما، کشمش و کیسه های زیادی پر از طلا و نقره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چیست؟</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آن چیزهایی را که او ادعا کند،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إِلَی وَالِدِکَ الْمُحْسِنِ إِلَیْکَ یُحْسِنِ اللهُ</w:t>
      </w:r>
    </w:p>
    <w:p>
      <w:pPr>
        <w:pStyle w:val="BookText"/>
        <w:rPr/>
      </w:pPr>
      <w:r>
        <w:rPr>
          <w:rFonts w:ascii="IRNazanin" w:hAnsi="IRNazanin" w:eastAsia="IRNazanin"/>
          <w:color w:val="111111"/>
          <w:sz w:val="28"/>
          <w:sz w:val="28"/>
          <w:szCs w:val="28"/>
          <w:rtl w:val="true"/>
          <w:lang w:bidi="fa-IR"/>
        </w:rPr>
        <w:t>إِلَیْکَ ؛ از خدا بترس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پدر مهربانت که این همه به تو نیکی و احسان کرده، نیکی و احسان کن، تا خدا نیز به تو احسان کند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این ماه پدرت را می دهیم؛ اما از ماه بعد خودت خرجش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پیرمرد صد درهم برای خرج یک </w:t>
      </w:r>
    </w:p>
    <w:p>
      <w:pPr>
        <w:pStyle w:val="BookText"/>
        <w:rPr/>
      </w:pPr>
      <w:r>
        <w:rPr>
          <w:rFonts w:ascii="IRNazanin" w:hAnsi="IRNazanin" w:eastAsia="IRNazanin"/>
          <w:color w:val="111111"/>
          <w:sz w:val="28"/>
          <w:sz w:val="28"/>
          <w:szCs w:val="28"/>
          <w:rtl w:val="true"/>
          <w:lang w:bidi="fa-IR"/>
        </w:rPr>
        <w:t>ماه خود و خانواده اش عطا کن، اسامه نیز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ماه، پیرمرد بار دیگر همراه پسرش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باز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ثروت زیادی داری؛ ولی امروز را به شب می رسانی، در حالی که فقیر و ذلیل شده ای، به طوری که از پدرت فقیرتر خواهی شد و چیزی در بساطت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دید همسایه های انبارهایش جمع شده اند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انبارهایت را هر چه زودتر خالی کن که از بوی گندش بسیار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انبارهایش رفت و با کمال تعجب دید که تمام گندمها، جوها، خرماها و کشمشها گندیده اند و تباه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 او را تحت فشار قرار دادند تا هر چه زودتر آنها را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نیز کارگران بسیاری را با مزد زیاد اجیر کرد و تمام کالاهای فاسد شده را به منطقه ای دور از شهر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جوان سراغ کیسه های طلا و نقره رفت تا مزد کارگران را بدهد؛ اما ناگهان دید تمام آنها مسخ شده و به سنگ بی ارزش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کارگران چنین دیدند، دامنش را رها نکردند، تا اینکه مجبور شد تمام خانه و لوازمش را از قبیل فرش، لباس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 و مزد کارگران را پرداخت و از آن همه دارایی، چیزی برایش باقی نماند و محتاج و فقیر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بر اثر ناراحتی های روحی و فکری لاغر و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حادثه،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عاق پدر و مادرانتان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پیشامد عبرت بگیرید و بدانید همان طور که در دنیا اموالش تباه گشت، عوض آنچه از درجات، که در بهشت برایش فراهم بود، درکاتی در دوزخ برای او مقرر گردید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خلوتهای معنوی</w:t>
      </w:r>
    </w:p>
    <w:p>
      <w:pPr>
        <w:pStyle w:val="BookText"/>
        <w:rPr/>
      </w:pPr>
      <w:r>
        <w:rPr>
          <w:rFonts w:ascii="IRNazanin" w:hAnsi="IRNazanin" w:eastAsia="IRNazanin"/>
          <w:color w:val="111111"/>
          <w:sz w:val="28"/>
          <w:sz w:val="28"/>
          <w:szCs w:val="28"/>
          <w:rtl w:val="true"/>
          <w:lang w:bidi="fa-IR"/>
        </w:rPr>
        <w:t>یکی دیگر از برترین راهکارهای ارتقای درجه، افزایش معنویت و انس و ارتباط بیشتر با خداوند است، از طریق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به ویژه به جماعت و در مسجد و بقاع متبرکه </w:t>
      </w:r>
    </w:p>
    <w:p>
      <w:pPr>
        <w:pStyle w:val="BookText"/>
        <w:rPr/>
      </w:pPr>
      <w:r>
        <w:rPr>
          <w:rFonts w:ascii="IRNazanin" w:hAnsi="IRNazanin" w:eastAsia="IRNazanin"/>
          <w:color w:val="111111"/>
          <w:sz w:val="28"/>
          <w:sz w:val="28"/>
          <w:szCs w:val="28"/>
          <w:rtl w:val="true"/>
          <w:lang w:bidi="fa-IR"/>
        </w:rPr>
        <w:t>شرکت و حضور در مجالس و محافل معنوی مساجد و هیئتها توجه و اهمیت دادن به نقش و تأثیر ویژه خواندن نماز شب و خلوت با خدا در دل شب قرائت قرآن به صورت منظم و همراه با تدبر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دَرَجَاتِ اَلْجَنَّةِ عَلَی قَدْرِ آیَاتِ اَلْقُرْآنِ فیُقَالُ لَقاری القرآنُ اِقْرَأْ وَاِرْقَ؛به درستی که درجات بهشت به اندازۀ آیات قرآن است، پس به قاری گفته می شود بخوان و بالا برو</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نسیم های معنوی</w:t>
      </w:r>
    </w:p>
    <w:p>
      <w:pPr>
        <w:pStyle w:val="BookText"/>
        <w:rPr/>
      </w:pPr>
      <w:r>
        <w:rPr>
          <w:rFonts w:ascii="IRNazanin" w:hAnsi="IRNazanin" w:eastAsia="IRNazanin"/>
          <w:color w:val="111111"/>
          <w:sz w:val="28"/>
          <w:sz w:val="28"/>
          <w:szCs w:val="28"/>
          <w:rtl w:val="true"/>
          <w:lang w:bidi="fa-IR"/>
        </w:rPr>
        <w:t>یکی از بهترین فرصتها برای ارتقای درجه معنوی، بهره مند شدن از فرصت طلایی ماه مبارک رمضان و دیگر ماهها، روزها و شبهای گرانقدری است که خداوند در اختیار ما قرار داده</w:t>
      </w:r>
      <w:r>
        <w:rPr>
          <w:rStyle w:val="FootnoteAnchor"/>
          <w:rtl w:val="true"/>
        </w:rPr>
        <w:footnoteReference w:id="171"/>
      </w:r>
      <w:r>
        <w:rPr>
          <w:rFonts w:ascii="IRNazanin" w:hAnsi="IRNazanin" w:eastAsia="IRNazanin"/>
          <w:color w:val="111111"/>
          <w:sz w:val="28"/>
          <w:sz w:val="28"/>
          <w:szCs w:val="28"/>
          <w:rtl w:val="true"/>
          <w:lang w:bidi="fa-IR"/>
        </w:rPr>
        <w:t>تا خودمان را بالا بکشیم و رتبه و درجه ایمان خود را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شعبانیه، ماه مبارک رمضان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دُعِیتُمْ فِیهِ إِلَی ضِیَافَةِ اللَّهِ وَ جُعِلْتُمْ فِیهِ مِنْ أَهْلِ کَرَامَةِ اللَّهِ أَنْفَاسُکُمْ فِیهِ تَسْبِیحٌ وَ نَوْمُکُمْ فِیهِ عِبَادَةٌ وَ عَمَلُکُمْ فِیهِ مَقْبُولٌ وَ دُعَاؤُکُمْ فِیهِ مُسْتَجَابٌ ؛ ماه رمضان ماهی است که شما به ضیافت الهی دعوت شده اید و در ردیف افرادی قرار گرفته اید که مورد تکریم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نفسهایتان در آن تسبیح و خواب شما در آن عبادت و اعمالتان در آن مورد پذیرش و دعایتان در آن مستجاب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به تناسب زمان و ظرفیت مخاطبان، برخی موارد دیگر را در قالب کارت </w:t>
      </w:r>
      <w:bookmarkStart w:id="500" w:name="pg13544_139164"/>
    </w:p>
    <w:p>
      <w:pPr>
        <w:pStyle w:val="BookText"/>
        <w:rPr/>
      </w:pPr>
      <w:bookmarkEnd w:id="500"/>
      <w:r>
        <w:rPr>
          <w:rFonts w:ascii="IRNazanin" w:hAnsi="IRNazanin" w:eastAsia="IRNazanin"/>
          <w:color w:val="111111"/>
          <w:sz w:val="28"/>
          <w:sz w:val="28"/>
          <w:szCs w:val="28"/>
          <w:rtl w:val="true"/>
          <w:lang w:bidi="fa-IR"/>
        </w:rPr>
        <w:t>اشاره می کند؛ مواردی مانند انجام واجبات الهی و ترک نبایدها و گناهان، عبادت و بندگی، انس و مداومت بر اذکار و ادعیه، حضور در بقاع متبرکه و حرمهای امامان و امامزادگان، انتخاب دوستان معنوی و اهل ایمان، دستگیری از نیازمندان، اقتدا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4"/>
        <w:numPr>
          <w:ilvl w:val="3"/>
          <w:numId w:val="1"/>
        </w:numPr>
        <w:rPr/>
      </w:pPr>
      <w:bookmarkStart w:id="501" w:name="__RefHeading___Toc1514619_1934241801"/>
      <w:bookmarkStart w:id="502" w:name="_Toc190"/>
      <w:bookmarkEnd w:id="501"/>
      <w:r>
        <w:rPr>
          <w:rtl w:val="true"/>
        </w:rPr>
        <w:t>پیام مناسبتی</w:t>
      </w:r>
      <w:bookmarkEnd w:id="502"/>
    </w:p>
    <w:p>
      <w:pPr>
        <w:pStyle w:val="BookText"/>
        <w:rPr/>
      </w:pPr>
      <w:r>
        <w:rPr>
          <w:rFonts w:ascii="IRNazanin" w:hAnsi="IRNazanin" w:eastAsia="IRNazanin"/>
          <w:color w:val="111111"/>
          <w:sz w:val="28"/>
          <w:sz w:val="28"/>
          <w:szCs w:val="28"/>
          <w:rtl w:val="true"/>
          <w:lang w:bidi="fa-IR"/>
        </w:rPr>
        <w:t>شیعه بودن، خیلی شأن و شخصیت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گرانقیمت و والامرتبه است؛ دارای درجات متعالی و امتیازات خاص است؛ شیعه، بهترین مردم است؛</w:t>
      </w:r>
      <w:r>
        <w:rPr>
          <w:rStyle w:val="FootnoteAnchor"/>
          <w:rtl w:val="true"/>
        </w:rPr>
        <w:footnoteReference w:id="173"/>
      </w:r>
      <w:r>
        <w:rPr>
          <w:rFonts w:ascii="IRNazanin" w:hAnsi="IRNazanin" w:eastAsia="IRNazanin"/>
          <w:color w:val="111111"/>
          <w:sz w:val="28"/>
          <w:sz w:val="28"/>
          <w:szCs w:val="28"/>
          <w:rtl w:val="true"/>
          <w:lang w:bidi="fa-IR"/>
        </w:rPr>
        <w:t>آن قدر خوب که بهشتشان</w:t>
      </w:r>
    </w:p>
    <w:p>
      <w:pPr>
        <w:pStyle w:val="BookText"/>
        <w:rPr/>
      </w:pPr>
      <w:r>
        <w:rPr>
          <w:rFonts w:ascii="IRNazanin" w:hAnsi="IRNazanin" w:eastAsia="IRNazanin"/>
          <w:color w:val="111111"/>
          <w:sz w:val="28"/>
          <w:sz w:val="28"/>
          <w:szCs w:val="28"/>
          <w:rtl w:val="true"/>
          <w:lang w:bidi="fa-IR"/>
        </w:rPr>
        <w:t>تضمینی است، فقط باید برای رسیدن به درجات بالاتر آن کمر همت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خاتم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شیعه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جایگاهش بهشت است؛</w:t>
      </w:r>
    </w:p>
    <w:p>
      <w:pPr>
        <w:pStyle w:val="BookText"/>
        <w:rPr/>
      </w:pPr>
      <w:r>
        <w:rPr>
          <w:rFonts w:ascii="IRNazanin" w:hAnsi="IRNazanin" w:eastAsia="IRNazanin"/>
          <w:color w:val="111111"/>
          <w:sz w:val="28"/>
          <w:sz w:val="28"/>
          <w:szCs w:val="28"/>
          <w:rtl w:val="true"/>
          <w:lang w:bidi="fa-IR"/>
        </w:rPr>
        <w:t>تنها نکته قابل تأمل اینکه باید با استفاده از این فرصت ناب، برای رسیدن به درجات والای آن تلاش کند و سعی کند خود را به بالاترین مراتب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شیعیان، امر کرده اند که آنان باید برای رسیدن به مقامات و درجات بالاتر بهشت تلاش کنند و مسابقه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 فَإِنَّ الْجَنَّةَ لَنْ تَفُوتَکُمْ وَ إِنْ أَبْطَأَتْ بِهَا عَنْکُمْ قَبَائِحُ أَعْمَالِکُمْ فَتَنَافَسُوا فِی دَرَجَاتِهَا؛ 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w:t>
      </w:r>
    </w:p>
    <w:p>
      <w:pPr>
        <w:pStyle w:val="BookText"/>
        <w:rPr/>
      </w:pPr>
      <w:r>
        <w:rPr>
          <w:rFonts w:ascii="IRNazanin" w:hAnsi="IRNazanin" w:eastAsia="IRNazanin"/>
          <w:color w:val="111111"/>
          <w:sz w:val="28"/>
          <w:sz w:val="28"/>
          <w:szCs w:val="28"/>
          <w:rtl w:val="true"/>
          <w:lang w:bidi="fa-IR"/>
        </w:rPr>
        <w:t>خداوند پروا کنید، بهشت از دست شما نمی رود، اگر چه گناهان شما موجب شود که شما از ورود در آن تأخیر داشته باشید، پس برای به دست آوردن درجات بهشت با هم مسابقه دهید</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503" w:name="__RefHeading___Toc1514621_1934241801"/>
      <w:bookmarkStart w:id="504" w:name="_Toc191"/>
      <w:bookmarkEnd w:id="503"/>
      <w:r>
        <w:rPr>
          <w:rtl w:val="true"/>
        </w:rPr>
        <w:t>دعا و نیایش</w:t>
      </w:r>
      <w:bookmarkEnd w:id="5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در درجات عالی بهشت ساکن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بالاترین درجات با خوبان و برگزیدگان خودت همنشین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راه کسب فضائل و ارتقای درجه ایمان و معنویت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گناهان و معاصی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زحمات پدر و مادر قرار بده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505" w:name="pg13544_139166"/>
    </w:p>
    <w:p>
      <w:pPr>
        <w:pStyle w:val="Heading3"/>
        <w:numPr>
          <w:ilvl w:val="2"/>
          <w:numId w:val="1"/>
        </w:numPr>
        <w:rPr/>
      </w:pPr>
      <w:bookmarkStart w:id="506" w:name="__RefHeading___Toc1514623_1934241801"/>
      <w:bookmarkStart w:id="507" w:name="_Toc192"/>
      <w:bookmarkEnd w:id="505"/>
      <w:bookmarkEnd w:id="506"/>
      <w:r>
        <w:rPr>
          <w:rtl w:val="true"/>
        </w:rPr>
        <w:t>متن مطالعاتی</w:t>
      </w:r>
      <w:bookmarkEnd w:id="507"/>
    </w:p>
    <w:p>
      <w:pPr>
        <w:pStyle w:val="Heading4"/>
        <w:numPr>
          <w:ilvl w:val="3"/>
          <w:numId w:val="1"/>
        </w:numPr>
        <w:rPr/>
      </w:pPr>
      <w:bookmarkStart w:id="508" w:name="__RefHeading___Toc1514625_1934241801"/>
      <w:bookmarkStart w:id="509" w:name="_Toc193"/>
      <w:bookmarkEnd w:id="508"/>
      <w:r>
        <w:rPr>
          <w:rtl w:val="true"/>
        </w:rPr>
        <w:t>درجات بهشت و درکات جهنم</w:t>
      </w:r>
      <w:bookmarkEnd w:id="509"/>
    </w:p>
    <w:p>
      <w:pPr>
        <w:pStyle w:val="BookText"/>
        <w:rPr/>
      </w:pPr>
      <w:r>
        <w:rPr>
          <w:rFonts w:ascii="IRNazanin" w:hAnsi="IRNazanin" w:eastAsia="IRNazanin"/>
          <w:color w:val="111111"/>
          <w:sz w:val="28"/>
          <w:sz w:val="28"/>
          <w:szCs w:val="28"/>
          <w:rtl w:val="true"/>
          <w:lang w:bidi="fa-IR"/>
        </w:rPr>
        <w:t>اگرچه در قرآن کریم و روایات اسلامی دربارۀ اسامی طبقات و درجات بهشت تصریحی نشده است، ولی از آموزه های دینی به دست می آید که بهشت و جهنم مراتب و طبقاتی دارد و هر کس به اندازه درجه اش و به اندازه عملش در این دنیا، بهشتی یا جهنمی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درباره بهشت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مُتَفَاضِلَاتٌ وَ مَنَازِلُ مُتَفَاوِتَاتٌ</w:t>
      </w:r>
    </w:p>
    <w:p>
      <w:pPr>
        <w:pStyle w:val="BookText"/>
        <w:rPr/>
      </w:pPr>
      <w:r>
        <w:rPr>
          <w:rFonts w:ascii="IRNazanin" w:hAnsi="IRNazanin" w:eastAsia="IRNazanin"/>
          <w:color w:val="111111"/>
          <w:sz w:val="28"/>
          <w:sz w:val="28"/>
          <w:szCs w:val="28"/>
          <w:rtl w:val="true"/>
          <w:lang w:bidi="fa-IR"/>
        </w:rPr>
        <w:t>لَا یَنْقَطِعُ نَعِیمُهَاوَ لَا یَظْعَنُ مُقِیمُهَاوَ لَا یَهْرَمُ خَالِدُهَاوَ لَا یَبْأَسُ سَاکِنُهَا؛ بهشت دارای درجات گوناگون و متفاوتی است که بر یکدیگر برتری دارد و دارای منزلهایی است که از</w:t>
      </w:r>
    </w:p>
    <w:p>
      <w:pPr>
        <w:pStyle w:val="BookText"/>
        <w:rPr/>
      </w:pPr>
      <w:r>
        <w:rPr>
          <w:rFonts w:ascii="IRNazanin" w:hAnsi="IRNazanin" w:eastAsia="IRNazanin"/>
          <w:color w:val="111111"/>
          <w:sz w:val="28"/>
          <w:sz w:val="28"/>
          <w:szCs w:val="28"/>
          <w:rtl w:val="true"/>
          <w:lang w:bidi="fa-IR"/>
        </w:rPr>
        <w:t>هم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خوشی در آن زائل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آن کوچ نمی کند و از آنجا بیرون نخواهد شد و جاوید در آن پیر نمی شود، و ساکن در آن فقیر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تَقُولُوا جَنَّةٌ وَاحِدَةٌ إِنَّ اللَّهَ عَزَّ وَ جَلَّ یَقُولُ دَرَجَاتٌ بَعْضُهَا فَوْقَ بَعْض؛ نگویید یک بهشت است، خدای تعالی فرموده، درجاتی هست بعضی از آن برتر از بعضی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هم درجاتی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بِالْقُرْآنِ فَإِنَّ اَللَّهَ خَلَقَ اَلْجَنَّةَ وَ جَعَلَ دَرَجَاتِهَا عَلَی قَدْرِ آیَاتِ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اِرْقَ وَ مَنْ دَخَلَ مِنْهُمُ اَلْجَنَّةَ لَمْ یَکُنْ فِی اَلْجَنَّةِ أَعْلَی </w:t>
      </w:r>
      <w:bookmarkStart w:id="510" w:name="pg13544_139167"/>
    </w:p>
    <w:p>
      <w:pPr>
        <w:pStyle w:val="BookText"/>
        <w:rPr/>
      </w:pPr>
      <w:bookmarkEnd w:id="510"/>
      <w:r>
        <w:rPr>
          <w:rFonts w:ascii="IRNazanin" w:hAnsi="IRNazanin" w:eastAsia="IRNazanin"/>
          <w:color w:val="111111"/>
          <w:sz w:val="28"/>
          <w:sz w:val="28"/>
          <w:szCs w:val="28"/>
          <w:rtl w:val="true"/>
          <w:lang w:bidi="fa-IR"/>
        </w:rPr>
        <w:t xml:space="preserve">دَرَجَةً مِنْهُ مَا خَلاَ اَلنَّبِیِّینَ وَ اَلصِّدِّیقِینَ ؛ بر تو باد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خدای تعالی بهشت را خلق فرمود و درجاتش را به اندازه آیات قرآن قرار داد، پس کسی که قرآن را خواند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بالا برو و کسانی هستند از آنهایی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قرآن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بالاتر از آن نیست مگر برای انبیاء و صدیقان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برخی از روایات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هر درجه ای از درجه دیگر پانصد سال راه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در برخی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زمین و آسمان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لیتراءون أهل الغرف فی الجنة کما تراءون الکواکب فی السّماء؛ اهل بهشت صاحبان غرفه های بالا را چنان می بینند که شما ستارگان آسمان را</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دربارۀ طبقات جهنم نیز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طبقاتی دارد با نام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پایین 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بالای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لظی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حطمه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سقر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جحیم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طبقه و طبقه روی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برخی از روایات اسلامی پایین ترین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طبقه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511" w:name="__RefHeading___Toc1514627_1934241801"/>
      <w:bookmarkStart w:id="512" w:name="_Toc194"/>
      <w:bookmarkEnd w:id="511"/>
      <w:r>
        <w:rPr>
          <w:rtl w:val="true"/>
        </w:rPr>
        <w:t>درجات ایمان</w:t>
      </w:r>
      <w:bookmarkEnd w:id="51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الإیمانَ عَشْرُ دَرَجاتٍ بِمَنزِلَةِ السُلَّمِ، یُصْعَدُ مِنهُ مِرْقاةً بَعدَ مِرْقاةٍ، فلا یَقُولَنَّ </w:t>
      </w:r>
      <w:bookmarkStart w:id="513" w:name="pg13544_139168"/>
    </w:p>
    <w:p>
      <w:pPr>
        <w:pStyle w:val="BookText"/>
        <w:rPr/>
      </w:pPr>
      <w:bookmarkEnd w:id="513"/>
      <w:r>
        <w:rPr>
          <w:rFonts w:ascii="IRNazanin" w:hAnsi="IRNazanin" w:eastAsia="IRNazanin"/>
          <w:color w:val="111111"/>
          <w:sz w:val="28"/>
          <w:sz w:val="28"/>
          <w:szCs w:val="28"/>
          <w:rtl w:val="true"/>
          <w:lang w:bidi="fa-IR"/>
        </w:rPr>
        <w:t xml:space="preserve">صاحبُ الاثنَینِ لِصاحِبِ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تُسْقِطْ مَن هُو دُونَکَ فیُسْقِطَکَ مَن هُو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مَن هُو أسْفَلُ مِنکَ بدرجةٍ فارْفَعْهُ إلیکَ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تَحْمِلَنَّ علَیهِ ما لا یُطیقُ فَتَکْسِرَهُ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کَسَرَ مؤمنا فعلَیهِ 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مانند نردبانی است که ده پله دارد و پله های آن یکی پس از دیگری پیموده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پله دوم است نباید به آن که در پله اول است بگوید تو چیزی نیستی تا برسد به آن که در پله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نباید به پایین تر خود چنین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در پله پایین تر از تو قرار دارد نیندازکه بالاتر از تو نیز تو را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یک پله از تو پایین تر است با مهربانی و ملایمت او را به طرف خود بالاکشان و فراتر از توانش باری به دوش او مگذار که او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بشکند باید شکستگی او را درمان کند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عَلَی سَبْعِ دَرَجَاتِ صَاحِبِ دَرَجَةٍ مِنْهُمْ فِی مَزِیدٍ مِنَ اَللَّهِ عَزَّ وَ جَلَّ؛ مؤمنان هفت درجه دارند، خداوند عزوجل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درجه می افزاید</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514" w:name="__RefHeading___Toc1514629_1934241801"/>
      <w:bookmarkStart w:id="515" w:name="_Toc195"/>
      <w:bookmarkEnd w:id="514"/>
      <w:r>
        <w:rPr>
          <w:rtl w:val="true"/>
        </w:rPr>
        <w:t>برکات و درجات؛ در احسان به والدین</w:t>
      </w:r>
      <w:bookmarkEnd w:id="51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وَبِالْوَالِدَیْنِ إِحْسَانًا؛ و به پدر و مادر خود نیکی کنید، َ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این است که با آنها نیکو معاشرت کنی و آنها مجبور نشوند چیزی را که نیاز دارند از تو بخواهند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516" w:name="__RefHeading___Toc1514631_1934241801"/>
      <w:bookmarkStart w:id="517" w:name="_Toc196"/>
      <w:bookmarkEnd w:id="516"/>
      <w:r>
        <w:rPr>
          <w:rtl w:val="true"/>
        </w:rPr>
        <w:t>بوسیدن دست پدر و مادر</w:t>
      </w:r>
      <w:bookmarkEnd w:id="517"/>
    </w:p>
    <w:p>
      <w:pPr>
        <w:pStyle w:val="BookText"/>
        <w:rPr/>
      </w:pPr>
      <w:r>
        <w:rPr>
          <w:rFonts w:ascii="IRNazanin" w:hAnsi="IRNazanin" w:eastAsia="IRNazanin"/>
          <w:color w:val="111111"/>
          <w:sz w:val="28"/>
          <w:sz w:val="28"/>
          <w:szCs w:val="28"/>
          <w:rtl w:val="true"/>
          <w:lang w:bidi="fa-IR"/>
        </w:rPr>
        <w:t>یکی از ویژگی های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شگفت انگیز ایشان به پدر و مادرشان بوده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آشنایان با آن فرزانه، به این ویژگی ارزشمند تصریح دارند</w:t>
      </w:r>
      <w:r>
        <w:rPr>
          <w:rFonts w:eastAsia="IRNazanin" w:cs="IRNazanin"/>
          <w:color w:val="111111"/>
          <w:sz w:val="28"/>
          <w:szCs w:val="28"/>
          <w:rtl w:val="true"/>
          <w:lang w:bidi="fa-IR"/>
        </w:rPr>
        <w:t xml:space="preserve">. </w:t>
      </w:r>
      <w:bookmarkStart w:id="518" w:name="pg13544_139169"/>
    </w:p>
    <w:p>
      <w:pPr>
        <w:pStyle w:val="BookText"/>
        <w:rPr/>
      </w:pPr>
      <w:bookmarkEnd w:id="518"/>
      <w:r>
        <w:rPr>
          <w:rFonts w:ascii="IRNazanin" w:hAnsi="IRNazanin" w:eastAsia="IRNazanin"/>
          <w:color w:val="111111"/>
          <w:sz w:val="28"/>
          <w:sz w:val="28"/>
          <w:szCs w:val="28"/>
          <w:rtl w:val="true"/>
          <w:lang w:bidi="fa-IR"/>
        </w:rPr>
        <w:t>یکی از فرزندان استاد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فریمان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کردیم، پدرم تأکید خاصی داشتند که ابتدا به منزل پدرو مادرشان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اقوامی را که برای دیدن ایشان و خانواده به منزل آقای حاج شیخ می آمدند،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روبه رو شدن با پدر و مادر، دست آنان را می بوسیدند و به ما نیز توصیه می کردند که دست ایشان را ببوسیم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خاطرم می آید که زمانی پدرم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که به اسرار وجودی خود و کارهایم می اندیشم، احساس می کنم یکی از مسائلی که باعث خیر و برکت در زندگی ام شده و همواره عنایت و لطف الهی را شامل حال من کرده، احترام و نیکی فراوانی بوده است که به والدین خود</w:t>
      </w:r>
    </w:p>
    <w:p>
      <w:pPr>
        <w:pStyle w:val="BookText"/>
        <w:rPr/>
      </w:pPr>
      <w:r>
        <w:rPr>
          <w:rFonts w:ascii="IRNazanin" w:hAnsi="IRNazanin" w:eastAsia="IRNazanin"/>
          <w:color w:val="111111"/>
          <w:sz w:val="28"/>
          <w:sz w:val="28"/>
          <w:szCs w:val="28"/>
          <w:rtl w:val="true"/>
          <w:lang w:bidi="fa-IR"/>
        </w:rPr>
        <w:t>کرده ام، به ویژه در دوران پیری و هنگام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توجه معنوی 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فقر مالی و مشکلات مادی در زندگی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توانایی ام اجازه می داد، از نظر هزینه و مخارج زندگی به آنان کمک و مساعدت کرده ام</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519" w:name="__RefHeading___Toc1514633_1934241801"/>
      <w:bookmarkStart w:id="520" w:name="_Toc197"/>
      <w:bookmarkEnd w:id="519"/>
      <w:r>
        <w:rPr>
          <w:rtl w:val="true"/>
        </w:rPr>
        <w:t>شهاب الدین</w:t>
      </w:r>
      <w:r>
        <w:rPr>
          <w:rtl w:val="true"/>
        </w:rPr>
        <w:t>!</w:t>
      </w:r>
      <w:bookmarkEnd w:id="520"/>
    </w:p>
    <w:p>
      <w:pPr>
        <w:pStyle w:val="BookText"/>
        <w:rPr/>
      </w:pPr>
      <w:r>
        <w:rPr>
          <w:rFonts w:ascii="IRNazanin" w:hAnsi="IRNazanin" w:eastAsia="IRNazanin"/>
          <w:color w:val="111111"/>
          <w:sz w:val="28"/>
          <w:sz w:val="28"/>
          <w:szCs w:val="28"/>
          <w:rtl w:val="true"/>
          <w:lang w:bidi="fa-IR"/>
        </w:rPr>
        <w:t>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بودیم، روزی هنگام ظهر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پدرت را صدا بزن تا برای صرف نهار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طبقه بالا رفتم و دیدم پدرم در حال مطالعه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کنم؟ از طرفی باید امر مادر را اطاعت می کردم و از طرفی می ترسیدم با بیدار کردن پدر، باعث رنجش خاطر او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شدم و لبهایم را کف پای پدر گذاشتم و چندین بوسه زدم، تا این که پدرم از خواب بیدار شد و دید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ادب و احترام را از من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تو هستی؟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عزتت </w:t>
      </w:r>
      <w:bookmarkStart w:id="521" w:name="pg13544_139170"/>
    </w:p>
    <w:p>
      <w:pPr>
        <w:pStyle w:val="BookText"/>
        <w:rPr/>
      </w:pPr>
      <w:bookmarkEnd w:id="521"/>
      <w:r>
        <w:rPr>
          <w:rFonts w:ascii="IRNazanin" w:hAnsi="IRNazanin" w:eastAsia="IRNazanin"/>
          <w:color w:val="111111"/>
          <w:sz w:val="28"/>
          <w:sz w:val="28"/>
          <w:szCs w:val="28"/>
          <w:rtl w:val="true"/>
          <w:lang w:bidi="fa-IR"/>
        </w:rPr>
        <w:t>را بالا ببرد و تو را از خادمین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چه دارم از برکت همان دعای پدرم است که در حق من نمود و به مرحله اجابت رسید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522" w:name="__RefHeading___Toc1514635_1934241801"/>
      <w:bookmarkStart w:id="523" w:name="_Toc198"/>
      <w:bookmarkEnd w:id="522"/>
      <w:r>
        <w:rPr>
          <w:rtl w:val="true"/>
        </w:rPr>
        <w:t>تبسم سیدالشهدا</w:t>
      </w:r>
      <w:r>
        <w:rPr>
          <w:rtl w:val="true"/>
        </w:rPr>
        <w:t>(</w:t>
      </w:r>
      <w:r>
        <w:rPr>
          <w:rtl w:val="true"/>
        </w:rPr>
        <w:t>علیه السّلام</w:t>
      </w:r>
      <w:r>
        <w:rPr>
          <w:rtl w:val="true"/>
        </w:rPr>
        <w:t>)</w:t>
      </w:r>
      <w:bookmarkEnd w:id="523"/>
    </w:p>
    <w:p>
      <w:pPr>
        <w:pStyle w:val="BookText"/>
        <w:rPr/>
      </w:pPr>
      <w:r>
        <w:rPr>
          <w:rFonts w:ascii="IRNazanin" w:hAnsi="IRNazanin" w:eastAsia="IRNazanin"/>
          <w:color w:val="111111"/>
          <w:sz w:val="28"/>
          <w:sz w:val="28"/>
          <w:szCs w:val="28"/>
          <w:rtl w:val="true"/>
          <w:lang w:bidi="fa-IR"/>
        </w:rPr>
        <w:t>شخصی به نام شیخ مشکور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وارد حرم مطهر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حضرت در آنجا تشریف دارند، یک جوان روستائی عرب وارد حرم شد و با لبخند به آن حضرت سلام کرد و حضرت هم با لبخند جوابش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که شب جمعه بود، به حرم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گوشۀ</w:t>
      </w:r>
    </w:p>
    <w:p>
      <w:pPr>
        <w:pStyle w:val="BookText"/>
        <w:rPr/>
      </w:pPr>
      <w:r>
        <w:rPr>
          <w:rFonts w:ascii="IRNazanin" w:hAnsi="IRNazanin" w:eastAsia="IRNazanin"/>
          <w:color w:val="111111"/>
          <w:sz w:val="28"/>
          <w:sz w:val="28"/>
          <w:szCs w:val="28"/>
          <w:rtl w:val="true"/>
          <w:lang w:bidi="fa-IR"/>
        </w:rPr>
        <w:t>حرم توقف کردم، ناگهان آن جوان عرب را که در خواب دیده بودم وارد حرم شد و چون مقابل ضریح مولا رسید، با لبخند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 جوان بودم تا از حرم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دنبالش رفتم و سبب لبخندش را با حضرت پرسیدم و جریان خواب خود را برایش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 که امام با لبخند به تو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دارم در چند فرسخی کربلا ساکنیم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که برای زیارت می آیم، یک هفته پدرم را سوار</w:t>
      </w:r>
    </w:p>
    <w:p>
      <w:pPr>
        <w:pStyle w:val="BookText"/>
        <w:rPr/>
      </w:pPr>
      <w:r>
        <w:rPr>
          <w:rFonts w:ascii="IRNazanin" w:hAnsi="IRNazanin" w:eastAsia="IRNazanin"/>
          <w:color w:val="111111"/>
          <w:sz w:val="28"/>
          <w:sz w:val="28"/>
          <w:szCs w:val="28"/>
          <w:rtl w:val="true"/>
          <w:lang w:bidi="fa-IR"/>
        </w:rPr>
        <w:t>نکه شب ای که نوبت پدرم چهار پا کرده و می آورم و یک هفته هم مادرم را می آورم، تا اینکه شب جمعه که نوبت پدرم بود، چون سوارش کردم، مادرم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باید ببری، شاید هفته دیگر زنده نباشم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باران می بارد، هوا سرد است، مشکل است،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پدر را سوار مرکب کردم و مادرم را به دوش کشیدم و با زحمت بسیار آنها را به حرم رساندم، با همان حالت با پدر و مادرم وارد حرم شدم،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به رویم لبخند زدند و جوابم را دادند و از آن وقت تا به حال، هر شب جمعه که مشرّف می شوم،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و با تبسم جوابم را می دهند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3544_139172"/>
      <w:bookmarkStart w:id="525" w:name="pg13544_139172"/>
      <w:bookmarkEnd w:id="525"/>
    </w:p>
    <w:p>
      <w:pPr>
        <w:pStyle w:val="Heading2"/>
        <w:numPr>
          <w:ilvl w:val="1"/>
          <w:numId w:val="1"/>
        </w:numPr>
        <w:rPr/>
      </w:pPr>
      <w:bookmarkStart w:id="526" w:name="pg13544_139172"/>
      <w:bookmarkStart w:id="527" w:name="__RefHeading___Toc1514637_1934241801"/>
      <w:bookmarkStart w:id="528" w:name="_Toc199"/>
      <w:bookmarkEnd w:id="526"/>
      <w:bookmarkEnd w:id="527"/>
      <w:r>
        <w:rPr>
          <w:rtl w:val="true"/>
        </w:rPr>
        <w:t>درس سیزدهم</w:t>
      </w:r>
      <w:r>
        <w:rPr>
          <w:rtl w:val="true"/>
        </w:rPr>
        <w:t xml:space="preserve">: </w:t>
      </w:r>
      <w:r>
        <w:rPr>
          <w:rtl w:val="true"/>
        </w:rPr>
        <w:t>تمدن خیالی</w:t>
      </w:r>
      <w:bookmarkEnd w:id="528"/>
    </w:p>
    <w:p>
      <w:pPr>
        <w:pStyle w:val="Heading3"/>
        <w:numPr>
          <w:ilvl w:val="2"/>
          <w:numId w:val="1"/>
        </w:numPr>
        <w:rPr/>
      </w:pPr>
      <w:bookmarkStart w:id="529" w:name="__RefHeading___Toc1514639_1934241801"/>
      <w:bookmarkStart w:id="530" w:name="_Toc200"/>
      <w:bookmarkEnd w:id="529"/>
      <w:r>
        <w:rPr>
          <w:rtl w:val="true"/>
        </w:rPr>
        <w:t>بهانه ارتباط</w:t>
      </w:r>
      <w:bookmarkEnd w:id="53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محترم اسامی زیر را روی تابلو می نویسد و فضای تبیین بحث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 اردک زشت، بینوایان، دخترک کبریت فروش، دختری به نام نل، الیورتوئیست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مبلغ گرامی از دانش آموزان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نویسنده این داستانهای معروف چه کسانی هستند؟</w:t>
      </w:r>
    </w:p>
    <w:p>
      <w:pPr>
        <w:pStyle w:val="BookText"/>
        <w:rPr/>
      </w:pPr>
      <w:r>
        <w:rPr>
          <w:rFonts w:ascii="IRNazanin" w:hAnsi="IRNazanin" w:eastAsia="IRNazanin"/>
          <w:color w:val="111111"/>
          <w:sz w:val="28"/>
          <w:sz w:val="28"/>
          <w:szCs w:val="28"/>
          <w:rtl w:val="true"/>
          <w:lang w:bidi="fa-IR"/>
        </w:rPr>
        <w:t>چارلز 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نل، الیورتوئیست</w:t>
      </w:r>
    </w:p>
    <w:p>
      <w:pPr>
        <w:pStyle w:val="BookText"/>
        <w:rPr/>
      </w:pPr>
      <w:r>
        <w:rPr>
          <w:rFonts w:ascii="IRNazanin" w:hAnsi="IRNazanin" w:eastAsia="IRNazanin"/>
          <w:color w:val="111111"/>
          <w:sz w:val="28"/>
          <w:sz w:val="28"/>
          <w:szCs w:val="28"/>
          <w:rtl w:val="true"/>
          <w:lang w:bidi="fa-IR"/>
        </w:rPr>
        <w:t>برادران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برفی و هفت کوتوله</w:t>
      </w:r>
    </w:p>
    <w:p>
      <w:pPr>
        <w:pStyle w:val="BookText"/>
        <w:rPr/>
      </w:pP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w:t>
      </w:r>
    </w:p>
    <w:p>
      <w:pPr>
        <w:pStyle w:val="BookText"/>
        <w:rPr/>
      </w:pPr>
      <w:r>
        <w:rPr>
          <w:rFonts w:ascii="IRNazanin" w:hAnsi="IRNazanin" w:eastAsia="IRNazanin"/>
          <w:color w:val="111111"/>
          <w:sz w:val="28"/>
          <w:sz w:val="28"/>
          <w:szCs w:val="28"/>
          <w:rtl w:val="true"/>
          <w:lang w:bidi="fa-IR"/>
        </w:rPr>
        <w:t>هانس کریستین آندرسن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اردک زشت</w:t>
      </w:r>
    </w:p>
    <w:p>
      <w:pPr>
        <w:pStyle w:val="BookText"/>
        <w:rPr/>
      </w:pPr>
      <w:r>
        <w:rPr>
          <w:rFonts w:ascii="IRNazanin" w:hAnsi="IRNazanin" w:eastAsia="IRNazanin"/>
          <w:color w:val="111111"/>
          <w:sz w:val="28"/>
          <w:sz w:val="28"/>
          <w:szCs w:val="28"/>
          <w:rtl w:val="true"/>
          <w:lang w:bidi="fa-IR"/>
        </w:rPr>
        <w:t xml:space="preserve">بعد مبلغ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کریستین آندرسن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تابلو می نویسد و از دانش آموزان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او داستانهای او را می شناسد؟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شنیدن نظرات، مربی توضیح می دهد که او یک نویسنده، شاعر و نمایشنامه نویس </w:t>
      </w:r>
    </w:p>
    <w:p>
      <w:pPr>
        <w:pStyle w:val="BookText"/>
        <w:rPr/>
      </w:pPr>
      <w:r>
        <w:rPr>
          <w:rFonts w:ascii="IRNazanin" w:hAnsi="IRNazanin" w:eastAsia="IRNazanin"/>
          <w:color w:val="111111"/>
          <w:sz w:val="28"/>
          <w:sz w:val="28"/>
          <w:szCs w:val="28"/>
          <w:rtl w:val="true"/>
          <w:lang w:bidi="fa-IR"/>
        </w:rPr>
        <w:t>دانمارکی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کبریت فروش، جوجه اردک زشت، درخت کاج، داستان یک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داستانهای معروف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داستانهای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جدید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احتمالاً کارتون آن را دیده اید یا داستانش را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در صورت آمادگی دانش آموزان از یک نفر آنها دعوت کند تا داستان را برای دیگران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پویایی کلاس، باعث جلب توجه و ایجاد فضای نقد و مزاح خواهد شد و بستر را برای انتقال مفاهیم اصلی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خلاصه داستان او این است که در زمان های بسیار دور پادشاهی زندگی می کرد که دوست داشت همیشه لباس های زیبا و جدید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خیاط های او هر روز برایش لباس های تازه می دوختند، تا اینکه یک روز فرا رسید که دیگر خیاطها دوخت لباس جدیدی به</w:t>
      </w:r>
    </w:p>
    <w:p>
      <w:pPr>
        <w:pStyle w:val="BookText"/>
        <w:rPr/>
      </w:pPr>
      <w:r>
        <w:rPr>
          <w:rFonts w:ascii="IRNazanin" w:hAnsi="IRNazanin" w:eastAsia="IRNazanin"/>
          <w:color w:val="111111"/>
          <w:sz w:val="28"/>
          <w:sz w:val="28"/>
          <w:szCs w:val="28"/>
          <w:rtl w:val="true"/>
          <w:lang w:bidi="fa-IR"/>
        </w:rPr>
        <w:t>ذهنشان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خیاطها جمع شدند و تلاش کردند که لباس جدیدی بدوزند؛ اما هیچ کدام نتوانستند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پادشاه هم که خیلی مغرور و خودخواه بود، نمی خواست باور کند که خیلی چاق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دو آدم حقه باز به قصر وارد شدند و ادعا کردند که می توانند پارچه هایی مخصوص را ببافند که آدمهای نادان نمی توانند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سخن آنها استقبال زیادی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خوب شد از این طریق می توانم آدمهای نادان را از هم تشخیص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بعد از گفتن این حرف پول زیادی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بافتده ها پول را پنهان کردند و در ظاهر شروع به کار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می خواست بفهمد که کار بافنده ها به کجا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وزیر را به آنجا فرستاد ولی وزیر وقتی وضعیت را مشاهده کرد، بسیار متعجب شد ولی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موضوع را به پادشاه بگویم مرا به چشم یک فرد احمق و نادان نگاه می کند، پس بهتر است به </w:t>
      </w:r>
      <w:bookmarkStart w:id="531" w:name="pg13544_139174"/>
    </w:p>
    <w:p>
      <w:pPr>
        <w:pStyle w:val="BookText"/>
        <w:rPr/>
      </w:pPr>
      <w:bookmarkEnd w:id="531"/>
      <w:r>
        <w:rPr>
          <w:rFonts w:ascii="IRNazanin" w:hAnsi="IRNazanin" w:eastAsia="IRNazanin"/>
          <w:color w:val="111111"/>
          <w:sz w:val="28"/>
          <w:sz w:val="28"/>
          <w:szCs w:val="28"/>
          <w:rtl w:val="true"/>
          <w:lang w:bidi="fa-IR"/>
        </w:rPr>
        <w:t>جای اینکه به او بگویم که هیچ چیزی را مشاهده نکرده ام و بافنده ها پارچه ای در حال بافت نداشته اند، از آن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نزد پادشاه رفت و شروع به تعریف و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پادشاه رئیس نگهبانان را برای دیدن پارچه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مانند وزیر از پارچه خیلی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از گفتن این حرفها خیلی خوشحال شده بود، به قصد دیدن بافت پارچه قصر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آنجا رسید، ماشین پارچه بافی را نگاه کرد؛ ولی چیزی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اطرافیان او را به عنوان فرد نادان نگاه نکنند، از بافنده ها تقدیر کرد و به آنها مقداری سکه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روز بافنده ها نزد پادشاه رفتند و به او گفتند که دوخت پارچه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را به پادشاه نشان دادند و به او گفتند اگر مردم شما را در این لباس ببینند، حتماً شما را تحسین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بافنده ها به پادشاه کمک کردند تا لباس هایش را از تنش بیرون بیاورد، سپس پادشاه وانمود می کرد که در حال پوشیدن لباس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روزی فرا رسید که نمایشی در خیابان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در آنجا شروع به رژه رفتن کرد و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افراد دانا می توانند لباس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حرفهای او را تأیید می کردند، تا اینکه بچه ای از میان جمعیت با صدای بلند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هیچ گونه لباسی بر 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وقتی حقیقت را از زبان بچه شنید، بسیار متأثر شد و به قصر برگشت و دستور داد بچه را هم به آنجا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پادشاه به پدر و مادر او هدیه های فراوانی داد و بچه را مورد محبت خود قرار داد و گفت او تنها کسی بود که حقیقت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 به جای آنکه به فکر لباس جدید و زیبا باشد، به مشکلات مردم رسیدگی می کرد</w:t>
      </w:r>
      <w:r>
        <w:rPr>
          <w:rFonts w:eastAsia="IRNazanin" w:cs="IRNazanin"/>
          <w:color w:val="111111"/>
          <w:sz w:val="28"/>
          <w:szCs w:val="28"/>
          <w:rtl w:val="true"/>
          <w:lang w:bidi="fa-IR"/>
        </w:rPr>
        <w:t>.</w:t>
      </w:r>
    </w:p>
    <w:p>
      <w:pPr>
        <w:pStyle w:val="Heading3"/>
        <w:numPr>
          <w:ilvl w:val="2"/>
          <w:numId w:val="1"/>
        </w:numPr>
        <w:rPr/>
      </w:pPr>
      <w:bookmarkStart w:id="532" w:name="__RefHeading___Toc1514641_1934241801"/>
      <w:bookmarkStart w:id="533" w:name="_Toc201"/>
      <w:bookmarkEnd w:id="532"/>
      <w:r>
        <w:rPr>
          <w:rtl w:val="true"/>
        </w:rPr>
        <w:t>تبیین متن و محتوا</w:t>
      </w:r>
      <w:bookmarkEnd w:id="533"/>
    </w:p>
    <w:p>
      <w:pPr>
        <w:pStyle w:val="BookText"/>
        <w:rPr/>
      </w:pPr>
      <w:r>
        <w:rPr>
          <w:rFonts w:ascii="IRNazanin" w:hAnsi="IRNazanin" w:eastAsia="IRNazanin"/>
          <w:color w:val="111111"/>
          <w:sz w:val="28"/>
          <w:sz w:val="28"/>
          <w:szCs w:val="28"/>
          <w:rtl w:val="true"/>
          <w:lang w:bidi="fa-IR"/>
        </w:rPr>
        <w:t>برداشت شما از این قصه چیست؟</w:t>
      </w:r>
    </w:p>
    <w:p>
      <w:pPr>
        <w:pStyle w:val="BookText"/>
        <w:rPr/>
      </w:pPr>
      <w:r>
        <w:rPr>
          <w:rFonts w:ascii="IRNazanin" w:hAnsi="IRNazanin" w:eastAsia="IRNazanin"/>
          <w:color w:val="111111"/>
          <w:sz w:val="28"/>
          <w:sz w:val="28"/>
          <w:szCs w:val="28"/>
          <w:rtl w:val="true"/>
          <w:lang w:bidi="fa-IR"/>
        </w:rPr>
        <w:t>پس از شنیدن نظرات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شبیه داستان خیلی از جوانان امروزی است که به خاطر جذاب شدن، به روز </w:t>
      </w:r>
    </w:p>
    <w:p>
      <w:pPr>
        <w:pStyle w:val="BookText"/>
        <w:rPr/>
      </w:pPr>
      <w:r>
        <w:rPr>
          <w:rFonts w:ascii="IRNazanin" w:hAnsi="IRNazanin" w:eastAsia="IRNazanin"/>
          <w:color w:val="111111"/>
          <w:sz w:val="28"/>
          <w:sz w:val="28"/>
          <w:szCs w:val="28"/>
          <w:rtl w:val="true"/>
          <w:lang w:bidi="fa-IR"/>
        </w:rPr>
        <w:t>بودن و تنوع، سرشان کلاه گشادی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کودکی که طلا می دهد و پفک و بستنی می گیرد و خیلی هم به آن دلخوش و از معامله ای که کرده، راضی و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نیز چنین وانمود می کند که می خواهد برای انسان لباس بدوزد، اما در حقیقت به جای آنکه لباس بر تن او کند، او را برهنه ساخته است؛ برهنه از ایمان، برهنه از حیا و نجابت، برهنه از ایمان، برهنه از آرامش، برهنه از معنویت و خداخواهی، برهنه از احترام به بزرگترها با شکستن حریمها، برهنه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هیچ کس هم جرأت نمی کند فریاد برآورد که لباسی در کار نیست و نتیجه این کار شما، برهنگی است و ورود در ورطه حیوانیت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تمدن، انسان از عرش به فرش می رسد؛ از اوج به حضیض؛ از آسمان به زمین و از آدمیت به حیوانیت؛</w:t>
      </w:r>
      <w:r>
        <w:rPr>
          <w:rStyle w:val="FootnoteAnchor"/>
          <w:rtl w:val="true"/>
        </w:rPr>
        <w:footnoteReference w:id="187"/>
      </w:r>
      <w:r>
        <w:rPr>
          <w:rFonts w:ascii="IRNazanin" w:hAnsi="IRNazanin" w:eastAsia="IRNazanin"/>
          <w:color w:val="111111"/>
          <w:sz w:val="28"/>
          <w:sz w:val="28"/>
          <w:szCs w:val="28"/>
          <w:rtl w:val="true"/>
          <w:lang w:bidi="fa-IR"/>
        </w:rPr>
        <w:t>چنین افرادی همه فکر و ذکرش می شود دنیا و خوردن و خوابیدن و لذت بردن و پول درآوردن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سبک زندگی غربی و بسیاری از کشورهایی که از ایمان و بندگی خدا در آنها خبری نیست و در مرحله حیات حیوانی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گونه زندگی را چنین به تصویر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ذَرْهُمْ یَأْکُلُوا وَیَتَمَتَّعُوا وَیُلْهِهِمُ الْأَمَلُ فَسَوْفَ یَعْلَمُونَ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بخورند و بهره گیرند و آرزوها آنان را سرگرم وغافل سازد، ولی به زودی خواهند فهمید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یعنی انسانی که دچار حیات حیوانی شود و از آموزه های دینی و سبک زندگی نبوی دور بماند، تمام همت او بر دو محور شکم و شهوت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نوع حیات را، حیات حیوانی نام گذارده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آیه را روی تابلو نوشته و بخش های آن را به صورت تدریجی و همراه با توضیح مختصر ارائه کند تا آیه در ذهن مخاطبان تثبیت شود</w:t>
      </w:r>
      <w:r>
        <w:rPr>
          <w:rFonts w:eastAsia="IRNazanin" w:cs="IRNazanin"/>
          <w:color w:val="111111"/>
          <w:sz w:val="28"/>
          <w:szCs w:val="28"/>
          <w:rtl w:val="true"/>
          <w:lang w:bidi="fa-IR"/>
        </w:rPr>
        <w:t xml:space="preserve">. </w:t>
      </w:r>
      <w:bookmarkStart w:id="534" w:name="pg13544_139176"/>
    </w:p>
    <w:p>
      <w:pPr>
        <w:pStyle w:val="Heading3"/>
        <w:numPr>
          <w:ilvl w:val="2"/>
          <w:numId w:val="1"/>
        </w:numPr>
        <w:rPr/>
      </w:pPr>
      <w:bookmarkStart w:id="535" w:name="__RefHeading___Toc1514643_1934241801"/>
      <w:bookmarkStart w:id="536" w:name="_Toc202"/>
      <w:bookmarkEnd w:id="534"/>
      <w:bookmarkEnd w:id="535"/>
      <w:r>
        <w:rPr>
          <w:rtl w:val="true"/>
        </w:rPr>
        <w:t>پیامهای کاربردی</w:t>
      </w:r>
      <w:bookmarkEnd w:id="536"/>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چه ایرادی دارد، آنها با همین نوع زندگی این همه پیشرفت کرده اند و لذت و خوشی هم دارند؟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نظرات مخاطبان شنیده شود و سپس پیام اصلی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در کنار این کارها برخی خط قرمزها و گزاره های اخلاقی را هم رعایت می کند، همانطور که در دنیای حیوانات هم محدودیتها و خط قرمزهایی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این نوع زندگی، چه بسا از جهات مادی همراه با رفاه و موفقیت ظاهری نیز باشد، ولی به تعبیر مقام معظم رهبری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تدبیر و کار و تلاش باشد، محصولی خواهد داد،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دنبال مادیات صرف بدون معنویت می روند، اگر مدیریت و تدبیر درستی داشته باشند و تلاش و مجاهدت هم بکنند، البته به آن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هَؤُلَاءِ وَهَؤُلَاءِ مِنْ عَطَاءِ رَبِّکَ ؛</w:t>
      </w:r>
      <w:r>
        <w:rPr>
          <w:rStyle w:val="FootnoteAnchor"/>
          <w:rtl w:val="true"/>
        </w:rPr>
        <w:footnoteReference w:id="189"/>
      </w:r>
      <w:r>
        <w:rPr>
          <w:rFonts w:ascii="IRNazanin" w:hAnsi="IRNazanin" w:eastAsia="IRNazanin"/>
          <w:color w:val="111111"/>
          <w:sz w:val="28"/>
          <w:sz w:val="28"/>
          <w:szCs w:val="28"/>
          <w:rtl w:val="true"/>
          <w:lang w:bidi="fa-IR"/>
        </w:rPr>
        <w:t>این صریح قرآن است، بحث در این نیست، بحث در این است که ،</w:t>
      </w:r>
    </w:p>
    <w:p>
      <w:pPr>
        <w:pStyle w:val="BookText"/>
        <w:rPr/>
      </w:pPr>
      <w:r>
        <w:rPr>
          <w:rFonts w:ascii="IRNazanin" w:hAnsi="IRNazanin" w:eastAsia="IRNazanin"/>
          <w:color w:val="111111"/>
          <w:sz w:val="28"/>
          <w:sz w:val="28"/>
          <w:szCs w:val="28"/>
          <w:rtl w:val="true"/>
          <w:lang w:bidi="fa-IR"/>
        </w:rPr>
        <w:t>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این رو 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محمّد، به عاقبت زندگی کسانی اشاره کرده است که تنها به مسئله شکم اهمیت داده و برای مسائل دیگر هیچ گونه حسابی باز نکرده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کَفَرُوا یَتَمَتَّعُونَ وَیَأْکُلُونَ کَمَا تَأْکُلُ الْأَنْعَامُ وَالنَّارُ مَثْوًی لَهُمْ ؛ و کافران همواره سرگرم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 خورند، همانگونه که چهارپایان می خورند و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 به پیامبر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 بِکُفْرِکَ قَلِیلًا إِنَّکَ </w:t>
      </w:r>
      <w:bookmarkStart w:id="537" w:name="pg13544_139177"/>
    </w:p>
    <w:p>
      <w:pPr>
        <w:pStyle w:val="BookText"/>
        <w:rPr/>
      </w:pPr>
      <w:bookmarkEnd w:id="537"/>
      <w:r>
        <w:rPr>
          <w:rFonts w:ascii="IRNazanin" w:hAnsi="IRNazanin" w:eastAsia="IRNazanin"/>
          <w:color w:val="111111"/>
          <w:sz w:val="28"/>
          <w:sz w:val="28"/>
          <w:szCs w:val="28"/>
          <w:rtl w:val="true"/>
          <w:lang w:bidi="fa-IR"/>
        </w:rPr>
        <w:t>مِنْ أَصْحَابِ النَّارِ ؛ به او بگو از کفر و کفرانت کمی بهره گیر و چند روزی را به غفلت و غرور سپری کن، اما بدان که از اصحاب دوزخی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امروزه به وضوح مشاهده می کنیم که امروزه هر قدر به سبک زندگی غربی گرایش پیدا می کنند، قتل و غارت، دزدی و جنایت، بی عفتی و تجاوز، خودمحوری و خودگرایی، بی غیرتی، بی حجابی، بی تفاوتی به حلال یا حرام بودن مال و درآمد، شهوت پرستی، افزایش طلاق،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می شود، ولی آیا سزاوار است یک فرد مسلمان با آن عزت و کرامت خدادادی، در حد یک حیوان زیبا یا چارپای وحشی و درنده تنزل پیدا کند؟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الْبَهَائِمَ هَمُّهَا بُطُونُهَا وَ إِنَّ السِّبَاعَ هَمُّهَا الْعُدْوَانُ عَلَی غَیْرِهَا؛ همّت چهارپایان شکمشان، و اندیشه درندگان آزار و تجاوز به دیگران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بعد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مثال می زنند و چنین نتیجه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چرندگان فراوان بخورند و راحت بخوابند و گله گوسفندان پس از چرا کردن به آغل برگردند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زاد و توشه خود بخورد و استراحت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که پس از سالیان دراز، چارپایی رها شده و گله های گوسفندان را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بیان متن عربی هیچ ضرورتی ندارد</w:t>
      </w:r>
      <w:r>
        <w:rPr>
          <w:rFonts w:eastAsia="IRNazanin" w:cs="IRNazanin"/>
          <w:color w:val="111111"/>
          <w:sz w:val="28"/>
          <w:szCs w:val="28"/>
          <w:rtl w:val="true"/>
          <w:lang w:bidi="fa-IR"/>
        </w:rPr>
        <w:t>.</w:t>
      </w:r>
    </w:p>
    <w:p>
      <w:pPr>
        <w:pStyle w:val="Heading3"/>
        <w:numPr>
          <w:ilvl w:val="2"/>
          <w:numId w:val="1"/>
        </w:numPr>
        <w:rPr/>
      </w:pPr>
      <w:bookmarkStart w:id="538" w:name="__RefHeading___Toc1514645_1934241801"/>
      <w:bookmarkStart w:id="539" w:name="_Toc203"/>
      <w:bookmarkEnd w:id="538"/>
      <w:r>
        <w:rPr>
          <w:rtl w:val="true"/>
        </w:rPr>
        <w:t>دعا و نیایش</w:t>
      </w:r>
      <w:bookmarkEnd w:id="539"/>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حقایق آفرینش آشنا 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با مفاهیم عالی آموزه های دینی مأنوس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ما توفیق شناخت و معرفت صحیح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جوزدگی و غربگرایی کورکورانه نجات بده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3544_139180"/>
      <w:bookmarkStart w:id="541" w:name="pg13544_139180"/>
      <w:bookmarkEnd w:id="541"/>
    </w:p>
    <w:p>
      <w:pPr>
        <w:pStyle w:val="Heading2"/>
        <w:numPr>
          <w:ilvl w:val="1"/>
          <w:numId w:val="1"/>
        </w:numPr>
        <w:rPr/>
      </w:pPr>
      <w:bookmarkStart w:id="542" w:name="pg13544_139180"/>
      <w:bookmarkStart w:id="543" w:name="__RefHeading___Toc1514647_1934241801"/>
      <w:bookmarkStart w:id="544" w:name="_Toc204"/>
      <w:bookmarkEnd w:id="542"/>
      <w:bookmarkEnd w:id="543"/>
      <w:r>
        <w:rPr>
          <w:rtl w:val="true"/>
        </w:rPr>
        <w:t>درس چهاردهم</w:t>
      </w:r>
      <w:r>
        <w:rPr>
          <w:rtl w:val="true"/>
        </w:rPr>
        <w:t>:</w:t>
      </w:r>
      <w:r>
        <w:rPr>
          <w:rtl w:val="true"/>
        </w:rPr>
        <w:t>مخلصین</w:t>
      </w:r>
      <w:bookmarkEnd w:id="544"/>
    </w:p>
    <w:p>
      <w:pPr>
        <w:pStyle w:val="Heading3"/>
        <w:numPr>
          <w:ilvl w:val="2"/>
          <w:numId w:val="1"/>
        </w:numPr>
        <w:rPr/>
      </w:pPr>
      <w:bookmarkStart w:id="545" w:name="__RefHeading___Toc1514649_1934241801"/>
      <w:bookmarkStart w:id="546" w:name="_Toc205"/>
      <w:bookmarkEnd w:id="545"/>
      <w:r>
        <w:rPr>
          <w:rtl w:val="true"/>
        </w:rPr>
        <w:t>بهانه ارتباط</w:t>
      </w:r>
      <w:bookmarkEnd w:id="54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داستانی از ملاقات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و هوای معنوی و شورانگیز،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حلاوی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عابد و زاهد بود که همواره جزء منتظران راستین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مناجات هایش به مولایمان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جان، دیگر دوران غیبت تو به سر آمده و هنگامه ظهور فرار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مخلص تو به تعداد برگ درختان و قطره های باران در گوشه</w:t>
      </w:r>
    </w:p>
    <w:p>
      <w:pPr>
        <w:pStyle w:val="BookText"/>
        <w:rPr/>
      </w:pPr>
      <w:r>
        <w:rPr>
          <w:rFonts w:ascii="IRNazanin" w:hAnsi="IRNazanin" w:eastAsia="IRNazanin"/>
          <w:color w:val="111111"/>
          <w:sz w:val="28"/>
          <w:sz w:val="28"/>
          <w:szCs w:val="28"/>
          <w:rtl w:val="true"/>
          <w:lang w:bidi="fa-IR"/>
        </w:rPr>
        <w:t>و کنار جهان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 و بنگر که در همین شهر کوچک حله یاوران پا به رکاب تو بیش از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پس چرا ظهور نمی کنی تا دنیا را لبریز از عدل و داد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حلاوی، عاقبت روزی از رنج فراق سر به بیابان می گذارد و ناله کنان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دیگر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آیی؟</w:t>
      </w:r>
    </w:p>
    <w:p>
      <w:pPr>
        <w:pStyle w:val="BookText"/>
        <w:rPr/>
      </w:pPr>
      <w:r>
        <w:rPr>
          <w:rFonts w:ascii="IRNazanin" w:hAnsi="IRNazanin" w:eastAsia="IRNazanin"/>
          <w:color w:val="111111"/>
          <w:sz w:val="28"/>
          <w:sz w:val="28"/>
          <w:szCs w:val="28"/>
          <w:rtl w:val="true"/>
          <w:lang w:bidi="fa-IR"/>
        </w:rPr>
        <w:t>در این هنگام، مردی بیابانگرد را می بیند که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روی عتاب و خطابت با کیست؟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وقت است که با این همه یار و یاور </w:t>
      </w:r>
    </w:p>
    <w:p>
      <w:pPr>
        <w:pStyle w:val="BookText"/>
        <w:rPr/>
      </w:pPr>
      <w:r>
        <w:rPr>
          <w:rFonts w:ascii="IRNazanin" w:hAnsi="IRNazanin" w:eastAsia="IRNazanin"/>
          <w:color w:val="111111"/>
          <w:sz w:val="28"/>
          <w:sz w:val="28"/>
          <w:szCs w:val="28"/>
          <w:rtl w:val="true"/>
          <w:lang w:bidi="fa-IR"/>
        </w:rPr>
        <w:t>که بیش از هزار نفر آنان در حله زندگی می کنند و با وجود این همه ظلم که عالم را فراگرفته است، ظهور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منم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همه عتاب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جهان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مخلصمن </w:t>
      </w:r>
      <w:r>
        <w:rPr>
          <w:rStyle w:val="FootnoteAnchor"/>
          <w:rtl w:val="true"/>
        </w:rPr>
        <w:footnoteReference w:id="194"/>
      </w:r>
      <w:r>
        <w:rPr>
          <w:rFonts w:ascii="IRNazanin" w:hAnsi="IRNazanin" w:eastAsia="IRNazanin"/>
          <w:color w:val="111111"/>
          <w:sz w:val="28"/>
          <w:sz w:val="28"/>
          <w:szCs w:val="28"/>
          <w:rtl w:val="true"/>
          <w:lang w:bidi="fa-IR"/>
        </w:rPr>
        <w:t>من پا به عرصه گذارند، ظهور می کنم، اما در شهر حله که می پنداری بیش از هزار نفر از یاوران من حاضرند، جز تو و مرد قصاب، احدی در ادعای محبت و معرفت ما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حقیقت بر تو آشکار شود، به حله بازگرد و خالص ترین مردانی را که می شناسی، به همراه همان مرد قصاب، در شب جمعه به منزلت دعوت و برای ایشان در حیاط خانه خویش مجلسی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مهمانان، دو بزغاله به بالای بام خانه ات ببر و آن گاه منتظر ورود من باش تا حقیقت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حلاوی، با شادی و سرور فراوان، بلافاصله به حله باز می گردد و یک راست به خانه مرد قصاب می رود و ماجرای تشرفش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پس از بحث و بررسی فراوان، از میان بیش از هزار نفر که همه از عاشقان و منتظران حقیقی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چهل نفر را انتخاب و برای شب جمعه به منزل شیخ دعوت می کنند تا به فیض دیدار مولایشان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موعود فرا رسید و چهل مرد برگزیده پس از وضو و غسل زیارت، در صحن خانه شیخ جمع شدند و ذکر و صلوات فرستادند و دعا برای تعجیل فرج خواندند، چون شب از نیمه گذشت، به یک باره تمام حاضران نوری درخشان دیدند که بر پشت بام خانه شیخ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نگذشت که صدایی از پشت بام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 قصاب را به بالا بام فرا 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قصاب بلافاصله به پشت بام رفت و به دیدار مولای خویش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قصاب دستور داد که یکی از آن دو بزغاله روی بام را در نزدیکی ناودان سر ببرد، به گونه ای که خون آن در میان صحن جاری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چهل نفر خون جاری شده از ناودان را دیدند، گمان کردند حضرت سر قصاب را از بدن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حضرت جناب شیخ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بلافاصله به سوی بام شتافت و ضمن دیدار مولایش، دریافت خونی که از ناودان سرازیر شده، خون بزغاله</w:t>
      </w:r>
    </w:p>
    <w:p>
      <w:pPr>
        <w:pStyle w:val="BookText"/>
        <w:rPr/>
      </w:pPr>
      <w:r>
        <w:rPr>
          <w:rFonts w:ascii="IRNazanin" w:hAnsi="IRNazanin" w:eastAsia="IRNazanin"/>
          <w:color w:val="111111"/>
          <w:sz w:val="28"/>
          <w:sz w:val="28"/>
          <w:szCs w:val="28"/>
          <w:rtl w:val="true"/>
          <w:lang w:bidi="fa-IR"/>
        </w:rPr>
        <w:t>بوده است، نه خون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مرد قصاب امر فرمود تا بزغاله دوم را در حضور شیخ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 نیز طبق دستور بزغاله دوم را نزدیک ناودان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خون بزغاله دوم از ناودان به داخل حیاط خانه سرازیر شد، چهل نفری که در صحن حیاط حاضر بودند، دریافتند که حضرت گردن جناب شیخ علی را زده و قرار است گردن تک تک آنها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پندار، همه</w:t>
      </w:r>
    </w:p>
    <w:p>
      <w:pPr>
        <w:pStyle w:val="BookText"/>
        <w:rPr/>
      </w:pPr>
      <w:r>
        <w:rPr>
          <w:rFonts w:ascii="IRNazanin" w:hAnsi="IRNazanin" w:eastAsia="IRNazanin"/>
          <w:color w:val="111111"/>
          <w:sz w:val="28"/>
          <w:sz w:val="28"/>
          <w:szCs w:val="28"/>
          <w:rtl w:val="true"/>
          <w:lang w:bidi="fa-IR"/>
        </w:rPr>
        <w:t>از خانه شیخ بیرون آمدند و به سوی خانه هایشان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علی حلاوی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صحن خانه برو و به این جماعت بگو تا بالا بیایند و امام زمانشان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غرق شادی و سرور، برای دعوت حاضران پایان آمد، ولی اثری از آن چهل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ناامیدی و شرمندگی نزد امام بازگشت و فرار آن جماعت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شیخ، این شهر حله بود که می پنداشتی بیش از هزار نفر</w:t>
      </w:r>
    </w:p>
    <w:p>
      <w:pPr>
        <w:pStyle w:val="BookText"/>
        <w:rPr/>
      </w:pPr>
      <w:r>
        <w:rPr>
          <w:rFonts w:ascii="IRNazanin" w:hAnsi="IRNazanin" w:eastAsia="IRNazanin"/>
          <w:color w:val="111111"/>
          <w:sz w:val="28"/>
          <w:sz w:val="28"/>
          <w:szCs w:val="28"/>
          <w:rtl w:val="true"/>
          <w:lang w:bidi="fa-IR"/>
        </w:rPr>
        <w:t>از یاوران مخلص ما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تنها تو و این مرد قصاب ماندند؟ پس شهرها و سرزمین های دیگر را نیز به همین سان قیاس کن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جمله را فرمود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خانه جناب شیخ علی حلاوی، بقعه ای موسوم به مقام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روی سر در ورودی آن، زیارت مختصری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Style w:val="FootnoteAnchor"/>
          <w:rtl w:val="true"/>
        </w:rPr>
        <w:footnoteReference w:id="195"/>
      </w:r>
      <w:bookmarkStart w:id="547" w:name="pg13544_139183"/>
    </w:p>
    <w:p>
      <w:pPr>
        <w:pStyle w:val="Heading3"/>
        <w:numPr>
          <w:ilvl w:val="2"/>
          <w:numId w:val="1"/>
        </w:numPr>
        <w:rPr/>
      </w:pPr>
      <w:bookmarkStart w:id="548" w:name="__RefHeading___Toc1514651_1934241801"/>
      <w:bookmarkStart w:id="549" w:name="_Toc206"/>
      <w:bookmarkEnd w:id="547"/>
      <w:bookmarkEnd w:id="548"/>
      <w:r>
        <w:rPr>
          <w:rtl w:val="true"/>
        </w:rPr>
        <w:t>تبیین متن و محتوا</w:t>
      </w:r>
      <w:bookmarkEnd w:id="549"/>
    </w:p>
    <w:p>
      <w:pPr>
        <w:pStyle w:val="Heading4"/>
        <w:numPr>
          <w:ilvl w:val="3"/>
          <w:numId w:val="1"/>
        </w:numPr>
        <w:rPr/>
      </w:pPr>
      <w:bookmarkStart w:id="550" w:name="__RefHeading___Toc1514653_1934241801"/>
      <w:bookmarkStart w:id="551" w:name="_Toc20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می دانیم که شیطان از هر راهی در تلاش است تا انسان را وسوسه کرده و به گناه بیندازد و در نهایت، همانطور که خودش از چشم خدا افتاد، انسان را هم از چشم عنایت و محبت خدا بیندازد و آنان را در جهنم دوری از خدا،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تلاش ها، حیله ها، دامها و گامهای شیطان، او روی یک گروه هیچ راه نفوذ و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گروه را چنین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فَبِعِزَّتِکَ لَأُغْوِیَنَّهُمْ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 ؛ پس به عزت تو سوگند که بی تردید همه شان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خالص تو از میان آنها</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552" w:name="__RefHeading___Toc1514655_1934241801"/>
      <w:bookmarkStart w:id="553" w:name="_Toc208"/>
      <w:bookmarkEnd w:id="552"/>
      <w:r>
        <w:rPr>
          <w:rtl w:val="true"/>
        </w:rPr>
        <w:t>مخلِص</w:t>
      </w:r>
      <w:bookmarkEnd w:id="553"/>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معاشرتها، خوش و بشها و تعارفات خودمان می گوییم، به معنای ارادت و اظهار فروتنی و محبت همراه با اخلاص است؛ گویا می گوییم ما واقعاً به شما ارادت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محاوره، اینها بیشتر تعارف</w:t>
      </w:r>
    </w:p>
    <w:p>
      <w:pPr>
        <w:pStyle w:val="BookText"/>
        <w:rPr/>
      </w:pPr>
      <w:r>
        <w:rPr>
          <w:rFonts w:ascii="IRNazanin" w:hAnsi="IRNazanin" w:eastAsia="IRNazanin"/>
          <w:color w:val="111111"/>
          <w:sz w:val="28"/>
          <w:sz w:val="28"/>
          <w:szCs w:val="28"/>
          <w:rtl w:val="true"/>
          <w:lang w:bidi="fa-IR"/>
        </w:rPr>
        <w:t>است، ولی بعضی وقتی گرفتار می شوند و نیاز به گره گشایی و پاچه خواری ببینند، این اخلاص و چاکر بودن را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روحیه این افراد را قرآن کریم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 ؛</w:t>
      </w:r>
    </w:p>
    <w:p>
      <w:pPr>
        <w:pStyle w:val="BookText"/>
        <w:rPr/>
      </w:pPr>
      <w:r>
        <w:rPr>
          <w:rFonts w:ascii="IRNazanin" w:hAnsi="IRNazanin" w:eastAsia="IRNazanin"/>
          <w:color w:val="111111"/>
          <w:sz w:val="28"/>
          <w:sz w:val="28"/>
          <w:szCs w:val="28"/>
          <w:rtl w:val="true"/>
          <w:lang w:bidi="fa-IR"/>
        </w:rPr>
        <w:t xml:space="preserve">هنگامی که بر سوار بر کشتی شوند، خدا را با اخلاص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خدا آنان را به خشکی رساند و نجات داد، باز مشرک می شوند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بعضی ها وقثی گره در کارشان می افتد و راه نجات را به روی خود بسته می بینند، به غلط </w:t>
      </w:r>
      <w:bookmarkStart w:id="554" w:name="pg13544_139184"/>
    </w:p>
    <w:p>
      <w:pPr>
        <w:pStyle w:val="BookText"/>
        <w:rPr/>
      </w:pPr>
      <w:bookmarkEnd w:id="554"/>
      <w:r>
        <w:rPr>
          <w:rFonts w:ascii="IRNazanin" w:hAnsi="IRNazanin" w:eastAsia="IRNazanin"/>
          <w:color w:val="111111"/>
          <w:sz w:val="28"/>
          <w:sz w:val="28"/>
          <w:szCs w:val="28"/>
          <w:rtl w:val="true"/>
          <w:lang w:bidi="fa-IR"/>
        </w:rPr>
        <w:t>کردن و اظهار فروتنی می پردازند، ولی همین که خرشان از پل گذشت و احساس بی نیازی کردند، به همان سبک زندگی قبلی و روحیه تکبر و غفلت خود برمی گردند</w:t>
      </w:r>
      <w:r>
        <w:rPr>
          <w:rFonts w:eastAsia="IRNazanin" w:cs="IRNazanin"/>
          <w:color w:val="111111"/>
          <w:sz w:val="28"/>
          <w:szCs w:val="28"/>
          <w:rtl w:val="true"/>
          <w:lang w:bidi="fa-IR"/>
        </w:rPr>
        <w:t>.</w:t>
      </w:r>
    </w:p>
    <w:p>
      <w:pPr>
        <w:pStyle w:val="Heading4"/>
        <w:numPr>
          <w:ilvl w:val="3"/>
          <w:numId w:val="1"/>
        </w:numPr>
        <w:rPr/>
      </w:pPr>
      <w:bookmarkStart w:id="555" w:name="__RefHeading___Toc1514657_1934241801"/>
      <w:bookmarkStart w:id="556" w:name="_Toc209"/>
      <w:bookmarkEnd w:id="555"/>
      <w:r>
        <w:rPr>
          <w:rtl w:val="true"/>
        </w:rPr>
        <w:t>چه کشکی چه پشمی</w:t>
      </w:r>
      <w:bookmarkEnd w:id="556"/>
    </w:p>
    <w:p>
      <w:pPr>
        <w:pStyle w:val="BookText"/>
        <w:rPr/>
      </w:pPr>
      <w:r>
        <w:rPr>
          <w:rFonts w:ascii="IRNazanin" w:hAnsi="IRNazanin" w:eastAsia="IRNazanin"/>
          <w:color w:val="111111"/>
          <w:sz w:val="28"/>
          <w:sz w:val="28"/>
          <w:szCs w:val="28"/>
          <w:rtl w:val="true"/>
          <w:lang w:bidi="fa-IR"/>
        </w:rPr>
        <w:t>چوپانی گله اش را به صحرا می برد و در راه به درخت گردوی تنومندی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رفت و به چیدن گردو مشغول شد که ناگهان گردباد سختی در گرفت، می خواست پایین بیاید که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نزدیک است که بیفتد، در حال مستاصل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بقعه امامزاده ای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امامزاده گله ام نذر تو، از درخت سالم پایین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باد ساکت شد و چوپان به شاخه قوی تری دست زد و جای پایی پیدا کرده و خود را محکم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امامزاده خدا راضی نمی شود که زن و بچه من از فقر بمیرند و تو همه گله را صاحب شوی نصف گله مال تو و نصفی هم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پایین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تنه درخت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امامزاده نصف گله را چطور نگهداری می کنی؟</w:t>
      </w:r>
    </w:p>
    <w:p>
      <w:pPr>
        <w:pStyle w:val="BookText"/>
        <w:rPr/>
      </w:pPr>
      <w:r>
        <w:rPr>
          <w:rFonts w:ascii="IRNazanin" w:hAnsi="IRNazanin" w:eastAsia="IRNazanin"/>
          <w:color w:val="111111"/>
          <w:sz w:val="28"/>
          <w:sz w:val="28"/>
          <w:szCs w:val="28"/>
          <w:rtl w:val="true"/>
          <w:lang w:bidi="fa-IR"/>
        </w:rPr>
        <w:t>آنهار ا خودم نگهداری می کنم در عوض کشک و پشم نصف گله را 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زمین که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چوپان هم که بی مزد نمی شود کشکش مال تو، پشمش مال من به عنوان دستمزد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پایش به زمین رسید رو به امامزاده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چه کشکی چه پشمی؟ ما از هول خودمان یک غلطی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داستان،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غَشِیَهُمْ مَوْجٌ کَالظُّلَلِ دَعَوُا اللَّهَ مُخْلِصِینَ لَهُ الدِّینَ فَلَمَّا نَجَّاهُمْ إِلَی الْبَرِّ فَمِنْهُمْ مُقْتَصِدٌ وَمَا یَجْحَدُ بِآیَاتِنَا إِلَّا کُلُّ خَتَّارٍ کَفُورٍ ؛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همچون ابرها آنان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رود و بالای سرشان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w:t>
      </w:r>
      <w:bookmarkStart w:id="557" w:name="pg13544_139185"/>
    </w:p>
    <w:p>
      <w:pPr>
        <w:pStyle w:val="BookText"/>
        <w:rPr/>
      </w:pPr>
      <w:bookmarkEnd w:id="557"/>
      <w:r>
        <w:rPr>
          <w:rFonts w:ascii="IRNazanin" w:hAnsi="IRNazanin" w:eastAsia="IRNazanin"/>
          <w:color w:val="111111"/>
          <w:sz w:val="28"/>
          <w:sz w:val="28"/>
          <w:szCs w:val="28"/>
          <w:rtl w:val="true"/>
          <w:lang w:bidi="fa-IR"/>
        </w:rPr>
        <w:t xml:space="preserve">با اخلاص می خوانند؛ امّا وقتی آنها را به خشکی رساند و نجات داد، بعضی راه اعتدال را پیش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ایمان خود وفادار می مانند، در حالی که بعضی دیگر فراموش کرده راه کفر پیش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آیات ما را هیچ کس جز پیمان شکنان ناسپاس انکار نمی کنند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متاسفانه این روحیه خیلی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موقع گرفتاری دست به دامن خدا و خوبان می شویم و دهها نذر و قول و قرار می گذاریم، ولی همین که گره باز شد، همه چیز را فراموش می کنیم، غافل از اینکه این گونه اتفاق ها دوباره تکرار خواهند شد و ما می توانیم و قول و قرار دوباره ای که این بار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ضروری است که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مراحل والای تقوا و پاکی دل است، ولی در این بحث به جنبه عرفی آن اشاره شده است</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558" w:name="__RefHeading___Toc1514659_1934241801"/>
      <w:bookmarkStart w:id="559" w:name="_Toc210"/>
      <w:bookmarkEnd w:id="558"/>
      <w:r>
        <w:rPr>
          <w:rtl w:val="true"/>
        </w:rPr>
        <w:t>مخلَص</w:t>
      </w:r>
      <w:bookmarkEnd w:id="559"/>
    </w:p>
    <w:p>
      <w:pPr>
        <w:pStyle w:val="BookText"/>
        <w:rPr/>
      </w:pPr>
      <w:r>
        <w:rPr>
          <w:rFonts w:ascii="IRNazanin" w:hAnsi="IRNazanin" w:eastAsia="IRNazanin"/>
          <w:color w:val="111111"/>
          <w:sz w:val="28"/>
          <w:sz w:val="28"/>
          <w:szCs w:val="28"/>
          <w:rtl w:val="true"/>
          <w:lang w:bidi="fa-IR"/>
        </w:rPr>
        <w:t>ِبهتر و برتر از مخلِص، مخلَصین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چه کسانی اند؟</w:t>
      </w:r>
    </w:p>
    <w:p>
      <w:pPr>
        <w:pStyle w:val="BookText"/>
        <w:rPr/>
      </w:pPr>
      <w:r>
        <w:rPr>
          <w:rFonts w:ascii="IRNazanin" w:hAnsi="IRNazanin" w:eastAsia="IRNazanin"/>
          <w:color w:val="111111"/>
          <w:sz w:val="28"/>
          <w:sz w:val="28"/>
          <w:szCs w:val="28"/>
          <w:rtl w:val="true"/>
          <w:lang w:bidi="fa-IR"/>
        </w:rPr>
        <w:t>مخلصین یعنی همان خالص شدگان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مقامی که قرآن کریم برای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همان مخلص</w:t>
      </w:r>
    </w:p>
    <w:p>
      <w:pPr>
        <w:pStyle w:val="BookText"/>
        <w:rPr/>
      </w:pPr>
      <w:r>
        <w:rPr>
          <w:rFonts w:ascii="IRNazanin" w:hAnsi="IRNazanin" w:eastAsia="IRNazanin"/>
          <w:color w:val="111111"/>
          <w:sz w:val="28"/>
          <w:sz w:val="28"/>
          <w:szCs w:val="28"/>
          <w:rtl w:val="true"/>
          <w:lang w:bidi="fa-IR"/>
        </w:rPr>
        <w:t>بودن اوست،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ی مخلص ماست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گناه در او راه ندارد و آن حضرت در پرشورترین حالت های جوانی و در شدیدترین </w:t>
      </w:r>
      <w:bookmarkStart w:id="560" w:name="pg13544_139186"/>
    </w:p>
    <w:p>
      <w:pPr>
        <w:pStyle w:val="BookText"/>
        <w:rPr/>
      </w:pPr>
      <w:bookmarkEnd w:id="560"/>
      <w:r>
        <w:rPr>
          <w:rFonts w:ascii="IRNazanin" w:hAnsi="IRNazanin" w:eastAsia="IRNazanin"/>
          <w:color w:val="111111"/>
          <w:sz w:val="28"/>
          <w:sz w:val="28"/>
          <w:szCs w:val="28"/>
          <w:rtl w:val="true"/>
          <w:lang w:bidi="fa-IR"/>
        </w:rPr>
        <w:t>خطرات مالی، به سنگین ترین آزمون های الهی مبتلا شد و پیروز به در آمد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بنابراین، مخلَص یعنی خالص و پاک شده از گناه</w:t>
      </w:r>
      <w:r>
        <w:rPr>
          <w:rFonts w:eastAsia="IRNazanin" w:cs="IRNazanin"/>
          <w:color w:val="111111"/>
          <w:sz w:val="28"/>
          <w:szCs w:val="28"/>
          <w:rtl w:val="true"/>
          <w:lang w:bidi="fa-IR"/>
        </w:rPr>
        <w:t>.</w:t>
      </w:r>
    </w:p>
    <w:p>
      <w:pPr>
        <w:pStyle w:val="Heading3"/>
        <w:numPr>
          <w:ilvl w:val="2"/>
          <w:numId w:val="1"/>
        </w:numPr>
        <w:rPr/>
      </w:pPr>
      <w:bookmarkStart w:id="561" w:name="__RefHeading___Toc1514661_1934241801"/>
      <w:bookmarkStart w:id="562" w:name="_Toc211"/>
      <w:bookmarkEnd w:id="561"/>
      <w:r>
        <w:rPr>
          <w:rtl w:val="true"/>
        </w:rPr>
        <w:t>پیامهای کاربردی</w:t>
      </w:r>
      <w:bookmarkEnd w:id="562"/>
    </w:p>
    <w:p>
      <w:pPr>
        <w:pStyle w:val="Heading4"/>
        <w:numPr>
          <w:ilvl w:val="3"/>
          <w:numId w:val="1"/>
        </w:numPr>
        <w:rPr/>
      </w:pPr>
      <w:bookmarkStart w:id="563" w:name="__RefHeading___Toc1514663_1934241801"/>
      <w:bookmarkStart w:id="564" w:name="_Toc212"/>
      <w:bookmarkEnd w:id="563"/>
      <w:r>
        <w:rPr>
          <w:rtl w:val="true"/>
        </w:rPr>
        <w:t>پاکی، شاخصه مخلَصین</w:t>
      </w:r>
      <w:bookmarkEnd w:id="564"/>
    </w:p>
    <w:p>
      <w:pPr>
        <w:pStyle w:val="BookText"/>
        <w:rPr/>
      </w:pP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زلیخا او را به گناه دعوت می کند، یوسف جوان و زیبارو که نگاهش به بالا و قلبش مالامال از عشق به خدا است، به خود اجازه اندیشیدن به گناه هم نمی دهد و در پاسخ ، با قاطعیت جواب منفی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را به خدا پیوند زده است و همین ارتباط و عشق به پروردگار، او را نجات می دهد و خداوند نیز او را از مهلکه گناه،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لِنَصْرِفَ عَنْهُ السُّوءَ وَالْفَحْشَاءَ إِنَّهُ مِنْ عِبَادِنَا الْمُخْلَصِینَ ؛ این چنین کردیم تا بدی و فحشا را از او دور سازیم؛ چرا که او از ِ</w:t>
      </w:r>
    </w:p>
    <w:p>
      <w:pPr>
        <w:pStyle w:val="BookText"/>
        <w:rPr/>
      </w:pPr>
      <w:r>
        <w:rPr>
          <w:rFonts w:ascii="IRNazanin" w:hAnsi="IRNazanin" w:eastAsia="IRNazanin"/>
          <w:color w:val="111111"/>
          <w:sz w:val="28"/>
          <w:sz w:val="28"/>
          <w:szCs w:val="28"/>
          <w:rtl w:val="true"/>
          <w:lang w:bidi="fa-IR"/>
        </w:rPr>
        <w:t>بندگان خالص شده ما بود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این تعبیر نشان می دهد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هنگامی که در کشاکش هیجان هوای نفس و وسوسه های شیطانی قرار می گیرد، با امدادهای الهی از آن رهایی می یابد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565" w:name="__RefHeading___Toc1514665_1934241801"/>
      <w:bookmarkStart w:id="566" w:name="_Toc213"/>
      <w:bookmarkEnd w:id="565"/>
      <w:r>
        <w:rPr>
          <w:rtl w:val="true"/>
        </w:rPr>
        <w:t>یک پیام فراگیر و مهم</w:t>
      </w:r>
      <w:bookmarkEnd w:id="566"/>
    </w:p>
    <w:p>
      <w:pPr>
        <w:pStyle w:val="BookText"/>
        <w:rPr/>
      </w:pPr>
      <w:r>
        <w:rPr>
          <w:rFonts w:ascii="IRNazanin" w:hAnsi="IRNazanin" w:eastAsia="IRNazanin"/>
          <w:color w:val="111111"/>
          <w:sz w:val="28"/>
          <w:sz w:val="28"/>
          <w:szCs w:val="28"/>
          <w:rtl w:val="true"/>
          <w:lang w:bidi="fa-IR"/>
        </w:rPr>
        <w:t>قصه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یاد می دهد که آنچه اهمیت دارد این است که انسان و به ویژه نوجوانان و جوانان، از همان ابتدای زندگی، بنای زندگی را بر ترک گناه بگذارند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جمله این نیست که هیچ وقت فرصت و موقعیت گناه برایش مهیا نمی شود، </w:t>
      </w:r>
      <w:bookmarkStart w:id="567" w:name="pg13544_139187"/>
    </w:p>
    <w:p>
      <w:pPr>
        <w:pStyle w:val="BookText"/>
        <w:rPr/>
      </w:pPr>
      <w:bookmarkEnd w:id="567"/>
      <w:r>
        <w:rPr>
          <w:rFonts w:ascii="IRNazanin" w:hAnsi="IRNazanin" w:eastAsia="IRNazanin"/>
          <w:color w:val="111111"/>
          <w:sz w:val="28"/>
          <w:sz w:val="28"/>
          <w:szCs w:val="28"/>
          <w:rtl w:val="true"/>
          <w:lang w:bidi="fa-IR"/>
        </w:rPr>
        <w:t>بلکه این تصمیم او باعث می شود از آلودگی ها دور شود و در پرتگاه های گناه، خداوند از او حمایت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آنکه مقام عصمت داشت، باز هم مورد امتحان الهی قرار گرفت، ولی چون تصمیم به پاکی و دوری از گناه داشت، فوراً به خدا پناه برد و از موقعیت گناه فرار کرد و از آن مکان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مشابه این موقعیت برای افراد عادی و دیگر جوانها هم پیش آمده است، ولی آنها چون تصمیم بر ترک گناه داشتند، به جای لذتهای حرام، لذت با خدا بودن را تجربه کردند و از آزمایشهای الهی سربلند بیرون آمدند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دوست شهید عباس بابایی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در آمریکا، یک روز برای درس خواندن رفتم به اتاق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نخ وسط اتاق نصب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دیگر چیست؟ چرا اتاق را نصف 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بیا این طرف تا به درسمان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متوجه شدم که هم اتاقی عباس مشروب می خورده و عکس زنان را به دیوار می زده و عباس هم چون نمی توانست اتاقش را عوض کند، آن را نصف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دانشجوی خارجی هم توافق کرده بود که هیچ کس طرف دیگری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که می رفتم به اتاقش، می دیدم نخ را برده بالاتر نصب کرده</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568" w:name="__RefHeading___Toc1514667_1934241801"/>
      <w:bookmarkStart w:id="569" w:name="_Toc214"/>
      <w:bookmarkEnd w:id="568"/>
      <w:r>
        <w:rPr>
          <w:rtl w:val="true"/>
        </w:rPr>
        <w:t>شرط سربازی</w:t>
      </w:r>
      <w:bookmarkEnd w:id="5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بنای زندگی شان بر پاکی و دوری از گناه باشد، اینها کسانی هستند که لیاقت حضور در سپاه و لشکر امام زمان عجل الله تعالی فرجه را خواهند داشت؛ زیرا اینان هم مخلص </w:t>
      </w:r>
      <w:bookmarkStart w:id="570" w:name="pg13544_139188"/>
    </w:p>
    <w:p>
      <w:pPr>
        <w:pStyle w:val="BookText"/>
        <w:rPr/>
      </w:pPr>
      <w:bookmarkEnd w:id="570"/>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هستند و هم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قرار گرفتن در زمره ی یاران امام زمان عجل الله تعالی فرجه الشریف نیز ترک گناه، شرط اول و گام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توفیق حضور در زمره سپاه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بیابیم و توجه و محبت حضرت را به خود جلب نماییم، باید بنا را بر ترک گناه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یَحْبِسُنا عَنْهُمْ إِلاّ ما یَتَّصِلُ بِنا مِمّا نَکْرَهُهُ وَلا نُؤْثِرُهُ مِنْهُمْ؛ تنها چیزی که ما را از شیعیان پوشیده می دارد، همانا چیزهای ناخوشایندی است که از شیعیان به ما می رسد و خوشایند ما نیست و از آنان انتظار نداریم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 قدر تو را دانسته بودیم</w:t>
      </w:r>
    </w:p>
    <w:p>
      <w:pPr>
        <w:pStyle w:val="BookText"/>
        <w:rPr/>
      </w:pPr>
      <w:r>
        <w:rPr>
          <w:rFonts w:ascii="IRNazanin" w:hAnsi="IRNazanin" w:eastAsia="IRNazanin"/>
          <w:color w:val="111111"/>
          <w:sz w:val="28"/>
          <w:sz w:val="28"/>
          <w:szCs w:val="28"/>
          <w:rtl w:val="true"/>
          <w:lang w:bidi="fa-IR"/>
        </w:rPr>
        <w:t>اگر عهد و وفا نشکسته بودیم</w:t>
      </w:r>
    </w:p>
    <w:p>
      <w:pPr>
        <w:pStyle w:val="BookText"/>
        <w:rPr/>
      </w:pPr>
      <w:r>
        <w:rPr>
          <w:rFonts w:ascii="IRNazanin" w:hAnsi="IRNazanin" w:eastAsia="IRNazanin"/>
          <w:color w:val="111111"/>
          <w:sz w:val="28"/>
          <w:sz w:val="28"/>
          <w:szCs w:val="28"/>
          <w:rtl w:val="true"/>
          <w:lang w:bidi="fa-IR"/>
        </w:rPr>
        <w:t>دل ما خانه غم ها نمی شد</w:t>
      </w:r>
    </w:p>
    <w:p>
      <w:pPr>
        <w:pStyle w:val="BookText"/>
        <w:rPr/>
      </w:pPr>
      <w:r>
        <w:rPr>
          <w:rFonts w:ascii="IRNazanin" w:hAnsi="IRNazanin" w:eastAsia="IRNazanin"/>
          <w:color w:val="111111"/>
          <w:sz w:val="28"/>
          <w:sz w:val="28"/>
          <w:szCs w:val="28"/>
          <w:rtl w:val="true"/>
          <w:lang w:bidi="fa-IR"/>
        </w:rPr>
        <w:t>غم هجران نصیب ما نمی شد</w:t>
      </w:r>
    </w:p>
    <w:p>
      <w:pPr>
        <w:pStyle w:val="BookText"/>
        <w:rPr/>
      </w:pPr>
      <w:r>
        <w:rPr>
          <w:rFonts w:ascii="IRNazanin" w:hAnsi="IRNazanin" w:eastAsia="IRNazanin"/>
          <w:color w:val="111111"/>
          <w:sz w:val="28"/>
          <w:sz w:val="28"/>
          <w:szCs w:val="28"/>
          <w:rtl w:val="true"/>
          <w:lang w:bidi="fa-IR"/>
        </w:rPr>
        <w:t>اگر شرط تولّا کرده بودیم</w:t>
      </w:r>
    </w:p>
    <w:p>
      <w:pPr>
        <w:pStyle w:val="BookText"/>
        <w:rPr/>
      </w:pPr>
      <w:r>
        <w:rPr>
          <w:rFonts w:ascii="IRNazanin" w:hAnsi="IRNazanin" w:eastAsia="IRNazanin"/>
          <w:color w:val="111111"/>
          <w:sz w:val="28"/>
          <w:sz w:val="28"/>
          <w:szCs w:val="28"/>
          <w:rtl w:val="true"/>
          <w:lang w:bidi="fa-IR"/>
        </w:rPr>
        <w:t>هرآنچه گفته مولا کرده بودیم</w:t>
      </w:r>
    </w:p>
    <w:p>
      <w:pPr>
        <w:pStyle w:val="BookText"/>
        <w:rPr/>
      </w:pPr>
      <w:r>
        <w:rPr>
          <w:rFonts w:ascii="IRNazanin" w:hAnsi="IRNazanin" w:eastAsia="IRNazanin"/>
          <w:color w:val="111111"/>
          <w:sz w:val="28"/>
          <w:sz w:val="28"/>
          <w:szCs w:val="28"/>
          <w:rtl w:val="true"/>
          <w:lang w:bidi="fa-IR"/>
        </w:rPr>
        <w:t>نمی شد روز ما شام سیاهی</w:t>
      </w:r>
    </w:p>
    <w:p>
      <w:pPr>
        <w:pStyle w:val="BookText"/>
        <w:rPr/>
      </w:pPr>
      <w:r>
        <w:rPr>
          <w:rFonts w:ascii="IRNazanin" w:hAnsi="IRNazanin" w:eastAsia="IRNazanin"/>
          <w:color w:val="111111"/>
          <w:sz w:val="28"/>
          <w:sz w:val="28"/>
          <w:szCs w:val="28"/>
          <w:rtl w:val="true"/>
          <w:lang w:bidi="fa-IR"/>
        </w:rPr>
        <w:t>نمی شد قسمت ما این جدایی</w:t>
      </w:r>
    </w:p>
    <w:p>
      <w:pPr>
        <w:pStyle w:val="Heading3"/>
        <w:numPr>
          <w:ilvl w:val="2"/>
          <w:numId w:val="1"/>
        </w:numPr>
        <w:rPr/>
      </w:pPr>
      <w:bookmarkStart w:id="571" w:name="__RefHeading___Toc1514669_1934241801"/>
      <w:bookmarkStart w:id="572" w:name="_Toc215"/>
      <w:bookmarkEnd w:id="571"/>
      <w:r>
        <w:rPr>
          <w:rtl w:val="true"/>
        </w:rPr>
        <w:t>دعا و نیایش</w:t>
      </w:r>
      <w:bookmarkEnd w:id="57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مخلِص و مخلَص درگاه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زمره یاران صدیق و حقیقی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گناه و مدیریت نفس را به ما عنایت 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573" w:name="pg13544_139189"/>
    </w:p>
    <w:p>
      <w:pPr>
        <w:pStyle w:val="Heading3"/>
        <w:numPr>
          <w:ilvl w:val="2"/>
          <w:numId w:val="1"/>
        </w:numPr>
        <w:rPr/>
      </w:pPr>
      <w:bookmarkStart w:id="574" w:name="__RefHeading___Toc1514671_1934241801"/>
      <w:bookmarkStart w:id="575" w:name="_Toc216"/>
      <w:bookmarkEnd w:id="573"/>
      <w:bookmarkEnd w:id="574"/>
      <w:r>
        <w:rPr>
          <w:rtl w:val="true"/>
        </w:rPr>
        <w:t>متن مطالعاتی</w:t>
      </w:r>
      <w:bookmarkEnd w:id="575"/>
    </w:p>
    <w:p>
      <w:pPr>
        <w:pStyle w:val="Heading4"/>
        <w:numPr>
          <w:ilvl w:val="3"/>
          <w:numId w:val="1"/>
        </w:numPr>
        <w:rPr/>
      </w:pPr>
      <w:bookmarkStart w:id="576" w:name="__RefHeading___Toc1514673_1934241801"/>
      <w:bookmarkStart w:id="577" w:name="_Toc217"/>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 xml:space="preserve">از قرآن مجید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جالبی استفاده می شود و آن اینکه 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اخلاص ورزیدن، عمل را پاک و خالص برای خدا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خالص شده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پاک و خالص کردن عمل، چیزی است و پاک و خالص بودن به تمام وجود، چیز دیگر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صفاهم الله عن الشرک و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آنها را اختیار کرده و آنها را از شرک و گناهان محفوظ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به آن مرحله عالی از مراتب اخلاص گفته می شود که پس از مدّتها جهاد با نفس، حاصل می شود همان مرحله ای که شیطان از نفوذ وسوسه اش در انسان مأیوس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الهی می گردد و خدا در قرآن از زبان ابلیس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فَبِعِزَّتِکَ لَأُغْوِیَنَّهُمْ أَجْمَعِینَ إِلَّا عِبَادَکَ مِنْهُمُ الْمُخْلَصِینَ ؛یعنی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همه آنها را گمراه می کنم، مگر بندگان مُخلَصت را</w:t>
      </w:r>
      <w:r>
        <w:rPr>
          <w:rFonts w:eastAsia="IRNazanin" w:cs="IRNazanin"/>
          <w:color w:val="111111"/>
          <w:sz w:val="28"/>
          <w:szCs w:val="28"/>
          <w:rtl w:val="true"/>
          <w:lang w:bidi="fa-IR"/>
        </w:rPr>
        <w:t>».</w:t>
      </w:r>
      <w:r>
        <w:rPr>
          <w:rStyle w:val="FootnoteAnchor"/>
          <w:rtl w:val="true"/>
        </w:rPr>
        <w:footnoteReference w:id="2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اخلصوا العبادة لله تعالی فلم یشرکوا به و لم یعصوه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578" w:name="pg13544_139190"/>
    </w:p>
    <w:p>
      <w:pPr>
        <w:pStyle w:val="BookText"/>
        <w:rPr/>
      </w:pPr>
      <w:bookmarkEnd w:id="578"/>
      <w:r>
        <w:rPr>
          <w:rFonts w:ascii="IRNazanin" w:hAnsi="IRNazanin" w:eastAsia="IRNazanin"/>
          <w:color w:val="111111"/>
          <w:sz w:val="28"/>
          <w:sz w:val="28"/>
          <w:szCs w:val="28"/>
          <w:rtl w:val="true"/>
          <w:lang w:bidi="fa-IR"/>
        </w:rPr>
        <w:t>مُخلِص کسی است که عبادت را خالص برای خدا انجام داده و به او شرک نورزیده و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مواردی به کار رفته است که انسان در مراحل نخستین تکامل، و در حال خودسازی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 هنگامی که به کشتی سوار می شوند خدا را با اخلاص می خوانند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است که انسان با خلوص از کارهای خویش حاصل می کند و به درجه و مقامی در این راه نائل می شود که تمامی افکار و اعمال و رفتارش، برای خدا و رضایت او خالص شده و هیچ گونه شائبه غیر خدایی در او نیست، به گونه ای که وسوسه های شیطانی و نفس برای او اصلاً معنا ندارد و نمی تواند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درباره مخلصین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آنهایند که پس از آنکه ایشان خود را برای خدا خالص کردند، خدا آنان را برای خود خالص گردانیده، یعنی غیر خدا کسی در آنها سهم و نصیبی ندارد، و در دلهایشان محلی که غیر خدا در آن منزل کند باقی نمانده است و آنان</w:t>
      </w:r>
    </w:p>
    <w:p>
      <w:pPr>
        <w:pStyle w:val="BookText"/>
        <w:rPr/>
      </w:pPr>
      <w:r>
        <w:rPr>
          <w:rFonts w:ascii="IRNazanin" w:hAnsi="IRNazanin" w:eastAsia="IRNazanin"/>
          <w:color w:val="111111"/>
          <w:sz w:val="28"/>
          <w:sz w:val="28"/>
          <w:szCs w:val="28"/>
          <w:rtl w:val="true"/>
          <w:lang w:bidi="fa-IR"/>
        </w:rPr>
        <w:t>جز به خدا به چیز دیگری اشتغال ندارند، هرچه هم که شیطان از کیدها و وسوسه های خود را در دل آنان بیفکند، همان وساوس سبب یاد خدا می شوند و همانها که دیگران را از خدا دور می سازد، ایشان را به خدا نزدیک می 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w:t>
      </w:r>
    </w:p>
    <w:p>
      <w:pPr>
        <w:pStyle w:val="Heading4"/>
        <w:numPr>
          <w:ilvl w:val="3"/>
          <w:numId w:val="1"/>
        </w:numPr>
        <w:rPr/>
      </w:pPr>
      <w:bookmarkStart w:id="579" w:name="__RefHeading___Toc1514675_1934241801"/>
      <w:bookmarkStart w:id="580" w:name="_Toc218"/>
      <w:bookmarkEnd w:id="579"/>
      <w:r>
        <w:rPr>
          <w:rtl w:val="true"/>
        </w:rPr>
        <w:t>ویژگی های مخلَصین در قرآن کریم</w:t>
      </w:r>
      <w:bookmarkEnd w:id="580"/>
    </w:p>
    <w:p>
      <w:pPr>
        <w:pStyle w:val="Heading5"/>
        <w:numPr>
          <w:ilvl w:val="4"/>
          <w:numId w:val="1"/>
        </w:numPr>
        <w:rPr/>
      </w:pPr>
      <w:bookmarkStart w:id="581" w:name="__RefHeading___Toc1514677_1934241801"/>
      <w:bookmarkStart w:id="582" w:name="_Toc219"/>
      <w:bookmarkEnd w:id="581"/>
      <w:r>
        <w:rPr>
          <w:rtl w:val="true"/>
        </w:rPr>
        <w:t>الف</w:t>
      </w:r>
      <w:r>
        <w:rPr>
          <w:rtl w:val="true"/>
        </w:rPr>
        <w:t xml:space="preserve">: </w:t>
      </w:r>
      <w:r>
        <w:rPr>
          <w:rtl w:val="true"/>
        </w:rPr>
        <w:t>شیطان از گمراه کردن این گروه ناتوان است؛</w:t>
      </w:r>
      <w:bookmarkEnd w:id="5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نفس اماره به این افراد دسترسی ندارد، از آنها کاملا مأیوس است و نمی تواند به اندازه سر سوزنی در دل آنها رخنه نموده و اثری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لَأُغْوِیَنَّهُمْ أَجْمَعِینَ إِلَّا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افرادی دائماً در حرم خدا از هر گناه فعلی و قولی و فکری و قلبی محفوظ </w:t>
      </w:r>
      <w:bookmarkStart w:id="583" w:name="pg13544_139191"/>
    </w:p>
    <w:p>
      <w:pPr>
        <w:pStyle w:val="BookText"/>
        <w:rPr/>
      </w:pPr>
      <w:bookmarkEnd w:id="583"/>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آنان فعل حقّ، زبان آنان زبان حق، چشم آنان چشم حق، گوش آنان گوش حق، و بالأخره تمام کانون وجودی آنان متعلق به حضرت حقّ است</w:t>
      </w:r>
      <w:r>
        <w:rPr>
          <w:rFonts w:eastAsia="IRNazanin" w:cs="IRNazanin"/>
          <w:color w:val="111111"/>
          <w:sz w:val="28"/>
          <w:szCs w:val="28"/>
          <w:rtl w:val="true"/>
          <w:lang w:bidi="fa-IR"/>
        </w:rPr>
        <w:t>.</w:t>
      </w:r>
    </w:p>
    <w:p>
      <w:pPr>
        <w:pStyle w:val="Heading5"/>
        <w:numPr>
          <w:ilvl w:val="4"/>
          <w:numId w:val="1"/>
        </w:numPr>
        <w:rPr/>
      </w:pPr>
      <w:bookmarkStart w:id="584" w:name="__RefHeading___Toc1514679_1934241801"/>
      <w:bookmarkStart w:id="585" w:name="_Toc220"/>
      <w:bookmarkEnd w:id="584"/>
      <w:r>
        <w:rPr>
          <w:rtl w:val="true"/>
        </w:rPr>
        <w:t>ب</w:t>
      </w:r>
      <w:r>
        <w:rPr>
          <w:rtl w:val="true"/>
        </w:rPr>
        <w:t xml:space="preserve">: </w:t>
      </w:r>
      <w:r>
        <w:rPr>
          <w:rtl w:val="true"/>
        </w:rPr>
        <w:t>این گروه ستایش خدارا آن طور که مناسب است، انجام می دهند؛</w:t>
      </w:r>
      <w:bookmarkEnd w:id="585"/>
    </w:p>
    <w:p>
      <w:pPr>
        <w:pStyle w:val="BookText"/>
        <w:rPr/>
      </w:pPr>
      <w:r>
        <w:rPr>
          <w:rFonts w:ascii="IRNazanin" w:hAnsi="IRNazanin" w:eastAsia="IRNazanin"/>
          <w:color w:val="111111"/>
          <w:sz w:val="28"/>
          <w:sz w:val="28"/>
          <w:szCs w:val="28"/>
          <w:rtl w:val="true"/>
          <w:lang w:bidi="fa-IR"/>
        </w:rPr>
        <w:t>هر موجودی که بخواهد خدا را حمد کند به اندازه استعداد و ظرفیت و بقدر فکر خود و علم خود حضرت معبود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 مخلَص خدا که هیچ جنبه مشغولیت به خود در آنها مشهود نیست، بلکه هستی آنان هستی حق شده است، و قلب آنان عرش و کرسی آن حضرت است، آنان می توانند خدا را چنانکه باید ستایش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یَصِفُونَ إِلَّا عِبَادَکَ الْمُخْلَصِینَ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586" w:name="__RefHeading___Toc1514681_1934241801"/>
      <w:bookmarkStart w:id="587" w:name="_Toc221"/>
      <w:bookmarkEnd w:id="586"/>
      <w:r>
        <w:rPr>
          <w:rtl w:val="true"/>
        </w:rPr>
        <w:t>ج</w:t>
      </w:r>
      <w:r>
        <w:rPr>
          <w:rtl w:val="true"/>
        </w:rPr>
        <w:t xml:space="preserve">: </w:t>
      </w:r>
      <w:r>
        <w:rPr>
          <w:rtl w:val="true"/>
        </w:rPr>
        <w:t>این گروه از سؤال و حساب و حشر و میزان در قیامت معاف هستند؛</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لَمُحْضَرُونَ إِلَّا عِبَادَکَ مِنْهُمُ الْمُخْلَصِینَ </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انسپان باید در پیشگاه عدل خداحاضر شوند و مورد سؤال قرار گیرند، 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موجودی که وجود خود را تسلیم نموده و چیزی برای او نمانده است، دیگر چگونه حضور یابد و مورد سؤال واقع شود؟</w:t>
      </w:r>
    </w:p>
    <w:p>
      <w:pPr>
        <w:pStyle w:val="Heading5"/>
        <w:numPr>
          <w:ilvl w:val="4"/>
          <w:numId w:val="1"/>
        </w:numPr>
        <w:rPr/>
      </w:pPr>
      <w:bookmarkStart w:id="588" w:name="__RefHeading___Toc1514683_1934241801"/>
      <w:bookmarkStart w:id="589" w:name="_Toc222"/>
      <w:bookmarkEnd w:id="588"/>
      <w:r>
        <w:rPr>
          <w:rtl w:val="true"/>
        </w:rPr>
        <w:t>د</w:t>
      </w:r>
      <w:r>
        <w:rPr>
          <w:rtl w:val="true"/>
        </w:rPr>
        <w:t xml:space="preserve">: </w:t>
      </w:r>
      <w:r>
        <w:rPr>
          <w:rtl w:val="true"/>
        </w:rPr>
        <w:t>پاداش و جزای این گروه به مقدار عملشان نمی باشد، بلکه پاداش بی حد و حصر منتظرشان است؛</w:t>
      </w:r>
      <w:bookmarkEnd w:id="5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برای بندگان مخلَص خود جزایی محدود و معین قرار نداده است، چون هر چه از بهشت و نعمتهای بهشتی به آنها بدهد، کمتر از مقام و منزلت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جزای آنها </w:t>
      </w:r>
    </w:p>
    <w:p>
      <w:pPr>
        <w:pStyle w:val="BookText"/>
        <w:rPr/>
      </w:pPr>
      <w:r>
        <w:rPr>
          <w:rFonts w:ascii="Amiri" w:hAnsi="Amiri" w:eastAsia="Amiri" w:cs="Amiri"/>
          <w:color w:val="111111"/>
          <w:sz w:val="28"/>
          <w:sz w:val="28"/>
          <w:szCs w:val="28"/>
          <w:rtl w:val="true"/>
          <w:lang w:bidi="ar-SA"/>
        </w:rPr>
        <w:t xml:space="preserve">خود ذات أحدیت و مشاهده انوار جمال اوست و 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تُجْزَوْنَ إِلَّا مَا کُنْتُمْ تَعْمَلُونَ إِلَّا عِبَادَ اللَّهِ الْمُخْلَصِینَ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بداند که جزو این گروه است یا خیر، باید بداند که این گروه، از هر گونه زشتی و منکری در حفظ و امان الهی هستند و گناه نمی 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لِنَصْرِفَ عَنْهُ السُّوءَ وَالْفَحْشَاءَ ۚ إِنَّهُ مِنْ عِبَادِنَا الْمُخْلَصِینَ</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3544_139194"/>
      <w:bookmarkStart w:id="591" w:name="pg13544_139194"/>
      <w:bookmarkEnd w:id="591"/>
    </w:p>
    <w:p>
      <w:pPr>
        <w:pStyle w:val="Heading2"/>
        <w:numPr>
          <w:ilvl w:val="1"/>
          <w:numId w:val="1"/>
        </w:numPr>
        <w:rPr/>
      </w:pPr>
      <w:bookmarkStart w:id="592" w:name="pg13544_139194"/>
      <w:bookmarkStart w:id="593" w:name="__RefHeading___Toc1514685_1934241801"/>
      <w:bookmarkStart w:id="594" w:name="_Toc223"/>
      <w:bookmarkEnd w:id="592"/>
      <w:bookmarkEnd w:id="593"/>
      <w:r>
        <w:rPr>
          <w:rtl w:val="true"/>
        </w:rPr>
        <w:t>درس پانزدهم</w:t>
      </w:r>
      <w:r>
        <w:rPr>
          <w:rtl w:val="true"/>
        </w:rPr>
        <w:t xml:space="preserve">: </w:t>
      </w:r>
      <w:r>
        <w:rPr>
          <w:rtl w:val="true"/>
        </w:rPr>
        <w:t>جوانمردان</w:t>
      </w:r>
      <w:bookmarkEnd w:id="594"/>
    </w:p>
    <w:p>
      <w:pPr>
        <w:pStyle w:val="Heading3"/>
        <w:numPr>
          <w:ilvl w:val="2"/>
          <w:numId w:val="1"/>
        </w:numPr>
        <w:rPr/>
      </w:pPr>
      <w:bookmarkStart w:id="595" w:name="__RefHeading___Toc1514687_1934241801"/>
      <w:bookmarkStart w:id="596" w:name="_Toc224"/>
      <w:bookmarkEnd w:id="595"/>
      <w:r>
        <w:rPr>
          <w:rtl w:val="true"/>
        </w:rPr>
        <w:t>بهانه ارتباط</w:t>
      </w:r>
      <w:bookmarkEnd w:id="59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ابتدای جلسه با روش داستان گویی، توجه مخاطبان را جلب و فضای تبیین محتوا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خیرین اصفهان که به علامه مجلسی ارادت داشت، شبی بعد از نماز جماعت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مهمی برایم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باشی محل، به من خبر داده است که امشب با دوستانش می خواهند به خانه من بیایند و شام میهمان من باشند و قهراً می دانم اسباب لهو و لعب را هم می آورند و موجبات ناراحتی ما را فراهم می کنند و ما را در حرام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آیم و به لطف خداوند، مسأله آن را آن طوری که خدا بخواهد حل و فصل می کنم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علامه از راه مسجد جلوتر از میهمان ها به خانه آن مرد رسید، وقتی بعد از مدتی لوطی باشی و رفقایش وارد شدند، ناگهان چشمشان به شیخ الاسلام اصفهان؛ مرحوم مجلسی افتاد، </w:t>
      </w:r>
    </w:p>
    <w:p>
      <w:pPr>
        <w:pStyle w:val="BookText"/>
        <w:rPr/>
      </w:pPr>
      <w:r>
        <w:rPr>
          <w:rFonts w:ascii="IRNazanin" w:hAnsi="IRNazanin" w:eastAsia="IRNazanin"/>
          <w:color w:val="111111"/>
          <w:sz w:val="28"/>
          <w:sz w:val="28"/>
          <w:szCs w:val="28"/>
          <w:rtl w:val="true"/>
          <w:lang w:bidi="fa-IR"/>
        </w:rPr>
        <w:t>تنبک و تنبورهای خود را پنهان کردند و مؤدبانه در محضر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لوطی باشی از میزبان سخت ناراحت و دلگیر شد که او علامه مجلسی را موی دماغ و مزاحم عیششان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باشی شروع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لوطی ها صفات خوبی هم داریم، کمتر از اهل علم 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از خوبی های شما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معاشرت نداری که بدانی ما چه صفات خوبی داریم؛ ما در نمک شناسی بی نظیریم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کسی است که اگر نمک کسی را چشید، تا آخر عمر یادش نمی رود و به صاحب نمک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صفت را در شما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هر کس می خواهید، بپرسید تا ببینید ما نمک چه کسی را خورده ایم که نمکدانش را شکسته باشیم و به او بد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گواهی می دهم که همگی شما نمک نشناس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نمک خداوند را نخورده و نمکدان او را نشکسته اید؟ خداوند که این همه نعمت به شما داده، نعمت سلامتی و چشم و گوش و دهان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و هر روز شما را بر سفره خود نشانیده و روزی شما را رسانیده است، چرا نمک به حرامی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نعمتهای الهی استفاده می کنید و باز هم سرکشی و گناه و پیروی از هوا و هوس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سراسر مجلس را فرا گرفت، رنگ خجالت بر چهره شان نشست، زیر چشم به هم نگاهی کردند و بدون اینکه سخنی بگویند، خانه را ترک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درب خانه علامه به صدا در آمد، وقتی که در خانه را باز کرد، رییس آن گروه را دید که پشت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زودتر از علامه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سخن شما مرا به فکر وا داشت، اینک غسل کرده و توبه کرده ام و آمده ام تا شما مسائل دینی را به من بیاموزید، لبخند </w:t>
      </w:r>
      <w:bookmarkStart w:id="597" w:name="pg13544_139196"/>
    </w:p>
    <w:p>
      <w:pPr>
        <w:pStyle w:val="BookText"/>
        <w:rPr/>
      </w:pPr>
      <w:bookmarkEnd w:id="597"/>
      <w:r>
        <w:rPr>
          <w:rFonts w:ascii="IRNazanin" w:hAnsi="IRNazanin" w:eastAsia="IRNazanin"/>
          <w:color w:val="111111"/>
          <w:sz w:val="28"/>
          <w:sz w:val="28"/>
          <w:szCs w:val="28"/>
          <w:rtl w:val="true"/>
          <w:lang w:bidi="fa-IR"/>
        </w:rPr>
        <w:t>رضایت بر لبان علامه نشست و با روی گشاده او را به خانه خود دعوت و از او پذیرایی کرد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598" w:name="__RefHeading___Toc1514689_1934241801"/>
      <w:bookmarkStart w:id="599" w:name="_Toc225"/>
      <w:bookmarkEnd w:id="598"/>
      <w:r>
        <w:rPr>
          <w:rtl w:val="true"/>
        </w:rPr>
        <w:t>تبیین متن و محتوا</w:t>
      </w:r>
      <w:bookmarkEnd w:id="599"/>
    </w:p>
    <w:p>
      <w:pPr>
        <w:pStyle w:val="Heading4"/>
        <w:numPr>
          <w:ilvl w:val="3"/>
          <w:numId w:val="1"/>
        </w:numPr>
        <w:rPr/>
      </w:pPr>
      <w:bookmarkStart w:id="600" w:name="__RefHeading___Toc1514691_1934241801"/>
      <w:bookmarkStart w:id="601" w:name="_Toc226"/>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در قدیم الایام افرادی وجود داشتند که حتی اگر اهل دین و ایمان هم نبودند، ولی اهل فتوت، مردانگی و لوطی 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مرام آنها به گونه ای بود که خیلی چیزها را در شأن خود نمی دیدند و بر قول و قرارهای خود به شدت پایبند بودند و حتی از جان خود برای وعده ها و باورهای ذهنی خود مایه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ضعیف کشی، رحم به زنان و ناموس پرستی، احترام به علماء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خوب آنان بود و آنها را لایق لقب جوانمرد و لوطی می کرد</w:t>
      </w:r>
      <w:r>
        <w:rPr>
          <w:rFonts w:eastAsia="IRNazanin" w:cs="IRNazanin"/>
          <w:color w:val="111111"/>
          <w:sz w:val="28"/>
          <w:szCs w:val="28"/>
          <w:rtl w:val="true"/>
          <w:lang w:bidi="fa-IR"/>
        </w:rPr>
        <w:t>.</w:t>
      </w:r>
    </w:p>
    <w:p>
      <w:pPr>
        <w:pStyle w:val="Heading4"/>
        <w:numPr>
          <w:ilvl w:val="3"/>
          <w:numId w:val="1"/>
        </w:numPr>
        <w:rPr/>
      </w:pPr>
      <w:bookmarkStart w:id="602" w:name="__RefHeading___Toc1514693_1934241801"/>
      <w:bookmarkStart w:id="603" w:name="_Toc227"/>
      <w:bookmarkEnd w:id="602"/>
      <w:r>
        <w:rPr>
          <w:rtl w:val="true"/>
        </w:rPr>
        <w:t>جوانمرد کیست؟</w:t>
      </w:r>
      <w:bookmarkEnd w:id="603"/>
    </w:p>
    <w:p>
      <w:pPr>
        <w:pStyle w:val="BookText"/>
        <w:rPr/>
      </w:pPr>
      <w:r>
        <w:rPr>
          <w:rFonts w:ascii="IRNazanin" w:hAnsi="IRNazanin" w:eastAsia="IRNazanin"/>
          <w:color w:val="111111"/>
          <w:sz w:val="28"/>
          <w:sz w:val="28"/>
          <w:szCs w:val="28"/>
          <w:rtl w:val="true"/>
          <w:lang w:bidi="fa-IR"/>
        </w:rPr>
        <w:t>می گویند یک روز زن و شوهر جوانی که هر دو زیست شناس بودند، برای تحقیق به جنگل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بالای تپّه رسیدند درجا میخکوب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قلاده ببر بزرگ، جلوی زن و شوهر ایستاده و به آنان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تفنگ شکاری به همراه نداشت و دیگر راهی برای</w:t>
      </w:r>
    </w:p>
    <w:p>
      <w:pPr>
        <w:pStyle w:val="BookText"/>
        <w:rPr/>
      </w:pPr>
      <w:r>
        <w:rPr>
          <w:rFonts w:ascii="IRNazanin" w:hAnsi="IRNazanin" w:eastAsia="IRNazanin"/>
          <w:color w:val="111111"/>
          <w:sz w:val="28"/>
          <w:sz w:val="28"/>
          <w:szCs w:val="28"/>
          <w:rtl w:val="true"/>
          <w:lang w:bidi="fa-IR"/>
        </w:rPr>
        <w:t>فرار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زن و شوهر پریده بود و در مقابل ببر، جرأت کوچکترین حرکتی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 آرام به طرف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مرد زیست شناس فریاد زنان فرار کرد و همسرش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ببر به سمت شوهر دوید و چند دقیقه بعد ضجه های مرد جوان به گوش 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رفت و زن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به اینجا که رسید، دانش آموزان شروع کردند به محکوم کردن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آن مرد در لحظه های آخر زندگی اش چه فریاد می زد؟</w:t>
      </w:r>
    </w:p>
    <w:p>
      <w:pPr>
        <w:pStyle w:val="BookText"/>
        <w:rPr/>
      </w:pPr>
      <w:r>
        <w:rPr>
          <w:rFonts w:ascii="IRNazanin" w:hAnsi="IRNazanin" w:eastAsia="IRNazanin"/>
          <w:color w:val="111111"/>
          <w:sz w:val="28"/>
          <w:sz w:val="28"/>
          <w:szCs w:val="28"/>
          <w:rtl w:val="true"/>
          <w:lang w:bidi="fa-IR"/>
        </w:rPr>
        <w:t>بچه ها حدس زدند حتماً از همسرش معذرت خواسته که او را تنها گذاشته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آخرین حرف مرد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تو بهترین مونسم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پسرمان </w:t>
      </w:r>
      <w:bookmarkStart w:id="604" w:name="pg13544_139197"/>
    </w:p>
    <w:p>
      <w:pPr>
        <w:pStyle w:val="BookText"/>
        <w:rPr/>
      </w:pPr>
      <w:bookmarkEnd w:id="604"/>
      <w:r>
        <w:rPr>
          <w:rFonts w:ascii="IRNazanin" w:hAnsi="IRNazanin" w:eastAsia="IRNazanin"/>
          <w:color w:val="111111"/>
          <w:sz w:val="28"/>
          <w:sz w:val="28"/>
          <w:szCs w:val="28"/>
          <w:rtl w:val="true"/>
          <w:lang w:bidi="fa-IR"/>
        </w:rPr>
        <w:t>خوب مواظبت کن و به او بگو پدرت همیشه عاشقت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های بلورین اشک، صورت راوی را خیس کرده بود که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زیست شناسان می دانند ببر فقط به کسی حمله می کند که حرکتی انجام می دهد و یا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آن لحظه وحشتناک، با فدا کردن جانش، پیش مرگ مادرم شد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صادقانه ترین و بی ریاترین راه پدرم برای بیان عشق خود به مادرم و من بود</w:t>
      </w:r>
      <w:r>
        <w:rPr>
          <w:rFonts w:eastAsia="IRNazanin" w:cs="IRNazanin"/>
          <w:color w:val="111111"/>
          <w:sz w:val="28"/>
          <w:szCs w:val="28"/>
          <w:rtl w:val="true"/>
          <w:lang w:bidi="fa-IR"/>
        </w:rPr>
        <w:t>.</w:t>
      </w:r>
    </w:p>
    <w:p>
      <w:pPr>
        <w:pStyle w:val="Heading4"/>
        <w:numPr>
          <w:ilvl w:val="3"/>
          <w:numId w:val="1"/>
        </w:numPr>
        <w:rPr/>
      </w:pPr>
      <w:bookmarkStart w:id="605" w:name="__RefHeading___Toc1514695_1934241801"/>
      <w:bookmarkStart w:id="606" w:name="_Toc228"/>
      <w:bookmarkEnd w:id="605"/>
      <w:r>
        <w:rPr>
          <w:rtl w:val="true"/>
        </w:rPr>
        <w:t>جوانمردان قرآنی</w:t>
      </w:r>
      <w:bookmarkEnd w:id="606"/>
    </w:p>
    <w:p>
      <w:pPr>
        <w:pStyle w:val="BookText"/>
        <w:rPr/>
      </w:pPr>
      <w:r>
        <w:rPr>
          <w:rFonts w:ascii="IRNazanin" w:hAnsi="IRNazanin" w:eastAsia="IRNazanin"/>
          <w:color w:val="111111"/>
          <w:sz w:val="28"/>
          <w:sz w:val="28"/>
          <w:szCs w:val="28"/>
          <w:rtl w:val="true"/>
          <w:lang w:bidi="fa-IR"/>
        </w:rPr>
        <w:t>قرآن کریم از چند شخصیت ویژه به عنوان جوانمرد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وقتی استدلال هایش را برای خداپرستی نپذیرفتند و او نیز بتها را یکی یکی شکست و تنها بت بزرگ را سالم نگه داشت و تبر را بر روی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از جشن ویژه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شهر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با دیدن این صحنه وحشتناک، انگشت اتهامشان به سوی یک نفر نشانه رفت؛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فَتًی یَذْکُرُهُمْ یُقَالُ لَهُ إِبْرَاهِیمُ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جوانکی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بتها می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نامش ابراهیم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پیشنهاد ناپاک زلیخا پاسخ منفی داد و خود را به گناه آلوده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نِسْوَةٌ فِی الْمَدِینَةِ امْرَأَتُ الْعَزِیزِ تُرَاوِدُ فَتَاهَا عَنْ نَفْسِهِ قَدْ شَغَفَهَا حُبًّا ؛ َ 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 جوان در اعماق قلبش نفوذ کرده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نمونه سوم این جوانمردان، اصحاب کهف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کهف موحدان و خداپرستانی بودند که در زمان شرک و بت پرستی و حکومت </w:t>
      </w:r>
      <w:bookmarkStart w:id="607" w:name="pg13544_139198"/>
    </w:p>
    <w:p>
      <w:pPr>
        <w:pStyle w:val="BookText"/>
        <w:rPr/>
      </w:pPr>
      <w:bookmarkEnd w:id="607"/>
      <w:r>
        <w:rPr>
          <w:rFonts w:ascii="IRNazanin" w:hAnsi="IRNazanin" w:eastAsia="IRNazanin"/>
          <w:color w:val="111111"/>
          <w:sz w:val="28"/>
          <w:sz w:val="28"/>
          <w:szCs w:val="28"/>
          <w:rtl w:val="true"/>
          <w:lang w:bidi="fa-IR"/>
        </w:rPr>
        <w:t>طاغوت، زندگی می کردند و تصمیم گرفتند قیام کنند و اگر نتوانستند، از محیط شرک آلود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أَوَی الْفِتْیَةُ إِلَی الْکَهْفِ فَقَالُوا رَبَّنَا آتِنَا مِنْ لَدُنْکَ رَحْمَةً وَهَیِّئْ لَنَا مِنْ أَمْرِنَا رَشَدًا ؛ زمانی را به خاطر بیاور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سوی</w:t>
      </w:r>
    </w:p>
    <w:p>
      <w:pPr>
        <w:pStyle w:val="BookText"/>
        <w:rPr/>
      </w:pPr>
      <w:r>
        <w:rPr>
          <w:rFonts w:ascii="IRNazanin" w:hAnsi="IRNazanin" w:eastAsia="IRNazanin"/>
          <w:color w:val="111111"/>
          <w:sz w:val="28"/>
          <w:sz w:val="28"/>
          <w:szCs w:val="28"/>
          <w:rtl w:val="true"/>
          <w:lang w:bidi="fa-IR"/>
        </w:rPr>
        <w:t>خودت رحمتی عطا کن، و راه نجاتی برای ما فراهم ساز</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قرآن می گوید آنها سال 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رفتند و سپس بیدارشان کردیم، بعد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فِتْیَةٌ آمَنُوا بِرَبِّهِمْ وَزِدْنَاهُمْ هُدًی وَرَبَطْنَا عَلَی قُلُوبِهِمْ ؛ آنها جوانانی بودند که به پروردگارشان ایمان آوردند و ما بر هدایتشان افزودیم و دلهایشان را محکم</w:t>
      </w:r>
    </w:p>
    <w:p>
      <w:pPr>
        <w:pStyle w:val="BookText"/>
        <w:rPr/>
      </w:pP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بهتر است آیات یا اسامی ابراهیم، یوسف و اصحاب کهف را در گوشه تابلو یادداشت کند، چرا که در پایان، به آنها نیاز خواهد داشت</w:t>
      </w:r>
      <w:r>
        <w:rPr>
          <w:rFonts w:eastAsia="IRNazanin" w:cs="IRNazanin"/>
          <w:color w:val="111111"/>
          <w:sz w:val="28"/>
          <w:szCs w:val="28"/>
          <w:rtl w:val="true"/>
          <w:lang w:bidi="fa-IR"/>
        </w:rPr>
        <w:t>.</w:t>
      </w:r>
    </w:p>
    <w:p>
      <w:pPr>
        <w:pStyle w:val="Heading4"/>
        <w:numPr>
          <w:ilvl w:val="3"/>
          <w:numId w:val="1"/>
        </w:numPr>
        <w:rPr/>
      </w:pPr>
      <w:bookmarkStart w:id="608" w:name="__RefHeading___Toc1514697_1934241801"/>
      <w:bookmarkStart w:id="609" w:name="_Toc229"/>
      <w:bookmarkEnd w:id="608"/>
      <w:r>
        <w:rPr>
          <w:rtl w:val="true"/>
        </w:rPr>
        <w:t>ارتباط مناسبتی</w:t>
      </w:r>
      <w:bookmarkEnd w:id="609"/>
    </w:p>
    <w:p>
      <w:pPr>
        <w:pStyle w:val="Heading5"/>
        <w:numPr>
          <w:ilvl w:val="4"/>
          <w:numId w:val="1"/>
        </w:numPr>
        <w:rPr/>
      </w:pPr>
      <w:bookmarkStart w:id="610" w:name="__RefHeading___Toc1514699_1934241801"/>
      <w:bookmarkStart w:id="611" w:name="_Toc230"/>
      <w:bookmarkEnd w:id="610"/>
      <w:r>
        <w:rPr>
          <w:rtl w:val="true"/>
        </w:rPr>
        <w:t>جوانمردان اسلام</w:t>
      </w:r>
      <w:bookmarkEnd w:id="611"/>
    </w:p>
    <w:p>
      <w:pPr>
        <w:pStyle w:val="BookText"/>
        <w:rPr/>
      </w:pPr>
      <w:r>
        <w:rPr>
          <w:rFonts w:ascii="IRNazanin" w:hAnsi="IRNazanin" w:eastAsia="IRNazanin"/>
          <w:color w:val="111111"/>
          <w:sz w:val="28"/>
          <w:sz w:val="28"/>
          <w:szCs w:val="28"/>
          <w:rtl w:val="true"/>
          <w:lang w:bidi="fa-IR"/>
        </w:rPr>
        <w:t>در تاریخ اسلام نیز جوانمردان بسیاری وجود دارند که سرآمد آنها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قبل از بعثت، او را به خاطر راستگویی و امانتداری،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پیش از بعثت و در همان دوران جوانی، در پیمان حلف الفضول که برای دفاع از مظلومان مکه در برابر ستمگران بود، شرکت کرد</w:t>
      </w:r>
      <w:r>
        <w:rPr>
          <w:rFonts w:eastAsia="IRNazanin" w:cs="IRNazanin"/>
          <w:color w:val="111111"/>
          <w:sz w:val="28"/>
          <w:szCs w:val="28"/>
          <w:rtl w:val="true"/>
          <w:lang w:bidi="fa-IR"/>
        </w:rPr>
        <w:t xml:space="preserve">. </w:t>
      </w:r>
      <w:r>
        <w:rPr>
          <w:rStyle w:val="FootnoteAnchor"/>
          <w:rtl w:val="true"/>
        </w:rPr>
        <w:footnoteReference w:id="219"/>
      </w:r>
      <w:bookmarkStart w:id="612" w:name="pg13544_139199"/>
    </w:p>
    <w:p>
      <w:pPr>
        <w:pStyle w:val="BookText"/>
        <w:rPr/>
      </w:pPr>
      <w:bookmarkEnd w:id="612"/>
      <w:r>
        <w:rPr>
          <w:rFonts w:ascii="IRNazanin" w:hAnsi="IRNazanin" w:eastAsia="IRNazanin"/>
          <w:color w:val="111111"/>
          <w:sz w:val="28"/>
          <w:sz w:val="28"/>
          <w:szCs w:val="28"/>
          <w:rtl w:val="true"/>
          <w:lang w:bidi="fa-IR"/>
        </w:rPr>
        <w:t>پس از بعثت نیز با وجود تمام اذیت و آزارهایی که به ایشان شد، همواره برای مردم دعا می کرد و از خداوند، آمرزش و هدایت آنها را می طلبید و از هیچ کوششی برای رهایی و نجات آنان دریغ نمی کرد که این روحیه، اوج فتوت، مروت و مردانگی حضرت را نشان می دهد</w:t>
      </w:r>
      <w:r>
        <w:rPr>
          <w:rFonts w:eastAsia="IRNazanin" w:cs="IRNazanin"/>
          <w:color w:val="111111"/>
          <w:sz w:val="28"/>
          <w:szCs w:val="28"/>
          <w:rtl w:val="true"/>
          <w:lang w:bidi="fa-IR"/>
        </w:rPr>
        <w:t>.</w:t>
      </w:r>
    </w:p>
    <w:p>
      <w:pPr>
        <w:pStyle w:val="Heading4"/>
        <w:numPr>
          <w:ilvl w:val="3"/>
          <w:numId w:val="1"/>
        </w:numPr>
        <w:rPr/>
      </w:pPr>
      <w:bookmarkStart w:id="613" w:name="__RefHeading___Toc1514701_1934241801"/>
      <w:bookmarkStart w:id="614" w:name="_Toc231"/>
      <w:bookmarkEnd w:id="613"/>
      <w:r>
        <w:rPr>
          <w:rtl w:val="true"/>
        </w:rPr>
        <w:t>علی</w:t>
      </w:r>
      <w:r>
        <w:rPr>
          <w:rtl w:val="true"/>
        </w:rPr>
        <w:t>(</w:t>
      </w:r>
      <w:r>
        <w:rPr>
          <w:rtl w:val="true"/>
        </w:rPr>
        <w:t>علیه السّلام</w:t>
      </w:r>
      <w:r>
        <w:rPr>
          <w:rtl w:val="true"/>
        </w:rPr>
        <w:t>)</w:t>
      </w:r>
      <w:r>
        <w:rPr>
          <w:rtl w:val="true"/>
        </w:rPr>
        <w:t>؛ مولای جوانمردان</w:t>
      </w:r>
      <w:bookmarkEnd w:id="614"/>
    </w:p>
    <w:p>
      <w:pPr>
        <w:pStyle w:val="BookText"/>
        <w:rPr/>
      </w:pPr>
      <w:r>
        <w:rPr>
          <w:rFonts w:ascii="IRNazanin" w:hAnsi="IRNazanin" w:eastAsia="IRNazanin"/>
          <w:color w:val="111111"/>
          <w:sz w:val="28"/>
          <w:sz w:val="28"/>
          <w:szCs w:val="28"/>
          <w:rtl w:val="true"/>
          <w:lang w:bidi="fa-IR"/>
        </w:rPr>
        <w:t>نمونه بارز و شاخص دیگر جوانمردی،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داستان های بسیار و مردانگی های بی شماری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جنگ اُ حد، وقتی سپاهیان اسلام که روی کوه مستقر بودند تا مانع حمله دشمن از پشت به سپاه مسلمین شوند، هنگامی که مسلمانان پیروزی اولیه را در جنگ کسب کردند، این عده کار را تمام شده پنداشتند و از محلی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بر آن مستقر کرده بود، برای جمع آوری غنائم پایین آمدند؛ این اشتباه کافی</w:t>
      </w:r>
    </w:p>
    <w:p>
      <w:pPr>
        <w:pStyle w:val="BookText"/>
        <w:rPr/>
      </w:pPr>
      <w:r>
        <w:rPr>
          <w:rFonts w:ascii="IRNazanin" w:hAnsi="IRNazanin" w:eastAsia="IRNazanin"/>
          <w:color w:val="111111"/>
          <w:sz w:val="28"/>
          <w:sz w:val="28"/>
          <w:szCs w:val="28"/>
          <w:rtl w:val="true"/>
          <w:lang w:bidi="fa-IR"/>
        </w:rPr>
        <w:t>بود تا سپاه مشرکین فرصت را غنیمت بشمارند و از پشت به سمت سپاه مسلمین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حمله صورت گرفت، مسلمانان مضطرب شدند و هر کدام به سمتی فرار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گذاردند و به جز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 نفر دیگر،</w:t>
      </w:r>
      <w:r>
        <w:rPr>
          <w:rStyle w:val="FootnoteAnchor"/>
          <w:rtl w:val="true"/>
        </w:rPr>
        <w:footnoteReference w:id="220"/>
      </w:r>
      <w:r>
        <w:rPr>
          <w:rFonts w:ascii="IRNazanin" w:hAnsi="IRNazanin" w:eastAsia="IRNazanin"/>
          <w:color w:val="111111"/>
          <w:sz w:val="28"/>
          <w:sz w:val="28"/>
          <w:szCs w:val="28"/>
          <w:rtl w:val="true"/>
          <w:lang w:bidi="fa-IR"/>
        </w:rPr>
        <w:t>در کنار پیامبر باقی نماندند،</w:t>
      </w:r>
    </w:p>
    <w:p>
      <w:pPr>
        <w:pStyle w:val="BookText"/>
        <w:rPr/>
      </w:pPr>
      <w:r>
        <w:rPr>
          <w:rFonts w:ascii="IRNazanin" w:hAnsi="IRNazanin" w:eastAsia="IRNazanin"/>
          <w:color w:val="111111"/>
          <w:sz w:val="28"/>
          <w:sz w:val="28"/>
          <w:szCs w:val="28"/>
          <w:rtl w:val="true"/>
          <w:lang w:bidi="fa-IR"/>
        </w:rPr>
        <w:t xml:space="preserve">به گونه ای که جان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تهدید جدی قرار گرفت و حضرت</w:t>
      </w:r>
    </w:p>
    <w:p>
      <w:pPr>
        <w:pStyle w:val="BookText"/>
        <w:rPr/>
      </w:pPr>
      <w:r>
        <w:rPr>
          <w:rFonts w:ascii="IRNazanin" w:hAnsi="IRNazanin" w:eastAsia="IRNazanin"/>
          <w:color w:val="111111"/>
          <w:sz w:val="28"/>
          <w:sz w:val="28"/>
          <w:szCs w:val="28"/>
          <w:rtl w:val="true"/>
          <w:lang w:bidi="fa-IR"/>
        </w:rPr>
        <w:t>جراحت های سنگینی برداشت، سپر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ایشان شکست و صورت حضرت خون آلود شد و حتی یکی از دندان های پیشین حضرت نیز شکسته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که دشمن قصد جان پیامبر را کرده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دلاوری و رزمندگی شهره بود، چنان از رسول خدا حفاظت و حراست نمود که وقتی به نزد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شمشیرش خمیده شده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پاس این دلاوریهای خالصانه حضرت، منادی حق مدال جوانمردی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الا علی لا سیف الا ذوالفقار؛ جوانمردی چون علی و شمشیری چون ذوالفقار نیست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همچنین خوابیدن در بستر پیامبر در لیلة المبیت، همان شبی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پرودگار عزم هجرت از سرزمین مکه را داشتند، نمونه ای دیگر از فتوت و مردانگی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رسول خدا خوابید و خطر حملۀ دشمن را به جان خرید و با این کار، ملائکه و عرشیان را به عجب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شنیدنی است که سنی و شیعه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خداوند به جبرئیل و میکائیل خطاب کرد که اگر من برای یکی از شما مرگ و برای دیگری زندگی را مقدر سازم؛ کدام یک حاضرید، مرگ را بپذیرید و زندگی را به دیگری واگذار کنید؟ هیچ کدام تن به</w:t>
      </w:r>
    </w:p>
    <w:p>
      <w:pPr>
        <w:pStyle w:val="BookText"/>
        <w:rPr/>
      </w:pPr>
      <w:r>
        <w:rPr>
          <w:rFonts w:ascii="IRNazanin" w:hAnsi="IRNazanin" w:eastAsia="IRNazanin"/>
          <w:color w:val="111111"/>
          <w:sz w:val="28"/>
          <w:sz w:val="28"/>
          <w:szCs w:val="28"/>
          <w:rtl w:val="true"/>
          <w:lang w:bidi="fa-IR"/>
        </w:rPr>
        <w:t>این کار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مرگ را برای خود خریده و جان خود را فدای زندگی پیامبر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بر روی زمین فرود آیند و حراست و حفاظت علی را به عهده بگیرند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همین زمینه و به پاس قدردانی از جوانمردی حضرت، یکی دیگر از آیات پروردگار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النَّاسِ مَنْ یَشْرِی نَفْسَهُ ابْتِغَاءَ مَرْضَاتِ اللَّهِ وَاللَّهُ رَءُوفٌ بِالْعِبَادِ ؛ ؛ بعضی از مردم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کسب خشنودی خدا می فروشند و خداوند نسبت به بندگانش مهربان است</w:t>
      </w:r>
      <w:r>
        <w:rPr>
          <w:rFonts w:eastAsia="IRNazanin" w:cs="IRNazanin"/>
          <w:color w:val="111111"/>
          <w:sz w:val="28"/>
          <w:szCs w:val="28"/>
          <w:rtl w:val="true"/>
          <w:lang w:bidi="fa-IR"/>
        </w:rPr>
        <w:t>».</w:t>
      </w:r>
      <w:r>
        <w:rPr>
          <w:rStyle w:val="FootnoteAnchor"/>
          <w:rtl w:val="true"/>
        </w:rPr>
        <w:footnoteReference w:id="224"/>
      </w:r>
      <w:bookmarkStart w:id="615" w:name="pg13544_139201"/>
    </w:p>
    <w:p>
      <w:pPr>
        <w:pStyle w:val="BookText"/>
        <w:rPr/>
      </w:pPr>
      <w:bookmarkEnd w:id="615"/>
      <w:r>
        <w:rPr>
          <w:rFonts w:ascii="IRNazanin" w:hAnsi="IRNazanin" w:eastAsia="IRNazanin"/>
          <w:color w:val="111111"/>
          <w:sz w:val="28"/>
          <w:sz w:val="28"/>
          <w:szCs w:val="28"/>
          <w:rtl w:val="true"/>
          <w:lang w:bidi="fa-IR"/>
        </w:rPr>
        <w:t>آن حضرت نه تنها در دفاع از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تمام صحنه ها و حتی در اوج معرکه و</w:t>
      </w:r>
    </w:p>
    <w:p>
      <w:pPr>
        <w:pStyle w:val="BookText"/>
        <w:rPr/>
      </w:pPr>
      <w:r>
        <w:rPr>
          <w:rFonts w:ascii="IRNazanin" w:hAnsi="IRNazanin" w:eastAsia="IRNazanin"/>
          <w:color w:val="111111"/>
          <w:sz w:val="28"/>
          <w:sz w:val="28"/>
          <w:szCs w:val="28"/>
          <w:rtl w:val="true"/>
          <w:lang w:bidi="fa-IR"/>
        </w:rPr>
        <w:t>کارزار جنگ نیز لحظه ای از مردانگی و جوانمردی غافل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جوانمردی ها بود که در جنگ خندق، وقتی با رقیبی شجاع،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درافتاد و او را به هلاکت رساند،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کشته برادرش آمد و دید که زره قیمتی او بر تنش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هماوردی بزرگوار و جوانمرد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 دانست که آن حضرت حتی برای آنکه کشتن دشمن خدا فقط از روی خشم و عصبانیت نباشد، وقتی روی سینه عمروبن عبدود نشسته بود و آن ملعون نسبت به حضرت جسارت و بی ادبی کرد، حضرت با آنکه می توانست به راحتی او را بکشد، ولی از روی سینه او</w:t>
      </w:r>
    </w:p>
    <w:p>
      <w:pPr>
        <w:pStyle w:val="BookText"/>
        <w:rPr/>
      </w:pPr>
      <w:r>
        <w:rPr>
          <w:rFonts w:ascii="IRNazanin" w:hAnsi="IRNazanin" w:eastAsia="IRNazanin"/>
          <w:color w:val="111111"/>
          <w:sz w:val="28"/>
          <w:sz w:val="28"/>
          <w:szCs w:val="28"/>
          <w:rtl w:val="true"/>
          <w:lang w:bidi="fa-IR"/>
        </w:rPr>
        <w:t>برخاست و پس از فروکش کردن خشم، او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حقیقت را می دانست، قطعاً ارداتش بیش از گذشته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 های جوانمردی و فتوت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از مظلومان، یتیمان و کسانی</w:t>
      </w:r>
    </w:p>
    <w:p>
      <w:pPr>
        <w:pStyle w:val="BookText"/>
        <w:rPr/>
      </w:pPr>
      <w:r>
        <w:rPr>
          <w:rFonts w:ascii="IRNazanin" w:hAnsi="IRNazanin" w:eastAsia="IRNazanin"/>
          <w:color w:val="111111"/>
          <w:sz w:val="28"/>
          <w:sz w:val="28"/>
          <w:szCs w:val="28"/>
          <w:rtl w:val="true"/>
          <w:lang w:bidi="fa-IR"/>
        </w:rPr>
        <w:t>بود که راهی برای احقاق حق خود نداشتند و مصادیقی زیادی برای آن نقل شده است</w:t>
      </w:r>
      <w:r>
        <w:rPr>
          <w:rFonts w:eastAsia="IRNazanin" w:cs="IRNazanin"/>
          <w:color w:val="111111"/>
          <w:sz w:val="28"/>
          <w:szCs w:val="28"/>
          <w:rtl w:val="true"/>
          <w:lang w:bidi="fa-IR"/>
        </w:rPr>
        <w:t>.</w:t>
      </w:r>
    </w:p>
    <w:p>
      <w:pPr>
        <w:pStyle w:val="Heading3"/>
        <w:numPr>
          <w:ilvl w:val="2"/>
          <w:numId w:val="1"/>
        </w:numPr>
        <w:rPr/>
      </w:pPr>
      <w:bookmarkStart w:id="616" w:name="__RefHeading___Toc1514703_1934241801"/>
      <w:bookmarkStart w:id="617" w:name="_Toc232"/>
      <w:bookmarkEnd w:id="616"/>
      <w:r>
        <w:rPr>
          <w:rtl w:val="true"/>
        </w:rPr>
        <w:t>پیامهای کاربردی</w:t>
      </w:r>
      <w:bookmarkEnd w:id="617"/>
    </w:p>
    <w:p>
      <w:pPr>
        <w:pStyle w:val="Heading4"/>
        <w:numPr>
          <w:ilvl w:val="3"/>
          <w:numId w:val="1"/>
        </w:numPr>
        <w:rPr/>
      </w:pPr>
      <w:bookmarkStart w:id="618" w:name="__RefHeading___Toc1514705_1934241801"/>
      <w:bookmarkStart w:id="619" w:name="_Toc233"/>
      <w:bookmarkEnd w:id="618"/>
      <w:r>
        <w:rPr>
          <w:rtl w:val="true"/>
        </w:rPr>
        <w:t>دوری از گناه، نشانه جوانمردان</w:t>
      </w:r>
      <w:bookmarkEnd w:id="61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نیز باید این روحیه فتوت و جوانمردی را در خود زنده و پویا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شخصی، خانوادگی و اجتماعی، باید از این خصلت ممتاز بهره مند باشیم و به عنوان یکی از اصول و پایه های زندگی، بدان معتقد و پایبند گردیم</w:t>
      </w:r>
      <w:r>
        <w:rPr>
          <w:rFonts w:eastAsia="IRNazanin" w:cs="IRNazanin"/>
          <w:color w:val="111111"/>
          <w:sz w:val="28"/>
          <w:szCs w:val="28"/>
          <w:rtl w:val="true"/>
          <w:lang w:bidi="fa-IR"/>
        </w:rPr>
        <w:t xml:space="preserve">. </w:t>
      </w:r>
      <w:bookmarkStart w:id="620" w:name="pg13544_139202"/>
    </w:p>
    <w:p>
      <w:pPr>
        <w:pStyle w:val="BookText"/>
        <w:rPr/>
      </w:pPr>
      <w:bookmarkEnd w:id="620"/>
      <w:r>
        <w:rPr>
          <w:rFonts w:ascii="IRNazanin" w:hAnsi="IRNazanin" w:eastAsia="IRNazanin"/>
          <w:color w:val="111111"/>
          <w:sz w:val="28"/>
          <w:sz w:val="28"/>
          <w:szCs w:val="28"/>
          <w:rtl w:val="true"/>
          <w:lang w:bidi="fa-IR"/>
        </w:rPr>
        <w:t xml:space="preserve">دانستن این نکته بد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جوان نوخاسته و شاداب است،</w:t>
      </w:r>
    </w:p>
    <w:p>
      <w:pPr>
        <w:pStyle w:val="BookText"/>
        <w:rPr/>
      </w:pPr>
      <w:r>
        <w:rPr>
          <w:rFonts w:ascii="IRNazanin" w:hAnsi="IRNazanin" w:eastAsia="IRNazanin"/>
          <w:color w:val="111111"/>
          <w:sz w:val="28"/>
          <w:sz w:val="28"/>
          <w:szCs w:val="28"/>
          <w:rtl w:val="true"/>
          <w:lang w:bidi="fa-IR"/>
        </w:rPr>
        <w:t>ولی گاهی به افراد صاحب سن و سالی که روحی جوان و شاداب دارند نیز گفته می شود، و معمولا این کلمه با یک نوع مدح و تمجید به خاطر صفات جوانمردی و مقاومت و شهامت و تسلیم در مقابل حق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 آنان به سبب غیرت دینی، پاکی و دوری از گناه، از آنان به عنوان جوانمرد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 خود پرسید فتی به چه کسی می گویند؟ او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را به جوان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أصحابَ الکَهفِ کانوا کُلُّهم کُهولاً فَسَمّاهُمُ اللّه ُ فِتیَةً بِإِیمانِهِم ؛</w:t>
      </w:r>
    </w:p>
    <w:p>
      <w:pPr>
        <w:pStyle w:val="BookText"/>
        <w:rPr/>
      </w:pPr>
      <w:r>
        <w:rPr>
          <w:rFonts w:ascii="IRNazanin" w:hAnsi="IRNazanin" w:eastAsia="IRNazanin"/>
          <w:color w:val="111111"/>
          <w:sz w:val="28"/>
          <w:sz w:val="28"/>
          <w:szCs w:val="28"/>
          <w:rtl w:val="true"/>
          <w:lang w:bidi="fa-IR"/>
        </w:rPr>
        <w:t>آیا تو نمی دانی که اصحاب کهف همگی کامل مرد بودند، اما خدا از آنها به عنوان فتیه نام برده چون ایمان به پروردگار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اصحاب کهف هم به خاطر دوری از گناه و فرار از محیط آلوده به ها بود که ناپاکی مردانگی خود را ثابت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حضرت، در ادامه حدیث، تفسیر فتوت و مردانگی واقعی را ذکر کردند و به همه آموختند که اگر دنبال مروت و مردانگی هستید، جوانمردی یعنی دوری از گناه و ناهنجاریها و ناپاکیها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 وَاتَّقی فَهُوَ الفَتی؛ هر کس به خدا ایمان داشته باشد و تقوا پیشه کند، جوانمرد است</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621" w:name="__RefHeading___Toc1514707_1934241801"/>
      <w:bookmarkStart w:id="622" w:name="_Toc234"/>
      <w:bookmarkEnd w:id="621"/>
      <w:r>
        <w:rPr>
          <w:rtl w:val="true"/>
        </w:rPr>
        <w:t>تقوا چیست؟</w:t>
      </w:r>
      <w:bookmarkEnd w:id="6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تقوا و پاکی چیست که اگر آن را رعایت کنیم، لقب فتوت و جوانمردی برای ما </w:t>
      </w:r>
    </w:p>
    <w:p>
      <w:pPr>
        <w:pStyle w:val="BookText"/>
        <w:rPr/>
      </w:pPr>
      <w:r>
        <w:rPr>
          <w:rFonts w:ascii="IRNazanin" w:hAnsi="IRNazanin" w:eastAsia="IRNazanin"/>
          <w:color w:val="111111"/>
          <w:sz w:val="28"/>
          <w:sz w:val="28"/>
          <w:szCs w:val="28"/>
          <w:rtl w:val="true"/>
          <w:lang w:bidi="fa-IR"/>
        </w:rPr>
        <w:t>بامسما و واقعی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این فراز روایت را روی تابلو می نویسد و سپس بحث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یرَاکَ اللَّهُ حَیثُ نَهَاکَ وَ لاَ یفْقِدَکَ اللَّهُ حَیثُ أَمَرَکَ</w:t>
      </w:r>
    </w:p>
    <w:p>
      <w:pPr>
        <w:pStyle w:val="BookText"/>
        <w:rPr/>
      </w:pPr>
      <w:r>
        <w:rPr>
          <w:rFonts w:ascii="IRNazanin" w:hAnsi="IRNazanin" w:eastAsia="IRNazanin"/>
          <w:color w:val="111111"/>
          <w:sz w:val="28"/>
          <w:sz w:val="28"/>
          <w:szCs w:val="28"/>
          <w:rtl w:val="true"/>
          <w:lang w:bidi="fa-IR"/>
        </w:rPr>
        <w:t>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مَا الْمُرُوَّةُ ؟ مروت و مردانگی چه معنایی دارد؟</w:t>
      </w:r>
    </w:p>
    <w:p>
      <w:pPr>
        <w:pStyle w:val="BookText"/>
        <w:rPr/>
      </w:pPr>
      <w:r>
        <w:rPr>
          <w:rFonts w:ascii="Amiri" w:hAnsi="Amiri" w:eastAsia="Amiri" w:cs="Amiri"/>
          <w:color w:val="111111"/>
          <w:sz w:val="28"/>
          <w:sz w:val="28"/>
          <w:szCs w:val="28"/>
          <w:rtl w:val="true"/>
          <w:lang w:bidi="ar-SA"/>
        </w:rPr>
        <w:t xml:space="preserve">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یرَاکَ اللَّهُ حَیثُ نَهَاکَ وَ لاَ یفْقِدَکَ اللَّهُ حَیثُ أَمَرَکَ ؛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 کسی َ است خداوند تو راآن جایی که نهی کرده است، نبیند و تو را در جایی که امر کرده است، ببیند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سفر آن نیست که از مصر به بغداد</w:t>
      </w:r>
    </w:p>
    <w:p>
      <w:pPr>
        <w:pStyle w:val="BookText"/>
        <w:rPr/>
      </w:pPr>
      <w:r>
        <w:rPr>
          <w:rFonts w:ascii="IRNazanin" w:hAnsi="IRNazanin" w:eastAsia="IRNazanin"/>
          <w:color w:val="111111"/>
          <w:sz w:val="28"/>
          <w:sz w:val="28"/>
          <w:szCs w:val="28"/>
          <w:rtl w:val="true"/>
          <w:lang w:bidi="fa-IR"/>
        </w:rPr>
        <w:t>از سر نفس گذشتن سفر مردان است</w:t>
      </w:r>
    </w:p>
    <w:p>
      <w:pPr>
        <w:pStyle w:val="BookText"/>
        <w:rPr/>
      </w:pPr>
      <w:r>
        <w:rPr>
          <w:rFonts w:ascii="IRNazanin" w:hAnsi="IRNazanin" w:eastAsia="IRNazanin"/>
          <w:color w:val="111111"/>
          <w:sz w:val="28"/>
          <w:sz w:val="28"/>
          <w:szCs w:val="28"/>
          <w:rtl w:val="true"/>
          <w:lang w:bidi="fa-IR"/>
        </w:rPr>
        <w:t>یعنی این خط کش و معیار دست شما باشد؛ کجاها نباید باشید و هستید؟ و کجا باید باشید و نیستید؟</w:t>
      </w:r>
    </w:p>
    <w:p>
      <w:pPr>
        <w:pStyle w:val="BookText"/>
        <w:rPr/>
      </w:pPr>
      <w:r>
        <w:rPr>
          <w:rFonts w:ascii="IRNazanin" w:hAnsi="IRNazanin" w:eastAsia="IRNazanin"/>
          <w:color w:val="111111"/>
          <w:sz w:val="28"/>
          <w:sz w:val="28"/>
          <w:szCs w:val="28"/>
          <w:rtl w:val="true"/>
          <w:lang w:bidi="fa-IR"/>
        </w:rPr>
        <w:t xml:space="preserve">شکی نیست که امروزه پاگذاشتن روی هوای نفس و دوری از فضاهای آلوده و مهیای گناه در فضاهای مجازی، کوچه و بازارها و جمع های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 بزرگ جوانمردی است که باعث می شود عنایت و رحمت الهی شامل انسان شود و از آنان دستگیری و حمایت نماید؛ زیرا خداوند وعده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 کسانی که در راه ما کوشش و مجاهدت کردند، به راه های خودمان هدایت می کنیم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زبان خداوند این پیام را برای همه و به ویژه جوانان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گناه چشم چرانی بگذرد، حلاوت ایمان را در دلش قرار خواهم داد، حلاوت و لذتی که با هیچ چیز قابل مقایسه و تعویض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یَنظُرُ إلی مَحَاسِنِ إمرَأةٍ ثُمَّ یَغُضُّ بَصَرَهُ إلّا أحدَثَ اللهُ لَهُ عِبَادَةً یَجِد حَلاوَتَهُ فی ِ قَلبِهِ ؛ هر مسلمانی که نگاهش به زیبایی های زنی بیفتد و چشمان خود را از نگاه فرو بندد، </w:t>
      </w:r>
      <w:bookmarkStart w:id="623" w:name="pg13544_139204"/>
    </w:p>
    <w:p>
      <w:pPr>
        <w:pStyle w:val="BookText"/>
        <w:rPr/>
      </w:pPr>
      <w:bookmarkEnd w:id="623"/>
      <w:r>
        <w:rPr>
          <w:rFonts w:ascii="IRNazanin" w:hAnsi="IRNazanin" w:eastAsia="IRNazanin"/>
          <w:color w:val="111111"/>
          <w:sz w:val="28"/>
          <w:sz w:val="28"/>
          <w:szCs w:val="28"/>
          <w:rtl w:val="true"/>
          <w:lang w:bidi="fa-IR"/>
        </w:rPr>
        <w:t>خداوند حلاوت و شیرینی عبادت را به او می چشاند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مُحَرَّمٍ أَبْدَلَهُ اللّه‌ُ بِهِ عِبادَةً تَسُرُّهُ؛ هر کس از حرام دوری کند، خداوند به جای آن عبادتی که او را شاد کند، نصیبش می گرداند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مطمئنا به امتحان کردنش می ارزد و انسان از این استقامت و مردانگی خود لذت وافر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هوای جوانمردان باایمان را دارد، </w:t>
      </w:r>
      <w:r>
        <w:rPr>
          <w:rStyle w:val="FootnoteAnchor"/>
          <w:rtl w:val="true"/>
        </w:rPr>
        <w:footnoteReference w:id="230"/>
      </w:r>
      <w:r>
        <w:rPr>
          <w:rFonts w:ascii="IRNazanin" w:hAnsi="IRNazanin" w:eastAsia="IRNazanin"/>
          <w:color w:val="111111"/>
          <w:sz w:val="28"/>
          <w:sz w:val="28"/>
          <w:szCs w:val="28"/>
          <w:rtl w:val="true"/>
          <w:lang w:bidi="fa-IR"/>
        </w:rPr>
        <w:t>ضمن آنکه ما که دوستدار و محب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باید هرچه بیشتر خودمان را شبیه ایشان کنیم، وگرنه محبت ما، ادعایی پوچ و توخالی خواهد بود و در قیامت و هنگام مواجهه و دیدار با آن حضرت، شرمنده</w:t>
      </w:r>
    </w:p>
    <w:p>
      <w:pPr>
        <w:pStyle w:val="BookText"/>
        <w:rPr/>
      </w:pP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Heading3"/>
        <w:numPr>
          <w:ilvl w:val="2"/>
          <w:numId w:val="1"/>
        </w:numPr>
        <w:rPr/>
      </w:pPr>
      <w:bookmarkStart w:id="624" w:name="__RefHeading___Toc1514709_1934241801"/>
      <w:bookmarkStart w:id="625" w:name="_Toc235"/>
      <w:bookmarkEnd w:id="624"/>
      <w:r>
        <w:rPr>
          <w:rtl w:val="true"/>
        </w:rPr>
        <w:t>دعا و نیایش</w:t>
      </w:r>
      <w:bookmarkEnd w:id="62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خوبان درگاه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و اراده دوری از گناه و معصیت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دوستدار و شیعه واقعی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را حفظ و حمایت بفرما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626" w:name="pg13544_139205"/>
    </w:p>
    <w:p>
      <w:pPr>
        <w:pStyle w:val="Heading3"/>
        <w:numPr>
          <w:ilvl w:val="2"/>
          <w:numId w:val="1"/>
        </w:numPr>
        <w:rPr/>
      </w:pPr>
      <w:bookmarkStart w:id="627" w:name="__RefHeading___Toc1514711_1934241801"/>
      <w:bookmarkStart w:id="628" w:name="_Toc236"/>
      <w:bookmarkEnd w:id="626"/>
      <w:bookmarkEnd w:id="627"/>
      <w:r>
        <w:rPr>
          <w:rtl w:val="true"/>
        </w:rPr>
        <w:t>متن مطالعاتی</w:t>
      </w:r>
      <w:bookmarkEnd w:id="628"/>
    </w:p>
    <w:p>
      <w:pPr>
        <w:pStyle w:val="Heading4"/>
        <w:numPr>
          <w:ilvl w:val="3"/>
          <w:numId w:val="1"/>
        </w:numPr>
        <w:rPr/>
      </w:pPr>
      <w:bookmarkStart w:id="629" w:name="__RefHeading___Toc1514713_1934241801"/>
      <w:bookmarkStart w:id="630" w:name="_Toc237"/>
      <w:bookmarkEnd w:id="629"/>
      <w:r>
        <w:rPr>
          <w:rtl w:val="true"/>
        </w:rPr>
        <w:t>یک</w:t>
      </w:r>
      <w:r>
        <w:rPr>
          <w:rtl w:val="true"/>
        </w:rPr>
        <w:t xml:space="preserve">: </w:t>
      </w:r>
      <w:r>
        <w:rPr>
          <w:rtl w:val="true"/>
        </w:rPr>
        <w:t>چند روایت در باب فتوت و جوانمردی</w:t>
      </w:r>
      <w:bookmarkEnd w:id="63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مُرُوَّةِ الرَّجُلِ بِبَثِّ الْمَعْرُوفِ وَ بَذْلِ الْاِحْسَانِ وَ تَرْکِ الْاِمْتِنَانِ؛ نشانه مردانگی انسان، به همه نیکی کردن و احسان نمودن و منت نگذاشتن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اَلْفُتُوَّةُ عَلی أَرْبَعَةٌ اَلتَّوَاضُعُ مَعَ اَلدَّوْلَةِ وَ اَلْعَفْوُ مَعَ اَلْقُدْرَةِ وَ اَلنَّصِیحَةُ مَعَ اَلْعَدَاوَةِ وَ اَلْعَطِیَّةُ بِلاَ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جوانمردی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هنگام فرمانروایی و ِ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هنگام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هنگام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بدون منت گذاری</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مَیْزَةُ الرَّجُلِ عَقْلُهُ، وَ جَمالُهُ مُرُوَّتُهُ؛ امتیاز آدمی به عقل اوست و زیبایی او به مروّتش</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اجتِنابُ الرَّجُلِ ما یَشینُهُ و َاکتسابُهُ ما یُزَیِّنُهُ ؛ مردانگی، دوری کردن ِ</w:t>
      </w:r>
    </w:p>
    <w:p>
      <w:pPr>
        <w:pStyle w:val="BookText"/>
        <w:rPr/>
      </w:pPr>
      <w:r>
        <w:rPr>
          <w:rFonts w:ascii="IRNazanin" w:hAnsi="IRNazanin" w:eastAsia="IRNazanin"/>
          <w:color w:val="111111"/>
          <w:sz w:val="28"/>
          <w:sz w:val="28"/>
          <w:szCs w:val="28"/>
          <w:rtl w:val="true"/>
          <w:lang w:bidi="fa-IR"/>
        </w:rPr>
        <w:t>انسان است از آنچه مایه ننگ اوست و به دست آوردن آنچه که باعث آراستگی اوست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المُروءَةِ أَن لا تَعمَلَ فِی السِّر ما تَستَحیی مِنهُ فِی العَلانیَةِ ؛ اساس </w:t>
      </w:r>
      <w:bookmarkStart w:id="631" w:name="pg13544_139206"/>
    </w:p>
    <w:p>
      <w:pPr>
        <w:pStyle w:val="BookText"/>
        <w:rPr/>
      </w:pPr>
      <w:bookmarkEnd w:id="631"/>
      <w:r>
        <w:rPr>
          <w:rFonts w:ascii="IRNazanin" w:hAnsi="IRNazanin" w:eastAsia="IRNazanin"/>
          <w:color w:val="111111"/>
          <w:sz w:val="28"/>
          <w:sz w:val="28"/>
          <w:szCs w:val="28"/>
          <w:rtl w:val="true"/>
          <w:lang w:bidi="fa-IR"/>
        </w:rPr>
        <w:t>مردانگی، این است که در پنهان، کاری را نکنی که در آشکار از انجام آن شرم داشته باشی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 حاجَتَکَ إلاّ إلی 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دِینٍ ، أو مُروّةٍ ، أو حَسَبٍ ؛جز به یکی از سه نفر حاجت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دیندار، یا صاحب مروت، یا کسی که اصالت خانوادگی داشته باشد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أَلْمُرُوَّةُ أَنْ لاتَطْمَعَ فَتَذِلَّ، وَ تَسْأَلَ فَتَقِلَّ، وَلاتَبخَلَ فَتُشْتَمْ، وَ لَاتَجْهَلَ فَتُخْصَم؛مروّت آن است که طمع نکنی تا ذلیل و خوار نشوی و از دیگران چیزی نخواهی تا کوچک نشوی و بخل نورزی تا ناسزا نشنوی و نادانی نکنی تا برای خودت دشمن نتراشی</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632" w:name="__RefHeading___Toc1514715_1934241801"/>
      <w:bookmarkStart w:id="633" w:name="_Toc238"/>
      <w:bookmarkEnd w:id="632"/>
      <w:r>
        <w:rPr>
          <w:rtl w:val="true"/>
        </w:rPr>
        <w:t>دو</w:t>
      </w:r>
      <w:r>
        <w:rPr>
          <w:rtl w:val="true"/>
        </w:rPr>
        <w:t xml:space="preserve">: </w:t>
      </w:r>
      <w:r>
        <w:rPr>
          <w:rtl w:val="true"/>
        </w:rPr>
        <w:t>لذت ایمان، با چشم بستن بر گناه</w:t>
      </w:r>
      <w:bookmarkEnd w:id="63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خداوند متعال در حدیثی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حرام، تیری</w:t>
      </w:r>
    </w:p>
    <w:p>
      <w:pPr>
        <w:pStyle w:val="BookText"/>
        <w:rPr/>
      </w:pPr>
      <w:r>
        <w:rPr>
          <w:rFonts w:ascii="IRNazanin" w:hAnsi="IRNazanin" w:eastAsia="IRNazanin"/>
          <w:color w:val="111111"/>
          <w:sz w:val="28"/>
          <w:sz w:val="28"/>
          <w:szCs w:val="28"/>
          <w:rtl w:val="true"/>
          <w:lang w:bidi="fa-IR"/>
        </w:rPr>
        <w:t xml:space="preserve">زهرآگین از طرف شیطان است، هر کس به خاطر خوف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رعایت حریم کبریایی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حرام پرهیز نماید، در قلب او شیرینی و لذت ایمان را جایگزین می نمایم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نگاه های ناروا بپرهیزد، حق تعالی ایمانی به او عطا خواهد کرد که حلاوت و شیرینی آن را در قلبش احساس خواهد کرد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فردی نگاهش به زن نامحرمی بیفتد، سپس چشم خود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آسمان بدوزد، یا اینکه چشم خود را فرو ببندد و نگاه خود را کنترل نماید، قبل از روی هم قرار گرفتن پلک ها، خداوند حورالعینی را به او تزویج می نماید</w:t>
      </w:r>
      <w:r>
        <w:rPr>
          <w:rFonts w:eastAsia="IRNazanin" w:cs="IRNazanin"/>
          <w:color w:val="111111"/>
          <w:sz w:val="28"/>
          <w:szCs w:val="28"/>
          <w:rtl w:val="true"/>
          <w:lang w:bidi="fa-IR"/>
        </w:rPr>
        <w:t xml:space="preserve">». </w:t>
      </w:r>
      <w:r>
        <w:rPr>
          <w:rStyle w:val="FootnoteAnchor"/>
          <w:rtl w:val="true"/>
        </w:rPr>
        <w:footnoteReference w:id="240"/>
      </w:r>
      <w:bookmarkStart w:id="634" w:name="pg13544_139207"/>
    </w:p>
    <w:p>
      <w:pPr>
        <w:pStyle w:val="Heading4"/>
        <w:numPr>
          <w:ilvl w:val="3"/>
          <w:numId w:val="1"/>
        </w:numPr>
        <w:rPr/>
      </w:pPr>
      <w:bookmarkStart w:id="635" w:name="__RefHeading___Toc1514717_1934241801"/>
      <w:bookmarkStart w:id="636" w:name="_Toc239"/>
      <w:bookmarkEnd w:id="634"/>
      <w:bookmarkEnd w:id="635"/>
      <w:r>
        <w:rPr>
          <w:rtl w:val="true"/>
        </w:rPr>
        <w:t>سه</w:t>
      </w:r>
      <w:r>
        <w:rPr>
          <w:rtl w:val="true"/>
        </w:rPr>
        <w:t xml:space="preserve">: </w:t>
      </w:r>
      <w:r>
        <w:rPr>
          <w:rtl w:val="true"/>
        </w:rPr>
        <w:t>اصحاب کهف، از یاران خاص امام زمان</w:t>
      </w:r>
      <w:r>
        <w:rPr>
          <w:rtl w:val="true"/>
        </w:rPr>
        <w:t>(</w:t>
      </w:r>
      <w:r>
        <w:rPr>
          <w:rtl w:val="true"/>
        </w:rPr>
        <w:t>عج</w:t>
      </w:r>
      <w:r>
        <w:rPr>
          <w:rtl w:val="true"/>
        </w:rPr>
        <w:t>)</w:t>
      </w:r>
      <w:bookmarkEnd w:id="636"/>
    </w:p>
    <w:p>
      <w:pPr>
        <w:pStyle w:val="BookText"/>
        <w:rPr/>
      </w:pPr>
      <w:r>
        <w:rPr>
          <w:rFonts w:ascii="IRNazanin" w:hAnsi="IRNazanin" w:eastAsia="IRNazanin"/>
          <w:color w:val="111111"/>
          <w:sz w:val="28"/>
          <w:sz w:val="28"/>
          <w:szCs w:val="28"/>
          <w:rtl w:val="true"/>
          <w:lang w:bidi="fa-IR"/>
        </w:rPr>
        <w:t>بر مبنای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مختلف نقل شده است، بعضی از انبیاء، اولیاء، فرشته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 کهف، در زمره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هُوَ کَذِلِکَ اِذْهَبَطَ عیسَیی بْنُ مَرْیمَ بِشَرْقِی دَمَشْقٍ عِنْدَ الْمَنارَةِ ُالبَیضاءِ،بَینَ مَهْرُودَتَینِ واضِعاً یدَیهِ عَلی اَجنِحَةِ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الدَّجَّالَ فَیدْرِکُهُ بِبابِ لُدِّ ُفَیقْتُلُهُ ؛ در چنین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دمشق، در نزد مناره سفید، در میان دو ابر رنگین و در حالی که دو دست خود را روی بال های دو فرشته نهاده،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را دنبال می کنددر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 و او را به هلاکت می رساند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فَیبْعَثُ اللَّهُ الْفِتْیةَ مِنْ کَهْفِهِمْ مَعَ کَلْبِهِمْ، مِنْهُمْ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مَیلِخاءُ وَآخَرَ حَمْلاها، و َهُمَا الشَّاهِدانِ المُسَلِّمانِ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وَالَّذینَ آمَنُوا فِی الْحَیاةِ الدُّنْیا، و 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اَلشُّهُودُ الَّذینَ یسَلِّمُونَ عَلَی الْقائِم بِاِسْمِهِ؛ خداوند اصحاب کهف را همراه با سگشان برمی انگیزد،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شاهدی هستند که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و سلام می گویند، چنانکه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خود و کسانی را که ایمان آورده اند، در زندگی دنیا و در روزی که گواهان به پا می خیزند یاری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همان گواهان هستند؛ یعنی، شاهدانی که 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سلام می دهند</w:t>
      </w:r>
      <w:r>
        <w:rPr>
          <w:rFonts w:eastAsia="IRNazanin" w:cs="IRNazanin"/>
          <w:color w:val="111111"/>
          <w:sz w:val="28"/>
          <w:szCs w:val="28"/>
          <w:rtl w:val="true"/>
          <w:lang w:bidi="fa-IR"/>
        </w:rPr>
        <w:t>.»</w:t>
      </w:r>
      <w:r>
        <w:rPr>
          <w:rStyle w:val="FootnoteAnchor"/>
          <w:rtl w:val="true"/>
        </w:rPr>
        <w:footnoteReference w:id="242"/>
      </w:r>
      <w:bookmarkStart w:id="637" w:name="pg13544_139208"/>
    </w:p>
    <w:p>
      <w:pPr>
        <w:pStyle w:val="Heading2"/>
        <w:numPr>
          <w:ilvl w:val="1"/>
          <w:numId w:val="1"/>
        </w:numPr>
        <w:rPr/>
      </w:pPr>
      <w:bookmarkStart w:id="638" w:name="__RefHeading___Toc1514719_1934241801"/>
      <w:bookmarkStart w:id="639" w:name="_Toc240"/>
      <w:bookmarkEnd w:id="637"/>
      <w:bookmarkEnd w:id="638"/>
      <w:r>
        <w:rPr>
          <w:rtl w:val="true"/>
        </w:rPr>
        <w:t>درس شانزدهم</w:t>
      </w:r>
      <w:r>
        <w:rPr>
          <w:rtl w:val="true"/>
        </w:rPr>
        <w:t xml:space="preserve">: </w:t>
      </w:r>
      <w:r>
        <w:rPr>
          <w:rtl w:val="true"/>
        </w:rPr>
        <w:t>از خاتم تا خاتم</w:t>
      </w:r>
      <w:bookmarkEnd w:id="639"/>
    </w:p>
    <w:p>
      <w:pPr>
        <w:pStyle w:val="Heading3"/>
        <w:numPr>
          <w:ilvl w:val="2"/>
          <w:numId w:val="1"/>
        </w:numPr>
        <w:rPr/>
      </w:pPr>
      <w:bookmarkStart w:id="640" w:name="__RefHeading___Toc1514721_1934241801"/>
      <w:bookmarkStart w:id="641" w:name="_Toc241"/>
      <w:bookmarkEnd w:id="640"/>
      <w:r>
        <w:rPr>
          <w:rtl w:val="true"/>
        </w:rPr>
        <w:t>بهانه ارتباط</w:t>
      </w:r>
      <w:bookmarkEnd w:id="64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محترم پس از خوش و بش اولیه با مخاطبان، تصاویر زیر را به ترتیب برای مخاطبان به نمایش گذارده و نظر آنان را برای حدس تصویر جویا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در حال بار زدن اولین نسل هاردهای کامپیوتری که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مگابایت حجم داشتند، آمریکا</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تصویری دیگر از هارد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یک هارد کامپیوتر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مگابایتی درون یک هواپیما در سال </w:t>
      </w:r>
      <w:r>
        <w:rPr>
          <w:rFonts w:eastAsia="IRNazanin" w:cs="IRNazanin"/>
          <w:color w:val="111111"/>
          <w:sz w:val="28"/>
          <w:szCs w:val="28"/>
          <w:rtl w:val="true"/>
          <w:lang w:bidi="fa-IR"/>
        </w:rPr>
        <w:t>.</w:t>
      </w:r>
      <w:r>
        <w:rPr>
          <w:rFonts w:eastAsia="IRNazanin" w:cs="IRNazanin"/>
          <w:color w:val="111111"/>
          <w:sz w:val="28"/>
          <w:szCs w:val="28"/>
          <w:lang w:bidi="fa-IR"/>
        </w:rPr>
        <w:t>1956</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صوت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محصول لامبورگینی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تغییر و تحول خودروهایی مانند بنز، فولکس، ژیان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تناسب زمان و فضای کلاس قابل عرضه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کامپیوتر اپل؛ پردازشگر این کامپیوتر تنها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مگاهرتز قدرت داشت و حافظه آن </w:t>
      </w:r>
    </w:p>
    <w:p>
      <w:pPr>
        <w:pStyle w:val="BookText"/>
        <w:rPr/>
      </w:pP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کیلوبایت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 ساخت این محصول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را تا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محصول تولیدی شرکت هوندا</w:t>
      </w:r>
    </w:p>
    <w:p>
      <w:pPr>
        <w:pStyle w:val="BookText"/>
        <w:rPr/>
      </w:pPr>
      <w:r>
        <w:rPr>
          <w:rFonts w:ascii="IRNazanin" w:hAnsi="IRNazanin" w:eastAsia="IRNazanin"/>
          <w:color w:val="111111"/>
          <w:sz w:val="28"/>
          <w:sz w:val="28"/>
          <w:szCs w:val="28"/>
          <w:rtl w:val="true"/>
          <w:lang w:bidi="fa-IR"/>
        </w:rPr>
        <w:t xml:space="preserve">هوندا این وسیله را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 نتوانست نظرات را چندان به خود جلب کند، اما باعث شد که روح و شخصیت امروزی هوندا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ششم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لامپ اختراعی و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 این لامپ در دسامبر سال </w:t>
      </w:r>
    </w:p>
    <w:p>
      <w:pPr>
        <w:pStyle w:val="BookText"/>
        <w:rPr/>
      </w:pP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میلادی، در یک پارک و در معرض تماشای عموم مردم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کامپیوتر</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اولین کامپیوتر الکترونیکی جهان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فیزیکدانی بنام دکتر جان ماکلی با همکاری جی پرسپراکرت که مهندس برق بود شروع به ساختن اولین کامپیوتر الکترونیکی همه منظوره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کامپیوتر که در ساختن آن علاوه بر اجزاء لکترومکانیکی از نوزده هزار لامپ خلاء استفاده شده بود و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انرژی مصرف میکرد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مربع جا اشغال می کرد بنام انیاک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ENIAC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انیاک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آماده نصب و راه اندازی گردید و در زمان خود پیچیده ترین دستگاه الکترونیکی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کامپیوتر قادر به انجام سیصد عمل ضرب در هر ثانیه بود و قادر بود کار دستی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در یک روز انجام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انیاک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انیاک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هشتم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چهل و چهار سال پیش در روز سوم آوریل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به نام مارتین کوپر در حالی که از خیابان رد می شد، دستگاه کوچکی را در دستش می فشرد که بعدها </w:t>
      </w:r>
    </w:p>
    <w:p>
      <w:pPr>
        <w:pStyle w:val="BookText"/>
        <w:rPr/>
      </w:pPr>
      <w:r>
        <w:rPr>
          <w:rFonts w:ascii="IRNazanin" w:hAnsi="IRNazanin" w:eastAsia="IRNazanin"/>
          <w:color w:val="111111"/>
          <w:sz w:val="28"/>
          <w:sz w:val="28"/>
          <w:szCs w:val="28"/>
          <w:rtl w:val="true"/>
          <w:lang w:bidi="fa-IR"/>
        </w:rPr>
        <w:t>تاریخ بشریت را برای همیشه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نخستین تلفن دستی جهان بود و آقای کوپر گروهی خبرنگار را برای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تماس عمومی با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چنین ادعایی حتی برای نیویورکی ها هم عجیب و غریب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جدید نه فقط بی سیم، که کوچک و سبُک هم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بود 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کیلو 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و تحول و پیشرفت ادامه پیدا کرده و امروزه برندهای مختلفی از تنوع، کیفیت و کارآیی و با قیمت های متفاوت تولید و عرضه شده است</w:t>
      </w:r>
      <w:r>
        <w:rPr>
          <w:rFonts w:eastAsia="IRNazanin" w:cs="IRNazanin"/>
          <w:color w:val="111111"/>
          <w:sz w:val="28"/>
          <w:szCs w:val="28"/>
          <w:rtl w:val="true"/>
          <w:lang w:bidi="fa-IR"/>
        </w:rPr>
        <w:t xml:space="preserve">. </w:t>
      </w:r>
      <w:bookmarkStart w:id="642" w:name="pg13544_139215"/>
    </w:p>
    <w:p>
      <w:pPr>
        <w:pStyle w:val="BookText"/>
        <w:rPr/>
      </w:pPr>
      <w:bookmarkEnd w:id="64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با الهام از همین شیوه می تواند به نمونه های دیگری از تغییر و تحول در محصولات و تولیدات گوناگون اشاره نماید و برای ایجاد پویایی بیشتر می تواند از اطلاعات خود مخاطبان نیز بهره بگیرد</w:t>
      </w:r>
      <w:r>
        <w:rPr>
          <w:rFonts w:eastAsia="IRNazanin" w:cs="IRNazanin"/>
          <w:color w:val="111111"/>
          <w:sz w:val="28"/>
          <w:szCs w:val="28"/>
          <w:rtl w:val="true"/>
          <w:lang w:bidi="fa-IR"/>
        </w:rPr>
        <w:t>.</w:t>
      </w:r>
    </w:p>
    <w:p>
      <w:pPr>
        <w:pStyle w:val="Heading3"/>
        <w:numPr>
          <w:ilvl w:val="2"/>
          <w:numId w:val="1"/>
        </w:numPr>
        <w:rPr/>
      </w:pPr>
      <w:bookmarkStart w:id="643" w:name="__RefHeading___Toc1514723_1934241801"/>
      <w:bookmarkStart w:id="644" w:name="_Toc242"/>
      <w:bookmarkEnd w:id="643"/>
      <w:r>
        <w:rPr>
          <w:rtl w:val="true"/>
        </w:rPr>
        <w:t>تبیین متن و محتوا</w:t>
      </w:r>
      <w:bookmarkEnd w:id="644"/>
    </w:p>
    <w:p>
      <w:pPr>
        <w:pStyle w:val="BookText"/>
        <w:rPr/>
      </w:pPr>
      <w:r>
        <w:rPr>
          <w:rFonts w:ascii="IRNazanin" w:hAnsi="IRNazanin" w:eastAsia="IRNazanin"/>
          <w:color w:val="111111"/>
          <w:sz w:val="28"/>
          <w:sz w:val="28"/>
          <w:szCs w:val="28"/>
          <w:rtl w:val="true"/>
          <w:lang w:bidi="fa-IR"/>
        </w:rPr>
        <w:t>همانگونه که ماشین، کامپیوتر، موبایل، تبلت، لبتاب و دیگر امکانات تحول و تغییر بافتند و به تدریج رو به تکامل رفتند، دین هم همین طور است و بر اساس زمان و درک بالاتر مردم، کیفیت و نسخه جدیدتری از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مثال هایی که ذکر شد، همه برای تقریب به ذهن و آسان کردن درک این واقعیت است، وگرنه حقیقت دین با هیچ چیزی قابل مقایسه و تشبیه نیست و این مثال ها، هرگز توانایی و قدرت انتقال مفاهیم دین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آنچه گفته شد، ادیان گذشته یکی پس از دیگری آمدند و به تناسب درک موقعیت و فضای فکری و ذهنی مخاطبان، نسخه هایی از سعادت را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این پیشرفت ها و نسخه ها، کامل تر شد، از 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رسید به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 ترین و جامع ترین نسخه دینداری را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دین کامل است و کامل ترین و نهایی ترین نسخه است و برخلاف مثال هایی که زده شد، دیگر نسخه کامل تری ندارد؛ زیرا تکمیل و ارائه نسخه های جدیدتر از ساخته های دست بشر، به خاطر محدودیت و نقص فکر و اندیشه است و اینکه انسانها بر اساس پیشرفت ذهنی و</w:t>
      </w:r>
    </w:p>
    <w:p>
      <w:pPr>
        <w:pStyle w:val="BookText"/>
        <w:rPr/>
      </w:pPr>
      <w:r>
        <w:rPr>
          <w:rFonts w:ascii="IRNazanin" w:hAnsi="IRNazanin" w:eastAsia="IRNazanin"/>
          <w:color w:val="111111"/>
          <w:sz w:val="28"/>
          <w:sz w:val="28"/>
          <w:szCs w:val="28"/>
          <w:rtl w:val="true"/>
          <w:lang w:bidi="fa-IR"/>
        </w:rPr>
        <w:t>به کارگیری بیشتر فکر و خلاقیت، در گذر زمان، نسخه های جدیدتر و کامل تری ارائه می کنند، در حالی که خداوند متعال، آخرین نسخه سعادت جهانیان را توسط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أَیُّهَا النَّاسُ إِنِّی رَسُولُ اللَّهِ إِلَیْکُمْ جَمِیعًا الَّذِی لَهُ مُلْکُ السَّمَاوَاتِ وَالْأَرْضِ لَا إِلَهَ إِلَّا هُوَ </w:t>
      </w:r>
    </w:p>
    <w:p>
      <w:pPr>
        <w:pStyle w:val="BookText"/>
        <w:rPr/>
      </w:pPr>
      <w:r>
        <w:rPr>
          <w:rFonts w:ascii="Amiri" w:hAnsi="Amiri" w:eastAsia="Amiri" w:cs="Amiri"/>
          <w:color w:val="111111"/>
          <w:sz w:val="28"/>
          <w:sz w:val="28"/>
          <w:szCs w:val="28"/>
          <w:rtl w:val="true"/>
          <w:lang w:bidi="ar-SA"/>
        </w:rPr>
        <w:t xml:space="preserve">یُحْیِی وَیُمِیتُ فَآمِنُوا بِاللَّهِ وَرَسُولِهِ النَّبِیِّ الْأُمِّیِّ الَّذِی یُؤْمِنُ بِاللَّهِ وَکَلِمَاتِهِ وَاتَّبِعُوهُ لَعَلَّکُمْ تَهْتَدُونَ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دیگر دین و پیامبر جدیدی نخواهد آمد؟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نظرات مخاطبان بهره برد و سپس مربی آن را تکمیل و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خداوند فرموده است که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است؛ چگونه ممکن است کسی مسلمان باشد، ولی حرف خدا در قرآن را باور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وَلَکِنْ رَسُولَ اللَّهِ وَخَاتَمَ النَّبِیِّینَ وَکَانَ اللَّهُ بِکُلِّ شَیْءٍ عَلِیمًا ؛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شما نیست؛ بلکه او رسول خدا و آخرین پیامبران است و خداوند به هر چیزی داناست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کسی زده است که هرچه گفته بود، درست بود و خداوند هم این گفتار او را تصدیق کرده است و فرموده است که این پیامبر هیچ سخن بیهوده و ناروایی بر زبان نمیآورد و هرچه می گوید،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 ؛ پیامبر کسی است که هرگز سخنی از روی هوا و هوس نمی گوید و آنچه که می گوید به جز وحی که به وی می شود نمی باشد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روی تابلو، آیه ی شریفه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 که 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است و از طرف من سخن می گوید؛ او هیچ سخنی را تحریف نمی کند و از طرف خود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هشدار آمیز چنین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عَلَیْنَا بَعْضَ الْأَقَاوِیلِ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لَأَخَذْنَا مِنْهُ بِالْیَمِینِ ثُمَّ لَقَطَعْنَا مِنْهُ الْوَتِینَ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ما می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 ای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قدرت تمام می گرفتیم، سپس رگ گردن او را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می کردیم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بر اساس این اعتماد و احساس آرام بخش، وظیفه مؤمنان حقیقی را این گونه </w:t>
      </w:r>
      <w:bookmarkStart w:id="645" w:name="pg13544_139217"/>
    </w:p>
    <w:p>
      <w:pPr>
        <w:pStyle w:val="BookText"/>
        <w:rPr/>
      </w:pPr>
      <w:bookmarkEnd w:id="645"/>
      <w:r>
        <w:rPr>
          <w:rFonts w:ascii="IRNazanin" w:hAnsi="IRNazanin" w:eastAsia="IRNazanin"/>
          <w:color w:val="111111"/>
          <w:sz w:val="28"/>
          <w:sz w:val="28"/>
          <w:szCs w:val="28"/>
          <w:rtl w:val="true"/>
          <w:lang w:bidi="fa-IR"/>
        </w:rPr>
        <w:t>ترسیم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آتَاکُمُ الرَّسُولُ فَخُذُوهُ وَمَا نَهَاکُمْ عَنْهُ فَانْتَهُوا؛ آنچه پیامبر برایتان آورده برگیرید و از آنچه نهی کرده، باز ایستید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 اطاعت کنید خدا را، و اطاعت کنید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هم به آمدن این آخرین پیامبر مژده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قرآن 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این است که آن حضرت علاوه بر تصدیق تورات که شریعت توحیدی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علاوه بر تبلیغ دین خود و انجام مأموریت آسمانی رسالت خویش، از ظهور دین مبین اسلام نیز به پیروان خود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صف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عِیسَی ابْنُ مَرْیَمَ یَا بَنِی إِسْرَائِیلَ إِنِّی رَسُولُ اللَّهِ إِلَیْکُمْ مُصَدِّقًا لِمَا بَیْنَ یَدَیَّ مِنَ التَّوْرَاةِ وَمُبَشِّرًا بِرَسُولٍ یَأْتِی مِنْ بَعْدِی اسْمُهُ أَحْمَدُ ؛</w:t>
      </w:r>
    </w:p>
    <w:p>
      <w:pPr>
        <w:pStyle w:val="BookText"/>
        <w:rPr/>
      </w:pPr>
      <w:r>
        <w:rPr>
          <w:rFonts w:ascii="IRNazanin" w:hAnsi="IRNazanin" w:eastAsia="IRNazanin"/>
          <w:color w:val="111111"/>
          <w:sz w:val="28"/>
          <w:sz w:val="28"/>
          <w:szCs w:val="28"/>
          <w:rtl w:val="true"/>
          <w:lang w:bidi="fa-IR"/>
        </w:rPr>
        <w:t>و به یاد آورید هنگامی را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 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و بشارت دهنده به رسولی که بعد از من می آید و نام او احمد است</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646" w:name="__RefHeading___Toc1514725_1934241801"/>
      <w:bookmarkStart w:id="647" w:name="_Toc243"/>
      <w:bookmarkEnd w:id="646"/>
      <w:r>
        <w:rPr>
          <w:rtl w:val="true"/>
        </w:rPr>
        <w:t>پیامهای کاربردی</w:t>
      </w:r>
      <w:bookmarkEnd w:id="647"/>
    </w:p>
    <w:p>
      <w:pPr>
        <w:pStyle w:val="BookText"/>
        <w:rPr/>
      </w:pPr>
      <w:r>
        <w:rPr>
          <w:rFonts w:ascii="IRNazanin" w:hAnsi="IRNazanin" w:eastAsia="IRNazanin"/>
          <w:color w:val="111111"/>
          <w:sz w:val="28"/>
          <w:sz w:val="28"/>
          <w:szCs w:val="28"/>
          <w:rtl w:val="true"/>
          <w:lang w:bidi="fa-IR"/>
        </w:rPr>
        <w:t>بنابراین، اگر گفته شود که چرا دین تمام شد و نسخه جدید ندارد،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نخواهیم داشت، ولی دینداری تمام نشده است، بلکه چارچوب کلی آن مشخص است وبه تناسب حوادث و رویدادهای جدید، نسخه جدیدتر آن هم ارائه 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تکنولوژی های جدید و پیشرفت ها را چگونه توجیه کنیم؟ </w:t>
      </w:r>
    </w:p>
    <w:p>
      <w:pPr>
        <w:pStyle w:val="BookText"/>
        <w:rPr/>
      </w:pPr>
      <w:r>
        <w:rPr>
          <w:rFonts w:ascii="IRNazanin" w:hAnsi="IRNazanin" w:eastAsia="IRNazanin"/>
          <w:color w:val="111111"/>
          <w:sz w:val="28"/>
          <w:sz w:val="28"/>
          <w:szCs w:val="28"/>
          <w:rtl w:val="true"/>
          <w:lang w:bidi="fa-IR"/>
        </w:rPr>
        <w:t>خیلی ساده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کلمه خاتم را دو بار روی تابلو می نویسد و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گذشته است؛ افزون بر محتوای قرآن به عنوان قانون اساسی حکومت دینی و نیز سخنان و احادیث و سیره فراوان نقل شده از ایشان، راه ایشان توسط امامان ادامه یافته</w:t>
      </w:r>
    </w:p>
    <w:p>
      <w:pPr>
        <w:pStyle w:val="BookText"/>
        <w:rPr/>
      </w:pPr>
      <w:r>
        <w:rPr>
          <w:rFonts w:ascii="IRNazanin" w:hAnsi="IRNazanin" w:eastAsia="IRNazanin"/>
          <w:color w:val="111111"/>
          <w:sz w:val="28"/>
          <w:sz w:val="28"/>
          <w:szCs w:val="28"/>
          <w:rtl w:val="true"/>
          <w:lang w:bidi="fa-IR"/>
        </w:rPr>
        <w:t>است و اکنون نیز حجت خدا، امام زمان عجل الله تعالی فرجه الشریف هستند و تا روزی که مصلحت باشد، ایشان با فراهم شدن زمینه ها، ظهور می کنند و علم واقعی و سعادت آفرین دین را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دهنده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بخش اصول رسالت های الهی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تعالیم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های گوناگون زندگی، عینیت بخشیده و جامه عمل می پوشاند؛ چرا که او عصاره نبوت و احیاگر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مُجَدِّداً لِما عُطِّلَ مِنْ أَحْکامِ کِتابِکَ، وَ سُنَنِ نَبِیِّکَ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پویاترین فقه را دارد؛ چون هنوز امامی دارد که به ناگفته ها پاسخ می دهد، در حالی که دیگر مذاهب و گروه ها، چنین توانانی و قدرتی ندارند و لذا مانند گروه منحرف و آدم کش وهابیت، دچار جمود و کج فهمی شده و فتواهای عجیب و غریب می دهند،</w:t>
      </w:r>
    </w:p>
    <w:p>
      <w:pPr>
        <w:pStyle w:val="BookText"/>
        <w:rPr/>
      </w:pPr>
      <w:r>
        <w:rPr>
          <w:rFonts w:ascii="IRNazanin" w:hAnsi="IRNazanin" w:eastAsia="IRNazanin"/>
          <w:color w:val="111111"/>
          <w:sz w:val="28"/>
          <w:sz w:val="28"/>
          <w:szCs w:val="28"/>
          <w:rtl w:val="true"/>
          <w:lang w:bidi="fa-IR"/>
        </w:rPr>
        <w:t>ولی شیعه به واسطه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دچار حیرت و پوچی نشده و نخواهد شد و هر کجا</w:t>
      </w:r>
    </w:p>
    <w:p>
      <w:pPr>
        <w:pStyle w:val="BookText"/>
        <w:rPr/>
      </w:pPr>
      <w:r>
        <w:rPr>
          <w:rFonts w:ascii="IRNazanin" w:hAnsi="IRNazanin" w:eastAsia="IRNazanin"/>
          <w:color w:val="111111"/>
          <w:sz w:val="28"/>
          <w:sz w:val="28"/>
          <w:szCs w:val="28"/>
          <w:rtl w:val="true"/>
          <w:lang w:bidi="fa-IR"/>
        </w:rPr>
        <w:t>هم شیعیان نیاز به کمک داشته باشند،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عنایات همیشگی و توجه و کمک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شیعیان که همیشه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آنان می شتابد و آنان را از مخمصه ها و گرفتاری ها نجات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نقل می کند که جماعتی از علماء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علام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حکایت کرده اند که ایشان خود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در صحن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قسمت عمده ای از شب گذشته بود و من مشغول قدم زدن بودم، دیدم که شخصی از مقابل من به طرف حرم منور امیرالمؤمنین می رود، وقتی نزدیک رفتم دیدم استاد بزرگوارم مولانا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وی پنهان کردم تا اینکه به طرف درب حرم آمد، در</w:t>
      </w:r>
    </w:p>
    <w:p>
      <w:pPr>
        <w:pStyle w:val="BookText"/>
        <w:rPr/>
      </w:pPr>
      <w:r>
        <w:rPr>
          <w:rFonts w:ascii="IRNazanin" w:hAnsi="IRNazanin" w:eastAsia="IRNazanin"/>
          <w:color w:val="111111"/>
          <w:sz w:val="28"/>
          <w:sz w:val="28"/>
          <w:szCs w:val="28"/>
          <w:rtl w:val="true"/>
          <w:lang w:bidi="fa-IR"/>
        </w:rPr>
        <w:t>بسته بود، به مجرد رسیدن او درب باز شد و او داخل حرم گردید، شنیدم که سخن می گوید مثل اینکه با کسی در گوشی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حرم بیرون آمد و درب بسته شد، من هم از پشت سر به دنبال او رفتم تا از شهر نجف خارج شد و به سمت کوفه رفت، من دنبال او بودم ولی او مرا نمی دید تا اینکه داخل مسجد کوفه شد و به سمت محرابی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شهید شد رفت و مدتی در آنجا ایستاد، پس برگشت و از مسجد بیرون آمد و آهنگ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همچنان پشت سر او بودم تا اینکه نزدیک مسجد حنانه رسیدم، در آنجا سرفه ام گرفت به طوری که نتوانستم خودداری کنم، وقتی صدای سرفه مرا شنید برگشت، نگاهی به من کرد و پرسید تو میر علام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شما وارد صحن مطهر شدید تاکنون همه جا با شما بودم، شما را به صاحب این قبر مطهر قسم می دهم</w:t>
      </w:r>
    </w:p>
    <w:p>
      <w:pPr>
        <w:pStyle w:val="BookText"/>
        <w:rPr/>
      </w:pPr>
      <w:r>
        <w:rPr>
          <w:rFonts w:ascii="IRNazanin" w:hAnsi="IRNazanin" w:eastAsia="IRNazanin"/>
          <w:color w:val="111111"/>
          <w:sz w:val="28"/>
          <w:sz w:val="28"/>
          <w:szCs w:val="28"/>
          <w:rtl w:val="true"/>
          <w:lang w:bidi="fa-IR"/>
        </w:rPr>
        <w:t>آنچه امشب بر شما گذشت از اول تا آخر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ولی به این شرط که</w:t>
      </w:r>
    </w:p>
    <w:p>
      <w:pPr>
        <w:pStyle w:val="BookText"/>
        <w:rPr/>
      </w:pPr>
      <w:r>
        <w:rPr>
          <w:rFonts w:ascii="IRNazanin" w:hAnsi="IRNazanin" w:eastAsia="IRNazanin"/>
          <w:color w:val="111111"/>
          <w:sz w:val="28"/>
          <w:sz w:val="28"/>
          <w:szCs w:val="28"/>
          <w:rtl w:val="true"/>
          <w:lang w:bidi="fa-IR"/>
        </w:rPr>
        <w:t>تا من زنده 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وی اطمینان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مسائل علمی فکر می کردم و حل آن برایم مشکل بود، به دلم افتاد که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حل مشکل را</w:t>
      </w:r>
    </w:p>
    <w:p>
      <w:pPr>
        <w:pStyle w:val="BookText"/>
        <w:rPr/>
      </w:pPr>
      <w:r>
        <w:rPr>
          <w:rFonts w:ascii="IRNazanin" w:hAnsi="IRNazanin" w:eastAsia="IRNazanin"/>
          <w:color w:val="111111"/>
          <w:sz w:val="28"/>
          <w:sz w:val="28"/>
          <w:szCs w:val="28"/>
          <w:rtl w:val="true"/>
          <w:lang w:bidi="fa-IR"/>
        </w:rPr>
        <w:t>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درب حرم رسیدم چنان که دیدی درب به رویم گشوده شد و داخل حرم رفتم و از خداوند مسئلت نمودم که مولایم جواب سؤالم را بدهد، ناگهان صدایی از قبر منور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مسجد کوفه و از قائم ما سؤال کن؛ زیرا او امام زمان تو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پهلوی محراب مسجد کوفه آمدم و آن حضرت را آنجا دیدم، مسئله خود را پرسیدم و </w:t>
      </w:r>
      <w:bookmarkStart w:id="648" w:name="pg13544_139220"/>
    </w:p>
    <w:p>
      <w:pPr>
        <w:pStyle w:val="BookText"/>
        <w:rPr/>
      </w:pPr>
      <w:bookmarkEnd w:id="648"/>
      <w:r>
        <w:rPr>
          <w:rFonts w:ascii="IRNazanin" w:hAnsi="IRNazanin" w:eastAsia="IRNazanin"/>
          <w:color w:val="111111"/>
          <w:sz w:val="28"/>
          <w:sz w:val="28"/>
          <w:szCs w:val="28"/>
          <w:rtl w:val="true"/>
          <w:lang w:bidi="fa-IR"/>
        </w:rPr>
        <w:t>حضرت جواب آن را مرحمت فرمود و اینک به منزل بر می گردم</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649" w:name="__RefHeading___Toc1514727_1934241801"/>
      <w:bookmarkStart w:id="650" w:name="_Toc244"/>
      <w:bookmarkEnd w:id="649"/>
      <w:r>
        <w:rPr>
          <w:rtl w:val="true"/>
        </w:rPr>
        <w:t>دعا و نیایش</w:t>
      </w:r>
      <w:bookmarkEnd w:id="650"/>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پیرو واقعی پیامبر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امام زمانمان بیش از گذشته آشنا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امام زمان، رهبر معظم انقلاب،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یاران و دوستداران حقیقی امام زمان قرار بده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651" w:name="pg13544_139221"/>
    </w:p>
    <w:p>
      <w:pPr>
        <w:pStyle w:val="Heading3"/>
        <w:numPr>
          <w:ilvl w:val="2"/>
          <w:numId w:val="1"/>
        </w:numPr>
        <w:rPr/>
      </w:pPr>
      <w:bookmarkStart w:id="652" w:name="__RefHeading___Toc1514729_1934241801"/>
      <w:bookmarkStart w:id="653" w:name="_Toc245"/>
      <w:bookmarkEnd w:id="651"/>
      <w:bookmarkEnd w:id="652"/>
      <w:r>
        <w:rPr>
          <w:rtl w:val="true"/>
        </w:rPr>
        <w:t>متن مطالعاتی</w:t>
      </w:r>
      <w:bookmarkEnd w:id="653"/>
    </w:p>
    <w:p>
      <w:pPr>
        <w:pStyle w:val="Heading4"/>
        <w:numPr>
          <w:ilvl w:val="3"/>
          <w:numId w:val="1"/>
        </w:numPr>
        <w:rPr/>
      </w:pPr>
      <w:bookmarkStart w:id="654" w:name="__RefHeading___Toc1514731_1934241801"/>
      <w:bookmarkStart w:id="655" w:name="_Toc246"/>
      <w:bookmarkEnd w:id="654"/>
      <w:r>
        <w:rPr>
          <w:rtl w:val="true"/>
        </w:rPr>
        <w:t>خشت آخر از خانه ای زیبا</w:t>
      </w:r>
      <w:bookmarkEnd w:id="655"/>
    </w:p>
    <w:p>
      <w:pPr>
        <w:pStyle w:val="BookText"/>
        <w:rPr/>
      </w:pPr>
      <w:r>
        <w:rPr>
          <w:rFonts w:ascii="IRNazanin" w:hAnsi="IRNazanin" w:eastAsia="IRNazanin"/>
          <w:color w:val="111111"/>
          <w:sz w:val="28"/>
          <w:sz w:val="28"/>
          <w:szCs w:val="28"/>
          <w:rtl w:val="true"/>
          <w:lang w:bidi="fa-IR"/>
        </w:rPr>
        <w:t>می دانیم که عمر 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و مقتضای حکمت آفرینش، این نبوده که نخستین پیامبر تا پایان جهان زنده بماند و همه انسانها را شخصاً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شرایط و اوضاع و احوال زندگی انسان ها در زمان ها و مکان های مختلف، یکسان نیست و این اختلاف و تغییر شرایط و به ویژه پیچیده شدن تدریجی روابط اجتماعی می تواند در کیفیّت و کمیت احکام و قوانین و مقررات اجتماعی، مؤثر باشد و در پاره ای از موارد، تشریع</w:t>
      </w:r>
    </w:p>
    <w:p>
      <w:pPr>
        <w:pStyle w:val="BookText"/>
        <w:rPr/>
      </w:pPr>
      <w:r>
        <w:rPr>
          <w:rFonts w:ascii="IRNazanin" w:hAnsi="IRNazanin" w:eastAsia="IRNazanin"/>
          <w:color w:val="111111"/>
          <w:sz w:val="28"/>
          <w:sz w:val="28"/>
          <w:szCs w:val="28"/>
          <w:rtl w:val="true"/>
          <w:lang w:bidi="fa-IR"/>
        </w:rPr>
        <w:t>قوانین جدیدی را می طلبد و اگر این قوانین به وسیله پیامبری که هزاران سال قبل، مبعوث شده بیان می شد، کار لغو و بیهوده ای می بود، چنانکه حفظ و تطبیق آنها بر موارد خاص، کار بسیار سخت و دشواری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زمان های گذشته امکانات تبلیغ و نشر دعوت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نبوده که</w:t>
      </w:r>
    </w:p>
    <w:p>
      <w:pPr>
        <w:pStyle w:val="BookText"/>
        <w:rPr/>
      </w:pPr>
      <w:r>
        <w:rPr>
          <w:rFonts w:ascii="IRNazanin" w:hAnsi="IRNazanin" w:eastAsia="IRNazanin"/>
          <w:color w:val="111111"/>
          <w:sz w:val="28"/>
          <w:sz w:val="28"/>
          <w:szCs w:val="28"/>
          <w:rtl w:val="true"/>
          <w:lang w:bidi="fa-IR"/>
        </w:rPr>
        <w:t>یک پیامبر بتواند پیام های خود را به همۀ جهانیان، ابلاغ نماید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یک پیامبر در میان همان مردمی که آنها را دریافت می داشتند، به مرور زمان و تحت تأثیر عوامل مختلفی دستخوش تحریف و تفسیرهای نادرست قرار می گرفت و پس از چندی تبدیل به یک آیین انحرافی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حکمت تعدد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شرایع آسمانی در پاره ای از احکام عبادی یا قوانین اجتماعی، روشن می شود، اما هرگاه شرایط </w:t>
      </w:r>
      <w:bookmarkStart w:id="656" w:name="pg13544_139222"/>
    </w:p>
    <w:p>
      <w:pPr>
        <w:pStyle w:val="BookText"/>
        <w:rPr/>
      </w:pPr>
      <w:bookmarkEnd w:id="656"/>
      <w:r>
        <w:rPr>
          <w:rFonts w:ascii="IRNazanin" w:hAnsi="IRNazanin" w:eastAsia="IRNazanin"/>
          <w:color w:val="111111"/>
          <w:sz w:val="28"/>
          <w:sz w:val="28"/>
          <w:szCs w:val="28"/>
          <w:rtl w:val="true"/>
          <w:lang w:bidi="fa-IR"/>
        </w:rPr>
        <w:t>زندگی بشر به گونه ای باشد که دعوت پیامبر به همه جهانیان برسد و پیامهای او برای آیندگان، محفوظ و مصون بماند و دگرگونی شرایط اجتماعی، مستلزم تشریفات اساسی جدید و تغییر احکام و قوانین موجود نباشد، ارسال پیامبر دیگری ضرورت نخواهد داشت؛</w:t>
      </w:r>
      <w:r>
        <w:rPr>
          <w:rStyle w:val="FootnoteAnchor"/>
          <w:rtl w:val="true"/>
        </w:rPr>
        <w:footnoteReference w:id="252"/>
      </w:r>
      <w:r>
        <w:rPr>
          <w:rFonts w:ascii="IRNazanin" w:hAnsi="IRNazanin" w:eastAsia="IRNazanin"/>
          <w:color w:val="111111"/>
          <w:sz w:val="28"/>
          <w:sz w:val="28"/>
          <w:szCs w:val="28"/>
          <w:rtl w:val="true"/>
          <w:lang w:bidi="fa-IR"/>
        </w:rPr>
        <w:t>بنابراین اگر دینی قادر به پاسخگویی تمام نیازهای بشر تا ابد بود، گذشت زمان نمی تواند آن را از اعتبار ساقط کند و بشریت همیشه به آن محتاج خواهد بود و چون دین اسلام دارای چنین خصوصیتی می باشد،</w:t>
      </w:r>
    </w:p>
    <w:p>
      <w:pPr>
        <w:pStyle w:val="BookText"/>
        <w:rPr/>
      </w:pPr>
      <w:r>
        <w:rPr>
          <w:rFonts w:ascii="IRNazanin" w:hAnsi="IRNazanin" w:eastAsia="IRNazanin"/>
          <w:color w:val="111111"/>
          <w:sz w:val="28"/>
          <w:sz w:val="28"/>
          <w:szCs w:val="28"/>
          <w:rtl w:val="true"/>
          <w:lang w:bidi="fa-IR"/>
        </w:rPr>
        <w:t>هر چه زمان بگذرد، این دین طراوت و تازگی خود را از دست نخواهد داد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روایتی زیبا،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تکمیل کنندۀ خانه نبوت دانسته اند که با وجود ایشان، دیگر پیامبری ظهور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مثلی فی الانبیاء کمثل رجل بنی</w:t>
      </w:r>
    </w:p>
    <w:p>
      <w:pPr>
        <w:pStyle w:val="BookText"/>
        <w:rPr/>
      </w:pPr>
      <w:r>
        <w:rPr>
          <w:rFonts w:ascii="IRNazanin" w:hAnsi="IRNazanin" w:eastAsia="IRNazanin"/>
          <w:color w:val="111111"/>
          <w:sz w:val="28"/>
          <w:sz w:val="28"/>
          <w:szCs w:val="28"/>
          <w:rtl w:val="true"/>
          <w:lang w:bidi="fa-IR"/>
        </w:rPr>
        <w:t>دارا فاکملها و حسنها الا موضع لبنة فکان من دخل فیها فنظر الیها قال ما احسنها الا موضع هذه اللبنه، فانا موضع هذاه اللبنه حتی ختم بی الانبیاء؛ مثل من در میان انبیاء مانند مردی است که خانه ای بسازد و کاملش کند، مگر جای یک خشت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وارد شود و به آن</w:t>
      </w:r>
    </w:p>
    <w:p>
      <w:pPr>
        <w:pStyle w:val="BookText"/>
        <w:rPr/>
      </w:pPr>
      <w:r>
        <w:rPr>
          <w:rFonts w:ascii="IRNazanin" w:hAnsi="IRNazanin" w:eastAsia="IRNazanin"/>
          <w:color w:val="111111"/>
          <w:sz w:val="28"/>
          <w:sz w:val="28"/>
          <w:szCs w:val="28"/>
          <w:rtl w:val="true"/>
          <w:lang w:bidi="fa-IR"/>
        </w:rPr>
        <w:t>نظر اندازد، بگوید چه زیباست مگر جای این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آن خشت هستم تا اینکه با من انبیاء خاتمه یافت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657" w:name="__RefHeading___Toc1514733_1934241801"/>
      <w:bookmarkStart w:id="658" w:name="_Toc247"/>
      <w:bookmarkEnd w:id="657"/>
      <w:r>
        <w:rPr>
          <w:rtl w:val="true"/>
        </w:rPr>
        <w:t>خاتم الانبیاء</w:t>
      </w:r>
      <w:r>
        <w:rPr>
          <w:rtl w:val="true"/>
        </w:rPr>
        <w:t>(</w:t>
      </w:r>
      <w:r>
        <w:rPr>
          <w:rtl w:val="true"/>
        </w:rPr>
        <w:t xml:space="preserve">صلّی الله علیه و آله وسلّم </w:t>
      </w:r>
      <w:r>
        <w:rPr>
          <w:rtl w:val="true"/>
        </w:rPr>
        <w:t>)</w:t>
      </w:r>
      <w:bookmarkEnd w:id="658"/>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پیامبران بدو پایان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خاتم گفته اند از آن رو که نامه ها را با آن مهر می زدند و به پایان می رساندند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حضرت نیز بارها بر ختم نبوت توسط ایشان تأکید و نسبت به انحرافات و ادعاهای </w:t>
      </w:r>
      <w:bookmarkStart w:id="659" w:name="pg13544_139223"/>
    </w:p>
    <w:p>
      <w:pPr>
        <w:pStyle w:val="BookText"/>
        <w:rPr/>
      </w:pPr>
      <w:bookmarkEnd w:id="659"/>
      <w:r>
        <w:rPr>
          <w:rFonts w:ascii="IRNazanin" w:hAnsi="IRNazanin" w:eastAsia="IRNazanin"/>
          <w:color w:val="111111"/>
          <w:sz w:val="28"/>
          <w:sz w:val="28"/>
          <w:szCs w:val="28"/>
          <w:rtl w:val="true"/>
          <w:lang w:bidi="fa-IR"/>
        </w:rPr>
        <w:t>دروغین، هشدار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سیَکونُ فی امَّتی کَذّابونَ ثَلاثونَ کُلُّهُم یَزعُمُ أنّهُ نَبیٌّ، و أنا خاتَمُ النَّبیِّینَ لا نَبیَّ بَعدی؛ همانا در امت من، سی تن دروغگو خواهند بود که هر کدام می پندارد که پیامبر است با آن که من، خاتم پیامبرانم و پس از من هیچ پیامبری نیست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الرسالة و النبوة قد انقطعت فلا رسول بعدی و لا نبی؛ همانا رسالت و پیامبری قطع شده و هیچ رسول و پیامبری پس از من نخواهد آمد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أرسلت الی الخلق</w:t>
      </w:r>
    </w:p>
    <w:p>
      <w:pPr>
        <w:pStyle w:val="BookText"/>
        <w:rPr/>
      </w:pPr>
      <w:r>
        <w:rPr>
          <w:rFonts w:ascii="IRNazanin" w:hAnsi="IRNazanin" w:eastAsia="IRNazanin"/>
          <w:color w:val="111111"/>
          <w:sz w:val="28"/>
          <w:sz w:val="28"/>
          <w:szCs w:val="28"/>
          <w:rtl w:val="true"/>
          <w:lang w:bidi="fa-IR"/>
        </w:rPr>
        <w:t>کافة و ختم بی النبیون؛ من به سوی همه ی خلق فرستاده شده ام و پیامبران به من، پایان پذیرفته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مَنْ أدْرَکْتُ حَیّاً وَمَنْ یُولَدُ بَعْدِی؛ من پیامبر کسانی هستم که آنان را زنده درک کردم و کسانی که پس از من به دنیا می آیند</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660" w:name="__RefHeading___Toc1514735_1934241801"/>
      <w:bookmarkStart w:id="661" w:name="_Toc248"/>
      <w:bookmarkEnd w:id="660"/>
      <w:r>
        <w:rPr>
          <w:rtl w:val="true"/>
        </w:rPr>
        <w:t>آیات پیرامون گسترهی تبلیغ و نبوت پیامبر</w:t>
      </w:r>
      <w:r>
        <w:rPr>
          <w:rtl w:val="true"/>
        </w:rPr>
        <w:t>(</w:t>
      </w:r>
      <w:r>
        <w:rPr>
          <w:rtl w:val="true"/>
        </w:rPr>
        <w:t xml:space="preserve">صلّی الله علیه و آله وسلّم </w:t>
      </w:r>
      <w:r>
        <w:rPr>
          <w:rtl w:val="true"/>
        </w:rPr>
        <w:t>)</w:t>
      </w:r>
      <w:bookmarkEnd w:id="661"/>
    </w:p>
    <w:p>
      <w:pPr>
        <w:pStyle w:val="BookText"/>
        <w:rPr/>
      </w:pPr>
      <w:r>
        <w:rPr>
          <w:rFonts w:ascii="IRNazanin" w:hAnsi="IRNazanin" w:eastAsia="IRNazanin"/>
          <w:color w:val="111111"/>
          <w:sz w:val="28"/>
          <w:sz w:val="28"/>
          <w:szCs w:val="28"/>
          <w:rtl w:val="true"/>
          <w:lang w:bidi="fa-IR"/>
        </w:rPr>
        <w:t>شریعت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جاودانی است و آیین ایشان برای سعادتمندانه زیستن بشر در همۀ زمین و در همۀ زمانها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 این حقیقت، پیوسته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محققا من فرستادۀ خدا به سوی همۀ شما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آیۀ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وَأَرْسَلْنَاکَ لِلنَّاسِ رَسُولًا وَکَفَی بِاللَّهِ شَهِیدًا ؛ و ما تو را رسول برای مردم فرستادیم و گواهی خداوند، در این باره، کافی است</w:t>
      </w:r>
      <w:r>
        <w:rPr>
          <w:rFonts w:eastAsia="IRNazanin" w:cs="IRNazanin"/>
          <w:color w:val="111111"/>
          <w:sz w:val="28"/>
          <w:szCs w:val="28"/>
          <w:rtl w:val="true"/>
          <w:lang w:bidi="fa-IR"/>
        </w:rPr>
        <w:t xml:space="preserve">. » </w:t>
      </w:r>
      <w:r>
        <w:rPr>
          <w:rStyle w:val="FootnoteAnchor"/>
          <w:rtl w:val="true"/>
        </w:rPr>
        <w:footnoteReference w:id="26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کَافَّةً لِلنَّاسِ بَشِیرًا وَنَذِیرًا وَلَکِنَّ أَکْثَرَ النَّاسِ لَا یَعْلَمُونَ ؛ ما </w:t>
      </w:r>
      <w:bookmarkStart w:id="662" w:name="pg13544_139224"/>
    </w:p>
    <w:p>
      <w:pPr>
        <w:pStyle w:val="BookText"/>
        <w:rPr/>
      </w:pPr>
      <w:bookmarkEnd w:id="662"/>
      <w:r>
        <w:rPr>
          <w:rFonts w:ascii="IRNazanin" w:hAnsi="IRNazanin" w:eastAsia="IRNazanin"/>
          <w:color w:val="111111"/>
          <w:sz w:val="28"/>
          <w:sz w:val="28"/>
          <w:szCs w:val="28"/>
          <w:rtl w:val="true"/>
          <w:lang w:bidi="fa-IR"/>
        </w:rPr>
        <w:t xml:space="preserve">تو را منحصراً برای همۀ مردم فرستادیم تا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ولی بیشتر مردم، آگاهی ندارند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 ؛ میمنت انگیز است خدایی که ِ قرآن را بر بنده اش فرو فرستاد تا جهانیان را بیم دهد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لِلْعَالَمِینَ ؛ ما تو را نفرستادیم مگر اینکه رحمت برای جهانیان باشی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إِلَیَّ هَذَا الْقُرْآنُ لِأُنْذِرَکُمْ بِهِ وَمَنْ بَلَغَ ؛ و این قرآن به من وحی شده است تا شما و هر کس که پیام قرآن به او می رسد را بیم دهم</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663" w:name="__RefHeading___Toc1514737_1934241801"/>
      <w:bookmarkStart w:id="664" w:name="_Toc249"/>
      <w:bookmarkEnd w:id="663"/>
      <w:r>
        <w:rPr>
          <w:rtl w:val="true"/>
        </w:rPr>
        <w:t>خاتمُ الأوصیاء</w:t>
      </w:r>
      <w:bookmarkEnd w:id="664"/>
    </w:p>
    <w:p>
      <w:pPr>
        <w:pStyle w:val="BookText"/>
        <w:rPr/>
      </w:pPr>
      <w:r>
        <w:rPr>
          <w:rFonts w:ascii="IRNazanin" w:hAnsi="IRNazanin" w:eastAsia="IRNazanin"/>
          <w:color w:val="111111"/>
          <w:sz w:val="28"/>
          <w:sz w:val="28"/>
          <w:szCs w:val="28"/>
          <w:rtl w:val="true"/>
          <w:lang w:bidi="fa-IR"/>
        </w:rPr>
        <w:t>تمام پیامبران و کتابهای آسمانی به دو نقطه اوج اشاره می کردند؛ ظهور پیامبر آخرالزمان و دیگری 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 خاتم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و خاتم اوصیاء</w:t>
      </w:r>
    </w:p>
    <w:p>
      <w:pPr>
        <w:pStyle w:val="BookText"/>
        <w:rPr/>
      </w:pPr>
      <w:r>
        <w:rPr>
          <w:rFonts w:ascii="IRNazanin" w:hAnsi="IRNazanin" w:eastAsia="IRNazanin"/>
          <w:color w:val="111111"/>
          <w:sz w:val="28"/>
          <w:sz w:val="28"/>
          <w:szCs w:val="28"/>
          <w:rtl w:val="true"/>
          <w:lang w:bidi="fa-IR"/>
        </w:rPr>
        <w:t>با مراجعه به سیره و سخن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وضوح مشاهده می شود که تمامی پیشوایان دین،</w:t>
      </w:r>
    </w:p>
    <w:p>
      <w:pPr>
        <w:pStyle w:val="BookText"/>
        <w:rPr/>
      </w:pPr>
      <w:r>
        <w:rPr>
          <w:rFonts w:ascii="IRNazanin" w:hAnsi="IRNazanin" w:eastAsia="IRNazanin"/>
          <w:color w:val="111111"/>
          <w:sz w:val="28"/>
          <w:sz w:val="28"/>
          <w:szCs w:val="28"/>
          <w:rtl w:val="true"/>
          <w:lang w:bidi="fa-IR"/>
        </w:rPr>
        <w:t>از فردی سخن گفته اند که روزی خواهد آمد و تمامی آمال و آرزوهای معنوی و مقدس دین را محقق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آنکه گویا در فرایند امامت و ولایت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بایسته های زندگی ایشان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تبعیت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زنده نگه داشتن یاد و خاطره قائم آل محمد عجل الله تعالی فرجه الشریف و توجه دادن مؤمنان به آینده روشن و منتظر ظهور منجی و تحقق دولت کریمه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و همه جا به یاد فرزند و خاتم اوصیای خود</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همان اوایل بعثت، ذکر و یاد مهدی را در باورها می نشاند و به روزگاری سراسر نور و سعادتمندی نوید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یَلی اُمَّتی رَجُلٌ مِنْ اَهْلِ بَیْتی یُقالُ لَهُ الْمَهْدی؛</w:t>
      </w:r>
    </w:p>
    <w:p>
      <w:pPr>
        <w:pStyle w:val="BookText"/>
        <w:rPr/>
      </w:pPr>
      <w:r>
        <w:rPr>
          <w:rFonts w:ascii="IRNazanin" w:hAnsi="IRNazanin" w:eastAsia="IRNazanin"/>
          <w:color w:val="111111"/>
          <w:sz w:val="28"/>
          <w:sz w:val="28"/>
          <w:szCs w:val="28"/>
          <w:rtl w:val="true"/>
          <w:lang w:bidi="fa-IR"/>
        </w:rPr>
        <w:t xml:space="preserve">دنیا به پایان نرسد مگر اینکه امت مرا مردی از اهل بیت من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به او مهدی گفته می 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در جایی دیگر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رجلاًمِنْ أَهْلِ بَیْتِی یَمْلَأُءُها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مُلِئَتْ جَوْراً ؛ اگر از عمر روزگار یک روز باقی نماند،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را برانگیزد که عرصه زمین</w:t>
      </w:r>
    </w:p>
    <w:p>
      <w:pPr>
        <w:pStyle w:val="BookText"/>
        <w:rPr/>
      </w:pPr>
      <w:r>
        <w:rPr>
          <w:rFonts w:ascii="IRNazanin" w:hAnsi="IRNazanin" w:eastAsia="IRNazanin"/>
          <w:color w:val="111111"/>
          <w:sz w:val="28"/>
          <w:sz w:val="28"/>
          <w:szCs w:val="28"/>
          <w:rtl w:val="true"/>
          <w:lang w:bidi="fa-IR"/>
        </w:rPr>
        <w:t>را لبریز از عدل کند، پس از آنکه از ستم پر شده 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مرور زمان، آن حضرت در خلال روایات گوناگون، تصریح کردند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68"/>
      </w:r>
      <w:r>
        <w:rPr>
          <w:rFonts w:ascii="IRNazanin" w:hAnsi="IRNazanin" w:eastAsia="IRNazanin"/>
          <w:color w:val="111111"/>
          <w:sz w:val="28"/>
          <w:sz w:val="28"/>
          <w:szCs w:val="28"/>
          <w:rtl w:val="true"/>
          <w:lang w:bidi="fa-IR"/>
        </w:rPr>
        <w:t>و دوران حکومتش پس از امامت حسن عسکری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الْحَسنُ فَبَعْدَهُ ابْنُهُ الْحُجَّةُ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حجة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پایانی آخرین سخنرانی رسمی که در غدیر خم و به عنوان خطبه غدیریه ایراد کردند، با تبیین آینده اسلام و تاریخ کلّ بشریت، امامت امامان دوازده گانه را مطرح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نبوت و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اِنِّی نَبِی وَعَلِی وَصیی اَلا انَّ خَاتَمَ الْاَئَمَّةِ مِنَّا ِ الْقائِمُ الْمَهْدِی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من نبی،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 از ما، مهدی قائم است</w:t>
      </w:r>
      <w:r>
        <w:rPr>
          <w:rFonts w:eastAsia="IRNazanin" w:cs="IRNazanin"/>
          <w:color w:val="111111"/>
          <w:sz w:val="28"/>
          <w:szCs w:val="28"/>
          <w:rtl w:val="true"/>
          <w:lang w:bidi="fa-IR"/>
        </w:rPr>
        <w:t xml:space="preserve">». </w:t>
      </w:r>
      <w:r>
        <w:rPr>
          <w:rStyle w:val="FootnoteAnchor"/>
          <w:rtl w:val="true"/>
        </w:rPr>
        <w:footnoteReference w:id="270"/>
      </w:r>
      <w:bookmarkStart w:id="665" w:name="pg13544_139226"/>
    </w:p>
    <w:p>
      <w:pPr>
        <w:pStyle w:val="Heading2"/>
        <w:numPr>
          <w:ilvl w:val="1"/>
          <w:numId w:val="1"/>
        </w:numPr>
        <w:rPr/>
      </w:pPr>
      <w:bookmarkStart w:id="666" w:name="__RefHeading___Toc1514739_1934241801"/>
      <w:bookmarkStart w:id="667" w:name="_Toc250"/>
      <w:bookmarkEnd w:id="665"/>
      <w:bookmarkEnd w:id="666"/>
      <w:r>
        <w:rPr>
          <w:rtl w:val="true"/>
        </w:rPr>
        <w:t>درس هفدهم</w:t>
      </w:r>
      <w:r>
        <w:rPr>
          <w:rtl w:val="true"/>
        </w:rPr>
        <w:t xml:space="preserve">: </w:t>
      </w:r>
      <w:r>
        <w:rPr>
          <w:rtl w:val="true"/>
        </w:rPr>
        <w:t>راهزنان ایمان</w:t>
      </w:r>
      <w:bookmarkEnd w:id="667"/>
    </w:p>
    <w:p>
      <w:pPr>
        <w:pStyle w:val="Heading3"/>
        <w:numPr>
          <w:ilvl w:val="2"/>
          <w:numId w:val="1"/>
        </w:numPr>
        <w:rPr/>
      </w:pPr>
      <w:bookmarkStart w:id="668" w:name="__RefHeading___Toc1514741_1934241801"/>
      <w:bookmarkStart w:id="669" w:name="_Toc251"/>
      <w:bookmarkEnd w:id="668"/>
      <w:r>
        <w:rPr>
          <w:rtl w:val="true"/>
        </w:rPr>
        <w:t>بهانه ارتباط</w:t>
      </w:r>
      <w:bookmarkEnd w:id="66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ابتدای جلسه با روش داستان گویی، توجه مخاطبان را جلب و فضای تبیین محتوا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قدیم کسانی بودند که به راهزنی و دزدی اموال مردم مشغول بودند و با خشونت و قلدری، دارایی و ثروت مردم را تصاحب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مسیر کاروان های مسافران کمین می کردند و اموال و پولهای آنها را می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راهزنان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نامش لرزه بر جان مسافران می انداخت و هر کاروانی که می خواست از محل استقرار آنها عبور کند، با</w:t>
      </w:r>
    </w:p>
    <w:p>
      <w:pPr>
        <w:pStyle w:val="BookText"/>
        <w:rPr/>
      </w:pPr>
      <w:r>
        <w:rPr>
          <w:rFonts w:ascii="IRNazanin" w:hAnsi="IRNazanin" w:eastAsia="IRNazanin"/>
          <w:color w:val="111111"/>
          <w:sz w:val="28"/>
          <w:sz w:val="28"/>
          <w:szCs w:val="28"/>
          <w:rtl w:val="true"/>
          <w:lang w:bidi="fa-IR"/>
        </w:rPr>
        <w:t>ترس و دلهره شدیدی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و دار و دسته اش بر سر راه کاروان های تجارتی و مسافرتی قرار می گرفتند و با زور و تهدید، اموال کاروانیان را به غارت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فضیل، دزدی قهار و چیره دست بود و تمام مردم او را با همان صفاتش می شناختند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که کاروانی از نزدیکی محل فضیل و دیگر راهزنها رد می شد، باد و طوفان شدیدی همه جا را فرا گرفت و کاروانیان را زمین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کجا؟ در بدترین منطقه جغرافیایی ممکن؛ درست در منطقه 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ناچار توقف کردند، زانوهای شترها را بستند و قسمتی </w:t>
      </w:r>
    </w:p>
    <w:p>
      <w:pPr>
        <w:pStyle w:val="BookText"/>
        <w:rPr/>
      </w:pPr>
      <w:r>
        <w:rPr>
          <w:rFonts w:ascii="IRNazanin" w:hAnsi="IRNazanin" w:eastAsia="IRNazanin"/>
          <w:color w:val="111111"/>
          <w:sz w:val="28"/>
          <w:sz w:val="28"/>
          <w:szCs w:val="28"/>
          <w:rtl w:val="true"/>
          <w:lang w:bidi="fa-IR"/>
        </w:rPr>
        <w:t>از کالاها را پایین آوردند و همه دور و بر کالاها و بار و بنه و شترها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سالار دو تا از نگهبانان را فرستاد تا در اطراف نگهبانی دهند، چرخی بزنند و اطلاعاتی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مشکوک شده بود شاید راهزنان در کمین آنها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چندان راهی نرفته بودند که سراسیمه و با عجله برگشتند و با فریاد بلند نعره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در کمینند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 که وقت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گوشه ای فرار کرد و بعضی ها هم مستاصل و درمانده که در تاریکی و در آن طوفان شن کجا پناه ببرند؟ هرکس اشیاء سبک و قیمتی خود را که در دسترس بود برمی داشت و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مسافرهای کاروان که با خودش پول فراوانی آورده بود، وقتی از ماجرا باخبر شد و</w:t>
      </w:r>
    </w:p>
    <w:p>
      <w:pPr>
        <w:pStyle w:val="BookText"/>
        <w:rPr/>
      </w:pPr>
      <w:r>
        <w:rPr>
          <w:rFonts w:ascii="IRNazanin" w:hAnsi="IRNazanin" w:eastAsia="IRNazanin"/>
          <w:color w:val="111111"/>
          <w:sz w:val="28"/>
          <w:sz w:val="28"/>
          <w:szCs w:val="28"/>
          <w:rtl w:val="true"/>
          <w:lang w:bidi="fa-IR"/>
        </w:rPr>
        <w:t>فهمید که تا چند دقیقه دیگر راهزنان به کاروانشان حمله می کنند، با عجله نزدیک شترش رفت و خورجین خود را به سرعت وارونه کرد و چهارتا کیسه چرمی که سنگ های قیمتی و درهم و سکه هایش در آن بود را برداشت و با اکراه و سرعت، پا به فرار گذاشت و به سمت بیابان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از ترس و وحشت و نیز طوفان و تاریکی، جهت را فراموش کرده و به جلو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خیمه ای را دید و هراسان به سوی آن شتاب برداشت و سراسیمه خود را داخل خیمه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حال نماز خواندن بود، نمی 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منتظر ماند تا مرد 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هیبت جذاب و موجهی داشت، رو به او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با حالت تضرع و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دارم و از تو می خواهم که این کیسه هایم را به امانت نزد خود نگه داری، راهزنان حمله کرده و همه فراری شدند و من فقط از تمام اموالم همین چهار کیسه زر را توانستم با خود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گوشه چادرش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گوشه زیر آن َ نمد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حالی که با ترس، به اطراف سرک می کشید، کیسه ها را زیر فرش نمدی در گوشه چادر پنهان کرد و با عجله از خیمه بیرون آمد تا شاید بتواند بقیه اموالش را از دست راهزنان و غارتگران نجات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برگشت، همه جا غارت شده بود و چیزی باقی نمانده بود جز چند تا شتر و تعدادی زخمی و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آنهایی هم که به اطراف فرار کرده بودند، برگشتند</w:t>
      </w:r>
      <w:r>
        <w:rPr>
          <w:rFonts w:eastAsia="IRNazanin" w:cs="IRNazanin"/>
          <w:color w:val="111111"/>
          <w:sz w:val="28"/>
          <w:szCs w:val="28"/>
          <w:rtl w:val="true"/>
          <w:lang w:bidi="fa-IR"/>
        </w:rPr>
        <w:t xml:space="preserve">. </w:t>
      </w:r>
      <w:bookmarkStart w:id="670" w:name="pg13544_139228"/>
    </w:p>
    <w:p>
      <w:pPr>
        <w:pStyle w:val="BookText"/>
        <w:rPr/>
      </w:pPr>
      <w:bookmarkEnd w:id="670"/>
      <w:r>
        <w:rPr>
          <w:rFonts w:ascii="IRNazanin" w:hAnsi="IRNazanin" w:eastAsia="IRNazanin"/>
          <w:color w:val="111111"/>
          <w:sz w:val="28"/>
          <w:sz w:val="28"/>
          <w:szCs w:val="28"/>
          <w:rtl w:val="true"/>
          <w:lang w:bidi="fa-IR"/>
        </w:rPr>
        <w:t>وقتی از شدت طوفان کاسته شد و فضا آرام شد، آن مرد که فکر سکه ها او را راحت نمی گذاشت، برای گرفتن کیسه ها به سمت چادر آن مرد حرکت کرد، با دیدن چادر، از تعجب دهانش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کاروانیان در نزدیکی چادر همانند کوهی روی هم انباشته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هایشان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دل به دریا زد و به سمت چادر حرکت کرد و به آرامی درون چادر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ها همه جمع بودند و سکه ها و اموال غارت شده را با اجازه آن مرد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مسافر بیچاره تازه فهمید که سکه ها را پیش فضیل بن عیاض، رئیس راهزنان</w:t>
      </w:r>
    </w:p>
    <w:p>
      <w:pPr>
        <w:pStyle w:val="BookText"/>
        <w:rPr/>
      </w:pPr>
      <w:r>
        <w:rPr>
          <w:rFonts w:ascii="IRNazanin" w:hAnsi="IRNazanin" w:eastAsia="IRNazanin"/>
          <w:color w:val="111111"/>
          <w:sz w:val="28"/>
          <w:sz w:val="28"/>
          <w:szCs w:val="28"/>
          <w:rtl w:val="true"/>
          <w:lang w:bidi="fa-IR"/>
        </w:rPr>
        <w:t>به امانت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و پشیمان، همین که می خواست برگردد، یکی از راهزنان متوجه او شد و او را دستگیر کرد و نزد فضیل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او را شناخت و به او اشاره کرد که به گوشه ی چادر برو و امانت خود راهمانجا که گذاشته ای،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سراسیمه و با کمال ناباوری کیسه ها را برداشت و خود را به کاروانیان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که از کار رئیس خود تعجب کرده بودند، با حالت بهت و حیرت به یکدیگر نگاه می کردند تا اینکه بالاخره یکی که از همه جسور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کشیک دادیم و در کمین بودیم، یک شب تا صبح بیدار ماندیم و با هزار زحمت و مشقت به کاروان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زخمی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سکه چندانی گیرمان نیامد، بعد تو چطور کیسه های زر آن مرد را به او پس دادی؟</w:t>
      </w:r>
    </w:p>
    <w:p>
      <w:p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امانت بود که پیش من گذاشته و من امانت را به خودش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من فکر کرد آدم با ایمانی هستم و سکه ها را به من سپرد، لذا نمی توانستم به او خیانت کنم</w:t>
      </w:r>
      <w:r>
        <w:rPr>
          <w:rFonts w:eastAsia="IRNazanin" w:cs="IRNazanin"/>
          <w:color w:val="111111"/>
          <w:sz w:val="28"/>
          <w:szCs w:val="28"/>
          <w:rtl w:val="true"/>
          <w:lang w:bidi="fa-IR"/>
        </w:rPr>
        <w:t>.</w:t>
      </w:r>
    </w:p>
    <w:p>
      <w:pPr>
        <w:pStyle w:val="Heading3"/>
        <w:numPr>
          <w:ilvl w:val="2"/>
          <w:numId w:val="1"/>
        </w:numPr>
        <w:rPr/>
      </w:pPr>
      <w:bookmarkStart w:id="671" w:name="__RefHeading___Toc1514743_1934241801"/>
      <w:bookmarkStart w:id="672" w:name="_Toc252"/>
      <w:bookmarkEnd w:id="671"/>
      <w:r>
        <w:rPr>
          <w:rtl w:val="true"/>
        </w:rPr>
        <w:t>تبیین متن و محتوا</w:t>
      </w:r>
      <w:bookmarkEnd w:id="672"/>
    </w:p>
    <w:p>
      <w:pPr>
        <w:pStyle w:val="Heading4"/>
        <w:numPr>
          <w:ilvl w:val="3"/>
          <w:numId w:val="1"/>
        </w:numPr>
        <w:rPr/>
      </w:pPr>
      <w:bookmarkStart w:id="673" w:name="__RefHeading___Toc1514745_1934241801"/>
      <w:bookmarkStart w:id="674" w:name="_Toc253"/>
      <w:bookmarkEnd w:id="673"/>
      <w:r>
        <w:rPr>
          <w:rtl w:val="true"/>
        </w:rPr>
        <w:t>حفظ آب باریکه با خدا</w:t>
      </w:r>
      <w:bookmarkEnd w:id="6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انسانها غفلتها و اشتباهاتی دارند و گناهانی زیادی مرتکب می شوند که به تدریج شیطان </w:t>
      </w:r>
      <w:bookmarkStart w:id="675" w:name="pg13544_139229"/>
    </w:p>
    <w:p>
      <w:pPr>
        <w:pStyle w:val="BookText"/>
        <w:rPr/>
      </w:pPr>
      <w:bookmarkEnd w:id="675"/>
      <w:r>
        <w:rPr>
          <w:rFonts w:ascii="IRNazanin" w:hAnsi="IRNazanin" w:eastAsia="IRNazanin"/>
          <w:color w:val="111111"/>
          <w:sz w:val="28"/>
          <w:sz w:val="28"/>
          <w:szCs w:val="28"/>
          <w:rtl w:val="true"/>
          <w:lang w:bidi="fa-IR"/>
        </w:rPr>
        <w:t>به آنان این توهم نادرست را القا می کند که راه بازگشت برای او مسدود شده و جاده ای که در آن قدم گذاشته، راه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دعا، رفتن به زیارت، شرکت در هیئت و عزاداریها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با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هیچ حالتی و به هیچ بهانه ای نباید قطع کرد، حتی اگر انسان گناه زیادی مرتکب شده باشد؛</w:t>
      </w:r>
    </w:p>
    <w:p>
      <w:pPr>
        <w:pStyle w:val="BookText"/>
        <w:rPr/>
      </w:pPr>
      <w:r>
        <w:rPr>
          <w:rFonts w:ascii="IRNazanin" w:hAnsi="IRNazanin" w:eastAsia="IRNazanin"/>
          <w:color w:val="111111"/>
          <w:sz w:val="28"/>
          <w:sz w:val="28"/>
          <w:szCs w:val="28"/>
          <w:rtl w:val="true"/>
          <w:lang w:bidi="fa-IR"/>
        </w:rPr>
        <w:t>زیرا همین ها بالاخره باعث نجات آدم خواهد شد و این آب باریکه معنوی و اتصال با خدا، او را به دریای رحمت و سعادت وصل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جوان نمازخوان و اهل گناه زمان پیامبر که با نماز رابطه اش با خدا را حفظ کرد و به صف خوبان و پرهیزگاران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اهل گناه است، ولی به مسجد می آید و همراه شما نماز می خواند، پیامبر مهربان، لبخند خدا را برای او پیش بینی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او را از گناهان باز خواهد داشت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همین طور هم شد و آن جوان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روز نماز می خواند و شب دزدی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که نماز او روزی او را از این کار بازخواهد داشت</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676" w:name="__RefHeading___Toc1514747_1934241801"/>
      <w:bookmarkStart w:id="677" w:name="_Toc254"/>
      <w:bookmarkEnd w:id="676"/>
      <w:r>
        <w:rPr>
          <w:rtl w:val="true"/>
        </w:rPr>
        <w:t>عاقبت فضیل</w:t>
      </w:r>
      <w:bookmarkEnd w:id="677"/>
    </w:p>
    <w:p>
      <w:pPr>
        <w:pStyle w:val="BookText"/>
        <w:rPr/>
      </w:pPr>
      <w:r>
        <w:rPr>
          <w:rFonts w:ascii="IRNazanin" w:hAnsi="IRNazanin" w:eastAsia="IRNazanin"/>
          <w:color w:val="111111"/>
          <w:sz w:val="28"/>
          <w:sz w:val="28"/>
          <w:szCs w:val="28"/>
          <w:rtl w:val="true"/>
          <w:lang w:bidi="fa-IR"/>
        </w:rPr>
        <w:t>فضیل هم همین طور بود، وقتی آن مرد داخل چادر شد، او در حال نماز بود؛ شاید بگویید مگر دزدی و نماز با هم جمع می شوند؟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نمونه ها، انسانهای گناهکار را امیدوار می کند که این رابطه را قطع نکنند تا اینکه خدا دست آنها را بگیرد و از منجلاب گناه و فساد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هم سالهای بعد </w:t>
      </w:r>
      <w:bookmarkStart w:id="678" w:name="pg13544_139230"/>
    </w:p>
    <w:p>
      <w:pPr>
        <w:pStyle w:val="BookText"/>
        <w:rPr/>
      </w:pPr>
      <w:bookmarkEnd w:id="678"/>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دزدی به خانه ای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در حال قرائت قرآن بود که فضیل با طرح و نقشه قبلی روی دیوار منزل قرار گرفت، همین که خواست وارد خانه شود، قرائت قرآن صاحب منزل توجه اش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این آیه را تلاوت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 آیا وقت آن نرسیده است که قلب های کسانی که ایمان آورده اند بایاد خدا خاشع شود؟</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فضیل بن عیاض با شنیدن این آیه تمام وجودش شعله ور شد واز دیوار پائین آمد و مثل آنکه آیه بر او نازل شده باشد،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پیوسته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 اللهِ قَدْ آنَ، بَلی وَ اللهِ قَدْ آنَ ؛ بله، به خدا سوگند وقت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یک تصمیم جدی از تمام گناهان خود توبه کرد و دست از قمار و شراب کشید و تا جایی که صاحبان اموال به دست آمده از راه دزدی را می شناخت، راضی کرد و اموال را بازگرداند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گرامی با توجه به ظرفیت جلسه و دانش آموزان، می تواند تعداد داستان و شیوه بیان آن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مراقبت نماید تا افزون بر استفاده از مهارت داستان گویی جذاب و پرداخت های مناسب، کلاس به سخنرانی و داستان گویی صرف تبدیل نگردد</w:t>
      </w:r>
      <w:r>
        <w:rPr>
          <w:rFonts w:eastAsia="IRNazanin" w:cs="IRNazanin"/>
          <w:color w:val="111111"/>
          <w:sz w:val="28"/>
          <w:szCs w:val="28"/>
          <w:rtl w:val="true"/>
          <w:lang w:bidi="fa-IR"/>
        </w:rPr>
        <w:t>.</w:t>
      </w:r>
    </w:p>
    <w:p>
      <w:pPr>
        <w:pStyle w:val="Heading4"/>
        <w:numPr>
          <w:ilvl w:val="3"/>
          <w:numId w:val="1"/>
        </w:numPr>
        <w:rPr/>
      </w:pPr>
      <w:bookmarkStart w:id="679" w:name="__RefHeading___Toc1514749_1934241801"/>
      <w:bookmarkStart w:id="680" w:name="_Toc255"/>
      <w:bookmarkEnd w:id="679"/>
      <w:r>
        <w:rPr>
          <w:rtl w:val="true"/>
        </w:rPr>
        <w:t>یک نمونه دیگر</w:t>
      </w:r>
      <w:r>
        <w:rPr>
          <w:rtl w:val="true"/>
        </w:rPr>
        <w:t>(</w:t>
      </w:r>
      <w:r>
        <w:rPr>
          <w:rtl w:val="true"/>
        </w:rPr>
        <w:t>راهزن نمازخوان</w:t>
      </w:r>
      <w:r>
        <w:rPr>
          <w:rtl w:val="true"/>
        </w:rPr>
        <w:t>)</w:t>
      </w:r>
      <w:bookmarkEnd w:id="680"/>
    </w:p>
    <w:p>
      <w:pPr>
        <w:pStyle w:val="BookText"/>
        <w:rPr/>
      </w:pPr>
      <w:r>
        <w:rPr>
          <w:rFonts w:ascii="IRNazanin" w:hAnsi="IRNazanin" w:eastAsia="IRNazanin"/>
          <w:color w:val="111111"/>
          <w:sz w:val="28"/>
          <w:sz w:val="28"/>
          <w:szCs w:val="28"/>
          <w:rtl w:val="true"/>
          <w:lang w:bidi="fa-IR"/>
        </w:rPr>
        <w:t>یکی از علماء از کربلا و نجف برمی گشت ولی در راه برگشت در اطراف کرمانشاه و همدان گرفتار دزدان شده و هر چه او و رفقایش داشتند، همه را سارقین غارت نمودند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کتابی داشتم که سالها با زحمت و مشقت زیادی آن را نوشته بودم و چون خیلی مورد علاقه ام بود در سفر و حضر با من همراه بود، اتفاقاً کتاب یاد شده نیز به سرقت </w:t>
      </w:r>
      <w:bookmarkStart w:id="681" w:name="pg13544_139231"/>
    </w:p>
    <w:p>
      <w:pPr>
        <w:pStyle w:val="BookText"/>
        <w:rPr/>
      </w:pPr>
      <w:bookmarkEnd w:id="681"/>
      <w:r>
        <w:rPr>
          <w:rFonts w:ascii="IRNazanin" w:hAnsi="IRNazanin" w:eastAsia="IRNazanin"/>
          <w:color w:val="111111"/>
          <w:sz w:val="28"/>
          <w:sz w:val="28"/>
          <w:szCs w:val="28"/>
          <w:rtl w:val="true"/>
          <w:lang w:bidi="fa-IR"/>
        </w:rPr>
        <w:t>رفت، به ناچار به یکی از سارقین گفتم من کتابی در میان اموالم داشتم که شما آن را به غارت برده اید و اگر ممکن است آن را به من برگردانید زیرا بدرد شما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اجازه رئیس نمی توانیم کتاب شما را پس بدهیم و اصلاً حق نداریم دست به اموال بزنیم؛ لذا من به همراهی آن دزد به نزد رئیس شان رفتیم، وقتی وارد شدیم دیدم که رئیس دزدها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از نماز فارغ شد آن دزد به رئیس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یک کتابی بین اموال دارد و آن را می خواهد و ما بدون اجازه ی شما نخواستیم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رئیس دزدها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رئیس راهزنان هستید، پس این نماز خواندن چرا؟ نماز کجا؟ دزدی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رئیس راهزنان هستم، ولی چیزی که هست، انسان نباید رابطه ی خود را با خدا به کلی قطع کند و از خدا تماماً رویگردان شود، بلکه باید یک راه</w:t>
      </w:r>
    </w:p>
    <w:p>
      <w:pPr>
        <w:pStyle w:val="BookText"/>
        <w:rPr/>
      </w:pPr>
      <w:r>
        <w:rPr>
          <w:rFonts w:ascii="IRNazanin" w:hAnsi="IRNazanin" w:eastAsia="IRNazanin"/>
          <w:color w:val="111111"/>
          <w:sz w:val="28"/>
          <w:sz w:val="28"/>
          <w:szCs w:val="28"/>
          <w:rtl w:val="true"/>
          <w:lang w:bidi="fa-IR"/>
        </w:rPr>
        <w:t>آشتی را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عالمید به احترام شما اموال را برمی گردانیم و دستور داد همین کار را کردند و ما هم خوشحال با اموالمان به راهمان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به کربلا و نجف برگشتم، روزی در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را دیدم که</w:t>
      </w:r>
    </w:p>
    <w:p>
      <w:pPr>
        <w:pStyle w:val="BookText"/>
        <w:rPr/>
      </w:pPr>
      <w:r>
        <w:rPr>
          <w:rFonts w:ascii="IRNazanin" w:hAnsi="IRNazanin" w:eastAsia="IRNazanin"/>
          <w:color w:val="111111"/>
          <w:sz w:val="28"/>
          <w:sz w:val="28"/>
          <w:szCs w:val="28"/>
          <w:rtl w:val="true"/>
          <w:lang w:bidi="fa-IR"/>
        </w:rPr>
        <w:t>با حال خضوع و خشوع گریه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ترک نکردم و رابطه ام با خدا ادامه داشت، خدا هم توفیق توبه داده و از دزدی دست برداشتم و هرچه از اموال مردم نزد من بود، به صاحبانشان برگرداندم و هر که را نمی شناختم از طرف آنها صدقه دادم و اکنون توفیق توبه و زیارت پیدا کرده ام</w:t>
      </w:r>
      <w:r>
        <w:rPr>
          <w:rFonts w:eastAsia="IRNazanin" w:cs="IRNazanin"/>
          <w:color w:val="111111"/>
          <w:sz w:val="28"/>
          <w:szCs w:val="28"/>
          <w:rtl w:val="true"/>
          <w:lang w:bidi="fa-IR"/>
        </w:rPr>
        <w:t xml:space="preserve">. </w:t>
      </w:r>
      <w:r>
        <w:rPr>
          <w:rStyle w:val="FootnoteAnchor"/>
          <w:rtl w:val="true"/>
        </w:rPr>
        <w:footnoteReference w:id="275"/>
      </w:r>
    </w:p>
    <w:p>
      <w:pPr>
        <w:pStyle w:val="Heading3"/>
        <w:numPr>
          <w:ilvl w:val="2"/>
          <w:numId w:val="1"/>
        </w:numPr>
        <w:rPr/>
      </w:pPr>
      <w:bookmarkStart w:id="682" w:name="__RefHeading___Toc1514751_1934241801"/>
      <w:bookmarkStart w:id="683" w:name="_Toc256"/>
      <w:bookmarkEnd w:id="682"/>
      <w:r>
        <w:rPr>
          <w:rtl w:val="true"/>
        </w:rPr>
        <w:t>پیامهای کاربردی</w:t>
      </w:r>
      <w:bookmarkEnd w:id="683"/>
    </w:p>
    <w:p>
      <w:pPr>
        <w:pStyle w:val="Heading4"/>
        <w:numPr>
          <w:ilvl w:val="3"/>
          <w:numId w:val="1"/>
        </w:numPr>
        <w:rPr/>
      </w:pPr>
      <w:bookmarkStart w:id="684" w:name="__RefHeading___Toc1514753_1934241801"/>
      <w:bookmarkStart w:id="685" w:name="_Toc257"/>
      <w:bookmarkEnd w:id="684"/>
      <w:r>
        <w:rPr>
          <w:rtl w:val="true"/>
        </w:rPr>
        <w:t>یک</w:t>
      </w:r>
      <w:r>
        <w:rPr>
          <w:rtl w:val="true"/>
        </w:rPr>
        <w:t xml:space="preserve">: </w:t>
      </w:r>
      <w:r>
        <w:rPr>
          <w:rtl w:val="true"/>
        </w:rPr>
        <w:t>راهزن های ایمان</w:t>
      </w:r>
      <w:bookmarkEnd w:id="685"/>
    </w:p>
    <w:p>
      <w:pPr>
        <w:pStyle w:val="Heading5"/>
        <w:numPr>
          <w:ilvl w:val="4"/>
          <w:numId w:val="1"/>
        </w:numPr>
        <w:rPr/>
      </w:pPr>
      <w:bookmarkStart w:id="686" w:name="__RefHeading___Toc1514755_1934241801"/>
      <w:bookmarkStart w:id="687" w:name="_Toc258"/>
      <w:bookmarkEnd w:id="686"/>
      <w:r>
        <w:rPr>
          <w:rtl w:val="true"/>
        </w:rPr>
        <w:t>اشاره</w:t>
      </w:r>
      <w:bookmarkEnd w:id="68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 چند نوع داریم</w:t>
      </w:r>
      <w:r>
        <w:rPr>
          <w:rFonts w:eastAsia="IRNazanin" w:cs="IRNazanin"/>
          <w:color w:val="111111"/>
          <w:sz w:val="28"/>
          <w:szCs w:val="28"/>
          <w:rtl w:val="true"/>
          <w:lang w:bidi="fa-IR"/>
        </w:rPr>
        <w:t xml:space="preserve">: </w:t>
      </w:r>
      <w:bookmarkStart w:id="688" w:name="pg13544_139232"/>
    </w:p>
    <w:p>
      <w:pPr>
        <w:pStyle w:val="BookText"/>
        <w:rPr/>
      </w:pPr>
      <w:bookmarkEnd w:id="68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راهزن و سارق مال و دارایی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راهزن آبرو و عزت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راهزن ایمان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689" w:name="__RefHeading___Toc1514757_1934241801"/>
      <w:bookmarkStart w:id="690" w:name="_Toc259"/>
      <w:bookmarkEnd w:id="689"/>
      <w:r>
        <w:rPr>
          <w:rtl w:val="true"/>
        </w:rPr>
        <w:t>راهزنان مدرن</w:t>
      </w:r>
      <w:bookmarkEnd w:id="690"/>
    </w:p>
    <w:p>
      <w:pPr>
        <w:pStyle w:val="BookText"/>
        <w:rPr/>
      </w:pPr>
      <w:r>
        <w:rPr>
          <w:rFonts w:ascii="IRNazanin" w:hAnsi="IRNazanin" w:eastAsia="IRNazanin"/>
          <w:color w:val="111111"/>
          <w:sz w:val="28"/>
          <w:sz w:val="28"/>
          <w:szCs w:val="28"/>
          <w:rtl w:val="true"/>
          <w:lang w:bidi="fa-IR"/>
        </w:rPr>
        <w:t>شاید خیلی ها با شنیدن اسم راهزن به یاد فیلم های قدیمی و کارتونها می افتیم، ولی امروزه راهزنی های مدرن و باکلاس وشیکی وجود دارد که خیلی ها متوجه خطر آن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راهزنی های مدرن در فضاهای مجازی اتفاق می افتد و ایمان و وقت نوجوانان و جوانان دزدیده می شود و دشمنان و بدخواهان، فکر و ذهن آنان را به چیزهای بیهوده مشغول و از خلاقیت و ابتکار و عمل بازمی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های موبایل، فضاهای مجازی و شبکه های اجتماعی و ارتباطی، امروزه نقش همان راهزنها را بازی می کنند با این تفاوت که اینها ایمان و آرامش و دارایی های معنوی انسان را می دزدند و آنها فقط مال و دارایی و ثروت دنیایی را غارت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ایمان و اعتقادات مردم با ایجاد شبهات یک طرفه و بدون پاسخ، عقیده جوانان و نوجوان را سست و آنان را دچار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باورهایی مانند حجاب و غیرت و نمازو عبادت، مردد می کنند، دین را نشانه عقب ماندگی و مربوط به گذشته یا مسئله ای شخصی قلمداد</w:t>
      </w:r>
    </w:p>
    <w:p>
      <w:pPr>
        <w:pStyle w:val="BookText"/>
        <w:rPr/>
      </w:pPr>
      <w:r>
        <w:rPr>
          <w:rFonts w:ascii="IRNazanin" w:hAnsi="IRNazanin" w:eastAsia="IRNazanin"/>
          <w:color w:val="111111"/>
          <w:sz w:val="28"/>
          <w:sz w:val="28"/>
          <w:szCs w:val="28"/>
          <w:rtl w:val="true"/>
          <w:lang w:bidi="fa-IR"/>
        </w:rPr>
        <w:t>می کنند و</w:t>
      </w:r>
      <w:r>
        <w:rPr>
          <w:rFonts w:eastAsia="IRNazanin" w:cs="IRNazanin"/>
          <w:color w:val="111111"/>
          <w:sz w:val="28"/>
          <w:szCs w:val="28"/>
          <w:rtl w:val="true"/>
          <w:lang w:bidi="fa-IR"/>
        </w:rPr>
        <w:t>....</w:t>
      </w:r>
    </w:p>
    <w:p>
      <w:pPr>
        <w:pStyle w:val="Heading5"/>
        <w:numPr>
          <w:ilvl w:val="4"/>
          <w:numId w:val="1"/>
        </w:numPr>
        <w:rPr/>
      </w:pPr>
      <w:bookmarkStart w:id="691" w:name="__RefHeading___Toc1514759_1934241801"/>
      <w:bookmarkStart w:id="692" w:name="_Toc260"/>
      <w:bookmarkEnd w:id="691"/>
      <w:r>
        <w:rPr>
          <w:rtl w:val="true"/>
        </w:rPr>
        <w:t>سنجش میزان سرقت</w:t>
      </w:r>
      <w:bookmarkEnd w:id="6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بدانیم چقدر مورد سرقت قرار گرفته ایم، کافی است به سبک زندگی و حالات خودمان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حال دعا و عبادت داریم؟ حس و حال ما نسبت به معنویات چگونه است؟ چقدر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داریم؟ چقدر ایشان را می شناسیم و نام و ذکر </w:t>
      </w:r>
      <w:bookmarkStart w:id="693" w:name="pg13544_139233"/>
    </w:p>
    <w:p>
      <w:pPr>
        <w:pStyle w:val="BookText"/>
        <w:rPr/>
      </w:pPr>
      <w:bookmarkEnd w:id="693"/>
      <w:r>
        <w:rPr>
          <w:rFonts w:ascii="IRNazanin" w:hAnsi="IRNazanin" w:eastAsia="IRNazanin"/>
          <w:color w:val="111111"/>
          <w:sz w:val="28"/>
          <w:sz w:val="28"/>
          <w:szCs w:val="28"/>
          <w:rtl w:val="true"/>
          <w:lang w:bidi="fa-IR"/>
        </w:rPr>
        <w:t xml:space="preserve">ایشان در زندگی ما جاری است؟ در مورد عبادت هایی مانند نماز و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خود همین دوری ها، نشان دهنده سرقت رفتن ایمان و کمرنگ شدن معنویت در زندگی ما است</w:t>
      </w:r>
      <w:r>
        <w:rPr>
          <w:rFonts w:eastAsia="IRNazanin" w:cs="IRNazanin"/>
          <w:color w:val="111111"/>
          <w:sz w:val="28"/>
          <w:szCs w:val="28"/>
          <w:rtl w:val="true"/>
          <w:lang w:bidi="fa-IR"/>
        </w:rPr>
        <w:t>.</w:t>
      </w:r>
    </w:p>
    <w:p>
      <w:pPr>
        <w:pStyle w:val="Heading4"/>
        <w:numPr>
          <w:ilvl w:val="3"/>
          <w:numId w:val="1"/>
        </w:numPr>
        <w:rPr/>
      </w:pPr>
      <w:bookmarkStart w:id="694" w:name="__RefHeading___Toc1514761_1934241801"/>
      <w:bookmarkStart w:id="695" w:name="_Toc261"/>
      <w:bookmarkEnd w:id="694"/>
      <w:r>
        <w:rPr>
          <w:rtl w:val="true"/>
        </w:rPr>
        <w:t>دو</w:t>
      </w:r>
      <w:r>
        <w:rPr>
          <w:rtl w:val="true"/>
        </w:rPr>
        <w:t xml:space="preserve">: </w:t>
      </w:r>
      <w:r>
        <w:rPr>
          <w:rtl w:val="true"/>
        </w:rPr>
        <w:t>مراقب باشیم</w:t>
      </w:r>
      <w:r>
        <w:rPr>
          <w:rtl w:val="true"/>
        </w:rPr>
        <w:t>!</w:t>
      </w:r>
      <w:bookmarkEnd w:id="695"/>
    </w:p>
    <w:p>
      <w:pPr>
        <w:pStyle w:val="BookText"/>
        <w:rPr/>
      </w:pPr>
      <w:r>
        <w:rPr>
          <w:rFonts w:ascii="IRNazanin" w:hAnsi="IRNazanin" w:eastAsia="IRNazanin"/>
          <w:color w:val="111111"/>
          <w:sz w:val="28"/>
          <w:sz w:val="28"/>
          <w:szCs w:val="28"/>
          <w:rtl w:val="true"/>
          <w:lang w:bidi="fa-IR"/>
        </w:rPr>
        <w:t>مراقب باشیم ما هم جزء راهزنان و سارقان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اینکه در فضاهای مجازی و شبکه های ارتباطی پیامهای باطل، محتوای سخیف و شهوت آلود، جوک های تمسخر دین و دینداران، شبهات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ناخواسته و ندانسته برای دیگران فوروارد کنیم، خود این کار چه بسا باعث تضعیف ایمان دیگران و دور شدن آنها از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ما هم در این گناه شریک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راهزنی و سرقت، سرقت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 حال و بی حوصله باشیم، ساعتها در فضای مجازی و بازیها و گفتگوها وقت تلف کنیم، ولی همین که به نماز می رسیم، از سر و ته آن بزنیم و دست و پا شکسته آن را اقامه کنیم، نوعی راهزنی و سرقت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السُّرَّاقِ مَنْ سَرَقَ مِنْ صَلَاتِه یَعنی لایُتمُّ فرائِضَها؛ دزدترین دزدهاکسی است که از نمازش می دزدد؛ همان کسی که رکوع و سجود نمازش را صحیح و کامل انجام نمی دهد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696" w:name="__RefHeading___Toc1514763_1934241801"/>
      <w:bookmarkStart w:id="697" w:name="_Toc262"/>
      <w:bookmarkEnd w:id="696"/>
      <w:r>
        <w:rPr>
          <w:rtl w:val="true"/>
        </w:rPr>
        <w:t>دعا و نیایش</w:t>
      </w:r>
      <w:bookmarkEnd w:id="69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حمله راهزنان ایمان و معنویت حراست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خوش فکری و توفیق دیدن حقایق را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عبادت و مناجات با خودت را در ما زنده و پویا 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نسبت به امام زمانمان، آگاه و بصیر قرار بده</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698" w:name="pg13544_139235"/>
    </w:p>
    <w:p>
      <w:pPr>
        <w:pStyle w:val="Heading3"/>
        <w:numPr>
          <w:ilvl w:val="2"/>
          <w:numId w:val="1"/>
        </w:numPr>
        <w:rPr/>
      </w:pPr>
      <w:bookmarkStart w:id="699" w:name="__RefHeading___Toc1514765_1934241801"/>
      <w:bookmarkStart w:id="700" w:name="_Toc263"/>
      <w:bookmarkEnd w:id="698"/>
      <w:bookmarkEnd w:id="699"/>
      <w:r>
        <w:rPr>
          <w:rtl w:val="true"/>
        </w:rPr>
        <w:t>متن مطالعاتی</w:t>
      </w:r>
      <w:bookmarkEnd w:id="700"/>
    </w:p>
    <w:p>
      <w:pPr>
        <w:pStyle w:val="Heading4"/>
        <w:numPr>
          <w:ilvl w:val="3"/>
          <w:numId w:val="1"/>
        </w:numPr>
        <w:rPr/>
      </w:pPr>
      <w:bookmarkStart w:id="701" w:name="__RefHeading___Toc1514767_1934241801"/>
      <w:bookmarkStart w:id="702" w:name="_Toc264"/>
      <w:bookmarkEnd w:id="701"/>
      <w:r>
        <w:rPr>
          <w:rtl w:val="true"/>
        </w:rPr>
        <w:t>اهمیت و فضیلت امانتداری</w:t>
      </w:r>
      <w:bookmarkEnd w:id="702"/>
    </w:p>
    <w:p>
      <w:p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 خداوند به شما فرمان می دهد که امانتها را به صاحبان آنها بدهید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أَمِنَ بَعْضُکُمْ بَعْضًا فَلْیُؤَدِّ الَّذِی اؤْتُمِنَ أَمَانَتَهُ وَلْیَتَّقِ اللَّهَ رَبَّهُ و؛ اگر کسی از شما به دیگری امانتی سپرد، شخص امین باید آن ودیعه را به صاحبش برگرداند و از خداوندی که پروردگار اوست، پروا 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روایات نیز بر عظمت و جایگاه امانتداری تأکید دارند و از آن به عنوان معیار دینداری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طُولِ رُکُوعِ اَلرَّجُلِ وَ سُجُودِهِ فَإِنَّ ذَلِکَ شَیْءٌ اِعْتَادَهُ فَلَوْ تَرَکَهُ اِسْتَوْحَشَ لِذَلِکَ وَ لَکِنِ اُنْظُرُوا إِلَی صِدْقِ حَدِیثِهِ وَ أَدَاءِ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رکوع ِ و سجود طولانی افراد نکنید، زیرا ممکن است عادتی برای آنها شده باشد که از ترک آن ناراحت</w:t>
      </w:r>
    </w:p>
    <w:p>
      <w:pPr>
        <w:pStyle w:val="BookText"/>
        <w:rPr/>
      </w:pPr>
      <w:r>
        <w:rPr>
          <w:rFonts w:ascii="IRNazanin" w:hAnsi="IRNazanin" w:eastAsia="IRNazanin"/>
          <w:color w:val="111111"/>
          <w:sz w:val="28"/>
          <w:sz w:val="28"/>
          <w:szCs w:val="28"/>
          <w:rtl w:val="true"/>
          <w:lang w:bidi="fa-IR"/>
        </w:rPr>
        <w:t>شوند، ولی نگاه به راستگویی در سخن و اداء امانت آنها کنید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و خصلت، در همه پیامبران الهی وجود داشته است، همانگونه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03" w:name="pg13544_139236"/>
    </w:p>
    <w:p>
      <w:pPr>
        <w:pStyle w:val="BookText"/>
        <w:rPr/>
      </w:pPr>
      <w:bookmarkEnd w:id="70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لَم یَبعَث نَبیّا إِلاّ بِصِدقِ الحَدیثِ و َأَداءِ المانَةِ إِلَی البَرِّ و َالفاجِرِ؛ خداوند هیچ پیامبری را برنینگیخته، جز به راستگویی و ادای امانت به نیکوکار و بدکار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لحظه ای 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ادِّ الْامانَةَ الَی الْبَرِّوالْفاجِرِ فیما قَلَّ وَجَلَّ حَتَّی فِی الْخَیْطِ وَالْمَخیطِ ؛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نیکوکار و بدکار پس بده، کم باشد یا زیاد، حتی نخ و سوزن</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یکی از دوستان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ضارِبَ علیٍّ بالسّیفِ و قاتِلَهُ لوِ ائْتَمَنَنی و اسْتَنْصَحَنی و اسْتَشارَنی ثُمّ قَبِلتُ ذلکَ مِنهُ لَأدَّیتُ إلَیهِ الأمانةَ؛ اگر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پیش من می گذاشت و یا از من نصیحتی می خواست و یا با من مشورتی می کرد و من آمادگی خود را برای این امور اعلام می داشتم، قطعاً حق امانت را ادا می نمودم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اجازه ترک سه چیز را به هیچ کس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چه نیکوکار باشد چه بدکار</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704" w:name="__RefHeading___Toc1514769_1934241801"/>
      <w:bookmarkStart w:id="705" w:name="_Toc265"/>
      <w:bookmarkEnd w:id="704"/>
      <w:r>
        <w:rPr>
          <w:rtl w:val="true"/>
        </w:rPr>
        <w:t>ترک گناه؛ نشانه نماز مقبول</w:t>
      </w:r>
      <w:bookmarkEnd w:id="705"/>
    </w:p>
    <w:p>
      <w:pPr>
        <w:pStyle w:val="BookText"/>
        <w:rPr/>
      </w:pPr>
      <w:r>
        <w:rPr>
          <w:rFonts w:ascii="IRNazanin" w:hAnsi="IRNazanin" w:eastAsia="IRNazanin"/>
          <w:color w:val="111111"/>
          <w:sz w:val="28"/>
          <w:sz w:val="28"/>
          <w:szCs w:val="28"/>
          <w:rtl w:val="true"/>
          <w:lang w:bidi="fa-IR"/>
        </w:rPr>
        <w:t>نشانه ی اینکه ما بفهیم نماز ما تا چه حدی مقبول درگاه خداوند واقع شده، همین است که ببینیم چه مقدار روی رفتار و کردار ما تأثیرگذار بوده و جلوی گناهان و انحرافات ما را گرفته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 اَنْ یَعْلَمَ اَقُبِلَتْ صَلاتُهُ اَمْ لَمْ تُقْبَلْ، فَلْیَنْظُرْ هَلْ مَنَعَتْهُ صَلاتُهُ عَنِ الْفَحْشاءِ وَ الْمُنْکَرِ؟ فَبِقَدْرِ ما مَنَعَتْهُ قُبِلَتْ مِنْهُ؛ هرکس دوست دارد بداند نمازش قبول شد یا نه، ببیند که آیا نمازش او را از گناه و زشتی باز داشته یا نه؟ پس به هر قدر که نمازش </w:t>
      </w:r>
    </w:p>
    <w:p>
      <w:pPr>
        <w:pStyle w:val="BookText"/>
        <w:rPr/>
      </w:pPr>
      <w:r>
        <w:rPr>
          <w:rFonts w:ascii="IRNazanin" w:hAnsi="IRNazanin" w:eastAsia="IRNazanin"/>
          <w:color w:val="111111"/>
          <w:sz w:val="28"/>
          <w:sz w:val="28"/>
          <w:szCs w:val="28"/>
          <w:rtl w:val="true"/>
          <w:lang w:bidi="fa-IR"/>
        </w:rPr>
        <w:t>او را از گناه بازداشته، به همان اندازه نمازش قبول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یُطِعِ الصَّلاةَ، و طاعَةُ الصَّلاةِ أن تَنهی عنِ الفَحشاءِ و المُنکَرِ ؛</w:t>
      </w:r>
      <w:r>
        <w:rPr>
          <w:rStyle w:val="FootnoteAnchor"/>
          <w:rtl w:val="true"/>
        </w:rPr>
        <w:footnoteReference w:id="285"/>
      </w:r>
      <w:r>
        <w:rPr>
          <w:rFonts w:ascii="IRNazanin" w:hAnsi="IRNazanin" w:eastAsia="IRNazanin"/>
          <w:color w:val="111111"/>
          <w:sz w:val="28"/>
          <w:sz w:val="28"/>
          <w:szCs w:val="28"/>
          <w:rtl w:val="true"/>
          <w:lang w:bidi="fa-IR"/>
        </w:rPr>
        <w:t>کسی که از نماز اطاعت نکند، نمازش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فرمان بردن از نماز این ؛ است که از فحشا و منکر باز ایستی و خویشتن را از گناه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غیر از این بود، یعنی نماز خواند و از گناه دوری نکرد، باید در نماز خود شک نماید و به فکر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وَالْمُنْکَرِ ؛</w:t>
      </w:r>
    </w:p>
    <w:p>
      <w:pPr>
        <w:pStyle w:val="BookText"/>
        <w:rPr/>
      </w:pPr>
      <w:r>
        <w:rPr>
          <w:rStyle w:val="FootnoteAnchor"/>
          <w:rtl w:val="true"/>
        </w:rPr>
        <w:footnoteReference w:id="286"/>
      </w:r>
      <w:r>
        <w:rPr>
          <w:rFonts w:ascii="IRNazanin" w:hAnsi="IRNazanin" w:eastAsia="IRNazanin"/>
          <w:color w:val="111111"/>
          <w:sz w:val="28"/>
          <w:sz w:val="28"/>
          <w:szCs w:val="28"/>
          <w:rtl w:val="true"/>
          <w:lang w:bidi="fa-IR"/>
        </w:rPr>
        <w:t>نماز، جلوی بدی ها و گناهان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بعضی ها نماز می خوانند و در آنها اثر نمی گذارد، باید عیب را در خودشان جست و 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شما، شارژر موبایل را به برق وصل می کنید، برق هم قطع نیست، ولی با این همه، موبایل شارژ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 فرماید نماز بازدارنده از گناه است، معنایش این نیست که آدم نمازخوان، دیگر نمی تواند گناه کند و قدرت ارتکاب گناه از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این است که طبیعت نماز باعث دوری از گناه می شود؛ زیرا انسانی که خود را در محضر الهی می بیند و برای بنده خوب خدا بودن تلاش می نماید، به خوبی می داند که انجام گناه و ارتکاب زشتی هایی مانند دروغ، غیبت، تهمت، فحاشی و بدزبانی، کینه توزی، بی حجابی، استفاده از مال حرام، فریب دیگران و هر آنچه مورد نهی خداوند است، باعث دوری او از خداوند و کم اثر شدن نماز</w:t>
      </w:r>
    </w:p>
    <w:p>
      <w:pPr>
        <w:pStyle w:val="BookText"/>
        <w:rPr/>
      </w:pPr>
      <w:r>
        <w:rPr>
          <w:rFonts w:ascii="IRNazanin" w:hAnsi="IRNazanin" w:eastAsia="IRNazanin"/>
          <w:color w:val="111111"/>
          <w:sz w:val="28"/>
          <w:sz w:val="28"/>
          <w:szCs w:val="28"/>
          <w:rtl w:val="true"/>
          <w:lang w:bidi="fa-IR"/>
        </w:rPr>
        <w:t>می گردد؛ از این رو تلاش می کند با ترک گناه و انجام واجبات الهی، رضایت خداوند را کسب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یکی از بزرگان،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موانعی که از آن اثر جلوگیری می کنند، مانند دو کفه </w:t>
      </w:r>
      <w:bookmarkStart w:id="706" w:name="pg13544_139238"/>
    </w:p>
    <w:p>
      <w:pPr>
        <w:pStyle w:val="BookText"/>
        <w:rPr/>
      </w:pPr>
      <w:bookmarkEnd w:id="706"/>
      <w:r>
        <w:rPr>
          <w:rFonts w:ascii="IRNazanin" w:hAnsi="IRNazanin" w:eastAsia="IRNazanin"/>
          <w:color w:val="111111"/>
          <w:sz w:val="28"/>
          <w:sz w:val="28"/>
          <w:szCs w:val="28"/>
          <w:rtl w:val="true"/>
          <w:lang w:bidi="fa-IR"/>
        </w:rPr>
        <w:t>ترازو هستند؛ هر وقت کفه یاد خدا سنگین شود، نمازگزار گناه نمی کند و هر جا کفه آن موانع سنگین شود، یاد خدا ضعیف شده، در نتیجه شخص مرتکب گناه می شود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707" w:name="__RefHeading___Toc1514771_1934241801"/>
      <w:bookmarkStart w:id="708" w:name="_Toc266"/>
      <w:bookmarkEnd w:id="707"/>
      <w:r>
        <w:rPr>
          <w:rtl w:val="true"/>
        </w:rPr>
        <w:t>نماز و تقویت معنویت</w:t>
      </w:r>
      <w:bookmarkEnd w:id="708"/>
    </w:p>
    <w:p>
      <w:pPr>
        <w:pStyle w:val="BookText"/>
        <w:rPr/>
      </w:pP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عبادات که در اسلام روی آن تکیه شده است، برای تقویت جنبه معنوی روح انسان است و نماز که فلسفه اصلی آن ارتباط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معنویت و آثار معنوی، بسیار کارساز است و می تواند معنویت را در فضای جامعه حاکم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وسیله شستشوی از گناهان و مغفرت و آمرزش الهی است؛ چرا که خواه و ناخواه نماز، انسان را به توبه و اصلاح گذشته دعوت می کند و در برابر گناهان آینده سدی ایجاد می کند؛ زیرا روح ایمان را در انسان تقویت می کند و نهال تقوا را در دل پرورش می دهد 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سدی در برابر گناه است و این همان چیزی است</w:t>
      </w:r>
    </w:p>
    <w:p>
      <w:pPr>
        <w:pStyle w:val="BookText"/>
        <w:rPr/>
      </w:pPr>
      <w:r>
        <w:rPr>
          <w:rFonts w:ascii="IRNazanin" w:hAnsi="IRNazanin" w:eastAsia="IRNazanin"/>
          <w:color w:val="111111"/>
          <w:sz w:val="28"/>
          <w:sz w:val="28"/>
          <w:szCs w:val="28"/>
          <w:rtl w:val="true"/>
          <w:lang w:bidi="fa-IR"/>
        </w:rPr>
        <w:t xml:space="preserve">که در آیه فوق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همان است که در احادیث متعددی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گناهکاری بودند که شرح حال آنها را برای پیشوایان اسلام بیان کردند، و آن پیشوایان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مخورید، نماز آنها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عاقبت به</w:t>
      </w:r>
    </w:p>
    <w:p>
      <w:pPr>
        <w:pStyle w:val="BookText"/>
        <w:rPr/>
      </w:pPr>
      <w:r>
        <w:rPr>
          <w:rFonts w:ascii="IRNazanin" w:hAnsi="IRNazanin" w:eastAsia="IRNazanin"/>
          <w:color w:val="111111"/>
          <w:sz w:val="28"/>
          <w:sz w:val="28"/>
          <w:szCs w:val="28"/>
          <w:rtl w:val="true"/>
          <w:lang w:bidi="fa-IR"/>
        </w:rPr>
        <w:t>خیر شدند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709" w:name="__RefHeading___Toc1514773_1934241801"/>
      <w:bookmarkStart w:id="710" w:name="_Toc267"/>
      <w:bookmarkEnd w:id="709"/>
      <w:r>
        <w:rPr>
          <w:rtl w:val="true"/>
        </w:rPr>
        <w:t>سه</w:t>
      </w:r>
      <w:r>
        <w:rPr>
          <w:rtl w:val="true"/>
        </w:rPr>
        <w:t xml:space="preserve">: </w:t>
      </w:r>
      <w:r>
        <w:rPr>
          <w:rtl w:val="true"/>
        </w:rPr>
        <w:t>تا آخرین لحظه</w:t>
      </w:r>
      <w:bookmarkEnd w:id="7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عاقبت بخیری اهل گناه کم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نیز کم نیستند افرادی که عاقبت به شر شدند و تمام داشته های خود 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منتظر ماند و </w:t>
      </w:r>
    </w:p>
    <w:p>
      <w:pPr>
        <w:pStyle w:val="BookText"/>
        <w:rPr/>
      </w:pPr>
      <w:r>
        <w:rPr>
          <w:rFonts w:ascii="IRNazanin" w:hAnsi="IRNazanin" w:eastAsia="IRNazanin"/>
          <w:color w:val="111111"/>
          <w:sz w:val="28"/>
          <w:sz w:val="28"/>
          <w:szCs w:val="28"/>
          <w:rtl w:val="true"/>
          <w:lang w:bidi="fa-IR"/>
        </w:rPr>
        <w:t>درباره دیگران قضاوت نکرد، چه بسا گناهکارانی اهل سعادت شدند و چه بسیار به ظاهر خوبانی که عاقبت به شر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منکم لیعمل بعمل أهل الجنّة</w:t>
      </w:r>
    </w:p>
    <w:p>
      <w:pPr>
        <w:pStyle w:val="BookText"/>
        <w:rPr/>
      </w:pPr>
      <w:r>
        <w:rPr>
          <w:rFonts w:ascii="IRNazanin" w:hAnsi="IRNazanin" w:eastAsia="IRNazanin"/>
          <w:color w:val="111111"/>
          <w:sz w:val="28"/>
          <w:sz w:val="28"/>
          <w:szCs w:val="28"/>
          <w:rtl w:val="true"/>
          <w:lang w:bidi="fa-IR"/>
        </w:rPr>
        <w:t>حتّی ما یکون بینه و بینها إلّا ذراع فیسبق علیه الکتاب فیعمل بعمل أهل النّار فیدخل النّار وإنّ الرّجل لیعمل بعمل أهل النّار حتّی ما یکون بینه و بینها إلّا ذراع فیسبق علیه الکتاب فیعمل بعمل أهل الجنّة فیدخل الجنّة؛ کسی از شما کار بهشتیان را انجام می دهد تا آنجا که میان</w:t>
      </w:r>
    </w:p>
    <w:p>
      <w:pPr>
        <w:pStyle w:val="BookText"/>
        <w:rPr/>
      </w:pPr>
      <w:r>
        <w:rPr>
          <w:rFonts w:ascii="IRNazanin" w:hAnsi="IRNazanin" w:eastAsia="IRNazanin"/>
          <w:color w:val="111111"/>
          <w:sz w:val="28"/>
          <w:sz w:val="28"/>
          <w:szCs w:val="28"/>
          <w:rtl w:val="true"/>
          <w:lang w:bidi="fa-IR"/>
        </w:rPr>
        <w:t>او و بهشت ذراعی بیش نماند ولی سرنوشت بر او چیره شود و کار جهنمیان کند و به جهنم رود و نیز کسی کار جهنمیان کند تا آنجا که میان او و جهنم ذراعی بیش نیست ولی سرنوشت بر او چیره شود و کار بهشتیان کند و به بهشت رود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کسانی که اهل گناه بودند، ولی سرانجام زندگی</w:t>
      </w:r>
    </w:p>
    <w:p>
      <w:pPr>
        <w:pStyle w:val="BookText"/>
        <w:rPr/>
      </w:pPr>
      <w:r>
        <w:rPr>
          <w:rFonts w:ascii="IRNazanin" w:hAnsi="IRNazanin" w:eastAsia="IRNazanin"/>
          <w:color w:val="111111"/>
          <w:sz w:val="28"/>
          <w:sz w:val="28"/>
          <w:szCs w:val="28"/>
          <w:rtl w:val="true"/>
          <w:lang w:bidi="fa-IR"/>
        </w:rPr>
        <w:t>شان به خیر پایان یافت و چه بسیار افراد درست کاری که همواره اهل خیر بودند و پایان عمر، لغزیدند و اهل دوزخ شدند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رسول دادخواه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مهاجران حقیقی بود که با توبه، از عالم حیوانی و نفسانی خود مهاجرت کرد و سرانجام در جمع مهاجران الی الله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قوی هیکل و مشهور به فسق بود که از ارتکاب گناهان صغیره و کبیره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ماه محرم الحرام که هیئت آذربایجانی های مقیم تهران مراسم عزاداری برپا کرده بودند، او نیز مانند دیگر شرکت کنندگان سر از پا نمی شناخت و برای عرض ادب به مقام شامخ سالار شهیدان درآن مجلس شرکت می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محترمان هیئت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 شناختند، از حضور فعال و همکاریش در کارهای هیئت ناراحت شده، جوانی را به عنوان قاصد به سوی او روانه کردند تا به او بگوید دیگر به هیئت نیامده و در مجلس شرکت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ناراحت می شود و هیئت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مسؤولان هیئت، شبی در عالم رؤیا خوابی می بیند و پس از بیدار شدن از خواب، سراسیمه به طرف منزل رسول ترک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رسول ترک روبرو می شود و او را به هیئت دعوت می کند؛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بیرون کردید، حالا دعوت می کنید؟ باید بگویید</w:t>
      </w:r>
    </w:p>
    <w:p>
      <w:pPr>
        <w:pStyle w:val="BookText"/>
        <w:rPr/>
      </w:pPr>
      <w:r>
        <w:rPr>
          <w:rFonts w:ascii="IRNazanin" w:hAnsi="IRNazanin" w:eastAsia="IRNazanin"/>
          <w:color w:val="111111"/>
          <w:sz w:val="28"/>
          <w:sz w:val="28"/>
          <w:szCs w:val="28"/>
          <w:rtl w:val="true"/>
          <w:lang w:bidi="fa-IR"/>
        </w:rPr>
        <w:t>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ماجرای خواب خود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در صحرای کربلا هستم و خیمه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ورودی به خیمه ها سگی هار و درنده ایستاده بود و به هر دشمنی که قصد حمله به خیمه ها را داشت حمله می کرد و مانع ورود دشمنان به محوطه خیام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حیوان بدن سگی بود؛ اما سر و صورتش، سر وصورت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با شنیدن این ماجرا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یعنی من سگ در خیمه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p>
    <w:p>
      <w:pPr>
        <w:pStyle w:val="BookText"/>
        <w:rPr/>
      </w:pPr>
      <w:r>
        <w:rPr>
          <w:rFonts w:ascii="IRNazanin" w:hAnsi="IRNazanin" w:eastAsia="IRNazanin"/>
          <w:color w:val="111111"/>
          <w:sz w:val="28"/>
          <w:sz w:val="28"/>
          <w:szCs w:val="28"/>
          <w:rtl w:val="true"/>
          <w:lang w:bidi="fa-IR"/>
        </w:rPr>
        <w:t>هنگامی که پاسخ مثبت می شنود، از خود بی خود می شود و توبه می کند و در جمع محبان حقیقی و مهاجران الی الله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رسول ترک به جایی رسید که در آخرین لحظات عمر چشمانش را باز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 گلدی، آقام گلدی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آقایم آمده، آقایم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آزاد شده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شب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جان به جان آفرین تسلیم کرد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قم روبروی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تا دلم در حرم قرب تو یابد راهی</w:t>
      </w:r>
    </w:p>
    <w:p>
      <w:pPr>
        <w:pStyle w:val="BookText"/>
        <w:rPr/>
      </w:pPr>
      <w:r>
        <w:rPr>
          <w:rFonts w:ascii="IRNazanin" w:hAnsi="IRNazanin" w:eastAsia="IRNazanin"/>
          <w:color w:val="111111"/>
          <w:sz w:val="28"/>
          <w:sz w:val="28"/>
          <w:szCs w:val="28"/>
          <w:rtl w:val="true"/>
          <w:lang w:bidi="fa-IR"/>
        </w:rPr>
        <w:t>آتشی زن به وجودم که برآید آهی</w:t>
      </w:r>
    </w:p>
    <w:p>
      <w:pPr>
        <w:pStyle w:val="BookText"/>
        <w:rPr/>
      </w:pPr>
      <w:r>
        <w:rPr>
          <w:rFonts w:ascii="IRNazanin" w:hAnsi="IRNazanin" w:eastAsia="IRNazanin"/>
          <w:color w:val="111111"/>
          <w:sz w:val="28"/>
          <w:sz w:val="28"/>
          <w:szCs w:val="28"/>
          <w:rtl w:val="true"/>
          <w:lang w:bidi="fa-IR"/>
        </w:rPr>
        <w:t>سفر از خویش نکردم که رهم دور افتاد</w:t>
      </w:r>
    </w:p>
    <w:p>
      <w:pPr>
        <w:pStyle w:val="BookText"/>
        <w:rPr/>
      </w:pPr>
      <w:r>
        <w:rPr>
          <w:rFonts w:ascii="IRNazanin" w:hAnsi="IRNazanin" w:eastAsia="IRNazanin"/>
          <w:color w:val="111111"/>
          <w:sz w:val="28"/>
          <w:sz w:val="28"/>
          <w:szCs w:val="28"/>
          <w:rtl w:val="true"/>
          <w:lang w:bidi="fa-IR"/>
        </w:rPr>
        <w:t>ورنه تا کعبه وصل تو نباشد راهی</w:t>
      </w:r>
    </w:p>
    <w:p>
      <w:pPr>
        <w:pStyle w:val="BookText"/>
        <w:rPr/>
      </w:pPr>
      <w:r>
        <w:rPr>
          <w:rFonts w:ascii="IRNazanin" w:hAnsi="IRNazanin" w:eastAsia="IRNazanin"/>
          <w:color w:val="111111"/>
          <w:sz w:val="28"/>
          <w:sz w:val="28"/>
          <w:szCs w:val="28"/>
          <w:rtl w:val="true"/>
          <w:lang w:bidi="fa-IR"/>
        </w:rPr>
        <w:t>تو به یک کاه دو صد کوه گنه می بخشی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بیچاره چه سازم که ندارم کاهی </w:t>
      </w:r>
      <w:bookmarkStart w:id="711" w:name="pg13544_139241"/>
    </w:p>
    <w:p>
      <w:pPr>
        <w:pStyle w:val="BookText"/>
        <w:rPr/>
      </w:pPr>
      <w:bookmarkEnd w:id="711"/>
      <w:r>
        <w:rPr>
          <w:rFonts w:ascii="IRNazanin" w:hAnsi="IRNazanin" w:eastAsia="IRNazanin"/>
          <w:color w:val="111111"/>
          <w:sz w:val="28"/>
          <w:sz w:val="28"/>
          <w:szCs w:val="28"/>
          <w:rtl w:val="true"/>
          <w:lang w:bidi="fa-IR"/>
        </w:rPr>
        <w:t>به جز از تو که کشی ناز گنه کاران را</w:t>
      </w:r>
    </w:p>
    <w:p>
      <w:pPr>
        <w:pStyle w:val="BookText"/>
        <w:rPr/>
      </w:pPr>
      <w:r>
        <w:rPr>
          <w:rFonts w:ascii="IRNazanin" w:hAnsi="IRNazanin" w:eastAsia="IRNazanin"/>
          <w:color w:val="111111"/>
          <w:sz w:val="28"/>
          <w:sz w:val="28"/>
          <w:szCs w:val="28"/>
          <w:rtl w:val="true"/>
          <w:lang w:bidi="fa-IR"/>
        </w:rPr>
        <w:t xml:space="preserve">نشنیدم که کشد ناز گدا را شاهی </w:t>
      </w:r>
      <w:r>
        <w:rPr>
          <w:rStyle w:val="FootnoteAnchor"/>
          <w:rtl w:val="true"/>
        </w:rPr>
        <w:footnoteReference w:id="292"/>
      </w:r>
    </w:p>
    <w:p>
      <w:pPr>
        <w:pStyle w:val="Heading4"/>
        <w:numPr>
          <w:ilvl w:val="3"/>
          <w:numId w:val="1"/>
        </w:numPr>
        <w:rPr/>
      </w:pPr>
      <w:bookmarkStart w:id="712" w:name="__RefHeading___Toc1514775_1934241801"/>
      <w:bookmarkStart w:id="713" w:name="_Toc268"/>
      <w:bookmarkEnd w:id="712"/>
      <w:r>
        <w:rPr>
          <w:rtl w:val="true"/>
        </w:rPr>
        <w:t>خوش عاقبتی فضیل</w:t>
      </w:r>
      <w:bookmarkEnd w:id="713"/>
    </w:p>
    <w:p>
      <w:pPr>
        <w:pStyle w:val="BookText"/>
        <w:rPr/>
      </w:pPr>
      <w:r>
        <w:rPr>
          <w:rFonts w:ascii="IRNazanin" w:hAnsi="IRNazanin" w:eastAsia="IRNazanin"/>
          <w:color w:val="111111"/>
          <w:sz w:val="28"/>
          <w:sz w:val="28"/>
          <w:szCs w:val="28"/>
          <w:rtl w:val="true"/>
          <w:lang w:bidi="fa-IR"/>
        </w:rPr>
        <w:t>فُضَیل نیز از ظلم و ستم و گناه کاری و تجاوز به مال و جان مردم دست برداشت و تا توانست ضررهایی را که به دیگران زده بود، جبران کرد و پس از مدتی اقامت در کوفه، روانه حج گردید و در مکه اقامت گزید و به عبادت و خدمت به بندگان خدا پرداخت و براثر این انقلاب درونی و</w:t>
      </w:r>
    </w:p>
    <w:p>
      <w:pPr>
        <w:pStyle w:val="BookText"/>
        <w:rPr/>
      </w:pPr>
      <w:r>
        <w:rPr>
          <w:rFonts w:ascii="IRNazanin" w:hAnsi="IRNazanin" w:eastAsia="IRNazanin"/>
          <w:color w:val="111111"/>
          <w:sz w:val="28"/>
          <w:sz w:val="28"/>
          <w:szCs w:val="28"/>
          <w:rtl w:val="true"/>
          <w:lang w:bidi="fa-IR"/>
        </w:rPr>
        <w:t>اراده ای استوار، مسیر گمراهی زندگی را به هدایت تبدیل کرد؛ به حضور امام جعفر صادق رسید و از آن حضرت دانش و معارف اندوخت و از یاران وی محسوب گردید و به دیگران نیز دانش و درستی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عمر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را در کنار کعبه، به عبادت و تحصیل فضایل انسانی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و در حالی که از پارسایان معروف و مورد اعتماد به شمار می رفت، روز عاشورای سال</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مقدس مکه، چشم از جهان فرو بست و در همان سرزمین وحی، با سرفرازی و عاقبت به خیری در آغوش خاک آرمید</w:t>
      </w:r>
      <w:r>
        <w:rPr>
          <w:rFonts w:eastAsia="IRNazanin" w:cs="IRNazanin"/>
          <w:color w:val="111111"/>
          <w:sz w:val="28"/>
          <w:szCs w:val="28"/>
          <w:rtl w:val="true"/>
          <w:lang w:bidi="fa-IR"/>
        </w:rPr>
        <w:t>.</w:t>
      </w:r>
      <w:r>
        <w:rPr>
          <w:rStyle w:val="FootnoteAnchor"/>
          <w:rtl w:val="true"/>
        </w:rPr>
        <w:footnoteReference w:id="293"/>
      </w:r>
      <w:bookmarkStart w:id="714" w:name="pg13544_139242"/>
    </w:p>
    <w:p>
      <w:pPr>
        <w:pStyle w:val="Heading2"/>
        <w:numPr>
          <w:ilvl w:val="1"/>
          <w:numId w:val="1"/>
        </w:numPr>
        <w:rPr/>
      </w:pPr>
      <w:bookmarkStart w:id="715" w:name="__RefHeading___Toc1514777_1934241801"/>
      <w:bookmarkStart w:id="716" w:name="_Toc269"/>
      <w:bookmarkEnd w:id="714"/>
      <w:bookmarkEnd w:id="715"/>
      <w:r>
        <w:rPr>
          <w:rtl w:val="true"/>
        </w:rPr>
        <w:t>درس هجدهم</w:t>
      </w:r>
      <w:r>
        <w:rPr>
          <w:rtl w:val="true"/>
        </w:rPr>
        <w:t xml:space="preserve">: </w:t>
      </w:r>
      <w:r>
        <w:rPr>
          <w:rtl w:val="true"/>
        </w:rPr>
        <w:t>بدتر از گناه</w:t>
      </w:r>
      <w:bookmarkEnd w:id="716"/>
    </w:p>
    <w:p>
      <w:pPr>
        <w:pStyle w:val="Heading3"/>
        <w:numPr>
          <w:ilvl w:val="2"/>
          <w:numId w:val="1"/>
        </w:numPr>
        <w:rPr/>
      </w:pPr>
      <w:bookmarkStart w:id="717" w:name="__RefHeading___Toc1514779_1934241801"/>
      <w:bookmarkStart w:id="718" w:name="_Toc270"/>
      <w:bookmarkEnd w:id="717"/>
      <w:r>
        <w:rPr>
          <w:rtl w:val="true"/>
        </w:rPr>
        <w:t>بهانه ارتباط</w:t>
      </w:r>
      <w:bookmarkEnd w:id="718"/>
    </w:p>
    <w:p>
      <w:pPr>
        <w:pStyle w:val="Heading4"/>
        <w:numPr>
          <w:ilvl w:val="3"/>
          <w:numId w:val="1"/>
        </w:numPr>
        <w:rPr/>
      </w:pPr>
      <w:bookmarkStart w:id="719" w:name="__RefHeading___Toc1514781_1934241801"/>
      <w:bookmarkStart w:id="720" w:name="_Toc271"/>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محترم با بیان یکی از احکام مبتلابه، ضمن فعال سازی دانش آموزان، توجه آنان را برای تبیین محتوای جلسه با خود همراه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مقابل اتفاقات و مسائل، واکنشهای مختلفی از خود بروز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وقتی یک فلش پیدا می کند، یا هنگامی که فردی کیفی پر از پول و مدارک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باشید چه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نظرات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دانید وظیفه شرعی ما در این موارد چیست؟</w:t>
      </w:r>
    </w:p>
    <w:p>
      <w:pPr>
        <w:pStyle w:val="Heading4"/>
        <w:numPr>
          <w:ilvl w:val="3"/>
          <w:numId w:val="1"/>
        </w:numPr>
        <w:rPr/>
      </w:pPr>
      <w:bookmarkStart w:id="721" w:name="__RefHeading___Toc1514783_1934241801"/>
      <w:bookmarkStart w:id="722" w:name="_Toc272"/>
      <w:bookmarkEnd w:id="721"/>
      <w:r>
        <w:rPr>
          <w:rtl w:val="true"/>
        </w:rPr>
        <w:t>مال بی ارزش یا کم ارزش</w:t>
      </w:r>
      <w:bookmarkEnd w:id="722"/>
    </w:p>
    <w:p>
      <w:pPr>
        <w:pStyle w:val="BookText"/>
        <w:rPr/>
      </w:pPr>
      <w:r>
        <w:rPr>
          <w:rFonts w:ascii="IRNazanin" w:hAnsi="IRNazanin" w:eastAsia="IRNazanin"/>
          <w:color w:val="111111"/>
          <w:sz w:val="28"/>
          <w:sz w:val="28"/>
          <w:szCs w:val="28"/>
          <w:rtl w:val="true"/>
          <w:lang w:bidi="fa-IR"/>
        </w:rPr>
        <w:t>اگر مبلغ ریالی شیء یا کالا و یا پولی که پیدا می شود کمتر از یک درهم شرعی باشد، شخص یابنده امکان تملک آن را پیدا خواهد کرد و نیازی به اعلام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باز بهتر است مبلغ همان را هم از طرف صاحبش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شرعی معادل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23" w:name="pg13544_139243"/>
    </w:p>
    <w:p>
      <w:pPr>
        <w:pStyle w:val="Heading4"/>
        <w:numPr>
          <w:ilvl w:val="3"/>
          <w:numId w:val="1"/>
        </w:numPr>
        <w:rPr/>
      </w:pPr>
      <w:bookmarkStart w:id="724" w:name="__RefHeading___Toc1514785_1934241801"/>
      <w:bookmarkStart w:id="725" w:name="_Toc273"/>
      <w:bookmarkEnd w:id="723"/>
      <w:bookmarkEnd w:id="724"/>
      <w:r>
        <w:rPr>
          <w:rtl w:val="true"/>
        </w:rPr>
        <w:t>پیدا کردیم چه کار کنیم؟</w:t>
      </w:r>
      <w:bookmarkEnd w:id="725"/>
    </w:p>
    <w:p>
      <w:pPr>
        <w:pStyle w:val="BookText"/>
        <w:rPr/>
      </w:pPr>
      <w:r>
        <w:rPr>
          <w:rFonts w:ascii="IRNazanin" w:hAnsi="IRNazanin" w:eastAsia="IRNazanin"/>
          <w:color w:val="111111"/>
          <w:sz w:val="28"/>
          <w:sz w:val="28"/>
          <w:szCs w:val="28"/>
          <w:rtl w:val="true"/>
          <w:lang w:bidi="fa-IR"/>
        </w:rPr>
        <w:t>هنگامی که چیزی را روی زمین دیدیم، تا زمانی که آن را برنداریم، نسبت به آن مسئولیتی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چیزی را پیدا می کند به لحاظ شرعی نسبت به آن مکلف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یابنده باید در چند مرحله نسبت به پیدا کردن مالک یک شیء گمشده اقدام کند</w:t>
      </w:r>
      <w:r>
        <w:rPr>
          <w:rFonts w:eastAsia="IRNazanin" w:cs="IRNazanin"/>
          <w:color w:val="111111"/>
          <w:sz w:val="28"/>
          <w:szCs w:val="28"/>
          <w:rtl w:val="true"/>
          <w:lang w:bidi="fa-IR"/>
        </w:rPr>
        <w:t>.</w:t>
      </w:r>
    </w:p>
    <w:p>
      <w:pPr>
        <w:pStyle w:val="Heading4"/>
        <w:numPr>
          <w:ilvl w:val="3"/>
          <w:numId w:val="1"/>
        </w:numPr>
        <w:rPr/>
      </w:pPr>
      <w:bookmarkStart w:id="726" w:name="__RefHeading___Toc1514787_1934241801"/>
      <w:bookmarkStart w:id="727" w:name="_Toc274"/>
      <w:bookmarkEnd w:id="726"/>
      <w:r>
        <w:rPr>
          <w:rtl w:val="true"/>
        </w:rPr>
        <w:t>چطوری اعلام کنیم؟</w:t>
      </w:r>
      <w:bookmarkEnd w:id="727"/>
    </w:p>
    <w:p>
      <w:pPr>
        <w:pStyle w:val="BookText"/>
        <w:rPr/>
      </w:pPr>
      <w:r>
        <w:rPr>
          <w:rFonts w:ascii="IRNazanin" w:hAnsi="IRNazanin" w:eastAsia="IRNazanin"/>
          <w:color w:val="111111"/>
          <w:sz w:val="28"/>
          <w:sz w:val="28"/>
          <w:szCs w:val="28"/>
          <w:rtl w:val="true"/>
          <w:lang w:bidi="fa-IR"/>
        </w:rPr>
        <w:t>شخص یابنده باید خودش یا کسی از طرف خودش نسبت به اعلام پیداشدن شیء و کالا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بایست در هفته اول به صورت روزانه و سپس یک نوبت در هفته در جمع مردم و نزدیکی مکانی که شیء را پیدا کرده موضوع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کردن برای پیدا کردن مال</w:t>
      </w:r>
    </w:p>
    <w:p>
      <w:pPr>
        <w:pStyle w:val="BookText"/>
        <w:rPr/>
      </w:pPr>
      <w:r>
        <w:rPr>
          <w:rFonts w:ascii="IRNazanin" w:hAnsi="IRNazanin" w:eastAsia="IRNazanin"/>
          <w:color w:val="111111"/>
          <w:sz w:val="28"/>
          <w:sz w:val="28"/>
          <w:szCs w:val="28"/>
          <w:rtl w:val="true"/>
          <w:lang w:bidi="fa-IR"/>
        </w:rPr>
        <w:t>نیز جزو شرایط همان هفته اول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یابنده تا مدت یکسال موظف است که به این روند ادامه بدهد</w:t>
      </w:r>
      <w:r>
        <w:rPr>
          <w:rFonts w:eastAsia="IRNazanin" w:cs="IRNazanin"/>
          <w:color w:val="111111"/>
          <w:sz w:val="28"/>
          <w:szCs w:val="28"/>
          <w:rtl w:val="true"/>
          <w:lang w:bidi="fa-IR"/>
        </w:rPr>
        <w:t>.</w:t>
      </w:r>
    </w:p>
    <w:p>
      <w:pPr>
        <w:pStyle w:val="Heading4"/>
        <w:numPr>
          <w:ilvl w:val="3"/>
          <w:numId w:val="1"/>
        </w:numPr>
        <w:rPr/>
      </w:pPr>
      <w:bookmarkStart w:id="728" w:name="__RefHeading___Toc1514789_1934241801"/>
      <w:bookmarkStart w:id="729" w:name="_Toc275"/>
      <w:bookmarkEnd w:id="728"/>
      <w:r>
        <w:rPr>
          <w:rtl w:val="true"/>
        </w:rPr>
        <w:t>اگر صدقه دادیم و مالک پیدا شد</w:t>
      </w:r>
      <w:r>
        <w:rPr>
          <w:rtl w:val="true"/>
        </w:rPr>
        <w:t>!</w:t>
      </w:r>
      <w:bookmarkEnd w:id="729"/>
    </w:p>
    <w:p>
      <w:pPr>
        <w:pStyle w:val="BookText"/>
        <w:rPr/>
      </w:pPr>
      <w:r>
        <w:rPr>
          <w:rFonts w:ascii="IRNazanin" w:hAnsi="IRNazanin" w:eastAsia="IRNazanin"/>
          <w:color w:val="111111"/>
          <w:sz w:val="28"/>
          <w:sz w:val="28"/>
          <w:szCs w:val="28"/>
          <w:rtl w:val="true"/>
          <w:lang w:bidi="fa-IR"/>
        </w:rPr>
        <w:t>یک وقت هایی هم این گونه میشود که مالک شیء گمشده باارزش پس از یک سال پیدا می شود و نشانه های درستی هم می دهد، در چنین شرایطی باید مالک شیء را راضی کنید و اگر آن را فروخته و مبلغش را صدقه داده اید، باید عین همان مبلغ را به صاحبش بازگردانید</w:t>
      </w:r>
      <w:r>
        <w:rPr>
          <w:rFonts w:eastAsia="IRNazanin" w:cs="IRNazanin"/>
          <w:color w:val="111111"/>
          <w:sz w:val="28"/>
          <w:szCs w:val="28"/>
          <w:rtl w:val="true"/>
          <w:lang w:bidi="fa-IR"/>
        </w:rPr>
        <w:t>.</w:t>
      </w:r>
    </w:p>
    <w:p>
      <w:pPr>
        <w:pStyle w:val="Heading4"/>
        <w:numPr>
          <w:ilvl w:val="3"/>
          <w:numId w:val="1"/>
        </w:numPr>
        <w:rPr/>
      </w:pPr>
      <w:bookmarkStart w:id="730" w:name="__RefHeading___Toc1514791_1934241801"/>
      <w:bookmarkStart w:id="731" w:name="_Toc276"/>
      <w:bookmarkEnd w:id="730"/>
      <w:r>
        <w:rPr>
          <w:rtl w:val="true"/>
        </w:rPr>
        <w:t>حالا یک سؤال دیگر</w:t>
      </w:r>
      <w:r>
        <w:rPr>
          <w:rtl w:val="true"/>
        </w:rPr>
        <w:t>:</w:t>
      </w:r>
      <w:bookmarkEnd w:id="731"/>
    </w:p>
    <w:p>
      <w:pPr>
        <w:pStyle w:val="BookText"/>
        <w:rPr/>
      </w:pPr>
      <w:r>
        <w:rPr>
          <w:rFonts w:ascii="IRNazanin" w:hAnsi="IRNazanin" w:eastAsia="IRNazanin"/>
          <w:color w:val="111111"/>
          <w:sz w:val="28"/>
          <w:sz w:val="28"/>
          <w:szCs w:val="28"/>
          <w:rtl w:val="true"/>
          <w:lang w:bidi="fa-IR"/>
        </w:rPr>
        <w:t>اگر چیزی که پیدا کردیم خوراکی و فاسدشدنی است و قابل نگه داری نباشد، آن وقت تکلیف ما 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می توانید تا پیش از فاسد شدن کالا آن را نزد خودتان نگه دارید و اگر مالکش پیدا نشد آن 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بعد از آن هم نباشید، چرا که اگر مالک مواد خوراکی </w:t>
      </w:r>
      <w:bookmarkStart w:id="732" w:name="pg13544_139244"/>
    </w:p>
    <w:p>
      <w:pPr>
        <w:pStyle w:val="BookText"/>
        <w:rPr/>
      </w:pPr>
      <w:bookmarkEnd w:id="732"/>
      <w:r>
        <w:rPr>
          <w:rFonts w:ascii="IRNazanin" w:hAnsi="IRNazanin" w:eastAsia="IRNazanin"/>
          <w:color w:val="111111"/>
          <w:sz w:val="28"/>
          <w:sz w:val="28"/>
          <w:szCs w:val="28"/>
          <w:rtl w:val="true"/>
          <w:lang w:bidi="fa-IR"/>
        </w:rPr>
        <w:t>و فاسدشدنی پیدا شد، می توانید مبلغ همان کالا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فراموش نکنید پس از مصرف موادغذایی و فاسدشدنی که پیدا می شوند، باید معادل مبلغ آن را از طرف صاحب آن در راه خدا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همین زحمت ها و گرفتاری هاست که سفارش شده اگر چیزی دیدید، بی خیال شوید و آن را برندارید، زیرا اگر برندارید تکلیفی ندارید، ولی وقتی با اختیار خودتان برداشتید، آن وقت وظیفه شرعی هم گردن شما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کاری که انسان در برخورد با اشیای گمشده می تواند انجام دهد، همان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اأَفْضَلُ ما یَسْتَعْمِلُهُ الْأِنْسانُ فِی اللُّقَطَةِ اذا وَجَدَها الَّا یَأْخُذَها وَلایَتَعَرَّضَ لَها، فَلَوْ انَّ النَّاسَ تَرَکُوا ما یَجِدُونَهُ لَجاءَ صاحِبُهُ فَأَخَذَهُ؛ بهترین کار انسان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می یابد، این است که از زمین برندارد و دست بدان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آنچه را می یابند، برندارند، صاحبش می آید و آن را</w:t>
      </w:r>
    </w:p>
    <w:p>
      <w:pPr>
        <w:pStyle w:val="BookText"/>
        <w:rPr/>
      </w:pPr>
      <w:r>
        <w:rPr>
          <w:rFonts w:ascii="IRNazanin" w:hAnsi="IRNazanin" w:eastAsia="IRNazanin"/>
          <w:color w:val="111111"/>
          <w:sz w:val="28"/>
          <w:sz w:val="28"/>
          <w:szCs w:val="28"/>
          <w:rtl w:val="true"/>
          <w:lang w:bidi="fa-IR"/>
        </w:rPr>
        <w:t>برمی دارد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733" w:name="__RefHeading___Toc1514793_1934241801"/>
      <w:bookmarkStart w:id="734" w:name="_Toc277"/>
      <w:bookmarkEnd w:id="733"/>
      <w:r>
        <w:rPr>
          <w:rtl w:val="true"/>
        </w:rPr>
        <w:t>مثال دوم</w:t>
      </w:r>
      <w:r>
        <w:rPr>
          <w:rtl w:val="true"/>
        </w:rPr>
        <w:t>:</w:t>
      </w:r>
      <w:bookmarkEnd w:id="734"/>
    </w:p>
    <w:p>
      <w:pPr>
        <w:pStyle w:val="BookText"/>
        <w:rPr/>
      </w:pPr>
      <w:r>
        <w:rPr>
          <w:rFonts w:ascii="IRNazanin" w:hAnsi="IRNazanin" w:eastAsia="IRNazanin"/>
          <w:color w:val="111111"/>
          <w:sz w:val="28"/>
          <w:sz w:val="28"/>
          <w:szCs w:val="28"/>
          <w:rtl w:val="true"/>
          <w:lang w:bidi="fa-IR"/>
        </w:rPr>
        <w:t>یا وقتی کسی توهین یا حرف رکیکی به شما می گوید یا در فضاهای مجازی به شما فحاشی و بی ادبی کند، چه واکنشی نشان می دهید؟</w:t>
      </w:r>
    </w:p>
    <w:p>
      <w:pPr>
        <w:pStyle w:val="BookText"/>
        <w:rPr/>
      </w:pPr>
      <w:r>
        <w:rPr>
          <w:rFonts w:ascii="IRNazanin" w:hAnsi="IRNazanin" w:eastAsia="IRNazanin"/>
          <w:color w:val="111111"/>
          <w:sz w:val="28"/>
          <w:sz w:val="28"/>
          <w:szCs w:val="28"/>
          <w:rtl w:val="true"/>
          <w:lang w:bidi="fa-IR"/>
        </w:rPr>
        <w:t>پس از شنیدن نظرات مخاطبان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های متفاوت انسان ها، درباره خطاها و اشتباهات خودشان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محض اشتباه عذرخواهی و جبران می کنند؛ برخی دیگر با پررویی و بی ادبی واکنش نشان می دهند و برخی دیگر بی تفاوت، انگار نه انگار که اشتباه کرده اند و برخی دیگر</w:t>
      </w:r>
      <w:r>
        <w:rPr>
          <w:rFonts w:eastAsia="IRNazanin" w:cs="IRNazanin"/>
          <w:color w:val="111111"/>
          <w:sz w:val="28"/>
          <w:szCs w:val="28"/>
          <w:rtl w:val="true"/>
          <w:lang w:bidi="fa-IR"/>
        </w:rPr>
        <w:t xml:space="preserve">.... </w:t>
      </w:r>
      <w:bookmarkStart w:id="735" w:name="pg13544_139245"/>
    </w:p>
    <w:p>
      <w:pPr>
        <w:pStyle w:val="Heading3"/>
        <w:numPr>
          <w:ilvl w:val="2"/>
          <w:numId w:val="1"/>
        </w:numPr>
        <w:rPr/>
      </w:pPr>
      <w:bookmarkStart w:id="736" w:name="__RefHeading___Toc1514795_1934241801"/>
      <w:bookmarkStart w:id="737" w:name="_Toc278"/>
      <w:bookmarkEnd w:id="735"/>
      <w:bookmarkEnd w:id="736"/>
      <w:r>
        <w:rPr>
          <w:rtl w:val="true"/>
        </w:rPr>
        <w:t>تبیین متن و محتوا</w:t>
      </w:r>
      <w:bookmarkEnd w:id="737"/>
    </w:p>
    <w:p>
      <w:pPr>
        <w:pStyle w:val="Heading4"/>
        <w:numPr>
          <w:ilvl w:val="3"/>
          <w:numId w:val="1"/>
        </w:numPr>
        <w:rPr/>
      </w:pPr>
      <w:bookmarkStart w:id="738" w:name="__RefHeading___Toc1514797_1934241801"/>
      <w:bookmarkStart w:id="739" w:name="_Toc279"/>
      <w:bookmarkEnd w:id="738"/>
      <w:r>
        <w:rPr>
          <w:rtl w:val="true"/>
        </w:rPr>
        <w:t>مثال سوم</w:t>
      </w:r>
      <w:r>
        <w:rPr>
          <w:rtl w:val="true"/>
        </w:rPr>
        <w:t xml:space="preserve">: </w:t>
      </w:r>
      <w:r>
        <w:rPr>
          <w:rtl w:val="true"/>
        </w:rPr>
        <w:t>واکنش های پس از گناه</w:t>
      </w:r>
      <w:bookmarkEnd w:id="73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صورت امکان با پاورپوینت یا تصاویر جذاب، مطلب را ارائه کند و یا اینکه روی تابلو و به تناوب بحث را ارائه کند تا جلسه شکل سخنرانی پیدا نکند و مخاطبان جوان نیز در بحث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مرتکب گناه و معصیت می شوند نیز حالت های متفاوت و قابل توجهی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انگار نه انگار که حریم الهی را زیرپا گذاشته اند، با بی تفاوتی و بی خیالی با آن برخورد می کنند و عین خیالشان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ناراحت و نگران می شوند از اینکه به حرف خدا بی اعتنایی کرده اند و از مقام معنوی و ایمانی خود فاصله گرفته اند،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معمولاً خیلی زود به فکر استغفار و جبران میافتند و با عزم و اراده قوی تلاش می کنند گناه را تکرار نکنند و خیلی زود آتش</w:t>
      </w:r>
    </w:p>
    <w:p>
      <w:pPr>
        <w:pStyle w:val="BookText"/>
        <w:rPr/>
      </w:pPr>
      <w:r>
        <w:rPr>
          <w:rFonts w:ascii="IRNazanin" w:hAnsi="IRNazanin" w:eastAsia="IRNazanin"/>
          <w:color w:val="111111"/>
          <w:sz w:val="28"/>
          <w:sz w:val="28"/>
          <w:szCs w:val="28"/>
          <w:rtl w:val="true"/>
          <w:lang w:bidi="fa-IR"/>
        </w:rPr>
        <w:t>گناه را خاموش سازند و از شعله ور شدن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استغفار</w:t>
      </w:r>
    </w:p>
    <w:p>
      <w:pPr>
        <w:pStyle w:val="BookText"/>
        <w:rPr/>
      </w:pPr>
      <w:r>
        <w:rPr>
          <w:rFonts w:ascii="IRNazanin" w:hAnsi="IRNazanin" w:eastAsia="IRNazanin"/>
          <w:color w:val="111111"/>
          <w:sz w:val="28"/>
          <w:sz w:val="28"/>
          <w:szCs w:val="28"/>
          <w:rtl w:val="true"/>
          <w:lang w:bidi="fa-IR"/>
        </w:rPr>
        <w:t xml:space="preserve">مانند آبی بر آتش گناه است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لِلْعَبْدِ یَسْتَغْفِرُ اَللَّهَ مِنْ ذَنْبٍ لَمْ یَطَّلِعْ عَلَیْهِ غَیْرُهُ فَإِنَّمَا مَثَلُ اَلاِسْتِغْفَارِ عَقِیبَ اَلذَّنْبِ مَثَلُ اَلْمَاءِ یُصَبُّ عَلَی اَلنَّارِ فَیُطْفِئُهَا ؛خوشا به حال بنده ای که از خدا طلب استغفار می کند از گناهی که غیر او بر آن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مثل استغفار بعد از گناه مثل آبی است که بر آتش ریخته می شود و او را خاموش می کند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وُجِدَ فی صَحیفَةِ عَمَلِهِ یَومَ القِیامَةِ تَحتَ کُلِّ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خوشا به حال آن کس که در نامه عملش، در زیر هر گناه، یک استغفار ثبت شده باشد</w:t>
      </w:r>
      <w:r>
        <w:rPr>
          <w:rFonts w:eastAsia="IRNazanin" w:cs="IRNazanin"/>
          <w:color w:val="111111"/>
          <w:sz w:val="28"/>
          <w:szCs w:val="28"/>
          <w:rtl w:val="true"/>
          <w:lang w:bidi="fa-IR"/>
        </w:rPr>
        <w:t xml:space="preserve">». </w:t>
      </w:r>
      <w:r>
        <w:rPr>
          <w:rStyle w:val="FootnoteAnchor"/>
          <w:rtl w:val="true"/>
        </w:rPr>
        <w:footnoteReference w:id="296"/>
      </w:r>
      <w:bookmarkStart w:id="740" w:name="pg13544_139246"/>
    </w:p>
    <w:p>
      <w:pPr>
        <w:pStyle w:val="Heading4"/>
        <w:numPr>
          <w:ilvl w:val="3"/>
          <w:numId w:val="1"/>
        </w:numPr>
        <w:rPr/>
      </w:pPr>
      <w:bookmarkStart w:id="741" w:name="__RefHeading___Toc1514799_1934241801"/>
      <w:bookmarkStart w:id="742" w:name="_Toc280"/>
      <w:bookmarkEnd w:id="740"/>
      <w:bookmarkEnd w:id="741"/>
      <w:r>
        <w:rPr>
          <w:rtl w:val="true"/>
        </w:rPr>
        <w:t>سیره ی شهدا و اهل ایمان</w:t>
      </w:r>
      <w:bookmarkEnd w:id="742"/>
    </w:p>
    <w:p>
      <w:pPr>
        <w:pStyle w:val="BookText"/>
        <w:rPr/>
      </w:pPr>
      <w:r>
        <w:rPr>
          <w:rFonts w:ascii="IRNazanin" w:hAnsi="IRNazanin" w:eastAsia="IRNazanin"/>
          <w:color w:val="111111"/>
          <w:sz w:val="28"/>
          <w:sz w:val="28"/>
          <w:szCs w:val="28"/>
          <w:rtl w:val="true"/>
          <w:lang w:bidi="fa-IR"/>
        </w:rPr>
        <w:t>بیشتر انسانهای با ایمان این گونه هستند که با حساسیت و دقت نسبت به گناه واکنش نشان</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شهدا نمونه های بارزی از این حقیقت هستند که به محض استشمام بوی</w:t>
      </w:r>
    </w:p>
    <w:p>
      <w:pPr>
        <w:pStyle w:val="BookText"/>
        <w:rPr/>
      </w:pPr>
      <w:r>
        <w:rPr>
          <w:rFonts w:ascii="IRNazanin" w:hAnsi="IRNazanin" w:eastAsia="IRNazanin"/>
          <w:color w:val="111111"/>
          <w:sz w:val="28"/>
          <w:sz w:val="28"/>
          <w:szCs w:val="28"/>
          <w:rtl w:val="true"/>
          <w:lang w:bidi="fa-IR"/>
        </w:rPr>
        <w:t>گناه از آن دوری می کردند و اگر هم به صورت اتفاقی معصیتی پیش می آمد، خیلی زود و فوری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داستان 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برای فرورفتگان در منجلاب گناه، تعجب آور و شاید هم خنده دار باشد؛ ولی برای اهل ایمان و پاکی، معنای بلند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ساله که وقتی دفترچه ی یادداشت این شهید شانزده ساله در جریان تفحص پیکر شهدا پیدا</w:t>
      </w:r>
    </w:p>
    <w:p>
      <w:pPr>
        <w:pStyle w:val="BookText"/>
        <w:rPr/>
      </w:pPr>
      <w:r>
        <w:rPr>
          <w:rFonts w:ascii="IRNazanin" w:hAnsi="IRNazanin" w:eastAsia="IRNazanin"/>
          <w:color w:val="111111"/>
          <w:sz w:val="28"/>
          <w:sz w:val="28"/>
          <w:szCs w:val="28"/>
          <w:rtl w:val="true"/>
          <w:lang w:bidi="fa-IR"/>
        </w:rPr>
        <w:t>شد، دیدند که او گناهان هر روزش را در آن یادداشت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کنید گناهان او چه بود؟</w:t>
      </w:r>
    </w:p>
    <w:p>
      <w:pPr>
        <w:pStyle w:val="BookText"/>
        <w:rPr/>
      </w:pPr>
      <w:r>
        <w:rPr>
          <w:rFonts w:ascii="IRNazanin" w:hAnsi="IRNazanin" w:eastAsia="IRNazanin"/>
          <w:color w:val="111111"/>
          <w:sz w:val="28"/>
          <w:sz w:val="28"/>
          <w:szCs w:val="28"/>
          <w:rtl w:val="true"/>
          <w:lang w:bidi="fa-IR"/>
        </w:rPr>
        <w:t>گناهان یک روز او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ی نماز ظهر طولانی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فوتبال شوت خوبی زدم که از خودم خوشم آمد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واقعاً او در چه فضایی زندگی می کرد و بعضی از جوانان امروز ما در چه فضایی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شهدا و مؤمنان برای خودشان محاسبه و حساب و کتاب داشتند و الان هم خیلی از خوبان و اهل دقت چنین محاسبه 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شهید جابری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جالبی برای محاسبه نفس و دوری از گناه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یک صفحه کاغذ، این حدیث را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حاسِبُوا قبلَ اَن تُحاسَبُوا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 تر، انواع و اقسام گناهان را ردیف کرده و جلوی هر کدام را خالی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را تکثیر کرد و به هر کدام از مربیان، یک برگه داده بود و می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که رسید، بنشینید و همه کارهایتان را بررسی کنید، ببینید چندتا دروغ گفته اید؟ چقدر </w:t>
      </w:r>
    </w:p>
    <w:p>
      <w:pPr>
        <w:pStyle w:val="BookText"/>
        <w:rPr/>
      </w:pPr>
      <w:r>
        <w:rPr>
          <w:rFonts w:ascii="IRNazanin" w:hAnsi="IRNazanin" w:eastAsia="IRNazanin"/>
          <w:color w:val="111111"/>
          <w:sz w:val="28"/>
          <w:sz w:val="28"/>
          <w:szCs w:val="28"/>
          <w:rtl w:val="true"/>
          <w:lang w:bidi="fa-IR"/>
        </w:rPr>
        <w:t>غیبت کرده اید؟ تهمت زده اید یا نزده اید؟ بدبینی داشته اید یا نه؟ چند تا کار خوب کردید؟</w:t>
      </w:r>
    </w:p>
    <w:p>
      <w:pPr>
        <w:pStyle w:val="BookText"/>
        <w:rPr/>
      </w:pPr>
      <w:r>
        <w:rPr>
          <w:rFonts w:ascii="IRNazanin" w:hAnsi="IRNazanin" w:eastAsia="IRNazanin"/>
          <w:color w:val="111111"/>
          <w:sz w:val="28"/>
          <w:sz w:val="28"/>
          <w:szCs w:val="28"/>
          <w:rtl w:val="true"/>
          <w:lang w:bidi="fa-IR"/>
        </w:rPr>
        <w:t>خلاصه همه اعمال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ماه، نگاهی به این برگه کنید و خود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تأثیر عمیقی روی مربیان گذاشت و خیلی چیزها را تغییر داد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چون خیلی وقتها انسان گناهی که می کند را به حساب نمی آورد و کوچک فرض می کند، در حالی که همین ها انباشته شده، ظرف قلب را تاریک و واژگون میسازد؛ لذا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لاتَستَقِلُّوا قلیلَ الذُّنوبِ، فإنّ قلیلَ الذُّنوبِ یَجتَمِعُ حتّی یکونَ کثیراً؛ ِگناهان کوچک را کم نشمارید که همان معصیت های به ظاهر کوچک وقتی جمع شود، خیلی خواهد شد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شبیه همان حکایت پیامبر و جمع کردن هیزم از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برخی دیگر نسبت به ارتکاب گناه،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بیش از آنکه از انجام گناه ناراحت باشند، از پیامدهای گناه و بروز خطرات احتمالی ناشی از آن ناراحت و ترسان می شوند؛ زیرا می دانند هر جسارتی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ساحت خداوند، به طور قهری و طبیعی، واکنش های متفاوتی برای انسان به همراه می آورد و انسان گناهکار را در معرض آسیب ها و آفات مختلف در دنیا و آخرت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اولیه دعای کمیل پیامدهای دنیایی برخی از گناهان را معرفی کرده است تا همگان بدانند که گناه، بی پاسخ نخواهد ماند و واکنش های منفی زیادی برای انسان به دنبال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الذُّنُوبَ الَّتِی تَهْتِکُ الْعِصَمَ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الذُّنُوبَ الَّتِی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الذُّنُوبَ الَّتِی تُغَیِّرُ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الذُّنُوبَ الَّتِی تَحْبِسُ الدُّعَاءَ ، و</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برخی از افراد گناهکار، خوشحالی و اظهار افتخار نسبت به انجام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شادی، هیجان و لذت برای دیگران هم تعریف می کنند و</w:t>
      </w:r>
      <w:r>
        <w:rPr>
          <w:rFonts w:eastAsia="IRNazanin" w:cs="IRNazanin"/>
          <w:color w:val="111111"/>
          <w:sz w:val="28"/>
          <w:szCs w:val="28"/>
          <w:rtl w:val="true"/>
          <w:lang w:bidi="fa-IR"/>
        </w:rPr>
        <w:t xml:space="preserve">... </w:t>
      </w:r>
      <w:bookmarkStart w:id="743" w:name="pg13544_139248"/>
    </w:p>
    <w:p>
      <w:pPr>
        <w:pStyle w:val="Heading3"/>
        <w:numPr>
          <w:ilvl w:val="2"/>
          <w:numId w:val="1"/>
        </w:numPr>
        <w:rPr/>
      </w:pPr>
      <w:bookmarkStart w:id="744" w:name="__RefHeading___Toc1514801_1934241801"/>
      <w:bookmarkStart w:id="745" w:name="_Toc281"/>
      <w:bookmarkEnd w:id="743"/>
      <w:bookmarkEnd w:id="744"/>
      <w:r>
        <w:rPr>
          <w:rtl w:val="true"/>
        </w:rPr>
        <w:t>پیامهای کاربردی</w:t>
      </w:r>
      <w:bookmarkEnd w:id="745"/>
    </w:p>
    <w:p>
      <w:pPr>
        <w:pStyle w:val="Heading4"/>
        <w:numPr>
          <w:ilvl w:val="3"/>
          <w:numId w:val="1"/>
        </w:numPr>
        <w:rPr/>
      </w:pPr>
      <w:bookmarkStart w:id="746" w:name="__RefHeading___Toc1514803_1934241801"/>
      <w:bookmarkStart w:id="747" w:name="_Toc282"/>
      <w:bookmarkEnd w:id="746"/>
      <w:r>
        <w:rPr>
          <w:rtl w:val="true"/>
        </w:rPr>
        <w:t>بدتر از گناه</w:t>
      </w:r>
      <w:bookmarkEnd w:id="747"/>
    </w:p>
    <w:p>
      <w:pPr>
        <w:pStyle w:val="Heading5"/>
        <w:numPr>
          <w:ilvl w:val="4"/>
          <w:numId w:val="1"/>
        </w:numPr>
        <w:rPr/>
      </w:pPr>
      <w:bookmarkStart w:id="748" w:name="__RefHeading___Toc1514805_1934241801"/>
      <w:bookmarkStart w:id="749" w:name="_Toc283"/>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زشتی و بدی گناه یک طرف، ولی بدتر از گناه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چیزهایی است که از خود گناه بدتر هستند؟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نظرات مخاطبان؛ چهار کلمه استحقار، افتخار، استبشار و اصرار روی تابلو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فِی الذَّنْبِ شَرٌّ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الِاسْتِحْقَارُ وَ الِافْتِخَارُ وَ الِاسْتِبْشَارُ وَ الْإِصْرَارُ؛</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چهار چیز در گناه وجود دارد که از خود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750" w:name="__RefHeading___Toc1514807_1934241801"/>
      <w:bookmarkStart w:id="751" w:name="_Toc284"/>
      <w:bookmarkEnd w:id="750"/>
      <w:r>
        <w:rPr>
          <w:rtl w:val="true"/>
        </w:rPr>
        <w:t>یک</w:t>
      </w:r>
      <w:r>
        <w:rPr>
          <w:rtl w:val="true"/>
        </w:rPr>
        <w:t xml:space="preserve">: </w:t>
      </w:r>
      <w:r>
        <w:rPr>
          <w:rtl w:val="true"/>
        </w:rPr>
        <w:t>استحقار</w:t>
      </w:r>
      <w:bookmarkEnd w:id="751"/>
    </w:p>
    <w:p>
      <w:pPr>
        <w:pStyle w:val="BookText"/>
        <w:rPr/>
      </w:pPr>
      <w:r>
        <w:rPr>
          <w:rFonts w:ascii="IRNazanin" w:hAnsi="IRNazanin" w:eastAsia="IRNazanin"/>
          <w:color w:val="111111"/>
          <w:sz w:val="28"/>
          <w:sz w:val="28"/>
          <w:szCs w:val="28"/>
          <w:rtl w:val="true"/>
          <w:lang w:bidi="fa-IR"/>
        </w:rPr>
        <w:t>یعنی کوچک شمردن گناه</w:t>
      </w:r>
    </w:p>
    <w:p>
      <w:pPr>
        <w:pStyle w:val="BookText"/>
        <w:rPr/>
      </w:pPr>
      <w:r>
        <w:rPr>
          <w:rFonts w:ascii="IRNazanin" w:hAnsi="IRNazanin" w:eastAsia="IRNazanin"/>
          <w:color w:val="111111"/>
          <w:sz w:val="28"/>
          <w:sz w:val="28"/>
          <w:szCs w:val="28"/>
          <w:rtl w:val="true"/>
          <w:lang w:bidi="fa-IR"/>
        </w:rPr>
        <w:t>تمثیل به 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ترفندهای شیطان برای به دام انداختن انسان آن است که در مسیر زندگی معنوی او تله های به ظاهر کوچک و کم ارزش قرار می دهد تا با اسنفاده از غفلت و نادیده انگاری آن، به تدریج او را گرفتار و دربند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تله های کوچک، همان گناهان صغیره و به ظاهر ناچیزی است که انسان آن را به حساب نمی آورد و چندان ارزشی برای آن قائل نمی گردد؛ غافل از آنکه بی تفاوتی نسبت به این گونه گفتارها و رفتارها و نادیده انگاری گناهان کوچک، باعث تنزّل معنوی و ایجاد قساوت و تاریکی</w:t>
      </w:r>
    </w:p>
    <w:p>
      <w:pPr>
        <w:pStyle w:val="BookText"/>
        <w:rPr/>
      </w:pPr>
      <w:r>
        <w:rPr>
          <w:rFonts w:ascii="IRNazanin" w:hAnsi="IRNazanin" w:eastAsia="IRNazanin"/>
          <w:color w:val="111111"/>
          <w:sz w:val="28"/>
          <w:sz w:val="28"/>
          <w:szCs w:val="28"/>
          <w:rtl w:val="true"/>
          <w:lang w:bidi="fa-IR"/>
        </w:rPr>
        <w:t>دل و بی تفاوتی تدریجی نسبت به گناه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هشام بن حکم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الذُّنُوبِ وَ </w:t>
      </w:r>
      <w:bookmarkStart w:id="752" w:name="pg13544_139249"/>
    </w:p>
    <w:p>
      <w:pPr>
        <w:pStyle w:val="BookText"/>
        <w:rPr/>
      </w:pPr>
      <w:bookmarkEnd w:id="752"/>
      <w:r>
        <w:rPr>
          <w:rFonts w:ascii="IRNazanin" w:hAnsi="IRNazanin" w:eastAsia="IRNazanin"/>
          <w:color w:val="111111"/>
          <w:sz w:val="28"/>
          <w:sz w:val="28"/>
          <w:szCs w:val="28"/>
          <w:rtl w:val="true"/>
          <w:lang w:bidi="fa-IR"/>
        </w:rPr>
        <w:t>مُحَقَّرَاتِهَا مِنْ مَکَایِدِ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گناهان کوچک که چندان به چشم مردم نمی آیند، از ترفندهای شیطان است که با همین نوع از گناهان، مردم را فریب داده و آنها را در دام خود سخت می فشارد و اسیر خود می کند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تَسْتصْغِروُا قَلیلَ الآثَامِ فَإِنَّ الصَّغیرَ یُحْصَی وَ یَرْجِعُ إلَی َالْکَبِیرِ ِ؛ گناه کم را کوچک نشمارید؛ زیرا گناهان کوچک به حساب شما نوشته می شوند و بر اثر تکرار به گناه بزرگ تبدیل می گردند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عنوان مثال، بی تفاوتی نسبت به ارتکاب گناه در فضای مجازی، بستری می شود برای تداوم این گناهان و افزایش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 در فضای مجازی، دوره آموزشی و مقدماتی گناه در فضای حقیقی است که شیطان با همکاری دوستان انسی خود و با ترفندها و رنگ و لعاب های بسیار، آن را جذاب و گیرا قرار داده و بسیاری را به دام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پیامک های به ظاهر ساده</w:t>
      </w:r>
    </w:p>
    <w:p>
      <w:pPr>
        <w:pStyle w:val="BookText"/>
        <w:rPr/>
      </w:pPr>
      <w:r>
        <w:rPr>
          <w:rFonts w:ascii="IRNazanin" w:hAnsi="IRNazanin" w:eastAsia="IRNazanin"/>
          <w:color w:val="111111"/>
          <w:sz w:val="28"/>
          <w:sz w:val="28"/>
          <w:szCs w:val="28"/>
          <w:rtl w:val="true"/>
          <w:lang w:bidi="fa-IR"/>
        </w:rPr>
        <w:t>یا تماس های بدنی کوچک که فساد و فتنه های بسیار به پا کرده و آتش در خرمن دین و دنیای افراد افکنده است</w:t>
      </w:r>
      <w:r>
        <w:rPr>
          <w:rFonts w:eastAsia="IRNazanin" w:cs="IRNazanin"/>
          <w:color w:val="111111"/>
          <w:sz w:val="28"/>
          <w:szCs w:val="28"/>
          <w:rtl w:val="true"/>
          <w:lang w:bidi="fa-IR"/>
        </w:rPr>
        <w:t>.</w:t>
      </w:r>
    </w:p>
    <w:p>
      <w:pPr>
        <w:pStyle w:val="Heading5"/>
        <w:numPr>
          <w:ilvl w:val="4"/>
          <w:numId w:val="1"/>
        </w:numPr>
        <w:rPr/>
      </w:pPr>
      <w:bookmarkStart w:id="753" w:name="__RefHeading___Toc1514809_1934241801"/>
      <w:bookmarkStart w:id="754" w:name="_Toc285"/>
      <w:bookmarkEnd w:id="753"/>
      <w:r>
        <w:rPr>
          <w:rtl w:val="true"/>
        </w:rPr>
        <w:t>دو</w:t>
      </w:r>
      <w:r>
        <w:rPr>
          <w:rtl w:val="true"/>
        </w:rPr>
        <w:t xml:space="preserve">: </w:t>
      </w:r>
      <w:r>
        <w:rPr>
          <w:rtl w:val="true"/>
        </w:rPr>
        <w:t>افتخار</w:t>
      </w:r>
      <w:bookmarkEnd w:id="754"/>
    </w:p>
    <w:p>
      <w:pPr>
        <w:pStyle w:val="BookText"/>
        <w:rPr/>
      </w:pPr>
      <w:r>
        <w:rPr>
          <w:rFonts w:ascii="IRNazanin" w:hAnsi="IRNazanin" w:eastAsia="IRNazanin"/>
          <w:color w:val="111111"/>
          <w:sz w:val="28"/>
          <w:sz w:val="28"/>
          <w:szCs w:val="28"/>
          <w:rtl w:val="true"/>
          <w:lang w:bidi="fa-IR"/>
        </w:rPr>
        <w:t>افتخار کردن به گناه</w:t>
      </w:r>
    </w:p>
    <w:p>
      <w:pPr>
        <w:pStyle w:val="BookText"/>
        <w:rPr/>
      </w:pPr>
      <w:r>
        <w:rPr>
          <w:rFonts w:ascii="IRNazanin" w:hAnsi="IRNazanin" w:eastAsia="IRNazanin"/>
          <w:color w:val="111111"/>
          <w:sz w:val="28"/>
          <w:sz w:val="28"/>
          <w:szCs w:val="28"/>
          <w:rtl w:val="true"/>
          <w:lang w:bidi="fa-IR"/>
        </w:rPr>
        <w:t>اینکه انسان به جای شرمندگی و توبه از گناه، آن را با افتخار برای دیگران تعریف کند و بر هنرمندی شیطانی خود ببالد، گناهش بیشتر و بدتر از اصل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چنان به گناه ّعادت کرده اند که قبح و زشتی گناه برایشان مفهوم ندارد و نسبت به پروردگار رحمان و ستار، جسور و بیپروا شده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تجاهُر از بدترین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تجاهر چه </w:t>
      </w:r>
      <w:bookmarkStart w:id="755" w:name="pg13544_139250"/>
    </w:p>
    <w:p>
      <w:pPr>
        <w:pStyle w:val="BookText"/>
        <w:rPr/>
      </w:pPr>
      <w:bookmarkEnd w:id="755"/>
      <w:r>
        <w:rPr>
          <w:rFonts w:ascii="IRNazanin" w:hAnsi="IRNazanin" w:eastAsia="IRNazanin"/>
          <w:color w:val="111111"/>
          <w:sz w:val="28"/>
          <w:sz w:val="28"/>
          <w:szCs w:val="28"/>
          <w:rtl w:val="true"/>
          <w:lang w:bidi="fa-IR"/>
        </w:rPr>
        <w:t>کسانی اند؟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تجاهر، کسی است که شب، گناه می کند و خداوند، آن را</w:t>
      </w:r>
    </w:p>
    <w:p>
      <w:pPr>
        <w:pStyle w:val="BookText"/>
        <w:rPr/>
      </w:pPr>
      <w:r>
        <w:rPr>
          <w:rFonts w:ascii="IRNazanin" w:hAnsi="IRNazanin" w:eastAsia="IRNazanin"/>
          <w:color w:val="111111"/>
          <w:sz w:val="28"/>
          <w:sz w:val="28"/>
          <w:szCs w:val="28"/>
          <w:rtl w:val="true"/>
          <w:lang w:bidi="fa-IR"/>
        </w:rPr>
        <w:t>می پوشاند؛ ولی او صبح هنگام، آن را برای مردم بازگو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فلان کار و فلان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دست خود، پرده پوشی خدا را از روی خود می درد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756" w:name="__RefHeading___Toc1514811_1934241801"/>
      <w:bookmarkStart w:id="757" w:name="_Toc286"/>
      <w:bookmarkEnd w:id="756"/>
      <w:r>
        <w:rPr>
          <w:rtl w:val="true"/>
        </w:rPr>
        <w:t>سه</w:t>
      </w:r>
      <w:r>
        <w:rPr>
          <w:rtl w:val="true"/>
        </w:rPr>
        <w:t xml:space="preserve">: </w:t>
      </w:r>
      <w:r>
        <w:rPr>
          <w:rtl w:val="true"/>
        </w:rPr>
        <w:t>شادمانی کردن به گناه</w:t>
      </w:r>
      <w:bookmarkEnd w:id="757"/>
    </w:p>
    <w:p>
      <w:pPr>
        <w:pStyle w:val="BookText"/>
        <w:rPr/>
      </w:pPr>
      <w:r>
        <w:rPr>
          <w:rFonts w:ascii="IRNazanin" w:hAnsi="IRNazanin" w:eastAsia="IRNazanin"/>
          <w:color w:val="111111"/>
          <w:sz w:val="28"/>
          <w:sz w:val="28"/>
          <w:szCs w:val="28"/>
          <w:rtl w:val="true"/>
          <w:lang w:bidi="fa-IR"/>
        </w:rPr>
        <w:t>مورد بعدی، شادمانی و خرسندی از انجام گناه است که از روحیه سرکش و جسور انسان نسبت به خداوند متعال و نیز زمینه سازی برای گناهان بزرگتر پرده بر می دارد، از این رو او را مستحق عقوبت و عذاب الهی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ِضَاحِک باک</w:t>
      </w:r>
    </w:p>
    <w:p>
      <w:pPr>
        <w:pStyle w:val="BookText"/>
        <w:rPr/>
      </w:pPr>
      <w:r>
        <w:rPr>
          <w:rFonts w:ascii="IRNazanin" w:hAnsi="IRNazanin" w:eastAsia="IRNazanin"/>
          <w:color w:val="111111"/>
          <w:sz w:val="28"/>
          <w:sz w:val="28"/>
          <w:szCs w:val="28"/>
          <w:rtl w:val="true"/>
          <w:lang w:bidi="fa-IR"/>
        </w:rPr>
        <w:t>خندان گریان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أَذْنَبَ ذَنْباً وَ هُوَ ضَاحِکٌ دَخَلَ اَلنَّارَ وَ هُوَ 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گناه کند و در آن حال خندان باشد وارد آتش دوزخ می شود در حالی که گریان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خرسند شدن به گناه؛ چرا که این کار، بزرگتر از انجام</w:t>
      </w:r>
    </w:p>
    <w:p>
      <w:pPr>
        <w:pStyle w:val="BookText"/>
        <w:rPr/>
      </w:pPr>
      <w:r>
        <w:rPr>
          <w:rFonts w:ascii="IRNazanin" w:hAnsi="IRNazanin" w:eastAsia="IRNazanin"/>
          <w:color w:val="111111"/>
          <w:sz w:val="28"/>
          <w:sz w:val="28"/>
          <w:szCs w:val="28"/>
          <w:rtl w:val="true"/>
          <w:lang w:bidi="fa-IR"/>
        </w:rPr>
        <w:t>دادن گناه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محترم می تواند برای ایجاد تنوع و جذابیت، روایت را در قالب جملات پراکنده و به به تدریج روی تابلو بنویسید و با کمک مخاطبان تکمیل نماید</w:t>
      </w:r>
      <w:r>
        <w:rPr>
          <w:rFonts w:eastAsia="IRNazanin" w:cs="IRNazanin"/>
          <w:color w:val="111111"/>
          <w:sz w:val="28"/>
          <w:szCs w:val="28"/>
          <w:rtl w:val="true"/>
          <w:lang w:bidi="fa-IR"/>
        </w:rPr>
        <w:t>.</w:t>
      </w:r>
    </w:p>
    <w:p>
      <w:pPr>
        <w:pStyle w:val="Heading5"/>
        <w:numPr>
          <w:ilvl w:val="4"/>
          <w:numId w:val="1"/>
        </w:numPr>
        <w:rPr/>
      </w:pPr>
      <w:bookmarkStart w:id="758" w:name="__RefHeading___Toc1514813_1934241801"/>
      <w:bookmarkStart w:id="759" w:name="_Toc287"/>
      <w:bookmarkEnd w:id="758"/>
      <w:r>
        <w:rPr>
          <w:rtl w:val="true"/>
        </w:rPr>
        <w:t>چهار</w:t>
      </w:r>
      <w:r>
        <w:rPr>
          <w:rtl w:val="true"/>
        </w:rPr>
        <w:t xml:space="preserve">: </w:t>
      </w:r>
      <w:r>
        <w:rPr>
          <w:rtl w:val="true"/>
        </w:rPr>
        <w:t>اصرار بر گناه</w:t>
      </w:r>
      <w:bookmarkEnd w:id="7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صفات پرهیزکاران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یُصِرُّوا عَلَی مَا فَعَلُوا وَهُمْ یَعْلَمُونَ ؛ آنان َ </w:t>
      </w:r>
      <w:bookmarkStart w:id="760" w:name="pg13544_139251"/>
    </w:p>
    <w:p>
      <w:pPr>
        <w:pStyle w:val="BookText"/>
        <w:rPr/>
      </w:pPr>
      <w:bookmarkEnd w:id="760"/>
      <w:r>
        <w:rPr>
          <w:rFonts w:ascii="IRNazanin" w:hAnsi="IRNazanin" w:eastAsia="IRNazanin"/>
          <w:color w:val="111111"/>
          <w:sz w:val="28"/>
          <w:sz w:val="28"/>
          <w:szCs w:val="28"/>
          <w:rtl w:val="true"/>
          <w:lang w:bidi="fa-IR"/>
        </w:rPr>
        <w:t>آگاهانه بر گناهانشان، اصرار نمی ورزند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گاهی انسان مرتکب گناه صغیره می شود و خیلی زود با توبه و استغفار آن را جبران می کند، ولی برخی اوقات با ناچیز فرض کردن این گناه به ظاهر کوچک، بر آن اصرار می ورزد و بارها آن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صغیره، حکم کبیره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کوچک مثل آلودگی ها کوچکی است که به راحتی قابل شستشو و پاک کردن است، ولی اگر نسبت به آن بی تفاوتی صورت گیرد، روی هم انباشته شده، شستشو و طهارت آن سخت و چه بسا ناممکن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ویروس های سرطانی که اگر زود تشخیص داده شوند و به</w:t>
      </w:r>
    </w:p>
    <w:p>
      <w:pPr>
        <w:pStyle w:val="BookText"/>
        <w:rPr/>
      </w:pPr>
      <w:r>
        <w:rPr>
          <w:rFonts w:ascii="IRNazanin" w:hAnsi="IRNazanin" w:eastAsia="IRNazanin"/>
          <w:color w:val="111111"/>
          <w:sz w:val="28"/>
          <w:sz w:val="28"/>
          <w:szCs w:val="28"/>
          <w:rtl w:val="true"/>
          <w:lang w:bidi="fa-IR"/>
        </w:rPr>
        <w:t>درمان آن اقدام کنند، امید به بهبودی هست، در غیر این صورت شاید کار از کار بگذرد وراه نجاتی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الاِصرارَ فَاِنَّهُ مِن أکبرِ الکبائِرِ و أعظَمِ الجَرائِم ؛ از اصرار بر گناه بپرهیز، چرا که از بزرگترین جرایم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بنابراین باید مراقب باشیم که اگر خدای ناکرده کسی به گناهی آلوده شد، آن را به گناهی بزرگتر و بدتر تبدیل نکند و خیلی زود با توبه و استغفار با خدا آشتی کند و به مسیر بندگی برگردد</w:t>
      </w:r>
      <w:r>
        <w:rPr>
          <w:rFonts w:eastAsia="IRNazanin" w:cs="IRNazanin"/>
          <w:color w:val="111111"/>
          <w:sz w:val="28"/>
          <w:szCs w:val="28"/>
          <w:rtl w:val="true"/>
          <w:lang w:bidi="fa-IR"/>
        </w:rPr>
        <w:t>.</w:t>
      </w:r>
    </w:p>
    <w:p>
      <w:pPr>
        <w:pStyle w:val="Heading3"/>
        <w:numPr>
          <w:ilvl w:val="2"/>
          <w:numId w:val="1"/>
        </w:numPr>
        <w:rPr/>
      </w:pPr>
      <w:bookmarkStart w:id="761" w:name="__RefHeading___Toc1514815_1934241801"/>
      <w:bookmarkStart w:id="762" w:name="_Toc288"/>
      <w:bookmarkEnd w:id="761"/>
      <w:r>
        <w:rPr>
          <w:rtl w:val="true"/>
        </w:rPr>
        <w:t>دعا و نیایش</w:t>
      </w:r>
      <w:bookmarkEnd w:id="76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را مشتاق ذکر و نام خودت قرار بده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توفیق دوری از گناه عنایت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عزم و اراده ترک گناه عنایت کن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شرمنده امام زمان قرار نده</w:t>
      </w:r>
      <w:r>
        <w:rPr>
          <w:rFonts w:eastAsia="IRNazanin" w:cs="IRNazanin"/>
          <w:color w:val="111111"/>
          <w:sz w:val="28"/>
          <w:szCs w:val="28"/>
          <w:rtl w:val="true"/>
          <w:lang w:bidi="fa-IR"/>
        </w:rPr>
        <w:t xml:space="preserve">! </w:t>
      </w:r>
      <w:bookmarkStart w:id="763" w:name="pg13544_139253"/>
    </w:p>
    <w:p>
      <w:pPr>
        <w:pStyle w:val="Heading3"/>
        <w:numPr>
          <w:ilvl w:val="2"/>
          <w:numId w:val="1"/>
        </w:numPr>
        <w:rPr/>
      </w:pPr>
      <w:bookmarkStart w:id="764" w:name="__RefHeading___Toc1514817_1934241801"/>
      <w:bookmarkStart w:id="765" w:name="_Toc289"/>
      <w:bookmarkEnd w:id="763"/>
      <w:bookmarkEnd w:id="764"/>
      <w:r>
        <w:rPr>
          <w:rtl w:val="true"/>
        </w:rPr>
        <w:t>متن مطالعاتی</w:t>
      </w:r>
      <w:bookmarkEnd w:id="765"/>
    </w:p>
    <w:p>
      <w:pPr>
        <w:pStyle w:val="Heading4"/>
        <w:numPr>
          <w:ilvl w:val="3"/>
          <w:numId w:val="1"/>
        </w:numPr>
        <w:rPr/>
      </w:pPr>
      <w:bookmarkStart w:id="766" w:name="__RefHeading___Toc1514819_1934241801"/>
      <w:bookmarkStart w:id="767" w:name="_Toc290"/>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در اثر تکرار، یک گناه صغیره حکم یک گناه کبیره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صغیرة مع الاصرار؛ هر گناه صغیره هم اگر اصرار روی آن واقع شد و تأکید و تکرار گردید، دیگر نباید آن را صغیره بشمارید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کبیره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یک مقدار روی قلب انسان و روی روح انسان اثر می گذارد و روح انسان را قسی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یک ذره اثر می گذارد نه زیاد، ولی یک ذره اگر تکرار شد می شود دو ذره و ده ذره و صد ذره، بعد اثرش برابر می شود با یک گناه کبیره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الَّتِی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لاَ أُؤَاخَذُ إِلاَّ بِهَذَا ؛ از گناهان نابخشودنی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به غیر از این گناه مؤاخذه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را کوچک و سبک شمارد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درباره صفات پرهیزکاران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یُصِرُّوا عَلَی مَا فَعَلُوا وَهُمْ یَعْلَمُونَ ؛آنان آگاهانه بر گناهانشان، اصرار نمی ورزند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گویا گناه صغیره همچون نخ نازک و باریکی است که اگر تکرار شود، طناب و ریسمان ضخیم و کلفتی می گردد که پاره کردنش مشکل است؛ لذا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و استغفار فوری سفارش شده است و اینکه انسان مؤمن نباید </w:t>
      </w:r>
      <w:bookmarkStart w:id="768" w:name="pg13544_139254"/>
    </w:p>
    <w:p>
      <w:pPr>
        <w:pStyle w:val="BookText"/>
        <w:rPr/>
      </w:pPr>
      <w:bookmarkEnd w:id="768"/>
      <w:r>
        <w:rPr>
          <w:rFonts w:ascii="IRNazanin" w:hAnsi="IRNazanin" w:eastAsia="IRNazanin"/>
          <w:color w:val="111111"/>
          <w:sz w:val="28"/>
          <w:sz w:val="28"/>
          <w:szCs w:val="28"/>
          <w:rtl w:val="true"/>
          <w:lang w:bidi="fa-IR"/>
        </w:rPr>
        <w:t>هیچ لغزش و گناهی را کوچک بشمارد و اگر مرتکب لغزش و گناهی شد، فوراً استغفار نماید و با عزم و اراده ای قوی، از مسیر گناه آلود جدا و به جاده دینداری و تقوا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اإِیَّاکَ وَ اَلْإِصْرَارَ فَإِنَّهُ مِنْ أَکْبَرِ اَلْکَبَائِرِ وَ أَعْظَمِ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اصرار بر گناه بپرهیز، چرا که از بزرگترین جرایم است</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769" w:name="__RefHeading___Toc1514821_1934241801"/>
      <w:bookmarkStart w:id="770" w:name="_Toc291"/>
      <w:bookmarkEnd w:id="769"/>
      <w:r>
        <w:rPr>
          <w:rtl w:val="true"/>
        </w:rPr>
        <w:t>خطر گناهان کوچک</w:t>
      </w:r>
      <w:bookmarkEnd w:id="770"/>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بِهَا صَاحِبُهُ؛ بدترین گناهان، آن است که صاحبش آن را کوچک بشمرد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حقیر و ریز،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حقیر چی ؟ فرمود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یُذْنِبُ اَلذَّنْبَ فَیَقُولُ طُوبَی لِی لَوْ لَمْ یَکُنْ 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گناه کند و بگوید خوشا به حال من اگر غیر از این گناه نداشتم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سید ساجدان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عَلَی اَلْمَأْثَمِ ، وَ اِسْتِصْغَارِ اَلْمَعْصِیَةِ؛ُ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اصرار بر گناهان، و کوچک شمردن گناه</w:t>
      </w:r>
      <w:r>
        <w:rPr>
          <w:rFonts w:eastAsia="IRNazanin" w:cs="IRNazanin"/>
          <w:color w:val="111111"/>
          <w:sz w:val="28"/>
          <w:szCs w:val="28"/>
          <w:rtl w:val="true"/>
          <w:lang w:bidi="fa-IR"/>
        </w:rPr>
        <w:t>».</w:t>
      </w:r>
      <w:r>
        <w:rPr>
          <w:rStyle w:val="FootnoteAnchor"/>
          <w:rtl w:val="true"/>
        </w:rPr>
        <w:footnoteReference w:id="31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لاکبیرةَ مَعَ الاِستغفارِ وَ لاصغیرةَ مَعَ الإصرار؛ کسی که استغفار از ِ گناه می کند دیگر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هم که از گناه کوچک دست برنمی دارد </w:t>
      </w:r>
    </w:p>
    <w:p>
      <w:pPr>
        <w:pStyle w:val="BookText"/>
        <w:rPr/>
      </w:pPr>
      <w:r>
        <w:rPr>
          <w:rFonts w:ascii="IRNazanin" w:hAnsi="IRNazanin" w:eastAsia="IRNazanin"/>
          <w:color w:val="111111"/>
          <w:sz w:val="28"/>
          <w:sz w:val="28"/>
          <w:szCs w:val="28"/>
          <w:rtl w:val="true"/>
          <w:lang w:bidi="fa-IR"/>
        </w:rPr>
        <w:t xml:space="preserve">دیگر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گناه کبیره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أَصَرَّ علی المَعاصی و طَلب العَفوَ مِن رَبِّهِ وَ لَم یَتُبْ فَقَدِ اسْتَهزَأَ بِنَفسِهِ ؛ کسی که بر ارتکاب گناه پافشاری می کند و از آن دست بردار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طلب عفو و بخشش می کند در حقیقت خود را مسخره کرده است</w:t>
      </w:r>
      <w:r>
        <w:rPr>
          <w:rFonts w:eastAsia="IRNazanin" w:cs="IRNazanin"/>
          <w:color w:val="111111"/>
          <w:sz w:val="28"/>
          <w:szCs w:val="28"/>
          <w:rtl w:val="true"/>
          <w:lang w:bidi="fa-IR"/>
        </w:rPr>
        <w:t xml:space="preserve">». </w:t>
      </w:r>
      <w:r>
        <w:rPr>
          <w:rStyle w:val="FootnoteAnchor"/>
          <w:rtl w:val="true"/>
        </w:rPr>
        <w:footnoteReference w:id="318"/>
      </w:r>
      <w:bookmarkStart w:id="771" w:name="pg13544_139256"/>
    </w:p>
    <w:p>
      <w:pPr>
        <w:pStyle w:val="Heading2"/>
        <w:numPr>
          <w:ilvl w:val="1"/>
          <w:numId w:val="1"/>
        </w:numPr>
        <w:rPr/>
      </w:pPr>
      <w:bookmarkStart w:id="772" w:name="__RefHeading___Toc1514823_1934241801"/>
      <w:bookmarkStart w:id="773" w:name="_Toc292"/>
      <w:bookmarkEnd w:id="771"/>
      <w:bookmarkEnd w:id="772"/>
      <w:r>
        <w:rPr>
          <w:rtl w:val="true"/>
        </w:rPr>
        <w:t>درس نوزدهم</w:t>
      </w:r>
      <w:r>
        <w:rPr>
          <w:rtl w:val="true"/>
        </w:rPr>
        <w:t xml:space="preserve">: </w:t>
      </w:r>
      <w:r>
        <w:rPr>
          <w:rtl w:val="true"/>
        </w:rPr>
        <w:t>سبک زندگی</w:t>
      </w:r>
      <w:bookmarkEnd w:id="773"/>
    </w:p>
    <w:p>
      <w:pPr>
        <w:pStyle w:val="Heading3"/>
        <w:numPr>
          <w:ilvl w:val="2"/>
          <w:numId w:val="1"/>
        </w:numPr>
        <w:rPr/>
      </w:pPr>
      <w:bookmarkStart w:id="774" w:name="__RefHeading___Toc1514825_1934241801"/>
      <w:bookmarkStart w:id="775" w:name="_Toc293"/>
      <w:bookmarkEnd w:id="774"/>
      <w:r>
        <w:rPr>
          <w:rtl w:val="true"/>
        </w:rPr>
        <w:t>بهانه ارتباط</w:t>
      </w:r>
      <w:bookmarkEnd w:id="775"/>
    </w:p>
    <w:p>
      <w:pPr>
        <w:pStyle w:val="BookText"/>
        <w:rPr/>
      </w:pPr>
      <w:r>
        <w:rPr>
          <w:rFonts w:ascii="IRNazanin" w:hAnsi="IRNazanin" w:eastAsia="IRNazanin"/>
          <w:color w:val="111111"/>
          <w:sz w:val="28"/>
          <w:sz w:val="28"/>
          <w:szCs w:val="28"/>
          <w:rtl w:val="true"/>
          <w:lang w:bidi="fa-IR"/>
        </w:rPr>
        <w:t>مبلغ محترم می تواند در ابتدای جلسه پس از خوش و بش اولیه، از دانش آموزان بپرسد که آیا در این جمع کسی هست که نقاشی و طراحی او خوب باشد؟ سپس یک یا دو نفر را برای کشیدن شیپور و قیف فرامی خواند تا با ایجاد تنوع، بستر بیان محتوا فراهم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776" w:name="pg13544_139257"/>
    </w:p>
    <w:p>
      <w:pPr>
        <w:pStyle w:val="Heading3"/>
        <w:numPr>
          <w:ilvl w:val="2"/>
          <w:numId w:val="1"/>
        </w:numPr>
        <w:rPr/>
      </w:pPr>
      <w:bookmarkStart w:id="777" w:name="__RefHeading___Toc1514827_1934241801"/>
      <w:bookmarkStart w:id="778" w:name="_Toc294"/>
      <w:bookmarkEnd w:id="776"/>
      <w:bookmarkEnd w:id="777"/>
      <w:r>
        <w:rPr>
          <w:rtl w:val="true"/>
        </w:rPr>
        <w:t>تبیین متن و محتوا</w:t>
      </w:r>
      <w:bookmarkEnd w:id="778"/>
    </w:p>
    <w:p>
      <w:pPr>
        <w:pStyle w:val="Heading4"/>
        <w:numPr>
          <w:ilvl w:val="3"/>
          <w:numId w:val="1"/>
        </w:numPr>
        <w:rPr/>
      </w:pPr>
      <w:bookmarkStart w:id="779" w:name="__RefHeading___Toc1514829_1934241801"/>
      <w:bookmarkStart w:id="780" w:name="_Toc295"/>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بعد از ترسیم تصاویر، فرق میان آن دو از مخاطبان پرسیده می شود</w:t>
      </w:r>
      <w:r>
        <w:rPr>
          <w:rFonts w:eastAsia="IRNazanin" w:cs="IRNazanin"/>
          <w:color w:val="111111"/>
          <w:sz w:val="28"/>
          <w:szCs w:val="28"/>
          <w:rtl w:val="true"/>
          <w:lang w:bidi="fa-IR"/>
        </w:rPr>
        <w:t>.</w:t>
      </w:r>
    </w:p>
    <w:p>
      <w:pPr>
        <w:pStyle w:val="Heading4"/>
        <w:numPr>
          <w:ilvl w:val="3"/>
          <w:numId w:val="1"/>
        </w:numPr>
        <w:rPr/>
      </w:pPr>
      <w:bookmarkStart w:id="781" w:name="__RefHeading___Toc1514831_1934241801"/>
      <w:bookmarkStart w:id="782" w:name="_Toc296"/>
      <w:bookmarkEnd w:id="781"/>
      <w:r>
        <w:rPr>
          <w:rtl w:val="true"/>
        </w:rPr>
        <w:t>پس از شنیدن نظرات</w:t>
      </w:r>
      <w:r>
        <w:rPr>
          <w:rtl w:val="true"/>
        </w:rPr>
        <w:t>....</w:t>
      </w:r>
      <w:bookmarkEnd w:id="782"/>
    </w:p>
    <w:p>
      <w:pPr>
        <w:pStyle w:val="BookText"/>
        <w:rPr/>
      </w:pPr>
      <w:r>
        <w:rPr>
          <w:rFonts w:ascii="IRNazanin" w:hAnsi="IRNazanin" w:eastAsia="IRNazanin"/>
          <w:color w:val="111111"/>
          <w:sz w:val="28"/>
          <w:sz w:val="28"/>
          <w:szCs w:val="28"/>
          <w:rtl w:val="true"/>
          <w:lang w:bidi="fa-IR"/>
        </w:rPr>
        <w:t>قیف دهانه اش پهن و گشاد است، ولی خروجی و انتهایش کوچک است، برخلاف شیپور که ابتدایش باریک است، ولی به تدریج پهن و وسیع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چیزی که وارد قیف میشود، ابتدا در دهانه آن قرار می گیرد و دهانه قیف باز و پهن و گشاد است، اما آخرش تنگ، درست برعکس شیپور که اولش محدود و باریک و تنگ ولی آخرش باز و وسیع و پهن</w:t>
      </w:r>
      <w:r>
        <w:rPr>
          <w:rFonts w:eastAsia="IRNazanin" w:cs="IRNazanin"/>
          <w:color w:val="111111"/>
          <w:sz w:val="28"/>
          <w:szCs w:val="28"/>
          <w:rtl w:val="true"/>
          <w:lang w:bidi="fa-IR"/>
        </w:rPr>
        <w:t>.</w:t>
      </w:r>
    </w:p>
    <w:p>
      <w:pPr>
        <w:pStyle w:val="Heading4"/>
        <w:numPr>
          <w:ilvl w:val="3"/>
          <w:numId w:val="1"/>
        </w:numPr>
        <w:rPr/>
      </w:pPr>
      <w:bookmarkStart w:id="783" w:name="__RefHeading___Toc1514833_1934241801"/>
      <w:bookmarkStart w:id="784" w:name="_Toc297"/>
      <w:bookmarkEnd w:id="783"/>
      <w:r>
        <w:rPr>
          <w:rtl w:val="true"/>
        </w:rPr>
        <w:t>زندگی قیفی ها</w:t>
      </w:r>
      <w:bookmarkEnd w:id="784"/>
    </w:p>
    <w:p>
      <w:pPr>
        <w:pStyle w:val="BookText"/>
        <w:rPr/>
      </w:pPr>
      <w:r>
        <w:rPr>
          <w:rFonts w:ascii="IRNazanin" w:hAnsi="IRNazanin" w:eastAsia="IRNazanin"/>
          <w:color w:val="111111"/>
          <w:sz w:val="28"/>
          <w:sz w:val="28"/>
          <w:szCs w:val="28"/>
          <w:rtl w:val="true"/>
          <w:lang w:bidi="fa-IR"/>
        </w:rPr>
        <w:t>زندگی در راه غیرمستقیم، بی اعتنایی به مسائل دینی و رفتارهای گناه آلود، همانند ورود به یک قیف است، یعنی اول آن آزادی، رهایی و راحتی و شادی است؛ از این رو انسانهای این گونه، هر جور که بخواهند زندگی می کنند و هر چه بخواهند می پوشند و هیچ قید و بندی برای خود</w:t>
      </w:r>
    </w:p>
    <w:p>
      <w:pPr>
        <w:pStyle w:val="BookText"/>
        <w:rPr/>
      </w:pPr>
      <w:r>
        <w:rPr>
          <w:rFonts w:ascii="IRNazanin" w:hAnsi="IRNazanin" w:eastAsia="IRNazanin"/>
          <w:color w:val="111111"/>
          <w:sz w:val="28"/>
          <w:sz w:val="28"/>
          <w:szCs w:val="28"/>
          <w:rtl w:val="true"/>
          <w:lang w:bidi="fa-IR"/>
        </w:rPr>
        <w:t xml:space="preserve">قائل نیستند و تمام مرزها را برای خود باز و آزاد می بینند؛ پوشش های آزاد و دلخواه، چشمان رها و حریص، تماسهای آلوده، رابطه های بی ضابطه و کثیف، زبانهای بی قید و بند و دراز به سمت گناه، رفتارهای ناروا، خوردنیهای ممنوع و حرام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رفتارها شاید در ابتدا برای آنها خوشایند و لذت بخش باشد، ولی به تدریج با مشکلات و مضیقه ها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سبک افراد ناباور به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خیلی چیزها اعتقاد ندارند و زندگی آنها تنها بر اساس لذت و منافع شخصی آنها اداره می شود؛ ولی خود آنها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پس از مدتها به این نتیجه رسیده اند که این آزادی و خوشی اولیه، فرجام تلخ و بدی برای آنها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آزادی حمل سلاح، چه کشتارهایی که روزانه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های جنسی چه گرفتاریها و بیماریهایی که به آن مبتلا نشدند؛ مثل همین ایدز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پایان این گونه زندگی کردن آن است که زندگی انسان در زنده بودن خلاصه می شود و محور زندگی شان در شکم و شهوت خلاصه می شود؛ چیزی شبیه زندگی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انسان را متفاوت از دیگر آفریده هایش می خواهد و حساب ویژه ای روی او باز کرده است، به همین سبب پیامبر و کتاب الهی فرستاده تا دست او را بگیرند و یاری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گوش کند و دل بسپارد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زندگی پاک و سعادتمندانه، از خدا و پیامبرش</w:t>
      </w:r>
    </w:p>
    <w:p>
      <w:pPr>
        <w:pStyle w:val="BookText"/>
        <w:rPr/>
      </w:pP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وَلِلرَّسُولِ إِذَا دَعَاکُمْ لِمَا یُحْیِیکُمْ ؛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که شما را حیات می بخشد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آثار منفی لذت های حرام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شَهوَةِ ساعَةٍ اَورَثَت حُزناً طَویلاً؛ چه بسا خوشی های زودگذری که اندوهی طولانی بر جای می گذارند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الشَّهوَةِ یُنَغِّصُها عارُ الفَضیحَةِ ؛ شیرینی شهوت را ننگ رسوایی از بین می برد و ناگوار می کند</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فی لذَّةٍ تُوجِبُ نَدَمَاً وَ شَهْوَةٍ تُعَقِّبُ ألَمَاً ؛ خوشی و لذتی که پشیمانی به دنبال داشته باشد، و شهوتی که گرفتاری و درد به بار آورد، خیری در آن نیست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تناسب نیاز و ظرفیت کلاس از روایت استفاده و با نوشتن روی تابلو یا پاورپویینت زیبا، آن را برای مخاطبان تکرار می کند تا در ذهن تثبیت گردد</w:t>
      </w:r>
      <w:r>
        <w:rPr>
          <w:rFonts w:eastAsia="IRNazanin" w:cs="IRNazanin"/>
          <w:color w:val="111111"/>
          <w:sz w:val="28"/>
          <w:szCs w:val="28"/>
          <w:rtl w:val="true"/>
          <w:lang w:bidi="fa-IR"/>
        </w:rPr>
        <w:t xml:space="preserve">. </w:t>
      </w:r>
      <w:bookmarkStart w:id="785" w:name="pg13544_139259"/>
    </w:p>
    <w:p>
      <w:pPr>
        <w:pStyle w:val="BookText"/>
        <w:rPr/>
      </w:pPr>
      <w:bookmarkEnd w:id="785"/>
      <w:r>
        <w:rPr>
          <w:rFonts w:ascii="IRNazanin" w:hAnsi="IRNazanin" w:eastAsia="IRNazanin"/>
          <w:color w:val="111111"/>
          <w:sz w:val="28"/>
          <w:sz w:val="28"/>
          <w:szCs w:val="28"/>
          <w:rtl w:val="true"/>
          <w:lang w:bidi="fa-IR"/>
        </w:rPr>
        <w:t>مشابه داستان هایی که برخی جوانان غافل برای خوشی و لذت گذرا در جشنها و پارتی ها شرکت کرده اند و بر اثر مصرف قرصهای روانگردان یا رابطه های آلوده، به بیماریهایی مانند ایدز مبتلا شدند و یک عمر باید حسرت و تأسف بخورند و خود را سرزنش کنند</w:t>
      </w:r>
      <w:r>
        <w:rPr>
          <w:rFonts w:eastAsia="IRNazanin" w:cs="IRNazanin"/>
          <w:color w:val="111111"/>
          <w:sz w:val="28"/>
          <w:szCs w:val="28"/>
          <w:rtl w:val="true"/>
          <w:lang w:bidi="fa-IR"/>
        </w:rPr>
        <w:t>.</w:t>
      </w:r>
    </w:p>
    <w:p>
      <w:pPr>
        <w:pStyle w:val="Heading4"/>
        <w:numPr>
          <w:ilvl w:val="3"/>
          <w:numId w:val="1"/>
        </w:numPr>
        <w:rPr/>
      </w:pPr>
      <w:bookmarkStart w:id="786" w:name="__RefHeading___Toc1514835_1934241801"/>
      <w:bookmarkStart w:id="787" w:name="_Toc298"/>
      <w:bookmarkEnd w:id="786"/>
      <w:r>
        <w:rPr>
          <w:rtl w:val="true"/>
        </w:rPr>
        <w:t>زندگی شیپوری ها</w:t>
      </w:r>
      <w:bookmarkEnd w:id="787"/>
    </w:p>
    <w:p>
      <w:pPr>
        <w:pStyle w:val="BookText"/>
        <w:rPr/>
      </w:pPr>
      <w:r>
        <w:rPr>
          <w:rFonts w:ascii="IRNazanin" w:hAnsi="IRNazanin" w:eastAsia="IRNazanin"/>
          <w:color w:val="111111"/>
          <w:sz w:val="28"/>
          <w:sz w:val="28"/>
          <w:szCs w:val="28"/>
          <w:rtl w:val="true"/>
          <w:lang w:bidi="fa-IR"/>
        </w:rPr>
        <w:t>نقطه مقابل این زندگی، زندگی در راه مستقیم است که چیزی شبیه همان شیپور است، آغازش ممکن است با دشواری ها و تنگناها و محدودیت ها و محرومیت همراه باشد، ولی پایان و عاقبتش وسعت و گشادگی و راحتی و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زندگی انسانهای با ایمان، همانند</w:t>
      </w:r>
    </w:p>
    <w:p>
      <w:pPr>
        <w:pStyle w:val="BookText"/>
        <w:rPr/>
      </w:pPr>
      <w:r>
        <w:rPr>
          <w:rFonts w:ascii="IRNazanin" w:hAnsi="IRNazanin" w:eastAsia="IRNazanin"/>
          <w:color w:val="111111"/>
          <w:sz w:val="28"/>
          <w:sz w:val="28"/>
          <w:szCs w:val="28"/>
          <w:rtl w:val="true"/>
          <w:lang w:bidi="fa-IR"/>
        </w:rPr>
        <w:t>دمیدن نفسی است که نی نواز در مجرای باریک و تنگ و محدود نی می دمد و عاقبتی خوش و آهنگی زیبا و ماندگار از آن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این سختی ها و مشقت ها لازمه دنیای مادی است که باید با استقامت و بردباری پشت سر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آموزه های زیبای دین را پذیرفت، لازم است به بایدها و نبایدهای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برگرفته از حکمت و مصلحت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گردن نهد و اگر محدودیتی در مسیر زندگی ایجاد شد، با</w:t>
      </w:r>
    </w:p>
    <w:p>
      <w:pPr>
        <w:pStyle w:val="BookText"/>
        <w:rPr/>
      </w:pPr>
      <w:r>
        <w:rPr>
          <w:rFonts w:ascii="IRNazanin" w:hAnsi="IRNazanin" w:eastAsia="IRNazanin"/>
          <w:color w:val="111111"/>
          <w:sz w:val="28"/>
          <w:sz w:val="28"/>
          <w:szCs w:val="28"/>
          <w:rtl w:val="true"/>
          <w:lang w:bidi="fa-IR"/>
        </w:rPr>
        <w:t>آرامش و احترام به شرع،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فرق و مرز میان دینداری و بی دینی، مرز میان انسان و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محدودیتها و مرزهای مورد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اساسی، آخر کار و سرانجام زندگی است، از این رو قرآن کریم برای مردان خدا که اهل تقوا و فضیلت هستند، پایان خرم را یادآور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العاقبۀ للمتقین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بسیار زیبا و دلنشین با اشاره به تفاوت اعمال خیری که مورد رضای خداست و لذات و هوسرانی های ناپایدار دنیا،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 عَمَلَیْنِ عَمَلٌ تَذْهَبُ لَذَّتُهُ وَ تَبْقَی تَبِعَتُهُ وَ عَمَلٌ تَذْهَبُ مَئُونَتُهُ وَ یَبْقَی أَجْرُهُ ؛ این دو عمل چقدر با هم متفاوتند</w:t>
      </w:r>
      <w:r>
        <w:rPr>
          <w:rFonts w:eastAsia="IRNazanin" w:cs="IRNazanin"/>
          <w:color w:val="111111"/>
          <w:sz w:val="28"/>
          <w:szCs w:val="28"/>
          <w:rtl w:val="true"/>
          <w:lang w:bidi="fa-IR"/>
        </w:rPr>
        <w:t xml:space="preserve">: </w:t>
      </w:r>
      <w:bookmarkStart w:id="788" w:name="pg13544_139260"/>
    </w:p>
    <w:p>
      <w:pPr>
        <w:pStyle w:val="BookText"/>
        <w:rPr/>
      </w:pPr>
      <w:bookmarkEnd w:id="788"/>
      <w:r>
        <w:rPr>
          <w:rFonts w:ascii="IRNazanin" w:hAnsi="IRNazanin" w:eastAsia="IRNazanin"/>
          <w:color w:val="111111"/>
          <w:sz w:val="28"/>
          <w:sz w:val="28"/>
          <w:szCs w:val="28"/>
          <w:rtl w:val="true"/>
          <w:lang w:bidi="fa-IR"/>
        </w:rPr>
        <w:t>عملی که لذتش می رود و عواقب سوء آن باقی می ماند</w:t>
      </w:r>
    </w:p>
    <w:p>
      <w:pPr>
        <w:pStyle w:val="BookText"/>
        <w:rPr/>
      </w:pPr>
      <w:r>
        <w:rPr>
          <w:rFonts w:ascii="IRNazanin" w:hAnsi="IRNazanin" w:eastAsia="IRNazanin"/>
          <w:color w:val="111111"/>
          <w:sz w:val="28"/>
          <w:sz w:val="28"/>
          <w:szCs w:val="28"/>
          <w:rtl w:val="true"/>
          <w:lang w:bidi="fa-IR"/>
        </w:rPr>
        <w:t>و عملی که زحمتش می رود و اجر و پاداشش باقی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جالب آنکه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برگزیدگان الهی هم از این قاعده مستثنا نبودند و ایشان هم</w:t>
      </w:r>
    </w:p>
    <w:p>
      <w:pPr>
        <w:pStyle w:val="BookText"/>
        <w:rPr/>
      </w:pPr>
      <w:r>
        <w:rPr>
          <w:rFonts w:ascii="IRNazanin" w:hAnsi="IRNazanin" w:eastAsia="IRNazanin"/>
          <w:color w:val="111111"/>
          <w:sz w:val="28"/>
          <w:sz w:val="28"/>
          <w:szCs w:val="28"/>
          <w:rtl w:val="true"/>
          <w:lang w:bidi="fa-IR"/>
        </w:rPr>
        <w:t>با مشکلات و مصائب بسیاری مواجه شدند، تا روزی که دوران خرمی و شادابی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همان دوران ظهور و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در ابتدا با بدترین سختی ها و مشکلات دست و پنجه نرم کرد، ولی به تدریج پیشرفت ها و موفقیت ها به آن رو آورد و از آزمونهای بسیار دشوار، سربلند بیرون آمد تا روزی که این حکومت، به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اینکه بدانیم که همیشه ابتدای راه سختیها و ناهمواریها وجود دارند، اما سرانجام خوشی در انتظار خوبان و مؤمنان است</w:t>
      </w:r>
      <w:r>
        <w:rPr>
          <w:rFonts w:eastAsia="IRNazanin" w:cs="IRNazanin"/>
          <w:color w:val="111111"/>
          <w:sz w:val="28"/>
          <w:szCs w:val="28"/>
          <w:rtl w:val="true"/>
          <w:lang w:bidi="fa-IR"/>
        </w:rPr>
        <w:t>.</w:t>
      </w:r>
    </w:p>
    <w:p>
      <w:pPr>
        <w:pStyle w:val="Heading3"/>
        <w:numPr>
          <w:ilvl w:val="2"/>
          <w:numId w:val="1"/>
        </w:numPr>
        <w:rPr/>
      </w:pPr>
      <w:bookmarkStart w:id="789" w:name="__RefHeading___Toc1514837_1934241801"/>
      <w:bookmarkStart w:id="790" w:name="_Toc299"/>
      <w:bookmarkEnd w:id="789"/>
      <w:r>
        <w:rPr>
          <w:rtl w:val="true"/>
        </w:rPr>
        <w:t>پیامهای کاربردی</w:t>
      </w:r>
      <w:bookmarkEnd w:id="790"/>
    </w:p>
    <w:p>
      <w:pPr>
        <w:pStyle w:val="Heading4"/>
        <w:numPr>
          <w:ilvl w:val="3"/>
          <w:numId w:val="1"/>
        </w:numPr>
        <w:rPr/>
      </w:pPr>
      <w:bookmarkStart w:id="791" w:name="__RefHeading___Toc1514839_1934241801"/>
      <w:bookmarkStart w:id="792" w:name="_Toc300"/>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باید با اراده و عزم معنوی، راه راست و صراط مستقیم را انتخاب کرد؛ برای همین است که روزانه چندین باز از خداوند می 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خواندن به ما یادآوری می کند که از راه راست منحرف نشویم و همواره در خط مستقیم ایمان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به ما کمک می کند تا زندگی سالم و همراه با سعادت داشته باشیم، تمسک و توسل به هادیتگران به سوی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از خداوند می خواهیم که راه را نشان دهد، راه همان کسانی که به ایشان نعمت داده، یعنی نعمت فهم و آگاهی که توانسته اند به کمک آن زندگی شیپوری را گزینش و زندگی قیفی را رها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اولیاء و امامزادگان، راه های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السَّبِیلُ الاْعْظَمُ وَ الصِّرَاطُ الاْقْوَمُ؛ شما بزرگراه هدایت و استوارترین راه رسیدن به خدا هستید</w:t>
      </w:r>
      <w:r>
        <w:rPr>
          <w:rFonts w:eastAsia="IRNazanin" w:cs="IRNazanin"/>
          <w:color w:val="111111"/>
          <w:sz w:val="28"/>
          <w:szCs w:val="28"/>
          <w:rtl w:val="true"/>
          <w:lang w:bidi="fa-IR"/>
        </w:rPr>
        <w:t xml:space="preserve">». </w:t>
      </w:r>
      <w:bookmarkStart w:id="793" w:name="pg13544_139261"/>
    </w:p>
    <w:p>
      <w:pPr>
        <w:pStyle w:val="BookText"/>
        <w:rPr/>
      </w:pPr>
      <w:bookmarkEnd w:id="793"/>
      <w:r>
        <w:rPr>
          <w:rFonts w:ascii="IRNazanin" w:hAnsi="IRNazanin" w:eastAsia="IRNazanin"/>
          <w:color w:val="111111"/>
          <w:sz w:val="28"/>
          <w:sz w:val="28"/>
          <w:szCs w:val="28"/>
          <w:rtl w:val="true"/>
          <w:lang w:bidi="fa-IR"/>
        </w:rPr>
        <w:t>آنان علامت ها و نشانه های سیر الی الله هستند که انسان را از گمگشتگی و حیرت نجات می دهند و به راه راست هدایت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أعْلامَا لِعِبادِهِ وَ مَنارا فی بِلادِهِ وَ أدِلّاَء علی صِرَاطِهِ؛ و نشانه هایی برای هدایت بندگان در شهرها و راهنمایان رسیدن آنان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هادیان راهنمایان به سوی حق می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الدُّعاةِ إلَی اللّهِ وَ الْأَدِلاءِ عَلَی مَرْضَاةِ اللَّهِ؛</w:t>
      </w:r>
      <w:r>
        <w:rPr>
          <w:rStyle w:val="FootnoteAnchor"/>
          <w:rtl w:val="true"/>
        </w:rPr>
        <w:footnoteReference w:id="326"/>
      </w:r>
      <w:r>
        <w:rPr>
          <w:rFonts w:ascii="IRNazanin" w:hAnsi="IRNazanin" w:eastAsia="IRNazanin"/>
          <w:color w:val="111111"/>
          <w:sz w:val="28"/>
          <w:sz w:val="28"/>
          <w:szCs w:val="28"/>
          <w:rtl w:val="true"/>
          <w:lang w:bidi="fa-IR"/>
        </w:rPr>
        <w:t>؛ دعوت کنندگان به خدا و راهنمایان بندگان به سوی رضایت او</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794" w:name="__RefHeading___Toc1514841_1934241801"/>
      <w:bookmarkStart w:id="795" w:name="_Toc301"/>
      <w:bookmarkEnd w:id="794"/>
      <w:r>
        <w:rPr>
          <w:rtl w:val="true"/>
        </w:rPr>
        <w:t>خواندن دعای غریق</w:t>
      </w:r>
      <w:bookmarkEnd w:id="795"/>
    </w:p>
    <w:p>
      <w:pPr>
        <w:pStyle w:val="BookText"/>
        <w:rPr/>
      </w:pP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مهیا بودن گناهان رنگارنگ و متنوع و آلودگی محیط های مختلف مجازی و حقیقی، برای ثابت ماندن در دین و منحرف نشدن از مسیر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غریق را زیاد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آن حضرت خطاب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شُبْهَهٌ فَتَبْقَوْنَ بِلَا عَلَمٍ یُرَی وَ لَا اِمَامٍ هُدًی وَ لَا یَنْجُو مِنْهَا اِلَّا مَنْ دَعَا بِدُعَاءِ الْغَرِیقِ؛ به زودی شبه های به شما روی خواهد آورد و شما نه پرچمی خواهید داشت که دیده شود و نه امامی که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این شبهه نجات خواهند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رَحْمَانُ یَا رَحِیمُ یَا مُقَلِّبَ الْقُلُوبِ ثَبِّتْ قَلْبِی عَلَی دِینِکَ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 ای بخشنده، ای بخشایشگر، ای کسی که قلبها را دگرگون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پایدار فرما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آخرین نکته اینکه، خواندن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بعد از آنکه هدایت نمودی، منحرف مساز</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هم برای عاقبت به خیری و سلامت دینداری مفید است</w:t>
      </w:r>
      <w:r>
        <w:rPr>
          <w:rFonts w:eastAsia="IRNazanin" w:cs="IRNazanin"/>
          <w:color w:val="111111"/>
          <w:sz w:val="28"/>
          <w:szCs w:val="28"/>
          <w:rtl w:val="true"/>
          <w:lang w:bidi="fa-IR"/>
        </w:rPr>
        <w:t xml:space="preserve">. </w:t>
      </w:r>
      <w:bookmarkStart w:id="796" w:name="pg13544_139263"/>
    </w:p>
    <w:p>
      <w:pPr>
        <w:pStyle w:val="Heading3"/>
        <w:numPr>
          <w:ilvl w:val="2"/>
          <w:numId w:val="1"/>
        </w:numPr>
        <w:rPr/>
      </w:pPr>
      <w:bookmarkStart w:id="797" w:name="__RefHeading___Toc1514843_1934241801"/>
      <w:bookmarkStart w:id="798" w:name="_Toc302"/>
      <w:bookmarkEnd w:id="796"/>
      <w:bookmarkEnd w:id="797"/>
      <w:r>
        <w:rPr>
          <w:rtl w:val="true"/>
        </w:rPr>
        <w:t>متن مطالعاتی</w:t>
      </w:r>
      <w:bookmarkEnd w:id="798"/>
    </w:p>
    <w:p>
      <w:pPr>
        <w:pStyle w:val="Heading4"/>
        <w:numPr>
          <w:ilvl w:val="3"/>
          <w:numId w:val="1"/>
        </w:numPr>
        <w:rPr/>
      </w:pPr>
      <w:bookmarkStart w:id="799" w:name="__RefHeading___Toc1514845_1934241801"/>
      <w:bookmarkStart w:id="800" w:name="_Toc303"/>
      <w:bookmarkEnd w:id="799"/>
      <w:r>
        <w:rPr>
          <w:rtl w:val="true"/>
        </w:rPr>
        <w:t>دستاورد اجابت به آموزه های دینی</w:t>
      </w:r>
      <w:bookmarkEnd w:id="800"/>
    </w:p>
    <w:p>
      <w:pPr>
        <w:pStyle w:val="BookText"/>
        <w:rPr/>
      </w:pPr>
      <w:r>
        <w:rPr>
          <w:rFonts w:ascii="IRNazanin" w:hAnsi="IRNazanin" w:eastAsia="IRNazanin"/>
          <w:color w:val="111111"/>
          <w:sz w:val="28"/>
          <w:sz w:val="28"/>
          <w:szCs w:val="28"/>
          <w:rtl w:val="true"/>
          <w:lang w:bidi="fa-IR"/>
        </w:rPr>
        <w:t>بی تردید، اطاعت از خداوند و رسولش نفعی برای آنان نخواهد داشت و خداوند متعال از طریق انبیای الهی، درصدد معرفی جایگاه حقیقی انسان هستند تا با شناخت و معرفت صحیح، گام در مسیر سعادت گذارند و به جای اکتفا به زنده بودن، به حیات طیبه و زندگانی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حقیقی در دنیا و آخرت فائز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دستاوردها و ثمرات مبارک پاسخ به دعوت الهی و اجابت رسولش را هدایت شدن در دنیا،</w:t>
      </w:r>
      <w:r>
        <w:rPr>
          <w:rStyle w:val="FootnoteAnchor"/>
          <w:rtl w:val="true"/>
        </w:rPr>
        <w:footnoteReference w:id="330"/>
      </w:r>
      <w:r>
        <w:rPr>
          <w:rFonts w:ascii="IRNazanin" w:hAnsi="IRNazanin" w:eastAsia="IRNazanin"/>
          <w:color w:val="111111"/>
          <w:sz w:val="28"/>
          <w:sz w:val="28"/>
          <w:szCs w:val="28"/>
          <w:rtl w:val="true"/>
          <w:lang w:bidi="fa-IR"/>
        </w:rPr>
        <w:t>نائل شدن به بهشت،</w:t>
      </w:r>
      <w:r>
        <w:rPr>
          <w:rStyle w:val="FootnoteAnchor"/>
          <w:rtl w:val="true"/>
        </w:rPr>
        <w:footnoteReference w:id="331"/>
      </w:r>
      <w:r>
        <w:rPr>
          <w:rFonts w:ascii="IRNazanin" w:hAnsi="IRNazanin" w:eastAsia="IRNazanin"/>
          <w:color w:val="111111"/>
          <w:sz w:val="28"/>
          <w:sz w:val="28"/>
          <w:szCs w:val="28"/>
          <w:rtl w:val="true"/>
          <w:lang w:bidi="fa-IR"/>
        </w:rPr>
        <w:t>همراهی با کسانی که خداوند به آنان إنعام کرده است،</w:t>
      </w:r>
      <w:r>
        <w:rPr>
          <w:rStyle w:val="FootnoteAnchor"/>
          <w:rtl w:val="true"/>
        </w:rPr>
        <w:footnoteReference w:id="332"/>
      </w:r>
      <w:r>
        <w:rPr>
          <w:rFonts w:ascii="IRNazanin" w:hAnsi="IRNazanin" w:eastAsia="IRNazanin"/>
          <w:color w:val="111111"/>
          <w:sz w:val="28"/>
          <w:sz w:val="28"/>
          <w:szCs w:val="28"/>
          <w:rtl w:val="true"/>
          <w:lang w:bidi="fa-IR"/>
        </w:rPr>
        <w:t>محبت،</w:t>
      </w:r>
      <w:r>
        <w:rPr>
          <w:rStyle w:val="FootnoteAnchor"/>
          <w:rtl w:val="true"/>
        </w:rPr>
        <w:footnoteReference w:id="333"/>
      </w:r>
      <w:r>
        <w:rPr>
          <w:rFonts w:ascii="IRNazanin" w:hAnsi="IRNazanin" w:eastAsia="IRNazanin"/>
          <w:color w:val="111111"/>
          <w:sz w:val="28"/>
          <w:sz w:val="28"/>
          <w:szCs w:val="28"/>
          <w:rtl w:val="true"/>
          <w:lang w:bidi="fa-IR"/>
        </w:rPr>
        <w:t>غفران و رحمت خداوند</w:t>
      </w:r>
      <w:r>
        <w:rPr>
          <w:rStyle w:val="FootnoteAnchor"/>
          <w:rtl w:val="true"/>
        </w:rPr>
        <w:footnoteReference w:id="334"/>
      </w:r>
      <w:r>
        <w:rPr>
          <w:rFonts w:ascii="IRNazanin" w:hAnsi="IRNazanin" w:eastAsia="IRNazanin"/>
          <w:color w:val="111111"/>
          <w:sz w:val="28"/>
          <w:sz w:val="28"/>
          <w:szCs w:val="28"/>
          <w:rtl w:val="true"/>
          <w:lang w:bidi="fa-IR"/>
        </w:rPr>
        <w:t xml:space="preserve">و نیز دستیابی </w:t>
      </w:r>
      <w:bookmarkStart w:id="801" w:name="pg13544_139264"/>
    </w:p>
    <w:p>
      <w:pPr>
        <w:pStyle w:val="BookText"/>
        <w:rPr/>
      </w:pPr>
      <w:bookmarkEnd w:id="801"/>
      <w:r>
        <w:rPr>
          <w:rFonts w:ascii="IRNazanin" w:hAnsi="IRNazanin" w:eastAsia="IRNazanin"/>
          <w:color w:val="111111"/>
          <w:sz w:val="28"/>
          <w:sz w:val="28"/>
          <w:szCs w:val="28"/>
          <w:rtl w:val="true"/>
          <w:lang w:bidi="fa-IR"/>
        </w:rPr>
        <w:t>دستیابی به فوز عظیم</w:t>
      </w:r>
      <w:r>
        <w:rPr>
          <w:rStyle w:val="FootnoteAnchor"/>
          <w:rtl w:val="true"/>
        </w:rPr>
        <w:footnoteReference w:id="335"/>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بخواهیم مجموع این دستاوردها را در یک جمله خلاصه کنیم، باید چنین عنوان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 دستاورد اجابت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همانگونه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 ؛ هر کس کار شایسته ای انجام دهد، خواه مرد باشد یا زن، در حالی که</w:t>
      </w:r>
    </w:p>
    <w:p>
      <w:pPr>
        <w:pStyle w:val="BookText"/>
        <w:rPr/>
      </w:pPr>
      <w:r>
        <w:rPr>
          <w:rFonts w:ascii="IRNazanin" w:hAnsi="IRNazanin" w:eastAsia="IRNazanin"/>
          <w:color w:val="111111"/>
          <w:sz w:val="28"/>
          <w:sz w:val="28"/>
          <w:szCs w:val="28"/>
          <w:rtl w:val="true"/>
          <w:lang w:bidi="fa-IR"/>
        </w:rPr>
        <w:t>ایمان دارد، او را به حیاتی پاک زنده می داریم و پاداش آنها را به بهتر از اعمالی که انجام می دادند، خواهیم داد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802" w:name="__RefHeading___Toc1514847_1934241801"/>
      <w:bookmarkStart w:id="803" w:name="_Toc304"/>
      <w:bookmarkEnd w:id="802"/>
      <w:r>
        <w:rPr>
          <w:rtl w:val="true"/>
        </w:rPr>
        <w:t>پیامدهای اجابت نکردن</w:t>
      </w:r>
      <w:bookmarkEnd w:id="803"/>
    </w:p>
    <w:p>
      <w:pPr>
        <w:pStyle w:val="BookText"/>
        <w:rPr/>
      </w:pPr>
      <w:r>
        <w:rPr>
          <w:rFonts w:ascii="IRNazanin" w:hAnsi="IRNazanin" w:eastAsia="IRNazanin"/>
          <w:color w:val="111111"/>
          <w:sz w:val="28"/>
          <w:sz w:val="28"/>
          <w:szCs w:val="28"/>
          <w:rtl w:val="true"/>
          <w:lang w:bidi="fa-IR"/>
        </w:rPr>
        <w:t>اگر کسی دعوت خدا و رسول را اجابت ننماید، پیامدهای منفی و خطرات فراوانی در کمین او خواهد بود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 یُجِبْ دَاعِیَ اللَّهِ فَلَیْسَ بِمُعْجِزٍ فِی الْأَرْضِ وَلَیْسَ لَهُ مِنْ دُونِهِ أَوْلِیَاءُ أُولَئِکَ فِی ضَلَالٍ مُبِینٍ ؛</w:t>
      </w:r>
    </w:p>
    <w:p>
      <w:pPr>
        <w:pStyle w:val="BookText"/>
        <w:rPr/>
      </w:pPr>
      <w:r>
        <w:rPr>
          <w:rFonts w:ascii="IRNazanin" w:hAnsi="IRNazanin" w:eastAsia="IRNazanin"/>
          <w:color w:val="111111"/>
          <w:sz w:val="28"/>
          <w:sz w:val="28"/>
          <w:szCs w:val="28"/>
          <w:rtl w:val="true"/>
          <w:lang w:bidi="fa-IR"/>
        </w:rPr>
        <w:t>و هر کس که به این دعوت کننده جواب نگوید، نمی تواند در روی زمین از خدای بگریزد و او را جز خدا هیچ یاوری نیست و در گمراهی آشکاری است</w:t>
      </w:r>
      <w:r>
        <w:rPr>
          <w:rFonts w:eastAsia="IRNazanin" w:cs="IRNazanin"/>
          <w:color w:val="111111"/>
          <w:sz w:val="28"/>
          <w:szCs w:val="28"/>
          <w:rtl w:val="true"/>
          <w:lang w:bidi="fa-IR"/>
        </w:rPr>
        <w:t>».</w:t>
      </w:r>
      <w:r>
        <w:rPr>
          <w:rStyle w:val="FootnoteAnchor"/>
          <w:rtl w:val="true"/>
        </w:rPr>
        <w:footnoteReference w:id="3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أَخِّرْنَا إِلَی أَجَلٍ قَرِیبٍ نُجِبْ دَعْوَتَکَ وَنَتَّبِعِ الرُّسُلَ؛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برای ما به تاخیر انداز و مهلت کوتاهی ده تا آنچه فوت شده جبران کنیم ما دعوت تو را اطا عت کنیم و پیغمبر تو را پیروی نماییم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مسیر بدون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اسْتَجِیبُوا لِرَبِّکُمْ مِنْ قَبْلِ أَنْ یَأْتِیَ یَوْمٌ لَا مَرَدَّ لَهُ مِنَ اللَّهِ مَا لَکُمْ مِنْ مَلْجَإٍ یَوْمَئِذٍ وَمَا لَکُمْ مِنْ نَکِیرٍ ؛پیش از آنکه روزی فرا رسد که آن را از جانب خدا برگشتی نباشد پروردگارتان را اجابت کنید آن روز نه برای شما پناهی و نه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هست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آشفتگی و اضطراب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دَعْوَةُ الْحَقِّ وَالَّذِینَ یَدْعُونَ مِنْ دُونِهِ لَا یَسْتَجِیبُونَ لَهُمْ بِشَیْءٍ إِلَّا کَبَاسِطِ کَفَّیْهِ إِلَی الْمَاءِ لِیَبْلُغَ فَاهُ وَمَا هُوَ بِبَالِغِهِ وَمَا دُعَاءُ الْکَافِرِینَ إِلَّا فِی ضَلَالٍ ؛دعوت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معبودهایی را که به جای خدا می خوانند هیچ جوابی به آنها نمی دهند،</w:t>
      </w:r>
    </w:p>
    <w:p>
      <w:pPr>
        <w:pStyle w:val="BookText"/>
        <w:rPr/>
      </w:pPr>
      <w:r>
        <w:rPr>
          <w:rFonts w:ascii="IRNazanin" w:hAnsi="IRNazanin" w:eastAsia="IRNazanin"/>
          <w:color w:val="111111"/>
          <w:sz w:val="28"/>
          <w:sz w:val="28"/>
          <w:szCs w:val="28"/>
          <w:rtl w:val="true"/>
          <w:lang w:bidi="fa-IR"/>
        </w:rPr>
        <w:t>مگر مانند کسی که دو دستش را به سوی آب باز کرده که آب به دهانش رسد، اما نمی رسد، و دعوت کافران جز در گمراهی نیست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سرگردانی و گمراهی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أَضَلُّ مِمَّنْ یَدْعُو مِنْ دُونِ اللَّهِ مَنْ لَا یَسْتَجِیبُ لَهُ إِلَی یَوْمِ الْقِیَامَةِ وَهُمْ عَنْ دُعَائِهِمْ غَافِلُونَ ؛ و کیست گمراه تر از آن کس که به جای خدا کسی را می خواند که تا روز قیامت او را پاسخ نمی دهد و آنها از دعایشان بی خبرند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جهنمی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اسْتَجَابُوا لِرَبِّهِمُ الْحُسْنَی وَالَّذِینَ لَمْ یَسْتَجِیبُوا لَهُ لَوْ أَنَّ لَهُمْ مَا فِی الْأَرْضِ جَمِیعًا وَمِثْلَهُ مَعَهُ لَافْتَدَوْا بِهِ أُولَئِکَ لَهُمْ سُوءُ الْحِسَابِ وَمَأْوَاهُمْ جَهَنَّمُ وَبِئْسَ الْمِهَادُ ؛برای کسانی که پروردگارشان را اجابت کرده اند پاداش بس نیکوست و کسانی که وی را اجابت</w:t>
      </w:r>
    </w:p>
    <w:p>
      <w:pPr>
        <w:pStyle w:val="BookText"/>
        <w:rPr/>
      </w:pPr>
      <w:r>
        <w:rPr>
          <w:rFonts w:ascii="IRNazanin" w:hAnsi="IRNazanin" w:eastAsia="IRNazanin"/>
          <w:color w:val="111111"/>
          <w:sz w:val="28"/>
          <w:sz w:val="28"/>
          <w:szCs w:val="28"/>
          <w:rtl w:val="true"/>
          <w:lang w:bidi="fa-IR"/>
        </w:rPr>
        <w:t>نکرده اند اگر سراسر آنچه در زمین است و مانند آن را با آن داشته باشند قطعاً آن را برای بازخرید خود خواهند داد آنان به سختی بازخواست شوند و جایشان در دوزخ است و چه بد جایگاهی است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اساسی ترین دستاورد اجابت دعوت خدا و رسول، رسیدن به حیات طیبه و زندگی پاک و سعادتمندانه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کسانی که خدا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نکنند، تنها به </w:t>
      </w:r>
    </w:p>
    <w:p>
      <w:pPr>
        <w:pStyle w:val="BookText"/>
        <w:rPr/>
      </w:pPr>
      <w:r>
        <w:rPr>
          <w:rFonts w:ascii="IRNazanin" w:hAnsi="IRNazanin" w:eastAsia="IRNazanin"/>
          <w:color w:val="111111"/>
          <w:sz w:val="28"/>
          <w:sz w:val="28"/>
          <w:szCs w:val="28"/>
          <w:rtl w:val="true"/>
          <w:lang w:bidi="fa-IR"/>
        </w:rPr>
        <w:t>زنده بودن به جای زندگی کردن اکتفا می نمایند؛ مشابه سبک زندگی غربی و بسیاری از کشورهایی که از ایمان و بندگی خدا در آنها خبری نیست و در مرحله حیات حیوانی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گونه زندگی را چنین به تصویر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ذَرْهُمْ یَأْکُلُوا وَیَتَمَتَّعُوا وَیُلْهِهِمُ الْأَمَلُ فَسَوْفَ یَعْلَمُونَ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آنها بخورند و بهره گیرند و آرزوها آنان را سرگرم و غافل سازد، ولی به زودی خواهند فهمید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یعنی انسانی که دچار حیات حیوانی شود و از آموزه های دینی و سبک زندگی نبوی دور بماند، تمام همت او بر دو محور شکم و شهوت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 چه بسا از جهات مادی همراه با رفاه و موفقیت ظاهری نیز باشد، ولی به تعبیر مقام معظم رهبری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یعنی هرچه هست همین جا تمام می شود و برای دنیای پس از مرگ، هیچ برنامه ای متصور نیست؛ لذا این گونه زندگی پایان خوشی نداشته، بلکه محدودیت ها و تنگناها و سقوط های خطیر و خطرناکی در پی خواهد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13544_139268"/>
      <w:bookmarkStart w:id="805" w:name="pg13544_139268"/>
      <w:bookmarkEnd w:id="805"/>
    </w:p>
    <w:p>
      <w:pPr>
        <w:pStyle w:val="Heading2"/>
        <w:numPr>
          <w:ilvl w:val="1"/>
          <w:numId w:val="1"/>
        </w:numPr>
        <w:rPr/>
      </w:pPr>
      <w:bookmarkStart w:id="806" w:name="pg13544_139268"/>
      <w:bookmarkStart w:id="807" w:name="__RefHeading___Toc1514849_1934241801"/>
      <w:bookmarkStart w:id="808" w:name="_Toc305"/>
      <w:bookmarkEnd w:id="806"/>
      <w:bookmarkEnd w:id="807"/>
      <w:r>
        <w:rPr>
          <w:rtl w:val="true"/>
        </w:rPr>
        <w:t>درس بیستم</w:t>
      </w:r>
      <w:r>
        <w:rPr>
          <w:rtl w:val="true"/>
        </w:rPr>
        <w:t xml:space="preserve">: </w:t>
      </w:r>
      <w:r>
        <w:rPr>
          <w:rtl w:val="true"/>
        </w:rPr>
        <w:t>هفت حرف حمد</w:t>
      </w:r>
      <w:bookmarkEnd w:id="808"/>
    </w:p>
    <w:p>
      <w:pPr>
        <w:pStyle w:val="Heading3"/>
        <w:numPr>
          <w:ilvl w:val="2"/>
          <w:numId w:val="1"/>
        </w:numPr>
        <w:rPr/>
      </w:pPr>
      <w:bookmarkStart w:id="809" w:name="__RefHeading___Toc1514851_1934241801"/>
      <w:bookmarkStart w:id="810" w:name="_Toc306"/>
      <w:bookmarkEnd w:id="809"/>
      <w:r>
        <w:rPr>
          <w:rtl w:val="true"/>
        </w:rPr>
        <w:t>بهانه ارتباط</w:t>
      </w:r>
      <w:bookmarkEnd w:id="81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محترم تعدادی حروف روی تابلو می نویسد و از مخاطبان می خواهد که با این حروف هر تعداد که می توانند، اسامی سوره های قرآن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سنجش اطلاعات قرآنی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 و – د – ر – ح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تابلو، می توانند روی کاغذ بنویسند و پس از مدت زمان مشخص مثلا چهار دقیقه، با نوشتن نام و نام خانوادگی، به مربی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اینکه تذکر داده شود که اسامی بدون ال و لام منظور است نه مثلا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نفرات برتر جایزه و یادگاری اهدا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استخراج شده از این حروف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ناس، محمد، یوسف، یونس، توحید، بقره، توبه، هود، یوسف، ابراهیم، کهف، مریم، طه، نور، فرقان، روم، احزاب، یس، زمر، فتح، قمر، حدید، ممتحنه، منافقون، تحریم، نوح، مدثر، قیامت، انسان، تکویر، تین، قدر، زلزله،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فیل، کافرون، مسد، حمد</w:t>
      </w:r>
      <w:r>
        <w:rPr>
          <w:rFonts w:eastAsia="IRNazanin" w:cs="IRNazanin"/>
          <w:color w:val="111111"/>
          <w:sz w:val="28"/>
          <w:szCs w:val="28"/>
          <w:rtl w:val="true"/>
          <w:lang w:bidi="fa-IR"/>
        </w:rPr>
        <w:t xml:space="preserve">. </w:t>
      </w:r>
      <w:bookmarkStart w:id="811" w:name="pg13544_139269"/>
    </w:p>
    <w:p>
      <w:pPr>
        <w:pStyle w:val="Heading3"/>
        <w:numPr>
          <w:ilvl w:val="2"/>
          <w:numId w:val="1"/>
        </w:numPr>
        <w:rPr/>
      </w:pPr>
      <w:bookmarkStart w:id="812" w:name="__RefHeading___Toc1514853_1934241801"/>
      <w:bookmarkStart w:id="813" w:name="_Toc307"/>
      <w:bookmarkEnd w:id="811"/>
      <w:bookmarkEnd w:id="812"/>
      <w:r>
        <w:rPr>
          <w:rtl w:val="true"/>
        </w:rPr>
        <w:t>تبیین متن و محتوا</w:t>
      </w:r>
      <w:bookmarkEnd w:id="813"/>
    </w:p>
    <w:p>
      <w:pPr>
        <w:pStyle w:val="Heading4"/>
        <w:numPr>
          <w:ilvl w:val="3"/>
          <w:numId w:val="1"/>
        </w:numPr>
        <w:rPr/>
      </w:pPr>
      <w:bookmarkStart w:id="814" w:name="__RefHeading___Toc1514855_1934241801"/>
      <w:bookmarkStart w:id="815" w:name="_Toc308"/>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یکی از سوره هایی که ذکر شد، سوره ای است که همه مسلمانان در مناسبت های مختلف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پرتکرار و ممتاز که در شبانه روز بارها آن را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که همه آن را حفظ هستیم و روزی چندبار در نمازهای واجب می خوانیم؟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Heading4"/>
        <w:numPr>
          <w:ilvl w:val="3"/>
          <w:numId w:val="1"/>
        </w:numPr>
        <w:rPr/>
      </w:pPr>
      <w:bookmarkStart w:id="816" w:name="__RefHeading___Toc1514857_1934241801"/>
      <w:bookmarkStart w:id="817" w:name="_Toc309"/>
      <w:bookmarkEnd w:id="816"/>
      <w:r>
        <w:rPr>
          <w:rtl w:val="true"/>
        </w:rPr>
        <w:t>یک سؤال</w:t>
      </w:r>
      <w:r>
        <w:rPr>
          <w:rtl w:val="true"/>
        </w:rPr>
        <w:t>:</w:t>
      </w:r>
      <w:bookmarkEnd w:id="817"/>
    </w:p>
    <w:p>
      <w:pPr>
        <w:pStyle w:val="BookText"/>
        <w:rPr/>
      </w:pPr>
      <w:r>
        <w:rPr>
          <w:rFonts w:ascii="IRNazanin" w:hAnsi="IRNazanin" w:eastAsia="IRNazanin"/>
          <w:color w:val="111111"/>
          <w:sz w:val="28"/>
          <w:sz w:val="28"/>
          <w:szCs w:val="28"/>
          <w:rtl w:val="true"/>
          <w:lang w:bidi="fa-IR"/>
        </w:rPr>
        <w:t>چرا در رکعت اول و دوم نماز باید حتما سوره حمد بخوانیم و نمی توانیم جایگزینی برای آن انتخاب کنیم؟</w:t>
      </w:r>
    </w:p>
    <w:p>
      <w:pPr>
        <w:pStyle w:val="BookText"/>
        <w:rPr/>
      </w:pPr>
      <w:r>
        <w:rPr>
          <w:rFonts w:ascii="IRNazanin" w:hAnsi="IRNazanin" w:eastAsia="IRNazanin"/>
          <w:color w:val="111111"/>
          <w:sz w:val="28"/>
          <w:sz w:val="28"/>
          <w:szCs w:val="28"/>
          <w:rtl w:val="true"/>
          <w:lang w:bidi="fa-IR"/>
        </w:rPr>
        <w:t>پس از شنیدن نظرات مخاطبان دانش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در نماز واجب شده تا کلام خدا فراموش نشود و از بین نرود و از میان سوره ها، خواندن سوره حمد واجب شده، زیرا هیچ سوره ای نیست که مانند سوره حمد، دربردارندۀ تمام خیرات و حکمت ها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بهترین و بزرگترین سوره قرآن است و این سوره همان سبع مثانی است و قرآن عظیمی</w:t>
      </w:r>
      <w:r>
        <w:rPr>
          <w:rStyle w:val="FootnoteAnchor"/>
          <w:rtl w:val="true"/>
        </w:rPr>
        <w:footnoteReference w:id="346"/>
      </w:r>
      <w:r>
        <w:rPr>
          <w:rFonts w:ascii="IRNazanin" w:hAnsi="IRNazanin" w:eastAsia="IRNazanin"/>
          <w:color w:val="111111"/>
          <w:sz w:val="28"/>
          <w:sz w:val="28"/>
          <w:szCs w:val="28"/>
          <w:rtl w:val="true"/>
          <w:lang w:bidi="fa-IR"/>
        </w:rPr>
        <w:t>است که به من داده شده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فاتحة الکتاب وضعت فی کفة المیزان و وضع القرآن فی کفةٍ لرجحت فاتحة الکتاب سبع مرّات؛ اگر سوره فاتحه الکتاب را در کفه ای از ترازو قرار دهند و در کفه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وزن سوره فاتحه الکتاب هفت برابر سنگین تر خواهد بود</w:t>
      </w:r>
      <w:r>
        <w:rPr>
          <w:rFonts w:eastAsia="IRNazanin" w:cs="IRNazanin"/>
          <w:color w:val="111111"/>
          <w:sz w:val="28"/>
          <w:szCs w:val="28"/>
          <w:rtl w:val="true"/>
          <w:lang w:bidi="fa-IR"/>
        </w:rPr>
        <w:t xml:space="preserve">». </w:t>
      </w:r>
      <w:r>
        <w:rPr>
          <w:rStyle w:val="FootnoteAnchor"/>
          <w:rtl w:val="true"/>
        </w:rPr>
        <w:footnoteReference w:id="348"/>
      </w:r>
      <w:bookmarkStart w:id="818" w:name="pg13544_139270"/>
    </w:p>
    <w:p>
      <w:pPr>
        <w:pStyle w:val="Heading4"/>
        <w:numPr>
          <w:ilvl w:val="3"/>
          <w:numId w:val="1"/>
        </w:numPr>
        <w:rPr/>
      </w:pPr>
      <w:bookmarkStart w:id="819" w:name="__RefHeading___Toc1514859_1934241801"/>
      <w:bookmarkStart w:id="820" w:name="_Toc310"/>
      <w:bookmarkEnd w:id="818"/>
      <w:bookmarkEnd w:id="819"/>
      <w:r>
        <w:rPr>
          <w:rtl w:val="true"/>
        </w:rPr>
        <w:t>ویژگی ممتاز</w:t>
      </w:r>
      <w:r>
        <w:rPr>
          <w:rtl w:val="true"/>
        </w:rPr>
        <w:t>(</w:t>
      </w:r>
      <w:r>
        <w:rPr>
          <w:rtl w:val="true"/>
        </w:rPr>
        <w:t>از زبان بندگان</w:t>
      </w:r>
      <w:r>
        <w:rPr>
          <w:rtl w:val="true"/>
        </w:rPr>
        <w:t>)</w:t>
      </w:r>
      <w:bookmarkEnd w:id="820"/>
    </w:p>
    <w:p>
      <w:pPr>
        <w:pStyle w:val="BookText"/>
        <w:rPr/>
      </w:pPr>
      <w:r>
        <w:rPr>
          <w:rFonts w:ascii="IRNazanin" w:hAnsi="IRNazanin" w:eastAsia="IRNazanin"/>
          <w:color w:val="111111"/>
          <w:sz w:val="28"/>
          <w:sz w:val="28"/>
          <w:szCs w:val="28"/>
          <w:rtl w:val="true"/>
          <w:lang w:bidi="fa-IR"/>
        </w:rPr>
        <w:t>شاید بارزترین ویژگی این سوره آن است که از زبان بندگان است؛ یعنی با اینکه تمام قرآن از طرف خدا نازل شده و به بندگان سبک زندگی و بایدها و نبایدها را آموزش می دهد، ولی در سوره حمد، بنده با خدا سخن می گوید، از نعمتها تشکر می کند و از او کمک می خواهد و برای هدایت</w:t>
      </w:r>
    </w:p>
    <w:p>
      <w:pPr>
        <w:pStyle w:val="BookText"/>
        <w:rPr/>
      </w:pPr>
      <w:r>
        <w:rPr>
          <w:rFonts w:ascii="IRNazanin" w:hAnsi="IRNazanin" w:eastAsia="IRNazanin"/>
          <w:color w:val="111111"/>
          <w:sz w:val="28"/>
          <w:sz w:val="28"/>
          <w:szCs w:val="28"/>
          <w:rtl w:val="true"/>
          <w:lang w:bidi="fa-IR"/>
        </w:rPr>
        <w:t>و سعادت به راه راست از او توفیق و یاری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سوره ای است که اولش ستایش، وسطش اخلاص</w:t>
      </w:r>
      <w:r>
        <w:rPr>
          <w:rStyle w:val="FootnoteAnchor"/>
          <w:rtl w:val="true"/>
        </w:rPr>
        <w:footnoteReference w:id="34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آخرش نیایش است</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821" w:name="__RefHeading___Toc1514861_1934241801"/>
      <w:bookmarkStart w:id="822" w:name="_Toc311"/>
      <w:bookmarkEnd w:id="821"/>
      <w:r>
        <w:rPr>
          <w:rtl w:val="true"/>
        </w:rPr>
        <w:t>از حمد تا شفاء</w:t>
      </w:r>
      <w:bookmarkEnd w:id="822"/>
    </w:p>
    <w:p>
      <w:pPr>
        <w:pStyle w:val="BookText"/>
        <w:rPr/>
      </w:pPr>
      <w:r>
        <w:rPr>
          <w:rFonts w:ascii="IRNazanin" w:hAnsi="IRNazanin" w:eastAsia="IRNazanin"/>
          <w:color w:val="111111"/>
          <w:sz w:val="28"/>
          <w:sz w:val="28"/>
          <w:szCs w:val="28"/>
          <w:rtl w:val="true"/>
          <w:lang w:bidi="fa-IR"/>
        </w:rPr>
        <w:t>این سوره اسامی زیادی دارد؛ چون قرآن با این سوره شروع می شود و این سوره آغازگر قرآن است، فاتحه نامیده می شود، و به خاطر حمد و ستایشی که در این سوره از خدا به عمل آمده، نام دیگرش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آن، شفاء است؛ یعنی با خواندن این سوره بسیاری از بیماریها و مشکلات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شنیده باشید که در بسیاری از مجالس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حمد شفا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برگرفته از این گونه روایات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حمد شفای هر</w:t>
      </w:r>
    </w:p>
    <w:p>
      <w:pPr>
        <w:pStyle w:val="BookText"/>
        <w:rPr/>
      </w:pPr>
      <w:r>
        <w:rPr>
          <w:rFonts w:ascii="IRNazanin" w:hAnsi="IRNazanin" w:eastAsia="IRNazanin"/>
          <w:color w:val="111111"/>
          <w:sz w:val="28"/>
          <w:sz w:val="28"/>
          <w:szCs w:val="28"/>
          <w:rtl w:val="true"/>
          <w:lang w:bidi="fa-IR"/>
        </w:rPr>
        <w:t>درد و بیماری است، جز مرگ</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823" w:name="__RefHeading___Toc1514863_1934241801"/>
      <w:bookmarkStart w:id="824" w:name="_Toc312"/>
      <w:bookmarkEnd w:id="823"/>
      <w:r>
        <w:rPr>
          <w:rtl w:val="true"/>
        </w:rPr>
        <w:t>دست بریده</w:t>
      </w:r>
      <w:bookmarkEnd w:id="8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اصحاب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دستش قطع شده بود، محضر مقدس آقا امیر </w:t>
      </w:r>
      <w:bookmarkStart w:id="825" w:name="pg13544_139271"/>
    </w:p>
    <w:p>
      <w:pPr>
        <w:pStyle w:val="BookText"/>
        <w:rPr/>
      </w:pPr>
      <w:bookmarkEnd w:id="825"/>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بریده او را گرفته و به جای خودش گذاشتند و آهسته</w:t>
      </w:r>
    </w:p>
    <w:p>
      <w:pPr>
        <w:pStyle w:val="BookText"/>
        <w:rPr/>
      </w:pPr>
      <w:r>
        <w:rPr>
          <w:rFonts w:ascii="IRNazanin" w:hAnsi="IRNazanin" w:eastAsia="IRNazanin"/>
          <w:color w:val="111111"/>
          <w:sz w:val="28"/>
          <w:sz w:val="28"/>
          <w:szCs w:val="28"/>
          <w:rtl w:val="true"/>
          <w:lang w:bidi="fa-IR"/>
        </w:rPr>
        <w:t>چیزی خواندند، تا شفا یافت و دستش دوباره به حالت اولیه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خوشحال و خشنود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چیزی به دستم خواندی که خوب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روی تحقیر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 همان لحظه دستش آویزان شد و به سبب این بی احترامی و کوچک شمردن این سوره با عظمت، تا آخر عمر به همان حالت بی دستی باقی ماند</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826" w:name="__RefHeading___Toc1514865_1934241801"/>
      <w:bookmarkStart w:id="827" w:name="_Toc313"/>
      <w:bookmarkEnd w:id="826"/>
      <w:r>
        <w:rPr>
          <w:rtl w:val="true"/>
        </w:rPr>
        <w:t>پیامهای کاربردی</w:t>
      </w:r>
      <w:bookmarkEnd w:id="827"/>
    </w:p>
    <w:p>
      <w:pPr>
        <w:pStyle w:val="Heading4"/>
        <w:numPr>
          <w:ilvl w:val="3"/>
          <w:numId w:val="1"/>
        </w:numPr>
        <w:rPr/>
      </w:pPr>
      <w:bookmarkStart w:id="828" w:name="__RefHeading___Toc1514867_1934241801"/>
      <w:bookmarkStart w:id="829" w:name="_Toc314"/>
      <w:bookmarkEnd w:id="828"/>
      <w:r>
        <w:rPr>
          <w:rtl w:val="true"/>
        </w:rPr>
        <w:t>هفت آیه، بدون هفت حرف</w:t>
      </w:r>
      <w:bookmarkEnd w:id="829"/>
    </w:p>
    <w:p>
      <w:pPr>
        <w:pStyle w:val="BookText"/>
        <w:rPr/>
      </w:pPr>
      <w:r>
        <w:rPr>
          <w:rFonts w:ascii="IRNazanin" w:hAnsi="IRNazanin" w:eastAsia="IRNazanin"/>
          <w:color w:val="111111"/>
          <w:sz w:val="28"/>
          <w:sz w:val="28"/>
          <w:szCs w:val="28"/>
          <w:rtl w:val="true"/>
          <w:lang w:bidi="fa-IR"/>
        </w:rPr>
        <w:t>قیصر روم در نامه ای به یکی از خلفای بنی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انجیل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ای بخواند که خالی از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ج، خ، ز، ش، ظ،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353"/>
      </w:r>
      <w:r>
        <w:rPr>
          <w:rFonts w:ascii="IRNazanin" w:hAnsi="IRNazanin" w:eastAsia="IRNazanin"/>
          <w:color w:val="111111"/>
          <w:sz w:val="28"/>
          <w:sz w:val="28"/>
          <w:szCs w:val="28"/>
          <w:rtl w:val="true"/>
          <w:lang w:bidi="fa-IR"/>
        </w:rPr>
        <w:t>خداوند روح و جسمش را بر آتش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زبور و انجیل را برای یافتن این سوره جستجو کردیم؛ ولی آن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سوره ای در کتاب شما موجود است؟</w:t>
      </w:r>
    </w:p>
    <w:p>
      <w:pPr>
        <w:pStyle w:val="BookText"/>
        <w:rPr/>
      </w:pPr>
      <w:r>
        <w:rPr>
          <w:rFonts w:ascii="IRNazanin" w:hAnsi="IRNazanin" w:eastAsia="IRNazanin"/>
          <w:color w:val="111111"/>
          <w:sz w:val="28"/>
          <w:sz w:val="28"/>
          <w:szCs w:val="28"/>
          <w:rtl w:val="true"/>
          <w:lang w:bidi="fa-IR"/>
        </w:rPr>
        <w:t>خلیفۀ عباسی علما را جمع کرد و این موضوع را از ایشان سئوال نمود؛ ولی آنها نتوانستند جوابی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حکم ضرورت و به ناچار موضوع را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سورۀ حمد است که هیچ یک از این حروف در آن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اینکه این حروف در این سوره نیامده چیست؟ </w:t>
      </w:r>
      <w:bookmarkStart w:id="830" w:name="pg13544_139272"/>
    </w:p>
    <w:p>
      <w:pPr>
        <w:pStyle w:val="BookText"/>
        <w:rPr/>
      </w:pPr>
      <w:bookmarkEnd w:id="8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هلاکت و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 یعنی جدایی و فراق از رحمت اولیای الهی</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خلیفه ، این پاسخ را برای قیصر روم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پس از دریافت نامه، بسیار خوشحال شد و در حالی که مسلمان بود از دنیا رفت</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831" w:name="__RefHeading___Toc1514869_1934241801"/>
      <w:bookmarkStart w:id="832" w:name="_Toc315"/>
      <w:bookmarkEnd w:id="831"/>
      <w:r>
        <w:rPr>
          <w:rtl w:val="true"/>
        </w:rPr>
        <w:t>شرح کوتاه هفت حرف</w:t>
      </w:r>
      <w:bookmarkEnd w:id="832"/>
    </w:p>
    <w:p>
      <w:pPr>
        <w:pStyle w:val="Heading5"/>
        <w:numPr>
          <w:ilvl w:val="4"/>
          <w:numId w:val="1"/>
        </w:numPr>
        <w:rPr/>
      </w:pPr>
      <w:bookmarkStart w:id="833" w:name="__RefHeading___Toc1514871_1934241801"/>
      <w:bookmarkStart w:id="834" w:name="_Toc316"/>
      <w:bookmarkEnd w:id="833"/>
      <w:r>
        <w:rPr>
          <w:rtl w:val="true"/>
        </w:rPr>
        <w:t xml:space="preserve">حرف </w:t>
      </w:r>
      <w:r>
        <w:rPr>
          <w:rtl w:val="true"/>
        </w:rPr>
        <w:t>«</w:t>
      </w:r>
      <w:r>
        <w:rPr>
          <w:rtl w:val="true"/>
        </w:rPr>
        <w:t>ث</w:t>
      </w:r>
      <w:r>
        <w:rPr>
          <w:rtl w:val="true"/>
        </w:rPr>
        <w:t xml:space="preserve">» </w:t>
      </w:r>
      <w:r>
        <w:rPr>
          <w:rtl w:val="true"/>
        </w:rPr>
        <w:t xml:space="preserve">اشاره به </w:t>
      </w:r>
      <w:r>
        <w:rPr>
          <w:rtl w:val="true"/>
        </w:rPr>
        <w:t>«</w:t>
      </w:r>
      <w:r>
        <w:rPr>
          <w:rtl w:val="true"/>
        </w:rPr>
        <w:t>ثبور</w:t>
      </w:r>
      <w:r>
        <w:rPr>
          <w:rtl w:val="true"/>
        </w:rPr>
        <w:t>» (</w:t>
      </w:r>
      <w:r>
        <w:rPr>
          <w:rtl w:val="true"/>
        </w:rPr>
        <w:t>هلاکت و عذاب</w:t>
      </w:r>
      <w:r>
        <w:rPr>
          <w:rtl w:val="true"/>
        </w:rPr>
        <w:t>)</w:t>
      </w:r>
      <w:bookmarkEnd w:id="834"/>
    </w:p>
    <w:p>
      <w:pPr>
        <w:pStyle w:val="Heading6"/>
        <w:numPr>
          <w:ilvl w:val="5"/>
          <w:numId w:val="1"/>
        </w:numPr>
        <w:rPr/>
      </w:pPr>
      <w:bookmarkStart w:id="835" w:name="__RefHeading___Toc1514873_1934241801"/>
      <w:bookmarkStart w:id="836" w:name="_Toc317"/>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روز قیامت نامه اعمال مؤمنان به دست راست و نامه تبهکاران از پشت سر یا به دست چپ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یُحَاسَبُ 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وَیَنْقَلِبُ إِلَی أَهْلِهِ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أُوتِیَ کِتَابَهُ وَرَاءَ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یَدْعُو 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سَعِیرًا ؛ اما کسی که کارنامه اش به دست راستش داده شود، او بزودی و بس آسان محاسبه شود و شادمان به سوی کسانش باز گردد و اما کسی که کارنامه اش از پشت سر به او داده شود، زود است که هلاک خویش خواهد و در آتش افروخته در آید</w:t>
      </w:r>
      <w:r>
        <w:rPr>
          <w:rFonts w:eastAsia="IRNazanin" w:cs="IRNazanin"/>
          <w:color w:val="111111"/>
          <w:sz w:val="28"/>
          <w:szCs w:val="28"/>
          <w:rtl w:val="true"/>
          <w:lang w:bidi="fa-IR"/>
        </w:rPr>
        <w:t xml:space="preserve">». </w:t>
      </w:r>
      <w:r>
        <w:rPr>
          <w:rStyle w:val="FootnoteAnchor"/>
          <w:rtl w:val="true"/>
        </w:rPr>
        <w:footnoteReference w:id="356"/>
      </w:r>
    </w:p>
    <w:p>
      <w:pPr>
        <w:pStyle w:val="Heading6"/>
        <w:numPr>
          <w:ilvl w:val="5"/>
          <w:numId w:val="1"/>
        </w:numPr>
        <w:rPr/>
      </w:pPr>
      <w:bookmarkStart w:id="837" w:name="__RefHeading___Toc1514875_1934241801"/>
      <w:bookmarkStart w:id="838" w:name="_Toc318"/>
      <w:bookmarkEnd w:id="837"/>
      <w:r>
        <w:rPr>
          <w:rtl w:val="true"/>
        </w:rPr>
        <w:t>فرار از ثبور</w:t>
      </w:r>
      <w:bookmarkEnd w:id="8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بصره زنی ثروتمند بود که تمام دارایی او از راه حرام و خوانندگی و ساز و آواز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با کنیزان و خدمتگزاران خود از کوچه های بصره می گذشت که صدای جمعیتی را از درون خانه 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کنیزان خود را به اندرون فرستاد تا از علت شور و غوغا و اجتماع </w:t>
      </w:r>
    </w:p>
    <w:p>
      <w:pPr>
        <w:pStyle w:val="BookText"/>
        <w:rPr/>
      </w:pPr>
      <w:r>
        <w:rPr>
          <w:rFonts w:ascii="IRNazanin" w:hAnsi="IRNazanin" w:eastAsia="IRNazanin"/>
          <w:color w:val="111111"/>
          <w:sz w:val="28"/>
          <w:sz w:val="28"/>
          <w:szCs w:val="28"/>
          <w:rtl w:val="true"/>
          <w:lang w:bidi="fa-IR"/>
        </w:rPr>
        <w:t>مردم، خبری آورد؛ ولی او رفت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سومین خدمتگزارش، درخواست کرد که هرچه سریعتر، از اوضاع آن مجلس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برگشت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مجلس موعظه است و صدای گریه، به سبب بیانات واعظی است که مردم را موعظه می کند و بدکاران را از عذاب خدا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گنه کار و عاصی که هرگز به چنین مجالسی پا نگذاشته بود، برای تماشا به آنجا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وقتی وارد شد، جناب واعظ در اطراف این آیه صحبت می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بِالسَّاعَةِ وَأَعْتَدْنَا لِمَنْ کَذَّبَ بِالسَّاعَةِ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وَزَفِیرًا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مَکَانًا ضَیِّقًا مُقَرَّنِینَ دَعَوْا هُنَالِکَ ثُبُورًا ؛</w:t>
      </w:r>
    </w:p>
    <w:p>
      <w:pPr>
        <w:pStyle w:val="BookText"/>
        <w:rPr/>
      </w:pPr>
      <w:r>
        <w:rPr>
          <w:rFonts w:ascii="IRNazanin" w:hAnsi="IRNazanin" w:eastAsia="IRNazanin"/>
          <w:color w:val="111111"/>
          <w:sz w:val="28"/>
          <w:sz w:val="28"/>
          <w:szCs w:val="28"/>
          <w:rtl w:val="true"/>
          <w:lang w:bidi="fa-IR"/>
        </w:rPr>
        <w:t>بلکه آنان قیامت را تکذیب کرده اند و ما برای کسی که ِ ِ</w:t>
      </w:r>
    </w:p>
    <w:p>
      <w:pPr>
        <w:pStyle w:val="BookText"/>
        <w:rPr/>
      </w:pPr>
      <w:r>
        <w:rPr>
          <w:rFonts w:ascii="IRNazanin" w:hAnsi="IRNazanin" w:eastAsia="IRNazanin"/>
          <w:color w:val="111111"/>
          <w:sz w:val="28"/>
          <w:sz w:val="28"/>
          <w:szCs w:val="28"/>
          <w:rtl w:val="true"/>
          <w:lang w:bidi="fa-IR"/>
        </w:rPr>
        <w:t>قیامت را تکذیب کند، آتشی شعله ور و سوزان فراهم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آتش، آنان را از مکانی دور ببیند، صدای وحشتناک و خشم آلودش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نفس زدن شدید،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 و هنگامی که در جای تنگ و محدودی از جهنم افکنده شوند، در حالی که در غل و زنجیرند، فریاد و واویلای آنان بلند می شود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کلام خداوند که از زبان واعظ بیان می شد، آنچنان دلها را نرم و افکار را به وضع آتش و عذاب روز قیامت توجه داد که یکی از افرادی که منقلب شد، همین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آنچنان تحت تأثیر آیه شریفه قرار گرفته بود که از پس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روسیاهان درگاهم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کنم خداوند مرا می آمرزد؟</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غرق گناهم، ولی می خواهم با خدایم آشتی کنم و دیگر دنبال معصیت نروم</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او را به کرم و لطف و عنایات بیپایان خداوند متعال،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توبه کرد و </w:t>
      </w:r>
      <w:bookmarkStart w:id="839" w:name="pg13544_139274"/>
    </w:p>
    <w:p>
      <w:pPr>
        <w:pStyle w:val="BookText"/>
        <w:rPr/>
      </w:pPr>
      <w:bookmarkEnd w:id="839"/>
      <w:r>
        <w:rPr>
          <w:rFonts w:ascii="IRNazanin" w:hAnsi="IRNazanin" w:eastAsia="IRNazanin"/>
          <w:color w:val="111111"/>
          <w:sz w:val="28"/>
          <w:sz w:val="28"/>
          <w:szCs w:val="28"/>
          <w:rtl w:val="true"/>
          <w:lang w:bidi="fa-IR"/>
        </w:rPr>
        <w:t>سپس بندگان و کنیزکان را آزاد ساخت و مشغول عبادت و جبران گذشته شد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نیامد بدین در کسی عذر خواه</w:t>
      </w:r>
    </w:p>
    <w:p>
      <w:pPr>
        <w:pStyle w:val="BookText"/>
        <w:rPr/>
      </w:pPr>
      <w:r>
        <w:rPr>
          <w:rFonts w:ascii="IRNazanin" w:hAnsi="IRNazanin" w:eastAsia="IRNazanin"/>
          <w:color w:val="111111"/>
          <w:sz w:val="28"/>
          <w:sz w:val="28"/>
          <w:szCs w:val="28"/>
          <w:rtl w:val="true"/>
          <w:lang w:bidi="fa-IR"/>
        </w:rPr>
        <w:t>که سیل ندامت نشستش گناه</w:t>
      </w:r>
    </w:p>
    <w:p>
      <w:pPr>
        <w:pStyle w:val="Heading5"/>
        <w:numPr>
          <w:ilvl w:val="4"/>
          <w:numId w:val="1"/>
        </w:numPr>
        <w:rPr/>
      </w:pPr>
      <w:bookmarkStart w:id="840" w:name="__RefHeading___Toc1514877_1934241801"/>
      <w:bookmarkStart w:id="841" w:name="_Toc319"/>
      <w:bookmarkEnd w:id="840"/>
      <w:r>
        <w:rPr>
          <w:rtl w:val="true"/>
        </w:rPr>
        <w:t xml:space="preserve">حرف </w:t>
      </w:r>
      <w:r>
        <w:rPr>
          <w:rtl w:val="true"/>
        </w:rPr>
        <w:t>«</w:t>
      </w:r>
      <w:r>
        <w:rPr>
          <w:rtl w:val="true"/>
        </w:rPr>
        <w:t>ج</w:t>
      </w:r>
      <w:r>
        <w:rPr>
          <w:rtl w:val="true"/>
        </w:rPr>
        <w:t xml:space="preserve">» </w:t>
      </w:r>
      <w:r>
        <w:rPr>
          <w:rtl w:val="true"/>
        </w:rPr>
        <w:t xml:space="preserve">اشاره به </w:t>
      </w:r>
      <w:r>
        <w:rPr>
          <w:rtl w:val="true"/>
        </w:rPr>
        <w:t>«</w:t>
      </w:r>
      <w:r>
        <w:rPr>
          <w:rtl w:val="true"/>
        </w:rPr>
        <w:t>جحیم</w:t>
      </w:r>
      <w:r>
        <w:rPr>
          <w:rtl w:val="true"/>
        </w:rPr>
        <w:t>» (</w:t>
      </w:r>
      <w:r>
        <w:rPr>
          <w:rtl w:val="true"/>
        </w:rPr>
        <w:t>یعنی دوزخ و جهنم</w:t>
      </w:r>
      <w:r>
        <w:rPr>
          <w:rtl w:val="true"/>
        </w:rPr>
        <w:t xml:space="preserve">/ </w:t>
      </w:r>
      <w:r>
        <w:rPr>
          <w:rtl w:val="true"/>
        </w:rPr>
        <w:t>جحیم نام یکی از درکات دوزخ</w:t>
      </w:r>
      <w:r>
        <w:rPr>
          <w:rtl w:val="true"/>
        </w:rPr>
        <w:t>)</w:t>
      </w:r>
      <w:bookmarkEnd w:id="841"/>
    </w:p>
    <w:p>
      <w:pPr>
        <w:pStyle w:val="BookText"/>
        <w:rPr/>
      </w:pPr>
      <w:r>
        <w:rPr>
          <w:rFonts w:ascii="IRNazanin" w:hAnsi="IRNazanin" w:eastAsia="IRNazanin"/>
          <w:color w:val="111111"/>
          <w:sz w:val="28"/>
          <w:sz w:val="28"/>
          <w:szCs w:val="28"/>
          <w:rtl w:val="true"/>
          <w:lang w:bidi="fa-IR"/>
        </w:rPr>
        <w:t>دوستان در دنیا هر قدر هم که دوستی شان عمیق باشد، در روز قیامت راهشان از هم جدا می شود و بسیاری از دوستی ها هم تبدیل به دشمنی و بدخواهی می گردد، مگر دوستان اهل ایمان، باتقوا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احوال دوستان بد و خوب را در روز قیامت چنین توصیف</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 ؛ دوستان در این روز دشمن همدیگرند، مگر پرهیزگاران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شاید یکی از تلخ ترین صحنه های روز قیامت هنگامی باشد که انسان دوست صمیمی و همیشگی خود را در آتش و عذاب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حکایتی عبرت آموز از اهل بهشت نقل می کند،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بهشتیان غرق در نعمت های بهشتی هستند، یکی از آنان به یاد یکی از دوستان بد خویش می افتد و احوال او را از دوستان بهشتی خود می پرسد و ناگهان او را در قعر جهنم می بیند و شروع به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او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بَعْضُهُمْ عَلَی بَعْضٍ یَتَسَاءَلُونَ قَالَ قَائِلٌ مِنْهُمْ إِنِّی کَانَ لِی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أَإِنَّکَ لَمِنَ الْمُصَدِّقِینَ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أَإِذَا مِتْنَا وَکُنَّا تُرَابًا وَعِظَامًا أَإِنَّا لَمَدِینُونَ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هَلْ أَنْتُمْ مُطَّلِعُونَ فَاطَّلَعَ فَرَآهُ فِی سَوَاءِ الْجَحِیمِ قَالَ تَاللَّهِ إِنْ کِدْتَ لَتُرْدِینِ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نِعْمَةُ رَبِّی لَکُنْتُ مِنَ الْمُحْضَرِینَ ؛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بعضی دیگر کرده،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همنشینی داشتم که </w:t>
      </w:r>
      <w:bookmarkStart w:id="842" w:name="pg13544_139275"/>
    </w:p>
    <w:p>
      <w:pPr>
        <w:pStyle w:val="BookText"/>
        <w:rPr/>
      </w:pPr>
      <w:bookmarkEnd w:id="842"/>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تو از تصدیق کنندگان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باور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w:t>
      </w:r>
    </w:p>
    <w:p>
      <w:pPr>
        <w:pStyle w:val="BookText"/>
        <w:rPr/>
      </w:pPr>
      <w:r>
        <w:rPr>
          <w:rFonts w:ascii="IRNazanin" w:hAnsi="IRNazanin" w:eastAsia="IRNazanin"/>
          <w:color w:val="111111"/>
          <w:sz w:val="28"/>
          <w:sz w:val="28"/>
          <w:szCs w:val="28"/>
          <w:rtl w:val="true"/>
          <w:lang w:bidi="fa-IR"/>
        </w:rPr>
        <w:t xml:space="preserve">ما مردیم و به خاک و استخوان تبدیل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دارید؟ ناگهان از احوال او آگاه می شود و او را در وسط جهنم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مرا به هلاکت بکشانی و اگر نعمت پروردگارم نبود، من نیز 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بنابراین باید مراقب دوستی ها بود؛ چه بسا دوستی انسان را بهشتی و دوست دیگری که اهل گناه است، باعث جهنمی شدن انسان گردد</w:t>
      </w:r>
      <w:r>
        <w:rPr>
          <w:rFonts w:eastAsia="IRNazanin" w:cs="IRNazanin"/>
          <w:color w:val="111111"/>
          <w:sz w:val="28"/>
          <w:szCs w:val="28"/>
          <w:rtl w:val="true"/>
          <w:lang w:bidi="fa-IR"/>
        </w:rPr>
        <w:t>.</w:t>
      </w:r>
    </w:p>
    <w:p>
      <w:pPr>
        <w:pStyle w:val="Heading5"/>
        <w:numPr>
          <w:ilvl w:val="4"/>
          <w:numId w:val="1"/>
        </w:numPr>
        <w:rPr/>
      </w:pPr>
      <w:bookmarkStart w:id="843" w:name="__RefHeading___Toc1514879_1934241801"/>
      <w:bookmarkStart w:id="844" w:name="_Toc320"/>
      <w:bookmarkEnd w:id="843"/>
      <w:r>
        <w:rPr>
          <w:rtl w:val="true"/>
        </w:rPr>
        <w:t xml:space="preserve">حرف </w:t>
      </w:r>
      <w:r>
        <w:rPr>
          <w:rtl w:val="true"/>
        </w:rPr>
        <w:t>«</w:t>
      </w:r>
      <w:r>
        <w:rPr>
          <w:rtl w:val="true"/>
        </w:rPr>
        <w:t>خ</w:t>
      </w:r>
      <w:r>
        <w:rPr>
          <w:rtl w:val="true"/>
        </w:rPr>
        <w:t xml:space="preserve">» </w:t>
      </w:r>
      <w:r>
        <w:rPr>
          <w:rtl w:val="true"/>
        </w:rPr>
        <w:t xml:space="preserve">اشاره به </w:t>
      </w:r>
      <w:r>
        <w:rPr>
          <w:rtl w:val="true"/>
        </w:rPr>
        <w:t>«</w:t>
      </w:r>
      <w:r>
        <w:rPr>
          <w:rtl w:val="true"/>
        </w:rPr>
        <w:t>خبیث</w:t>
      </w:r>
      <w:r>
        <w:rPr>
          <w:rtl w:val="true"/>
        </w:rPr>
        <w:t>» (</w:t>
      </w:r>
      <w:r>
        <w:rPr>
          <w:rtl w:val="true"/>
        </w:rPr>
        <w:t>ناپاک</w:t>
      </w:r>
      <w:r>
        <w:rPr>
          <w:rtl w:val="true"/>
        </w:rPr>
        <w:t>)</w:t>
      </w:r>
      <w:bookmarkEnd w:id="844"/>
    </w:p>
    <w:p>
      <w:pPr>
        <w:pStyle w:val="BookText"/>
        <w:rPr/>
      </w:pPr>
      <w:r>
        <w:rPr>
          <w:rFonts w:ascii="IRNazanin" w:hAnsi="IRNazanin" w:eastAsia="IRNazanin"/>
          <w:color w:val="111111"/>
          <w:sz w:val="28"/>
          <w:sz w:val="28"/>
          <w:szCs w:val="28"/>
          <w:rtl w:val="true"/>
          <w:lang w:bidi="fa-IR"/>
        </w:rPr>
        <w:t>این ناپاکی هرچیزی می تواند باشد، از شراب، قمار، شرط بندی و مال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رابطه های آلوده و ناپاک با جنس مخالف در فضاهای حقیقی و مجازی</w:t>
      </w:r>
      <w:r>
        <w:rPr>
          <w:rFonts w:eastAsia="IRNazanin" w:cs="IRNazanin"/>
          <w:color w:val="111111"/>
          <w:sz w:val="28"/>
          <w:szCs w:val="28"/>
          <w:rtl w:val="true"/>
          <w:lang w:bidi="fa-IR"/>
        </w:rPr>
        <w:t>.</w:t>
      </w:r>
    </w:p>
    <w:p>
      <w:pPr>
        <w:pStyle w:val="Heading5"/>
        <w:numPr>
          <w:ilvl w:val="4"/>
          <w:numId w:val="1"/>
        </w:numPr>
        <w:rPr/>
      </w:pPr>
      <w:bookmarkStart w:id="845" w:name="__RefHeading___Toc1514881_1934241801"/>
      <w:bookmarkStart w:id="846" w:name="_Toc321"/>
      <w:bookmarkEnd w:id="845"/>
      <w:r>
        <w:rPr>
          <w:rtl w:val="true"/>
        </w:rPr>
        <w:t xml:space="preserve">حرف </w:t>
      </w:r>
      <w:r>
        <w:rPr>
          <w:rtl w:val="true"/>
        </w:rPr>
        <w:t>«</w:t>
      </w:r>
      <w:r>
        <w:rPr>
          <w:rtl w:val="true"/>
        </w:rPr>
        <w:t>ز</w:t>
      </w:r>
      <w:r>
        <w:rPr>
          <w:rtl w:val="true"/>
        </w:rPr>
        <w:t xml:space="preserve">» </w:t>
      </w:r>
      <w:r>
        <w:rPr>
          <w:rtl w:val="true"/>
        </w:rPr>
        <w:t xml:space="preserve">اشاره به </w:t>
      </w:r>
      <w:r>
        <w:rPr>
          <w:rtl w:val="true"/>
        </w:rPr>
        <w:t>«</w:t>
      </w:r>
      <w:r>
        <w:rPr>
          <w:rtl w:val="true"/>
        </w:rPr>
        <w:t>زقوم</w:t>
      </w:r>
      <w:r>
        <w:rPr>
          <w:rtl w:val="true"/>
        </w:rPr>
        <w:t>» (</w:t>
      </w:r>
      <w:r>
        <w:rPr>
          <w:rtl w:val="true"/>
        </w:rPr>
        <w:t>غذای بسیار تلخ دوزخ</w:t>
      </w:r>
      <w:r>
        <w:rPr>
          <w:rtl w:val="true"/>
        </w:rPr>
        <w:t>)</w:t>
      </w:r>
      <w:bookmarkEnd w:id="846"/>
    </w:p>
    <w:p>
      <w:pPr>
        <w:pStyle w:val="BookText"/>
        <w:rPr/>
      </w:pPr>
      <w:r>
        <w:rPr>
          <w:rFonts w:ascii="IRNazanin" w:hAnsi="IRNazanin" w:eastAsia="IRNazanin"/>
          <w:color w:val="111111"/>
          <w:sz w:val="28"/>
          <w:sz w:val="28"/>
          <w:szCs w:val="28"/>
          <w:rtl w:val="true"/>
          <w:lang w:bidi="fa-IR"/>
        </w:rPr>
        <w:t>در حالی که اهل بهشت با بهترین غذاها و برترین و زیباترین فضاها لذت می برند و هرچه دلشان بخواهد، برایشان مهیا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تَشْتَهِیهِ الْأَنْفُسُ وَتَلَذُّ الْأَعْیُنُ </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847" w:name="__RefHeading___Toc1514883_1934241801"/>
      <w:bookmarkStart w:id="848" w:name="_Toc322"/>
      <w:bookmarkEnd w:id="847"/>
      <w:r>
        <w:rPr>
          <w:rtl w:val="true"/>
        </w:rPr>
        <w:t xml:space="preserve">حرف </w:t>
      </w:r>
      <w:r>
        <w:rPr>
          <w:rtl w:val="true"/>
        </w:rPr>
        <w:t>«</w:t>
      </w:r>
      <w:r>
        <w:rPr>
          <w:rtl w:val="true"/>
        </w:rPr>
        <w:t>ش</w:t>
      </w:r>
      <w:r>
        <w:rPr>
          <w:rtl w:val="true"/>
        </w:rPr>
        <w:t xml:space="preserve">» </w:t>
      </w:r>
      <w:r>
        <w:rPr>
          <w:rtl w:val="true"/>
        </w:rPr>
        <w:t xml:space="preserve">اشاره به </w:t>
      </w:r>
      <w:r>
        <w:rPr>
          <w:rtl w:val="true"/>
        </w:rPr>
        <w:t>«</w:t>
      </w:r>
      <w:r>
        <w:rPr>
          <w:rtl w:val="true"/>
        </w:rPr>
        <w:t>شقاوت</w:t>
      </w:r>
      <w:r>
        <w:rPr>
          <w:rtl w:val="true"/>
        </w:rPr>
        <w:t>» (</w:t>
      </w:r>
      <w:r>
        <w:rPr>
          <w:rtl w:val="true"/>
        </w:rPr>
        <w:t>بدبختی</w:t>
      </w:r>
      <w:r>
        <w:rPr>
          <w:rtl w:val="true"/>
        </w:rPr>
        <w:t>)</w:t>
      </w:r>
      <w:bookmarkEnd w:id="84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و بدبختی، از نشانه های کفار و منافقین و گناهکارانی است که به دنیای پس از مرگ اعتقادی نداشتند و حاضر نشدند به خاطر خدا، از لذتها و شهوت های نفسانی بگذرند و در دنیا، تنها به فکر خوشگذرانی و لذت بردن بودند</w:t>
      </w:r>
      <w:r>
        <w:rPr>
          <w:rFonts w:eastAsia="IRNazanin" w:cs="IRNazanin"/>
          <w:color w:val="111111"/>
          <w:sz w:val="28"/>
          <w:szCs w:val="28"/>
          <w:rtl w:val="true"/>
          <w:lang w:bidi="fa-IR"/>
        </w:rPr>
        <w:t xml:space="preserve">. </w:t>
      </w:r>
      <w:bookmarkStart w:id="849" w:name="pg13544_139276"/>
    </w:p>
    <w:p>
      <w:pPr>
        <w:pStyle w:val="Heading5"/>
        <w:numPr>
          <w:ilvl w:val="4"/>
          <w:numId w:val="1"/>
        </w:numPr>
        <w:rPr/>
      </w:pPr>
      <w:bookmarkStart w:id="850" w:name="__RefHeading___Toc1514885_1934241801"/>
      <w:bookmarkStart w:id="851" w:name="_Toc323"/>
      <w:bookmarkEnd w:id="849"/>
      <w:bookmarkEnd w:id="850"/>
      <w:r>
        <w:rPr>
          <w:rtl w:val="true"/>
        </w:rPr>
        <w:t xml:space="preserve">حرف </w:t>
      </w:r>
      <w:r>
        <w:rPr>
          <w:rtl w:val="true"/>
        </w:rPr>
        <w:t>«</w:t>
      </w:r>
      <w:r>
        <w:rPr>
          <w:rtl w:val="true"/>
        </w:rPr>
        <w:t>ظ</w:t>
      </w:r>
      <w:r>
        <w:rPr>
          <w:rtl w:val="true"/>
        </w:rPr>
        <w:t xml:space="preserve">» </w:t>
      </w:r>
      <w:r>
        <w:rPr>
          <w:rtl w:val="true"/>
        </w:rPr>
        <w:t xml:space="preserve">اشاره به </w:t>
      </w:r>
      <w:r>
        <w:rPr>
          <w:rtl w:val="true"/>
        </w:rPr>
        <w:t>«</w:t>
      </w:r>
      <w:r>
        <w:rPr>
          <w:rtl w:val="true"/>
        </w:rPr>
        <w:t>ظلمت</w:t>
      </w:r>
      <w:r>
        <w:rPr>
          <w:rtl w:val="true"/>
        </w:rPr>
        <w:t>» (</w:t>
      </w:r>
      <w:r>
        <w:rPr>
          <w:rtl w:val="true"/>
        </w:rPr>
        <w:t>تاریکی</w:t>
      </w:r>
      <w:r>
        <w:rPr>
          <w:rtl w:val="true"/>
        </w:rPr>
        <w:t>)</w:t>
      </w:r>
      <w:bookmarkEnd w:id="851"/>
    </w:p>
    <w:p>
      <w:pPr>
        <w:pStyle w:val="BookText"/>
        <w:rPr/>
      </w:pPr>
      <w:r>
        <w:rPr>
          <w:rFonts w:ascii="IRNazanin" w:hAnsi="IRNazanin" w:eastAsia="IRNazanin"/>
          <w:color w:val="111111"/>
          <w:sz w:val="28"/>
          <w:sz w:val="28"/>
          <w:szCs w:val="28"/>
          <w:rtl w:val="true"/>
          <w:lang w:bidi="fa-IR"/>
        </w:rPr>
        <w:t xml:space="preserve">در سوره حمد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ظلمت و تاریکی وجود ندارد؛ زیرا این سوره باعث نورانیت و معنویت اهل ایمان می شود و آنان را از تاریکی های گناه و بیراهه های بی خدایی نجات می دهد</w:t>
      </w:r>
      <w:r>
        <w:rPr>
          <w:rFonts w:eastAsia="IRNazanin" w:cs="IRNazanin"/>
          <w:color w:val="111111"/>
          <w:sz w:val="28"/>
          <w:szCs w:val="28"/>
          <w:rtl w:val="true"/>
          <w:lang w:bidi="fa-IR"/>
        </w:rPr>
        <w:t>.</w:t>
      </w:r>
    </w:p>
    <w:p>
      <w:pPr>
        <w:pStyle w:val="Heading5"/>
        <w:numPr>
          <w:ilvl w:val="4"/>
          <w:numId w:val="1"/>
        </w:numPr>
        <w:rPr/>
      </w:pPr>
      <w:bookmarkStart w:id="852" w:name="__RefHeading___Toc1514887_1934241801"/>
      <w:bookmarkStart w:id="853" w:name="_Toc324"/>
      <w:bookmarkEnd w:id="852"/>
      <w:r>
        <w:rPr>
          <w:rtl w:val="true"/>
        </w:rPr>
        <w:t xml:space="preserve">حرف </w:t>
      </w:r>
      <w:r>
        <w:rPr>
          <w:rtl w:val="true"/>
        </w:rPr>
        <w:t>«</w:t>
      </w:r>
      <w:r>
        <w:rPr>
          <w:rtl w:val="true"/>
        </w:rPr>
        <w:t>ف</w:t>
      </w:r>
      <w:r>
        <w:rPr>
          <w:rtl w:val="true"/>
        </w:rPr>
        <w:t xml:space="preserve">» </w:t>
      </w:r>
      <w:r>
        <w:rPr>
          <w:rtl w:val="true"/>
        </w:rPr>
        <w:t xml:space="preserve">اشاره به </w:t>
      </w:r>
      <w:r>
        <w:rPr>
          <w:rtl w:val="true"/>
        </w:rPr>
        <w:t>«</w:t>
      </w:r>
      <w:r>
        <w:rPr>
          <w:rtl w:val="true"/>
        </w:rPr>
        <w:t>فراق</w:t>
      </w:r>
      <w:r>
        <w:rPr>
          <w:rtl w:val="true"/>
        </w:rPr>
        <w:t xml:space="preserve">» </w:t>
      </w:r>
      <w:r>
        <w:rPr>
          <w:rtl w:val="true"/>
        </w:rPr>
        <w:t>است</w:t>
      </w:r>
      <w:bookmarkEnd w:id="853"/>
    </w:p>
    <w:p>
      <w:pPr>
        <w:pStyle w:val="BookText"/>
        <w:rPr/>
      </w:pPr>
      <w:r>
        <w:rPr>
          <w:rFonts w:ascii="IRNazanin" w:hAnsi="IRNazanin" w:eastAsia="IRNazanin"/>
          <w:color w:val="111111"/>
          <w:sz w:val="28"/>
          <w:sz w:val="28"/>
          <w:szCs w:val="28"/>
          <w:rtl w:val="true"/>
          <w:lang w:bidi="fa-IR"/>
        </w:rPr>
        <w:t>این فراق و جدایی، بزرگترین آفت و بلایی است که دورماندگان از معنویت و جداافتادگان از آموزه های دینی بدان مبتلا می شوند و لذت مناجات و عبادت از آنها گرفته می شود</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854" w:name="__RefHeading___Toc1514889_1934241801"/>
      <w:bookmarkStart w:id="855" w:name="_Toc325"/>
      <w:bookmarkEnd w:id="854"/>
      <w:r>
        <w:rPr>
          <w:rtl w:val="true"/>
        </w:rPr>
        <w:t>پیام نهایی</w:t>
      </w:r>
      <w:bookmarkEnd w:id="855"/>
    </w:p>
    <w:p>
      <w:pPr>
        <w:pStyle w:val="BookText"/>
        <w:rPr/>
      </w:pPr>
      <w:r>
        <w:rPr>
          <w:rFonts w:ascii="IRNazanin" w:hAnsi="IRNazanin" w:eastAsia="IRNazanin"/>
          <w:color w:val="111111"/>
          <w:sz w:val="28"/>
          <w:sz w:val="28"/>
          <w:szCs w:val="28"/>
          <w:rtl w:val="true"/>
          <w:lang w:bidi="fa-IR"/>
        </w:rPr>
        <w:t>این هفت حرف، مخصوص کسانی که به سمت بدی ها، زشتی ها و گناهان می روند و خود را جهنمی می کنند، برخلاف کسی که با قرآن و نماز و سوره حمد انس دارد و به سبب نورانیت آنها، از مسیر جهنم و جهنمیان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خواندن سوره حمد در نمازها و دیگر اوقات، در واقع درخواست پیوسته و تأکید دوباره بر همین نکته است که اهل نماز و دعا، از این موارد هفتگانه دور و جدا هستند و عاقبتی نیک و دلنشین در انتظار آنهاست</w:t>
      </w:r>
      <w:r>
        <w:rPr>
          <w:rFonts w:eastAsia="IRNazanin" w:cs="IRNazanin"/>
          <w:color w:val="111111"/>
          <w:sz w:val="28"/>
          <w:szCs w:val="28"/>
          <w:rtl w:val="true"/>
          <w:lang w:bidi="fa-IR"/>
        </w:rPr>
        <w:t>.</w:t>
      </w:r>
    </w:p>
    <w:p>
      <w:pPr>
        <w:pStyle w:val="Heading3"/>
        <w:numPr>
          <w:ilvl w:val="2"/>
          <w:numId w:val="1"/>
        </w:numPr>
        <w:rPr/>
      </w:pPr>
      <w:bookmarkStart w:id="856" w:name="__RefHeading___Toc1514891_1934241801"/>
      <w:bookmarkStart w:id="857" w:name="_Toc326"/>
      <w:bookmarkEnd w:id="856"/>
      <w:r>
        <w:rPr>
          <w:rtl w:val="true"/>
        </w:rPr>
        <w:t>دعا و نیایش</w:t>
      </w:r>
      <w:bookmarkEnd w:id="85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عامل و مشتاق عبادت و مناجات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اهل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بهشتی و پاک را در مسیر زندگی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نورانی و زیبا مقرر کن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858" w:name="pg13544_139278"/>
    </w:p>
    <w:p>
      <w:pPr>
        <w:pStyle w:val="Heading3"/>
        <w:numPr>
          <w:ilvl w:val="2"/>
          <w:numId w:val="1"/>
        </w:numPr>
        <w:rPr/>
      </w:pPr>
      <w:bookmarkStart w:id="859" w:name="__RefHeading___Toc1514893_1934241801"/>
      <w:bookmarkStart w:id="860" w:name="_Toc327"/>
      <w:bookmarkEnd w:id="858"/>
      <w:bookmarkEnd w:id="859"/>
      <w:r>
        <w:rPr>
          <w:rtl w:val="true"/>
        </w:rPr>
        <w:t>متن مطالعاتی</w:t>
      </w:r>
      <w:bookmarkEnd w:id="860"/>
    </w:p>
    <w:p>
      <w:pPr>
        <w:pStyle w:val="Heading4"/>
        <w:numPr>
          <w:ilvl w:val="3"/>
          <w:numId w:val="1"/>
        </w:numPr>
        <w:rPr/>
      </w:pPr>
      <w:bookmarkStart w:id="861" w:name="__RefHeading___Toc1514895_1934241801"/>
      <w:bookmarkStart w:id="862" w:name="_Toc328"/>
      <w:bookmarkEnd w:id="861"/>
      <w:r>
        <w:rPr>
          <w:rtl w:val="true"/>
        </w:rPr>
        <w:t>نکاتی درباره سوره حمد</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آن مقدار که در سوره مبارکه حمد از جمیع خیرات و دانشها جمع است، در هیچ یک از سوره ها جمع نیست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نزد رسول خدا بودیم، ناگاه فرشته ای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بشارت باد تو را به دو نوری که به تو داده شده و به انبیاء قبل از تو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خواتیم سوره بقره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 َآمَنَ الرَّسُولُ </w:t>
      </w:r>
      <w:r>
        <w:rPr>
          <w:rStyle w:val="FootnoteAnchor"/>
          <w:rtl w:val="true"/>
        </w:rPr>
        <w:footnoteReference w:id="364"/>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کسی قرائت نکند حرفی از آن را مگر آنکه حاجت او را می دهم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مسلم قرأ فاتحةالکتاب اعطی من الأجر کانّما قرأ ثلثی القرآن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کانّما قرأالقرآن؛ هرکس سوره حمد را بخواند به او آن چنان پاداش می دهندکه گویی دو ثلث قرآن را خوانده و بر هر مومن و مومنه صدقه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مضمون از آن حضرت به سند دیگر نقل شده است، با این تفاوت که گویی تمام قرآن را خوانده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خداوند عز وجل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w:t>
      </w:r>
      <w:bookmarkStart w:id="863" w:name="pg13544_139279"/>
    </w:p>
    <w:p>
      <w:pPr>
        <w:pStyle w:val="BookText"/>
        <w:rPr/>
      </w:pPr>
      <w:bookmarkEnd w:id="863"/>
      <w:r>
        <w:rPr>
          <w:rFonts w:ascii="Amiri" w:hAnsi="Amiri" w:eastAsia="Amiri" w:cs="Amiri"/>
          <w:color w:val="111111"/>
          <w:sz w:val="28"/>
          <w:sz w:val="28"/>
          <w:szCs w:val="28"/>
          <w:rtl w:val="true"/>
          <w:lang w:bidi="ar-SA"/>
        </w:rPr>
        <w:t xml:space="preserve">آتَیْنَاکَ سَبْعًا مِنَ الْمَثَانِی وَالْقُرْآنَ الْعَظِیمَ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خداوند منان سوره مبارکه حمد را در برابر همه قرآن</w:t>
      </w:r>
    </w:p>
    <w:p>
      <w:pPr>
        <w:pStyle w:val="BookText"/>
        <w:rPr/>
      </w:pPr>
      <w:r>
        <w:rPr>
          <w:rFonts w:ascii="IRNazanin" w:hAnsi="IRNazanin" w:eastAsia="IRNazanin"/>
          <w:color w:val="111111"/>
          <w:sz w:val="28"/>
          <w:sz w:val="28"/>
          <w:szCs w:val="28"/>
          <w:rtl w:val="true"/>
          <w:lang w:bidi="fa-IR"/>
        </w:rPr>
        <w:t>قرار داده و با نازل کردن آن به خصوص بر من منّت گذاشت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شریف ترین چیزی است که در گنجینه های عرش الهی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مورد ابلیس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بعثت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نزول سوره حمد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864" w:name="__RefHeading___Toc1514897_1934241801"/>
      <w:bookmarkStart w:id="865" w:name="_Toc329"/>
      <w:bookmarkEnd w:id="864"/>
      <w:r>
        <w:rPr>
          <w:rtl w:val="true"/>
        </w:rPr>
        <w:t>چرا سوره حمد؟</w:t>
      </w:r>
      <w:bookmarkEnd w:id="865"/>
    </w:p>
    <w:p>
      <w:pPr>
        <w:pStyle w:val="BookText"/>
        <w:rPr/>
      </w:pPr>
      <w:r>
        <w:rPr>
          <w:rFonts w:ascii="IRNazanin" w:hAnsi="IRNazanin" w:eastAsia="IRNazanin"/>
          <w:color w:val="111111"/>
          <w:sz w:val="28"/>
          <w:sz w:val="28"/>
          <w:szCs w:val="28"/>
          <w:rtl w:val="true"/>
          <w:lang w:bidi="fa-IR"/>
        </w:rPr>
        <w:t>در چرایی قرائت سوره حمد در نماز، علامه طباطبائی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کلام بنده خداست، به این معنی که خدا به بنده اش یاد می دهد که چگونه حمدش گوید، این سوره کلام خداوند است اما به نیابت از بنده اش و زبان حال بنده اش در مقام عبادت و اظهار عبویت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سوره شریفه اصلاً برای عبادت درست شده است و در قرآن هیچ سوره ای نظیر آن دیده نمی شود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سوره های دیگر همه از زبان خداوند است ولی این سوره از زبان بنده خداست، بنده احساس می کند که به خداوند نزدیک می شود، و با خداوند مناجات می کند و پیداس ت که اثر تربیتی آن چه اندازه است</w:t>
      </w:r>
      <w:r>
        <w:rPr>
          <w:rFonts w:eastAsia="IRNazanin" w:cs="IRNazanin"/>
          <w:color w:val="111111"/>
          <w:sz w:val="28"/>
          <w:szCs w:val="28"/>
          <w:rtl w:val="true"/>
          <w:lang w:bidi="fa-IR"/>
        </w:rPr>
        <w:t xml:space="preserve">. </w:t>
      </w:r>
      <w:r>
        <w:rPr>
          <w:rStyle w:val="FootnoteAnchor"/>
          <w:rtl w:val="true"/>
        </w:rPr>
        <w:footnoteReference w:id="371"/>
      </w:r>
      <w:bookmarkStart w:id="866" w:name="pg13544_139280"/>
    </w:p>
    <w:p>
      <w:pPr>
        <w:pStyle w:val="Heading2"/>
        <w:numPr>
          <w:ilvl w:val="1"/>
          <w:numId w:val="1"/>
        </w:numPr>
        <w:rPr/>
      </w:pPr>
      <w:bookmarkStart w:id="867" w:name="__RefHeading___Toc1514899_1934241801"/>
      <w:bookmarkStart w:id="868" w:name="_Toc330"/>
      <w:bookmarkEnd w:id="866"/>
      <w:bookmarkEnd w:id="867"/>
      <w:r>
        <w:rPr>
          <w:rtl w:val="true"/>
        </w:rPr>
        <w:t>درس بیست و یکم</w:t>
      </w:r>
      <w:r>
        <w:rPr>
          <w:rtl w:val="true"/>
        </w:rPr>
        <w:t xml:space="preserve">: </w:t>
      </w:r>
      <w:r>
        <w:rPr>
          <w:rtl w:val="true"/>
        </w:rPr>
        <w:t>شانس و توفیق</w:t>
      </w:r>
      <w:bookmarkEnd w:id="868"/>
    </w:p>
    <w:p>
      <w:pPr>
        <w:pStyle w:val="Heading3"/>
        <w:numPr>
          <w:ilvl w:val="2"/>
          <w:numId w:val="1"/>
        </w:numPr>
        <w:rPr/>
      </w:pPr>
      <w:bookmarkStart w:id="869" w:name="__RefHeading___Toc1514901_1934241801"/>
      <w:bookmarkStart w:id="870" w:name="_Toc331"/>
      <w:bookmarkEnd w:id="869"/>
      <w:r>
        <w:rPr>
          <w:rtl w:val="true"/>
        </w:rPr>
        <w:t>بهانه ارتباط</w:t>
      </w:r>
      <w:bookmarkEnd w:id="87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مبلغ گرامی به نقد و بررسی یکی از خرافات غیردینی و رائج می پردازد که به باورهای دینی و سبک زندگی جوانان لطمات زیادی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باورهای یکی از کلماتی که در جامعه زیاد استفاده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خیلی چیزها از کشورهای مختلف وارد کشور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واردات از خودرو و کیف و کفش و سنجاق قفلی و سنگ پا گرفته تا اقلام ریز و درشت خوراکی، پوشاکی، تزئینی و آرایشی دیگر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 وارداتی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همزمان با صحبت کردن، کلمه </w:t>
      </w:r>
      <w:r>
        <w:rPr>
          <w:rFonts w:eastAsia="Times New Roman" w:cs="Times New Roman" w:ascii="Times New Roman" w:hAnsi="Times New Roman"/>
          <w:color w:val="111111"/>
          <w:sz w:val="28"/>
          <w:szCs w:val="28"/>
          <w:lang w:val="en-US" w:bidi="en-US"/>
        </w:rPr>
        <w:t>Chance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تدریجی و مرحله به مرحله برای همراهی مخاطبان در حدس کلمه، روی تابلو می نویسد</w:t>
      </w:r>
      <w:r>
        <w:rPr>
          <w:rFonts w:eastAsia="IRNazanin" w:cs="IRNazanin"/>
          <w:color w:val="111111"/>
          <w:sz w:val="28"/>
          <w:szCs w:val="28"/>
          <w:rtl w:val="true"/>
          <w:lang w:bidi="fa-IR"/>
        </w:rPr>
        <w:t xml:space="preserve">. </w:t>
      </w:r>
      <w:bookmarkStart w:id="871" w:name="pg13544_139281"/>
    </w:p>
    <w:p>
      <w:pPr>
        <w:pStyle w:val="Heading3"/>
        <w:numPr>
          <w:ilvl w:val="2"/>
          <w:numId w:val="1"/>
        </w:numPr>
        <w:rPr/>
      </w:pPr>
      <w:bookmarkStart w:id="872" w:name="__RefHeading___Toc1514903_1934241801"/>
      <w:bookmarkStart w:id="873" w:name="_Toc332"/>
      <w:bookmarkEnd w:id="871"/>
      <w:bookmarkEnd w:id="872"/>
      <w:r>
        <w:rPr>
          <w:rtl w:val="true"/>
        </w:rPr>
        <w:t>تبیین متن و محتوا</w:t>
      </w:r>
      <w:bookmarkEnd w:id="873"/>
    </w:p>
    <w:p>
      <w:pPr>
        <w:pStyle w:val="Heading4"/>
        <w:numPr>
          <w:ilvl w:val="3"/>
          <w:numId w:val="1"/>
        </w:numPr>
        <w:rPr/>
      </w:pPr>
      <w:bookmarkStart w:id="874" w:name="__RefHeading___Toc1514905_1934241801"/>
      <w:bookmarkStart w:id="875" w:name="_Toc333"/>
      <w:bookmarkEnd w:id="874"/>
      <w:r>
        <w:rPr>
          <w:rtl w:val="true"/>
        </w:rPr>
        <w:t>اشاره</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ای وارداتی در فرهنگ ما به شمار می رود؛ بدین معنا که در ادبیات کشور ما و در سخن بزرگان ما، این واژه جایی نداشته است؛ لذا در اشعار و سخنان بزرگان و شاعران نامدار ایران زمین، حرفی از شانس دیده نمی شود</w:t>
      </w:r>
      <w:r>
        <w:rPr>
          <w:rFonts w:eastAsia="IRNazanin" w:cs="IRNazanin"/>
          <w:color w:val="111111"/>
          <w:sz w:val="28"/>
          <w:szCs w:val="28"/>
          <w:rtl w:val="true"/>
          <w:lang w:bidi="fa-IR"/>
        </w:rPr>
        <w:t>.</w:t>
      </w:r>
    </w:p>
    <w:p>
      <w:pPr>
        <w:pStyle w:val="Heading4"/>
        <w:numPr>
          <w:ilvl w:val="3"/>
          <w:numId w:val="1"/>
        </w:numPr>
        <w:rPr/>
      </w:pPr>
      <w:bookmarkStart w:id="876" w:name="__RefHeading___Toc1514907_1934241801"/>
      <w:bookmarkStart w:id="877" w:name="_Toc334"/>
      <w:bookmarkEnd w:id="876"/>
      <w:r>
        <w:rPr>
          <w:rtl w:val="true"/>
        </w:rPr>
        <w:t>شانس یعنی چی؟</w:t>
      </w:r>
      <w:bookmarkEnd w:id="877"/>
    </w:p>
    <w:p>
      <w:pPr>
        <w:pStyle w:val="Heading5"/>
        <w:numPr>
          <w:ilvl w:val="4"/>
          <w:numId w:val="1"/>
        </w:numPr>
        <w:rPr/>
      </w:pPr>
      <w:bookmarkStart w:id="878" w:name="__RefHeading___Toc1514909_1934241801"/>
      <w:bookmarkStart w:id="879" w:name="_Toc335"/>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پس از شنیدن نظرات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اتفاق بدون دلیل؛</w:t>
      </w:r>
    </w:p>
    <w:p>
      <w:pPr>
        <w:pStyle w:val="BookText"/>
        <w:rPr/>
      </w:pPr>
      <w:r>
        <w:rPr>
          <w:rFonts w:ascii="IRNazanin" w:hAnsi="IRNazanin" w:eastAsia="IRNazanin"/>
          <w:color w:val="111111"/>
          <w:sz w:val="28"/>
          <w:sz w:val="28"/>
          <w:szCs w:val="28"/>
          <w:rtl w:val="true"/>
          <w:lang w:bidi="fa-IR"/>
        </w:rPr>
        <w:t>یعنی انرژی مثبت؛</w:t>
      </w:r>
    </w:p>
    <w:p>
      <w:pPr>
        <w:pStyle w:val="BookText"/>
        <w:rPr/>
      </w:pPr>
      <w:r>
        <w:rPr>
          <w:rFonts w:ascii="IRNazanin" w:hAnsi="IRNazanin" w:eastAsia="IRNazanin"/>
          <w:color w:val="111111"/>
          <w:sz w:val="28"/>
          <w:sz w:val="28"/>
          <w:szCs w:val="28"/>
          <w:rtl w:val="true"/>
          <w:lang w:bidi="fa-IR"/>
        </w:rPr>
        <w:t>یعنی بخت و اقبال بلند؛</w:t>
      </w:r>
    </w:p>
    <w:p>
      <w:pPr>
        <w:pStyle w:val="BookText"/>
        <w:rPr/>
      </w:pPr>
      <w:r>
        <w:rPr>
          <w:rFonts w:ascii="IRNazanin" w:hAnsi="IRNazanin" w:eastAsia="IRNazanin"/>
          <w:color w:val="111111"/>
          <w:sz w:val="28"/>
          <w:sz w:val="28"/>
          <w:szCs w:val="28"/>
          <w:rtl w:val="true"/>
          <w:lang w:bidi="fa-IR"/>
        </w:rPr>
        <w:t>یعنی نگاه ویژه از طرف خدا؛</w:t>
      </w:r>
    </w:p>
    <w:p>
      <w:pPr>
        <w:pStyle w:val="BookText"/>
        <w:rPr/>
      </w:pPr>
      <w:r>
        <w:rPr>
          <w:rFonts w:ascii="IRNazanin" w:hAnsi="IRNazanin" w:eastAsia="IRNazanin"/>
          <w:color w:val="111111"/>
          <w:sz w:val="28"/>
          <w:sz w:val="28"/>
          <w:szCs w:val="28"/>
          <w:rtl w:val="true"/>
          <w:lang w:bidi="fa-IR"/>
        </w:rPr>
        <w:t>یعنی اتفاقی با عامل ناشناخته؛</w:t>
      </w:r>
    </w:p>
    <w:p>
      <w:pPr>
        <w:pStyle w:val="BookText"/>
        <w:rPr/>
      </w:pPr>
      <w:r>
        <w:rPr>
          <w:rFonts w:ascii="IRNazanin" w:hAnsi="IRNazanin" w:eastAsia="IRNazanin"/>
          <w:color w:val="111111"/>
          <w:sz w:val="28"/>
          <w:sz w:val="28"/>
          <w:szCs w:val="28"/>
          <w:rtl w:val="true"/>
          <w:lang w:bidi="fa-IR"/>
        </w:rPr>
        <w:t>یعنی همین جوری الکی 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واقعا امکان دارد اتفاقهای مثبت و منفی همین طور الکی و بدون دلیل اتفاق بیفتند؟</w:t>
      </w:r>
    </w:p>
    <w:p>
      <w:pPr>
        <w:pStyle w:val="BookText"/>
        <w:rPr/>
      </w:pPr>
      <w:r>
        <w:rPr>
          <w:rFonts w:ascii="IRNazanin" w:hAnsi="IRNazanin" w:eastAsia="IRNazanin"/>
          <w:color w:val="111111"/>
          <w:sz w:val="28"/>
          <w:sz w:val="28"/>
          <w:szCs w:val="28"/>
          <w:rtl w:val="true"/>
          <w:lang w:bidi="fa-IR"/>
        </w:rPr>
        <w:t>جواب این است که خیر؛ کسی که معتقد و باورمند به خداوند و حکمت و مصلحت الهی باشد، به خوبی می داند که همه چیز تحت کنترل و مشیت الهی است و هیچ چیز به صورت تصادفی و بدون دلیل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ما آن قدر دقیق و ظریف بیان شده اند که گفته اند حتی کوچکترین چیزها هم فراموش نمی شوند و ممکن است اثرات مثبت و منفی کارهای انسان، در کوتاه مدت یا دراز مدت، دستگیر یا دامنگیر او شود؛ اگر مثبت بود، آثار و نتایج مثبت و اگر منفی بود، پیامدها و</w:t>
      </w:r>
    </w:p>
    <w:p>
      <w:pPr>
        <w:pStyle w:val="BookText"/>
        <w:rPr/>
      </w:pPr>
      <w:r>
        <w:rPr>
          <w:rFonts w:ascii="IRNazanin" w:hAnsi="IRNazanin" w:eastAsia="IRNazanin"/>
          <w:color w:val="111111"/>
          <w:sz w:val="28"/>
          <w:sz w:val="28"/>
          <w:szCs w:val="28"/>
          <w:rtl w:val="true"/>
          <w:lang w:bidi="fa-IR"/>
        </w:rPr>
        <w:t>مشکلات متوجه انسان خواهد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آیات قرآن کریم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کوچکترین خراش نیز بی حساب و </w:t>
      </w:r>
      <w:bookmarkStart w:id="880" w:name="pg13544_139282"/>
    </w:p>
    <w:p>
      <w:pPr>
        <w:pStyle w:val="BookText"/>
        <w:rPr/>
      </w:pPr>
      <w:bookmarkEnd w:id="880"/>
      <w:r>
        <w:rPr>
          <w:rFonts w:ascii="IRNazanin" w:hAnsi="IRNazanin" w:eastAsia="IRNazanin"/>
          <w:color w:val="111111"/>
          <w:sz w:val="28"/>
          <w:sz w:val="28"/>
          <w:szCs w:val="28"/>
          <w:rtl w:val="true"/>
          <w:lang w:bidi="fa-IR"/>
        </w:rPr>
        <w:t>کتاب نیست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تَوقُّوا الذُّنُوبَ فَمَا مِنْ بَلیِةٍ وَ لَا نَقْصِ رِزْقٍ اِلَّا بِذَنْبٍ حَتَّی الْخَدْشِ َوَالْکَبَوَةِ وَالْمُصیبَةِ ؛ از گناهان بپرهیزید که هیچ بلا و کم شدن روزیی نیست جز بواسطه گناه؛ حتی خراشها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و افتادن و هر مصیبتی</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بنابراین، کسانی که به شانس معتقد می شوند، یا ضعف ایمان دارند و یا اینکه فقط ظاهر قضایا را می بینند و چون از پشت پرده و واقعیت ماجرا خبر ندارند و پشتوانه این اتفاق خوب یا بد را درک نمی کنند، به همین سبب آن را به شانس و اقبال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نمونه هایی از حوادث و اتفاقات اشاره می کنیم، که دو نوع قضاوت درباره آن می توان کرد</w:t>
      </w:r>
      <w:r>
        <w:rPr>
          <w:rFonts w:eastAsia="IRNazanin" w:cs="IRNazanin"/>
          <w:color w:val="111111"/>
          <w:sz w:val="28"/>
          <w:szCs w:val="28"/>
          <w:rtl w:val="true"/>
          <w:lang w:bidi="fa-IR"/>
        </w:rPr>
        <w:t>.</w:t>
      </w:r>
    </w:p>
    <w:p>
      <w:pPr>
        <w:pStyle w:val="Heading5"/>
        <w:numPr>
          <w:ilvl w:val="4"/>
          <w:numId w:val="1"/>
        </w:numPr>
        <w:rPr/>
      </w:pPr>
      <w:bookmarkStart w:id="881" w:name="__RefHeading___Toc1514911_1934241801"/>
      <w:bookmarkStart w:id="882" w:name="_Toc336"/>
      <w:bookmarkEnd w:id="881"/>
      <w:r>
        <w:rPr>
          <w:rtl w:val="true"/>
        </w:rPr>
        <w:t>نمونه شماره یک</w:t>
      </w:r>
      <w:bookmarkEnd w:id="882"/>
    </w:p>
    <w:p>
      <w:pPr>
        <w:pStyle w:val="Heading6"/>
        <w:numPr>
          <w:ilvl w:val="5"/>
          <w:numId w:val="1"/>
        </w:numPr>
        <w:rPr/>
      </w:pPr>
      <w:bookmarkStart w:id="883" w:name="__RefHeading___Toc1514913_1934241801"/>
      <w:bookmarkStart w:id="884" w:name="_Toc337"/>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جوان هیزم شکنی از ایران به قصد اقامت همیشگی، به نجف اشرف رفت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مضیقه شدید مالی بود و از شدت فقر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دعا می کرد و از خدا گشایشی برای خود طلب می کرد، دعایش مستجاب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 اثر فقر و تنگدستی، به حرم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تا صبح با خدا، به راز و نیاز</w:t>
      </w:r>
    </w:p>
    <w:p>
      <w:pPr>
        <w:pStyle w:val="BookText"/>
        <w:rPr/>
      </w:pP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قدری</w:t>
      </w:r>
    </w:p>
    <w:p>
      <w:pPr>
        <w:pStyle w:val="BookText"/>
        <w:rPr/>
      </w:pPr>
      <w:r>
        <w:rPr>
          <w:rFonts w:ascii="IRNazanin" w:hAnsi="IRNazanin" w:eastAsia="IRNazanin"/>
          <w:color w:val="111111"/>
          <w:sz w:val="28"/>
          <w:sz w:val="28"/>
          <w:szCs w:val="28"/>
          <w:rtl w:val="true"/>
          <w:lang w:bidi="fa-IR"/>
        </w:rPr>
        <w:t>قلم تقدیر را برای من کج کنی و مرا از این گرفتاری هیزم شکنی و فقر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 هم، به زبان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کجش کن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شب به پایان رسید و نماز صبح را در حرم به جا آورد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دوش گذاشت و در نهایت خستگی به بازار نجف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شکن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تجّار سرشناس نجف، در مغازه اش نشسته بود که به او خبر دادندکه تاجر ایرانی و طرف حساب او که ده روز است برای زیارت در کربلا حضور دارد، امروز عصر، قصد آمدن به منزل وی را داشته و می خواهد ده روز مهمان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فوری مغازه اش را بست و به طرف خانه آمد که وسایل پذیرایی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فکرش رسید که در منزل هیزم شکسته نداریم، بهتر است این جوان هیزم شکن را به خانه ببرم تا هیزم 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 هیزم شکن را به خانه برده و هیزم ها را به او نشان داد و خودش به همراه همسر و دخترش، در آشپزخانه مشغول تهیه غذا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کارها مرتب شد،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ایران به منزل این بازرگان رفته بودیم، دیدم که خودش پیش تو نشسته بود و پسرش از ما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صاحبخانه خودش از مهمان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پسر نداریم، باید این چند روز یک نفر را به عنوان داماد داشته باشیم،تا در این مدت از مهمان ها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خیلی خوبی است، اما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از کجا داماد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 به نظر من همین هیزم شکن، جوان برازنده ای است، ما که در منزل حمام داریم، او را به حمام بفرست تا خود را بشوید، یک دست لباس تمیز هم به او می دهیم که بپوشد، تا در این چند روز، مشغول خدمتگزاری به مهمان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نزد جوان هیزم شکن آمد و برای مدت ده روز با او قرار گذاشت که در آنجا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حمام فرستاد و لباس تمیزی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مهمان ها سر رسیدند، جوان تمیز و آراسته، مشغول پذیرایی از مهمانها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ایرانی از میزبان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زیبا پسر شماست که در اینجا خدمت می کند؟</w:t>
      </w:r>
    </w:p>
    <w:p>
      <w:pPr>
        <w:pStyle w:val="BookText"/>
        <w:rPr/>
      </w:pPr>
      <w:r>
        <w:rPr>
          <w:rFonts w:ascii="IRNazanin" w:hAnsi="IRNazanin" w:eastAsia="IRNazanin"/>
          <w:color w:val="111111"/>
          <w:sz w:val="28"/>
          <w:sz w:val="28"/>
          <w:szCs w:val="28"/>
          <w:rtl w:val="true"/>
          <w:lang w:bidi="fa-IR"/>
        </w:rPr>
        <w:t>صاحبخانه شرم کرد که بگوید او هیزم شکن است، از این</w:t>
      </w:r>
    </w:p>
    <w:p>
      <w:pPr>
        <w:pStyle w:val="BookText"/>
        <w:rPr/>
      </w:pPr>
      <w:r>
        <w:rPr>
          <w:rFonts w:ascii="IRNazanin" w:hAnsi="IRNazanin" w:eastAsia="IRNazanin"/>
          <w:color w:val="111111"/>
          <w:sz w:val="28"/>
          <w:sz w:val="28"/>
          <w:szCs w:val="28"/>
          <w:rtl w:val="true"/>
          <w:lang w:bidi="fa-IR"/>
        </w:rPr>
        <w:t>رو گفت یر من پسر ندارم، این جوان داماد ما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عروسی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تازه نامزد کرده اند</w:t>
      </w:r>
      <w:r>
        <w:rPr>
          <w:rFonts w:eastAsia="IRNazanin" w:cs="IRNazanin"/>
          <w:color w:val="111111"/>
          <w:sz w:val="28"/>
          <w:szCs w:val="28"/>
          <w:rtl w:val="true"/>
          <w:lang w:bidi="fa-IR"/>
        </w:rPr>
        <w:t xml:space="preserve">! </w:t>
      </w:r>
      <w:bookmarkStart w:id="885" w:name="pg13544_139284"/>
    </w:p>
    <w:p>
      <w:pPr>
        <w:pStyle w:val="BookText"/>
        <w:rPr/>
      </w:pPr>
      <w:bookmarkEnd w:id="885"/>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شما خواهش می کنم در این ده روز که در اینجا هستیم، بساط عروسی را برپا کنید، تا ما نیز در جشن شما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از جا برخاست و نزد زنش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وادار کردی که دروغ بگویم، اکنون تاجر ایرانی اصرار دارد که در این چند روز، برای این جوان جشن عروسی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بگویم که دروغ گفته ام، آبرویم می رود و روابط تجاریمان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کنم؟</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است که شده و ما هم که ثروت زیادی داریم و داماد پولدار نمی خواهیم، چه بهتر که دخترمان را به همین جوان بدهیم که در خانه ی خودمان زندگی کند و دخترمان را از ما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جوان هیچ عیبی ندارد، جز اینکه فقیر است که آن هم چاره دارد، مقداری از ثروت خود را به او می دهیم، تا به تجارت و کسب و کار بپردازد و با دختر ما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تاجر هم سخنان همسرش را پذیرفت و به نزد مهمان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تاجر ایرانی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عروسی چه شد؟</w:t>
      </w:r>
    </w:p>
    <w:p>
      <w:pPr>
        <w:pStyle w:val="BookText"/>
        <w:rPr/>
      </w:pP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إن شاءالله، مراسم عروسی را برپا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میزبان، فوری نقاش و بنّا آورد و یکی از اتاق های منزل را مزین و مرتّب کرد و تمام لوازم عروسی را خریداری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بعد، مراسم باشکوهی ترتیب دادند و دختر تاجر را به عقد جوان درآوردند و او را به حجله ی عروسی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هیزم شکن وقتی خواست وارد حجله شود،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کجش کردی، خوب هم کجش کردی</w:t>
      </w:r>
      <w:r>
        <w:rPr>
          <w:rFonts w:eastAsia="IRNazanin" w:cs="IRNazanin"/>
          <w:color w:val="111111"/>
          <w:sz w:val="28"/>
          <w:szCs w:val="28"/>
          <w:rtl w:val="true"/>
          <w:lang w:bidi="fa-IR"/>
        </w:rPr>
        <w:t xml:space="preserve">! </w:t>
      </w:r>
      <w:r>
        <w:rPr>
          <w:rStyle w:val="FootnoteAnchor"/>
          <w:rtl w:val="true"/>
        </w:rPr>
        <w:footnoteReference w:id="374"/>
      </w:r>
    </w:p>
    <w:p>
      <w:pPr>
        <w:pStyle w:val="Heading6"/>
        <w:numPr>
          <w:ilvl w:val="5"/>
          <w:numId w:val="1"/>
        </w:numPr>
        <w:rPr/>
      </w:pPr>
      <w:bookmarkStart w:id="886" w:name="__RefHeading___Toc1514915_1934241801"/>
      <w:bookmarkStart w:id="887" w:name="_Toc338"/>
      <w:bookmarkEnd w:id="886"/>
      <w:r>
        <w:rPr>
          <w:rtl w:val="true"/>
        </w:rPr>
        <w:t>پشت پرده حوادث</w:t>
      </w:r>
      <w:bookmarkEnd w:id="8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این جوان نیز شاید در نظر اول کسی که این داستان را می شنود،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w:t>
      </w:r>
      <w:bookmarkStart w:id="888" w:name="pg13544_139285"/>
    </w:p>
    <w:p>
      <w:pPr>
        <w:pStyle w:val="BookText"/>
        <w:rPr/>
      </w:pPr>
      <w:bookmarkEnd w:id="888"/>
      <w:r>
        <w:rPr>
          <w:rFonts w:ascii="IRNazanin" w:hAnsi="IRNazanin" w:eastAsia="IRNazanin"/>
          <w:color w:val="111111"/>
          <w:sz w:val="28"/>
          <w:sz w:val="28"/>
          <w:szCs w:val="28"/>
          <w:rtl w:val="true"/>
          <w:lang w:bidi="fa-IR"/>
        </w:rPr>
        <w:t>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شانسی، خدا شانس بدهد، پدر زن پولدار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نگاهی عمیق 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روی تصادف و اتفاق و شانس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این جوان خصوصیات و ویژگی هایی بوده، که لیاقت این توجه خداوند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هایی همچون توکل او بر خداوند، درخواست رفع مشکل از خداوند با توسل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عبادت و نماز بودن، اهل کار و تلاش بودن و تنها منتظر فرصت های بادآورده نبودن، عار ندانستن کار و مشغول شدن به کارهای ساده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چیزهایی است که خداوند به انسانها یاد داده و از آنان خواسته که انجام دهند، که در این صورت به موفقیت و کامیابی رسیده و لطف خداوند شامل حالشان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خدا برای بنده اش کافی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آنکه بر خدا توکل کند، خدا برایش کفایت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یَعْبَأُ بِکُمْ رَبِّی لَوْلَا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دعایتان نباشد، خدا به شما اعتنا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مهم اعتقاد به شانس این است که حقیقت و پشت پرده را نمی داند و به همین جهت چون به ظاهر علتی پیدا نمی کند، آن را به یک دلیل فرضی و موهوم به نام شانس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موفقیت و پیروزی در لحظات پایانی مسابقه فوتبال یا گل شدن یا نشدن یک توپ و</w:t>
      </w:r>
      <w:r>
        <w:rPr>
          <w:rFonts w:eastAsia="IRNazanin" w:cs="IRNazanin"/>
          <w:color w:val="111111"/>
          <w:sz w:val="28"/>
          <w:szCs w:val="28"/>
          <w:rtl w:val="true"/>
          <w:lang w:bidi="fa-IR"/>
        </w:rPr>
        <w:t>....</w:t>
      </w:r>
    </w:p>
    <w:p>
      <w:pPr>
        <w:pStyle w:val="Heading5"/>
        <w:numPr>
          <w:ilvl w:val="4"/>
          <w:numId w:val="1"/>
        </w:numPr>
        <w:rPr/>
      </w:pPr>
      <w:bookmarkStart w:id="889" w:name="__RefHeading___Toc1514917_1934241801"/>
      <w:bookmarkStart w:id="890" w:name="_Toc339"/>
      <w:bookmarkEnd w:id="889"/>
      <w:r>
        <w:rPr>
          <w:rtl w:val="true"/>
        </w:rPr>
        <w:t>نمونه شماره دو</w:t>
      </w:r>
      <w:bookmarkEnd w:id="890"/>
    </w:p>
    <w:p>
      <w:pPr>
        <w:pStyle w:val="BookText"/>
        <w:rPr/>
      </w:pPr>
      <w:r>
        <w:rPr>
          <w:rFonts w:ascii="IRNazanin" w:hAnsi="IRNazanin" w:eastAsia="IRNazanin"/>
          <w:color w:val="111111"/>
          <w:sz w:val="28"/>
          <w:sz w:val="28"/>
          <w:szCs w:val="28"/>
          <w:rtl w:val="true"/>
          <w:lang w:bidi="fa-IR"/>
        </w:rPr>
        <w:t>در مورد صاحب بن عُبّاد، که یکی از دانشمندان و خوبان بود، داستان زیبایی بدین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همان دوران کودکی که برای درس خواندن به مسجد می رفت، هر روز صبح مادرش یک دینار و یک درهم به وی می داد و سفارش می کرد که به اولین فقیری که رسید، صدقه بدهد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برای صاحب عادت شده بود و حتی هنگامی که به مقام وزارت رسید، هیچگاه سفارش مادر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ترس اینکه مبادا یک روز صدقه را فراموش کند، به خادم </w:t>
      </w:r>
    </w:p>
    <w:p>
      <w:pPr>
        <w:pStyle w:val="BookText"/>
        <w:rPr/>
      </w:pPr>
      <w:r>
        <w:rPr>
          <w:rFonts w:ascii="IRNazanin" w:hAnsi="IRNazanin" w:eastAsia="IRNazanin"/>
          <w:color w:val="111111"/>
          <w:sz w:val="28"/>
          <w:sz w:val="28"/>
          <w:szCs w:val="28"/>
          <w:rtl w:val="true"/>
          <w:lang w:bidi="fa-IR"/>
        </w:rPr>
        <w:t>متصدّ ی اتاق خوابش، دستور داده بود که هر شب یک دینار و یک درهم زیر تشک او بگذارد و صبح که بر می خاست پول ها را برداشته و به اولین فقیر صدقه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شبی خادم فراموش کرد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صاحب، سر از خواب برداشت بعد از خواندن نماز، دست زیر تشک خود برد تا پول را بردارد، ولی متوجه شد خادم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فراموشی را به فال بد گرفت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مرگ من فرا رسیده که خادم</w:t>
      </w:r>
    </w:p>
    <w:p>
      <w:pPr>
        <w:pStyle w:val="BookText"/>
        <w:rPr/>
      </w:pPr>
      <w:r>
        <w:rPr>
          <w:rFonts w:ascii="IRNazanin" w:hAnsi="IRNazanin" w:eastAsia="IRNazanin"/>
          <w:color w:val="111111"/>
          <w:sz w:val="28"/>
          <w:sz w:val="28"/>
          <w:szCs w:val="28"/>
          <w:rtl w:val="true"/>
          <w:lang w:bidi="fa-IR"/>
        </w:rPr>
        <w:t xml:space="preserve">از گذاشتن دینار و درهم غفلت کرده است؛ از این رو به غلام خود دستور داد که آنچه در اتاق خوابش از لحاف و تشک و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دیبا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به کفاره ی فراموش کردن صدقه ی آن روز، به اولین فقیری که ملاقات کرد،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 آنها را جمع کرد و از منزل خارج شد و با مردی از سادات که به دلیل نابینایی، زنش دست او را گرفته بود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قبول می کنی؟</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تشک و بالش دیبا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 فقیر با شنیدن تفصیل وسائل، بیهوش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صاحب بن عبّاد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دستور داد تا آب بر سر و صورتش بپاشند تا به 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صاحب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حال 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آبرومندم؛ ولی مدتی است تهی دست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دختری دارم که به حد رشد رسیده و مردی از او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دو صورت گرفت و اکنون دو سال است که از خوراک و لباس خودمان ذخیره می کنیم و برای او اسباب و جهیزیه تهیه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دخترم لحافی با بالش دیبا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خواستم او را منصرف کنم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 سر همین خواسته بین ما اختلافی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دست مرا بگیر و از خانه بیرون ببر تا از میان شما بروم و شما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خادم شما این سخن را گفت، جا داشت که من بیهوش شدم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که سخت تحت تأثیر قرار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و تشک دیبا باید با سایر </w:t>
      </w:r>
      <w:bookmarkStart w:id="891" w:name="pg13544_139287"/>
    </w:p>
    <w:p>
      <w:pPr>
        <w:pStyle w:val="BookText"/>
        <w:rPr/>
      </w:pPr>
      <w:bookmarkEnd w:id="891"/>
      <w:r>
        <w:rPr>
          <w:rFonts w:ascii="IRNazanin" w:hAnsi="IRNazanin" w:eastAsia="IRNazanin"/>
          <w:color w:val="111111"/>
          <w:sz w:val="28"/>
          <w:sz w:val="28"/>
          <w:szCs w:val="28"/>
          <w:rtl w:val="true"/>
          <w:lang w:bidi="fa-IR"/>
        </w:rPr>
        <w:t>وسائل مناسب خودش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تمام وسائل زندگی دختر شما را مطابق این لحاف و تشک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بن عباد شوهر دختر را خواست، به او سرمایه ی کافی داد که به شغلی آبرومند</w:t>
      </w:r>
    </w:p>
    <w:p>
      <w:pPr>
        <w:pStyle w:val="BookText"/>
        <w:rPr/>
      </w:pPr>
      <w:r>
        <w:rPr>
          <w:rFonts w:ascii="IRNazanin" w:hAnsi="IRNazanin" w:eastAsia="IRNazanin"/>
          <w:color w:val="111111"/>
          <w:sz w:val="28"/>
          <w:sz w:val="28"/>
          <w:szCs w:val="28"/>
          <w:rtl w:val="true"/>
          <w:lang w:bidi="fa-IR"/>
        </w:rPr>
        <w:t>مشغول شود و تمام جهیزیه ی دختر را به طوری که مناسب دختر وزیر بود، تهیه کرد و به آنان تقدیم کرد</w:t>
      </w:r>
      <w:r>
        <w:rPr>
          <w:rFonts w:eastAsia="IRNazanin" w:cs="IRNazanin"/>
          <w:color w:val="111111"/>
          <w:sz w:val="28"/>
          <w:szCs w:val="28"/>
          <w:rtl w:val="true"/>
          <w:lang w:bidi="fa-IR"/>
        </w:rPr>
        <w:t xml:space="preserve">. </w:t>
      </w:r>
      <w:r>
        <w:rPr>
          <w:rStyle w:val="FootnoteAnchor"/>
          <w:rtl w:val="true"/>
        </w:rPr>
        <w:footnoteReference w:id="375"/>
      </w:r>
    </w:p>
    <w:p>
      <w:pPr>
        <w:pStyle w:val="Heading5"/>
        <w:numPr>
          <w:ilvl w:val="4"/>
          <w:numId w:val="1"/>
        </w:numPr>
        <w:rPr/>
      </w:pPr>
      <w:bookmarkStart w:id="892" w:name="__RefHeading___Toc1514919_1934241801"/>
      <w:bookmarkStart w:id="893" w:name="_Toc340"/>
      <w:bookmarkEnd w:id="892"/>
      <w:r>
        <w:rPr>
          <w:rtl w:val="true"/>
        </w:rPr>
        <w:t>نمونه شماره سه</w:t>
      </w:r>
      <w:bookmarkEnd w:id="893"/>
    </w:p>
    <w:p>
      <w:pPr>
        <w:pStyle w:val="BookText"/>
        <w:rPr/>
      </w:pPr>
      <w:r>
        <w:rPr>
          <w:rFonts w:ascii="IRNazanin" w:hAnsi="IRNazanin" w:eastAsia="IRNazanin"/>
          <w:color w:val="111111"/>
          <w:sz w:val="28"/>
          <w:sz w:val="28"/>
          <w:szCs w:val="28"/>
          <w:rtl w:val="true"/>
          <w:lang w:bidi="fa-IR"/>
        </w:rPr>
        <w:t>یکی از رؤسای قُلدر، مهمان شاهزاده ای شد و کنار سفره 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کبک بریان شده ای را در میان سفره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قلدر به آن کبک ها افتاد،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از علت خنده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روزی سر راه تاجری را گرفتم و وقتی خواستم او را بکشم، رو کرد به دو کبکی که بر سر کوه نشسته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کبک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باشید که این مرد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کبک را بریان شده در میان سفره دیدم، حماقت آن تاجر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که فردی غیور بود، به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کبک ها گواهی خود را دادند، سپس دستورداد گردن قاتل پدرش را زدند</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894" w:name="__RefHeading___Toc1514921_1934241801"/>
      <w:bookmarkStart w:id="895" w:name="_Toc341"/>
      <w:bookmarkEnd w:id="894"/>
      <w:r>
        <w:rPr>
          <w:rtl w:val="true"/>
        </w:rPr>
        <w:t>نمونه شماره چهار</w:t>
      </w:r>
      <w:bookmarkEnd w:id="895"/>
    </w:p>
    <w:p>
      <w:pPr>
        <w:pStyle w:val="BookText"/>
        <w:rPr/>
      </w:pPr>
      <w:r>
        <w:rPr>
          <w:rFonts w:ascii="IRNazanin" w:hAnsi="IRNazanin" w:eastAsia="IRNazanin"/>
          <w:color w:val="111111"/>
          <w:sz w:val="28"/>
          <w:sz w:val="28"/>
          <w:szCs w:val="28"/>
          <w:rtl w:val="true"/>
          <w:lang w:bidi="fa-IR"/>
        </w:rPr>
        <w:t>شخصی به نام مفضّل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قافله ای به سفر حج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قبیله ای از اعراب چادرنشین رسیدیم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بحث و گفتگو درباره ی آن قبیله،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قبیله زنی است که در زیبایی و </w:t>
      </w:r>
      <w:bookmarkStart w:id="896" w:name="pg13544_139288"/>
    </w:p>
    <w:p>
      <w:pPr>
        <w:pStyle w:val="BookText"/>
        <w:rPr/>
      </w:pPr>
      <w:bookmarkEnd w:id="896"/>
      <w:r>
        <w:rPr>
          <w:rFonts w:ascii="IRNazanin" w:hAnsi="IRNazanin" w:eastAsia="IRNazanin"/>
          <w:color w:val="111111"/>
          <w:sz w:val="28"/>
          <w:sz w:val="28"/>
          <w:szCs w:val="28"/>
          <w:rtl w:val="true"/>
          <w:lang w:bidi="fa-IR"/>
        </w:rPr>
        <w:t>جمال نظیر ندارد و در معالجه و درمان مارگزیدگی، مهارت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افتادیم که برای دیدن آن زن زیبا، بهانه ای جز معالجه ی مارگزیدگی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همراهان ما که از شنیدن اوصاف آن زن، فریفته ی وی شده بود، تکه چوبی از روی زمین برداشت و پای خود را با آن چوب به اندازه ای خراشید که خون آلود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بهانه ی درمان مارگزیدگی، به خانه ی آن زن رفتیم و او را از زیبایی، مانند خورشید، درخشان</w:t>
      </w:r>
    </w:p>
    <w:p>
      <w:pPr>
        <w:pStyle w:val="BookText"/>
        <w:rPr/>
      </w:pP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خراش پای خود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نیش ماری است که ساعتی پیش مرا گزیده است و اکنون می خواهم که مرا مداوا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زیباروی، نگاهی به خراش پای جوان انداخت و پس از معاینه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مار نیست،</w:t>
      </w:r>
    </w:p>
    <w:p>
      <w:pPr>
        <w:pStyle w:val="BookText"/>
        <w:rPr/>
      </w:pPr>
      <w:r>
        <w:rPr>
          <w:rFonts w:ascii="IRNazanin" w:hAnsi="IRNazanin" w:eastAsia="IRNazanin"/>
          <w:color w:val="111111"/>
          <w:sz w:val="28"/>
          <w:sz w:val="28"/>
          <w:szCs w:val="28"/>
          <w:rtl w:val="true"/>
          <w:lang w:bidi="fa-IR"/>
        </w:rPr>
        <w:t>ولی از چیزی که به ادرار مار آلوده بوده خراش برداشته و باعث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مومیت بدن شده است و علاجی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من این است که تا چند ساعت دیگر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هوسران که مشغول هوسرانی خود بود و حرف های او را نمی فهمید، ناگهان به خود آمد و تازه متوجه شد که در راه یک فکر شیطانی، جان خود را در معرض خطر مرگ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کار از کار گذشته بود و ظهر همان روز، بر اثر مسمومیتی که از ناحیه ی آن چوب آلوده پیدا کرده بود، قربانی نگاه هوس آلود و نیت ناپاک خود شد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897" w:name="__RefHeading___Toc1514923_1934241801"/>
      <w:bookmarkStart w:id="898" w:name="_Toc342"/>
      <w:bookmarkEnd w:id="897"/>
      <w:r>
        <w:rPr>
          <w:rtl w:val="true"/>
        </w:rPr>
        <w:t>دست اندازهای زندگی</w:t>
      </w:r>
      <w:bookmarkEnd w:id="8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خدایی هست که امور را تنظیم می کند و انسان بر اساس رفتارهای خوب و بد خود، پاداش یا عقاب می بیند؛ گاهی یک دعا و نفرین پدر و مادر، یک ظلم و ستم، یک بدطینتی و ذهن و رفتار آلوده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انسان را گرفتار و از رسیدن به هدف بازدارد؛ </w:t>
      </w:r>
      <w:bookmarkStart w:id="899" w:name="pg13544_139289"/>
    </w:p>
    <w:p>
      <w:pPr>
        <w:pStyle w:val="BookText"/>
        <w:rPr/>
      </w:pPr>
      <w:bookmarkEnd w:id="899"/>
      <w:r>
        <w:rPr>
          <w:rFonts w:ascii="IRNazanin" w:hAnsi="IRNazanin" w:eastAsia="IRNazanin"/>
          <w:color w:val="111111"/>
          <w:sz w:val="28"/>
          <w:sz w:val="28"/>
          <w:szCs w:val="28"/>
          <w:rtl w:val="true"/>
          <w:lang w:bidi="fa-IR"/>
        </w:rPr>
        <w:t>همانگونه که دعای خیر پدر و مادر، انجام وظایف دینی و شرعی، کارهای نیک و دستگیری از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مسیر رسیدن به هدف را آسان و دست اندازهای مسیر موفقیت را برطرف نماید </w:t>
      </w:r>
      <w:r>
        <w:rPr>
          <w:rFonts w:eastAsia="IRNazanin" w:cs="IRNazanin"/>
          <w:color w:val="111111"/>
          <w:sz w:val="28"/>
          <w:szCs w:val="28"/>
          <w:rtl w:val="true"/>
          <w:lang w:bidi="fa-IR"/>
        </w:rPr>
        <w:t>.</w:t>
      </w:r>
    </w:p>
    <w:p>
      <w:pPr>
        <w:pStyle w:val="Heading3"/>
        <w:numPr>
          <w:ilvl w:val="2"/>
          <w:numId w:val="1"/>
        </w:numPr>
        <w:rPr/>
      </w:pPr>
      <w:bookmarkStart w:id="900" w:name="__RefHeading___Toc1514925_1934241801"/>
      <w:bookmarkStart w:id="901" w:name="_Toc343"/>
      <w:bookmarkEnd w:id="900"/>
      <w:r>
        <w:rPr>
          <w:rtl w:val="true"/>
        </w:rPr>
        <w:t>پیامهای کاربردی</w:t>
      </w:r>
      <w:bookmarkEnd w:id="901"/>
    </w:p>
    <w:p>
      <w:pPr>
        <w:pStyle w:val="Heading4"/>
        <w:numPr>
          <w:ilvl w:val="3"/>
          <w:numId w:val="1"/>
        </w:numPr>
        <w:rPr/>
      </w:pPr>
      <w:bookmarkStart w:id="902" w:name="__RefHeading___Toc1514927_1934241801"/>
      <w:bookmarkStart w:id="903" w:name="_Toc344"/>
      <w:bookmarkEnd w:id="902"/>
      <w:r>
        <w:rPr>
          <w:rtl w:val="true"/>
        </w:rPr>
        <w:t>رابطه شانس و موفقیت</w:t>
      </w:r>
      <w:bookmarkEnd w:id="903"/>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تلاش و تدبیر انسان در زندگی چه می شود؟ این همه تفاوتها چگونه قابل توجیه است؟ این خوش شانسی ها و بدشانسی ها در ورزش، تحصیل، کسب و کار، ازدواج و دهها نمونه دیگر در زندگی را چگونه باید تحلیل و هضم کرد؟</w:t>
      </w:r>
    </w:p>
    <w:p>
      <w:pPr>
        <w:pStyle w:val="BookText"/>
        <w:rPr/>
      </w:pPr>
      <w:r>
        <w:rPr>
          <w:rFonts w:ascii="IRNazanin" w:hAnsi="IRNazanin" w:eastAsia="IRNazanin"/>
          <w:color w:val="111111"/>
          <w:sz w:val="28"/>
          <w:sz w:val="28"/>
          <w:szCs w:val="28"/>
          <w:rtl w:val="true"/>
          <w:lang w:bidi="fa-IR"/>
        </w:rPr>
        <w:t>پاسخ آن است که بی تردید، در اسلام چیزی به نام شانس وجود ندارد، اما واقعیت دیگری وجود دارد که شاید پاسخی قانع کننده و راه حلی مشکل گشا، برای برخی ابهامات پیرامون اعتقاد به شانس باشد، زیرا برخی مواقع فردی می خواهد مثلاً در طول چند روز کاری را انجام دهد، ولی در فاصلۀ کوتاهی کارها به گونه ای با یکدیگر جور می شوند که هر کس آن را می بیند، ناخودآگاه به شانس ربط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خوش شانسی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برخی مواقع، کارهای انسان به راحتی و به</w:t>
      </w:r>
    </w:p>
    <w:p>
      <w:pPr>
        <w:pStyle w:val="BookText"/>
        <w:rPr/>
      </w:pPr>
      <w:r>
        <w:rPr>
          <w:rFonts w:ascii="IRNazanin" w:hAnsi="IRNazanin" w:eastAsia="IRNazanin"/>
          <w:color w:val="111111"/>
          <w:sz w:val="28"/>
          <w:sz w:val="28"/>
          <w:szCs w:val="28"/>
          <w:rtl w:val="true"/>
          <w:lang w:bidi="fa-IR"/>
        </w:rPr>
        <w:t>صورت پشت سر هم و با کمترین مشکلی برطرف می شود و یا برعکس؛ مشکلات پیاپی و گره افتادن های متعدد در کارها و روند زندگی اتفاق می افتد که نامی جز شانس بر آن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به نام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کریم، توفیق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خدای سبحان، پیمودن راه را برای انسان آسان تر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آنکه توفیق، هم خانوادۀ موفقیت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انطباق، همراهی و هماهنگ شدن کارهای انسان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گونه موارد که در زندگی بسیاری از افراد اتفاق می افتد، حکایت از واقعیتی به نام توفیق و عدم توفیق دارد؛ به این معنا که انسانی که به وظایف شرعی و تعهدات دینی خود پایبند باشد و بدانها عمل نماید و صد البته از رموز ظاهری موفقیت و کامیابی </w:t>
      </w:r>
      <w:bookmarkStart w:id="904" w:name="pg13544_139290"/>
    </w:p>
    <w:p>
      <w:pPr>
        <w:pStyle w:val="BookText"/>
        <w:rPr/>
      </w:pPr>
      <w:bookmarkEnd w:id="904"/>
      <w:r>
        <w:rPr>
          <w:rFonts w:ascii="IRNazanin" w:hAnsi="IRNazanin" w:eastAsia="IRNazanin"/>
          <w:color w:val="111111"/>
          <w:sz w:val="28"/>
          <w:sz w:val="28"/>
          <w:szCs w:val="28"/>
          <w:rtl w:val="true"/>
          <w:lang w:bidi="fa-IR"/>
        </w:rPr>
        <w:t>نیز غفلت نورزد، توفیقاتش بیشتر می شود و در اصطلاح عرفی، کارهایش جور درمی آید و مشکلات به راحتی از سر راهش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بِالتَّوفیقِ تَکونُ</w:t>
      </w:r>
    </w:p>
    <w:p>
      <w:pPr>
        <w:pStyle w:val="BookText"/>
        <w:rPr/>
      </w:pPr>
      <w:r>
        <w:rPr>
          <w:rFonts w:ascii="IRNazanin" w:hAnsi="IRNazanin" w:eastAsia="IRNazanin"/>
          <w:color w:val="111111"/>
          <w:sz w:val="28"/>
          <w:sz w:val="28"/>
          <w:szCs w:val="28"/>
          <w:rtl w:val="true"/>
          <w:lang w:bidi="fa-IR"/>
        </w:rPr>
        <w:t>السَّعادَةُ ؛ با همراهی توفیق، موفقیت و سعادت به دست می آید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905" w:name="__RefHeading___Toc1514929_1934241801"/>
      <w:bookmarkStart w:id="906" w:name="_Toc345"/>
      <w:bookmarkEnd w:id="905"/>
      <w:r>
        <w:rPr>
          <w:rtl w:val="true"/>
        </w:rPr>
        <w:t>راز موفقیت ابن سینا</w:t>
      </w:r>
      <w:bookmarkEnd w:id="906"/>
    </w:p>
    <w:p>
      <w:pPr>
        <w:pStyle w:val="BookText"/>
        <w:rPr/>
      </w:pPr>
      <w:r>
        <w:rPr>
          <w:rFonts w:ascii="IRNazanin" w:hAnsi="IRNazanin" w:eastAsia="IRNazanin"/>
          <w:color w:val="111111"/>
          <w:sz w:val="28"/>
          <w:sz w:val="28"/>
          <w:szCs w:val="28"/>
          <w:rtl w:val="true"/>
          <w:lang w:bidi="fa-IR"/>
        </w:rPr>
        <w:t>ابن سینا دانشمند نابغه قرن چهارم هجری، به علم و دانش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بود که به دنبال یک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فلسفه و حکمت از علمای یونان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مسافرتها کرده و به جستجوی وسیع پرداخت؛ اما هر چه تلاش نمود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اینکه روزی روانه مسجد شد، دو رکعت نماز خواند و پس از نماز از درگاه خدای بزرگ خواست تا آن کتاب را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به سوی منزل حرکت کرد، ناگهان سر راه خود چشمش به پیرزنی افتاد که مقداری اشیاء کهنه و پوسیده قدیمی را در زمین گسترده و در</w:t>
      </w:r>
    </w:p>
    <w:p>
      <w:pPr>
        <w:pStyle w:val="BookText"/>
        <w:rPr/>
      </w:pPr>
      <w:r>
        <w:rPr>
          <w:rFonts w:ascii="IRNazanin" w:hAnsi="IRNazanin" w:eastAsia="IRNazanin"/>
          <w:color w:val="111111"/>
          <w:sz w:val="28"/>
          <w:sz w:val="28"/>
          <w:szCs w:val="28"/>
          <w:rtl w:val="true"/>
          <w:lang w:bidi="fa-IR"/>
        </w:rPr>
        <w:t>معرض فروش قرار داده بود، از جمله چند کتاب کهنه نیز در کنار بساط او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که عاشق بی قرار کتاب بود، بی اختیار به سوی آنها کشیده شد، از قضا همان کتابی را که سالها به دنبالش بود در میان آن اشیاء قدیمی مشاهده کرد، آن را برداشته و به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چند می فروشی؟ او نیز مبلغ ناچیزی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با خوشحالی وصف ناپذیری وجه را پرداخت کرد و به گمشده دیرین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نماز و حضور در خانه خدا توانست به مقصودش نائل شود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حضرت آیت الله بهاء الدینی، یکی از بزرگان علم و عرفان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ساعت از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 همه خاموش و اهل خانه خواب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کوبیدن در، مر 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که باز کردم دیدم زنی جلوی در </w:t>
      </w:r>
      <w:bookmarkStart w:id="907" w:name="pg13544_139291"/>
    </w:p>
    <w:p>
      <w:pPr>
        <w:pStyle w:val="BookText"/>
        <w:rPr/>
      </w:pPr>
      <w:bookmarkEnd w:id="907"/>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بقالی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بستم و به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این چه خبری بود، آن هم در این وقت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ها مزاحم دیگران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را روی هم گذاشتم که بخوابم، صدای خفیفی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حرکت سوسک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کردم، دیدم دو عقرب سیاه و بزرگ نزدیک بچه ی کوچکمان در حال راه 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آنها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که خاموش کردم، ناگهان متوجه شدم که آن زن مأمور بیدار کردن ما و سبب نجات این طفل معصوم بوده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اگر تیغ عالم بجنبد ز جای</w:t>
      </w:r>
    </w:p>
    <w:p>
      <w:pPr>
        <w:pStyle w:val="BookText"/>
        <w:rPr/>
      </w:pP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هیچ کس بی امر او در ملک او</w:t>
      </w:r>
    </w:p>
    <w:p>
      <w:pPr>
        <w:pStyle w:val="BookText"/>
        <w:rPr/>
      </w:pPr>
      <w:r>
        <w:rPr>
          <w:rFonts w:ascii="IRNazanin" w:hAnsi="IRNazanin" w:eastAsia="IRNazanin"/>
          <w:color w:val="111111"/>
          <w:sz w:val="28"/>
          <w:sz w:val="28"/>
          <w:szCs w:val="28"/>
          <w:rtl w:val="true"/>
          <w:lang w:bidi="fa-IR"/>
        </w:rPr>
        <w:t>در نیفزاید سر یک تار مو</w:t>
      </w:r>
    </w:p>
    <w:p>
      <w:pPr>
        <w:pStyle w:val="BookText"/>
        <w:rPr/>
      </w:pPr>
      <w:r>
        <w:rPr>
          <w:rFonts w:ascii="IRNazanin" w:hAnsi="IRNazanin" w:eastAsia="IRNazanin"/>
          <w:color w:val="111111"/>
          <w:sz w:val="28"/>
          <w:sz w:val="28"/>
          <w:szCs w:val="28"/>
          <w:rtl w:val="true"/>
          <w:lang w:bidi="fa-IR"/>
        </w:rPr>
        <w:t>بنابراین، تلاش و دعا مکمل موفقیت هستند، و از آن طرف گناه باعث کند شدن و ایجاد دست اندازهای زیاد در مسیر موفقیت می شوند و توفیق انسان را کم می کنند؛ چه توفیق تحصیل و عبادت خالصانه برای خدا و چه توفیق عبادت و میل به زیارت، نماز، دعا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که فریب شیطان را نخورید و خود را معطل خرافاتی همچون خوش شانسی و بدشانسی نکنید، با توکل به خداوند و اتکا به نیروهای خدادادی، قدم در مسیر موفقیت و کامیابی بگذارید و حرکت به سوی سعادت و خوشبختی را آغاز کنید</w:t>
      </w:r>
      <w:r>
        <w:rPr>
          <w:rFonts w:eastAsia="IRNazanin" w:cs="IRNazanin"/>
          <w:color w:val="111111"/>
          <w:sz w:val="28"/>
          <w:szCs w:val="28"/>
          <w:rtl w:val="true"/>
          <w:lang w:bidi="fa-IR"/>
        </w:rPr>
        <w:t>.</w:t>
      </w:r>
    </w:p>
    <w:p>
      <w:pPr>
        <w:pStyle w:val="Heading3"/>
        <w:numPr>
          <w:ilvl w:val="2"/>
          <w:numId w:val="1"/>
        </w:numPr>
        <w:rPr/>
      </w:pPr>
      <w:bookmarkStart w:id="908" w:name="__RefHeading___Toc1514931_1934241801"/>
      <w:bookmarkStart w:id="909" w:name="_Toc346"/>
      <w:bookmarkEnd w:id="908"/>
      <w:r>
        <w:rPr>
          <w:rtl w:val="true"/>
        </w:rPr>
        <w:t>دعا و نیایش</w:t>
      </w:r>
      <w:bookmarkEnd w:id="90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ما را روز به روز محکم 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دوری از گناه و انجام عبادت به ما عنایت کن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زندگی، توفیق خودت را نصیب ما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از خوبان و مورد رضایت خودت قرار بده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910" w:name="pg13544_139293"/>
    </w:p>
    <w:p>
      <w:pPr>
        <w:pStyle w:val="Heading3"/>
        <w:numPr>
          <w:ilvl w:val="2"/>
          <w:numId w:val="1"/>
        </w:numPr>
        <w:rPr/>
      </w:pPr>
      <w:bookmarkStart w:id="911" w:name="__RefHeading___Toc1514933_1934241801"/>
      <w:bookmarkStart w:id="912" w:name="_Toc347"/>
      <w:bookmarkEnd w:id="910"/>
      <w:bookmarkEnd w:id="911"/>
      <w:r>
        <w:rPr>
          <w:rtl w:val="true"/>
        </w:rPr>
        <w:t>متن مطالعاتی</w:t>
      </w:r>
      <w:bookmarkEnd w:id="912"/>
    </w:p>
    <w:p>
      <w:pPr>
        <w:pStyle w:val="Heading4"/>
        <w:numPr>
          <w:ilvl w:val="3"/>
          <w:numId w:val="1"/>
        </w:numPr>
        <w:rPr/>
      </w:pPr>
      <w:bookmarkStart w:id="913" w:name="__RefHeading___Toc1514935_1934241801"/>
      <w:bookmarkStart w:id="914" w:name="_Toc348"/>
      <w:bookmarkEnd w:id="913"/>
      <w:r>
        <w:rPr>
          <w:rtl w:val="true"/>
        </w:rPr>
        <w:t>یک</w:t>
      </w:r>
      <w:r>
        <w:rPr>
          <w:rtl w:val="true"/>
        </w:rPr>
        <w:t xml:space="preserve">: </w:t>
      </w:r>
      <w:r>
        <w:rPr>
          <w:rtl w:val="true"/>
        </w:rPr>
        <w:t>دیدگاه شهید مطهری در مورد شانس</w:t>
      </w:r>
      <w:bookmarkEnd w:id="914"/>
    </w:p>
    <w:p>
      <w:pPr>
        <w:pStyle w:val="BookText"/>
        <w:rPr/>
      </w:pPr>
      <w:r>
        <w:rPr>
          <w:rFonts w:ascii="IRNazanin" w:hAnsi="IRNazanin" w:eastAsia="IRNazanin"/>
          <w:color w:val="111111"/>
          <w:sz w:val="28"/>
          <w:sz w:val="28"/>
          <w:szCs w:val="28"/>
          <w:rtl w:val="true"/>
          <w:lang w:bidi="fa-IR"/>
        </w:rPr>
        <w:t>ایشان پس از مردود دانستن بخت و اقبال و نیز علل گرایش به آن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منبع الهام دیگر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 است که گاهی شعرا از آیات و کلمات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p>
    <w:p>
      <w:pPr>
        <w:pStyle w:val="BookText"/>
        <w:rPr/>
      </w:pP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 گرفتند، و منبع دیگر عقل و علم و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قرآن و روایات، نامی از بخت و شانس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فلسفه نیز از قدیم هر وقت از بخت و اتفاق بحث کرده اند، از آن به عنوان یک موهوم یاد کرده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ایشان در سخنی دیگر، شانس را اندیشه ای شیطانی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آنها هیچ گونه واقع بینی ای نیست و می خواهند با وهم و خیال، قضایا را حل کنند، خیال می کنند یگانه چیزی که باید به کمک و یاری آدمی بیاید و به او ظفر و موفقیت بدهد، بخت و تصادف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کنند هر کسی با بخت و شانسی مخصوص به دنیا آمده است؛ اگر خوشبخت به دنیا آمده باشد، هیچ چیز نمی تواند او را بدبخت کند؛ او برود راحت بخوابد که بخت و اقبالش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بدبخت و بدشانس به دنیا آمده باشد، هیچ چیز قادر نخواهد بود او را خوشبخت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 نه علم، نه ایمان، نه عمل و نه اخلاق و ملکات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راه راست و صراط مستقیم </w:t>
      </w:r>
    </w:p>
    <w:p>
      <w:pPr>
        <w:pStyle w:val="BookText"/>
        <w:rPr/>
      </w:pPr>
      <w:r>
        <w:rPr>
          <w:rFonts w:ascii="IRNazanin" w:hAnsi="IRNazanin" w:eastAsia="IRNazanin"/>
          <w:color w:val="111111"/>
          <w:sz w:val="28"/>
          <w:sz w:val="28"/>
          <w:szCs w:val="28"/>
          <w:rtl w:val="true"/>
          <w:lang w:bidi="fa-IR"/>
        </w:rPr>
        <w:t>که قدم بگذارد، آن بخت بد و سیاه مانند سایه همراه اوست و نمی گذارد به نتیجۀ مطلوب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اگر مسجد آدینه بسازد</w:t>
      </w:r>
    </w:p>
    <w:p>
      <w:pPr>
        <w:pStyle w:val="BookText"/>
        <w:rPr/>
      </w:pPr>
      <w:r>
        <w:rPr>
          <w:rFonts w:ascii="IRNazanin" w:hAnsi="IRNazanin" w:eastAsia="IRNazanin"/>
          <w:color w:val="111111"/>
          <w:sz w:val="28"/>
          <w:sz w:val="28"/>
          <w:szCs w:val="28"/>
          <w:rtl w:val="true"/>
          <w:lang w:bidi="fa-IR"/>
        </w:rPr>
        <w:t>یا سقف فرود آید و یا قبله کج آید</w:t>
      </w:r>
    </w:p>
    <w:p>
      <w:pPr>
        <w:pStyle w:val="BookText"/>
        <w:rPr/>
      </w:pPr>
      <w:r>
        <w:rPr>
          <w:rFonts w:ascii="IRNazanin" w:hAnsi="IRNazanin" w:eastAsia="IRNazanin"/>
          <w:color w:val="111111"/>
          <w:sz w:val="28"/>
          <w:sz w:val="28"/>
          <w:szCs w:val="28"/>
          <w:rtl w:val="true"/>
          <w:lang w:bidi="fa-IR"/>
        </w:rPr>
        <w:t>به گمان این اشخاص هیچ قدرتی در جهان قادر نیست که خوش بخت را بدبخت و بدبخت را خوشبخت نماید؛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کسی را که بافتند سیاه</w:t>
      </w:r>
    </w:p>
    <w:p>
      <w:pPr>
        <w:pStyle w:val="BookText"/>
        <w:rPr/>
      </w:pPr>
      <w:r>
        <w:rPr>
          <w:rFonts w:ascii="IRNazanin" w:hAnsi="IRNazanin" w:eastAsia="IRNazanin"/>
          <w:color w:val="111111"/>
          <w:sz w:val="28"/>
          <w:sz w:val="28"/>
          <w:szCs w:val="28"/>
          <w:rtl w:val="true"/>
          <w:lang w:bidi="fa-IR"/>
        </w:rPr>
        <w:t>به آب زمزم و کوثر سفید نتوان کرد</w:t>
      </w:r>
    </w:p>
    <w:p>
      <w:pPr>
        <w:pStyle w:val="BookText"/>
        <w:rPr/>
      </w:pPr>
      <w:r>
        <w:rPr>
          <w:rFonts w:ascii="IRNazanin" w:hAnsi="IRNazanin" w:eastAsia="IRNazanin"/>
          <w:color w:val="111111"/>
          <w:sz w:val="28"/>
          <w:sz w:val="28"/>
          <w:szCs w:val="28"/>
          <w:rtl w:val="true"/>
          <w:lang w:bidi="fa-IR"/>
        </w:rPr>
        <w:t>متأسفانه این طرز تفکر در میان بسیاری از مردم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بشر اندکی واقع بین باشد و روابط علی و معلولی حوادث و قضایای عالم را درک کند، اگر اندکی در مسائل جهان، علمی فکر کند، اگر کمی عقل و اندیشۀ خود را به کمک بخواهد، می فهمد که مسئله شانس و بخت، خیال و واهمه شیطانی بیش نیست؛ نه عقل، شانس و بخت را به رسمیت</w:t>
      </w:r>
    </w:p>
    <w:p>
      <w:pPr>
        <w:pStyle w:val="BookText"/>
        <w:rPr/>
      </w:pPr>
      <w:r>
        <w:rPr>
          <w:rFonts w:ascii="IRNazanin" w:hAnsi="IRNazanin" w:eastAsia="IRNazanin"/>
          <w:color w:val="111111"/>
          <w:sz w:val="28"/>
          <w:sz w:val="28"/>
          <w:szCs w:val="28"/>
          <w:rtl w:val="true"/>
          <w:lang w:bidi="fa-IR"/>
        </w:rPr>
        <w:t>می شناسد و نه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احدی را خوشبخت و بدبخت بالذات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بخت هیچ کس نه آنچنان سفید بافته شده است که قابل سیاه شدن نباشد و نه آنچنان سیاه که قابل سفید شدن نباشد؛ بلکه گلیم بخت هر کس همان صفحه روح و آینۀ قلب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هم قابل سفید شدن و صیقل یافتن است و هم قابل سیاه شدن و تکدّر یافتن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معرفت، ایمان و تقوا و مداومت بر عمل صالح این صفحه را سفید، صیقلی و نورانی می کند و جهل، خرافات، تعصبات، فسق و فجور آن را سیاه و تاریک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آیه دوم سوره دهر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بشر را از نطفه ای آفریدیم که ترکیبی از استعدادهای مختلف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در آدمی همه گونه استعداد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گونه راهی به روی او در این جهان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و مختار آفریده شده و این خود اوست که باید راه راست را تشخیص بدهد و درست عمل کند و سقوط نکند</w:t>
      </w:r>
      <w:r>
        <w:rPr>
          <w:rFonts w:eastAsia="IRNazanin" w:cs="IRNazanin"/>
          <w:color w:val="111111"/>
          <w:sz w:val="28"/>
          <w:szCs w:val="28"/>
          <w:rtl w:val="true"/>
          <w:lang w:bidi="fa-IR"/>
        </w:rPr>
        <w:t xml:space="preserve">.» </w:t>
      </w:r>
      <w:r>
        <w:rPr>
          <w:rStyle w:val="FootnoteAnchor"/>
          <w:rtl w:val="true"/>
        </w:rPr>
        <w:footnoteReference w:id="382"/>
      </w:r>
      <w:bookmarkStart w:id="915" w:name="pg13544_139295"/>
    </w:p>
    <w:p>
      <w:pPr>
        <w:pStyle w:val="Heading4"/>
        <w:numPr>
          <w:ilvl w:val="3"/>
          <w:numId w:val="1"/>
        </w:numPr>
        <w:rPr/>
      </w:pPr>
      <w:bookmarkStart w:id="916" w:name="__RefHeading___Toc1514937_1934241801"/>
      <w:bookmarkStart w:id="917" w:name="_Toc349"/>
      <w:bookmarkEnd w:id="915"/>
      <w:bookmarkEnd w:id="916"/>
      <w:r>
        <w:rPr>
          <w:rtl w:val="true"/>
        </w:rPr>
        <w:t>دو</w:t>
      </w:r>
      <w:r>
        <w:rPr>
          <w:rtl w:val="true"/>
        </w:rPr>
        <w:t xml:space="preserve">: </w:t>
      </w:r>
      <w:r>
        <w:rPr>
          <w:rtl w:val="true"/>
        </w:rPr>
        <w:t>علل گرایش به شانس</w:t>
      </w:r>
      <w:bookmarkEnd w:id="917"/>
    </w:p>
    <w:p>
      <w:pPr>
        <w:pStyle w:val="Heading5"/>
        <w:numPr>
          <w:ilvl w:val="4"/>
          <w:numId w:val="1"/>
        </w:numPr>
        <w:rPr/>
      </w:pPr>
      <w:bookmarkStart w:id="918" w:name="__RefHeading___Toc1514939_1934241801"/>
      <w:bookmarkStart w:id="919" w:name="_Toc350"/>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گرایش به شانس علل مختلفی همانند ناآگاهی از واقعیت ها و ناشناخته بودن دلیل اتفاقات، تکرار مداوم این کلمه در زبانها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در این باره، دو عامل نقش اساسی دارند</w:t>
      </w:r>
      <w:r>
        <w:rPr>
          <w:rFonts w:eastAsia="IRNazanin" w:cs="IRNazanin"/>
          <w:color w:val="111111"/>
          <w:sz w:val="28"/>
          <w:szCs w:val="28"/>
          <w:rtl w:val="true"/>
          <w:lang w:bidi="fa-IR"/>
        </w:rPr>
        <w:t>.</w:t>
      </w:r>
    </w:p>
    <w:p>
      <w:pPr>
        <w:pStyle w:val="Heading5"/>
        <w:numPr>
          <w:ilvl w:val="4"/>
          <w:numId w:val="1"/>
        </w:numPr>
        <w:rPr/>
      </w:pPr>
      <w:bookmarkStart w:id="920" w:name="__RefHeading___Toc1514941_1934241801"/>
      <w:bookmarkStart w:id="921" w:name="_Toc351"/>
      <w:bookmarkEnd w:id="920"/>
      <w:r>
        <w:rPr>
          <w:rtl w:val="true"/>
        </w:rPr>
        <w:t>الف</w:t>
      </w:r>
      <w:r>
        <w:rPr>
          <w:rtl w:val="true"/>
        </w:rPr>
        <w:t xml:space="preserve">: </w:t>
      </w:r>
      <w:r>
        <w:rPr>
          <w:rtl w:val="true"/>
        </w:rPr>
        <w:t>تبلیغات رسانه ها</w:t>
      </w:r>
      <w:bookmarkEnd w:id="921"/>
    </w:p>
    <w:p>
      <w:pPr>
        <w:pStyle w:val="BookText"/>
        <w:rPr/>
      </w:pPr>
      <w:r>
        <w:rPr>
          <w:rFonts w:ascii="IRNazanin" w:hAnsi="IRNazanin" w:eastAsia="IRNazanin"/>
          <w:color w:val="111111"/>
          <w:sz w:val="28"/>
          <w:sz w:val="28"/>
          <w:szCs w:val="28"/>
          <w:rtl w:val="true"/>
          <w:lang w:bidi="fa-IR"/>
        </w:rPr>
        <w:t>مشهور است که رسانه های هر جامعه ای به نوعی نمایندۀ واقعیت های آن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w:t>
      </w:r>
    </w:p>
    <w:p>
      <w:pPr>
        <w:pStyle w:val="BookText"/>
        <w:rPr/>
      </w:pPr>
      <w:r>
        <w:rPr>
          <w:rFonts w:ascii="IRNazanin" w:hAnsi="IRNazanin" w:eastAsia="IRNazanin"/>
          <w:color w:val="111111"/>
          <w:sz w:val="28"/>
          <w:sz w:val="28"/>
          <w:szCs w:val="28"/>
          <w:rtl w:val="true"/>
          <w:lang w:bidi="fa-IR"/>
        </w:rPr>
        <w:t>به رسانه ها و برنامه های آنها نشان دهندۀ افزایش شمار تبلیغاتی است که به نوعی با خوش شانسی</w:t>
      </w:r>
    </w:p>
    <w:p>
      <w:pPr>
        <w:pStyle w:val="BookText"/>
        <w:rPr/>
      </w:pPr>
      <w:r>
        <w:rPr>
          <w:rFonts w:ascii="IRNazanin" w:hAnsi="IRNazanin" w:eastAsia="IRNazanin"/>
          <w:color w:val="111111"/>
          <w:sz w:val="28"/>
          <w:sz w:val="28"/>
          <w:szCs w:val="28"/>
          <w:rtl w:val="true"/>
          <w:lang w:bidi="fa-IR"/>
        </w:rPr>
        <w:t>آدمها گره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مجموعه وسیعی از آگهی های تبلیغاتی بانکها، تلفنهای همراه</w:t>
      </w:r>
    </w:p>
    <w:p>
      <w:pPr>
        <w:pStyle w:val="BookText"/>
        <w:rPr/>
      </w:pPr>
      <w:r>
        <w:rPr>
          <w:rFonts w:ascii="IRNazanin" w:hAnsi="IRNazanin" w:eastAsia="IRNazanin"/>
          <w:color w:val="111111"/>
          <w:sz w:val="28"/>
          <w:sz w:val="28"/>
          <w:szCs w:val="28"/>
          <w:rtl w:val="true"/>
          <w:lang w:bidi="fa-IR"/>
        </w:rPr>
        <w:t>و دیگر شرکتها گرفته تا مصرف انواع لبنیات و حتّی خودروها و لوازم فنی و الکترونیکی لوکس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هایی با وعده های عجیب و گاه آرزوهایی دست نیافتنی که همگی رواج اعتقاد به شانس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هایی با وعدۀ دستیابی ناگهانی به مقادیر زیادی</w:t>
      </w:r>
    </w:p>
    <w:p>
      <w:pPr>
        <w:pStyle w:val="BookText"/>
        <w:rPr/>
      </w:pPr>
      <w:r>
        <w:rPr>
          <w:rFonts w:ascii="IRNazanin" w:hAnsi="IRNazanin" w:eastAsia="IRNazanin"/>
          <w:color w:val="111111"/>
          <w:sz w:val="28"/>
          <w:sz w:val="28"/>
          <w:szCs w:val="28"/>
          <w:rtl w:val="true"/>
          <w:lang w:bidi="fa-IR"/>
        </w:rPr>
        <w:t xml:space="preserve">پول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فرهنگ مفت طلبی و توقع پول بی زحمت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برای اینکه شانس و اقبال در ذهن کودکان تثبیت شود، اسباب بازیها و کارتونهای جذاب فراوانی تهیه و تولید می شود که اول و آخر آن چیزی جز القای واژه شانس بر فکر و ذهن کودک و نوجوان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نیز لپ لپ و سک سک و تخم مرغ شانسی، برنده</w:t>
      </w:r>
    </w:p>
    <w:p>
      <w:pPr>
        <w:pStyle w:val="BookText"/>
        <w:rPr/>
      </w:pPr>
      <w:r>
        <w:rPr>
          <w:rFonts w:ascii="IRNazanin" w:hAnsi="IRNazanin" w:eastAsia="IRNazanin"/>
          <w:color w:val="111111"/>
          <w:sz w:val="28"/>
          <w:sz w:val="28"/>
          <w:szCs w:val="28"/>
          <w:rtl w:val="true"/>
          <w:lang w:bidi="fa-IR"/>
        </w:rPr>
        <w:t>خوش شانس مسابقه، لوک خوش شانس و</w:t>
      </w:r>
      <w:r>
        <w:rPr>
          <w:rFonts w:eastAsia="IRNazanin" w:cs="IRNazanin"/>
          <w:color w:val="111111"/>
          <w:sz w:val="28"/>
          <w:szCs w:val="28"/>
          <w:rtl w:val="true"/>
          <w:lang w:bidi="fa-IR"/>
        </w:rPr>
        <w:t>... .</w:t>
      </w:r>
    </w:p>
    <w:p>
      <w:pPr>
        <w:pStyle w:val="Heading5"/>
        <w:numPr>
          <w:ilvl w:val="4"/>
          <w:numId w:val="1"/>
        </w:numPr>
        <w:rPr/>
      </w:pPr>
      <w:bookmarkStart w:id="922" w:name="__RefHeading___Toc1514943_1934241801"/>
      <w:bookmarkStart w:id="923" w:name="_Toc352"/>
      <w:bookmarkEnd w:id="922"/>
      <w:r>
        <w:rPr>
          <w:rtl w:val="true"/>
        </w:rPr>
        <w:t>ب</w:t>
      </w:r>
      <w:r>
        <w:rPr>
          <w:rtl w:val="true"/>
        </w:rPr>
        <w:t xml:space="preserve">: </w:t>
      </w:r>
      <w:r>
        <w:rPr>
          <w:rtl w:val="true"/>
        </w:rPr>
        <w:t>ضعف ایمان</w:t>
      </w:r>
      <w:bookmarkEnd w:id="923"/>
    </w:p>
    <w:p>
      <w:pPr>
        <w:pStyle w:val="BookText"/>
        <w:rPr/>
      </w:pPr>
      <w:r>
        <w:rPr>
          <w:rFonts w:ascii="IRNazanin" w:hAnsi="IRNazanin" w:eastAsia="IRNazanin"/>
          <w:color w:val="111111"/>
          <w:sz w:val="28"/>
          <w:sz w:val="28"/>
          <w:szCs w:val="28"/>
          <w:rtl w:val="true"/>
          <w:lang w:bidi="fa-IR"/>
        </w:rPr>
        <w:t>کسی که به خدا اعتقاد داشته باشد و همه چیز را در کف اختیار او ببیند، هیچ گاه منتظر شانس و تصادف نمی نشیند؛ بلکه با توکل بر خدا به گذران زندگی خود پرداخته و با بهره گیری از خرد و توان خود به سوی آینده ای روشن در سایه توجه و توکل به قدرت پروردگار حرکت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هیچ چیزی در این عالم بدون دلیل و حکمت و خواست خدا صورت </w:t>
      </w:r>
      <w:bookmarkStart w:id="924" w:name="pg13544_139296"/>
    </w:p>
    <w:p>
      <w:pPr>
        <w:pStyle w:val="BookText"/>
        <w:rPr/>
      </w:pPr>
      <w:bookmarkEnd w:id="924"/>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چیزی نصیب او نشد – مثلاً در قرعه کشی بانک و مانند آن برنده نشد – حتماً خواست خدا نبوده یا خود او به انجام برخی اشتباهات همچون ارتکاب گناه باعث برخی محرومیتها برای خود شده است؛ پس او باید خود را اصلاح نماید تا توجه دوباره خدا را به سوی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ایمان، به جای بکار گیری ادبیاتی که نشان دهندۀ تسلیم شدن، ضعف فکر و ارادۀ انسان و خوش بینی بیش از حد او و غوطه ور شدن در دنیای اوهام و تخیلات است، از واژه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نبودن، قسمت و روزی نبودن، یا خواست خدا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آرامش می بخشد و از زندگی ناامید نمی شود و با نصب العین قرار دادن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لِلْإِنْسَانِ إِلَّا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به حرکت و تلاش برای کسب موفقیتها و کامیابیها اقدام می نماید</w:t>
      </w:r>
      <w:r>
        <w:rPr>
          <w:rFonts w:eastAsia="IRNazanin" w:cs="IRNazanin"/>
          <w:color w:val="111111"/>
          <w:sz w:val="28"/>
          <w:szCs w:val="28"/>
          <w:rtl w:val="true"/>
          <w:lang w:bidi="fa-IR"/>
        </w:rPr>
        <w:t>.</w:t>
      </w:r>
    </w:p>
    <w:p>
      <w:pPr>
        <w:pStyle w:val="Heading4"/>
        <w:numPr>
          <w:ilvl w:val="3"/>
          <w:numId w:val="1"/>
        </w:numPr>
        <w:rPr/>
      </w:pPr>
      <w:bookmarkStart w:id="925" w:name="__RefHeading___Toc1514945_1934241801"/>
      <w:bookmarkStart w:id="926" w:name="_Toc353"/>
      <w:bookmarkEnd w:id="925"/>
      <w:r>
        <w:rPr>
          <w:rtl w:val="true"/>
        </w:rPr>
        <w:t>سه</w:t>
      </w:r>
      <w:r>
        <w:rPr>
          <w:rtl w:val="true"/>
        </w:rPr>
        <w:t xml:space="preserve">: </w:t>
      </w:r>
      <w:r>
        <w:rPr>
          <w:rtl w:val="true"/>
        </w:rPr>
        <w:t>شانس ایرانیان</w:t>
      </w:r>
      <w:bookmarkEnd w:id="926"/>
    </w:p>
    <w:p>
      <w:pPr>
        <w:pStyle w:val="BookText"/>
        <w:rPr/>
      </w:pPr>
      <w:r>
        <w:rPr>
          <w:rFonts w:ascii="IRNazanin" w:hAnsi="IRNazanin" w:eastAsia="IRNazanin"/>
          <w:color w:val="111111"/>
          <w:sz w:val="28"/>
          <w:sz w:val="28"/>
          <w:szCs w:val="28"/>
          <w:rtl w:val="true"/>
          <w:lang w:bidi="fa-IR"/>
        </w:rPr>
        <w:t>گفتیم که در اسلام، بخت و شانس به معنای پیش آمد بدون علت، وجود ندارد و آنچه در میان مردم رواج دارد یا به معنای قضا و قدر و مقدرات الهی اطلاق می گردد که این اطلاق ناشی از رواج و شیوع این گونه کلمات بر سر زبان ها و نبود معادلی جامع و جایگزین گویا برای این واژۀ</w:t>
      </w:r>
    </w:p>
    <w:p>
      <w:pPr>
        <w:pStyle w:val="BookText"/>
        <w:rPr/>
      </w:pPr>
      <w:r>
        <w:rPr>
          <w:rFonts w:ascii="IRNazanin" w:hAnsi="IRNazanin" w:eastAsia="IRNazanin"/>
          <w:color w:val="111111"/>
          <w:sz w:val="28"/>
          <w:sz w:val="28"/>
          <w:szCs w:val="28"/>
          <w:rtl w:val="true"/>
          <w:lang w:bidi="fa-IR"/>
        </w:rPr>
        <w:t xml:space="preserve">فرانسوی است، در حالی که منظور و مقصود افراد متدین و مؤمن، همان خواست و ارادۀ الهی است که با دیدن وقایع به ظاهر غیرمنتظره و غیر قابل پیش بینی، از واژۀ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شانس را به معنای فرصت می دانند، که در این معنا هم شانس منافاتی با آموزه های دینی ندارد و در فرهنگ لغت نیز، یکی از معانی شانس فرصت، امکان و مجال دانسته شده است؛ طبق این تعریف، واژۀ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استفاده از فرصت و موقعیت برای کسب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است که در اسلام نیز بر استفاده از فرصت ها و موقعیت های مثبتی که در زندگی رخ می دهد، تأکید شده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3544_139298"/>
      <w:bookmarkStart w:id="928" w:name="pg13544_139298"/>
      <w:bookmarkEnd w:id="928"/>
    </w:p>
    <w:p>
      <w:pPr>
        <w:pStyle w:val="Heading2"/>
        <w:numPr>
          <w:ilvl w:val="1"/>
          <w:numId w:val="1"/>
        </w:numPr>
        <w:rPr/>
      </w:pPr>
      <w:bookmarkStart w:id="929" w:name="pg13544_139298"/>
      <w:bookmarkStart w:id="930" w:name="__RefHeading___Toc1514947_1934241801"/>
      <w:bookmarkStart w:id="931" w:name="_Toc354"/>
      <w:bookmarkEnd w:id="929"/>
      <w:bookmarkEnd w:id="930"/>
      <w:r>
        <w:rPr>
          <w:rtl w:val="true"/>
        </w:rPr>
        <w:t>درس بیست و دوم</w:t>
      </w:r>
      <w:r>
        <w:rPr>
          <w:rtl w:val="true"/>
        </w:rPr>
        <w:t xml:space="preserve">: </w:t>
      </w:r>
      <w:r>
        <w:rPr>
          <w:rtl w:val="true"/>
        </w:rPr>
        <w:t>حجاب</w:t>
      </w:r>
      <w:bookmarkEnd w:id="931"/>
    </w:p>
    <w:p>
      <w:pPr>
        <w:pStyle w:val="Heading3"/>
        <w:numPr>
          <w:ilvl w:val="2"/>
          <w:numId w:val="1"/>
        </w:numPr>
        <w:rPr/>
      </w:pPr>
      <w:bookmarkStart w:id="932" w:name="__RefHeading___Toc1514949_1934241801"/>
      <w:bookmarkStart w:id="933" w:name="_Toc355"/>
      <w:bookmarkEnd w:id="932"/>
      <w:r>
        <w:rPr>
          <w:rtl w:val="true"/>
        </w:rPr>
        <w:t>بهانه ارتباط</w:t>
      </w:r>
      <w:bookmarkEnd w:id="933"/>
    </w:p>
    <w:p>
      <w:pPr>
        <w:pStyle w:val="Heading4"/>
        <w:numPr>
          <w:ilvl w:val="3"/>
          <w:numId w:val="1"/>
        </w:numPr>
        <w:rPr/>
      </w:pPr>
      <w:bookmarkStart w:id="934" w:name="__RefHeading___Toc1514951_1934241801"/>
      <w:bookmarkStart w:id="935" w:name="_Toc356"/>
      <w:bookmarkEnd w:id="934"/>
      <w:r>
        <w:rPr>
          <w:rtl w:val="true"/>
        </w:rPr>
        <w:t>ربط کلمات به هم یا جمله سازی</w:t>
      </w:r>
      <w:bookmarkEnd w:id="93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و پس از سلام و احوالپرسی با دانش آموزان، دو یا سه گروه انتخاب می شوند و این چند کلمه در اختیار آنها قرار می گیرد، تا با آنها جمله بسازند و در مرحله بعدی، ربط بین این کلمات و نیز پیام و برداشت خود را از جملات ساخته شده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درخت، گل، باغ، شکوفه، غنچه، شاخه، کاج</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استخوان، جمجمه، چشم، مغز، رگ، قلب، مخچه</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کرگدن، پروانه، فیل، سنجاقک، اسب آبی، پشه، شتر، مورچه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کلمات، ساختن جملات با معنا و مفهوم خاص نیست و چه بسا نتوانند جملات زیبایی خلق کنند، آنچه مهم است اینکه این کلمات، پایه های تبیین بحث موضوع این جلسه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زمان مشخص نوشتن جمله ها، هر سه گروه باید جملات خود را برای دانش آموزان حاضر در جلسه بخوانند و برداشت و فهم خود را از آن جمله، برای دیگران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مسابقه چیزی شبیه تریبون آزاد است که هم جمله ها را می نویسند و هم برای دیگران </w:t>
      </w:r>
      <w:bookmarkStart w:id="936" w:name="pg13544_139299"/>
    </w:p>
    <w:p>
      <w:pPr>
        <w:pStyle w:val="BookText"/>
        <w:rPr/>
      </w:pPr>
      <w:bookmarkEnd w:id="936"/>
      <w:r>
        <w:rPr>
          <w:rFonts w:ascii="IRNazanin" w:hAnsi="IRNazanin" w:eastAsia="IRNazanin"/>
          <w:color w:val="111111"/>
          <w:sz w:val="28"/>
          <w:sz w:val="28"/>
          <w:szCs w:val="28"/>
          <w:rtl w:val="true"/>
          <w:lang w:bidi="fa-IR"/>
        </w:rPr>
        <w:t>تبیین و تشریح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نظرخواهی از دانش آموزان، یکی از متنها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برخورداری از معنا و مفهوم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عناون متن برگزیده و شایسته دریافت جایزه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متن برگزیده، مبلغ محترم به تبیین محتوای جلسه می پردازد و مفاهیم مدنظر را برای دانش آموزان تبیین می کند</w:t>
      </w:r>
      <w:r>
        <w:rPr>
          <w:rFonts w:eastAsia="IRNazanin" w:cs="IRNazanin"/>
          <w:color w:val="111111"/>
          <w:sz w:val="28"/>
          <w:szCs w:val="28"/>
          <w:rtl w:val="true"/>
          <w:lang w:bidi="fa-IR"/>
        </w:rPr>
        <w:t>.</w:t>
      </w:r>
    </w:p>
    <w:p>
      <w:pPr>
        <w:pStyle w:val="Heading3"/>
        <w:numPr>
          <w:ilvl w:val="2"/>
          <w:numId w:val="1"/>
        </w:numPr>
        <w:rPr/>
      </w:pPr>
      <w:bookmarkStart w:id="937" w:name="__RefHeading___Toc1514953_1934241801"/>
      <w:bookmarkStart w:id="938" w:name="_Toc357"/>
      <w:bookmarkEnd w:id="937"/>
      <w:r>
        <w:rPr>
          <w:rtl w:val="true"/>
        </w:rPr>
        <w:t>تبیین متن و محتوا</w:t>
      </w:r>
      <w:bookmarkEnd w:id="938"/>
    </w:p>
    <w:p>
      <w:pPr>
        <w:pStyle w:val="Heading4"/>
        <w:numPr>
          <w:ilvl w:val="3"/>
          <w:numId w:val="1"/>
        </w:numPr>
        <w:rPr/>
      </w:pPr>
      <w:bookmarkStart w:id="939" w:name="__RefHeading___Toc1514955_1934241801"/>
      <w:bookmarkStart w:id="940" w:name="_Toc358"/>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در متنی که در اختیار دوستان شما قرار گرفت، هم چیزهای ظریف، شکننده و آسیب پذیر وجود داشت و هم چیزهای محکم، مستحکم و دارای قدرت و قوت و ماندگاری بیشتر</w:t>
      </w:r>
      <w:r>
        <w:rPr>
          <w:rFonts w:eastAsia="IRNazanin" w:cs="IRNazanin"/>
          <w:color w:val="111111"/>
          <w:sz w:val="28"/>
          <w:szCs w:val="28"/>
          <w:rtl w:val="true"/>
          <w:lang w:bidi="fa-IR"/>
        </w:rPr>
        <w:t>.</w:t>
      </w:r>
    </w:p>
    <w:p>
      <w:pPr>
        <w:pStyle w:val="Heading4"/>
        <w:numPr>
          <w:ilvl w:val="3"/>
          <w:numId w:val="1"/>
        </w:numPr>
        <w:rPr/>
      </w:pPr>
      <w:bookmarkStart w:id="941" w:name="__RefHeading___Toc1514957_1934241801"/>
      <w:bookmarkStart w:id="942" w:name="_Toc359"/>
      <w:bookmarkEnd w:id="941"/>
      <w:r>
        <w:rPr>
          <w:rtl w:val="true"/>
        </w:rPr>
        <w:t>در متن اول</w:t>
      </w:r>
      <w:r>
        <w:rPr>
          <w:rtl w:val="true"/>
        </w:rPr>
        <w:t>:</w:t>
      </w:r>
      <w:bookmarkEnd w:id="942"/>
    </w:p>
    <w:p>
      <w:pPr>
        <w:pStyle w:val="BookText"/>
        <w:rPr/>
      </w:pPr>
      <w:r>
        <w:rPr>
          <w:rFonts w:ascii="IRNazanin" w:hAnsi="IRNazanin" w:eastAsia="IRNazanin"/>
          <w:color w:val="111111"/>
          <w:sz w:val="28"/>
          <w:sz w:val="28"/>
          <w:szCs w:val="28"/>
          <w:rtl w:val="true"/>
          <w:lang w:bidi="fa-IR"/>
        </w:rPr>
        <w:t>شکوفه، گل و شاخه را در نظر بگیرید؛ شاخه جسمی نسبتاً خشن و ستبر دارد، ولی گل و شکوفه از ظرافت و نرمی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خودآرائی و خودنمائی گل، چشمگیر و استحکام و توانمندی شاخه،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شاخه چنین نباشد، گل پشتوانه محکم و جایگاه مستحکمی برای خودنمائی نخواهد داشت و اگر گل چنان نمی بود، شاخه قادر به ابراز وجود و امید به آینده و میوه و ثمر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نشانگر زندگی و حیات درخت و شاخه است و شاخه و درخت، پشتیبان و نگهدارندۀ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صحبت از تساوی یا تفاوت بی معنی است؛ اگر بکوشیم که شاخه و گل را مساوی معرفی کنیم غیرعاقلانه است؛ چون زیبائی شاخه و گل همین است که هستند و نظام خلقت به بهترین وجه آنها را تنظیم نموده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همیشه مساوات، مساوی با حق و عدل نیست و تفاوت نیز همواره ظلم و ستم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شاخه و گل یکسان و مساوی بودند، خلاف عدالت بود و اگر تفاوت نداشتند، بی عدالتی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زیبائی و تکامل موجودات، وابسته به تفاوت ها و اختلافات طبیعی و </w:t>
      </w:r>
      <w:bookmarkStart w:id="943" w:name="pg13544_139300"/>
    </w:p>
    <w:p>
      <w:pPr>
        <w:pStyle w:val="BookText"/>
        <w:rPr/>
      </w:pPr>
      <w:bookmarkEnd w:id="943"/>
      <w:r>
        <w:rPr>
          <w:rFonts w:ascii="IRNazanin" w:hAnsi="IRNazanin" w:eastAsia="IRNazanin"/>
          <w:color w:val="111111"/>
          <w:sz w:val="28"/>
          <w:sz w:val="28"/>
          <w:szCs w:val="28"/>
          <w:rtl w:val="true"/>
          <w:lang w:bidi="fa-IR"/>
        </w:rPr>
        <w:t>حکیمانه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944" w:name="__RefHeading___Toc1514959_1934241801"/>
      <w:bookmarkStart w:id="945" w:name="_Toc360"/>
      <w:bookmarkEnd w:id="944"/>
      <w:r>
        <w:rPr>
          <w:rtl w:val="true"/>
        </w:rPr>
        <w:t>در متن دوم</w:t>
      </w:r>
      <w:r>
        <w:rPr>
          <w:rtl w:val="true"/>
        </w:rPr>
        <w:t>:</w:t>
      </w:r>
      <w:bookmarkEnd w:id="945"/>
    </w:p>
    <w:p>
      <w:pPr>
        <w:pStyle w:val="BookText"/>
        <w:rPr/>
      </w:pPr>
      <w:r>
        <w:rPr>
          <w:rFonts w:ascii="IRNazanin" w:hAnsi="IRNazanin" w:eastAsia="IRNazanin"/>
          <w:color w:val="111111"/>
          <w:sz w:val="28"/>
          <w:sz w:val="28"/>
          <w:szCs w:val="28"/>
          <w:rtl w:val="true"/>
          <w:lang w:bidi="fa-IR"/>
        </w:rPr>
        <w:t>در میان قسمت های مختلف بدن انسان، چشم انسان متفاوت از بقیه است؛ چشم عضوی است که اگر نباشد، زندگی تلخ و همه چیز رنگ سیاهی و تاریکی و تکرار می گیرد، زندگی بی مفهوم و لذت و خوشی و نشاط حقیقی رخت بر می بندد؛ بخش بزرگی از پیشرفت ها و موفقیت ها راکد و متوقف خواهد شد؛ با نبود چشم، چهره، نقصی جبران ناپذیر می 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چشم به معنای واقعی، زیبا و کارآمد است، اما با تمام لطافت، زیبایی و کارآیی که چشم دارد، حساس، ظریف و در معرض خطر و آسیب پذیری است؛ لذا آفریدگار مهربان و حکیم انسان، از میان قسمت های مختلف صورت انسان، برای چشم حسابی ویژه باز کرده و</w:t>
      </w:r>
    </w:p>
    <w:p>
      <w:pPr>
        <w:pStyle w:val="BookText"/>
        <w:rPr/>
      </w:pPr>
      <w:r>
        <w:rPr>
          <w:rFonts w:ascii="IRNazanin" w:hAnsi="IRNazanin" w:eastAsia="IRNazanin"/>
          <w:color w:val="111111"/>
          <w:sz w:val="28"/>
          <w:sz w:val="28"/>
          <w:szCs w:val="28"/>
          <w:rtl w:val="true"/>
          <w:lang w:bidi="fa-IR"/>
        </w:rPr>
        <w:t xml:space="preserve">محافظان متعددی بر آن گماشته است؛ ابروها، مژه ها، پلک ها، آبی روان و دائمی به نام اشک برای شست و شو و تمیزی آن و زدودن غبارها و کثیفی 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دست و پا، استخوان ها و اسکلت بدن انسان مستحکم و قوی ساخته شده اند، به خاطر برتری و مزیت آنان است یا به خاطر نوع کارکرد و هدفی که برای آن خلق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چشم اعتراض نماید که در میان این همه اعضای بدن، چرا مرا ظریف، حساس و شکننده آفریده و این همه پوشش و محافظ برای من قرار داده ای؟</w:t>
      </w:r>
    </w:p>
    <w:p>
      <w:pPr>
        <w:pStyle w:val="BookText"/>
        <w:rPr/>
      </w:pPr>
      <w:r>
        <w:rPr>
          <w:rFonts w:ascii="IRNazanin" w:hAnsi="IRNazanin" w:eastAsia="IRNazanin"/>
          <w:color w:val="111111"/>
          <w:sz w:val="28"/>
          <w:sz w:val="28"/>
          <w:szCs w:val="28"/>
          <w:rtl w:val="true"/>
          <w:lang w:bidi="fa-IR"/>
        </w:rPr>
        <w:t>به عبارت دیگر، در اینجا می توان دو جور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مراقبت و محافظت از چشم، توهین به آن است، تبعیض و ناعدالتی است نسبت به دیگر بخش های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موافقید که این حرف غیرمنطقی و نشان آن است؛ این تفسیر، همان حرفی که مدام در ماهواره ها و فضاهای کم خَردی ِدهندۀ گویندگان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مجازی و شبکه های اجتماعی تکرار می شود و سعی دارند این مطلب منطقی و عقلانی را، </w:t>
      </w:r>
      <w:bookmarkStart w:id="946" w:name="pg13544_139301"/>
    </w:p>
    <w:p>
      <w:pPr>
        <w:pStyle w:val="BookText"/>
        <w:rPr/>
      </w:pPr>
      <w:bookmarkEnd w:id="946"/>
      <w:r>
        <w:rPr>
          <w:rFonts w:ascii="IRNazanin" w:hAnsi="IRNazanin" w:eastAsia="IRNazanin"/>
          <w:color w:val="111111"/>
          <w:sz w:val="28"/>
          <w:sz w:val="28"/>
          <w:szCs w:val="28"/>
          <w:rtl w:val="true"/>
          <w:lang w:bidi="fa-IR"/>
        </w:rPr>
        <w:t>غیرمنطقی و نشانۀ اُمُّل بودن و عقب ماندگی زنان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خاطر ظرافت خاص خود، دارای محافظ های بیشتری است و این در واقع، احترام به مقام و جایگاه آن است، نه تنزل شأن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مغز انسان در داخل استخوان جمجمه و نخاع در داخل ستون فقرات جای گرفته است و سه پرده که در مجموع مننژ</w:t>
      </w:r>
      <w:r>
        <w:rPr>
          <w:rStyle w:val="FootnoteAnchor"/>
          <w:rtl w:val="true"/>
        </w:rPr>
        <w:footnoteReference w:id="384"/>
      </w:r>
      <w:r>
        <w:rPr>
          <w:rFonts w:ascii="IRNazanin" w:hAnsi="IRNazanin" w:eastAsia="IRNazanin"/>
          <w:color w:val="111111"/>
          <w:sz w:val="28"/>
          <w:sz w:val="28"/>
          <w:szCs w:val="28"/>
          <w:rtl w:val="true"/>
          <w:lang w:bidi="fa-IR"/>
        </w:rPr>
        <w:t>نامیده می شوند، مغز و نخاع را از اطراف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جمجمه بخواهد آزاد باشد و تحت حفاظت و مراقبت نباشد، چه اتفاقی خواهد افتاد؟ یا اگر قلب بخواهد از زندان استخوان های قفسه سینه و رگ های متعددی که به او وصل شده و رهایش نمی کنند، خلاص شود، چه اتفاقی خواهد افتاد؟</w:t>
      </w:r>
    </w:p>
    <w:p>
      <w:pPr>
        <w:pStyle w:val="BookText"/>
        <w:rPr/>
      </w:pPr>
      <w:r>
        <w:rPr>
          <w:rFonts w:ascii="IRNazanin" w:hAnsi="IRNazanin" w:eastAsia="IRNazanin"/>
          <w:color w:val="111111"/>
          <w:sz w:val="28"/>
          <w:sz w:val="28"/>
          <w:szCs w:val="28"/>
          <w:rtl w:val="true"/>
          <w:lang w:bidi="fa-IR"/>
        </w:rPr>
        <w:t>آیا عاقلانه و منطقی است که جمجمه اعتراض کند که من چرا باید از این محافظت کنم و سپر بلای او باشم؟</w:t>
      </w:r>
      <w:r>
        <w:rPr>
          <w:rFonts w:eastAsia="IRNazanin" w:cs="IRNazanin"/>
          <w:color w:val="111111"/>
          <w:sz w:val="28"/>
          <w:szCs w:val="28"/>
          <w:rtl w:val="true"/>
          <w:lang w:bidi="fa-IR"/>
        </w:rPr>
        <w:t>!</w:t>
      </w:r>
    </w:p>
    <w:p>
      <w:pPr>
        <w:pStyle w:val="Heading4"/>
        <w:numPr>
          <w:ilvl w:val="3"/>
          <w:numId w:val="1"/>
        </w:numPr>
        <w:rPr/>
      </w:pPr>
      <w:bookmarkStart w:id="947" w:name="__RefHeading___Toc1514961_1934241801"/>
      <w:bookmarkStart w:id="948" w:name="_Toc361"/>
      <w:bookmarkEnd w:id="947"/>
      <w:r>
        <w:rPr>
          <w:rtl w:val="true"/>
        </w:rPr>
        <w:t>در متن سوم</w:t>
      </w:r>
      <w:r>
        <w:rPr>
          <w:rtl w:val="true"/>
        </w:rPr>
        <w:t>:</w:t>
      </w:r>
      <w:bookmarkEnd w:id="948"/>
    </w:p>
    <w:p>
      <w:pPr>
        <w:pStyle w:val="Heading5"/>
        <w:numPr>
          <w:ilvl w:val="4"/>
          <w:numId w:val="1"/>
        </w:numPr>
        <w:rPr/>
      </w:pPr>
      <w:bookmarkStart w:id="949" w:name="__RefHeading___Toc1514963_1934241801"/>
      <w:bookmarkStart w:id="950" w:name="_Toc36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جثه و هیکل برخی حیوانات، پرقدرت، تنومند و قوی و برخی دیگر ظریف و زیبا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در جای خود لازم و ضروری است، وگرنه اگر همه مثل باشند و دارای قدرت و توانایی یکسان و با اندامی شبیه به هم، دیگر تنوع موجودات معنا نداشت و نیازمندی های</w:t>
      </w:r>
    </w:p>
    <w:p>
      <w:pPr>
        <w:pStyle w:val="BookText"/>
        <w:rPr/>
      </w:pPr>
      <w:r>
        <w:rPr>
          <w:rFonts w:ascii="IRNazanin" w:hAnsi="IRNazanin" w:eastAsia="IRNazanin"/>
          <w:color w:val="111111"/>
          <w:sz w:val="28"/>
          <w:sz w:val="28"/>
          <w:szCs w:val="28"/>
          <w:rtl w:val="true"/>
          <w:lang w:bidi="fa-IR"/>
        </w:rPr>
        <w:t>غذایی و دیگر مسائل موجود در طبیعت، برطرف نمی شد</w:t>
      </w:r>
      <w:r>
        <w:rPr>
          <w:rFonts w:eastAsia="IRNazanin" w:cs="IRNazanin"/>
          <w:color w:val="111111"/>
          <w:sz w:val="28"/>
          <w:szCs w:val="28"/>
          <w:rtl w:val="true"/>
          <w:lang w:bidi="fa-IR"/>
        </w:rPr>
        <w:t>.</w:t>
      </w:r>
    </w:p>
    <w:p>
      <w:pPr>
        <w:pStyle w:val="Heading5"/>
        <w:numPr>
          <w:ilvl w:val="4"/>
          <w:numId w:val="1"/>
        </w:numPr>
        <w:rPr/>
      </w:pPr>
      <w:bookmarkStart w:id="951" w:name="__RefHeading___Toc1514965_1934241801"/>
      <w:bookmarkStart w:id="952" w:name="_Toc363"/>
      <w:bookmarkEnd w:id="951"/>
      <w:r>
        <w:rPr>
          <w:rtl w:val="true"/>
        </w:rPr>
        <w:t>آفرینش متفاوت زن و مرد</w:t>
      </w:r>
      <w:bookmarkEnd w:id="95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مرد و زن را متفاوت آفریده است؛ اکثر مردان از لحاظ ظاهری بزرگتر و دارای قدرت بدنی بیشتری هستند و از آن طرف، زنان و دختران دارای اندامی ظریف تر و کوچک تر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نیز متناسب با وظایف و کارکردهایی که خداوند برای آنها در نظر گرفته، روحیات متفاوتی دارند؛ زنان دارای روحیه لطیف، صبور، مهربان، محتاط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دارای روحیه ای نسبتاً خشن، سخت گیر و همراه با صلابت و استواری هستند تا در برابر مهاجمان ایستادگی کنند</w:t>
      </w:r>
    </w:p>
    <w:p>
      <w:pPr>
        <w:pStyle w:val="BookText"/>
        <w:rPr/>
      </w:pPr>
      <w:r>
        <w:rPr>
          <w:rFonts w:ascii="IRNazanin" w:hAnsi="IRNazanin" w:eastAsia="IRNazanin"/>
          <w:color w:val="111111"/>
          <w:sz w:val="28"/>
          <w:sz w:val="28"/>
          <w:szCs w:val="28"/>
          <w:rtl w:val="true"/>
          <w:lang w:bidi="fa-IR"/>
        </w:rPr>
        <w:t>و از کشور، ناموس و خانواده مراقبت و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کنیم که خداوند حکیم در خلقت جهان، موجودات را حکیمانه آفریده است؛ یعنی هر موجودی را به تناسب موقعیت و مسئولیتی که باید عهده دار آن باشد، آفریده است، همانگونه که چشم را ظریف اما استخوان های اطراف آن را سخت و محکم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بدن</w:t>
      </w:r>
    </w:p>
    <w:p>
      <w:pPr>
        <w:pStyle w:val="BookText"/>
        <w:rPr/>
      </w:pPr>
      <w:r>
        <w:rPr>
          <w:rFonts w:ascii="IRNazanin" w:hAnsi="IRNazanin" w:eastAsia="IRNazanin"/>
          <w:color w:val="111111"/>
          <w:sz w:val="28"/>
          <w:sz w:val="28"/>
          <w:szCs w:val="28"/>
          <w:rtl w:val="true"/>
          <w:lang w:bidi="fa-IR"/>
        </w:rPr>
        <w:t>هر عضوی به تناسب با وظیفه اش آفریده شده است تا این مجموعه اعضا با تناسب و دقت حکیمانه بتوانند در کنار یکدیگر در سیستمی واحد، هر کدام وظیفۀ خود را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سیستم اندام واره ای چون بدن است، حال در سیستم اندام واره بزرگتری به نام اجتماع بشری نیز همین حکمت و ظرافت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آفرینش برای هر یک از مردان و زنان وظایف و مسئولیت های تکوینی ویژه ای در نظر گرفته شده، خداوند حکیم با تناسب همان وظایف، ویژگی ها و قوت و ضعف هایی در خلقت هر یک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خصوصیات روانی و جسمی زنان با مردان</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توجه به زن بودنش وظایفی را برعهده دارد، خداوند خصوصیات روحی و عاطفی و توان جسمانی اش را در راستای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با توجه به مرد بودنش وظایفی قرار داده و خصوصیات روانی و جسمی او متناسب با</w:t>
      </w:r>
    </w:p>
    <w:p>
      <w:pPr>
        <w:pStyle w:val="BookText"/>
        <w:rPr/>
      </w:pPr>
      <w:r>
        <w:rPr>
          <w:rFonts w:ascii="IRNazanin" w:hAnsi="IRNazanin" w:eastAsia="IRNazanin"/>
          <w:color w:val="111111"/>
          <w:sz w:val="28"/>
          <w:sz w:val="28"/>
          <w:szCs w:val="28"/>
          <w:rtl w:val="true"/>
          <w:lang w:bidi="fa-IR"/>
        </w:rPr>
        <w:t>همین وظایف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w:t>
      </w:r>
    </w:p>
    <w:p>
      <w:pPr>
        <w:pStyle w:val="BookText"/>
        <w:rPr/>
      </w:pPr>
      <w:r>
        <w:rPr>
          <w:rFonts w:ascii="IRNazanin" w:hAnsi="IRNazanin" w:eastAsia="IRNazanin"/>
          <w:color w:val="111111"/>
          <w:sz w:val="28"/>
          <w:sz w:val="28"/>
          <w:szCs w:val="28"/>
          <w:rtl w:val="true"/>
          <w:lang w:bidi="fa-IR"/>
        </w:rPr>
        <w:t>که هر چیزی به جای خویش نیکوست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تفاوتها و ظرافتهای وجودی زن است که نیاز به مراقبت بیشتری دارد؛ همانند دیگر موجودات و آفریده های ظریف 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زیبایی دربارۀ زنان و دختران فرموده اند که در آن چگونگی برخورد با دختران و زنان را مشخص </w:t>
      </w:r>
      <w:bookmarkStart w:id="953" w:name="pg13544_139303"/>
    </w:p>
    <w:p>
      <w:pPr>
        <w:pStyle w:val="BookText"/>
        <w:rPr/>
      </w:pPr>
      <w:bookmarkEnd w:id="953"/>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هنگام توضیح مطالب، به تدریج روی تابلو جدول مربوطه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شما می توانید از این جدول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 ی ه د</w:t>
      </w:r>
    </w:p>
    <w:p>
      <w:pPr>
        <w:pStyle w:val="BookText"/>
        <w:rPr/>
      </w:pPr>
      <w:r>
        <w:rPr>
          <w:rFonts w:ascii="IRNazanin" w:hAnsi="IRNazanin" w:eastAsia="IRNazanin"/>
          <w:color w:val="111111"/>
          <w:sz w:val="28"/>
          <w:sz w:val="28"/>
          <w:szCs w:val="28"/>
          <w:rtl w:val="true"/>
          <w:lang w:bidi="fa-IR"/>
        </w:rPr>
        <w:t>ن ت ف ر م</w:t>
      </w:r>
    </w:p>
    <w:p>
      <w:pPr>
        <w:pStyle w:val="BookText"/>
        <w:rPr/>
      </w:pPr>
      <w:r>
        <w:rPr>
          <w:rFonts w:ascii="IRNazanin" w:hAnsi="IRNazanin" w:eastAsia="IRNazanin"/>
          <w:color w:val="111111"/>
          <w:sz w:val="28"/>
          <w:sz w:val="28"/>
          <w:szCs w:val="28"/>
          <w:rtl w:val="true"/>
          <w:lang w:bidi="fa-IR"/>
        </w:rPr>
        <w:t>گ و ن م ی</w:t>
      </w:r>
    </w:p>
    <w:p>
      <w:pPr>
        <w:pStyle w:val="BookText"/>
        <w:rPr/>
      </w:pPr>
      <w:r>
        <w:rPr>
          <w:rFonts w:ascii="IRNazanin" w:hAnsi="IRNazanin" w:eastAsia="IRNazanin"/>
          <w:color w:val="111111"/>
          <w:sz w:val="28"/>
          <w:sz w:val="28"/>
          <w:szCs w:val="28"/>
          <w:rtl w:val="true"/>
          <w:lang w:bidi="fa-IR"/>
        </w:rPr>
        <w:t>ل ل ه ا ر</w:t>
      </w:r>
    </w:p>
    <w:p>
      <w:pPr>
        <w:pStyle w:val="BookText"/>
        <w:rPr/>
      </w:pPr>
      <w:r>
        <w:rPr>
          <w:rFonts w:ascii="IRNazanin" w:hAnsi="IRNazanin" w:eastAsia="IRNazanin"/>
          <w:color w:val="111111"/>
          <w:sz w:val="28"/>
          <w:sz w:val="28"/>
          <w:szCs w:val="28"/>
          <w:rtl w:val="true"/>
          <w:lang w:bidi="fa-IR"/>
        </w:rPr>
        <w:t xml:space="preserve">ا ط ق ن </w:t>
      </w:r>
      <w:r>
        <w:rPr>
          <w:rFonts w:ascii="IRNazanin" w:hAnsi="IRNazanin" w:eastAsia="IRNazanin"/>
          <w:color w:val="111111"/>
          <w:sz w:val="28"/>
          <w:sz w:val="28"/>
          <w:szCs w:val="28"/>
          <w:lang w:bidi="fa-IR"/>
        </w:rPr>
        <w:t></w:t>
      </w:r>
    </w:p>
    <w:p>
      <w:pPr>
        <w:pStyle w:val="Heading5"/>
        <w:numPr>
          <w:ilvl w:val="4"/>
          <w:numId w:val="1"/>
        </w:numPr>
        <w:rPr/>
      </w:pPr>
      <w:bookmarkStart w:id="954" w:name="__RefHeading___Toc1514967_1934241801"/>
      <w:bookmarkStart w:id="955" w:name="_Toc364"/>
      <w:bookmarkEnd w:id="954"/>
      <w:r>
        <w:rPr>
          <w:rtl w:val="true"/>
        </w:rPr>
        <w:t>شیوه پیدا کردن رمز جدول</w:t>
      </w:r>
      <w:r>
        <w:rPr>
          <w:rtl w:val="true"/>
        </w:rPr>
        <w:t>:</w:t>
      </w:r>
      <w:bookmarkEnd w:id="955"/>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پنج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w:t>
      </w:r>
    </w:p>
    <w:p>
      <w:pPr>
        <w:pStyle w:val="BookText"/>
        <w:rPr/>
      </w:pPr>
      <w:r>
        <w:rPr>
          <w:rFonts w:ascii="IRNazanin" w:hAnsi="IRNazanin" w:eastAsia="IRNazanin"/>
          <w:color w:val="111111"/>
          <w:sz w:val="28"/>
          <w:sz w:val="28"/>
          <w:szCs w:val="28"/>
          <w:rtl w:val="true"/>
          <w:lang w:bidi="fa-IR"/>
        </w:rPr>
        <w:t>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گل است و لطیف، نه قهرمان دلیر</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956" w:name="__RefHeading___Toc1514969_1934241801"/>
      <w:bookmarkStart w:id="957" w:name="_Toc365"/>
      <w:bookmarkEnd w:id="956"/>
      <w:r>
        <w:rPr>
          <w:rtl w:val="true"/>
        </w:rPr>
        <w:t>پیام های کاربردی</w:t>
      </w:r>
      <w:bookmarkEnd w:id="957"/>
    </w:p>
    <w:p>
      <w:pPr>
        <w:pStyle w:val="Heading4"/>
        <w:numPr>
          <w:ilvl w:val="3"/>
          <w:numId w:val="1"/>
        </w:numPr>
        <w:rPr/>
      </w:pPr>
      <w:bookmarkStart w:id="958" w:name="__RefHeading___Toc1514971_1934241801"/>
      <w:bookmarkStart w:id="959" w:name="_Toc366"/>
      <w:bookmarkEnd w:id="958"/>
      <w:r>
        <w:rPr>
          <w:rtl w:val="true"/>
        </w:rPr>
        <w:t>اشاره</w:t>
      </w:r>
      <w:bookmarkEnd w:id="9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دانستیم آفرینش دختران و زنان متفاوت و دارای ظرافت و حساسیت است، باید راههای مراقبت و حفاظت از آن را به خوبی بشناسیم و به 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راهکارها به شرح زیر است</w:t>
      </w:r>
      <w:r>
        <w:rPr>
          <w:rFonts w:eastAsia="IRNazanin" w:cs="IRNazanin"/>
          <w:color w:val="111111"/>
          <w:sz w:val="28"/>
          <w:szCs w:val="28"/>
          <w:rtl w:val="true"/>
          <w:lang w:bidi="fa-IR"/>
        </w:rPr>
        <w:t xml:space="preserve">: </w:t>
      </w:r>
      <w:bookmarkStart w:id="960" w:name="pg13544_139304"/>
    </w:p>
    <w:p>
      <w:pPr>
        <w:pStyle w:val="Heading4"/>
        <w:numPr>
          <w:ilvl w:val="3"/>
          <w:numId w:val="1"/>
        </w:numPr>
        <w:rPr/>
      </w:pPr>
      <w:bookmarkStart w:id="961" w:name="__RefHeading___Toc1514973_1934241801"/>
      <w:bookmarkStart w:id="962" w:name="_Toc367"/>
      <w:bookmarkEnd w:id="960"/>
      <w:bookmarkEnd w:id="961"/>
      <w:r>
        <w:rPr>
          <w:rtl w:val="true"/>
        </w:rPr>
        <w:t>راه اول</w:t>
      </w:r>
      <w:r>
        <w:rPr>
          <w:rtl w:val="true"/>
        </w:rPr>
        <w:t xml:space="preserve">: </w:t>
      </w:r>
      <w:r>
        <w:rPr>
          <w:rtl w:val="true"/>
        </w:rPr>
        <w:t>انتخاب پوشش مناسب</w:t>
      </w:r>
      <w:bookmarkEnd w:id="962"/>
    </w:p>
    <w:p>
      <w:pPr>
        <w:pStyle w:val="BookText"/>
        <w:rPr/>
      </w:pPr>
      <w:r>
        <w:rPr>
          <w:rFonts w:ascii="IRNazanin" w:hAnsi="IRNazanin" w:eastAsia="IRNazanin"/>
          <w:color w:val="111111"/>
          <w:sz w:val="28"/>
          <w:sz w:val="28"/>
          <w:szCs w:val="28"/>
          <w:rtl w:val="true"/>
          <w:lang w:bidi="fa-IR"/>
        </w:rPr>
        <w:t>همانطور که شما از طلا و جواهر و دیگر وسائل قیمتی مواظبت می کنید یا از گل، چشم و حتی لباس های ظریف و حساس خودتان مراقبت می کنید، بیش از همۀ اینها باید از خودتان مراقبت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کسی طلاها و جواهرات خودش را وسط خیابان بگذارد و انتظار داشته باشد هیچ کس در آن طمع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راهها این است که خودتان را از معرض نگاه نامحرمان و افراد بیگانه دور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یک محافظ برای شما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خداوند، پوشاندن اعضای بدن از نگاه دیگران و پوشش لباس های مناسب در خانه و بیرون از خانه است که به وسیلۀ چادر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پوشیدگی زن، برای سلامتی اش مفیدتر است و زیبایی او را با دوام تر می کند</w:t>
      </w:r>
      <w:r>
        <w:rPr>
          <w:rFonts w:eastAsia="IRNazanin" w:cs="IRNazanin"/>
          <w:color w:val="111111"/>
          <w:sz w:val="28"/>
          <w:szCs w:val="28"/>
          <w:rtl w:val="true"/>
          <w:lang w:bidi="fa-IR"/>
        </w:rPr>
        <w:t xml:space="preserve">». </w:t>
      </w:r>
      <w:r>
        <w:rPr>
          <w:rStyle w:val="FootnoteAnchor"/>
          <w:rtl w:val="true"/>
        </w:rPr>
        <w:footnoteReference w:id="386"/>
      </w:r>
    </w:p>
    <w:p>
      <w:pPr>
        <w:pStyle w:val="Heading4"/>
        <w:numPr>
          <w:ilvl w:val="3"/>
          <w:numId w:val="1"/>
        </w:numPr>
        <w:rPr/>
      </w:pPr>
      <w:bookmarkStart w:id="963" w:name="__RefHeading___Toc1514975_1934241801"/>
      <w:bookmarkStart w:id="964" w:name="_Toc368"/>
      <w:bookmarkEnd w:id="963"/>
      <w:r>
        <w:rPr>
          <w:rtl w:val="true"/>
        </w:rPr>
        <w:t>راه دوم</w:t>
      </w:r>
      <w:r>
        <w:rPr>
          <w:rtl w:val="true"/>
        </w:rPr>
        <w:t xml:space="preserve">: </w:t>
      </w:r>
      <w:r>
        <w:rPr>
          <w:rtl w:val="true"/>
        </w:rPr>
        <w:t>حفظ نجابت و حیا</w:t>
      </w:r>
      <w:bookmarkEnd w:id="964"/>
    </w:p>
    <w:p>
      <w:pPr>
        <w:pStyle w:val="BookText"/>
        <w:rPr/>
      </w:pPr>
      <w:r>
        <w:rPr>
          <w:rFonts w:ascii="IRNazanin" w:hAnsi="IRNazanin" w:eastAsia="IRNazanin"/>
          <w:color w:val="111111"/>
          <w:sz w:val="28"/>
          <w:sz w:val="28"/>
          <w:szCs w:val="28"/>
          <w:rtl w:val="true"/>
          <w:lang w:bidi="fa-IR"/>
        </w:rPr>
        <w:t>سعی کنید در کوچه و خیابان یا در جمع هایی که افراد نامحرم حضور دارند، از رفتارهایی که ارزش شما را در حد یک عروسک بازی پایین می آورد، دوری کنید؛ مثل خنده و شوخی بی جا، آرایش کردن، استفاده از عطر و ادکلن پیش مردان نامحرم، پوشیدن لباس کوتاه یا نامناسب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داستان آن مرد نابینا را شنیده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مرد نابینایی وارد منزل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برخاستند و به اتاق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نابیناست و تو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دادند؟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اگر چه او مرا نمی بیند، ولی </w:t>
      </w:r>
      <w:bookmarkStart w:id="965" w:name="pg13544_139305"/>
    </w:p>
    <w:p>
      <w:pPr>
        <w:pStyle w:val="BookText"/>
        <w:rPr/>
      </w:pPr>
      <w:bookmarkEnd w:id="965"/>
      <w:r>
        <w:rPr>
          <w:rFonts w:ascii="IRNazanin" w:hAnsi="IRNazanin" w:eastAsia="IRNazanin"/>
          <w:color w:val="111111"/>
          <w:sz w:val="28"/>
          <w:sz w:val="28"/>
          <w:szCs w:val="28"/>
          <w:rtl w:val="true"/>
          <w:lang w:bidi="fa-IR"/>
        </w:rPr>
        <w:t>من که او را می بینم، در ضمن او بوی مرا استشمام می کند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رعایت نجابت و حیا می تواند در فضای حقیقی و کوچه بازارها و جمع های خانوادگی یا فضای مجازی باشد که ظاهراً کور و نابیناست، ولی می تواند نجابت و حیا و نیز شأن و وقار دختران را پایین بیاورد</w:t>
      </w:r>
      <w:r>
        <w:rPr>
          <w:rFonts w:eastAsia="IRNazanin" w:cs="IRNazanin"/>
          <w:color w:val="111111"/>
          <w:sz w:val="28"/>
          <w:szCs w:val="28"/>
          <w:rtl w:val="true"/>
          <w:lang w:bidi="fa-IR"/>
        </w:rPr>
        <w:t>.</w:t>
      </w:r>
    </w:p>
    <w:p>
      <w:pPr>
        <w:pStyle w:val="Heading4"/>
        <w:numPr>
          <w:ilvl w:val="3"/>
          <w:numId w:val="1"/>
        </w:numPr>
        <w:rPr/>
      </w:pPr>
      <w:bookmarkStart w:id="966" w:name="__RefHeading___Toc1514977_1934241801"/>
      <w:bookmarkStart w:id="967" w:name="_Toc369"/>
      <w:bookmarkEnd w:id="966"/>
      <w:r>
        <w:rPr>
          <w:rtl w:val="true"/>
        </w:rPr>
        <w:t>راه سوم</w:t>
      </w:r>
      <w:r>
        <w:rPr>
          <w:rtl w:val="true"/>
        </w:rPr>
        <w:t xml:space="preserve">: </w:t>
      </w:r>
      <w:r>
        <w:rPr>
          <w:rtl w:val="true"/>
        </w:rPr>
        <w:t>رابطه با نامحرم، ممنوع؛</w:t>
      </w:r>
      <w:bookmarkEnd w:id="967"/>
    </w:p>
    <w:p>
      <w:pPr>
        <w:pStyle w:val="BookText"/>
        <w:rPr/>
      </w:pPr>
      <w:r>
        <w:rPr>
          <w:rFonts w:ascii="IRNazanin" w:hAnsi="IRNazanin" w:eastAsia="IRNazanin"/>
          <w:color w:val="111111"/>
          <w:sz w:val="28"/>
          <w:sz w:val="28"/>
          <w:szCs w:val="28"/>
          <w:rtl w:val="true"/>
          <w:lang w:bidi="fa-IR"/>
        </w:rPr>
        <w:t>از هرگونه شوخی، خلوت و رابطۀ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تماس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نامحرم دوری کنید؛ داماد خانواده، شوهرخاله، شوهرعمه، پسرخاله، پسردایی و پسرعمو، در نامحرم بودن، هیچ فرقی با مردان کوچه و خیابان ندارند و آشنایی و رابطۀ بیشتر، جزء یک خانواده</w:t>
      </w:r>
    </w:p>
    <w:p>
      <w:pPr>
        <w:pStyle w:val="BookText"/>
        <w:rPr/>
      </w:pPr>
      <w:r>
        <w:rPr>
          <w:rFonts w:ascii="IRNazanin" w:hAnsi="IRNazanin" w:eastAsia="IRNazanin"/>
          <w:color w:val="111111"/>
          <w:sz w:val="28"/>
          <w:sz w:val="28"/>
          <w:szCs w:val="28"/>
          <w:rtl w:val="true"/>
          <w:lang w:bidi="fa-IR"/>
        </w:rPr>
        <w:t>بودن، مثل بچۀ خودشان بودن و بهانه هایی مانند آن، دلیلی بر محرم بودن و رعایت نکردن پوشش</w:t>
      </w:r>
    </w:p>
    <w:p>
      <w:pPr>
        <w:pStyle w:val="BookText"/>
        <w:rPr/>
      </w:pPr>
      <w:r>
        <w:rPr>
          <w:rFonts w:ascii="IRNazanin" w:hAnsi="IRNazanin" w:eastAsia="IRNazanin"/>
          <w:color w:val="111111"/>
          <w:sz w:val="28"/>
          <w:sz w:val="28"/>
          <w:szCs w:val="28"/>
          <w:rtl w:val="true"/>
          <w:lang w:bidi="fa-IR"/>
        </w:rPr>
        <w:t>نزد آنان نمی شود</w:t>
      </w:r>
      <w:r>
        <w:rPr>
          <w:rFonts w:eastAsia="IRNazanin" w:cs="IRNazanin"/>
          <w:color w:val="111111"/>
          <w:sz w:val="28"/>
          <w:szCs w:val="28"/>
          <w:rtl w:val="true"/>
          <w:lang w:bidi="fa-IR"/>
        </w:rPr>
        <w:t>.</w:t>
      </w:r>
    </w:p>
    <w:p>
      <w:pPr>
        <w:pStyle w:val="Heading4"/>
        <w:numPr>
          <w:ilvl w:val="3"/>
          <w:numId w:val="1"/>
        </w:numPr>
        <w:rPr/>
      </w:pPr>
      <w:bookmarkStart w:id="968" w:name="__RefHeading___Toc1514979_1934241801"/>
      <w:bookmarkStart w:id="969" w:name="_Toc370"/>
      <w:bookmarkEnd w:id="968"/>
      <w:r>
        <w:rPr>
          <w:rtl w:val="true"/>
        </w:rPr>
        <w:t>راه چهارم</w:t>
      </w:r>
      <w:r>
        <w:rPr>
          <w:rtl w:val="true"/>
        </w:rPr>
        <w:t xml:space="preserve">: </w:t>
      </w:r>
      <w:r>
        <w:rPr>
          <w:rtl w:val="true"/>
        </w:rPr>
        <w:t>افزودن انس و دوستی با خدا؛</w:t>
      </w:r>
      <w:bookmarkEnd w:id="969"/>
    </w:p>
    <w:p>
      <w:pPr>
        <w:pStyle w:val="BookText"/>
        <w:rPr/>
      </w:pPr>
      <w:r>
        <w:rPr>
          <w:rFonts w:ascii="IRNazanin" w:hAnsi="IRNazanin" w:eastAsia="IRNazanin"/>
          <w:color w:val="111111"/>
          <w:sz w:val="28"/>
          <w:sz w:val="28"/>
          <w:szCs w:val="28"/>
          <w:rtl w:val="true"/>
          <w:lang w:bidi="fa-IR"/>
        </w:rPr>
        <w:t>برای حفظ دوستی با یک نفر همکلاسی یا هم مدرسه ای، سعی می کنید کارهای مورد علاقۀ او را انجام دهید و چیزهایی که باعث ناراحتی او می شود را ترک کنید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دوست همۀ انسان ها، خدای مهربان و قدرتمندی است که همیشه خیر و صلاح بندگانش را در نظر می گیرد و آنها را از خطرها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شدن با خدا باید کارهایی را که خدا دوست دارد، انجام دهیم؛ مثل نماز خواندن، دوری از گناه، حفظ حجاب، دوری از موسیقی و فیلم های نامناسب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همین کار را با دوست جدید و مهربان خود یعنی خدای بزرگ انجام بدهیم و کارهایی را که دوست ندارد، ترک کنیم</w:t>
      </w:r>
      <w:r>
        <w:rPr>
          <w:rFonts w:eastAsia="IRNazanin" w:cs="IRNazanin"/>
          <w:color w:val="111111"/>
          <w:sz w:val="28"/>
          <w:szCs w:val="28"/>
          <w:rtl w:val="true"/>
          <w:lang w:bidi="fa-IR"/>
        </w:rPr>
        <w:t xml:space="preserve">. </w:t>
      </w:r>
      <w:bookmarkStart w:id="970" w:name="pg13544_139306"/>
    </w:p>
    <w:p>
      <w:pPr>
        <w:pStyle w:val="Heading4"/>
        <w:numPr>
          <w:ilvl w:val="3"/>
          <w:numId w:val="1"/>
        </w:numPr>
        <w:rPr/>
      </w:pPr>
      <w:bookmarkStart w:id="971" w:name="__RefHeading___Toc1514981_1934241801"/>
      <w:bookmarkStart w:id="972" w:name="_Toc371"/>
      <w:bookmarkEnd w:id="970"/>
      <w:bookmarkEnd w:id="971"/>
      <w:r>
        <w:rPr>
          <w:rtl w:val="true"/>
        </w:rPr>
        <w:t>راه پنجم</w:t>
      </w:r>
      <w:r>
        <w:rPr>
          <w:rtl w:val="true"/>
        </w:rPr>
        <w:t xml:space="preserve">: </w:t>
      </w:r>
      <w:r>
        <w:rPr>
          <w:rtl w:val="true"/>
        </w:rPr>
        <w:t>یک تفاوت قاطعانه؛</w:t>
      </w:r>
      <w:bookmarkEnd w:id="972"/>
    </w:p>
    <w:p>
      <w:pPr>
        <w:pStyle w:val="BookText"/>
        <w:rPr/>
      </w:pPr>
      <w:r>
        <w:rPr>
          <w:rFonts w:ascii="IRNazanin" w:hAnsi="IRNazanin" w:eastAsia="IRNazanin"/>
          <w:color w:val="111111"/>
          <w:sz w:val="28"/>
          <w:sz w:val="28"/>
          <w:szCs w:val="28"/>
          <w:rtl w:val="true"/>
          <w:lang w:bidi="fa-IR"/>
        </w:rPr>
        <w:t>از امروز متفاوت باشید؛ یعنی اگر تا امروز نسبت به حجاب و نوع پوشش خود سهل انگار یا بی تفاوت بودید، از امروز تصمیم قاطع و جدی بگیرید و متفاوت با گذشته باشید؛ از امروز به خودتان قول بدهید که رضایت خدا را بر هیچ چیز ترجیح ندهید تا خداوند هم لذت بندگی و دوستی با خودش را به شما بچشاند؛ زیرا خداوند افراد با اراده در دوستی با خود را دوست دارد،</w:t>
      </w:r>
      <w:r>
        <w:rPr>
          <w:rStyle w:val="FootnoteAnchor"/>
          <w:rtl w:val="true"/>
        </w:rPr>
        <w:footnoteReference w:id="388"/>
      </w:r>
      <w:r>
        <w:rPr>
          <w:rFonts w:ascii="IRNazanin" w:hAnsi="IRNazanin" w:eastAsia="IRNazanin"/>
          <w:color w:val="111111"/>
          <w:sz w:val="28"/>
          <w:sz w:val="28"/>
          <w:szCs w:val="28"/>
          <w:rtl w:val="true"/>
          <w:lang w:bidi="fa-IR"/>
        </w:rPr>
        <w:t>همانطور که پاکان و افراد با عفت و حیا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با حیای صبوری را که عفت ورزی را پیشۀ خود گردانیده است، دوست دارد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دوستی با امام زمان و امام رضا و حضرت زهرا و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شما را در این مسیر یاری کند</w:t>
      </w:r>
      <w:r>
        <w:rPr>
          <w:rFonts w:eastAsia="IRNazanin" w:cs="IRNazanin"/>
          <w:color w:val="111111"/>
          <w:sz w:val="28"/>
          <w:szCs w:val="28"/>
          <w:rtl w:val="true"/>
          <w:lang w:bidi="fa-IR"/>
        </w:rPr>
        <w:t>.</w:t>
      </w:r>
    </w:p>
    <w:p>
      <w:pPr>
        <w:pStyle w:val="Heading3"/>
        <w:numPr>
          <w:ilvl w:val="2"/>
          <w:numId w:val="1"/>
        </w:numPr>
        <w:rPr/>
      </w:pPr>
      <w:bookmarkStart w:id="973" w:name="__RefHeading___Toc1514983_1934241801"/>
      <w:bookmarkStart w:id="974" w:name="_Toc372"/>
      <w:bookmarkEnd w:id="973"/>
      <w:r>
        <w:rPr>
          <w:rtl w:val="true"/>
        </w:rPr>
        <w:t>دعا و نیایش</w:t>
      </w:r>
      <w:bookmarkEnd w:id="97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دوستدار حجاب و دوستدار پاکی و خوب بودن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وفادار به حجاب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وسوسه های شیطان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امام و شهدا که زمینه پاکی و خوب بودن را برای ما مهیا کرده اند، شاد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شهدا و به ویژه شهدای مدافع حرم نگردان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975" w:name="pg13544_139307"/>
    </w:p>
    <w:p>
      <w:pPr>
        <w:pStyle w:val="Heading3"/>
        <w:numPr>
          <w:ilvl w:val="2"/>
          <w:numId w:val="1"/>
        </w:numPr>
        <w:rPr/>
      </w:pPr>
      <w:bookmarkStart w:id="976" w:name="__RefHeading___Toc1514985_1934241801"/>
      <w:bookmarkStart w:id="977" w:name="_Toc373"/>
      <w:bookmarkEnd w:id="975"/>
      <w:bookmarkEnd w:id="976"/>
      <w:r>
        <w:rPr>
          <w:rtl w:val="true"/>
        </w:rPr>
        <w:t>متن مطالعاتی</w:t>
      </w:r>
      <w:bookmarkEnd w:id="977"/>
    </w:p>
    <w:p>
      <w:pPr>
        <w:pStyle w:val="Heading4"/>
        <w:numPr>
          <w:ilvl w:val="3"/>
          <w:numId w:val="1"/>
        </w:numPr>
        <w:rPr/>
      </w:pPr>
      <w:bookmarkStart w:id="978" w:name="__RefHeading___Toc1514987_1934241801"/>
      <w:bookmarkStart w:id="979" w:name="_Toc374"/>
      <w:bookmarkEnd w:id="978"/>
      <w:r>
        <w:rPr>
          <w:rtl w:val="true"/>
        </w:rPr>
        <w:t>نگاهی به تفاوت های زن و مرد در خلقت</w:t>
      </w:r>
      <w:bookmarkEnd w:id="979"/>
    </w:p>
    <w:p>
      <w:pPr>
        <w:pStyle w:val="BookText"/>
        <w:rPr/>
      </w:pPr>
      <w:r>
        <w:rPr>
          <w:rFonts w:ascii="IRNazanin" w:hAnsi="IRNazanin" w:eastAsia="IRNazanin"/>
          <w:color w:val="111111"/>
          <w:sz w:val="28"/>
          <w:sz w:val="28"/>
          <w:szCs w:val="28"/>
          <w:rtl w:val="true"/>
          <w:lang w:bidi="fa-IR"/>
        </w:rPr>
        <w:t>برخی از فمینیست ها بر این باورند که هیچ تفاوتی میان زن و مرد نیست و تنها تفاوت های بیولوژیک بین آنها وجود دارد؛ یعنی تنها جسم آنها متفاوت است، ولی ذهنیت ها، اخلاق ها و رفتارهای متفاوتی که از آنها مشاهده می شود، همگی ناشی از تأثیرات محیطی و فرهنگی است و</w:t>
      </w:r>
    </w:p>
    <w:p>
      <w:pPr>
        <w:pStyle w:val="BookText"/>
        <w:rPr/>
      </w:pPr>
      <w:r>
        <w:rPr>
          <w:rFonts w:ascii="IRNazanin" w:hAnsi="IRNazanin" w:eastAsia="IRNazanin"/>
          <w:color w:val="111111"/>
          <w:sz w:val="28"/>
          <w:sz w:val="28"/>
          <w:szCs w:val="28"/>
          <w:rtl w:val="true"/>
          <w:lang w:bidi="fa-IR"/>
        </w:rPr>
        <w:t>هیچ ریشۀ تکوینی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تفاوت نقش هایی را که بین زن و مرد در خانواده و اجتماع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هم بر آن تأکید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پذیرند و خواهان برابری زن و مرد در همۀ مسایل حتی در محیط خانواده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پس از گذشت نیم قرن از حضور جدی زنان در صحنه های اجتماعی، هیچ تغییری در روحیۀ مردان و روحیۀ زنان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روان شناسان جدید غربی اذعان دارند که اختلاف های موجود میان زن و شوهر از آن جایی برمی خیزد که هر یک از دو طرف به تفاوت های یکدیگر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اعترافی است بر این مدعا که حقیقتاً بین زن و مرد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هایی هم که به مدد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جدید عکس برداری از مغز زن و مرد شده است، نشان دهندۀ اختلاف های متعدد بین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معلوم شد تفاوت هایی میان زن و مرد وجود دارد، اشاره به چند نکته ضروری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تکوین آکنده از تفاوت هاست، اما هیچ کس چنین اختلافاتی را به خودی خود نشانۀ عیب و کمال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بینایی انسان بسیار کمتر از کرکس است و نیز قدرت شنوایی انسان ضعیف تر از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تفاوت باعث عیب انسان است؟ استعدادهایی را که هر موجود</w:t>
      </w:r>
    </w:p>
    <w:p>
      <w:pPr>
        <w:pStyle w:val="BookText"/>
        <w:rPr/>
      </w:pPr>
      <w:r>
        <w:rPr>
          <w:rFonts w:ascii="IRNazanin" w:hAnsi="IRNazanin" w:eastAsia="IRNazanin"/>
          <w:color w:val="111111"/>
          <w:sz w:val="28"/>
          <w:sz w:val="28"/>
          <w:szCs w:val="28"/>
          <w:rtl w:val="true"/>
          <w:lang w:bidi="fa-IR"/>
        </w:rPr>
        <w:t>دارد، باید با توجه به هدفی که از آن موجود در نظر بوده و کارکرد خاصش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قیاس، قدرت عاطفه و احساسات زن غالباً قوی تر و احساسات مرد ناقص تر است، چنانکه قدرت تدبیر و خطرپذیری مرد معمولاً کامل تر است و توان زن در این مورد، ناقص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گاه از این گونه نقص و کمال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قَسَمْنَا بَیْنَهُمْ مَعِیشَتَهُمْ فِی الْحَیَاةِ الدُّنْیَا وَرَفَعْنَا بَعْضَهُمْ فَوْقَ بَعْضٍ دَرَجَاتٍ </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وَلِلرِّجَالِ عَلَیْهِنَّ دَرَجَةٌ </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این گونه عبارت ها استفاده می شود که برتری مردان در پاره ای از ویژگی های تکوینی است و ربطی به جایگاه و ارزش حقیقی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انسانیت و نیل به هدف غایی خلقت برای آنها لازم بوده است، در هر دو به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یکی بیش از دیگری دارد، فضل</w:t>
      </w:r>
    </w:p>
    <w:p>
      <w:pPr>
        <w:pStyle w:val="BookText"/>
        <w:rPr/>
      </w:pPr>
      <w:r>
        <w:rPr>
          <w:rFonts w:ascii="IRNazanin" w:hAnsi="IRNazanin" w:eastAsia="IRNazanin"/>
          <w:color w:val="111111"/>
          <w:sz w:val="28"/>
          <w:sz w:val="28"/>
          <w:szCs w:val="28"/>
          <w:rtl w:val="true"/>
          <w:lang w:bidi="fa-IR"/>
        </w:rPr>
        <w:t>است و این فضل با توجه به نقشی که از هر یک انتظار می رفته، به او داده شده است؛ لذا نباید با ملاحظه اختلاف در خلقت آنها، دستگاه حکیمانۀ آفرینش را متهم به عیب و کاستی کنیم و نه به عنوان دفاع از عدالت خداوند، وجود تفاوت ها را انکار نماییم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های تکوینی در خلقت زن و مرد و اینکه این تفاوت ها ملاکی برای ارزش گذاری نیست، طبیعی است که در تشریع هم بین آن دو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وجود تفاوت های متعدد در زن و مرد، حقوق یکسانی به آنها داده شود و تکالیف واحدی از آن دو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حقوق و تکالیف هر کدام متناسب با استعدادها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تشابه در حقوق نه تنها مطلوب نیست، بلکه نشان دهندۀ عدم ژرف نگری قانون گذار است</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13544_139310"/>
      <w:bookmarkStart w:id="981" w:name="pg13544_139310"/>
      <w:bookmarkEnd w:id="981"/>
    </w:p>
    <w:p>
      <w:pPr>
        <w:pStyle w:val="Heading2"/>
        <w:numPr>
          <w:ilvl w:val="1"/>
          <w:numId w:val="1"/>
        </w:numPr>
        <w:rPr/>
      </w:pPr>
      <w:bookmarkStart w:id="982" w:name="pg13544_139310"/>
      <w:bookmarkStart w:id="983" w:name="__RefHeading___Toc1514989_1934241801"/>
      <w:bookmarkStart w:id="984" w:name="_Toc375"/>
      <w:bookmarkEnd w:id="982"/>
      <w:bookmarkEnd w:id="983"/>
      <w:r>
        <w:rPr>
          <w:rtl w:val="true"/>
        </w:rPr>
        <w:t>درس بیست و سوم</w:t>
      </w:r>
      <w:r>
        <w:rPr>
          <w:rtl w:val="true"/>
        </w:rPr>
        <w:t>:</w:t>
      </w:r>
      <w:r>
        <w:rPr>
          <w:rtl w:val="true"/>
        </w:rPr>
        <w:t>لذت بزرگ</w:t>
      </w:r>
      <w:bookmarkEnd w:id="984"/>
    </w:p>
    <w:p>
      <w:pPr>
        <w:pStyle w:val="Heading3"/>
        <w:numPr>
          <w:ilvl w:val="2"/>
          <w:numId w:val="1"/>
        </w:numPr>
        <w:rPr/>
      </w:pPr>
      <w:bookmarkStart w:id="985" w:name="__RefHeading___Toc1514991_1934241801"/>
      <w:bookmarkStart w:id="986" w:name="_Toc376"/>
      <w:bookmarkEnd w:id="985"/>
      <w:r>
        <w:rPr>
          <w:rtl w:val="true"/>
        </w:rPr>
        <w:t>بهانه ارتباط</w:t>
      </w:r>
      <w:bookmarkEnd w:id="98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با نقل یک داستان تاریخی توسط مبلغ محترم، بستر تبیین بحث لذت های معنوی و حقیقی مهیا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حواریون به سوی شهری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شهر گنجی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طمع افتادند و به قصد دست یابی به گنج، از ادامه ی همراهی با حضرت مسیح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گنج، جز رنج و مشقت ثمره ای ندارد، اما من در این شهر گنج</w:t>
      </w:r>
    </w:p>
    <w:p>
      <w:pPr>
        <w:pStyle w:val="BookText"/>
        <w:rPr/>
      </w:pPr>
      <w:r>
        <w:rPr>
          <w:rFonts w:ascii="IRNazanin" w:hAnsi="IRNazanin" w:eastAsia="IRNazanin"/>
          <w:color w:val="111111"/>
          <w:sz w:val="28"/>
          <w:sz w:val="28"/>
          <w:szCs w:val="28"/>
          <w:rtl w:val="true"/>
          <w:lang w:bidi="fa-IR"/>
        </w:rPr>
        <w:t>بی رنجی سراغ دارم که به سوی آن می 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وقتی وارد شهر شد و گشتی در آن زد، خانه ای خرابه یافت، وارد شد، پیرزنی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اجازه گرفت که شب را مهمان آنها باشد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کس دیگری هم در خانه هست؟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پسری دارم که وقتی کوچک بود پدرش از دنیا رفت و یتیم شد و خودم او را </w:t>
      </w:r>
    </w:p>
    <w:p>
      <w:pPr>
        <w:pStyle w:val="BookText"/>
        <w:rPr/>
      </w:pPr>
      <w:r>
        <w:rPr>
          <w:rFonts w:ascii="IRNazanin" w:hAnsi="IRNazanin" w:eastAsia="IRNazanin"/>
          <w:color w:val="111111"/>
          <w:sz w:val="28"/>
          <w:sz w:val="28"/>
          <w:szCs w:val="28"/>
          <w:rtl w:val="true"/>
          <w:lang w:bidi="fa-IR"/>
        </w:rPr>
        <w:t>بزرگ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روزها به صحرا می رود و خار و خاشاک جمع می کند و می فروشد و با پول آن امرار معاش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زن آمد، پیرزن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امشب مهمان صالحی برایمان فرستاده که انوار هدایت و صلاح از پیشانی او تابان است، خدمت و همراهی وی را غنیمت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ایشان را اکرام و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زندگی جوان پرس و جو کرد و با فراست، آثار عقل و استعداد ترقی در درجات کمال را در او مشاهده کرد، اما متوجه شد دلش به اندوه بزرگی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گرفتار اندوه بزرگی می بینم، مرا از آن با خبر کن، شاید دوای دردت نزد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قلب من اندوهی ست که جز خدای متعال کسی نمی تواند آنرا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من راهی الهام کند که آنرا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پشته ای خار به شهر می بردم که گذرم به قصر دختر پادشاه افتاد، قصر را می نگریستم که چشمم به دختر پادشاه افتاد و عشق او دلم را گرفت و این عشق هر روز زیادتر می شود و دارویی جز مرگ برای آن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 خواهی من چاره ای می اندیشم تا با او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نزد مادرش آمد و او را از گفته 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این مرد وعده ای بدهد که نتواند به آن وفا نکند، پس به سخنانش گوش فرا ده و هر چه گوید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قصر پادشاه برو و چون نزدیکان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آمدند تا نزد او بروند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پادشاه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از دختر شما آمده ام، سپس نزد من بیا و آنچه بین تو و پادشاه واقع شد را برایم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به قصر رفت، وقتی سخنش را به خواص پادشاه گفت برایش خندیدند و از حرفش تعجب کردند و هنگامی که نزد پادشاه رفتند، قضیه را با ریشخند برای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جوان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همین که پادشاه را دید، دخترش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ریشخند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تو نمی دهم، مگر اینکه فلان مقدار مروارید و یاقوت و جواهرات آن چنانی برایم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آنقدر جواهرات نام برد که در خزانه ی هیچ پادشاهی از پادشاهان دنیا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جواب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خرابه ای برد که در آن سنگ ها و کلوخ های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 خدا آن سنگ ها را به جواهراتی که پادشاه خواسته بود و به بهتر از آن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این ها بردار و نزد پادشاه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آن جواهرات را نزد پادشاه برد، پادشاه و اهل مجلسش همه در کار او فرو مانده و در حیرت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نزد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ماجرا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خرابه برو و هر چه خواستی بردار و نزد آنها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جوان با جواهراتی که چندین برابر دفعه ی پیش بود به قصر رفت، حیرت شاه و اطرافیانش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جوان خلوت کرد و از او حقیقت ماجرا را جویا شد، جوان هم ماجرای دیدارش 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خود به دختر پادشاه را برای او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ماجرا، دریافت که آن مهمان عزیز،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مهمانت بخواه تا اینجا بیاید و تو را به ازدواج دختر من در آورد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آمد و دختر پادشاه را به عقد جوان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هم لباس </w:t>
      </w:r>
    </w:p>
    <w:p>
      <w:pPr>
        <w:pStyle w:val="BookText"/>
        <w:rPr/>
      </w:pPr>
      <w:r>
        <w:rPr>
          <w:rFonts w:ascii="IRNazanin" w:hAnsi="IRNazanin" w:eastAsia="IRNazanin"/>
          <w:color w:val="111111"/>
          <w:sz w:val="28"/>
          <w:sz w:val="28"/>
          <w:szCs w:val="28"/>
          <w:rtl w:val="true"/>
          <w:lang w:bidi="fa-IR"/>
        </w:rPr>
        <w:t>فاخری بر جوان پوشاند و همان شب برایش عروسی گرفت و صبح فردا وی را فراخواند و با او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جوان عاقل و فهمیده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آن دختر، فرزند دیگری نداشت، آن جوان را ولیعهد و وارث پادشاهی خویش قرار داد و همه ی خواص و اهل مملکتش را فرمان داد تا با او بیعت و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دوم رسید، پادشاه از دنیا رفت و جوان بر تخت سلطنت نشست و مردم همه ی مطیع او گشتند و خزانه ها را تقدیم 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نزد جوان آمد تا با او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حقوق زیادی بر گردن من است که من از عهده ی سپاس یکی از آنها هم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دیشب سؤالی به فکرم رسید که اگر پاسخش را به من نگویی از هیچ کدام از چیزهایی که برایم فراهم آوردی، سودی نخواهم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عرض دو روز توانستید مرا از آن حالت پست به چنین مرتبه ی بلندی برسانی، پس چرا نسبت به خود چنین عملی انجام نمی دهی و در این حالت بسر می بری؟</w:t>
      </w:r>
    </w:p>
    <w:p>
      <w:pPr>
        <w:pStyle w:val="BookText"/>
        <w:rPr/>
      </w:pPr>
      <w:r>
        <w:rPr>
          <w:rFonts w:ascii="IRNazanin" w:hAnsi="IRNazanin" w:eastAsia="IRNazanin"/>
          <w:color w:val="111111"/>
          <w:sz w:val="28"/>
          <w:sz w:val="28"/>
          <w:szCs w:val="28"/>
          <w:rtl w:val="true"/>
          <w:lang w:bidi="fa-IR"/>
        </w:rPr>
        <w:t>حضرت ابتدا از پاسخ دادن امتناع کرد، ولی وقتی جوان پرسش خود را تکرار کرد،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دانا به خدا و خانه ی پاداش و کرامت او و بینا به نابودی و پستی دنیا باشد، به این فرمانروایی ناپایدار، رغبت نمی کند و همانا ما را در قرب خدای متعال و معرفت و محبت او، لذت های روحانی است که لذت های فانی دنیا در برابر آن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این لذت های فانی دنیوی، در نظر کسی ارزش دارد که از لذت های جاودان اخروی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پادشاهی ظاهری را اختیار می کند، که لذت پادشاهی معنوی را نچشیده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کسی که تو اکنون به جای او بر این تخت پادشاهی نشسته ای، اینک زیر خاک خفته است و کسی از او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یک مورد برای عبرت گرفتن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به </w:t>
      </w:r>
    </w:p>
    <w:p>
      <w:pPr>
        <w:pStyle w:val="BookText"/>
        <w:rPr/>
      </w:pPr>
      <w:r>
        <w:rPr>
          <w:rFonts w:ascii="IRNazanin" w:hAnsi="IRNazanin" w:eastAsia="IRNazanin"/>
          <w:color w:val="111111"/>
          <w:sz w:val="28"/>
          <w:sz w:val="28"/>
          <w:szCs w:val="28"/>
          <w:rtl w:val="true"/>
          <w:lang w:bidi="fa-IR"/>
        </w:rPr>
        <w:t>مذلت و فراموش شدن می انجامد، به چه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حضرت عیسیکند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پادشاه جوان، دوباره دست به دامان ایشان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آنچه را گفتی فهمیدم و شبهه ام زدوده شد، ولی پرسش و ابهام محکمتری برایم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پرسشی؟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اطمینانی که نسبت به شما دارم، گمان ندارم که در آشنایی با کسی خیانت کنی و آنچه را حق نصیحت و نیکوخواهی او باشد، فرو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بر من و مادرم منت گذاشتی و به خانه ی ما آمدی، سزاوار نبود چیزی را که اصیل و باقی است، از من دریغ ورزی و مرا در رسیدن به امر فانی و ناچیز، یاری رسانی و از سلطنت جاوید و لذت حقیقی، محروم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تو را بیازمایم و ببینم آیا شایسته ی آن مرتبه های عالی هستی یا</w:t>
      </w:r>
    </w:p>
    <w:p>
      <w:pPr>
        <w:pStyle w:val="BookText"/>
        <w:rPr/>
      </w:pPr>
      <w:r>
        <w:rPr>
          <w:rFonts w:ascii="IRNazanin" w:hAnsi="IRNazanin" w:eastAsia="IRNazanin"/>
          <w:color w:val="111111"/>
          <w:sz w:val="28"/>
          <w:sz w:val="28"/>
          <w:szCs w:val="28"/>
          <w:rtl w:val="true"/>
          <w:lang w:bidi="fa-IR"/>
        </w:rPr>
        <w:t>نه؟ و آیا پس از ادراک این همه لذت های فانی، برای ادراک لذت های باقی آنها را ترک می کنی یا نه؟</w:t>
      </w:r>
    </w:p>
    <w:p>
      <w:pPr>
        <w:pStyle w:val="BookText"/>
        <w:rPr/>
      </w:pPr>
      <w:r>
        <w:rPr>
          <w:rFonts w:ascii="IRNazanin" w:hAnsi="IRNazanin" w:eastAsia="IRNazanin"/>
          <w:color w:val="111111"/>
          <w:sz w:val="28"/>
          <w:sz w:val="28"/>
          <w:szCs w:val="28"/>
          <w:rtl w:val="true"/>
          <w:lang w:bidi="fa-IR"/>
        </w:rPr>
        <w:t>اکنون اگر این ها را ترک کنی، هم پاداش بزرگ نصیب تو خواهد شد و هم حجتی خواهد بود برای آنان که زیبایی های دنیا را، مانع سعادت کامل آخرت 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جوان با شنیدن این سخنان، جامه های زیبا و زیورهای گران بها را به دور افکند، از تخت پادشاهی پایین آمد و در راه دست یابی به پادشاهی معنوی،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حواریون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گنجی که من در پی آن بودم، این یتیم</w:t>
      </w:r>
    </w:p>
    <w:p>
      <w:pPr>
        <w:pStyle w:val="BookText"/>
        <w:rPr/>
      </w:pPr>
      <w:r>
        <w:rPr>
          <w:rFonts w:ascii="IRNazanin" w:hAnsi="IRNazanin" w:eastAsia="IRNazanin"/>
          <w:color w:val="111111"/>
          <w:sz w:val="28"/>
          <w:sz w:val="28"/>
          <w:szCs w:val="28"/>
          <w:rtl w:val="true"/>
          <w:lang w:bidi="fa-IR"/>
        </w:rPr>
        <w:t>است که در عرض سه روز، او را از خوارکشی به پادشاهی رساندم، ولی او به همه ی آن مقام های</w:t>
      </w:r>
    </w:p>
    <w:p>
      <w:pPr>
        <w:pStyle w:val="BookText"/>
        <w:rPr/>
      </w:pPr>
      <w:r>
        <w:rPr>
          <w:rFonts w:ascii="IRNazanin" w:hAnsi="IRNazanin" w:eastAsia="IRNazanin"/>
          <w:color w:val="111111"/>
          <w:sz w:val="28"/>
          <w:sz w:val="28"/>
          <w:szCs w:val="28"/>
          <w:rtl w:val="true"/>
          <w:lang w:bidi="fa-IR"/>
        </w:rPr>
        <w:t>ظاهری پشت پا زد و در راه اطاعت از من گام نهاد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شما، پس از سال های دراز پیروی از من، به این گنج پر رنج، فریفته شدید و از من دست </w:t>
      </w:r>
      <w:bookmarkStart w:id="987" w:name="pg13544_139315"/>
    </w:p>
    <w:p>
      <w:pPr>
        <w:pStyle w:val="BookText"/>
        <w:rPr/>
      </w:pPr>
      <w:bookmarkEnd w:id="987"/>
      <w:r>
        <w:rPr>
          <w:rFonts w:ascii="IRNazanin" w:hAnsi="IRNazanin" w:eastAsia="IRNazanin"/>
          <w:color w:val="111111"/>
          <w:sz w:val="28"/>
          <w:sz w:val="28"/>
          <w:szCs w:val="28"/>
          <w:rtl w:val="true"/>
          <w:lang w:bidi="fa-IR"/>
        </w:rPr>
        <w:t>برداشتید و مرا تنها گذاشتید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988" w:name="__RefHeading___Toc1514993_1934241801"/>
      <w:bookmarkStart w:id="989" w:name="_Toc377"/>
      <w:bookmarkEnd w:id="988"/>
      <w:r>
        <w:rPr>
          <w:rtl w:val="true"/>
        </w:rPr>
        <w:t>تبیین متن و محتوا</w:t>
      </w:r>
      <w:bookmarkEnd w:id="989"/>
    </w:p>
    <w:p>
      <w:pPr>
        <w:pStyle w:val="Heading4"/>
        <w:numPr>
          <w:ilvl w:val="3"/>
          <w:numId w:val="1"/>
        </w:numPr>
        <w:rPr/>
      </w:pPr>
      <w:bookmarkStart w:id="990" w:name="__RefHeading___Toc1514995_1934241801"/>
      <w:bookmarkStart w:id="991" w:name="_Toc378"/>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واقعیت این است که بیشتر انسانها و حتی مسلمانان و باورمندان به وجود خدا و قیامت، استفاده از لذتها و خوشی های دنیایی برای آنها اولویت اول است و به همین جهت بسیاری از تلاشها و زحماتی که متحمل می شوند، برای نیل به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 جای خود</w:t>
      </w:r>
    </w:p>
    <w:p>
      <w:pPr>
        <w:pStyle w:val="BookText"/>
        <w:rPr/>
      </w:pPr>
      <w:r>
        <w:rPr>
          <w:rFonts w:ascii="IRNazanin" w:hAnsi="IRNazanin" w:eastAsia="IRNazanin"/>
          <w:color w:val="111111"/>
          <w:sz w:val="28"/>
          <w:sz w:val="28"/>
          <w:szCs w:val="28"/>
          <w:rtl w:val="true"/>
          <w:lang w:bidi="fa-IR"/>
        </w:rPr>
        <w:t>هیچ بدی و زشتی ندارد و اگر در کسب و کار و تلاش خود مقررات شرعی و خط قرمزهای الهی را رعایت نمایند، خوب و پسندیده و مورد تأیید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همه چیز در خوردن و خوابیدن، پوشیدن و لذت بردن، تفریح و گردش، پول درآوردن، داشتن</w:t>
      </w:r>
    </w:p>
    <w:p>
      <w:pPr>
        <w:pStyle w:val="BookText"/>
        <w:rPr/>
      </w:pPr>
      <w:r>
        <w:rPr>
          <w:rFonts w:ascii="IRNazanin" w:hAnsi="IRNazanin" w:eastAsia="IRNazanin"/>
          <w:color w:val="111111"/>
          <w:sz w:val="28"/>
          <w:sz w:val="28"/>
          <w:szCs w:val="28"/>
          <w:rtl w:val="true"/>
          <w:lang w:bidi="fa-IR"/>
        </w:rPr>
        <w:t>خانه و ماشین مجلل و گرانقیمت، تبلت و گوشی آخرین مدل، رفتن به سینما و استخر و دیگر لذتها و خوشی ها خلاصه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مخالف این لذتهای حلال نیست؛ تمام حرف در این است که چیزهایی دیگری هم هستند که حال آدم را خوب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هستند که اگر انسان از آنها باخبر باشد، نگاهش خیلی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سوار بر هواپیماست و هر قدر که بالاتر می رود، خانه ها، رودخانه ها ، ماشینها، آدمها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وکوچک تر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به بازیهای رایانه ای یا با موبایل خودتان که مشغول می شوید، تمام تلاش و همت شما این است که مراحل مسابقه را یکی پس از دیگری پشت سر بگذارید و تا آخرین مرحله پیش بروید و به نهایت برسید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انسان هر مرحله را که پشت سر می گذارد، با خنده و تمسخر به مراحل قبلی نگاه می کند و بعدها که نسخه های جدیدتر و با کیفیت تر آن بازیها به دستش می رسد، بر آن همه وقت و هیجانی که به پای آن بازیها گذاشته، افسوس می خورد و لبخند تلخی بر لب می نشاند</w:t>
      </w:r>
      <w:r>
        <w:rPr>
          <w:rFonts w:eastAsia="IRNazanin" w:cs="IRNazanin"/>
          <w:color w:val="111111"/>
          <w:sz w:val="28"/>
          <w:szCs w:val="28"/>
          <w:rtl w:val="true"/>
          <w:lang w:bidi="fa-IR"/>
        </w:rPr>
        <w:t xml:space="preserve">! </w:t>
      </w:r>
      <w:bookmarkStart w:id="992" w:name="pg13544_139316"/>
    </w:p>
    <w:p>
      <w:pPr>
        <w:pStyle w:val="BookText"/>
        <w:rPr/>
      </w:pPr>
      <w:bookmarkEnd w:id="992"/>
      <w:r>
        <w:rPr>
          <w:rFonts w:ascii="IRNazanin" w:hAnsi="IRNazanin" w:eastAsia="IRNazanin"/>
          <w:color w:val="111111"/>
          <w:sz w:val="28"/>
          <w:sz w:val="28"/>
          <w:szCs w:val="28"/>
          <w:rtl w:val="true"/>
          <w:lang w:bidi="fa-IR"/>
        </w:rPr>
        <w:t>دانش آموزی خوش ذهن و مستعد آن چنانی که زبانزد همه بود و می توانست دانشمندی برجسته و نخبه یا حداقل یک دکتر و مهندس مفید و خلاق باشد، وقتی متوجه شویم که در حد یک دستفروش یا معتاد تنزل کرده، خیلی جای افسوس و ناراحتی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ثروتمند و دارا که می توانست با کارهای اقتصادی مفید، ارزش افزوده و دارایی خود را چندین برابر بیشتر کند، وقتی همه را خرج خوشی ها و لذتهای بیهوده و گذرا می کند نیز، جای تأسف و حسرت دارد</w:t>
      </w:r>
      <w:r>
        <w:rPr>
          <w:rFonts w:eastAsia="IRNazanin" w:cs="IRNazanin"/>
          <w:color w:val="111111"/>
          <w:sz w:val="28"/>
          <w:szCs w:val="28"/>
          <w:rtl w:val="true"/>
          <w:lang w:bidi="fa-IR"/>
        </w:rPr>
        <w:t>.</w:t>
      </w:r>
    </w:p>
    <w:p>
      <w:pPr>
        <w:pStyle w:val="Heading4"/>
        <w:numPr>
          <w:ilvl w:val="3"/>
          <w:numId w:val="1"/>
        </w:numPr>
        <w:rPr/>
      </w:pPr>
      <w:bookmarkStart w:id="993" w:name="__RefHeading___Toc1514997_1934241801"/>
      <w:bookmarkStart w:id="994" w:name="_Toc379"/>
      <w:bookmarkEnd w:id="993"/>
      <w:r>
        <w:rPr>
          <w:rtl w:val="true"/>
        </w:rPr>
        <w:t>فرمول فراگیر</w:t>
      </w:r>
      <w:bookmarkEnd w:id="994"/>
    </w:p>
    <w:p>
      <w:pPr>
        <w:pStyle w:val="BookText"/>
        <w:rPr/>
      </w:pPr>
      <w:r>
        <w:rPr>
          <w:rFonts w:ascii="IRNazanin" w:hAnsi="IRNazanin" w:eastAsia="IRNazanin"/>
          <w:color w:val="111111"/>
          <w:sz w:val="28"/>
          <w:sz w:val="28"/>
          <w:szCs w:val="28"/>
          <w:rtl w:val="true"/>
          <w:lang w:bidi="fa-IR"/>
        </w:rPr>
        <w:t>در بحث های معنوی نیز همین قاعده و فرمول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تواند به اوج برسد و میلیاردها ثروت معنوی برای خود اندوخته کند، چرا باید به کم قناعت و بسنده نماید و از اوجی که خداوند برای او در نظر داشته، به پایین ترین درجه ها تنزل کند؟</w:t>
      </w:r>
    </w:p>
    <w:p>
      <w:pPr>
        <w:pStyle w:val="BookText"/>
        <w:rPr/>
      </w:pPr>
      <w:r>
        <w:rPr>
          <w:rFonts w:ascii="IRNazanin" w:hAnsi="IRNazanin" w:eastAsia="IRNazanin"/>
          <w:color w:val="111111"/>
          <w:sz w:val="28"/>
          <w:sz w:val="28"/>
          <w:szCs w:val="28"/>
          <w:rtl w:val="true"/>
          <w:lang w:bidi="fa-IR"/>
        </w:rPr>
        <w:t>انسانی که روح خدادادی او می تواند شگفتی ها بیافریند و در درجات معنوی آن قدر رشد کند که تمام دنیا برایش ناچیز و بی ارزش شوند، وقتی تمام هم و غمش می شود لذت بردن و پروار کردن جسم، جای تأسف و حسرت ندارد؟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کلمات خیالی، عقلی، حسی و معنوی را روی تابلو نوشته و سپس کلمه لذت را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طریق خیال نصیب انسان می شود؛ مانند لذت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ناحیه خیال حضور در جایی زیبا، لذت بردن از یک خاطره خوش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درک حقایق عقلی؛ مانند لذت بردن از کشف فرمول های ریاضی و فیزیک و لذت بردن از آگاهی یافتن بر امور علمی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هایی که از طریق اعضای بدن و حواس پنج گانه ظاهری نصیب انسان می شود</w:t>
      </w:r>
      <w:r>
        <w:rPr>
          <w:rFonts w:eastAsia="IRNazanin" w:cs="IRNazanin"/>
          <w:color w:val="111111"/>
          <w:sz w:val="28"/>
          <w:szCs w:val="28"/>
          <w:rtl w:val="true"/>
          <w:lang w:bidi="fa-IR"/>
        </w:rPr>
        <w:t xml:space="preserve">. </w:t>
      </w:r>
      <w:bookmarkStart w:id="995" w:name="pg13544_139317"/>
    </w:p>
    <w:p>
      <w:pPr>
        <w:pStyle w:val="BookText"/>
        <w:rPr/>
      </w:pPr>
      <w:bookmarkEnd w:id="995"/>
      <w:r>
        <w:rPr>
          <w:rFonts w:ascii="IRNazanin" w:hAnsi="IRNazanin" w:eastAsia="IRNazanin"/>
          <w:color w:val="111111"/>
          <w:sz w:val="28"/>
          <w:sz w:val="28"/>
          <w:szCs w:val="28"/>
          <w:rtl w:val="true"/>
          <w:lang w:bidi="fa-IR"/>
        </w:rPr>
        <w:t>لذت 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لذتی که از امور معنوی و بندگی خدا نصیب بنده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لذتها، لذت حسی و جسمی پایین ترین رتبه را دارد؛ یعنی همان لذتی که اولویت و انتخاب اول بیشتر آدمهاست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با کمی تغییر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چون از لذتهای واقعی محروم بوده ایم و مزه شیرین و بی نظیر آن را نچشیده ایم، لذا لذت جسمانی برای ما برترین و عالی ترین نوع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بودن چشم و نگاه کردن به تصاویر مختلف لذتبخش است، ولی نگاه نکردن و به خدا خاطر از آن حرام گذشتن، لذت بخش تر است</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996" w:name="__RefHeading___Toc1514999_1934241801"/>
      <w:bookmarkStart w:id="997" w:name="_Toc380"/>
      <w:bookmarkEnd w:id="996"/>
      <w:r>
        <w:rPr>
          <w:rtl w:val="true"/>
        </w:rPr>
        <w:t>سه نمونه</w:t>
      </w:r>
      <w:bookmarkEnd w:id="997"/>
    </w:p>
    <w:p>
      <w:pPr>
        <w:pStyle w:val="BookText"/>
        <w:rPr/>
      </w:pPr>
      <w:r>
        <w:rPr>
          <w:rFonts w:ascii="IRNazanin" w:hAnsi="IRNazanin" w:eastAsia="IRNazanin"/>
          <w:color w:val="111111"/>
          <w:sz w:val="28"/>
          <w:sz w:val="28"/>
          <w:szCs w:val="28"/>
          <w:rtl w:val="true"/>
          <w:lang w:bidi="fa-IR"/>
        </w:rPr>
        <w:t>کم نبوده اند کسانی که لذتهای برتر معنوی را چشیده اند و نمک معنویت آن چنان آنها را نمک گیر کرده است که به هیچ قیمتی حاضر به بازگشت به مرحله قبل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بهجت که خود عارفی واصل و اهل لذت های سرشار معنوی بود، درباره لذت نماز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سلاطین عالم می دانستند که انسان در حال نماز چه لذت هایی می برد، هیچ گاه دنبال این مسائل مادی نمی رفتند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داستان حضرت یوسف علیه السلام و زلیخا را همه شنیده ایم که زلیخا با هر ترفندی بود تلاش کرد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این که بالاخره پس از سالیان سال و ماجراهای بسیار زیاد، به این آرزوی خود رسید و پس از ایمان آوردن، حضرت یوسف با او ازدواج کرد، ولی با کمال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دیدند که زلیخا از یوسف فاصله می گیرد و دیگر علاقه ی چندانی نشان نمی دهد و به جای هم نشینی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به عبادت مشغول می شود</w:t>
      </w:r>
      <w:r>
        <w:rPr>
          <w:rFonts w:eastAsia="IRNazanin" w:cs="IRNazanin"/>
          <w:color w:val="111111"/>
          <w:sz w:val="28"/>
          <w:szCs w:val="28"/>
          <w:rtl w:val="true"/>
          <w:lang w:bidi="fa-IR"/>
        </w:rPr>
        <w:t xml:space="preserve">. </w:t>
      </w:r>
      <w:bookmarkStart w:id="998" w:name="pg13544_139318"/>
    </w:p>
    <w:p>
      <w:pPr>
        <w:pStyle w:val="BookText"/>
        <w:rPr/>
      </w:pPr>
      <w:bookmarkEnd w:id="998"/>
      <w:r>
        <w:rPr>
          <w:rFonts w:ascii="IRNazanin" w:hAnsi="IRNazanin" w:eastAsia="IRNazanin"/>
          <w:color w:val="111111"/>
          <w:sz w:val="28"/>
          <w:sz w:val="28"/>
          <w:szCs w:val="28"/>
          <w:rtl w:val="true"/>
          <w:lang w:bidi="fa-IR"/>
        </w:rPr>
        <w:t>وقتی حضرت یوسف دلیل آن را جویا شد،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وقتی دوست داشتم که خدای تو را نشناخته بودم، اما چون او را شناختم همه ی محبت ها را از دل خود بیرون کردم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یا در مورد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امر که لیلی مریض شد، به مادرش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به مجنون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به کسی علاقه پیدا کنی، به موجودی که با یک تب از بین می رود دل نبند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999" w:name="__RefHeading___Toc1515001_1934241801"/>
      <w:bookmarkStart w:id="1000" w:name="_Toc381"/>
      <w:bookmarkEnd w:id="999"/>
      <w:r>
        <w:rPr>
          <w:rtl w:val="true"/>
        </w:rPr>
        <w:t>داستان گوهرشاد</w:t>
      </w:r>
      <w:bookmarkEnd w:id="1000"/>
    </w:p>
    <w:p>
      <w:pPr>
        <w:pStyle w:val="BookText"/>
        <w:rPr/>
      </w:pPr>
      <w:r>
        <w:rPr>
          <w:rFonts w:ascii="IRNazanin" w:hAnsi="IRNazanin" w:eastAsia="IRNazanin"/>
          <w:color w:val="111111"/>
          <w:sz w:val="28"/>
          <w:sz w:val="28"/>
          <w:szCs w:val="28"/>
          <w:rtl w:val="true"/>
          <w:lang w:bidi="fa-IR"/>
        </w:rPr>
        <w:t>در مورد مسجد گوهرشاد که نزدیک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داستان جالبی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منطقه ی وسیعی از ایران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فکر ساختن مسجدی در کنار بارگاه ملکوتی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تمام خانه ها و</w:t>
      </w:r>
    </w:p>
    <w:p>
      <w:pPr>
        <w:pStyle w:val="BookText"/>
        <w:rPr/>
      </w:pPr>
      <w:r>
        <w:rPr>
          <w:rFonts w:ascii="IRNazanin" w:hAnsi="IRNazanin" w:eastAsia="IRNazanin"/>
          <w:color w:val="111111"/>
          <w:sz w:val="28"/>
          <w:sz w:val="28"/>
          <w:szCs w:val="28"/>
          <w:rtl w:val="true"/>
          <w:lang w:bidi="fa-IR"/>
        </w:rPr>
        <w:t>زمین های اطراف حرم را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مسجد شروع شد و گوهرشاد هرچند روز یک بار جهت سرکشی به ساختمان، به محوطه ی کار می آمد و دستورات لازم را به معماران و استادکاران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سرکشی ساختمان آمده بود که باد مختصری وزید و گوشه ی چادر گوهرشادخانم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یکی از کارگران چهره ی او را دید و دلباخته 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آن زن هم از جهت مقام معنوی و هم از جهت موقعیت اجتماعی در رتبه ی بالایی قرار داشت، او جرأت بیان این علاقه را نداشت، زیرا ممکن بود به محض چنین اظهارنظری، او را به جُرم اظهار عشق به ملکه ی مملکت اعدام 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روزی نگذشت که کارگر بیچاره مریض شد و پرستاری جز مادر دردمندش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از علاج او عاجز شده بود و مادر هم در کنار بستر تنها فرزندش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چاره ای ندید جز اینکه دردش را به مادر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ساده دل هم برای رفع این مشکل به گوهرشاد خانم مراجعه کرده و درد فرزندش را با او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نکنی، تنها پسرم از</w:t>
      </w:r>
    </w:p>
    <w:p>
      <w:pPr>
        <w:pStyle w:val="BookText"/>
        <w:rPr/>
      </w:pPr>
      <w:r>
        <w:rPr>
          <w:rFonts w:ascii="IRNazanin" w:hAnsi="IRNazanin" w:eastAsia="IRNazanin"/>
          <w:color w:val="111111"/>
          <w:sz w:val="28"/>
          <w:sz w:val="28"/>
          <w:szCs w:val="28"/>
          <w:rtl w:val="true"/>
          <w:lang w:bidi="fa-IR"/>
        </w:rPr>
        <w:t>دستم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گوهرشاد به آن مادر دلسوخته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زودتر با من در میان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خانه برو و سلام مرا به فرزندت برسان و بگو من حاضرم با تو ازدواج کنم، ولی شرطی را باید من رعایت کنم و شرطی را باید تو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 که من باید رعایت کنم جدایی از شاهرخ میرزا است، اما شرطی که تو باید مراعات کنی پرداختن مهریه به من است و آن مهریه این است که چهل شبانه روز در محراب زیر گنبد مسجد،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خانه برگشت و تمام مسائل را با پسر خود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شدت تعجب خیره شد و از این خبر آن چنان شادمان شد که به زودی سرپا شد و با کمال اشتیاق قبول کرد که این مهریه را انجام دهد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که چیزی نیست، اگر چند سال هم به من</w:t>
      </w:r>
    </w:p>
    <w:p>
      <w:pPr>
        <w:pStyle w:val="BookText"/>
        <w:rPr/>
      </w:pPr>
      <w:r>
        <w:rPr>
          <w:rFonts w:ascii="IRNazanin" w:hAnsi="IRNazanin" w:eastAsia="IRNazanin"/>
          <w:color w:val="111111"/>
          <w:sz w:val="28"/>
          <w:sz w:val="28"/>
          <w:szCs w:val="28"/>
          <w:rtl w:val="true"/>
          <w:lang w:bidi="fa-IR"/>
        </w:rPr>
        <w:t>پیشنهاد می شد حاضر به اجرای 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او به محراب مسجد رفت و چهل شبانه روز در آنجا نماز خواند، به این امید که به وصال گوهرشاد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علاقه اش به گوهرشاد از بین رفت و به عشق الهی تبدیل گردید، به گونه ای که وقتی پس از چهل شبانه روز، نماینده ی گوهرشاد به محراب آمد تا از</w:t>
      </w:r>
    </w:p>
    <w:p>
      <w:pPr>
        <w:pStyle w:val="BookText"/>
        <w:rPr/>
      </w:pPr>
      <w:r>
        <w:rPr>
          <w:rFonts w:ascii="IRNazanin" w:hAnsi="IRNazanin" w:eastAsia="IRNazanin"/>
          <w:color w:val="111111"/>
          <w:sz w:val="28"/>
          <w:sz w:val="28"/>
          <w:szCs w:val="28"/>
          <w:rtl w:val="true"/>
          <w:lang w:bidi="fa-IR"/>
        </w:rPr>
        <w:t>حال او باخبر شود، متوجه شد که حال او تغییر کرده و اثری از علاقه و عشق به گوهرشاد در او نیست و او به عشق و علاقه ای بهتر و برتر دست پیدا کرده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ی گوهرشاد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خانم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اول عاشق تو بودم، ولی الآن دیگر عاشق تو نیستم بلکه عاشق خدا شده ام</w:t>
      </w:r>
      <w:r>
        <w:rPr>
          <w:rFonts w:eastAsia="IRNazanin" w:cs="IRNazanin"/>
          <w:color w:val="111111"/>
          <w:sz w:val="28"/>
          <w:szCs w:val="28"/>
          <w:rtl w:val="true"/>
          <w:lang w:bidi="fa-IR"/>
        </w:rPr>
        <w:t xml:space="preserve">. </w:t>
      </w:r>
      <w:r>
        <w:rPr>
          <w:rStyle w:val="FootnoteAnchor"/>
          <w:rtl w:val="true"/>
        </w:rPr>
        <w:footnoteReference w:id="398"/>
      </w:r>
      <w:bookmarkStart w:id="1001" w:name="pg13544_139320"/>
    </w:p>
    <w:p>
      <w:pPr>
        <w:pStyle w:val="Heading3"/>
        <w:numPr>
          <w:ilvl w:val="2"/>
          <w:numId w:val="1"/>
        </w:numPr>
        <w:rPr/>
      </w:pPr>
      <w:bookmarkStart w:id="1002" w:name="__RefHeading___Toc1515003_1934241801"/>
      <w:bookmarkStart w:id="1003" w:name="_Toc382"/>
      <w:bookmarkEnd w:id="1001"/>
      <w:bookmarkEnd w:id="1002"/>
      <w:r>
        <w:rPr>
          <w:rtl w:val="true"/>
        </w:rPr>
        <w:t>پیامهای کاربردی</w:t>
      </w:r>
      <w:bookmarkEnd w:id="1003"/>
    </w:p>
    <w:p>
      <w:pPr>
        <w:pStyle w:val="Heading4"/>
        <w:numPr>
          <w:ilvl w:val="3"/>
          <w:numId w:val="1"/>
        </w:numPr>
        <w:rPr/>
      </w:pPr>
      <w:bookmarkStart w:id="1004" w:name="__RefHeading___Toc1515005_1934241801"/>
      <w:bookmarkStart w:id="1005" w:name="_Toc383"/>
      <w:bookmarkEnd w:id="1004"/>
      <w:r>
        <w:rPr>
          <w:rtl w:val="true"/>
        </w:rPr>
        <w:t>چگونه به این لذت برسیم؟</w:t>
      </w:r>
      <w:bookmarkEnd w:id="1005"/>
    </w:p>
    <w:p>
      <w:pPr>
        <w:pStyle w:val="BookText"/>
        <w:rPr/>
      </w:pPr>
      <w:r>
        <w:rPr>
          <w:rFonts w:ascii="IRNazanin" w:hAnsi="IRNazanin" w:eastAsia="IRNazanin"/>
          <w:color w:val="111111"/>
          <w:sz w:val="28"/>
          <w:sz w:val="28"/>
          <w:szCs w:val="28"/>
          <w:rtl w:val="true"/>
          <w:lang w:bidi="fa-IR"/>
        </w:rPr>
        <w:t>هرکس می خواهد لذتهای واقعی را درک و احساس کند، راهی وجود ندارد جز اینکه باید از لذتهای مادی و گذرای خود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جوانان با غیرت وپاکی که از هر گناهی دوری می کردند و حتی فکر گناه هم به ذهن خود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مهم ترین مراقبت، نیفتادن در منجلاب گناه است که باعث نزول برکات و توفیق الهی برای پذیرش حق و چشیدن حلاوت و شیرینی گفت و گوی با پروردگار مهربان و انس و هم صحبتی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شهید بزرگوار، علامه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w:t>
      </w:r>
    </w:p>
    <w:p>
      <w:pPr>
        <w:pStyle w:val="BookText"/>
        <w:rPr/>
      </w:pPr>
      <w:r>
        <w:rPr>
          <w:rFonts w:ascii="IRNazanin" w:hAnsi="IRNazanin" w:eastAsia="IRNazanin"/>
          <w:color w:val="111111"/>
          <w:sz w:val="28"/>
          <w:sz w:val="28"/>
          <w:szCs w:val="28"/>
          <w:rtl w:val="true"/>
          <w:lang w:bidi="fa-IR"/>
        </w:rPr>
        <w:t>لذت های معنوی و الهی را در این دنیا درک کند، چاره ای ندارد جز اینکه از لذت های مادی و جسمانی کسر بکند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همین جهت بود که بسیاری از جوانان و از جمله امثال شهید بابایی، با چشیدن لذتهای معنوی، حتی در آمریکا هم نماز و مناجات را ترک نمی کرد و برای شکست شیطان، شبها می دوید و پرده وسط اتاقش را با هم اتاقی گناهکارش نصف کرده بود تا چشمش به تصاویر آلوده</w:t>
      </w:r>
    </w:p>
    <w:p>
      <w:pPr>
        <w:pStyle w:val="BookText"/>
        <w:rPr/>
      </w:pPr>
      <w:r>
        <w:rPr>
          <w:rFonts w:ascii="IRNazanin" w:hAnsi="IRNazanin" w:eastAsia="IRNazanin"/>
          <w:color w:val="111111"/>
          <w:sz w:val="28"/>
          <w:sz w:val="28"/>
          <w:szCs w:val="28"/>
          <w:rtl w:val="true"/>
          <w:lang w:bidi="fa-IR"/>
        </w:rPr>
        <w:t>نصب شده بر دیوار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 دل اندکی بهتر شویم</w:t>
      </w:r>
    </w:p>
    <w:p>
      <w:pPr>
        <w:pStyle w:val="BookText"/>
        <w:rPr/>
      </w:pPr>
      <w:r>
        <w:rPr>
          <w:rFonts w:ascii="IRNazanin" w:hAnsi="IRNazanin" w:eastAsia="IRNazanin"/>
          <w:color w:val="111111"/>
          <w:sz w:val="28"/>
          <w:sz w:val="28"/>
          <w:szCs w:val="28"/>
          <w:rtl w:val="true"/>
          <w:lang w:bidi="fa-IR"/>
        </w:rPr>
        <w:t>یا نه، اصلاً آدمی دیگر شویم</w:t>
      </w:r>
    </w:p>
    <w:p>
      <w:pPr>
        <w:pStyle w:val="BookText"/>
        <w:rPr/>
      </w:pPr>
      <w:r>
        <w:rPr>
          <w:rFonts w:ascii="IRNazanin" w:hAnsi="IRNazanin" w:eastAsia="IRNazanin"/>
          <w:color w:val="111111"/>
          <w:sz w:val="28"/>
          <w:sz w:val="28"/>
          <w:szCs w:val="28"/>
          <w:rtl w:val="true"/>
          <w:lang w:bidi="fa-IR"/>
        </w:rPr>
        <w:t>از همین امروز، هنگام نماز</w:t>
      </w:r>
    </w:p>
    <w:p>
      <w:pPr>
        <w:pStyle w:val="BookText"/>
        <w:rPr/>
      </w:pPr>
      <w:r>
        <w:rPr>
          <w:rFonts w:ascii="IRNazanin" w:hAnsi="IRNazanin" w:eastAsia="IRNazanin"/>
          <w:color w:val="111111"/>
          <w:sz w:val="28"/>
          <w:sz w:val="28"/>
          <w:szCs w:val="28"/>
          <w:rtl w:val="true"/>
          <w:lang w:bidi="fa-IR"/>
        </w:rPr>
        <w:t>با خدا قدری صمیمی تر شویم</w:t>
      </w:r>
    </w:p>
    <w:p>
      <w:pPr>
        <w:pStyle w:val="BookText"/>
        <w:rPr/>
      </w:pPr>
      <w:r>
        <w:rPr>
          <w:rFonts w:ascii="IRNazanin" w:hAnsi="IRNazanin" w:eastAsia="IRNazanin"/>
          <w:color w:val="111111"/>
          <w:sz w:val="28"/>
          <w:sz w:val="28"/>
          <w:szCs w:val="28"/>
          <w:rtl w:val="true"/>
          <w:lang w:bidi="fa-IR"/>
        </w:rPr>
        <w:t>مثل رؤیای درخت و روح گل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احساسات باران، تر شویم </w:t>
      </w:r>
      <w:r>
        <w:rPr>
          <w:rStyle w:val="FootnoteAnchor"/>
          <w:rtl w:val="true"/>
        </w:rPr>
        <w:footnoteReference w:id="400"/>
      </w:r>
      <w:bookmarkStart w:id="1006" w:name="pg13544_139321"/>
    </w:p>
    <w:p>
      <w:pPr>
        <w:pStyle w:val="Heading3"/>
        <w:numPr>
          <w:ilvl w:val="2"/>
          <w:numId w:val="1"/>
        </w:numPr>
        <w:rPr/>
      </w:pPr>
      <w:bookmarkStart w:id="1007" w:name="__RefHeading___Toc1515007_1934241801"/>
      <w:bookmarkStart w:id="1008" w:name="_Toc384"/>
      <w:bookmarkEnd w:id="1006"/>
      <w:bookmarkEnd w:id="1007"/>
      <w:r>
        <w:rPr>
          <w:rtl w:val="true"/>
        </w:rPr>
        <w:t>دعا و نیایش</w:t>
      </w:r>
      <w:bookmarkEnd w:id="100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انس و مناجات با خودت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گناه و زشتی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پذیرای حقیقت عبادت بگردان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09" w:name="pg13544_139322"/>
    </w:p>
    <w:p>
      <w:pPr>
        <w:pStyle w:val="Heading3"/>
        <w:numPr>
          <w:ilvl w:val="2"/>
          <w:numId w:val="1"/>
        </w:numPr>
        <w:rPr/>
      </w:pPr>
      <w:bookmarkStart w:id="1010" w:name="__RefHeading___Toc1515009_1934241801"/>
      <w:bookmarkStart w:id="1011" w:name="_Toc385"/>
      <w:bookmarkEnd w:id="1009"/>
      <w:bookmarkEnd w:id="1010"/>
      <w:r>
        <w:rPr>
          <w:rtl w:val="true"/>
        </w:rPr>
        <w:t>متن مطالعاتی</w:t>
      </w:r>
      <w:bookmarkEnd w:id="1011"/>
    </w:p>
    <w:p>
      <w:pPr>
        <w:pStyle w:val="Heading4"/>
        <w:numPr>
          <w:ilvl w:val="3"/>
          <w:numId w:val="1"/>
        </w:numPr>
        <w:rPr/>
      </w:pPr>
      <w:bookmarkStart w:id="1012" w:name="__RefHeading___Toc1515011_1934241801"/>
      <w:bookmarkStart w:id="1013" w:name="_Toc386"/>
      <w:bookmarkEnd w:id="1012"/>
      <w:r>
        <w:rPr>
          <w:rtl w:val="true"/>
        </w:rPr>
        <w:t>راه رسیدن به لذت برتر</w:t>
      </w:r>
      <w:bookmarkEnd w:id="1013"/>
    </w:p>
    <w:p>
      <w:pPr>
        <w:pStyle w:val="BookText"/>
        <w:rPr/>
      </w:pPr>
      <w:r>
        <w:rPr>
          <w:rFonts w:ascii="IRNazanin" w:hAnsi="IRNazanin" w:eastAsia="IRNazanin"/>
          <w:color w:val="111111"/>
          <w:sz w:val="28"/>
          <w:sz w:val="28"/>
          <w:szCs w:val="28"/>
          <w:rtl w:val="true"/>
          <w:lang w:bidi="fa-IR"/>
        </w:rPr>
        <w:t>مقام معظم رهبری، امام خامنه ای نیز در فرمایش خودشان، به زیبایی این فضا را به تصویر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انسانها را آنچنان بالا ببرد، دلها را آنچنان نورانی کند، بدی ها را آن چنان از سینه ی من و شما بیرون بکند و دور بیندازد که ما آن حالت لذت معنوی را در همه ی آنات زندگیمان، نه فقط در محراب عبادت، بلکه حتّی در محیط کار، در حال درس، در میدان جنگ، در هنگام تعلیم و تعلم و در زمان سازندگی احساس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که دایم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کسب و کار هم با خدا، در حال خوردن و آشامیدن هم باز به یاد</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انسانی است که در محیط زندگی و در محیط عالم، از او نور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بتواند این طور انسان هایی را تربیت کند، ریشه ی این جنگ ها و ظلم ها و نابرابری ها و پلیدی ها و رجس ها کنده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،حیات طیبه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جوادی آملی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عاقل، زاهد، عارف، عابد و بنده خدا هستند و طعم ریاست را به خوبی چشیده اند، قبل از این که در باره مسائل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بگویند، در محیط داخلی روح خود، تکلیف رئیس و مرئوس را مشخص می کنند و می گویند روح، باید فرمان بدهد و بدن باید اطاعت کند و این گونه ریاست، لذت بخش است؛ </w:t>
      </w:r>
    </w:p>
    <w:p>
      <w:pPr>
        <w:pStyle w:val="BookText"/>
        <w:rPr/>
      </w:pPr>
      <w:r>
        <w:rPr>
          <w:rFonts w:ascii="IRNazanin" w:hAnsi="IRNazanin" w:eastAsia="IRNazanin"/>
          <w:color w:val="111111"/>
          <w:sz w:val="28"/>
          <w:sz w:val="28"/>
          <w:szCs w:val="28"/>
          <w:rtl w:val="true"/>
          <w:lang w:bidi="fa-IR"/>
        </w:rPr>
        <w:t>مثلاً روح دستور می دهد که شما روزه بگیرید، ولی بدن رنج می برد و اطاعت می کند و روح از این فرمانروایی بر بدن لذت می برد یا روح در حالت دفاع و جهاد و نبرد با بیگانه ها به بدن دستور می دهد و بدن اطاعت نموده و از جایی به جایی حرکت و جهاد را آغاز و رنج تیر و دشنه را تحمل می کند و زخمی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روح، خدا را شکر می کند که من فرمان دادم و بدن اطاعت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است در نگاه نکردن به نامحرم یا گوش ندادن به آهنگ های حرام و یا نخوردن مال های حرام و صدها دستورهای دینی دیگر، ولی جاهل، بدن را بر روح، مسلط کرده و آن را امیر و رئیس می کند و بر کرسی ریاست می نشاند و روح الاهی را تحت اسارت بدن می گیرد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هرچند انسان بر حسب طبع خود، طالب لذت های مادی است و زندگی دنیا را برمی گزیند،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 قرآن کریم و آموزه های دینی ما را به لذت و شادیی پایدارتر و همیشگی فرا می خوانند </w:t>
      </w:r>
      <w:r>
        <w:rPr>
          <w:rStyle w:val="FootnoteAnchor"/>
          <w:rtl w:val="true"/>
        </w:rPr>
        <w:footnoteReference w:id="404"/>
      </w:r>
      <w:r>
        <w:rPr>
          <w:rFonts w:ascii="IRNazanin" w:hAnsi="IRNazanin" w:eastAsia="IRNazanin"/>
          <w:color w:val="111111"/>
          <w:sz w:val="28"/>
          <w:sz w:val="28"/>
          <w:szCs w:val="28"/>
          <w:rtl w:val="true"/>
          <w:lang w:bidi="fa-IR"/>
        </w:rPr>
        <w:t>که پس باید مراقب لذات و شادی های دنیوی در مقایسه با آن چیز با ارزشی به شمار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تا فریب جلوه های ظاهری را نخورد و با توجیهات غیر شرعی، پا را از محدوده مشخص شرعی شادی و لذت فراتر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سلسله لذت های معنوی داریم که معنویت ما را بالا می برد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اهل تهجد و نماز شب باشد، جزو صادقین و صابرین و مستغفرین بالاسحار باشد، نماز شب لذت و بهجت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اشخاصی را دیده ایم، به لذت های مادی ای که ما دل بسته ایم، هیچ اعتنا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بخواهد از چنین لذتی بهره مند شود، ناچار از لذّت های مادی تخفیف می دهد تا به آن لذت عمیق الهی معنوی برسد</w:t>
      </w:r>
      <w:r>
        <w:rPr>
          <w:rFonts w:eastAsia="IRNazanin" w:cs="IRNazanin"/>
          <w:color w:val="111111"/>
          <w:sz w:val="28"/>
          <w:szCs w:val="28"/>
          <w:rtl w:val="true"/>
          <w:lang w:bidi="fa-IR"/>
        </w:rPr>
        <w:t xml:space="preserve">. </w:t>
      </w:r>
      <w:r>
        <w:rPr>
          <w:rStyle w:val="FootnoteAnchor"/>
          <w:rtl w:val="true"/>
        </w:rPr>
        <w:footnoteReference w:id="405"/>
      </w:r>
      <w:bookmarkStart w:id="1014" w:name="pg13544_139324"/>
    </w:p>
    <w:p>
      <w:pPr>
        <w:pStyle w:val="Heading2"/>
        <w:numPr>
          <w:ilvl w:val="1"/>
          <w:numId w:val="1"/>
        </w:numPr>
        <w:rPr/>
      </w:pPr>
      <w:bookmarkStart w:id="1015" w:name="__RefHeading___Toc1515013_1934241801"/>
      <w:bookmarkStart w:id="1016" w:name="_Toc387"/>
      <w:bookmarkEnd w:id="1014"/>
      <w:bookmarkEnd w:id="1015"/>
      <w:r>
        <w:rPr>
          <w:rtl w:val="true"/>
        </w:rPr>
        <w:t>درس بیست و چهارم</w:t>
      </w:r>
      <w:r>
        <w:rPr>
          <w:rtl w:val="true"/>
        </w:rPr>
        <w:t>:</w:t>
      </w:r>
      <w:r>
        <w:rPr>
          <w:rtl w:val="true"/>
        </w:rPr>
        <w:t>بیماری خطرناک</w:t>
      </w:r>
      <w:bookmarkEnd w:id="1016"/>
    </w:p>
    <w:p>
      <w:pPr>
        <w:pStyle w:val="Heading3"/>
        <w:numPr>
          <w:ilvl w:val="2"/>
          <w:numId w:val="1"/>
        </w:numPr>
        <w:rPr/>
      </w:pPr>
      <w:bookmarkStart w:id="1017" w:name="__RefHeading___Toc1515015_1934241801"/>
      <w:bookmarkStart w:id="1018" w:name="_Toc388"/>
      <w:bookmarkEnd w:id="1017"/>
      <w:r>
        <w:rPr>
          <w:rtl w:val="true"/>
        </w:rPr>
        <w:t>بهانه ارتباط</w:t>
      </w:r>
      <w:bookmarkEnd w:id="1018"/>
    </w:p>
    <w:p>
      <w:pPr>
        <w:pStyle w:val="Heading4"/>
        <w:numPr>
          <w:ilvl w:val="3"/>
          <w:numId w:val="1"/>
        </w:numPr>
        <w:rPr/>
      </w:pPr>
      <w:bookmarkStart w:id="1019" w:name="__RefHeading___Toc1515017_1934241801"/>
      <w:bookmarkStart w:id="1020" w:name="_Toc389"/>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با تبیین کوتاهی از انواع بیماری، به تبیین موضوع اصلی جلسه و راهکارهای مطرح شده در این زمینه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جسمی علائم و نشانه هایی دارند که با آنها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گوشه جدول تیتر بیماری جسمی را نوشته و حفظ می کند تا در مرحله بعدی بیماری روحی و معنوی را نیز اضافه نماید</w:t>
      </w:r>
      <w:r>
        <w:rPr>
          <w:rFonts w:eastAsia="IRNazanin" w:cs="IRNazanin"/>
          <w:color w:val="111111"/>
          <w:sz w:val="28"/>
          <w:szCs w:val="28"/>
          <w:rtl w:val="true"/>
          <w:lang w:bidi="fa-IR"/>
        </w:rPr>
        <w:t>.</w:t>
      </w:r>
    </w:p>
    <w:p>
      <w:pPr>
        <w:pStyle w:val="Heading4"/>
        <w:numPr>
          <w:ilvl w:val="3"/>
          <w:numId w:val="1"/>
        </w:numPr>
        <w:rPr/>
      </w:pPr>
      <w:bookmarkStart w:id="1021" w:name="__RefHeading___Toc1515019_1934241801"/>
      <w:bookmarkStart w:id="1022" w:name="_Toc390"/>
      <w:bookmarkEnd w:id="1021"/>
      <w:r>
        <w:rPr>
          <w:rtl w:val="true"/>
        </w:rPr>
        <w:t>یک</w:t>
      </w:r>
      <w:r>
        <w:rPr>
          <w:rtl w:val="true"/>
        </w:rPr>
        <w:t xml:space="preserve">: </w:t>
      </w:r>
      <w:r>
        <w:rPr>
          <w:rtl w:val="true"/>
        </w:rPr>
        <w:t>بیماری جسمی</w:t>
      </w:r>
      <w:bookmarkEnd w:id="1022"/>
    </w:p>
    <w:p>
      <w:pPr>
        <w:pStyle w:val="BookText"/>
        <w:rPr/>
      </w:pPr>
      <w:r>
        <w:rPr>
          <w:rFonts w:ascii="IRNazanin" w:hAnsi="IRNazanin" w:eastAsia="IRNazanin"/>
          <w:color w:val="111111"/>
          <w:sz w:val="28"/>
          <w:sz w:val="28"/>
          <w:szCs w:val="28"/>
          <w:rtl w:val="true"/>
          <w:lang w:bidi="fa-IR"/>
        </w:rPr>
        <w:t>بیماری قلبی با علائمی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تنگی نفس، درد در جلوی قفسه سینه، طپش قلب، تهوع، تعریق سرد، احساس خستگی زودرس، ضعف و سرگیجه 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کلیه با علائمی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جمع شدن مایعات در بدن و در نقاطی مانند پاها، مچ دست، شکم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دفعات مکرر ادرار در شب، ادرار تیره رنگ، دفع </w:t>
      </w:r>
      <w:bookmarkStart w:id="1023" w:name="pg13544_139325"/>
    </w:p>
    <w:p>
      <w:pPr>
        <w:pStyle w:val="BookText"/>
        <w:rPr/>
      </w:pPr>
      <w:bookmarkEnd w:id="1023"/>
      <w:r>
        <w:rPr>
          <w:rFonts w:ascii="IRNazanin" w:hAnsi="IRNazanin" w:eastAsia="IRNazanin"/>
          <w:color w:val="111111"/>
          <w:sz w:val="28"/>
          <w:sz w:val="28"/>
          <w:szCs w:val="28"/>
          <w:rtl w:val="true"/>
          <w:lang w:bidi="fa-IR"/>
        </w:rPr>
        <w:t xml:space="preserve">ادرار به همراه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خستگی، احساس طعم فلز در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کردن طعم آهن در دهان و یا نفسی آغشته به بوی آمونیاک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سرگیجه و عدم تمرکز، احساس سرما، درد پهلو و پاها آنفولانزا با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تعریق، سردرد، درد عضلات و مفاصل، گلو درد و گرفتگی بینی دیگر بیماری های جسمی هم هر کدام علائم و نشانه هایی دارند که با تشخیص به نوع بیماری، می توان برای درمان مناسب آن اقدام کرد</w:t>
      </w:r>
      <w:r>
        <w:rPr>
          <w:rFonts w:eastAsia="IRNazanin" w:cs="IRNazanin"/>
          <w:color w:val="111111"/>
          <w:sz w:val="28"/>
          <w:szCs w:val="28"/>
          <w:rtl w:val="true"/>
          <w:lang w:bidi="fa-IR"/>
        </w:rPr>
        <w:t>.</w:t>
      </w:r>
    </w:p>
    <w:p>
      <w:pPr>
        <w:pStyle w:val="Heading4"/>
        <w:numPr>
          <w:ilvl w:val="3"/>
          <w:numId w:val="1"/>
        </w:numPr>
        <w:rPr/>
      </w:pPr>
      <w:bookmarkStart w:id="1024" w:name="__RefHeading___Toc1515021_1934241801"/>
      <w:bookmarkStart w:id="1025" w:name="_Toc391"/>
      <w:bookmarkEnd w:id="1024"/>
      <w:r>
        <w:rPr>
          <w:rtl w:val="true"/>
        </w:rPr>
        <w:t>دو</w:t>
      </w:r>
      <w:r>
        <w:rPr>
          <w:rtl w:val="true"/>
        </w:rPr>
        <w:t xml:space="preserve">: </w:t>
      </w:r>
      <w:r>
        <w:rPr>
          <w:rtl w:val="true"/>
        </w:rPr>
        <w:t>بیماری روحی</w:t>
      </w:r>
      <w:bookmarkEnd w:id="1025"/>
    </w:p>
    <w:p>
      <w:pPr>
        <w:pStyle w:val="Heading5"/>
        <w:numPr>
          <w:ilvl w:val="4"/>
          <w:numId w:val="1"/>
        </w:numPr>
        <w:rPr/>
      </w:pPr>
      <w:bookmarkStart w:id="1026" w:name="__RefHeading___Toc1515023_1934241801"/>
      <w:bookmarkStart w:id="1027" w:name="_Toc392"/>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یک سری بیماریها هم داریم که روحی هستند، مثل حسادت، کینه توزی، دورویی، بدخواهی،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هم نشانه هایی دارند که توجه به علائم آنها، نوع بیماری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شناسان و روانشناسان واقعی، علائم و نشانه های بیماریهای روحی انسان را آشکار و برای همگان بیان کرده اند که به چند نمونه آن اشاره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Heading5"/>
        <w:numPr>
          <w:ilvl w:val="4"/>
          <w:numId w:val="1"/>
        </w:numPr>
        <w:rPr/>
      </w:pPr>
      <w:bookmarkStart w:id="1028" w:name="__RefHeading___Toc1515025_1934241801"/>
      <w:bookmarkStart w:id="1029" w:name="_Toc393"/>
      <w:bookmarkEnd w:id="1028"/>
      <w:r>
        <w:rPr>
          <w:rtl w:val="true"/>
        </w:rPr>
        <w:t>حسادت</w:t>
      </w:r>
      <w:r>
        <w:rPr>
          <w:rtl w:val="true"/>
        </w:rPr>
        <w:t>:</w:t>
      </w:r>
      <w:bookmarkEnd w:id="102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ولِلحاسِدِ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یَغتابُ إذا غابَ ، ویَتَمَلَّقُ إذا شَهِدَ، ویَشمَتُ بِالمُصیبَةِ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حسود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غیبت می کند، روبه رو تملق می گوید و از گرفتاری دیگران شاد می شود</w:t>
      </w:r>
      <w:r>
        <w:rPr>
          <w:rFonts w:eastAsia="IRNazanin" w:cs="IRNazanin"/>
          <w:color w:val="111111"/>
          <w:sz w:val="28"/>
          <w:szCs w:val="28"/>
          <w:rtl w:val="true"/>
          <w:lang w:bidi="fa-IR"/>
        </w:rPr>
        <w:t>».</w:t>
      </w:r>
      <w:r>
        <w:rPr>
          <w:rStyle w:val="FootnoteAnchor"/>
          <w:rtl w:val="true"/>
        </w:rPr>
        <w:footnoteReference w:id="40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مطالعاتی، داستانها و نکاتی پیرامون مصادیق بیماری روحی گردآوری شده است که مبلغ محترم در صورت نیاز و صلاحدید، می تواند به آنها مراجعه و استفاده نماید</w:t>
      </w:r>
      <w:r>
        <w:rPr>
          <w:rFonts w:eastAsia="IRNazanin" w:cs="IRNazanin"/>
          <w:color w:val="111111"/>
          <w:sz w:val="28"/>
          <w:szCs w:val="28"/>
          <w:rtl w:val="true"/>
          <w:lang w:bidi="fa-IR"/>
        </w:rPr>
        <w:t xml:space="preserve">. </w:t>
      </w:r>
      <w:bookmarkStart w:id="1030" w:name="pg13544_139326"/>
    </w:p>
    <w:p>
      <w:pPr>
        <w:pStyle w:val="Heading5"/>
        <w:numPr>
          <w:ilvl w:val="4"/>
          <w:numId w:val="1"/>
        </w:numPr>
        <w:rPr/>
      </w:pPr>
      <w:bookmarkStart w:id="1031" w:name="__RefHeading___Toc1515027_1934241801"/>
      <w:bookmarkStart w:id="1032" w:name="_Toc394"/>
      <w:bookmarkEnd w:id="1030"/>
      <w:bookmarkEnd w:id="1031"/>
      <w:r>
        <w:rPr>
          <w:rtl w:val="true"/>
        </w:rPr>
        <w:t>ریاکاری</w:t>
      </w:r>
      <w:r>
        <w:rPr>
          <w:rtl w:val="true"/>
        </w:rPr>
        <w:t>:</w:t>
      </w:r>
      <w:bookmarkEnd w:id="103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اِذا رَأیَ النّاسَ وَ یَکْسِلُ اِذا کانَ وَحْدَهُ وَ یُحِبُّ اَنْ یُحْمَدَ فِی جَمیعِ اُمُورِهِ؛ِ سه نشانه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هنگام دیدن دیگران، کسالت در تنهایی، و علاقه به ستایش شدن در هر کاری</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1033" w:name="__RefHeading___Toc1515029_1934241801"/>
      <w:bookmarkStart w:id="1034" w:name="_Toc395"/>
      <w:bookmarkEnd w:id="1033"/>
      <w:r>
        <w:rPr>
          <w:rtl w:val="true"/>
        </w:rPr>
        <w:t>اسراف</w:t>
      </w:r>
      <w:r>
        <w:rPr>
          <w:rtl w:val="true"/>
        </w:rPr>
        <w:t>:</w:t>
      </w:r>
      <w:bookmarkEnd w:id="103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لِلْمُسْرِفِ ثَلاَثُ عَلاَمَاتٍ یَأْکُلُ مَا لَیْسَ لَهُ وَ یَلْبَسُ مَا لَیْسَ لَهُ وَ یَشْتَرِی مَا لَیْسَ لَهُ ؛ اسراف کننده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شأنش نیست خریداری می کند، آنچه در شأنش نیست می پوشد و آنچه در شأنش نیست می خورد</w:t>
      </w:r>
      <w:r>
        <w:rPr>
          <w:rFonts w:eastAsia="IRNazanin" w:cs="IRNazanin"/>
          <w:color w:val="111111"/>
          <w:sz w:val="28"/>
          <w:szCs w:val="28"/>
          <w:rtl w:val="true"/>
          <w:lang w:bidi="fa-IR"/>
        </w:rPr>
        <w:t xml:space="preserve">». </w:t>
      </w:r>
      <w:r>
        <w:rPr>
          <w:rStyle w:val="FootnoteAnchor"/>
          <w:rtl w:val="true"/>
        </w:rPr>
        <w:footnoteReference w:id="408"/>
      </w:r>
    </w:p>
    <w:p>
      <w:pPr>
        <w:pStyle w:val="Heading5"/>
        <w:numPr>
          <w:ilvl w:val="4"/>
          <w:numId w:val="1"/>
        </w:numPr>
        <w:rPr/>
      </w:pPr>
      <w:bookmarkStart w:id="1035" w:name="__RefHeading___Toc1515031_1934241801"/>
      <w:bookmarkStart w:id="1036" w:name="_Toc396"/>
      <w:bookmarkEnd w:id="1035"/>
      <w:r>
        <w:rPr>
          <w:rtl w:val="true"/>
        </w:rPr>
        <w:t>ظلم</w:t>
      </w:r>
      <w:r>
        <w:rPr>
          <w:rtl w:val="true"/>
        </w:rPr>
        <w:t>:</w:t>
      </w:r>
      <w:bookmarkEnd w:id="1036"/>
    </w:p>
    <w:p>
      <w:pPr>
        <w:pStyle w:val="BookText"/>
        <w:rPr/>
      </w:pPr>
      <w:r>
        <w:rPr>
          <w:rFonts w:ascii="IRNazanin" w:hAnsi="IRNazanin" w:eastAsia="IRNazanin"/>
          <w:color w:val="111111"/>
          <w:sz w:val="28"/>
          <w:sz w:val="28"/>
          <w:szCs w:val="28"/>
          <w:rtl w:val="true"/>
          <w:lang w:bidi="fa-IR"/>
        </w:rPr>
        <w:t>ِ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یَظلِمُ مَن فَوقَهُ بِالمَعصِیَةِ ، ومَن دونَهُ بِالغَلَبَةِ ، ویُعینُ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ستمگر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بالاتر از او هستند با مخالفت و نافرمانی ستم می کند، و نسبت به آنها که زیر دست او قرار دارند از طریق قهر و غلبه ستم می نماید، و با ستمگران همکاری دارد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1037" w:name="__RefHeading___Toc1515033_1934241801"/>
      <w:bookmarkStart w:id="1038" w:name="_Toc397"/>
      <w:bookmarkEnd w:id="1037"/>
      <w:r>
        <w:rPr>
          <w:rtl w:val="true"/>
        </w:rPr>
        <w:t>سه</w:t>
      </w:r>
      <w:r>
        <w:rPr>
          <w:rtl w:val="true"/>
        </w:rPr>
        <w:t xml:space="preserve">: </w:t>
      </w:r>
      <w:r>
        <w:rPr>
          <w:rtl w:val="true"/>
        </w:rPr>
        <w:t>بیماری معنوی</w:t>
      </w:r>
      <w:bookmarkEnd w:id="1038"/>
    </w:p>
    <w:p>
      <w:pPr>
        <w:pStyle w:val="Heading5"/>
        <w:numPr>
          <w:ilvl w:val="4"/>
          <w:numId w:val="1"/>
        </w:numPr>
        <w:rPr/>
      </w:pPr>
      <w:bookmarkStart w:id="1039" w:name="__RefHeading___Toc1515035_1934241801"/>
      <w:bookmarkStart w:id="1040" w:name="_Toc398"/>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نوع دیگر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معنوی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این بیماری در این شعر ناصر خسرو بیان شده است</w:t>
      </w:r>
      <w:r>
        <w:rPr>
          <w:rFonts w:eastAsia="IRNazanin" w:cs="IRNazanin"/>
          <w:color w:val="111111"/>
          <w:sz w:val="28"/>
          <w:szCs w:val="28"/>
          <w:rtl w:val="true"/>
          <w:lang w:bidi="fa-IR"/>
        </w:rPr>
        <w:t xml:space="preserve">: </w:t>
      </w:r>
      <w:bookmarkStart w:id="1041" w:name="pg13544_139327"/>
    </w:p>
    <w:p>
      <w:pPr>
        <w:pStyle w:val="BookText"/>
        <w:rPr/>
      </w:pPr>
      <w:bookmarkEnd w:id="104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جذابیت بیشتر و نیز مشارکت مخاطبان در بحث، می تواند کلمات را به صورت پراکنده روی تابلو بنویسد و از دانش آموزان بخواهد که علائم نوشته شده در این نسخه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تیر نشانه گرانی روی بس خرابات به سوی همچو مسجد سوی</w:t>
      </w:r>
    </w:p>
    <w:p>
      <w:pPr>
        <w:pStyle w:val="BookText"/>
        <w:rPr/>
      </w:pPr>
      <w:r>
        <w:rPr>
          <w:rFonts w:ascii="IRNazanin" w:hAnsi="IRNazanin" w:eastAsia="IRNazanin"/>
          <w:color w:val="111111"/>
          <w:sz w:val="28"/>
          <w:sz w:val="28"/>
          <w:szCs w:val="28"/>
          <w:rtl w:val="true"/>
          <w:lang w:bidi="fa-IR"/>
        </w:rPr>
        <w:t>متن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به گرانی روی گهی سوی مسجد</w:t>
      </w:r>
    </w:p>
    <w:p>
      <w:pPr>
        <w:pStyle w:val="BookText"/>
        <w:rPr/>
      </w:pPr>
      <w:r>
        <w:rPr>
          <w:rFonts w:ascii="IRNazanin" w:hAnsi="IRNazanin" w:eastAsia="IRNazanin"/>
          <w:color w:val="111111"/>
          <w:sz w:val="28"/>
          <w:sz w:val="28"/>
          <w:szCs w:val="28"/>
          <w:rtl w:val="true"/>
          <w:lang w:bidi="fa-IR"/>
        </w:rPr>
        <w:t>سوی خرابات همچو تیر نشانه</w:t>
      </w:r>
    </w:p>
    <w:p>
      <w:pPr>
        <w:pStyle w:val="BookText"/>
        <w:rPr/>
      </w:pPr>
      <w:r>
        <w:rPr>
          <w:rFonts w:ascii="IRNazanin" w:hAnsi="IRNazanin" w:eastAsia="IRNazanin"/>
          <w:color w:val="111111"/>
          <w:sz w:val="28"/>
          <w:sz w:val="28"/>
          <w:szCs w:val="28"/>
          <w:rtl w:val="true"/>
          <w:lang w:bidi="fa-IR"/>
        </w:rPr>
        <w:t>ناصر خسرو در مورد اشتیاق مردم به لذتها و منافع مادی و حرکت کُند و باکسالتشان به سوی اعمال معنوی و آخرتی این شعر را گفته است که این گونه افراد بی علاقه به عبادت و معنویت هستند و خوشحال و دوان به سمت بازیها و سرگرمی های بیهوده در موبایل، کامپیوتر، اینترنت،</w:t>
      </w:r>
    </w:p>
    <w:p>
      <w:pPr>
        <w:pStyle w:val="BookText"/>
        <w:rPr/>
      </w:pPr>
      <w:r>
        <w:rPr>
          <w:rFonts w:ascii="IRNazanin" w:hAnsi="IRNazanin" w:eastAsia="IRNazanin"/>
          <w:color w:val="111111"/>
          <w:sz w:val="28"/>
          <w:sz w:val="28"/>
          <w:szCs w:val="28"/>
          <w:rtl w:val="true"/>
          <w:lang w:bidi="fa-IR"/>
        </w:rPr>
        <w:t>فضاهای مجازی و شبکه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نشانه برای تشخیص سستی در ایمان و ضعف باورهای اعتقادی معرفی کردند و درباره نشانه های بیماری معنوی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اَلْوَقْفِ ثَلاَثَةُ أَشْیَاءَ زَوَالُ حَلاَوَةِ اَلطَّاعَةِ وَ عَدَمُ مَرَارَةِ اَلْمَعْصِیَةِ وَ اِلْتِبَاسُ عِلْمِ اَلْحَلاَلِ وَ اَلْحَرَامِ</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هر کدام از فرازهای روایت را روی تابلو نوشته و به تناسب فضا و نیاز مخاطب، توضیحات کوتاه و کاربردی درباره آن ارائه می کند که به نمونه هایی از آن در متن زیر اشاره شده است</w:t>
      </w:r>
      <w:r>
        <w:rPr>
          <w:rFonts w:eastAsia="IRNazanin" w:cs="IRNazanin"/>
          <w:color w:val="111111"/>
          <w:sz w:val="28"/>
          <w:szCs w:val="28"/>
          <w:rtl w:val="true"/>
          <w:lang w:bidi="fa-IR"/>
        </w:rPr>
        <w:t>.</w:t>
      </w:r>
    </w:p>
    <w:p>
      <w:pPr>
        <w:pStyle w:val="Heading5"/>
        <w:numPr>
          <w:ilvl w:val="4"/>
          <w:numId w:val="1"/>
        </w:numPr>
        <w:rPr/>
      </w:pPr>
      <w:bookmarkStart w:id="1042" w:name="__RefHeading___Toc1515037_1934241801"/>
      <w:bookmarkStart w:id="1043" w:name="_Toc399"/>
      <w:bookmarkEnd w:id="1042"/>
      <w:r>
        <w:rPr>
          <w:rtl w:val="true"/>
        </w:rPr>
        <w:t>نشانه اول</w:t>
      </w:r>
      <w:r>
        <w:rPr>
          <w:rtl w:val="true"/>
        </w:rPr>
        <w:t xml:space="preserve">: « </w:t>
      </w:r>
      <w:r>
        <w:rPr>
          <w:rtl w:val="true"/>
        </w:rPr>
        <w:t>ِزَوَالُ حَلاَوَةِ اَلطَّاعَةِ ؛ از بین رفتن شیرینی عبادت</w:t>
      </w:r>
      <w:r>
        <w:rPr>
          <w:rtl w:val="true"/>
        </w:rPr>
        <w:t>»</w:t>
      </w:r>
      <w:bookmarkEnd w:id="1043"/>
    </w:p>
    <w:p>
      <w:pPr>
        <w:pStyle w:val="BookText"/>
        <w:rPr/>
      </w:pPr>
      <w:r>
        <w:rPr>
          <w:rFonts w:ascii="IRNazanin" w:hAnsi="IRNazanin" w:eastAsia="IRNazanin"/>
          <w:color w:val="111111"/>
          <w:sz w:val="28"/>
          <w:sz w:val="28"/>
          <w:szCs w:val="28"/>
          <w:rtl w:val="true"/>
          <w:lang w:bidi="fa-IR"/>
        </w:rPr>
        <w:t>سخت ترین بلایی که انسان بر اثر ارتکاب گناه، بدان مبتلا می گردد، محرومیت از لذت عبادت و محبت پروردگار و نیافتن توفیق عبادت است که در روایات از آن به عنوان بزرگترین بلا برای گنه کاران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مَا أَصْنَعُ بِالْعَبْدِ إِذَا آثَرَ شَهْوَتَهُ </w:t>
      </w:r>
      <w:bookmarkStart w:id="1044" w:name="pg13544_139328"/>
    </w:p>
    <w:p>
      <w:pPr>
        <w:pStyle w:val="BookText"/>
        <w:rPr/>
      </w:pPr>
      <w:bookmarkEnd w:id="1044"/>
      <w:r>
        <w:rPr>
          <w:rFonts w:ascii="Amiri" w:hAnsi="Amiri" w:eastAsia="Amiri" w:cs="Amiri"/>
          <w:color w:val="111111"/>
          <w:sz w:val="28"/>
          <w:sz w:val="28"/>
          <w:szCs w:val="28"/>
          <w:rtl w:val="true"/>
          <w:lang w:bidi="ar-SA"/>
        </w:rPr>
        <w:t>عَلَی طَاعَتِی أَنْ أَحَرِمُهُ لَذِیذَ مُنَاجَاتِی ؛ هر بنده ای که خواهش نفس خود را بر طاعت من اختیارنمود، کمترین کاری که درباره ی او انجام دهم این است که او را از لذّت مناجاتم محروم می سازم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خیلی وقتها انسان برای انجام کارهای خیر متمایل و راغب است، ولی به سبب گناهان و رفتارهای ناشایست خود، توفیق انجام آن را پیدا نمی کند و اگر هم تصمیم به انجام آن بگیرد، اتفاقات و مسائلی بروز می کند که مانع تحقق آن هدف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روندی تنزّلی، لذت عبادت هم از او سلب می شود؛ نمازهایش بدون توجه و حضور قلب است، توفیق شرکت در نماز جماعت و عزاداری ندارد و برای حضور در بقاع متبرکه و زیارت امامان و امامزادگان، دهها مشکل و معضل ناخواسته، پیش پایش می افتد و او نیز همین</w:t>
      </w:r>
    </w:p>
    <w:p>
      <w:pPr>
        <w:pStyle w:val="BookText"/>
        <w:rPr/>
      </w:pPr>
      <w:r>
        <w:rPr>
          <w:rFonts w:ascii="IRNazanin" w:hAnsi="IRNazanin" w:eastAsia="IRNazanin"/>
          <w:color w:val="111111"/>
          <w:sz w:val="28"/>
          <w:sz w:val="28"/>
          <w:szCs w:val="28"/>
          <w:rtl w:val="true"/>
          <w:lang w:bidi="fa-IR"/>
        </w:rPr>
        <w:t>بهانه های ظاهری را دلیل آن می پندارد، در حالی که باطن و حقیقت ماجرا، چیز دیگری است</w:t>
      </w:r>
      <w:r>
        <w:rPr>
          <w:rFonts w:eastAsia="IRNazanin" w:cs="IRNazanin"/>
          <w:color w:val="111111"/>
          <w:sz w:val="28"/>
          <w:szCs w:val="28"/>
          <w:rtl w:val="true"/>
          <w:lang w:bidi="fa-IR"/>
        </w:rPr>
        <w:t>.</w:t>
      </w:r>
    </w:p>
    <w:p>
      <w:pPr>
        <w:pStyle w:val="Heading5"/>
        <w:numPr>
          <w:ilvl w:val="4"/>
          <w:numId w:val="1"/>
        </w:numPr>
        <w:rPr/>
      </w:pPr>
      <w:bookmarkStart w:id="1045" w:name="__RefHeading___Toc1515039_1934241801"/>
      <w:bookmarkStart w:id="1046" w:name="_Toc400"/>
      <w:bookmarkEnd w:id="1045"/>
      <w:r>
        <w:rPr>
          <w:rtl w:val="true"/>
        </w:rPr>
        <w:t>نشانه دوم</w:t>
      </w:r>
      <w:r>
        <w:rPr>
          <w:rtl w:val="true"/>
        </w:rPr>
        <w:t>: «</w:t>
      </w:r>
      <w:r>
        <w:rPr>
          <w:rtl w:val="true"/>
        </w:rPr>
        <w:t>وَ عَدَمُ مَرَارَةِ اَلْمَعْصِیَةِ ؛ تلخ نشدن معصیت</w:t>
      </w:r>
      <w:r>
        <w:rPr>
          <w:rtl w:val="true"/>
        </w:rPr>
        <w:t>»</w:t>
      </w:r>
      <w:bookmarkEnd w:id="1046"/>
    </w:p>
    <w:p>
      <w:pPr>
        <w:pStyle w:val="Heading6"/>
        <w:numPr>
          <w:ilvl w:val="5"/>
          <w:numId w:val="1"/>
        </w:numPr>
        <w:rPr/>
      </w:pPr>
      <w:bookmarkStart w:id="1047" w:name="__RefHeading___Toc1515041_1934241801"/>
      <w:bookmarkStart w:id="1048" w:name="_Toc401"/>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امروزه با توجه به گستردگی راههای گناه، عادی شدن معصیت و بی تفاوتی برخی افراد نسبت به شکستن حریم های الهی و نادیده انگاری واجبات و محرمات، چه بسا این نشانه فراگیری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بسیاری از استغفارها و توبه ها کارساز نبوده و مشکلات و معضلات همچنان باقی می مانند</w:t>
      </w:r>
      <w:r>
        <w:rPr>
          <w:rFonts w:eastAsia="IRNazanin" w:cs="IRNazanin"/>
          <w:color w:val="111111"/>
          <w:sz w:val="28"/>
          <w:szCs w:val="28"/>
          <w:rtl w:val="true"/>
          <w:lang w:bidi="fa-IR"/>
        </w:rPr>
        <w:t>.</w:t>
      </w:r>
    </w:p>
    <w:p>
      <w:pPr>
        <w:pStyle w:val="Heading6"/>
        <w:numPr>
          <w:ilvl w:val="5"/>
          <w:numId w:val="1"/>
        </w:numPr>
        <w:rPr/>
      </w:pPr>
      <w:bookmarkStart w:id="1049" w:name="__RefHeading___Toc1515043_1934241801"/>
      <w:bookmarkStart w:id="1050" w:name="_Toc402"/>
      <w:bookmarkEnd w:id="1049"/>
      <w:r>
        <w:rPr>
          <w:rtl w:val="true"/>
        </w:rPr>
        <w:t>حلاوت گناه در دل</w:t>
      </w:r>
      <w:bookmarkEnd w:id="10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 شیخ محمد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 قضیۀ پیامبری از بنی اسرائیل که سؤال نمود از حضرت باری جل شأنه قبول توبه بنده ای از بندگان را بعد از اینکه سالها آن بنده در عبادت خدا جدّ و جهد نموده بود که از سوی خدا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خودم که </w:t>
      </w:r>
      <w:bookmarkStart w:id="1051" w:name="pg13544_139329"/>
    </w:p>
    <w:p>
      <w:pPr>
        <w:pStyle w:val="BookText"/>
        <w:rPr/>
      </w:pPr>
      <w:bookmarkEnd w:id="1051"/>
      <w:r>
        <w:rPr>
          <w:rFonts w:ascii="IRNazanin" w:hAnsi="IRNazanin" w:eastAsia="IRNazanin"/>
          <w:color w:val="111111"/>
          <w:sz w:val="28"/>
          <w:sz w:val="28"/>
          <w:szCs w:val="28"/>
          <w:rtl w:val="true"/>
          <w:lang w:bidi="fa-IR"/>
        </w:rPr>
        <w:t>اگر آسمانها و زمین در حق او شفاعت کند، توبۀ او را نخواهم پذیرفت؛ زیرا حلاوت و شیرینی گناه هنوز در دل اوست</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w:t>
      </w:r>
    </w:p>
    <w:p>
      <w:pPr>
        <w:pStyle w:val="Heading5"/>
        <w:numPr>
          <w:ilvl w:val="4"/>
          <w:numId w:val="1"/>
        </w:numPr>
        <w:rPr/>
      </w:pPr>
      <w:bookmarkStart w:id="1052" w:name="__RefHeading___Toc1515045_1934241801"/>
      <w:bookmarkStart w:id="1053" w:name="_Toc403"/>
      <w:bookmarkEnd w:id="1052"/>
      <w:r>
        <w:rPr>
          <w:rtl w:val="true"/>
        </w:rPr>
        <w:t>نشانه سوم</w:t>
      </w:r>
      <w:r>
        <w:rPr>
          <w:rtl w:val="true"/>
        </w:rPr>
        <w:t>: «</w:t>
      </w:r>
      <w:r>
        <w:rPr>
          <w:rtl w:val="true"/>
        </w:rPr>
        <w:t>وَ اِلْتِبَاسُ عِلْمِ اَلْحَلاَلِ وَ اَلْحَرَامِ؛ فرق نگذاشتن در حلال و حرام</w:t>
      </w:r>
      <w:r>
        <w:rPr>
          <w:rtl w:val="true"/>
        </w:rPr>
        <w:t>».</w:t>
      </w:r>
      <w:bookmarkEnd w:id="1053"/>
    </w:p>
    <w:p>
      <w:pPr>
        <w:pStyle w:val="BookText"/>
        <w:rPr/>
      </w:pPr>
      <w:r>
        <w:rPr>
          <w:rFonts w:ascii="IRNazanin" w:hAnsi="IRNazanin" w:eastAsia="IRNazanin"/>
          <w:color w:val="111111"/>
          <w:sz w:val="28"/>
          <w:sz w:val="28"/>
          <w:szCs w:val="28"/>
          <w:rtl w:val="true"/>
          <w:lang w:bidi="fa-IR"/>
        </w:rPr>
        <w:t>یعنی افراد ضعیف الایمان، حلال و حرام برایشان معنا ندارد؛ حق الله و حق الناس نمی فهمند و آنچه برای آنان اولویت و اهمیت دارد، لذت بردن و خوش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گرایش زیادی به گناه دارند و هر جا دعوت های آلوده به گناه و لذت های حرام است، با شتاب و بی درنگ</w:t>
      </w:r>
    </w:p>
    <w:p>
      <w:pPr>
        <w:pStyle w:val="BookText"/>
        <w:rPr/>
      </w:pPr>
      <w:r>
        <w:rPr>
          <w:rFonts w:ascii="IRNazanin" w:hAnsi="IRNazanin" w:eastAsia="IRNazanin"/>
          <w:color w:val="111111"/>
          <w:sz w:val="28"/>
          <w:sz w:val="28"/>
          <w:szCs w:val="28"/>
          <w:rtl w:val="true"/>
          <w:lang w:bidi="fa-IR"/>
        </w:rPr>
        <w:t>خود را مهیا کرده و حضور می یابند، ولی آن گاه که بحث از مسائل معنوی و انجام وظایف و تکالیف شرعی می شود، دچار رخوت و سستی می گردد و دست و پایشان قفل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گرایش این گونه انسان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المُحِبُّ للّه‌ِِ یُحِبُّ کَثیرا النَّصَبَ للّه‌ِِ، وَ القَلبُ اللاّهی عَنِ اللّه‌ِ یُحِبُّ الرّاحَةَ، فَلا تَظُنَّ یَابنَ آدَمَ أنَّکَ تُدرِکُ رِفعَةَ البِرِّ بِغَیرِ مَشَقَّةٍ؛ فَإِنَّ الحَقَّ ثَقیلٌ مُرٌّ، وَ الباطِلَ خَفیفٌ حُلوٌ وَنِی ؛ قلب دوستدار خدا،رنج و</w:t>
      </w:r>
    </w:p>
    <w:p>
      <w:pPr>
        <w:pStyle w:val="BookText"/>
        <w:rPr/>
      </w:pPr>
      <w:r>
        <w:rPr>
          <w:rFonts w:ascii="IRNazanin" w:hAnsi="IRNazanin" w:eastAsia="IRNazanin"/>
          <w:color w:val="111111"/>
          <w:sz w:val="28"/>
          <w:sz w:val="28"/>
          <w:szCs w:val="28"/>
          <w:rtl w:val="true"/>
          <w:lang w:bidi="fa-IR"/>
        </w:rPr>
        <w:t>زحمت برای خدا را بسیار دوست دارد و قلب بی خبر از یاد خدا،آسایش و خوشی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مقام والای نیکی را بی سختی به دست می آوری؛ زیراحق، سنگین و تلخ است وباطل، سبک است، شیرین و سست</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1054" w:name="__RefHeading___Toc1515047_1934241801"/>
      <w:bookmarkStart w:id="1055" w:name="_Toc404"/>
      <w:bookmarkEnd w:id="1054"/>
      <w:r>
        <w:rPr>
          <w:rtl w:val="true"/>
        </w:rPr>
        <w:t>پیامهای کاربردی</w:t>
      </w:r>
      <w:bookmarkEnd w:id="1055"/>
    </w:p>
    <w:p>
      <w:pPr>
        <w:pStyle w:val="Heading4"/>
        <w:numPr>
          <w:ilvl w:val="3"/>
          <w:numId w:val="1"/>
        </w:numPr>
        <w:rPr/>
      </w:pPr>
      <w:bookmarkStart w:id="1056" w:name="__RefHeading___Toc1515049_1934241801"/>
      <w:bookmarkStart w:id="1057" w:name="_Toc405"/>
      <w:bookmarkEnd w:id="1056"/>
      <w:r>
        <w:rPr>
          <w:rtl w:val="true"/>
        </w:rPr>
        <w:t>اشاره</w:t>
      </w:r>
      <w:bookmarkEnd w:id="105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مردی حضرت شعییب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من هیچ یک از دستوراتت را عمل نمی کنم و هر جور بخواهم رفتار می کنم، تو هم هرجور خواستی مرا عقوبت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 رفت ولی سخنی از حرف آن جوان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خدا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آن جوان چه گفت، هرچند تو از گفتنش شرم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بدترین عذاب دچار کرده ام، ولی نفهمیدی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حالش خوب بود و در سلامت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لذت و حلاوت مناجات و عبادت را از او گرفته ام؛ یعنی بیماری او جسمی نیست، او بیمار معنوی است و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داستان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می گفت در عهد شعیب</w:t>
      </w:r>
    </w:p>
    <w:p>
      <w:pPr>
        <w:pStyle w:val="BookText"/>
        <w:rPr/>
      </w:pPr>
      <w:r>
        <w:rPr>
          <w:rFonts w:ascii="IRNazanin" w:hAnsi="IRNazanin" w:eastAsia="IRNazanin"/>
          <w:color w:val="111111"/>
          <w:sz w:val="28"/>
          <w:sz w:val="28"/>
          <w:szCs w:val="28"/>
          <w:rtl w:val="true"/>
          <w:lang w:bidi="fa-IR"/>
        </w:rPr>
        <w:t>که خدا از من بسی دیدست عیب</w:t>
      </w:r>
    </w:p>
    <w:p>
      <w:pPr>
        <w:pStyle w:val="BookText"/>
        <w:rPr/>
      </w:pPr>
      <w:r>
        <w:rPr>
          <w:rFonts w:ascii="IRNazanin" w:hAnsi="IRNazanin" w:eastAsia="IRNazanin"/>
          <w:color w:val="111111"/>
          <w:sz w:val="28"/>
          <w:sz w:val="28"/>
          <w:szCs w:val="28"/>
          <w:rtl w:val="true"/>
          <w:lang w:bidi="fa-IR"/>
        </w:rPr>
        <w:t>چند دید از من گناه و جرم ها</w:t>
      </w:r>
    </w:p>
    <w:p>
      <w:pPr>
        <w:pStyle w:val="BookText"/>
        <w:rPr/>
      </w:pPr>
      <w:r>
        <w:rPr>
          <w:rFonts w:ascii="IRNazanin" w:hAnsi="IRNazanin" w:eastAsia="IRNazanin"/>
          <w:color w:val="111111"/>
          <w:sz w:val="28"/>
          <w:sz w:val="28"/>
          <w:szCs w:val="28"/>
          <w:rtl w:val="true"/>
          <w:lang w:bidi="fa-IR"/>
        </w:rPr>
        <w:t>وز کرم یزدان نمی گیرد مرا</w:t>
      </w:r>
    </w:p>
    <w:p>
      <w:pPr>
        <w:pStyle w:val="BookText"/>
        <w:rPr/>
      </w:pPr>
      <w:r>
        <w:rPr>
          <w:rFonts w:ascii="IRNazanin" w:hAnsi="IRNazanin" w:eastAsia="IRNazanin"/>
          <w:color w:val="111111"/>
          <w:sz w:val="28"/>
          <w:sz w:val="28"/>
          <w:szCs w:val="28"/>
          <w:rtl w:val="true"/>
          <w:lang w:bidi="fa-IR"/>
        </w:rPr>
        <w:t>حق تعالی گفت در گوش شعیب</w:t>
      </w:r>
    </w:p>
    <w:p>
      <w:pPr>
        <w:pStyle w:val="BookText"/>
        <w:rPr/>
      </w:pPr>
      <w:r>
        <w:rPr>
          <w:rFonts w:ascii="IRNazanin" w:hAnsi="IRNazanin" w:eastAsia="IRNazanin"/>
          <w:color w:val="111111"/>
          <w:sz w:val="28"/>
          <w:sz w:val="28"/>
          <w:szCs w:val="28"/>
          <w:rtl w:val="true"/>
          <w:lang w:bidi="fa-IR"/>
        </w:rPr>
        <w:t>در جواب او فصیح از راه غیب</w:t>
      </w:r>
    </w:p>
    <w:p>
      <w:pPr>
        <w:pStyle w:val="BookText"/>
        <w:rPr/>
      </w:pPr>
      <w:r>
        <w:rPr>
          <w:rFonts w:ascii="IRNazanin" w:hAnsi="IRNazanin" w:eastAsia="IRNazanin"/>
          <w:color w:val="111111"/>
          <w:sz w:val="28"/>
          <w:sz w:val="28"/>
          <w:szCs w:val="28"/>
          <w:rtl w:val="true"/>
          <w:lang w:bidi="fa-IR"/>
        </w:rPr>
        <w:t>که بگفتی چند کردم من گناه</w:t>
      </w:r>
    </w:p>
    <w:p>
      <w:pPr>
        <w:pStyle w:val="BookText"/>
        <w:rPr/>
      </w:pPr>
      <w:r>
        <w:rPr>
          <w:rFonts w:ascii="IRNazanin" w:hAnsi="IRNazanin" w:eastAsia="IRNazanin"/>
          <w:color w:val="111111"/>
          <w:sz w:val="28"/>
          <w:sz w:val="28"/>
          <w:szCs w:val="28"/>
          <w:rtl w:val="true"/>
          <w:lang w:bidi="fa-IR"/>
        </w:rPr>
        <w:t>وز کرم نگرفت در جرمم اله</w:t>
      </w:r>
    </w:p>
    <w:p>
      <w:pPr>
        <w:pStyle w:val="BookText"/>
        <w:rPr/>
      </w:pPr>
      <w:r>
        <w:rPr>
          <w:rFonts w:ascii="IRNazanin" w:hAnsi="IRNazanin" w:eastAsia="IRNazanin"/>
          <w:color w:val="111111"/>
          <w:sz w:val="28"/>
          <w:sz w:val="28"/>
          <w:szCs w:val="28"/>
          <w:rtl w:val="true"/>
          <w:lang w:bidi="fa-IR"/>
        </w:rPr>
        <w:t>عکس می گویی و مقلوب ای</w:t>
      </w:r>
    </w:p>
    <w:p>
      <w:pPr>
        <w:pStyle w:val="BookText"/>
        <w:rPr/>
      </w:pPr>
      <w:r>
        <w:rPr>
          <w:rFonts w:ascii="IRNazanin" w:hAnsi="IRNazanin" w:eastAsia="IRNazanin"/>
          <w:color w:val="111111"/>
          <w:sz w:val="28"/>
          <w:sz w:val="28"/>
          <w:szCs w:val="28"/>
          <w:rtl w:val="true"/>
          <w:lang w:bidi="fa-IR"/>
        </w:rPr>
        <w:t>ای رها کرده ره و بگرفته تیه</w:t>
      </w:r>
    </w:p>
    <w:p>
      <w:pPr>
        <w:pStyle w:val="BookText"/>
        <w:rPr/>
      </w:pPr>
      <w:r>
        <w:rPr>
          <w:rFonts w:ascii="IRNazanin" w:hAnsi="IRNazanin" w:eastAsia="IRNazanin"/>
          <w:color w:val="111111"/>
          <w:sz w:val="28"/>
          <w:sz w:val="28"/>
          <w:szCs w:val="28"/>
          <w:rtl w:val="true"/>
          <w:lang w:bidi="fa-IR"/>
        </w:rPr>
        <w:t>چند چندت گیرم و تو بی خبر</w:t>
      </w:r>
    </w:p>
    <w:p>
      <w:pPr>
        <w:pStyle w:val="BookText"/>
        <w:rPr/>
      </w:pPr>
      <w:r>
        <w:rPr>
          <w:rFonts w:ascii="IRNazanin" w:hAnsi="IRNazanin" w:eastAsia="IRNazanin"/>
          <w:color w:val="111111"/>
          <w:sz w:val="28"/>
          <w:sz w:val="28"/>
          <w:szCs w:val="28"/>
          <w:rtl w:val="true"/>
          <w:lang w:bidi="fa-IR"/>
        </w:rPr>
        <w:t>در سلاسل مانده ای پا تا به سر</w:t>
      </w:r>
    </w:p>
    <w:p>
      <w:pPr>
        <w:pStyle w:val="BookText"/>
        <w:rPr/>
      </w:pPr>
      <w:r>
        <w:rPr>
          <w:rFonts w:ascii="IRNazanin" w:hAnsi="IRNazanin" w:eastAsia="IRNazanin"/>
          <w:color w:val="111111"/>
          <w:sz w:val="28"/>
          <w:sz w:val="28"/>
          <w:szCs w:val="28"/>
          <w:rtl w:val="true"/>
          <w:lang w:bidi="fa-IR"/>
        </w:rPr>
        <w:t>زنگ تو بر توت ای دیگ سیاه</w:t>
      </w:r>
    </w:p>
    <w:p>
      <w:pPr>
        <w:pStyle w:val="BookText"/>
        <w:rPr/>
      </w:pPr>
      <w:r>
        <w:rPr>
          <w:rFonts w:ascii="IRNazanin" w:hAnsi="IRNazanin" w:eastAsia="IRNazanin"/>
          <w:color w:val="111111"/>
          <w:sz w:val="28"/>
          <w:sz w:val="28"/>
          <w:szCs w:val="28"/>
          <w:rtl w:val="true"/>
          <w:lang w:bidi="fa-IR"/>
        </w:rPr>
        <w:t>کرد سیمای درونت را تباه</w:t>
      </w:r>
    </w:p>
    <w:p>
      <w:pPr>
        <w:pStyle w:val="BookText"/>
        <w:rPr/>
      </w:pPr>
      <w:r>
        <w:rPr>
          <w:rFonts w:ascii="IRNazanin" w:hAnsi="IRNazanin" w:eastAsia="IRNazanin"/>
          <w:color w:val="111111"/>
          <w:sz w:val="28"/>
          <w:sz w:val="28"/>
          <w:szCs w:val="28"/>
          <w:rtl w:val="true"/>
          <w:lang w:bidi="fa-IR"/>
        </w:rPr>
        <w:t>بر دلت زنگار بر زنگارها</w:t>
      </w:r>
    </w:p>
    <w:p>
      <w:pPr>
        <w:pStyle w:val="BookText"/>
        <w:rPr/>
      </w:pPr>
      <w:r>
        <w:rPr>
          <w:rFonts w:ascii="IRNazanin" w:hAnsi="IRNazanin" w:eastAsia="IRNazanin"/>
          <w:color w:val="111111"/>
          <w:sz w:val="28"/>
          <w:sz w:val="28"/>
          <w:szCs w:val="28"/>
          <w:rtl w:val="true"/>
          <w:lang w:bidi="fa-IR"/>
        </w:rPr>
        <w:t>جمع شد تا کور شد ز اسرارها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و از زکات و غیر آن</w:t>
      </w:r>
    </w:p>
    <w:p>
      <w:pPr>
        <w:pStyle w:val="BookText"/>
        <w:rPr/>
      </w:pPr>
      <w:r>
        <w:rPr>
          <w:rFonts w:ascii="IRNazanin" w:hAnsi="IRNazanin" w:eastAsia="IRNazanin"/>
          <w:color w:val="111111"/>
          <w:sz w:val="28"/>
          <w:sz w:val="28"/>
          <w:szCs w:val="28"/>
          <w:rtl w:val="true"/>
          <w:lang w:bidi="fa-IR"/>
        </w:rPr>
        <w:t>لیک یک ذره ندارد ذوق جان</w:t>
      </w:r>
    </w:p>
    <w:p>
      <w:pPr>
        <w:pStyle w:val="BookText"/>
        <w:rPr/>
      </w:pPr>
      <w:r>
        <w:rPr>
          <w:rFonts w:ascii="IRNazanin" w:hAnsi="IRNazanin" w:eastAsia="IRNazanin"/>
          <w:color w:val="111111"/>
          <w:sz w:val="28"/>
          <w:sz w:val="28"/>
          <w:szCs w:val="28"/>
          <w:rtl w:val="true"/>
          <w:lang w:bidi="fa-IR"/>
        </w:rPr>
        <w:t>می کند طاعات و افعال سنی</w:t>
      </w:r>
    </w:p>
    <w:p>
      <w:pPr>
        <w:pStyle w:val="BookText"/>
        <w:rPr/>
      </w:pPr>
      <w:r>
        <w:rPr>
          <w:rFonts w:ascii="IRNazanin" w:hAnsi="IRNazanin" w:eastAsia="IRNazanin"/>
          <w:color w:val="111111"/>
          <w:sz w:val="28"/>
          <w:sz w:val="28"/>
          <w:szCs w:val="28"/>
          <w:rtl w:val="true"/>
          <w:lang w:bidi="fa-IR"/>
        </w:rPr>
        <w:t>لیک یک ذره ندارد چاشنی</w:t>
      </w:r>
    </w:p>
    <w:p>
      <w:pPr>
        <w:pStyle w:val="BookText"/>
        <w:rPr/>
      </w:pPr>
      <w:r>
        <w:rPr>
          <w:rFonts w:ascii="IRNazanin" w:hAnsi="IRNazanin" w:eastAsia="IRNazanin"/>
          <w:color w:val="111111"/>
          <w:sz w:val="28"/>
          <w:sz w:val="28"/>
          <w:szCs w:val="28"/>
          <w:rtl w:val="true"/>
          <w:lang w:bidi="fa-IR"/>
        </w:rPr>
        <w:t>طاعتش نغز است و معنی نغز نی</w:t>
      </w:r>
    </w:p>
    <w:p>
      <w:pPr>
        <w:pStyle w:val="BookText"/>
        <w:rPr/>
      </w:pPr>
      <w:r>
        <w:rPr>
          <w:rFonts w:ascii="IRNazanin" w:hAnsi="IRNazanin" w:eastAsia="IRNazanin"/>
          <w:color w:val="111111"/>
          <w:sz w:val="28"/>
          <w:sz w:val="28"/>
          <w:szCs w:val="28"/>
          <w:rtl w:val="true"/>
          <w:lang w:bidi="fa-IR"/>
        </w:rPr>
        <w:t>جوزها بسیار و در وی مغز نی</w:t>
      </w:r>
    </w:p>
    <w:p>
      <w:pPr>
        <w:pStyle w:val="BookText"/>
        <w:rPr/>
      </w:pPr>
      <w:r>
        <w:rPr>
          <w:rFonts w:ascii="IRNazanin" w:hAnsi="IRNazanin" w:eastAsia="IRNazanin"/>
          <w:color w:val="111111"/>
          <w:sz w:val="28"/>
          <w:sz w:val="28"/>
          <w:szCs w:val="28"/>
          <w:rtl w:val="true"/>
          <w:lang w:bidi="fa-IR"/>
        </w:rPr>
        <w:t>ذوق باید تا دهد طاعت بر</w:t>
      </w:r>
    </w:p>
    <w:p>
      <w:pPr>
        <w:pStyle w:val="BookText"/>
        <w:rPr/>
      </w:pPr>
      <w:r>
        <w:rPr>
          <w:rFonts w:ascii="IRNazanin" w:hAnsi="IRNazanin" w:eastAsia="IRNazanin"/>
          <w:color w:val="111111"/>
          <w:sz w:val="28"/>
          <w:sz w:val="28"/>
          <w:szCs w:val="28"/>
          <w:rtl w:val="true"/>
          <w:lang w:bidi="fa-IR"/>
        </w:rPr>
        <w:t>مغز باید تا دهد دانه شجر</w:t>
      </w:r>
    </w:p>
    <w:p>
      <w:pPr>
        <w:pStyle w:val="BookText"/>
        <w:rPr/>
      </w:pPr>
      <w:r>
        <w:rPr>
          <w:rFonts w:ascii="IRNazanin" w:hAnsi="IRNazanin" w:eastAsia="IRNazanin"/>
          <w:color w:val="111111"/>
          <w:sz w:val="28"/>
          <w:sz w:val="28"/>
          <w:szCs w:val="28"/>
          <w:rtl w:val="true"/>
          <w:lang w:bidi="fa-IR"/>
        </w:rPr>
        <w:t>دانه بی مغز کی گردد نهال</w:t>
      </w:r>
    </w:p>
    <w:p>
      <w:pPr>
        <w:pStyle w:val="BookText"/>
        <w:rPr/>
      </w:pPr>
      <w:r>
        <w:rPr>
          <w:rFonts w:ascii="IRNazanin" w:hAnsi="IRNazanin" w:eastAsia="IRNazanin"/>
          <w:color w:val="111111"/>
          <w:sz w:val="28"/>
          <w:sz w:val="28"/>
          <w:szCs w:val="28"/>
          <w:rtl w:val="true"/>
          <w:lang w:bidi="fa-IR"/>
        </w:rPr>
        <w:t>صورت بی جان نباشد جز خیال</w:t>
      </w:r>
    </w:p>
    <w:p>
      <w:pPr>
        <w:pStyle w:val="BookText"/>
        <w:rPr/>
      </w:pPr>
      <w:r>
        <w:rPr>
          <w:rFonts w:ascii="IRNazanin" w:hAnsi="IRNazanin" w:eastAsia="IRNazanin"/>
          <w:color w:val="111111"/>
          <w:sz w:val="28"/>
          <w:sz w:val="28"/>
          <w:szCs w:val="28"/>
          <w:rtl w:val="true"/>
          <w:lang w:bidi="fa-IR"/>
        </w:rPr>
        <w:t>چون شعیب این نکته ها بر وی بخواند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تفکر همچو خر در گل بماند</w:t>
      </w:r>
      <w:r>
        <w:rPr>
          <w:rStyle w:val="FootnoteAnchor"/>
          <w:rtl w:val="true"/>
        </w:rPr>
        <w:footnoteReference w:id="414"/>
      </w:r>
      <w:bookmarkStart w:id="1058" w:name="pg13544_139331"/>
    </w:p>
    <w:p>
      <w:pPr>
        <w:pStyle w:val="BookText"/>
        <w:rPr/>
      </w:pPr>
      <w:bookmarkEnd w:id="1058"/>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مبلغ محترم متن شعر را همزمان با نقل داستان برای دانش آموزان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انسانی که ویروس گناه در تمام بدنش سرایت و نفوذ کرده باشد و همه اعضا و جوارح او را فراگرفته باشد، همان بیمار معنوی است که نیاز فوری به درمان دارد در غیر این صورت چه بسا فرصت بگذرد و درمان غیرممکن گردد</w:t>
      </w:r>
      <w:r>
        <w:rPr>
          <w:rFonts w:eastAsia="IRNazanin" w:cs="IRNazanin"/>
          <w:color w:val="111111"/>
          <w:sz w:val="28"/>
          <w:szCs w:val="28"/>
          <w:rtl w:val="true"/>
          <w:lang w:bidi="fa-IR"/>
        </w:rPr>
        <w:t>.</w:t>
      </w:r>
    </w:p>
    <w:p>
      <w:pPr>
        <w:pStyle w:val="Heading4"/>
        <w:numPr>
          <w:ilvl w:val="3"/>
          <w:numId w:val="1"/>
        </w:numPr>
        <w:rPr/>
      </w:pPr>
      <w:bookmarkStart w:id="1059" w:name="__RefHeading___Toc1515051_1934241801"/>
      <w:bookmarkStart w:id="1060" w:name="_Toc406"/>
      <w:bookmarkEnd w:id="1059"/>
      <w:r>
        <w:rPr>
          <w:rtl w:val="true"/>
        </w:rPr>
        <w:t>نسخه درمان</w:t>
      </w:r>
      <w:bookmarkEnd w:id="1060"/>
    </w:p>
    <w:p>
      <w:pPr>
        <w:pStyle w:val="BookText"/>
        <w:rPr/>
      </w:pPr>
      <w:r>
        <w:rPr>
          <w:rFonts w:ascii="IRNazanin" w:hAnsi="IRNazanin" w:eastAsia="IRNazanin"/>
          <w:color w:val="111111"/>
          <w:sz w:val="28"/>
          <w:sz w:val="28"/>
          <w:szCs w:val="28"/>
          <w:rtl w:val="true"/>
          <w:lang w:bidi="fa-IR"/>
        </w:rPr>
        <w:t>برای درمان این گونه افراد نسخه مختصری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سه</w:t>
      </w:r>
    </w:p>
    <w:p>
      <w:pPr>
        <w:pStyle w:val="BookText"/>
        <w:rPr/>
      </w:pPr>
      <w:r>
        <w:rPr>
          <w:rFonts w:ascii="IRNazanin" w:hAnsi="IRNazanin" w:eastAsia="IRNazanin"/>
          <w:color w:val="111111"/>
          <w:sz w:val="28"/>
          <w:sz w:val="28"/>
          <w:szCs w:val="28"/>
          <w:rtl w:val="true"/>
          <w:lang w:bidi="fa-IR"/>
        </w:rPr>
        <w:t>مرحله می توان چنین بیماری را به زندگی و حیات معنوی برگرداند و به او امیدوار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بسیاری از بیماریها، امکان بازگشت دوباره آن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بیماریهایی نظیر سرطان، تیروئید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عود دوباره آن بیماری وجود دارد که این مسئله باعث می شود</w:t>
      </w:r>
    </w:p>
    <w:p>
      <w:pPr>
        <w:pStyle w:val="BookText"/>
        <w:rPr/>
      </w:pPr>
      <w:r>
        <w:rPr>
          <w:rFonts w:ascii="IRNazanin" w:hAnsi="IRNazanin" w:eastAsia="IRNazanin"/>
          <w:color w:val="111111"/>
          <w:sz w:val="28"/>
          <w:sz w:val="28"/>
          <w:szCs w:val="28"/>
          <w:rtl w:val="true"/>
          <w:lang w:bidi="fa-IR"/>
        </w:rPr>
        <w:t>پزشکان نتوانند نسخه قطعی برای درمان ارائه دهند، ولی برای بیمار معنوی این نکته نیز حل شده و با رعایت همین نسخه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قطعی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الدَّاءُ وَ الدَّوَاءُ الِاسْتِغْفَارُ وَ الشِّفَاءُ أَنْ لَا تَعُودَ ؛ گناهان درد است و دوای آن استغفار، و شفا و بهبودی کامل، عدم ارتکاب مجدد و تکرار نکردن آن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بنابراین، مشخصات، نوع و نام بیماری مدنظر و درمان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معنوی</w:t>
      </w:r>
    </w:p>
    <w:p>
      <w:pPr>
        <w:pStyle w:val="BookText"/>
        <w:rPr/>
      </w:pPr>
      <w:r>
        <w:rPr>
          <w:rFonts w:ascii="IRNazanin" w:hAnsi="IRNazanin" w:eastAsia="IRNazanin"/>
          <w:color w:val="111111"/>
          <w:sz w:val="28"/>
          <w:sz w:val="28"/>
          <w:szCs w:val="28"/>
          <w:rtl w:val="true"/>
          <w:lang w:bidi="fa-IR"/>
        </w:rPr>
        <w:t>نام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 کار</w:t>
      </w:r>
    </w:p>
    <w:p>
      <w:pPr>
        <w:pStyle w:val="BookText"/>
        <w:rPr/>
      </w:pPr>
      <w:r>
        <w:rPr>
          <w:rFonts w:ascii="IRNazanin" w:hAnsi="IRNazanin" w:eastAsia="IRNazanin"/>
          <w:color w:val="111111"/>
          <w:sz w:val="28"/>
          <w:sz w:val="28"/>
          <w:szCs w:val="28"/>
          <w:rtl w:val="true"/>
          <w:lang w:bidi="fa-IR"/>
        </w:rPr>
        <w:t>پزشک معالج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بازگشت </w:t>
      </w:r>
      <w:bookmarkStart w:id="1061" w:name="pg13544_139332"/>
    </w:p>
    <w:p>
      <w:pPr>
        <w:pStyle w:val="BookText"/>
        <w:rPr/>
      </w:pPr>
      <w:bookmarkEnd w:id="1061"/>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بیماری و درمان آن آگاه نکنم؟ آگاه باشید که همانا بیماری شما، انجام گناه و دارو و درمان و راه نجات از آن هم، استغفار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سخنی دیگر، توبه را چنین معنی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نَدَمٌ بِالْقَلْبِ وَ اسْتِغْفارٌ بِاللِّسانِ وَ تَرْکٌ بِالْجَوارِحِ، وَ اِضمارٌ أنْ لایَعُودَ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عبارت است از پشیمانی قلبی، آمرزش خواهی زبانی،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با اندام و تصمیم بر عدم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1062" w:name="__RefHeading___Toc1515053_1934241801"/>
      <w:bookmarkStart w:id="1063" w:name="_Toc407"/>
      <w:bookmarkEnd w:id="1062"/>
      <w:r>
        <w:rPr>
          <w:rtl w:val="true"/>
        </w:rPr>
        <w:t>دعا و نیایش</w:t>
      </w:r>
      <w:bookmarkEnd w:id="1063"/>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بیماریهای جسمی، روحی و معنوی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ابتلا به بیماریهای معنوی رهایی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لذت مناجات و حلاوت ذکر و نماز را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زمره خوبان و اهل عبادت و نیایش با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ختم به خیر و سعادت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64" w:name="pg13544_139333"/>
    </w:p>
    <w:p>
      <w:pPr>
        <w:pStyle w:val="Heading3"/>
        <w:numPr>
          <w:ilvl w:val="2"/>
          <w:numId w:val="1"/>
        </w:numPr>
        <w:rPr/>
      </w:pPr>
      <w:bookmarkStart w:id="1065" w:name="__RefHeading___Toc1515055_1934241801"/>
      <w:bookmarkStart w:id="1066" w:name="_Toc408"/>
      <w:bookmarkEnd w:id="1064"/>
      <w:bookmarkEnd w:id="1065"/>
      <w:r>
        <w:rPr>
          <w:rtl w:val="true"/>
        </w:rPr>
        <w:t>متن مطالعاتی</w:t>
      </w:r>
      <w:bookmarkEnd w:id="1066"/>
    </w:p>
    <w:p>
      <w:pPr>
        <w:pStyle w:val="Heading4"/>
        <w:numPr>
          <w:ilvl w:val="3"/>
          <w:numId w:val="1"/>
        </w:numPr>
        <w:rPr/>
      </w:pPr>
      <w:bookmarkStart w:id="1067" w:name="__RefHeading___Toc1515057_1934241801"/>
      <w:bookmarkStart w:id="1068" w:name="_Toc409"/>
      <w:bookmarkEnd w:id="1067"/>
      <w:r>
        <w:rPr>
          <w:rtl w:val="true"/>
        </w:rPr>
        <w:t>یک</w:t>
      </w:r>
      <w:r>
        <w:rPr>
          <w:rtl w:val="true"/>
        </w:rPr>
        <w:t xml:space="preserve">: </w:t>
      </w:r>
      <w:r>
        <w:rPr>
          <w:rtl w:val="true"/>
        </w:rPr>
        <w:t>پیرامون استغفار</w:t>
      </w:r>
      <w:bookmarkEnd w:id="1068"/>
    </w:p>
    <w:p>
      <w:pPr>
        <w:pStyle w:val="BookText"/>
        <w:rPr/>
      </w:pPr>
      <w:r>
        <w:rPr>
          <w:rFonts w:ascii="Amiri" w:hAnsi="Amiri" w:eastAsia="Amiri" w:cs="Amiri"/>
          <w:color w:val="111111"/>
          <w:sz w:val="28"/>
          <w:sz w:val="28"/>
          <w:szCs w:val="28"/>
          <w:rtl w:val="true"/>
          <w:lang w:bidi="ar-SA"/>
        </w:rPr>
        <w:t>ِامام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عَادَ اَلْمُؤْمِنُ بِالاِسْتِغْفَارِ وَ اَلتَّوْبَةِ عَادَ اَللَّهُ عَلَیْهِ بِالْمَغْفِرَةِ ؛ هر بار که ِ ِ ِ ِ ِ</w:t>
      </w:r>
    </w:p>
    <w:p>
      <w:pPr>
        <w:pStyle w:val="BookText"/>
        <w:rPr/>
      </w:pPr>
      <w:r>
        <w:rPr>
          <w:rFonts w:ascii="IRNazanin" w:hAnsi="IRNazanin" w:eastAsia="IRNazanin"/>
          <w:color w:val="111111"/>
          <w:sz w:val="28"/>
          <w:sz w:val="28"/>
          <w:szCs w:val="28"/>
          <w:rtl w:val="true"/>
          <w:lang w:bidi="fa-IR"/>
        </w:rPr>
        <w:t>مؤمن توبه و استغفار خود را تجدید کند خدا نیز مغفرت و آمرزش خود را برای وی تجدید می نماید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امام جعفرصادق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أَذا أَذنَبَ ذَنْباً اَجَّلَهُ اللهُ سَبْعَ سَاعاتٍ فَاِنِ استَغَفَراللهَ لَم یُکْتبْ عَلَیهِ شَئٌ وَ اِن مَضَتِ السّاعاتِ و لَم یَستَغفِرهُ کُتِبَ عَلَیهِ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بنده هر گاه گناهی مرتکب شود خداوند تا هفت ساعت او را مهلت می دهد چنانچه توبه کرد چیزی برای او نوشته نمی شود واِلّا تنها یک گناه برایش ثبت می گردد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داءٍ دَواءٌ وَ دَواءُ الذَّنبِ اَلاِستِغفارُ؛ هر دردی دوا و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گناه، طلب آمرزش و استغفار کردن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اَکْثِرُوا مِنَ الْاِسْتِغْفَارِ فِی بُیُوتِکُمْ وَفِی مَجَالِسِکُمْ وَعَلَی مَوَاعِدِکُمْ وَفی اَسوَاقِکُمْ وَفِی طُرُقِکُمْ وَاَیْنَمَا کُنْتُمْ فَاِنَّکُمْ لَا تَدْرُونَ مَتَی تَنْزِلُ الْمَغْفِرَةَ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طلب ِ ِ ِ ِ ِ </w:t>
      </w:r>
      <w:bookmarkStart w:id="1069" w:name="pg13544_139334"/>
    </w:p>
    <w:p>
      <w:pPr>
        <w:pStyle w:val="BookText"/>
        <w:rPr/>
      </w:pPr>
      <w:bookmarkEnd w:id="1069"/>
      <w:r>
        <w:rPr>
          <w:rFonts w:ascii="IRNazanin" w:hAnsi="IRNazanin" w:eastAsia="IRNazanin"/>
          <w:color w:val="111111"/>
          <w:sz w:val="28"/>
          <w:sz w:val="28"/>
          <w:szCs w:val="28"/>
          <w:rtl w:val="true"/>
          <w:lang w:bidi="fa-IR"/>
        </w:rPr>
        <w:t>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در مجالس، بر سر سفره ها، در بازارها و در راه هایتان و در هر جا که باشید، استغفار کنید؛ چرا که شما نمی دانید که کی خدا آمرزش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استغفارتان مشمول آمرزش خدا گردید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اسرائیل مردی بود که سالها عصیان کرده و دمی اطاعت خالق به جا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می رفت،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طعنه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که خدایی تو مایۀ ننگ من است و به روزیت هم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رفت؛ ولی پیغام او را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پیغام بندۀ ما را</w:t>
      </w:r>
    </w:p>
    <w:p>
      <w:pPr>
        <w:pStyle w:val="BookText"/>
        <w:rPr/>
      </w:pPr>
      <w:r>
        <w:rPr>
          <w:rFonts w:ascii="IRNazanin" w:hAnsi="IRNazanin" w:eastAsia="IRNazanin"/>
          <w:color w:val="111111"/>
          <w:sz w:val="28"/>
          <w:sz w:val="28"/>
          <w:szCs w:val="28"/>
          <w:rtl w:val="true"/>
          <w:lang w:bidi="fa-IR"/>
        </w:rPr>
        <w:t>نیاوردی؟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 دانی که وی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من برای تو ننگ است، بندگی تو برای من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روزی</w:t>
      </w:r>
    </w:p>
    <w:p>
      <w:pPr>
        <w:pStyle w:val="BookText"/>
        <w:rPr/>
      </w:pPr>
      <w:r>
        <w:rPr>
          <w:rFonts w:ascii="IRNazanin" w:hAnsi="IRNazanin" w:eastAsia="IRNazanin"/>
          <w:color w:val="111111"/>
          <w:sz w:val="28"/>
          <w:sz w:val="28"/>
          <w:szCs w:val="28"/>
          <w:rtl w:val="true"/>
          <w:lang w:bidi="fa-IR"/>
        </w:rPr>
        <w:t>مرا نمی خواهی، من بدون خواست تو هم تو را تکفل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شرمنده شد و سرش را پایین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کریمی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که عمر را ضایع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آیینت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افتاد و مدام ذکر خدا می گفت که اجلش در رسید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070" w:name="__RefHeading___Toc1515059_1934241801"/>
      <w:bookmarkStart w:id="1071" w:name="_Toc410"/>
      <w:bookmarkEnd w:id="1070"/>
      <w:r>
        <w:rPr>
          <w:rtl w:val="true"/>
        </w:rPr>
        <w:t>دو</w:t>
      </w:r>
      <w:r>
        <w:rPr>
          <w:rtl w:val="true"/>
        </w:rPr>
        <w:t xml:space="preserve">: </w:t>
      </w:r>
      <w:r>
        <w:rPr>
          <w:rtl w:val="true"/>
        </w:rPr>
        <w:t>نشانه های بیماران روحی</w:t>
      </w:r>
      <w:bookmarkEnd w:id="1071"/>
    </w:p>
    <w:p>
      <w:pPr>
        <w:pStyle w:val="Heading5"/>
        <w:numPr>
          <w:ilvl w:val="4"/>
          <w:numId w:val="1"/>
        </w:numPr>
        <w:rPr/>
      </w:pPr>
      <w:bookmarkStart w:id="1072" w:name="__RefHeading___Toc1515061_1934241801"/>
      <w:bookmarkStart w:id="1073" w:name="_Toc411"/>
      <w:bookmarkEnd w:id="1072"/>
      <w:r>
        <w:rPr>
          <w:rtl w:val="true"/>
        </w:rPr>
        <w:t>الف</w:t>
      </w:r>
      <w:r>
        <w:rPr>
          <w:rtl w:val="true"/>
        </w:rPr>
        <w:t xml:space="preserve">: </w:t>
      </w:r>
      <w:r>
        <w:rPr>
          <w:rtl w:val="true"/>
        </w:rPr>
        <w:t>ریاکاران</w:t>
      </w:r>
      <w:bookmarkEnd w:id="1073"/>
    </w:p>
    <w:p>
      <w:pPr>
        <w:pStyle w:val="Heading6"/>
        <w:numPr>
          <w:ilvl w:val="5"/>
          <w:numId w:val="1"/>
        </w:numPr>
        <w:rPr/>
      </w:pPr>
      <w:bookmarkStart w:id="1074" w:name="__RefHeading___Toc1515063_1934241801"/>
      <w:bookmarkStart w:id="1075" w:name="_Toc412"/>
      <w:bookmarkEnd w:id="1074"/>
      <w:r>
        <w:rPr>
          <w:rtl w:val="true"/>
        </w:rPr>
        <w:t>اشاره</w:t>
      </w:r>
      <w:bookmarkEnd w:id="107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عَلَامَهُ الْمُرَائِی فَأَرْبَعَهٌ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یَحْرِصُ فِی الْعَمَلِ لِلَّهِ إِذَا کَانَ عِنْدَهُ أَحَدٌ وَ یَکْسِلُ إِذَا کَانَ وَحْدَهَ وَ یَحْرِصُ فِی کُلِّ أَمْرِهِ عَلَی الْمَحْمَدَهِ وَ یُحْسِنُ سَمْتَهُ بِجُهْدِهِ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ریاکار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دیگری خود را بر طاعت خدا حریص نشان می دهد، در تنهایی سستی و تنبلی </w:t>
      </w:r>
      <w:bookmarkStart w:id="1076" w:name="pg13544_139335"/>
    </w:p>
    <w:p>
      <w:pPr>
        <w:pStyle w:val="BookText"/>
        <w:rPr/>
      </w:pPr>
      <w:bookmarkEnd w:id="1076"/>
      <w:r>
        <w:rPr>
          <w:rFonts w:ascii="IRNazanin" w:hAnsi="IRNazanin" w:eastAsia="IRNazanin"/>
          <w:color w:val="111111"/>
          <w:sz w:val="28"/>
          <w:sz w:val="28"/>
          <w:szCs w:val="28"/>
          <w:rtl w:val="true"/>
          <w:lang w:bidi="fa-IR"/>
        </w:rPr>
        <w:t>می ورزد، در هر کاری شیفته ستایش است و در ظاهرسازی می کوشد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امیرالمومنین 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لِلْمُرَائِی ثَلاَثُ عَلاَمَاتٍ یَکْسَلُ إِذَا کَانَ وَحْدَهُ وَ یَنْشَطُ إِذَا کَانَ فِی اَلنَّاسِ وَ یَزِیدُ فِی اَلْعَمَلِ إِذَا أُثْنِیَ عَلَیْهِ وَ یَنْقُصُ إِذَا لَم یُثْنَ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ریاکار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تنبل است، در میان مردم کوشا، اگر در کاری از او ستایش کنند آن را بیشتر انجام می دهد، و اگر ستایشش نکنند از کار کم می گذارد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امام 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لِلْمُرائی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یَکْسِلُ إذا کانَ وَحْدَهُ، وَ یَنْشطُ إذاکانَ فِی النّاسِ، وَ یَزیدُ فِی الْعَمَلِ إذا أُثْنِیَ عَلَیْهِ، وَ یَنْقُصُ إذا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ریاکار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کسل و بی حال، در بین مردم سرحال و بانشاط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تمجید و تعریف کنند خوب و زیاد کار می کند و اگر انتقاد شود، سستی و کم کاری می کند</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1077" w:name="__RefHeading___Toc1515065_1934241801"/>
      <w:bookmarkStart w:id="1078" w:name="_Toc413"/>
      <w:bookmarkEnd w:id="1077"/>
      <w:r>
        <w:rPr>
          <w:rtl w:val="true"/>
        </w:rPr>
        <w:t>داستانی از ریا</w:t>
      </w:r>
      <w:bookmarkEnd w:id="107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هر کار می کرد نمی توانست اخلاص خود را حفظ نماید و ریاکاری نکند، روزی فکر کرد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شهر، مسجدی متروک هست که کسی به آن توجه ندارد و رفت و آمد نمی کند، خوبست شبانه به آن مسجد بروم تا کسی مرا ندیده، خالصانه خدا را عبادت کنم در نیمه های شب تاریک، مخفیانه به آن مسجد رفت، آن شب باران می آمد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رعد و برق و بارش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مسجد مشغول عبادت شد، در وسط های عبادت، ناگهان صدائی شنید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شخصی وارد مسجد شد، خوشحال گردید که آن شخص فردا می رود و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چقدر خداشناس وارسته ای است که در نیمه های شب به مسجد متروک آمده و مشغول نماز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کیفیت وکمّیت عبادتش افزود و همچنان با کمال خوشحالی تا صبح به عبادت ادامه داد، وقتی که هوا روشن شد </w:t>
      </w:r>
      <w:bookmarkStart w:id="1079" w:name="pg13544_139336"/>
    </w:p>
    <w:p>
      <w:pPr>
        <w:pStyle w:val="BookText"/>
        <w:rPr/>
      </w:pPr>
      <w:bookmarkEnd w:id="1079"/>
      <w:r>
        <w:rPr>
          <w:rFonts w:ascii="IRNazanin" w:hAnsi="IRNazanin" w:eastAsia="IRNazanin"/>
          <w:color w:val="111111"/>
          <w:sz w:val="28"/>
          <w:sz w:val="28"/>
          <w:szCs w:val="28"/>
          <w:rtl w:val="true"/>
          <w:lang w:bidi="fa-IR"/>
        </w:rPr>
        <w:t>و به آن کسی که وارد شده بود، زیر چشمی نگاه کرد دید آدم نیست بلکه سگ سیاهی است که بر اثر رعد و برق و بارندگی شدید، نتوانسته در بیرون بماند و به مسجد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اظهار پشیمانی می کرد و پیش خود شرمنده بود که ساعت ها برای سگ عبادت</w:t>
      </w:r>
    </w:p>
    <w:p>
      <w:pPr>
        <w:pStyle w:val="BookText"/>
        <w:rPr/>
      </w:pPr>
      <w:r>
        <w:rPr>
          <w:rFonts w:ascii="IRNazanin" w:hAnsi="IRNazanin" w:eastAsia="IRNazanin"/>
          <w:color w:val="111111"/>
          <w:sz w:val="28"/>
          <w:sz w:val="28"/>
          <w:szCs w:val="28"/>
          <w:rtl w:val="true"/>
          <w:lang w:bidi="fa-IR"/>
        </w:rPr>
        <w:t>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کردم و به مسجد دور افتاده آمدم تا در عبادت خود، احدی را شریک خدا قرار ندهم، اینک می بینم سگ سیاهی را در عبادتم شریک خدا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مایه ی تأسف است که این حالت را پیدا کرده ام</w:t>
      </w:r>
      <w:r>
        <w:rPr>
          <w:rFonts w:eastAsia="IRNazanin" w:cs="IRNazanin"/>
          <w:color w:val="111111"/>
          <w:sz w:val="28"/>
          <w:szCs w:val="28"/>
          <w:rtl w:val="true"/>
          <w:lang w:bidi="fa-IR"/>
        </w:rPr>
        <w:t xml:space="preserve">. </w:t>
      </w:r>
      <w:r>
        <w:rPr>
          <w:rStyle w:val="FootnoteAnchor"/>
          <w:rtl w:val="true"/>
        </w:rPr>
        <w:footnoteReference w:id="426"/>
      </w:r>
    </w:p>
    <w:p>
      <w:pPr>
        <w:pStyle w:val="Heading5"/>
        <w:numPr>
          <w:ilvl w:val="4"/>
          <w:numId w:val="1"/>
        </w:numPr>
        <w:rPr/>
      </w:pPr>
      <w:bookmarkStart w:id="1080" w:name="__RefHeading___Toc1515067_1934241801"/>
      <w:bookmarkStart w:id="1081" w:name="_Toc414"/>
      <w:bookmarkEnd w:id="1080"/>
      <w:r>
        <w:rPr>
          <w:rtl w:val="true"/>
        </w:rPr>
        <w:t>ب</w:t>
      </w:r>
      <w:r>
        <w:rPr>
          <w:rtl w:val="true"/>
        </w:rPr>
        <w:t xml:space="preserve">: </w:t>
      </w:r>
      <w:r>
        <w:rPr>
          <w:rtl w:val="true"/>
        </w:rPr>
        <w:t>حسادت</w:t>
      </w:r>
      <w:bookmarkEnd w:id="108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شاگردان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از همنشینی با سه کس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نمود مرا از مصاحبت و همنشینی با حسود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تحمل دیدن پیشرفت ها و نعمت های انسان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شماتت کننده به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جای دلداری در حوادث ناگوار، سرکوفت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همنشینی با سخن چین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 را چه از آنکه هر کسی بد بیند؟</w:t>
      </w:r>
    </w:p>
    <w:p>
      <w:pPr>
        <w:pStyle w:val="BookText"/>
        <w:rPr/>
      </w:pPr>
      <w:r>
        <w:rPr>
          <w:rFonts w:ascii="IRNazanin" w:hAnsi="IRNazanin" w:eastAsia="IRNazanin"/>
          <w:color w:val="111111"/>
          <w:sz w:val="28"/>
          <w:sz w:val="28"/>
          <w:szCs w:val="28"/>
          <w:rtl w:val="true"/>
          <w:lang w:bidi="fa-IR"/>
        </w:rPr>
        <w:t xml:space="preserve">یک عیب که در ما بود او صد بیند؟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نقل شده که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ادبا وارد مجلس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های او، معتصم بسیار خوش وقت گردید و دستور داد هر چند روزی در مجلس او حاضر شود و عاقبت از جمله ی ندیمان خلیفه گردید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ندیمان خلیفه در حق این ادیب حسد ورزید که مبادا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افتاد او را به طریقی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وقت ظهر با ادیب از حضور خلیفه بیرون آمدند و از او خواهش </w:t>
      </w:r>
    </w:p>
    <w:p>
      <w:pPr>
        <w:pStyle w:val="BookText"/>
        <w:rPr/>
      </w:pPr>
      <w:r>
        <w:rPr>
          <w:rFonts w:ascii="IRNazanin" w:hAnsi="IRNazanin" w:eastAsia="IRNazanin"/>
          <w:color w:val="111111"/>
          <w:sz w:val="28"/>
          <w:sz w:val="28"/>
          <w:szCs w:val="28"/>
          <w:rtl w:val="true"/>
          <w:lang w:bidi="fa-IR"/>
        </w:rPr>
        <w:t>کرد به منزلش بیاید و کمی صحبت کنند و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ناهار، سیر سر سفره گذاشته بود و ادیب از آن خوراک سیر زیاد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صاحب خانه به حضور خلیفه رفت و صحبت از ادیب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نمک پرورده ی شما هستم؛ نمی توانستم این سرّ را پنهان کنم که این ادیب که ندیم شما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پنهانی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خلیفه دارد مرا از بین می برد، اما او پیوسته مرا نزد</w:t>
      </w:r>
    </w:p>
    <w:p>
      <w:pPr>
        <w:pStyle w:val="BookText"/>
        <w:rPr/>
      </w:pPr>
      <w:r>
        <w:rPr>
          <w:rFonts w:ascii="IRNazanin" w:hAnsi="IRNazanin" w:eastAsia="IRNazanin"/>
          <w:color w:val="111111"/>
          <w:sz w:val="28"/>
          <w:sz w:val="28"/>
          <w:szCs w:val="28"/>
          <w:rtl w:val="true"/>
          <w:lang w:bidi="fa-IR"/>
        </w:rPr>
        <w:t>خود احضار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بی اندازه آشفته شد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چون سیر خورده بود، کمی با فاصله نشست و با دستمال دهان خود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یقین کرد که حرف وزیر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یکی از کارگزارانش نوشت که حامل نامه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حسود، خارج اتاق خلیفه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ادیب خیلی زود از نزد خلیفه بیرون آمد مکتوبی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 خلیفه در نامه نوشته مال زیادی به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حسدش زیادتر در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این زحمت خلاص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دو هزار درهم از او خرید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خودت را به خلیفه نشان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حسود، نامه را به عامل خلیفه داد و او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خلیفه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ما کجاست پیدا نمی شود؟ آیا به سفر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او را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احضارش کرد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نامه ای دادیم، چرا به عامل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قضیه ی نامه و وزیر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می کنم، 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تو به ندیم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دهان خلیفه مرا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بیشتر تعجب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وقتی نزد ما آمدی، دورتر نشستی و با دستمال </w:t>
      </w:r>
      <w:bookmarkStart w:id="1082" w:name="pg13544_139338"/>
    </w:p>
    <w:p>
      <w:pPr>
        <w:pStyle w:val="BookText"/>
        <w:rPr/>
      </w:pPr>
      <w:bookmarkEnd w:id="1082"/>
      <w:r>
        <w:rPr>
          <w:rFonts w:ascii="IRNazanin" w:hAnsi="IRNazanin" w:eastAsia="IRNazanin"/>
          <w:color w:val="111111"/>
          <w:sz w:val="28"/>
          <w:sz w:val="28"/>
          <w:szCs w:val="28"/>
          <w:rtl w:val="true"/>
          <w:lang w:bidi="fa-IR"/>
        </w:rPr>
        <w:t>دهان خود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ندیم شما، مرا به خانه ی خود برد و سیر به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شما آمدم، ترسیدم بوی دهانم خلیفه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ی حسادت ندیم و قتل حاسد و زنده بودن محسود را برای همه نقل کرد و همگان در حیرت شدند</w:t>
      </w:r>
      <w:r>
        <w:rPr>
          <w:rFonts w:eastAsia="IRNazanin" w:cs="IRNazanin"/>
          <w:color w:val="111111"/>
          <w:sz w:val="28"/>
          <w:szCs w:val="28"/>
          <w:rtl w:val="true"/>
          <w:lang w:bidi="fa-IR"/>
        </w:rPr>
        <w:t xml:space="preserve">. </w:t>
      </w:r>
      <w:r>
        <w:rPr>
          <w:rStyle w:val="FootnoteAnchor"/>
          <w:rtl w:val="true"/>
        </w:rPr>
        <w:footnoteReference w:id="429"/>
      </w:r>
    </w:p>
    <w:p>
      <w:pPr>
        <w:pStyle w:val="Heading5"/>
        <w:numPr>
          <w:ilvl w:val="4"/>
          <w:numId w:val="1"/>
        </w:numPr>
        <w:rPr/>
      </w:pPr>
      <w:bookmarkStart w:id="1083" w:name="__RefHeading___Toc1515069_1934241801"/>
      <w:bookmarkStart w:id="1084" w:name="_Toc415"/>
      <w:bookmarkEnd w:id="1083"/>
      <w:r>
        <w:rPr>
          <w:rtl w:val="true"/>
        </w:rPr>
        <w:t>ج</w:t>
      </w:r>
      <w:r>
        <w:rPr>
          <w:rtl w:val="true"/>
        </w:rPr>
        <w:t xml:space="preserve">: </w:t>
      </w:r>
      <w:r>
        <w:rPr>
          <w:rtl w:val="true"/>
        </w:rPr>
        <w:t>تکبر و غرور</w:t>
      </w:r>
      <w:bookmarkEnd w:id="1084"/>
    </w:p>
    <w:p>
      <w:pPr>
        <w:pStyle w:val="BookText"/>
        <w:rPr/>
      </w:pPr>
      <w:r>
        <w:rPr>
          <w:rFonts w:ascii="IRNazanin" w:hAnsi="IRNazanin" w:eastAsia="IRNazanin"/>
          <w:color w:val="111111"/>
          <w:sz w:val="28"/>
          <w:sz w:val="28"/>
          <w:szCs w:val="28"/>
          <w:rtl w:val="true"/>
          <w:lang w:bidi="fa-IR"/>
        </w:rPr>
        <w:t>کبر و غرور به حالتی گفته می شود که فرد خود را از دیگران برتر می شمارد و از آنان انتظار احترام و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 مهمی که خود شیفتگی و غرور بر سر افراد متکبر وارد میسازد، انزوای اجتماعی و پراکندگی مردم از اطراف آنها است؛ چرا که شرف هیچ انسانی اجازه نمی دهد تسلیم برتری جویی های افراد متکبر و مغرور شود و عزت و کرامت خود را فدای حس خود برتر بینی آنان کند؛ از این رو خیلی زود نزدیک ترین دوستان و بستگان نیز از آنها فاصله می گیرند و اگر هم به حکم الزام های اجتماعی خانوادگی ، به برقراری ارتباط با آنان مجبور باشند، در باطن از آنها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تَکَبَّرَ عَلَی اَلنَّاسِ 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کسی که فخر فروشی کند، ذلیل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أمْقَتُ النَّاسِ اَلْمُتَکَبِّر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منفور ترین مردم،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پیدایش کبر و غرور، عوامل پیدا و پنهان فراوانی نقش دارند که به فراخور بحث به دو علت آن اشاره می کنیم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برتر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متکبر به دلایل مختلفی همانند مال و ثروت، جمال و </w:t>
      </w:r>
    </w:p>
    <w:p>
      <w:pPr>
        <w:pStyle w:val="BookText"/>
        <w:rPr/>
      </w:pPr>
      <w:r>
        <w:rPr>
          <w:rFonts w:ascii="IRNazanin" w:hAnsi="IRNazanin" w:eastAsia="IRNazanin"/>
          <w:color w:val="111111"/>
          <w:sz w:val="28"/>
          <w:sz w:val="28"/>
          <w:szCs w:val="28"/>
          <w:rtl w:val="true"/>
          <w:lang w:bidi="fa-IR"/>
        </w:rPr>
        <w:t>زیبایی، علم و دانش، حسب و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از دیگران می پندارد و از آنان توقع احترام و تجلیل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حس فرد خودخواه، ضعف ایمان و عدم شناخت او نسبت به خود و خداوند متعال است؛ زیرا از منظر دین، ملاک قرب و ارجمندی، ایمان و تقوا و نیز دارا بودن</w:t>
      </w:r>
    </w:p>
    <w:p>
      <w:pPr>
        <w:pStyle w:val="BookText"/>
        <w:rPr/>
      </w:pPr>
      <w:r>
        <w:rPr>
          <w:rFonts w:ascii="IRNazanin" w:hAnsi="IRNazanin" w:eastAsia="IRNazanin"/>
          <w:color w:val="111111"/>
          <w:sz w:val="28"/>
          <w:sz w:val="28"/>
          <w:szCs w:val="28"/>
          <w:rtl w:val="true"/>
          <w:lang w:bidi="fa-IR"/>
        </w:rPr>
        <w:t>فضایل و مکارم اخلاقی است؛ وگرنه همه انسانها در اصل وجود و خلقت با هم برابر هستند و هیچ فضیلتی بر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نوع نگرش و رفتار فرد متکبر باعث فاصله گرفتن افراد و حتی نزدیکان از او می شود و تصویری منفی از او در ذهن ها برجای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رفتار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حقیر و ناچیز می شمارد و از حقارت خود رنج می برد دنبال راهی برای جبران این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به دیگران، یکی از راههای جبران و سر پوش گذاری بر این نقص و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گمان می کند که اگر در برابر دیگران</w:t>
      </w:r>
    </w:p>
    <w:p>
      <w:pPr>
        <w:pStyle w:val="BookText"/>
        <w:rPr/>
      </w:pPr>
      <w:r>
        <w:rPr>
          <w:rFonts w:ascii="IRNazanin" w:hAnsi="IRNazanin" w:eastAsia="IRNazanin"/>
          <w:color w:val="111111"/>
          <w:sz w:val="28"/>
          <w:sz w:val="28"/>
          <w:szCs w:val="28"/>
          <w:rtl w:val="true"/>
          <w:lang w:bidi="fa-IR"/>
        </w:rPr>
        <w:t>بزرگی کند، حقارت درونی او پوشیده خواهد ماند؛ در حالی که این عمل او باعث ناراحتی دیگران و جدا شدن و فاصله گرفتن بیش از پیش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نوع رفتار افراد متکبر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تَکبّرَ أَو تَجبَّرَ الّا لذلَّةٍ یَجدُها فی نَفسِهِ؛ ؛هیچ کس بزرگی نفروشد و زورگویی نکند مگر به سبب حقارتی که در خود احساس می 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نردبان خلق این ما و منی است</w:t>
      </w:r>
    </w:p>
    <w:p>
      <w:pPr>
        <w:pStyle w:val="BookText"/>
        <w:rPr/>
      </w:pPr>
      <w:r>
        <w:rPr>
          <w:rFonts w:ascii="IRNazanin" w:hAnsi="IRNazanin" w:eastAsia="IRNazanin"/>
          <w:color w:val="111111"/>
          <w:sz w:val="28"/>
          <w:sz w:val="28"/>
          <w:szCs w:val="28"/>
          <w:rtl w:val="true"/>
          <w:lang w:bidi="fa-IR"/>
        </w:rPr>
        <w:t>عاقبت زین نردبان افتادنی</w:t>
      </w:r>
    </w:p>
    <w:p>
      <w:pPr>
        <w:pStyle w:val="BookText"/>
        <w:rPr/>
      </w:pPr>
      <w:r>
        <w:rPr>
          <w:rFonts w:ascii="IRNazanin" w:hAnsi="IRNazanin" w:eastAsia="IRNazanin"/>
          <w:color w:val="111111"/>
          <w:sz w:val="28"/>
          <w:sz w:val="28"/>
          <w:szCs w:val="28"/>
          <w:rtl w:val="true"/>
          <w:lang w:bidi="fa-IR"/>
        </w:rPr>
        <w:t>لاجرم آن کس که بالاتر نشست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استخوانش سخت تر خواهد </w:t>
      </w:r>
      <w:bookmarkStart w:id="1085" w:name="pg13544_139340"/>
    </w:p>
    <w:p>
      <w:pPr>
        <w:pStyle w:val="Heading2"/>
        <w:numPr>
          <w:ilvl w:val="1"/>
          <w:numId w:val="1"/>
        </w:numPr>
        <w:rPr/>
      </w:pPr>
      <w:bookmarkStart w:id="1086" w:name="__RefHeading___Toc1515071_1934241801"/>
      <w:bookmarkStart w:id="1087" w:name="_Toc416"/>
      <w:bookmarkEnd w:id="1085"/>
      <w:bookmarkEnd w:id="1086"/>
      <w:r>
        <w:rPr>
          <w:rtl w:val="true"/>
        </w:rPr>
        <w:t>درس بیست و پنجم</w:t>
      </w:r>
      <w:r>
        <w:rPr>
          <w:rtl w:val="true"/>
        </w:rPr>
        <w:t xml:space="preserve">: </w:t>
      </w:r>
      <w:r>
        <w:rPr>
          <w:rtl w:val="true"/>
        </w:rPr>
        <w:t>رسم الخط مبارزه</w:t>
      </w:r>
      <w:bookmarkEnd w:id="1087"/>
    </w:p>
    <w:p>
      <w:pPr>
        <w:pStyle w:val="Heading3"/>
        <w:numPr>
          <w:ilvl w:val="2"/>
          <w:numId w:val="1"/>
        </w:numPr>
        <w:rPr/>
      </w:pPr>
      <w:bookmarkStart w:id="1088" w:name="__RefHeading___Toc1515073_1934241801"/>
      <w:bookmarkStart w:id="1089" w:name="_Toc417"/>
      <w:bookmarkEnd w:id="1088"/>
      <w:r>
        <w:rPr>
          <w:rtl w:val="true"/>
        </w:rPr>
        <w:t>بهانه ارتباط</w:t>
      </w:r>
      <w:bookmarkEnd w:id="1089"/>
    </w:p>
    <w:p>
      <w:pPr>
        <w:pStyle w:val="Heading4"/>
        <w:numPr>
          <w:ilvl w:val="3"/>
          <w:numId w:val="1"/>
        </w:numPr>
        <w:rPr/>
      </w:pPr>
      <w:bookmarkStart w:id="1090" w:name="__RefHeading___Toc1515075_1934241801"/>
      <w:bookmarkStart w:id="1091" w:name="_Toc418"/>
      <w:bookmarkEnd w:id="1090"/>
      <w:r>
        <w:rPr>
          <w:rtl w:val="true"/>
        </w:rPr>
        <w:t>نوشتن جملات بدون نقطه</w:t>
      </w:r>
      <w:bookmarkEnd w:id="1091"/>
    </w:p>
    <w:p>
      <w:pPr>
        <w:pStyle w:val="BookText"/>
        <w:rPr/>
      </w:pPr>
      <w:r>
        <w:rPr>
          <w:rFonts w:ascii="IRNazanin" w:hAnsi="IRNazanin" w:eastAsia="IRNazanin"/>
          <w:color w:val="111111"/>
          <w:sz w:val="28"/>
          <w:sz w:val="28"/>
          <w:szCs w:val="28"/>
          <w:rtl w:val="true"/>
          <w:lang w:bidi="fa-IR"/>
        </w:rPr>
        <w:t>در ابتدای جلسه مبلغ گرامی خطاب به دانش آموزان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می خواهم سرعت عمل و تمرکز شما را محک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چند نفر از دانش آموزان می خواهد که پای تابلو آمده و جملاتی را که مبلغ گرامی می خواند، با سرعت و بدون مکث روی تابلو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اصلی پیروزی این است که باید متن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اشتباه کند، نوبت نفر بعدی یا دانش آموزان دیگر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برندگان جوایزی اهدا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جوان با حیای پاکدامن و اهل عبادت را دوست دارد و به او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هیچ هنر و علمی ندارند برای نشان دادن خود مجبورند تیپ های آن چنانی بزنند تا جلب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هر چی زشت تر، بازیش بیشتر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پیروزی فرمولها و قواعد خاص خودش را دارد؛ برخی شکستها پیروزی و برخی بردها بی فایده و پوچ است</w:t>
      </w:r>
      <w:r>
        <w:rPr>
          <w:rFonts w:eastAsia="IRNazanin" w:cs="IRNazanin"/>
          <w:color w:val="111111"/>
          <w:sz w:val="28"/>
          <w:szCs w:val="28"/>
          <w:rtl w:val="true"/>
          <w:lang w:bidi="fa-IR"/>
        </w:rPr>
        <w:t xml:space="preserve">. </w:t>
      </w:r>
      <w:bookmarkStart w:id="1092" w:name="pg13544_139341"/>
    </w:p>
    <w:p>
      <w:pPr>
        <w:pStyle w:val="Heading3"/>
        <w:numPr>
          <w:ilvl w:val="2"/>
          <w:numId w:val="1"/>
        </w:numPr>
        <w:rPr/>
      </w:pPr>
      <w:bookmarkStart w:id="1093" w:name="__RefHeading___Toc1515077_1934241801"/>
      <w:bookmarkStart w:id="1094" w:name="_Toc419"/>
      <w:bookmarkEnd w:id="1092"/>
      <w:bookmarkEnd w:id="1093"/>
      <w:r>
        <w:rPr>
          <w:rtl w:val="true"/>
        </w:rPr>
        <w:t>تبیین متن و محتوا</w:t>
      </w:r>
      <w:bookmarkEnd w:id="1094"/>
    </w:p>
    <w:p>
      <w:pPr>
        <w:pStyle w:val="Heading4"/>
        <w:numPr>
          <w:ilvl w:val="3"/>
          <w:numId w:val="1"/>
        </w:numPr>
        <w:rPr/>
      </w:pPr>
      <w:bookmarkStart w:id="1095" w:name="__RefHeading___Toc1515079_1934241801"/>
      <w:bookmarkStart w:id="1096" w:name="_Toc420"/>
      <w:bookmarkEnd w:id="1095"/>
      <w:r>
        <w:rPr>
          <w:rtl w:val="true"/>
        </w:rPr>
        <w:t>اشاره</w:t>
      </w:r>
      <w:bookmarkEnd w:id="1096"/>
    </w:p>
    <w:p>
      <w:pPr>
        <w:pStyle w:val="BookText"/>
        <w:rPr/>
      </w:pPr>
      <w:r>
        <w:rPr>
          <w:rFonts w:ascii="IRNazanin" w:hAnsi="IRNazanin" w:eastAsia="IRNazanin"/>
          <w:color w:val="111111"/>
          <w:sz w:val="28"/>
          <w:sz w:val="28"/>
          <w:szCs w:val="28"/>
          <w:rtl w:val="true"/>
          <w:lang w:bidi="fa-IR"/>
        </w:rPr>
        <w:t>مفهوم متن سومی که دوست شما نوشت، چیست؟ چطور ممکن است گاهی برد و پیروزی، تلخ و گریه آور باشد و در نقطه مقابل، گاهی شکست، لذت پیروزی داشته باشد؟</w:t>
      </w:r>
    </w:p>
    <w:p>
      <w:pPr>
        <w:pStyle w:val="BookText"/>
        <w:rPr/>
      </w:pPr>
      <w:r>
        <w:rPr>
          <w:rFonts w:ascii="IRNazanin" w:hAnsi="IRNazanin" w:eastAsia="IRNazanin"/>
          <w:color w:val="111111"/>
          <w:sz w:val="28"/>
          <w:sz w:val="28"/>
          <w:szCs w:val="28"/>
          <w:rtl w:val="true"/>
          <w:lang w:bidi="fa-IR"/>
        </w:rPr>
        <w:t>پس از شنیدن تعدادی از نظرات</w:t>
      </w:r>
      <w:r>
        <w:rPr>
          <w:rFonts w:eastAsia="IRNazanin" w:cs="IRNazanin"/>
          <w:color w:val="111111"/>
          <w:sz w:val="28"/>
          <w:szCs w:val="28"/>
          <w:rtl w:val="true"/>
          <w:lang w:bidi="fa-IR"/>
        </w:rPr>
        <w:t>....</w:t>
      </w:r>
    </w:p>
    <w:p>
      <w:pPr>
        <w:pStyle w:val="Heading4"/>
        <w:numPr>
          <w:ilvl w:val="3"/>
          <w:numId w:val="1"/>
        </w:numPr>
        <w:rPr/>
      </w:pPr>
      <w:bookmarkStart w:id="1097" w:name="__RefHeading___Toc1515081_1934241801"/>
      <w:bookmarkStart w:id="1098" w:name="_Toc421"/>
      <w:bookmarkEnd w:id="1097"/>
      <w:r>
        <w:rPr>
          <w:rtl w:val="true"/>
        </w:rPr>
        <w:t>برد تلخ و گریه آور</w:t>
      </w:r>
      <w:bookmarkEnd w:id="1098"/>
    </w:p>
    <w:p>
      <w:pPr>
        <w:pStyle w:val="BookText"/>
        <w:rPr/>
      </w:pPr>
      <w:r>
        <w:rPr>
          <w:rFonts w:ascii="IRNazanin" w:hAnsi="IRNazanin" w:eastAsia="IRNazanin"/>
          <w:color w:val="111111"/>
          <w:sz w:val="28"/>
          <w:sz w:val="28"/>
          <w:szCs w:val="28"/>
          <w:rtl w:val="true"/>
          <w:lang w:bidi="fa-IR"/>
        </w:rPr>
        <w:t>بله درست است؛ گاهی برد و پیروزی، تلخ و گریه آور است، مثل کجا؟</w:t>
      </w:r>
    </w:p>
    <w:p>
      <w:pPr>
        <w:pStyle w:val="BookText"/>
        <w:rPr/>
      </w:pPr>
      <w:r>
        <w:rPr>
          <w:rFonts w:ascii="IRNazanin" w:hAnsi="IRNazanin" w:eastAsia="IRNazanin"/>
          <w:color w:val="111111"/>
          <w:sz w:val="28"/>
          <w:sz w:val="28"/>
          <w:szCs w:val="28"/>
          <w:rtl w:val="true"/>
          <w:lang w:bidi="fa-IR"/>
        </w:rPr>
        <w:t>مثلا در مسابقۀ فوتبال، گاه پیروزی با اختلاف چندین گل هم فایده ای ندارد؛ چرا که تیم پیش از این امتیازهای لازم را از دست داده ، یا در مسابقه رفت، با چندین گل شکست خورده و یک یا دو گلی که در بازی برگشت زده، بی فایده است و بردن مسابقه هم سودی به حالشان نخواهد داشت و همه از این برد، به عنوان یکی از تلخ ترین بردهای زندگی ورزشی خود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قصه در مباحث دینی و در میدان دینداری نیز ممکن است اتفاق بیفتد؛ گاه از کارهای مثبت و خوب زیاد خود سرمست و خوشحالیم، از کمک به دیگران، درس خواندن، دوری از تنبلی و کسالت، کنترل نگاه و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مواظب باشیم جمع آوری امتیاز اصلی را فراموش نکنیم و با ترک یا قضا شدن نماز، این خوشی ها و گلهای پیروزی، به شادی تلخ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مردی که برای رفتن به سفر تجاری،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بد آمد، ولی آن مرد نادیده گرفت و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او</w:t>
      </w:r>
    </w:p>
    <w:p>
      <w:pPr>
        <w:pStyle w:val="BookText"/>
        <w:rPr/>
      </w:pPr>
      <w:r>
        <w:rPr>
          <w:rFonts w:ascii="IRNazanin" w:hAnsi="IRNazanin" w:eastAsia="IRNazanin"/>
          <w:color w:val="111111"/>
          <w:sz w:val="28"/>
          <w:sz w:val="28"/>
          <w:szCs w:val="28"/>
          <w:rtl w:val="true"/>
          <w:lang w:bidi="fa-IR"/>
        </w:rPr>
        <w:t>خوش گذشت و سود فراوانی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خدمت امام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چندی قبل خدمت شما رسیدم، برایم استخاره کردید و بد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ام برای سفر تجاری بود، به سفر رفتم و سود فراوانی هم کردم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سفری که رفتی یادت هست در فلان منزل خسته بودی، نماز مغرب و عشایت را خواندی، شام خوردی و خوابیدی و زمانی بیدار شدی که </w:t>
      </w:r>
      <w:bookmarkStart w:id="1099" w:name="pg13544_139342"/>
    </w:p>
    <w:p>
      <w:pPr>
        <w:pStyle w:val="BookText"/>
        <w:rPr/>
      </w:pPr>
      <w:bookmarkEnd w:id="1099"/>
      <w:r>
        <w:rPr>
          <w:rFonts w:ascii="IRNazanin" w:hAnsi="IRNazanin" w:eastAsia="IRNazanin"/>
          <w:color w:val="111111"/>
          <w:sz w:val="28"/>
          <w:sz w:val="28"/>
          <w:szCs w:val="28"/>
          <w:rtl w:val="true"/>
          <w:lang w:bidi="fa-IR"/>
        </w:rPr>
        <w:t>آفتاب طلوع کرد و نماز صبح تو قضا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آنچه را که در دنیاست به تو داده بود، جبران آن دو رکعت نماز قضا شدۀ تو نمی شود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1100" w:name="__RefHeading___Toc1515083_1934241801"/>
      <w:bookmarkStart w:id="1101" w:name="_Toc422"/>
      <w:bookmarkEnd w:id="1100"/>
      <w:r>
        <w:rPr>
          <w:rtl w:val="true"/>
        </w:rPr>
        <w:t>شکست افتخارآفرین</w:t>
      </w:r>
      <w:bookmarkEnd w:id="1101"/>
    </w:p>
    <w:p>
      <w:pPr>
        <w:pStyle w:val="BookText"/>
        <w:rPr/>
      </w:pPr>
      <w:r>
        <w:rPr>
          <w:rFonts w:ascii="IRNazanin" w:hAnsi="IRNazanin" w:eastAsia="IRNazanin"/>
          <w:color w:val="111111"/>
          <w:sz w:val="28"/>
          <w:sz w:val="28"/>
          <w:szCs w:val="28"/>
          <w:rtl w:val="true"/>
          <w:lang w:bidi="fa-IR"/>
        </w:rPr>
        <w:t>برخی شکستها و باختها شیرین هستند، چرا می گوییم با وجود اینکه شما در ظاهر شکست خورده و او نیز ظاهراً پیروز و غالب شده است، باز هم شیرین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درست است که ظاهرا شکست خورده ایم، ولی همین شکست هم آنها را از رسیدن به هدفهایشان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همین که نگذارید دشمن به اهداف خود برسد، در واقع پیروزی است؛ برد و موفقیتی شیرین و افتخارآفرین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شکست ظاهری و پیروزی واقعی در کربلا و حادثه عاشورا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و یزید هم پیروز شد، ولی در واقع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برنده این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اجازه نداد آنها به اهداف پلیدشان که همان از بین بردن اسلام بود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مشهور تاریخی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مغیرۀ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نقل کرده است، نمونه ای از تلاش و واهمه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همنشین و همدم معاویه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سنین پیری معاویه، به وی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روزهای زندگی ضرورت دارد به بنی هاشم عاطفه نشان دهی و از آنان دلجویی کنی و ذکر خیری از خود بر جای بگذاری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ذکر خیر امیدوار باشم؟ از خلفای 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چندین سال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نامی بر سر زبانها مانده است؛ اما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پنج بار بلند است </w:t>
      </w:r>
    </w:p>
    <w:p>
      <w:pPr>
        <w:pStyle w:val="BookText"/>
        <w:rPr/>
      </w:pPr>
      <w:r>
        <w:rPr>
          <w:rFonts w:ascii="IRNazanin" w:hAnsi="IRNazanin" w:eastAsia="IRNazanin"/>
          <w:color w:val="111111"/>
          <w:sz w:val="28"/>
          <w:sz w:val="28"/>
          <w:szCs w:val="28"/>
          <w:rtl w:val="true"/>
          <w:lang w:bidi="fa-IR"/>
        </w:rPr>
        <w:t>و مسلمانان در اذان با صدای رسا اعلام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نام وی از ذهن جامعه اسلامی محو گردد و از شهرت و رونق عالم گیر او کاسته شود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خود یزید هم که وضعیتش معلوم بود؛ فردی شرابخوار، آموزش دیده با تعلیمات مسیحیت، مأنوس با حیوانات، اهل عیش و بزم و گناهان پیوسته که حالا اسمش هم شده حاکم مسلمانان و بناست احکام اسلام را اجرا کند و مسلمانان را به خدا نزدیک کند و رهبر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روا ندیدند و با تمام وجود به میدان آمدند، اگرچه ظاهرا شکست خوردند و به شهادت رسیدند، ولی زنگ بیداری در دنیای اسلام به صدا درآمد و یزید رسوا و مفتضح گردید و قیامها و اعتراضات 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 مختار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منی و انا من حسین؛ حسین از من است و من هم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معنایش مشخص است، ولی من از حسینم یعنی چه؟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شنیدن نظرات دانش آموزان، تبیین محتوا را با داستان زیر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صرف غذا دعوت شده بودیم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ما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مکانی رسیدیم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حسین را بگیرد،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 آن طرف می دوید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می خنداند و به دنبالش می دوید، تا این که او را گرفت، یک دست زیر چانه 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دست دیگر پشت سرش نهاد، او را بلند کرد و دهان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اَللّهُمَّ أَحَبَّ اللَّهُ مَنْ أَحَبَّ حُسَیْناً؛ حسین از من است و من از حسینم، خدایا دوست بدار هر کس حسین را دوست می دارد</w:t>
      </w:r>
      <w:r>
        <w:rPr>
          <w:rFonts w:eastAsia="IRNazanin" w:cs="IRNazanin"/>
          <w:color w:val="111111"/>
          <w:sz w:val="28"/>
          <w:szCs w:val="28"/>
          <w:rtl w:val="true"/>
          <w:lang w:bidi="fa-IR"/>
        </w:rPr>
        <w:t xml:space="preserve">». </w:t>
      </w:r>
      <w:r>
        <w:rPr>
          <w:rStyle w:val="FootnoteAnchor"/>
          <w:rtl w:val="true"/>
        </w:rPr>
        <w:footnoteReference w:id="435"/>
      </w:r>
      <w:bookmarkStart w:id="1102" w:name="pg13544_139344"/>
    </w:p>
    <w:p>
      <w:pPr>
        <w:pStyle w:val="BookText"/>
        <w:rPr/>
      </w:pPr>
      <w:bookmarkEnd w:id="1102"/>
      <w:r>
        <w:rPr>
          <w:rFonts w:ascii="IRNazanin" w:hAnsi="IRNazanin" w:eastAsia="IRNazanin"/>
          <w:color w:val="111111"/>
          <w:sz w:val="28"/>
          <w:sz w:val="28"/>
          <w:szCs w:val="28"/>
          <w:rtl w:val="true"/>
          <w:lang w:bidi="fa-IR"/>
        </w:rPr>
        <w:t>بنابراین، این شکستها، نقاب از چهره دروغ و تزویر حاکمان به ظاهر حق و مسلمان برمی دارد و ذات پلیدشان را آَشکار می سازد و ناحق بودن و نادرستی رفتارشان را برملا می سازد؛ همانگونه که پیش از این، حضرت زهرا سلام الله علیها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 کردند و در مقابل دشمن، سکوت نکردند</w:t>
      </w:r>
      <w:r>
        <w:rPr>
          <w:rFonts w:eastAsia="IRNazanin" w:cs="IRNazanin"/>
          <w:color w:val="111111"/>
          <w:sz w:val="28"/>
          <w:szCs w:val="28"/>
          <w:rtl w:val="true"/>
          <w:lang w:bidi="fa-IR"/>
        </w:rPr>
        <w:t>.</w:t>
      </w:r>
    </w:p>
    <w:p>
      <w:pPr>
        <w:pStyle w:val="Heading4"/>
        <w:numPr>
          <w:ilvl w:val="3"/>
          <w:numId w:val="1"/>
        </w:numPr>
        <w:rPr/>
      </w:pPr>
      <w:bookmarkStart w:id="1103" w:name="__RefHeading___Toc1515085_1934241801"/>
      <w:bookmarkStart w:id="1104" w:name="_Toc423"/>
      <w:bookmarkEnd w:id="1103"/>
      <w:r>
        <w:rPr>
          <w:rtl w:val="true"/>
        </w:rPr>
        <w:t>پیروز جنگ عاشورا</w:t>
      </w:r>
      <w:bookmarkEnd w:id="1104"/>
    </w:p>
    <w:p>
      <w:pPr>
        <w:pStyle w:val="BookText"/>
        <w:rPr/>
      </w:pPr>
      <w:r>
        <w:rPr>
          <w:rFonts w:ascii="IRNazanin" w:hAnsi="IRNazanin" w:eastAsia="IRNazanin"/>
          <w:color w:val="111111"/>
          <w:sz w:val="28"/>
          <w:sz w:val="28"/>
          <w:szCs w:val="28"/>
          <w:rtl w:val="true"/>
          <w:lang w:bidi="fa-IR"/>
        </w:rPr>
        <w:t xml:space="preserve">بعد از حادثه عاشورا و آن همه گرفتاری و مصیبت، ابراهیم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بلواگران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مَنْ غَلَبَ؟؛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ماییم که نگذاشتیم اهداف پلید دشمنان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نشانه و دلیل این پیروزی را ببینی؟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ایجاد جذابیت و پویایی کلاس، می تواند از خود دانش آموزان بخواهد که جمله امام را در قالب مسابقه جدول، در مدت زمان پنج دقیقه، پیدا کنند و سپس به نفرات برگزیده، جوایزی اهدا شود</w:t>
      </w:r>
      <w:r>
        <w:rPr>
          <w:rFonts w:eastAsia="IRNazanin" w:cs="IRNazanin"/>
          <w:color w:val="111111"/>
          <w:sz w:val="28"/>
          <w:szCs w:val="28"/>
          <w:rtl w:val="true"/>
          <w:lang w:bidi="fa-IR"/>
        </w:rPr>
        <w:t>.</w:t>
      </w:r>
    </w:p>
    <w:p>
      <w:pPr>
        <w:pStyle w:val="Heading4"/>
        <w:numPr>
          <w:ilvl w:val="3"/>
          <w:numId w:val="1"/>
        </w:numPr>
        <w:rPr/>
      </w:pPr>
      <w:bookmarkStart w:id="1105" w:name="__RefHeading___Toc1515087_1934241801"/>
      <w:bookmarkStart w:id="1106" w:name="_Toc424"/>
      <w:bookmarkEnd w:id="1105"/>
      <w:r>
        <w:rPr>
          <w:rtl w:val="true"/>
        </w:rPr>
        <w:t>شیوه پیدا کردن رمز جدول</w:t>
      </w:r>
      <w:r>
        <w:rPr>
          <w:rtl w:val="true"/>
        </w:rPr>
        <w:t>:</w:t>
      </w:r>
      <w:bookmarkEnd w:id="1106"/>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چهار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همینطور ادامه دهید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 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 و ش ق</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ز ن ت پ </w:t>
      </w:r>
      <w:bookmarkStart w:id="1107" w:name="pg13544_139345"/>
    </w:p>
    <w:p>
      <w:pPr>
        <w:pStyle w:val="BookText"/>
        <w:rPr/>
      </w:pPr>
      <w:bookmarkEnd w:id="1107"/>
      <w:r>
        <w:rPr>
          <w:rFonts w:ascii="IRNazanin" w:hAnsi="IRNazanin" w:eastAsia="IRNazanin"/>
          <w:color w:val="111111"/>
          <w:sz w:val="28"/>
          <w:sz w:val="28"/>
          <w:szCs w:val="28"/>
          <w:rtl w:val="true"/>
          <w:lang w:bidi="fa-IR"/>
        </w:rPr>
        <w:t>ر ا ا ی ا</w:t>
      </w:r>
    </w:p>
    <w:p>
      <w:pPr>
        <w:pStyle w:val="BookText"/>
        <w:rPr/>
      </w:pPr>
      <w:r>
        <w:rPr>
          <w:rFonts w:ascii="IRNazanin" w:hAnsi="IRNazanin" w:eastAsia="IRNazanin"/>
          <w:color w:val="111111"/>
          <w:sz w:val="28"/>
          <w:sz w:val="28"/>
          <w:szCs w:val="28"/>
          <w:rtl w:val="true"/>
          <w:lang w:bidi="fa-IR"/>
        </w:rPr>
        <w:t xml:space="preserve">س ذ ر ب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جمله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اذان پیروز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أَنْ تَعْلَمَ مَنْ غَلَبَ وَ دَخَلَ وَقْتُ الصَّلَاةِ، فَأَذِّنْ ثُمَّ أَقِمْ؛ می خواهی بدانی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شده است، هنگامی که وقت نماز فرا رسید، اذان و اقامه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متوجه می شوی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ماندگار شده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یعنی اینکه دشمن به هدف خود نرسد، بزرگترین پیروزی است؛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w:t>
      </w:r>
    </w:p>
    <w:p>
      <w:pPr>
        <w:pStyle w:val="BookText"/>
        <w:rPr/>
      </w:pPr>
      <w:r>
        <w:rPr>
          <w:rFonts w:ascii="IRNazanin" w:hAnsi="IRNazanin" w:eastAsia="IRNazanin"/>
          <w:color w:val="111111"/>
          <w:sz w:val="28"/>
          <w:sz w:val="28"/>
          <w:szCs w:val="28"/>
          <w:rtl w:val="true"/>
          <w:lang w:bidi="fa-IR"/>
        </w:rPr>
        <w:t>کسانی بود که قصد هدم دین داشتند، ولی با قیام حضرت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نام و نشانی از اسلام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باقی نماند؛ نامی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و فرزندانشان باقی نماند،</w:t>
      </w:r>
    </w:p>
    <w:p>
      <w:pPr>
        <w:pStyle w:val="BookText"/>
        <w:rPr/>
      </w:pPr>
      <w:r>
        <w:rPr>
          <w:rFonts w:ascii="IRNazanin" w:hAnsi="IRNazanin" w:eastAsia="IRNazanin"/>
          <w:color w:val="111111"/>
          <w:sz w:val="28"/>
          <w:sz w:val="28"/>
          <w:szCs w:val="28"/>
          <w:rtl w:val="true"/>
          <w:lang w:bidi="fa-IR"/>
        </w:rPr>
        <w:t>ولی به هدفشان نرسیدند و نام مبارکشان همیشه نورانی و درخشان باقی ماند و تمام اهداف و برنامه هایشان برای مقابله با دین و نابودی اسلام و تبدیل حکومت به حکومت پادشاهی، شکست خورد و رسوا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بساطی را که عمری شامیان گسترده بود</w:t>
      </w:r>
    </w:p>
    <w:p>
      <w:pPr>
        <w:pStyle w:val="BookText"/>
        <w:rPr/>
      </w:pPr>
      <w:r>
        <w:rPr>
          <w:rFonts w:ascii="IRNazanin" w:hAnsi="IRNazanin" w:eastAsia="IRNazanin"/>
          <w:color w:val="111111"/>
          <w:sz w:val="28"/>
          <w:sz w:val="28"/>
          <w:szCs w:val="28"/>
          <w:rtl w:val="true"/>
          <w:lang w:bidi="fa-IR"/>
        </w:rPr>
        <w:t>نیم روزی این حسین بن علی برچید و</w:t>
      </w:r>
    </w:p>
    <w:p>
      <w:pPr>
        <w:pStyle w:val="Heading3"/>
        <w:numPr>
          <w:ilvl w:val="2"/>
          <w:numId w:val="1"/>
        </w:numPr>
        <w:rPr/>
      </w:pPr>
      <w:bookmarkStart w:id="1108" w:name="__RefHeading___Toc1515089_1934241801"/>
      <w:bookmarkStart w:id="1109" w:name="_Toc425"/>
      <w:bookmarkEnd w:id="1108"/>
      <w:r>
        <w:rPr>
          <w:rtl w:val="true"/>
        </w:rPr>
        <w:t>پیامهای کاربردی</w:t>
      </w:r>
      <w:bookmarkEnd w:id="1109"/>
    </w:p>
    <w:p>
      <w:pPr>
        <w:pStyle w:val="Heading4"/>
        <w:numPr>
          <w:ilvl w:val="3"/>
          <w:numId w:val="1"/>
        </w:numPr>
        <w:rPr/>
      </w:pPr>
      <w:bookmarkStart w:id="1110" w:name="__RefHeading___Toc1515091_1934241801"/>
      <w:bookmarkStart w:id="1111" w:name="_Toc426"/>
      <w:bookmarkEnd w:id="1110"/>
      <w:r>
        <w:rPr>
          <w:rtl w:val="true"/>
        </w:rPr>
        <w:t>اشاره</w:t>
      </w:r>
      <w:bookmarkEnd w:id="111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یوم عاشورا </w:t>
      </w:r>
      <w:bookmarkStart w:id="1112" w:name="pg13544_139346"/>
    </w:p>
    <w:p>
      <w:pPr>
        <w:pStyle w:val="Heading4"/>
        <w:numPr>
          <w:ilvl w:val="3"/>
          <w:numId w:val="1"/>
        </w:numPr>
        <w:rPr/>
      </w:pPr>
      <w:bookmarkStart w:id="1113" w:name="__RefHeading___Toc1515093_1934241801"/>
      <w:bookmarkStart w:id="1114" w:name="_Toc427"/>
      <w:bookmarkEnd w:id="1112"/>
      <w:bookmarkEnd w:id="1113"/>
      <w:r>
        <w:rPr>
          <w:rtl w:val="true"/>
        </w:rPr>
        <w:t>رسم الخط مبارزه</w:t>
      </w:r>
      <w:bookmarkEnd w:id="1114"/>
    </w:p>
    <w:p>
      <w:pPr>
        <w:pStyle w:val="BookText"/>
        <w:rPr/>
      </w:pPr>
      <w:r>
        <w:rPr>
          <w:rFonts w:ascii="IRNazanin" w:hAnsi="IRNazanin" w:eastAsia="IRNazanin"/>
          <w:color w:val="111111"/>
          <w:sz w:val="28"/>
          <w:sz w:val="28"/>
          <w:szCs w:val="28"/>
          <w:rtl w:val="true"/>
          <w:lang w:bidi="fa-IR"/>
        </w:rPr>
        <w:t>عاشورا، رسم الخط مبارزه است؛ مبارزه با دشمن و هر آنکه می خواهد دین و ایمان و اصالت و معنویت آدمی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مقابل آنها ایستاد و از جان خود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امروز ما با تغییر تاکتیک وارد میدان شده است؛ همین موبایل، فضاهای مجازی، شبکه های اجتماعی، سایتها و کانالها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مبارزه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خواهند با سرگرم کردن جوانان به امور بیهوده، آنان را غافل و بیهوده گرا بار بیاورند و با مشغول کردنشان به چیزهای بیهوده و سرگرمی های آلوده، از پیشرفت و معنویت باز دارند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باید با جانفشانی فرهنگی و تقویت ایمان و باورها، با محکمتر کردن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امامزادگان، با حضور مثبت و تأثیرگذار در سایتها و کانالها، در این میدان حضور پیدا کنیم و رسم الخط معنوی عاشورا و فرهنگ ناب آموزه های دینی را ترویج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دشمن ناکام می ماند و از رسیدن به اهدافشان که همان نابودی ایمان جوانان، ترویج بی حیایی و بی عفتی و در دراز مدت، نابودی انقلاب اسلامی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نقشه های دشمنان برای ایران اسلامی از طریق شبیخون فرهنگی، تحریم اقتصادی و رواج بی بند و باری از طریق ماهواره، اینترنت، فضای مجازی و شبکه های اجتماعی و ارتباطی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فضل و عنایت الهی و نیز رهبری امام خامنه ای با شکست مواجه شده</w:t>
      </w:r>
    </w:p>
    <w:p>
      <w:pPr>
        <w:pStyle w:val="BookText"/>
        <w:rPr/>
      </w:pPr>
      <w:r>
        <w:rPr>
          <w:rFonts w:ascii="IRNazanin" w:hAnsi="IRNazanin" w:eastAsia="IRNazanin"/>
          <w:color w:val="111111"/>
          <w:sz w:val="28"/>
          <w:sz w:val="28"/>
          <w:szCs w:val="28"/>
          <w:rtl w:val="true"/>
          <w:lang w:bidi="fa-IR"/>
        </w:rPr>
        <w:t>است و آنان به هدف اصلی خود که ساقط کردن نظام اسلامی و دور کردن مردم از انقلاب بود نرسیدند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اینکه، این مبارزه بین حق و باطل، همیشه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آن را امروزه </w:t>
      </w:r>
      <w:bookmarkStart w:id="1115" w:name="pg13544_139347"/>
    </w:p>
    <w:p>
      <w:pPr>
        <w:pStyle w:val="BookText"/>
        <w:rPr/>
      </w:pPr>
      <w:bookmarkEnd w:id="1115"/>
      <w:r>
        <w:rPr>
          <w:rFonts w:ascii="IRNazanin" w:hAnsi="IRNazanin" w:eastAsia="IRNazanin"/>
          <w:color w:val="111111"/>
          <w:sz w:val="28"/>
          <w:sz w:val="28"/>
          <w:szCs w:val="28"/>
          <w:rtl w:val="true"/>
          <w:lang w:bidi="fa-IR"/>
        </w:rPr>
        <w:t xml:space="preserve">می توان در نبردهای رزمندگان در عراق، سوریه، یمن، بحرین،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دشمنان، با تجهیز همه امکانات و پشتیبانی همه جانبه از داعش، تاکنون به هدف اصلی خود نرسیدند و انشاءالله هم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و مکتب 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ناب دینی و شیعی به ما آموخته است که در مقابل انحراف باید ایستاد و در صورت نیاز از جان خود هم گذشت تا اصول و پایه های دین الهی استوار و پابرجا باقی بماند</w:t>
      </w:r>
      <w:r>
        <w:rPr>
          <w:rFonts w:eastAsia="IRNazanin" w:cs="IRNazanin"/>
          <w:color w:val="111111"/>
          <w:sz w:val="28"/>
          <w:szCs w:val="28"/>
          <w:rtl w:val="true"/>
          <w:lang w:bidi="fa-IR"/>
        </w:rPr>
        <w:t>.</w:t>
      </w:r>
    </w:p>
    <w:p>
      <w:pPr>
        <w:pStyle w:val="Heading3"/>
        <w:numPr>
          <w:ilvl w:val="2"/>
          <w:numId w:val="1"/>
        </w:numPr>
        <w:rPr/>
      </w:pPr>
      <w:bookmarkStart w:id="1116" w:name="__RefHeading___Toc1515095_1934241801"/>
      <w:bookmarkStart w:id="1117" w:name="_Toc428"/>
      <w:bookmarkEnd w:id="1116"/>
      <w:r>
        <w:rPr>
          <w:rtl w:val="true"/>
        </w:rPr>
        <w:t>دعا و نیایش</w:t>
      </w:r>
      <w:bookmarkEnd w:id="1117"/>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قرآن را در تمام دنیا پیروز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اسلام و حاکمان بی دین کشورهای عربی در کشورهای بحرین، عربستان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و انس با آموزه های دینی را در ما بیشتر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زمره مبارزان و حامیان دین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درک حقایق را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عاقبت به خیر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یاران انقلاب اسلامی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118" w:name="pg13544_139348"/>
    </w:p>
    <w:p>
      <w:pPr>
        <w:pStyle w:val="Heading3"/>
        <w:numPr>
          <w:ilvl w:val="2"/>
          <w:numId w:val="1"/>
        </w:numPr>
        <w:rPr/>
      </w:pPr>
      <w:bookmarkStart w:id="1119" w:name="__RefHeading___Toc1515097_1934241801"/>
      <w:bookmarkStart w:id="1120" w:name="_Toc429"/>
      <w:bookmarkEnd w:id="1118"/>
      <w:bookmarkEnd w:id="1119"/>
      <w:r>
        <w:rPr>
          <w:rtl w:val="true"/>
        </w:rPr>
        <w:t>متن مطالعاتی</w:t>
      </w:r>
      <w:bookmarkEnd w:id="1120"/>
    </w:p>
    <w:p>
      <w:pPr>
        <w:pStyle w:val="Heading4"/>
        <w:numPr>
          <w:ilvl w:val="3"/>
          <w:numId w:val="1"/>
        </w:numPr>
        <w:rPr/>
      </w:pPr>
      <w:bookmarkStart w:id="1121" w:name="__RefHeading___Toc1515099_1934241801"/>
      <w:bookmarkStart w:id="1122" w:name="_Toc430"/>
      <w:bookmarkEnd w:id="1121"/>
      <w:r>
        <w:rPr>
          <w:rtl w:val="true"/>
        </w:rPr>
        <w:t>محبت پیامبر</w:t>
      </w:r>
      <w:r>
        <w:rPr>
          <w:rtl w:val="true"/>
        </w:rPr>
        <w:t>(</w:t>
      </w:r>
      <w:r>
        <w:rPr>
          <w:rtl w:val="true"/>
        </w:rPr>
        <w:t xml:space="preserve">صلّی الله علیه و آله وسلّم </w:t>
      </w:r>
      <w:r>
        <w:rPr>
          <w:rtl w:val="true"/>
        </w:rPr>
        <w:t xml:space="preserve">) </w:t>
      </w:r>
      <w:r>
        <w:rPr>
          <w:rtl w:val="true"/>
        </w:rPr>
        <w:t>به امام حسین</w:t>
      </w:r>
      <w:r>
        <w:rPr>
          <w:rtl w:val="true"/>
        </w:rPr>
        <w:t>(</w:t>
      </w:r>
      <w:r>
        <w:rPr>
          <w:rtl w:val="true"/>
        </w:rPr>
        <w:t>علیه السّلام</w:t>
      </w:r>
      <w:r>
        <w:rPr>
          <w:rtl w:val="true"/>
        </w:rPr>
        <w:t>)</w:t>
      </w:r>
      <w:bookmarkEnd w:id="1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و به یاران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شدت علاقه ام به این دو، دوست دارم زندگی ام را میان آنها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گلهای زیبای من از دنیا هستند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در خانه ی من خوابیده بودند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او را سرگرم کنم تا مبادا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از او غفلت کردم و او داخل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رفتم، دیدم روی شکم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بگیرم</w:t>
      </w:r>
    </w:p>
    <w:p>
      <w:pPr>
        <w:pStyle w:val="BookText"/>
        <w:rPr/>
      </w:pP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پس از وضو گرفتن شروع به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پیامبر سوار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درنگ کردند تا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بغل گرفتند، تا اینکه نماز تمام شد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 هر دو را بلند کرد، یکی را بر شانه ی راست خود گذاشت و دیگری را بر شانه ی چپ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w:t>
      </w:r>
      <w:bookmarkStart w:id="1123" w:name="pg13544_139349"/>
    </w:p>
    <w:p>
      <w:pPr>
        <w:pStyle w:val="BookText"/>
        <w:rPr/>
      </w:pPr>
      <w:bookmarkEnd w:id="1123"/>
      <w:r>
        <w:rPr>
          <w:rFonts w:ascii="IRNazanin" w:hAnsi="IRNazanin" w:eastAsia="IRNazanin"/>
          <w:color w:val="111111"/>
          <w:sz w:val="28"/>
          <w:sz w:val="28"/>
          <w:szCs w:val="28"/>
          <w:rtl w:val="true"/>
          <w:lang w:bidi="fa-IR"/>
        </w:rPr>
        <w:t>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جایی نشسته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خوبی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خوب سوارهایی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ریحانه های من در دنیایند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ای از یاران خودشان از کوچه ای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w:t>
      </w:r>
    </w:p>
    <w:p>
      <w:pPr>
        <w:pStyle w:val="BookText"/>
        <w:rPr/>
      </w:pPr>
      <w:r>
        <w:rPr>
          <w:rFonts w:ascii="IRNazanin" w:hAnsi="IRNazanin" w:eastAsia="IRNazanin"/>
          <w:color w:val="111111"/>
          <w:sz w:val="28"/>
          <w:sz w:val="28"/>
          <w:szCs w:val="28"/>
          <w:rtl w:val="true"/>
          <w:lang w:bidi="fa-IR"/>
        </w:rPr>
        <w:t>بچه ها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بچه ها رفت و یکی از آنها را در آغوش گرفت و میان دو چشمش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حضرت برایشان سؤال برانگیز شده بود، از دلیل آن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دیدم این کودک با حسین بازی می کند و خاک پای او را بر می دارد و به صورت و چشمان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به خاطر اینکه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w:t>
      </w:r>
    </w:p>
    <w:p>
      <w:pPr>
        <w:pStyle w:val="BookText"/>
        <w:rPr/>
      </w:pPr>
      <w:r>
        <w:rPr>
          <w:rFonts w:ascii="IRNazanin" w:hAnsi="IRNazanin" w:eastAsia="IRNazanin"/>
          <w:color w:val="111111"/>
          <w:sz w:val="28"/>
          <w:sz w:val="28"/>
          <w:szCs w:val="28"/>
          <w:rtl w:val="true"/>
          <w:lang w:bidi="fa-IR"/>
        </w:rPr>
        <w:t>دارد،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به من خبر داده است که این کودک از یاوران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خواهد بود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1124" w:name="__RefHeading___Toc1515101_1934241801"/>
      <w:bookmarkStart w:id="1125" w:name="_Toc431"/>
      <w:bookmarkEnd w:id="1124"/>
      <w:r>
        <w:rPr>
          <w:rtl w:val="true"/>
        </w:rPr>
        <w:t>جلوه ای از مبارزه معصومین</w:t>
      </w:r>
      <w:r>
        <w:rPr>
          <w:rtl w:val="true"/>
        </w:rPr>
        <w:t>(</w:t>
      </w:r>
      <w:r>
        <w:rPr>
          <w:rtl w:val="true"/>
        </w:rPr>
        <w:t>علیهم السّلام</w:t>
      </w:r>
      <w:r>
        <w:rPr>
          <w:rtl w:val="true"/>
        </w:rPr>
        <w:t>)</w:t>
      </w:r>
      <w:bookmarkEnd w:id="1125"/>
    </w:p>
    <w:p>
      <w:pPr>
        <w:pStyle w:val="BookText"/>
        <w:rPr/>
      </w:pPr>
      <w:r>
        <w:rPr>
          <w:rFonts w:ascii="IRNazanin" w:hAnsi="IRNazanin" w:eastAsia="IRNazanin"/>
          <w:color w:val="111111"/>
          <w:sz w:val="28"/>
          <w:sz w:val="28"/>
          <w:szCs w:val="28"/>
          <w:rtl w:val="true"/>
          <w:lang w:bidi="fa-IR"/>
        </w:rPr>
        <w:t>وقتی مسیر جریان آب به دست برخی بدخواهان به گونه ای تغییر کند که از هدف خود باز بماند و به مسیری غیر از مسیر از پیش تعیین شده جاری شود؛ آن کسی که متوجه این خطا و ضررهای جبران ناپذیر آن باشد، خیلی زود جلوی این تغییر مسیر و انحراف را خواهد گرفت تا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منفی آن دائمی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سقیفه و غصب خلافت، عملا این تغییر مسیر آغاز شد و هر 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موقعیت و امکان خود، اعتراض و قیام بر ضد این انحراف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اولین قیام کننده در این 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خوبی می دانست که باید از ابتدا جلوی انحراف را گرفت، وگرنه این </w:t>
      </w:r>
    </w:p>
    <w:p>
      <w:pPr>
        <w:pStyle w:val="BookText"/>
        <w:rPr/>
      </w:pPr>
      <w:r>
        <w:rPr>
          <w:rFonts w:ascii="IRNazanin" w:hAnsi="IRNazanin" w:eastAsia="IRNazanin"/>
          <w:color w:val="111111"/>
          <w:sz w:val="28"/>
          <w:sz w:val="28"/>
          <w:szCs w:val="28"/>
          <w:rtl w:val="true"/>
          <w:lang w:bidi="fa-IR"/>
        </w:rPr>
        <w:t>انحراف تا همیشه ادامه خواهد یافت؛ لذا اولین گام حضرت این بود که با صدایی رسا فریاد زد و همگان را متوجه نمود که این حکومتی را که الان برپا داشته اند، غیر واقعی و بر خلاف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واقعی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غدیر خم و دهها مورد دیگر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اعتراض خود را اعلام کردند، اگرچه به خاطر مصالح عالی اسلام و به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کردند تا اصل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 ولی با توجه به هجمه های تبلیغاتی سنگین، تهدیدها و قتل و کشتارها، انحراف</w:t>
      </w:r>
    </w:p>
    <w:p>
      <w:pPr>
        <w:pStyle w:val="BookText"/>
        <w:rPr/>
      </w:pPr>
      <w:r>
        <w:rPr>
          <w:rFonts w:ascii="IRNazanin" w:hAnsi="IRNazanin" w:eastAsia="IRNazanin"/>
          <w:color w:val="111111"/>
          <w:sz w:val="28"/>
          <w:sz w:val="28"/>
          <w:szCs w:val="28"/>
          <w:rtl w:val="true"/>
          <w:lang w:bidi="fa-IR"/>
        </w:rPr>
        <w:t>در باورها و دنیاگرایی مردم، جعل حدیث و ممنوعیت نشر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w:t>
      </w:r>
    </w:p>
    <w:p>
      <w:pPr>
        <w:pStyle w:val="BookText"/>
        <w:rPr/>
      </w:pPr>
      <w:r>
        <w:rPr>
          <w:rFonts w:ascii="IRNazanin" w:hAnsi="IRNazanin" w:eastAsia="IRNazanin"/>
          <w:color w:val="111111"/>
          <w:sz w:val="28"/>
          <w:sz w:val="28"/>
          <w:szCs w:val="28"/>
          <w:rtl w:val="true"/>
          <w:lang w:bidi="fa-IR"/>
        </w:rPr>
        <w:t>باعث شد مردم از اسلام واقعی فاصله بگیرند و با همه اعلام خطرها و هشدارها، خلفایی به عنوان رهبر جامعه ی اسلامی انتخاب شدند که در وجودشان از اسلام واقعی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نمونه ی بارز آن را بتوان همان داستان معروفی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نادانی و جهالت و دنیاپرستی که دارند پیرو ما شده اند، وگرنه هیچ گاه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مذاق معاویه خوش نیامد و این مطلب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تصمیم گرفت ادعای خود را ثابت نماید؛ لذا دستور داد در شهر اعلام کنند که برای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مهمی پیش آمده و مجبور است به سفر برود، از اینرو برای اینکه از ثواب نماز جمعه محروم نشویم، نماز جمعه این هفته، در روز چهارشنبه برگزار خواهد شد</w:t>
      </w:r>
      <w:r>
        <w:rPr>
          <w:rFonts w:eastAsia="IRNazanin" w:cs="IRNazanin"/>
          <w:color w:val="111111"/>
          <w:sz w:val="28"/>
          <w:szCs w:val="28"/>
          <w:rtl w:val="true"/>
          <w:lang w:bidi="fa-IR"/>
        </w:rPr>
        <w:t xml:space="preserve">. </w:t>
      </w:r>
      <w:r>
        <w:rPr>
          <w:rStyle w:val="FootnoteAnchor"/>
          <w:rtl w:val="true"/>
        </w:rPr>
        <w:footnoteReference w:id="442"/>
      </w:r>
      <w:bookmarkStart w:id="1126" w:name="pg13544_139351"/>
    </w:p>
    <w:p>
      <w:pPr>
        <w:pStyle w:val="Heading4"/>
        <w:numPr>
          <w:ilvl w:val="3"/>
          <w:numId w:val="1"/>
        </w:numPr>
        <w:rPr/>
      </w:pPr>
      <w:bookmarkStart w:id="1127" w:name="__RefHeading___Toc1515103_1934241801"/>
      <w:bookmarkStart w:id="1128" w:name="_Toc432"/>
      <w:bookmarkEnd w:id="1126"/>
      <w:bookmarkEnd w:id="1127"/>
      <w:r>
        <w:rPr>
          <w:rtl w:val="true"/>
        </w:rPr>
        <w:t>نمونه ای از اعتراضها و مخالفتها</w:t>
      </w:r>
      <w:bookmarkEnd w:id="1128"/>
    </w:p>
    <w:p>
      <w:pPr>
        <w:pStyle w:val="BookText"/>
        <w:rPr/>
      </w:pPr>
      <w:r>
        <w:rPr>
          <w:rFonts w:ascii="IRNazanin" w:hAnsi="IRNazanin" w:eastAsia="IRNazanin"/>
          <w:color w:val="111111"/>
          <w:sz w:val="28"/>
          <w:sz w:val="28"/>
          <w:szCs w:val="28"/>
          <w:rtl w:val="true"/>
          <w:lang w:bidi="fa-IR"/>
        </w:rPr>
        <w:t>آن حضرت از اول و همان دوران کودکی هم با دشمنان و بدخواهان دین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دروغ و ناحقی خلیفه شد، روز جمعه ای برای سخنرانی روی منبر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سنین کودکی بودند، برای شرکت در نماز جمعه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جلوتر بود پیش رفت تا به ابوبکر که بر فراز منبر قرار داشت رسید و 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مِنْبَرُ اَبی لا مِنْبَرُ اَبیکَ ؛ این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 نه منبر پدر تو</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 چنین نقل شده که در زمان خلیفه ی دوم، وقتی عُمر بر فراز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سخنرانی بود و به دروغ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 مردم به آنان نزدیکترم،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گوشه ی مسجد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الله پایین بیا، این منبر پدر تو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خلیفه که دست و پای خودش را گم کرده بود و از ناراحتی و عصبانیت نمی دانست چه جوابی</w:t>
      </w:r>
    </w:p>
    <w:p>
      <w:pPr>
        <w:pStyle w:val="BookText"/>
        <w:rPr/>
      </w:pPr>
      <w:r>
        <w:rPr>
          <w:rFonts w:ascii="IRNazanin" w:hAnsi="IRNazanin" w:eastAsia="IRNazanin"/>
          <w:color w:val="111111"/>
          <w:sz w:val="28"/>
          <w:sz w:val="28"/>
          <w:szCs w:val="28"/>
          <w:rtl w:val="true"/>
          <w:lang w:bidi="fa-IR"/>
        </w:rPr>
        <w:t>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منبر پدر توست، نه منبر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این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 بن ابی طالب؟</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 پدرم را اطاعت کنم، سوگند به جانم، او مرا به خوبی و درستی و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حق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 گیرند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 را به تو یاد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یاد نداده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پدر تو است، سوگند به خدا که منبر پدر تو است، آیا جز شما کس دیگری به ما آبرو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من رجال أهل العلم والحدیث ومن الضعفاء وذکر مذاهبهم وأخبارهم، العجلی،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bookmarkStart w:id="1129" w:name="pg13544_139352"/>
    </w:p>
    <w:p>
      <w:pPr>
        <w:pStyle w:val="Heading4"/>
        <w:numPr>
          <w:ilvl w:val="3"/>
          <w:numId w:val="1"/>
        </w:numPr>
        <w:rPr/>
      </w:pPr>
      <w:bookmarkStart w:id="1130" w:name="__RefHeading___Toc1515105_1934241801"/>
      <w:bookmarkStart w:id="1131" w:name="_Toc433"/>
      <w:bookmarkEnd w:id="1129"/>
      <w:bookmarkEnd w:id="1130"/>
      <w:r>
        <w:rPr>
          <w:rtl w:val="true"/>
        </w:rPr>
        <w:t>در مقابل معاویه</w:t>
      </w:r>
      <w:bookmarkEnd w:id="1131"/>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بودند، تا این که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دست داد تا امام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مردم را دعوت کند و حقایق را برای آنان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هفتصد</w:t>
      </w:r>
    </w:p>
    <w:p>
      <w:pPr>
        <w:pStyle w:val="BookText"/>
        <w:rPr/>
      </w:pPr>
      <w:r>
        <w:rPr>
          <w:rFonts w:ascii="IRNazanin" w:hAnsi="IRNazanin" w:eastAsia="IRNazanin"/>
          <w:color w:val="111111"/>
          <w:sz w:val="28"/>
          <w:sz w:val="28"/>
          <w:szCs w:val="28"/>
          <w:rtl w:val="true"/>
          <w:lang w:bidi="fa-IR"/>
        </w:rPr>
        <w:t>نفر گرد امام اجتماع کردند که دویست نفر آنان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بپاخاست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تجاوزگر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شیعیان ما سختی ها و ناملایماتی روا داشته که خود می دانید و دیده اید یا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بشنوید و گفتارم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به شهرها و قبایل خویش برگشتید، حق را برای مردم بگویید و کارهای بد معاویه را برایشان بیان کنید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وقتی معاویه می 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های او را برای مردم بیان می کند،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معنوی ایشان خیلی می ترسید و همیشه سعی می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 مردم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نگاه مردم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کاری کن که او منبر برود و سخنرانی کند تا از چشم مردم بیفتد، زیرا توانایی خطابه و سخنرانی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درباره ی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کردم، به رسوایی ما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اصرار زیاد مردم باعث شد معاویه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منبر برود و با مردم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سخنرانی خود را با حمد و ثنای الهی آغاز کرد و آن قدر شیرین و محکم سخنرانی کرد که معاویه چنان رسوا شد که مجبور شد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سخنرانی را تمام کند</w:t>
      </w:r>
      <w:r>
        <w:rPr>
          <w:rFonts w:eastAsia="IRNazanin" w:cs="IRNazanin"/>
          <w:color w:val="111111"/>
          <w:sz w:val="28"/>
          <w:szCs w:val="28"/>
          <w:rtl w:val="true"/>
          <w:lang w:bidi="fa-IR"/>
        </w:rPr>
        <w:t>.</w:t>
      </w:r>
      <w:r>
        <w:rPr>
          <w:rStyle w:val="FootnoteAnchor"/>
          <w:rtl w:val="true"/>
        </w:rPr>
        <w:footnoteReference w:id="446"/>
      </w:r>
    </w:p>
    <w:p>
      <w:pPr>
        <w:pStyle w:val="Heading4"/>
        <w:numPr>
          <w:ilvl w:val="3"/>
          <w:numId w:val="1"/>
        </w:numPr>
        <w:rPr/>
      </w:pPr>
      <w:bookmarkStart w:id="1132" w:name="__RefHeading___Toc1515107_1934241801"/>
      <w:bookmarkStart w:id="1133" w:name="_Toc434"/>
      <w:bookmarkEnd w:id="1132"/>
      <w:r>
        <w:rPr>
          <w:rtl w:val="true"/>
        </w:rPr>
        <w:t>اعتراض به ولایت عهدی یزید</w:t>
      </w:r>
      <w:bookmarkEnd w:id="1133"/>
    </w:p>
    <w:p>
      <w:pPr>
        <w:pStyle w:val="BookText"/>
        <w:rPr/>
      </w:pPr>
      <w:r>
        <w:rPr>
          <w:rFonts w:ascii="IRNazanin" w:hAnsi="IRNazanin" w:eastAsia="IRNazanin"/>
          <w:color w:val="111111"/>
          <w:sz w:val="28"/>
          <w:sz w:val="28"/>
          <w:szCs w:val="28"/>
          <w:rtl w:val="true"/>
          <w:lang w:bidi="fa-IR"/>
        </w:rPr>
        <w:t>یکی دیگر از جاهایی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در مقابل ستم ایستاد و مردم را آگاه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زمانی بود که معاویه تصمیم داشت یزید را جانشین خود کند</w:t>
      </w:r>
      <w:r>
        <w:rPr>
          <w:rFonts w:eastAsia="IRNazanin" w:cs="IRNazanin"/>
          <w:color w:val="111111"/>
          <w:sz w:val="28"/>
          <w:szCs w:val="28"/>
          <w:rtl w:val="true"/>
          <w:lang w:bidi="fa-IR"/>
        </w:rPr>
        <w:t xml:space="preserve">. </w:t>
      </w:r>
      <w:bookmarkStart w:id="1134" w:name="pg13544_139353"/>
    </w:p>
    <w:p>
      <w:pPr>
        <w:pStyle w:val="BookText"/>
        <w:rPr/>
      </w:pPr>
      <w:bookmarkEnd w:id="1134"/>
      <w:r>
        <w:rPr>
          <w:rFonts w:ascii="IRNazanin" w:hAnsi="IRNazanin" w:eastAsia="IRNazanin"/>
          <w:color w:val="111111"/>
          <w:sz w:val="28"/>
          <w:sz w:val="28"/>
          <w:szCs w:val="28"/>
          <w:rtl w:val="true"/>
          <w:lang w:bidi="fa-IR"/>
        </w:rPr>
        <w:t>معاویه راهی حج شد، به مدینه آمد و از مردم برای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 رفت و از یزید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دانا به سنت پیامبر و قرآن شناس است و حلم و بردباری اش از سنگ های سخت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های شاخ دار را از معاویه شنید، بلند شد و پس از ستایش خدا</w:t>
      </w:r>
    </w:p>
    <w:p>
      <w:pPr>
        <w:pStyle w:val="BookText"/>
        <w:rPr/>
      </w:pPr>
      <w:r>
        <w:rPr>
          <w:rFonts w:ascii="IRNazanin" w:hAnsi="IRNazanin" w:eastAsia="IRNazanin"/>
          <w:color w:val="111111"/>
          <w:sz w:val="28"/>
          <w:sz w:val="28"/>
          <w:szCs w:val="28"/>
          <w:rtl w:val="true"/>
          <w:lang w:bidi="fa-IR"/>
        </w:rPr>
        <w:t>و درود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و حقیقت را مخفی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 کاری های یزید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 کنی انسانی ناشناس و دور از چشم مردم را تعریف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کنی مردم یزید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رسوایی یزید همین بس که با سگ ها بازی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اش سگ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گلاویز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کبوترباز است و با کنیزکان آوازه خوان مشغول گناه است</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1135" w:name="__RefHeading___Toc1515109_1934241801"/>
      <w:bookmarkStart w:id="1136" w:name="_Toc435"/>
      <w:bookmarkEnd w:id="1135"/>
      <w:r>
        <w:rPr>
          <w:rtl w:val="true"/>
        </w:rPr>
        <w:t>خطبه امام سجاد</w:t>
      </w:r>
      <w:r>
        <w:rPr>
          <w:rtl w:val="true"/>
        </w:rPr>
        <w:t>(</w:t>
      </w:r>
      <w:r>
        <w:rPr>
          <w:rtl w:val="true"/>
        </w:rPr>
        <w:t>علیه السّلام</w:t>
      </w:r>
      <w:r>
        <w:rPr>
          <w:rtl w:val="true"/>
        </w:rPr>
        <w:t>)</w:t>
      </w:r>
      <w:bookmarkEnd w:id="1136"/>
    </w:p>
    <w:p>
      <w:pPr>
        <w:pStyle w:val="BookText"/>
        <w:rPr/>
      </w:pPr>
      <w:r>
        <w:rPr>
          <w:rFonts w:ascii="IRNazanin" w:hAnsi="IRNazanin" w:eastAsia="IRNazanin"/>
          <w:color w:val="111111"/>
          <w:sz w:val="28"/>
          <w:sz w:val="28"/>
          <w:szCs w:val="28"/>
          <w:rtl w:val="true"/>
          <w:lang w:bidi="fa-IR"/>
        </w:rPr>
        <w:t>این خطبه نیز جلوه ای از تداوم همین روش و نشانی از پیروزی حقیقی طرفداران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معروف امام عارفان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 و مجلس یزید و در بزرگان و مردم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یزید ملعون به یکی از خطیبان دربار دستور داد تا به مذمت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و به توجیه و تمجید فجایع عاشورا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پس از اینکه بر فراز منبر رفت و حمد و ثنای خداوند را به جا آورد، فوق العاده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 و نسبت به بزرگداشت معاویه و یزید سخنانی طولانی گفت و آنها را به هر عمل نیکویی نسبت داد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خطیب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مخلوق را به وسیله غضب خالق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جایگاه خود را در آتش شعله ور دوزخ آماده بنگر و خود را برای آنجا آماده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حضرت از یزید خواست که او هم برای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از قدرت و نفوذ کلام امام می ترسید، اجازه نداد، سرانجام پس از پافشاری امام و درخواست مردم،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منبر بالا رفت و خطبه ای را با نوای گرم توحیدی بیان کرد و در فرازهایی از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مکة و منی، انا بن الزمزم و الصفا؛ انا بن محمد المصطفی؛ انا بن علی المرتضی؛ انا بن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مکه و منایم؛ من فرزند زمزم و صفایم؛ من فرزند محمد مصطفایم؛ من فرزند علی مرتضایم؛ من فرزند فاطمه زهرایم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همچنان به معرفی خویش ادامه داد، تا آن جا که صدای مردم به گریه بلند شد و ارکان کاخ یزید به لرزه درآمد و یزید از تحت تاثیر قرار گرفتن مردم سخت بیمناک شد، از این رو برای قطع کردن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 دستور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دربار برخاست و با صدایی که همه می شنیدند،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w:t>
      </w:r>
    </w:p>
    <w:p>
      <w:pPr>
        <w:pStyle w:val="BookText"/>
        <w:rPr/>
      </w:pPr>
      <w:r>
        <w:rPr>
          <w:rFonts w:ascii="IRNazanin" w:hAnsi="IRNazanin" w:eastAsia="IRNazanin"/>
          <w:color w:val="111111"/>
          <w:sz w:val="28"/>
          <w:sz w:val="28"/>
          <w:szCs w:val="28"/>
          <w:rtl w:val="true"/>
          <w:lang w:bidi="fa-IR"/>
        </w:rPr>
        <w:t>حضرت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 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pStyle w:val="BookText"/>
        <w:rPr/>
      </w:pP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و خون من به یگانگی خدا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p>
    <w:p>
      <w:pPr>
        <w:pStyle w:val="BookText"/>
        <w:rPr/>
      </w:pPr>
      <w:r>
        <w:rPr>
          <w:rFonts w:ascii="IRNazanin" w:hAnsi="IRNazanin" w:eastAsia="IRNazanin"/>
          <w:color w:val="111111"/>
          <w:sz w:val="28"/>
          <w:sz w:val="28"/>
          <w:szCs w:val="28"/>
          <w:rtl w:val="true"/>
          <w:lang w:bidi="fa-IR"/>
        </w:rPr>
        <w:t>در این حال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خویش را از سر برداشت و خطاب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w:t>
      </w:r>
    </w:p>
    <w:p>
      <w:pPr>
        <w:pStyle w:val="BookText"/>
        <w:rPr/>
      </w:pPr>
      <w:r>
        <w:rPr>
          <w:rFonts w:ascii="IRNazanin" w:hAnsi="IRNazanin" w:eastAsia="IRNazanin"/>
          <w:color w:val="111111"/>
          <w:sz w:val="28"/>
          <w:sz w:val="28"/>
          <w:szCs w:val="28"/>
          <w:rtl w:val="true"/>
          <w:lang w:bidi="fa-IR"/>
        </w:rPr>
        <w:t>حقّ محمد ساکت باش تا من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بالای منبر خطاب به یزید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جد من است و یا جد تو؟ اگر گویی جد من است، همه می دانند که دروغ می گویی، و اگر جد من است پس چرا پدر مرا از روی ستم کشتی و مال او را تاراج کردی و اهل</w:t>
      </w:r>
    </w:p>
    <w:p>
      <w:pPr>
        <w:pStyle w:val="BookText"/>
        <w:rPr/>
      </w:pPr>
      <w:r>
        <w:rPr>
          <w:rFonts w:ascii="IRNazanin" w:hAnsi="IRNazanin" w:eastAsia="IRNazanin"/>
          <w:color w:val="111111"/>
          <w:sz w:val="28"/>
          <w:sz w:val="28"/>
          <w:szCs w:val="28"/>
          <w:rtl w:val="true"/>
          <w:lang w:bidi="fa-IR"/>
        </w:rPr>
        <w:t xml:space="preserve">بیت او را به اسارت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جملات را گفت و دست برد و گریبان چاک زد و گریست و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در جهان کسی باشد که جدش رسول خداست، آن منم، پس چرا این مرد، پدرم را کشت و ما را مانند رومیان 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را مرتکب شدی </w:t>
      </w:r>
    </w:p>
    <w:p>
      <w:pPr>
        <w:pStyle w:val="BookText"/>
        <w:rPr/>
      </w:pPr>
      <w:r>
        <w:rPr>
          <w:rFonts w:ascii="IRNazanin" w:hAnsi="IRNazanin" w:eastAsia="IRNazanin"/>
          <w:color w:val="111111"/>
          <w:sz w:val="28"/>
          <w:sz w:val="28"/>
          <w:szCs w:val="28"/>
          <w:rtl w:val="true"/>
          <w:lang w:bidi="fa-IR"/>
        </w:rPr>
        <w:t>و باز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به قبله می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جد و پدر من در آن روز دشمن تو هستند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یزید فریاد زد که مؤذن اقامه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میان مردم هیاهویی برخاست، بعضی نماز گزاردند و گروهی نماز نخوانده پراکنده شدند</w:t>
      </w:r>
      <w:r>
        <w:rPr>
          <w:rFonts w:eastAsia="IRNazanin" w:cs="IRNazanin"/>
          <w:color w:val="111111"/>
          <w:sz w:val="28"/>
          <w:szCs w:val="28"/>
          <w:rtl w:val="true"/>
          <w:lang w:bidi="fa-IR"/>
        </w:rPr>
        <w:t xml:space="preserve">. </w:t>
      </w:r>
      <w:r>
        <w:rPr>
          <w:rStyle w:val="FootnoteAnchor"/>
          <w:rtl w:val="true"/>
        </w:rPr>
        <w:footnoteReference w:id="448"/>
      </w:r>
      <w:bookmarkStart w:id="1137" w:name="pg13544_139356"/>
    </w:p>
    <w:p>
      <w:pPr>
        <w:pStyle w:val="Heading2"/>
        <w:numPr>
          <w:ilvl w:val="1"/>
          <w:numId w:val="1"/>
        </w:numPr>
        <w:rPr/>
      </w:pPr>
      <w:bookmarkStart w:id="1138" w:name="__RefHeading___Toc1515111_1934241801"/>
      <w:bookmarkStart w:id="1139" w:name="_Toc436"/>
      <w:bookmarkEnd w:id="1137"/>
      <w:bookmarkEnd w:id="1138"/>
      <w:r>
        <w:rPr>
          <w:rtl w:val="true"/>
        </w:rPr>
        <w:t>درس بیست و ششم</w:t>
      </w:r>
      <w:r>
        <w:rPr>
          <w:rtl w:val="true"/>
        </w:rPr>
        <w:t xml:space="preserve">: </w:t>
      </w:r>
      <w:r>
        <w:rPr>
          <w:rtl w:val="true"/>
        </w:rPr>
        <w:t>سکوی هشدار</w:t>
      </w:r>
      <w:bookmarkEnd w:id="1139"/>
    </w:p>
    <w:p>
      <w:pPr>
        <w:pStyle w:val="Heading3"/>
        <w:numPr>
          <w:ilvl w:val="2"/>
          <w:numId w:val="1"/>
        </w:numPr>
        <w:rPr/>
      </w:pPr>
      <w:bookmarkStart w:id="1140" w:name="__RefHeading___Toc1515113_1934241801"/>
      <w:bookmarkStart w:id="1141" w:name="_Toc437"/>
      <w:bookmarkEnd w:id="1140"/>
      <w:r>
        <w:rPr>
          <w:rtl w:val="true"/>
        </w:rPr>
        <w:t>بهانه ارتباط</w:t>
      </w:r>
      <w:bookmarkEnd w:id="114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و پس از سلام و احوالپرسی با دانش آموزان، مبلغ گرامی شماره های زیر را به تدریج نوشته و از آنان می خواهد که برداشت و حدس خود درباره این اعداد و ارقام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٢٧٧۵۵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١٣٨۴</w:t>
      </w:r>
    </w:p>
    <w:p>
      <w:pPr>
        <w:pStyle w:val="BookText"/>
        <w:rPr/>
      </w:pPr>
      <w:r>
        <w:rPr>
          <w:rFonts w:ascii="IRNazanin" w:hAnsi="IRNazanin" w:eastAsia="IRNazanin"/>
          <w:color w:val="111111"/>
          <w:sz w:val="28"/>
          <w:sz w:val="28"/>
          <w:szCs w:val="28"/>
          <w:lang w:bidi="fa-IR"/>
        </w:rPr>
        <w:t>٢٧۵۶٧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١٣٨۵</w:t>
      </w:r>
    </w:p>
    <w:p>
      <w:pPr>
        <w:pStyle w:val="BookText"/>
        <w:rPr/>
      </w:pPr>
      <w:r>
        <w:rPr>
          <w:rFonts w:ascii="IRNazanin" w:hAnsi="IRNazanin" w:eastAsia="IRNazanin"/>
          <w:color w:val="111111"/>
          <w:sz w:val="28"/>
          <w:sz w:val="28"/>
          <w:szCs w:val="28"/>
          <w:lang w:bidi="fa-IR"/>
        </w:rPr>
        <w:t>٢٢٩١٨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١٣٨۶</w:t>
      </w:r>
    </w:p>
    <w:p>
      <w:pPr>
        <w:pStyle w:val="BookText"/>
        <w:rPr/>
      </w:pPr>
      <w:r>
        <w:rPr>
          <w:rFonts w:ascii="IRNazanin" w:hAnsi="IRNazanin" w:eastAsia="IRNazanin"/>
          <w:color w:val="111111"/>
          <w:sz w:val="28"/>
          <w:sz w:val="28"/>
          <w:szCs w:val="28"/>
          <w:lang w:bidi="fa-IR"/>
        </w:rPr>
        <w:t>٢٣٣۶٢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١٣٨٧</w:t>
      </w:r>
    </w:p>
    <w:p>
      <w:pPr>
        <w:pStyle w:val="BookText"/>
        <w:rPr/>
      </w:pPr>
      <w:r>
        <w:rPr>
          <w:rFonts w:ascii="IRNazanin" w:hAnsi="IRNazanin" w:eastAsia="IRNazanin"/>
          <w:color w:val="111111"/>
          <w:sz w:val="28"/>
          <w:sz w:val="28"/>
          <w:szCs w:val="28"/>
          <w:lang w:bidi="fa-IR"/>
        </w:rPr>
        <w:t>١٧٩٩۴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١٣٩٢</w:t>
      </w:r>
    </w:p>
    <w:p>
      <w:pPr>
        <w:pStyle w:val="BookText"/>
        <w:rPr/>
      </w:pPr>
      <w:r>
        <w:rPr>
          <w:rFonts w:ascii="IRNazanin" w:hAnsi="IRNazanin" w:eastAsia="IRNazanin"/>
          <w:color w:val="111111"/>
          <w:sz w:val="28"/>
          <w:sz w:val="28"/>
          <w:szCs w:val="28"/>
          <w:lang w:bidi="fa-IR"/>
        </w:rPr>
        <w:t>١۶٨٧٢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١٣٩٣</w:t>
      </w:r>
    </w:p>
    <w:p>
      <w:pPr>
        <w:pStyle w:val="BookText"/>
        <w:rPr/>
      </w:pPr>
      <w:r>
        <w:rPr>
          <w:rFonts w:ascii="IRNazanin" w:hAnsi="IRNazanin" w:eastAsia="IRNazanin"/>
          <w:color w:val="111111"/>
          <w:sz w:val="28"/>
          <w:sz w:val="28"/>
          <w:szCs w:val="28"/>
          <w:lang w:bidi="fa-IR"/>
        </w:rPr>
        <w:t>١۶٨۵۴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١٣٩۴</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اعداد و ارقام، آمار کشته های تصادفات است که هر ساله اتفاق می افتد و متأسفانه تعداد زیادی از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نوروز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هر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نفر در جاده ها کشته شده </w:t>
      </w:r>
      <w:bookmarkStart w:id="1142" w:name="pg13544_139357"/>
    </w:p>
    <w:p>
      <w:pPr>
        <w:pStyle w:val="BookText"/>
        <w:rPr/>
      </w:pPr>
      <w:bookmarkEnd w:id="1142"/>
      <w:r>
        <w:rPr>
          <w:rFonts w:ascii="IRNazanin" w:hAnsi="IRNazanin" w:eastAsia="IRNazanin"/>
          <w:color w:val="111111"/>
          <w:sz w:val="28"/>
          <w:sz w:val="28"/>
          <w:szCs w:val="28"/>
          <w:rtl w:val="true"/>
          <w:lang w:bidi="fa-IR"/>
        </w:rPr>
        <w:t>است که جای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مسئولان دنبال راهکارهای متعددی رفتند تا این آمار کاهش یابد؛ افزایش مبلغ جریمه ها، تنبیه و توقف خودروهای متخلف، نمره منفی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راهکارها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یگر از راهکارها، فرهنگ سازی و نشان دادن عینی و ملموس نتیجه تخلف رانندگی بود؛</w:t>
      </w:r>
    </w:p>
    <w:p>
      <w:pPr>
        <w:pStyle w:val="BookText"/>
        <w:rPr/>
      </w:pPr>
      <w:r>
        <w:rPr>
          <w:rFonts w:ascii="IRNazanin" w:hAnsi="IRNazanin" w:eastAsia="IRNazanin"/>
          <w:color w:val="111111"/>
          <w:sz w:val="28"/>
          <w:sz w:val="28"/>
          <w:szCs w:val="28"/>
          <w:rtl w:val="true"/>
          <w:lang w:bidi="fa-IR"/>
        </w:rPr>
        <w:t>به همین سبب در برخی اتوبانها و جاده ها، ماشینی تصادفی و مچاله را در معرض دید دیگر رانندگان می گذارند تا حواسها را جمع کنند و بدانند که تندروی و سرعت و سبقت غیر مجاز و عبور از خطوط قرمزی که پلیس قرار داده، چنین پیامد و عاقبتی برای انسان به بار خواهد آورد</w:t>
      </w:r>
      <w:r>
        <w:rPr>
          <w:rFonts w:eastAsia="IRNazanin" w:cs="IRNazanin"/>
          <w:color w:val="111111"/>
          <w:sz w:val="28"/>
          <w:szCs w:val="28"/>
          <w:rtl w:val="true"/>
          <w:lang w:bidi="fa-IR"/>
        </w:rPr>
        <w:t>.</w:t>
      </w:r>
    </w:p>
    <w:p>
      <w:pPr>
        <w:pStyle w:val="Heading3"/>
        <w:numPr>
          <w:ilvl w:val="2"/>
          <w:numId w:val="1"/>
        </w:numPr>
        <w:rPr/>
      </w:pPr>
      <w:bookmarkStart w:id="1143" w:name="__RefHeading___Toc1515115_1934241801"/>
      <w:bookmarkStart w:id="1144" w:name="_Toc438"/>
      <w:bookmarkEnd w:id="1143"/>
      <w:r>
        <w:rPr>
          <w:rtl w:val="true"/>
        </w:rPr>
        <w:t>تبیین متن و محتوا</w:t>
      </w:r>
      <w:bookmarkEnd w:id="1144"/>
    </w:p>
    <w:p>
      <w:pPr>
        <w:pStyle w:val="Heading4"/>
        <w:numPr>
          <w:ilvl w:val="3"/>
          <w:numId w:val="1"/>
        </w:numPr>
        <w:rPr/>
      </w:pPr>
      <w:bookmarkStart w:id="1145" w:name="__RefHeading___Toc1515117_1934241801"/>
      <w:bookmarkStart w:id="1146" w:name="_Toc439"/>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داوند نیز در قرآن کریم، چند نمونه و هشدار گذاشته است که اگر در جاده زندگی بد رانندگی کنید و بدمستی و سرعت غیرمجاز و جوگرفتگی داشتید، انحراف از جاده و تصادف نموده و سقوط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خودش آمار داده و فرموده است که بسیار بوده اند کسانی که در زندگی بدمستی و غرورشان آنان را به هلاکت انداخته و مستحق دریافت جریمه و تنبیه الهی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در سکوی هشدار خود، نمونه هایی از این افراد را قرار داده و عاقبت بد این افراد را شرح داده است؛ از قارون و فرعون وهامان و نمرود گرفته، تا مردم دوران انبیای گوناگون که با نادیده انگاری و نشنیدن پیامهای الهی، خطوط قرمز را زیر پا گذاردند و خود را در دره های عمیق بی خدایی و گرداب گناهان انداخته و غرق کرده اند</w:t>
      </w:r>
      <w:r>
        <w:rPr>
          <w:rFonts w:eastAsia="IRNazanin" w:cs="IRNazanin"/>
          <w:color w:val="111111"/>
          <w:sz w:val="28"/>
          <w:szCs w:val="28"/>
          <w:rtl w:val="true"/>
          <w:lang w:bidi="fa-IR"/>
        </w:rPr>
        <w:t>.</w:t>
      </w:r>
    </w:p>
    <w:p>
      <w:pPr>
        <w:pStyle w:val="Heading4"/>
        <w:numPr>
          <w:ilvl w:val="3"/>
          <w:numId w:val="1"/>
        </w:numPr>
        <w:rPr/>
      </w:pPr>
      <w:bookmarkStart w:id="1147" w:name="__RefHeading___Toc1515119_1934241801"/>
      <w:bookmarkStart w:id="1148" w:name="_Toc440"/>
      <w:bookmarkEnd w:id="1147"/>
      <w:r>
        <w:rPr>
          <w:rtl w:val="true"/>
        </w:rPr>
        <w:t>چند هشدار اصلی خدا</w:t>
      </w:r>
      <w:bookmarkEnd w:id="1148"/>
    </w:p>
    <w:p>
      <w:pPr>
        <w:pStyle w:val="Heading5"/>
        <w:numPr>
          <w:ilvl w:val="4"/>
          <w:numId w:val="1"/>
        </w:numPr>
        <w:rPr/>
      </w:pPr>
      <w:bookmarkStart w:id="1149" w:name="__RefHeading___Toc1515121_1934241801"/>
      <w:bookmarkStart w:id="1150" w:name="_Toc441"/>
      <w:bookmarkEnd w:id="1149"/>
      <w:r>
        <w:rPr>
          <w:rtl w:val="true"/>
        </w:rPr>
        <w:t>اشاره</w:t>
      </w:r>
      <w:bookmarkEnd w:id="115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سه سکوی هشدارگونه برای انسان قرار داده است؛ یعنی اگر قوانین و حدود الهی را رعایت نکردید، چنین عاقبتی در انتظار شماست و این چنین تنبیه و جریمه خواهید شد</w:t>
      </w:r>
      <w:r>
        <w:rPr>
          <w:rFonts w:eastAsia="IRNazanin" w:cs="IRNazanin"/>
          <w:color w:val="111111"/>
          <w:sz w:val="28"/>
          <w:szCs w:val="28"/>
          <w:rtl w:val="true"/>
          <w:lang w:bidi="fa-IR"/>
        </w:rPr>
        <w:t xml:space="preserve">: </w:t>
      </w:r>
      <w:bookmarkStart w:id="1151" w:name="pg13544_139358"/>
    </w:p>
    <w:p>
      <w:pPr>
        <w:pStyle w:val="BookText"/>
        <w:rPr/>
      </w:pPr>
      <w:bookmarkEnd w:id="115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جذابیت بهتر مبلغ محترم می تواند ابتدا بخشی از آیات را به نمایش گذارده یا روی تابلو بنویسد تا فضای ذهنی مخاطبان برای تبیین کوتاه هشدار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دانش آموزان هم برای قرائت آیات و بیان ترجمه می توان استفاده کرد</w:t>
      </w:r>
      <w:r>
        <w:rPr>
          <w:rFonts w:eastAsia="IRNazanin" w:cs="IRNazanin"/>
          <w:color w:val="111111"/>
          <w:sz w:val="28"/>
          <w:szCs w:val="28"/>
          <w:rtl w:val="true"/>
          <w:lang w:bidi="fa-IR"/>
        </w:rPr>
        <w:t>.</w:t>
      </w:r>
    </w:p>
    <w:p>
      <w:pPr>
        <w:pStyle w:val="Heading5"/>
        <w:numPr>
          <w:ilvl w:val="4"/>
          <w:numId w:val="1"/>
        </w:numPr>
        <w:rPr/>
      </w:pPr>
      <w:bookmarkStart w:id="1152" w:name="__RefHeading___Toc1515123_1934241801"/>
      <w:bookmarkStart w:id="1153" w:name="_Toc442"/>
      <w:bookmarkEnd w:id="1152"/>
      <w:r>
        <w:rPr>
          <w:rtl w:val="true"/>
        </w:rPr>
        <w:t>یک</w:t>
      </w:r>
      <w:r>
        <w:rPr>
          <w:rtl w:val="true"/>
        </w:rPr>
        <w:t xml:space="preserve">: </w:t>
      </w:r>
      <w:r>
        <w:rPr>
          <w:rtl w:val="true"/>
        </w:rPr>
        <w:t>زندگی حیوانی</w:t>
      </w:r>
      <w:bookmarkEnd w:id="1153"/>
    </w:p>
    <w:p>
      <w:pPr>
        <w:pStyle w:val="Heading6"/>
        <w:numPr>
          <w:ilvl w:val="5"/>
          <w:numId w:val="1"/>
        </w:numPr>
        <w:rPr/>
      </w:pPr>
      <w:bookmarkStart w:id="1154" w:name="__RefHeading___Toc1515125_1934241801"/>
      <w:bookmarkStart w:id="1155" w:name="_Toc443"/>
      <w:bookmarkEnd w:id="1154"/>
      <w:r>
        <w:rPr>
          <w:rtl w:val="true"/>
        </w:rPr>
        <w:t>اشاره</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هشدار جدی خداوند این است که اگر انسان از خدا و معنویات دوری کرد و به تاختن خود در جاده گناه ادامه داد، زندگی اش شبیه حیوانات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انسان را ارزشمند و ممتاز از سایر موجودات می کند، همان ایمان و برخورداری از معنویات است؛ وگرنه انسان در برخورداری از حیات مادی با سایر موجودات و به ویژه حیوانات، مشترک است؛ به طوری که اگر نگوییم حیوانات در این وجود از انسان برترند، حداقل با او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خدای متعال در قرآن کریم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خود ملاک برتری انسان</w:t>
      </w:r>
    </w:p>
    <w:p>
      <w:pPr>
        <w:pStyle w:val="BookText"/>
        <w:rPr/>
      </w:pPr>
      <w:r>
        <w:rPr>
          <w:rFonts w:ascii="IRNazanin" w:hAnsi="IRNazanin" w:eastAsia="IRNazanin"/>
          <w:color w:val="111111"/>
          <w:sz w:val="28"/>
          <w:sz w:val="28"/>
          <w:szCs w:val="28"/>
          <w:rtl w:val="true"/>
          <w:lang w:bidi="fa-IR"/>
        </w:rPr>
        <w:t>را حیات معنوی او بیان کرده و فرموده اند که اگرچه انی افراد به صورت عمودی راه می روند، ولی حقیقت وجودی شان افقی است؛ زیرا کسانی که از حیات معنوی بهره ای ندارند، مردگانی متحرک هستند و نه تنها فضیلتی بر سایر موجودات ندارند، بلکه از حیوانات نیز پست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روایتی آمده است که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برتر است یا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رَکَّبَ فِی اَلْمَلاَئِکَةِ عَقْلاً بِلاَ شَهْوَةٍ وَ رَکَّبَ فِی اَلْبَهَائِمِ شَهْوَةً بِلاَ عَقْلٍ وَ رَکَّبَ فِی بَنِی آدَمَ کِلَیْهِمَا فَمَنْ غَلَبَ عَقْلُهُ شَهْوَتَهُ فَهُوَ خَیْرٌ مِنَ اَلْمَلاَئِکَةِ وَ مَنْ غَلَبَ شَهْوَتُهُ عَقْلَهُ فَهُوَ شَرٌّ مِنَ اَلْبَهَائِمِ ؛ همانا خدای متعال در ملائکه عقل را بدون شهوت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حیوانات شهوت را بدون عقل قرار داد و در فرزندان آدم هر دو را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عقلش بر شهوتش پیروز شود، از ملائکه برتر است و کسی که شهوتش بر </w:t>
      </w:r>
    </w:p>
    <w:p>
      <w:pPr>
        <w:pStyle w:val="BookText"/>
        <w:rPr/>
      </w:pPr>
      <w:r>
        <w:rPr>
          <w:rFonts w:ascii="IRNazanin" w:hAnsi="IRNazanin" w:eastAsia="IRNazanin"/>
          <w:color w:val="111111"/>
          <w:sz w:val="28"/>
          <w:sz w:val="28"/>
          <w:szCs w:val="28"/>
          <w:rtl w:val="true"/>
          <w:lang w:bidi="fa-IR"/>
        </w:rPr>
        <w:t>عقلش غلبه کند، از حیوانات بدتر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یعنی انسان در کشمکش غرایز حیوانی و تمایلات عالی انسانی است که اگر به منزلت و کرامت انسانی رو کند، اوج می گیرد و اگر به غرایز بها بدهد، مثل حیوانات می شود، بلکه بدتر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در قرآن از این حقیقت پرده برداشته و تصریح کرده است که حیات حقیقی انسان به داشتن اعضاء و جوارح ظاهری نیست؛ چرا که بسیاری از افراد از نظر جسمی دارای سلامت کاملی هستند، اما در حقیقت بهره ای از انسانیت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کَثِیرًا مِنَ الْجِنِّ وَالْإِنْسِ لَهُمْ قُلُوبٌ لَا یَفْقَهُونَ بِهَا وَلَهُمْ أَعْیُنٌ لَا یُبْصِرُونَ بِهَا وَلَهُمْ آذَانٌ لَا یَسْمَعُونَ بِهَا أُولَئِکَ کَالْأَنْعَامِ بَلْ هُمْ أَضَلُّ أُولَئِکَ هُمُ الْغَافِلُونَ ؛ به یقین گروه بسیاری از جن و انس را برای دوزخ آفریدیم، آنها دلهایی دارند که با آن درک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عقلشان اندیشه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چشمانی</w:t>
      </w:r>
    </w:p>
    <w:p>
      <w:pPr>
        <w:pStyle w:val="BookText"/>
        <w:rPr/>
      </w:pPr>
      <w:r>
        <w:rPr>
          <w:rFonts w:ascii="IRNazanin" w:hAnsi="IRNazanin" w:eastAsia="IRNazanin"/>
          <w:color w:val="111111"/>
          <w:sz w:val="28"/>
          <w:sz w:val="28"/>
          <w:szCs w:val="28"/>
          <w:rtl w:val="true"/>
          <w:lang w:bidi="fa-IR"/>
        </w:rPr>
        <w:t>که با آن نمی بینند و گوشهایی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چهارپایان اند،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 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 طرفه معجونی است</w:t>
      </w:r>
    </w:p>
    <w:p>
      <w:pPr>
        <w:pStyle w:val="BookText"/>
        <w:rPr/>
      </w:pPr>
      <w:r>
        <w:rPr>
          <w:rFonts w:ascii="IRNazanin" w:hAnsi="IRNazanin" w:eastAsia="IRNazanin"/>
          <w:color w:val="111111"/>
          <w:sz w:val="28"/>
          <w:sz w:val="28"/>
          <w:szCs w:val="28"/>
          <w:rtl w:val="true"/>
          <w:lang w:bidi="fa-IR"/>
        </w:rPr>
        <w:t>کز فرشته سرشته است و از حیوان</w:t>
      </w:r>
    </w:p>
    <w:p>
      <w:pPr>
        <w:pStyle w:val="BookText"/>
        <w:rPr/>
      </w:pPr>
      <w:r>
        <w:rPr>
          <w:rFonts w:ascii="IRNazanin" w:hAnsi="IRNazanin" w:eastAsia="IRNazanin"/>
          <w:color w:val="111111"/>
          <w:sz w:val="28"/>
          <w:sz w:val="28"/>
          <w:szCs w:val="28"/>
          <w:rtl w:val="true"/>
          <w:lang w:bidi="fa-IR"/>
        </w:rPr>
        <w:t>گر کند میل این شود به از این</w:t>
      </w:r>
    </w:p>
    <w:p>
      <w:pPr>
        <w:pStyle w:val="BookText"/>
        <w:rPr/>
      </w:pPr>
      <w:r>
        <w:rPr>
          <w:rFonts w:ascii="IRNazanin" w:hAnsi="IRNazanin" w:eastAsia="IRNazanin"/>
          <w:color w:val="111111"/>
          <w:sz w:val="28"/>
          <w:sz w:val="28"/>
          <w:szCs w:val="28"/>
          <w:rtl w:val="true"/>
          <w:lang w:bidi="fa-IR"/>
        </w:rPr>
        <w:t>ور کند میل آن شود به از آن</w:t>
      </w:r>
    </w:p>
    <w:p>
      <w:pPr>
        <w:pStyle w:val="BookText"/>
        <w:rPr/>
      </w:pPr>
      <w:r>
        <w:rPr>
          <w:rFonts w:ascii="IRNazanin" w:hAnsi="IRNazanin" w:eastAsia="IRNazanin"/>
          <w:color w:val="111111"/>
          <w:sz w:val="28"/>
          <w:sz w:val="28"/>
          <w:szCs w:val="28"/>
          <w:rtl w:val="true"/>
          <w:lang w:bidi="fa-IR"/>
        </w:rPr>
        <w:t>همچنین خدای متعال در سوره فرقان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تَحْسَبُ أَنَّ أَکْثَرَهُمْ یَسْمَعُونَ أَوْ یَعْقِلُونَ إِنْ هُمْ إِلَّا کَالْأَنْعَامِ بَلْ هُمْ أَضَلُّ سَبِیلًا ؛ آیا گمان می بری بیشتر آنان می شنوند یا 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چهارپایان اند، بلکه گمراه ترند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در وصف افرادی که تنها لذت برای آنان مطرح است و ارزشها و فضایل و </w:t>
      </w:r>
      <w:bookmarkStart w:id="1156" w:name="pg13544_139360"/>
    </w:p>
    <w:p>
      <w:pPr>
        <w:pStyle w:val="BookText"/>
        <w:rPr/>
      </w:pPr>
      <w:bookmarkEnd w:id="1156"/>
      <w:r>
        <w:rPr>
          <w:rFonts w:ascii="IRNazanin" w:hAnsi="IRNazanin" w:eastAsia="IRNazanin"/>
          <w:color w:val="111111"/>
          <w:sz w:val="28"/>
          <w:sz w:val="28"/>
          <w:szCs w:val="28"/>
          <w:rtl w:val="true"/>
          <w:lang w:bidi="fa-IR"/>
        </w:rPr>
        <w:t>کمالات برایشان واژۀ بی معناست،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کَالْبَهِیمَةِ الْمَرْبُوطَةِ هَمُّهَا عَلَفُهَا؛ همانند حیوانات پرواری که تنها به علف خود می اندیشند و بس</w:t>
      </w:r>
      <w:r>
        <w:rPr>
          <w:rFonts w:eastAsia="IRNazanin" w:cs="IRNazanin"/>
          <w:color w:val="111111"/>
          <w:sz w:val="28"/>
          <w:szCs w:val="28"/>
          <w:rtl w:val="true"/>
          <w:lang w:bidi="fa-IR"/>
        </w:rPr>
        <w:t>.»</w:t>
      </w:r>
      <w:r>
        <w:rPr>
          <w:rStyle w:val="FootnoteAnchor"/>
          <w:rtl w:val="true"/>
        </w:rPr>
        <w:footnoteReference w:id="452"/>
      </w:r>
    </w:p>
    <w:p>
      <w:pPr>
        <w:pStyle w:val="Heading6"/>
        <w:numPr>
          <w:ilvl w:val="5"/>
          <w:numId w:val="1"/>
        </w:numPr>
        <w:rPr/>
      </w:pPr>
      <w:bookmarkStart w:id="1157" w:name="__RefHeading___Toc1515127_1934241801"/>
      <w:bookmarkStart w:id="1158" w:name="_Toc444"/>
      <w:bookmarkEnd w:id="1157"/>
      <w:r>
        <w:rPr>
          <w:rtl w:val="true"/>
        </w:rPr>
        <w:t>رفع یک شبهه</w:t>
      </w:r>
      <w:bookmarkEnd w:id="1158"/>
    </w:p>
    <w:p>
      <w:pPr>
        <w:pStyle w:val="BookText"/>
        <w:rPr/>
      </w:pPr>
      <w:r>
        <w:rPr>
          <w:rFonts w:ascii="IRNazanin" w:hAnsi="IRNazanin" w:eastAsia="IRNazanin"/>
          <w:color w:val="111111"/>
          <w:sz w:val="28"/>
          <w:sz w:val="28"/>
          <w:szCs w:val="28"/>
          <w:rtl w:val="true"/>
          <w:lang w:bidi="fa-IR"/>
        </w:rPr>
        <w:t>آقا چرا توهین می کنید؟ چرا انسان را شبیه حیوان بلکه بدتر از حیوان می دانید؟</w:t>
      </w:r>
    </w:p>
    <w:p>
      <w:pPr>
        <w:pStyle w:val="BookText"/>
        <w:rPr/>
      </w:pPr>
      <w:r>
        <w:rPr>
          <w:rFonts w:ascii="IRNazanin" w:hAnsi="IRNazanin" w:eastAsia="IRNazanin"/>
          <w:color w:val="111111"/>
          <w:sz w:val="28"/>
          <w:sz w:val="28"/>
          <w:szCs w:val="28"/>
          <w:rtl w:val="true"/>
          <w:lang w:bidi="fa-IR"/>
        </w:rPr>
        <w:t>بر اساس آنچه اشاره شد، تشبیه بعضی انسان ها به حیوان در قرآن، جسارت و ناسزاگویی به شأن و جایگاه انسان نیست؛ چرا که بسیاری از حیوانات با وجود غرایز صرف و نداشتن عقل و فکر، منافع بسیاری برای انسان دارند و وجودشان مایه منفعت و خیر است، در حالی که کم نیستند انسانهای به ظاهر عاقل و فرهیخته ای که وجودشان جز شرارت و زحمت برای دیگران ندارند و با نعمت عقل خدادادی، بدترین جنایتها را انجام می دهند؛ جنایتها و زشت کاریهایی که در دنیای حیوانات هم چه بسا نظیری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برخی از همین به ظاهر آدمها، با دست و اختیار خودشان، خودشان را همسطح حیوان می دانند؛ مثل افرادی که با سگ، گاو، اسب، دلفین،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کنند و به این انتخاب کفو و همتا برای خودشان هم افتخار می کنند</w:t>
      </w:r>
      <w:r>
        <w:rPr>
          <w:rFonts w:eastAsia="IRNazanin" w:cs="IRNazanin"/>
          <w:color w:val="111111"/>
          <w:sz w:val="28"/>
          <w:szCs w:val="28"/>
          <w:rtl w:val="true"/>
          <w:lang w:bidi="fa-IR"/>
        </w:rPr>
        <w:t>!!</w:t>
      </w:r>
    </w:p>
    <w:p>
      <w:pPr>
        <w:pStyle w:val="Heading5"/>
        <w:numPr>
          <w:ilvl w:val="4"/>
          <w:numId w:val="1"/>
        </w:numPr>
        <w:rPr/>
      </w:pPr>
      <w:bookmarkStart w:id="1159" w:name="__RefHeading___Toc1515129_1934241801"/>
      <w:bookmarkStart w:id="1160" w:name="_Toc445"/>
      <w:bookmarkEnd w:id="1159"/>
      <w:r>
        <w:rPr>
          <w:rtl w:val="true"/>
        </w:rPr>
        <w:t>دو</w:t>
      </w:r>
      <w:r>
        <w:rPr>
          <w:rtl w:val="true"/>
        </w:rPr>
        <w:t xml:space="preserve">: </w:t>
      </w:r>
      <w:r>
        <w:rPr>
          <w:rtl w:val="true"/>
        </w:rPr>
        <w:t>مثل چوب</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خُشُبٌ مُسَنَّدَةٌ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هشدار دوم خداوند این است که در صورت ادامه این روند، خشک و بی روح و بی تفاوت و قسی القلب می شوید، مثل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رَأَیْتَهُمْ تُعْجِبُکَ أَجْسَامُهُمْ وَإِنْ یَقُولُوا تَسْمَعْ لِقَوْلِهِمْ کَأَنَّهُمْ خُشُبٌ مُسَنَّدَةٌ ؛</w:t>
      </w:r>
    </w:p>
    <w:p>
      <w:pPr>
        <w:pStyle w:val="BookText"/>
        <w:rPr/>
      </w:pPr>
      <w:r>
        <w:rPr>
          <w:rFonts w:ascii="IRNazanin" w:hAnsi="IRNazanin" w:eastAsia="IRNazanin"/>
          <w:color w:val="111111"/>
          <w:sz w:val="28"/>
          <w:sz w:val="28"/>
          <w:szCs w:val="28"/>
          <w:rtl w:val="true"/>
          <w:lang w:bidi="fa-IR"/>
        </w:rPr>
        <w:t xml:space="preserve">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 ظاهر آراسته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قیافه های آنان تو را در شگفتی فرو می برد و جذاب سخن می گویند که وقتی حرف می زنند تو </w:t>
      </w:r>
      <w:bookmarkStart w:id="1161" w:name="pg13544_139361"/>
    </w:p>
    <w:p>
      <w:pPr>
        <w:pStyle w:val="BookText"/>
        <w:rPr/>
      </w:pPr>
      <w:bookmarkEnd w:id="1161"/>
      <w:r>
        <w:rPr>
          <w:rFonts w:ascii="IRNazanin" w:hAnsi="IRNazanin" w:eastAsia="IRNazanin"/>
          <w:color w:val="111111"/>
          <w:sz w:val="28"/>
          <w:sz w:val="28"/>
          <w:szCs w:val="28"/>
          <w:rtl w:val="true"/>
          <w:lang w:bidi="fa-IR"/>
        </w:rPr>
        <w:t>نیز به حرفهایشان گوش فرا می دهی، اما از نظر باطن چنان بی محتوا هستند که گویی چوب های خشکی هستند که به دیوار تکیه داده شده 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یعنی برخی افراد منافق و دو رو هستند؛ این ویژگی، نشان از خباثت باطن و زشتی رفتارشان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شاید در ظاهر آراسته و زیبا باشند، ولی به دلیل عدم انعطاف در مقابل حق و نپذیرفتن آموزه های دینی، همانند چوب خشک هستند؛ شاید حتی ظاهر زیبایی داشته باشند، ولی بی ریشه و درون تهی هستند و دیر یا زود از بین می روند</w:t>
      </w:r>
      <w:r>
        <w:rPr>
          <w:rFonts w:eastAsia="IRNazanin" w:cs="IRNazanin"/>
          <w:color w:val="111111"/>
          <w:sz w:val="28"/>
          <w:szCs w:val="28"/>
          <w:rtl w:val="true"/>
          <w:lang w:bidi="fa-IR"/>
        </w:rPr>
        <w:t>.</w:t>
      </w:r>
    </w:p>
    <w:p>
      <w:pPr>
        <w:pStyle w:val="Heading5"/>
        <w:numPr>
          <w:ilvl w:val="4"/>
          <w:numId w:val="1"/>
        </w:numPr>
        <w:rPr/>
      </w:pPr>
      <w:bookmarkStart w:id="1162" w:name="__RefHeading___Toc1515131_1934241801"/>
      <w:bookmarkStart w:id="1163" w:name="_Toc446"/>
      <w:bookmarkEnd w:id="1162"/>
      <w:r>
        <w:rPr>
          <w:rtl w:val="true"/>
        </w:rPr>
        <w:t>سه</w:t>
      </w:r>
      <w:r>
        <w:rPr>
          <w:rtl w:val="true"/>
        </w:rPr>
        <w:t xml:space="preserve">: </w:t>
      </w:r>
      <w:r>
        <w:rPr>
          <w:rtl w:val="true"/>
        </w:rPr>
        <w:t>دلهای سنگی</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أَوْ أَشَدُّ قَسْوَةً ؛</w:t>
      </w:r>
    </w:p>
    <w:p>
      <w:pPr>
        <w:pStyle w:val="BookText"/>
        <w:rPr/>
      </w:pPr>
      <w:r>
        <w:rPr>
          <w:rFonts w:ascii="IRNazanin" w:hAnsi="IRNazanin" w:eastAsia="IRNazanin"/>
          <w:color w:val="111111"/>
          <w:sz w:val="28"/>
          <w:sz w:val="28"/>
          <w:szCs w:val="28"/>
          <w:rtl w:val="true"/>
          <w:lang w:bidi="fa-IR"/>
        </w:rPr>
        <w:t>هشدار بعدی خداوند این است که با این روند، چنان سنگدل، بی عاطفه و بی محبت خواهید شد که دلهای سنگی پیدا کرده و عطوفت، ترحم و مهربانی از قلب شما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آه مظلومان و کمک خواهی نیازمندان بی تفاوت می شوید و تنها به فکر لذت و خوشی</w:t>
      </w:r>
    </w:p>
    <w:p>
      <w:pPr>
        <w:pStyle w:val="BookText"/>
        <w:rPr/>
      </w:pPr>
      <w:r>
        <w:rPr>
          <w:rFonts w:ascii="IRNazanin" w:hAnsi="IRNazanin" w:eastAsia="IRNazanin"/>
          <w:color w:val="111111"/>
          <w:sz w:val="28"/>
          <w:sz w:val="28"/>
          <w:szCs w:val="28"/>
          <w:rtl w:val="true"/>
          <w:lang w:bidi="fa-IR"/>
        </w:rPr>
        <w:t>خود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 ؛ سپس، دلهایتان سخت شد که چون سنگ یا سخت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بعضی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جویها بشکافد و بعضی آنها دو پاره شود و آب از آن بیرون آید و بعضی از آنها از ترس خدا فرود افتد، و خدا از آن چه می کنید غافل نیست</w:t>
      </w:r>
      <w:r>
        <w:rPr>
          <w:rFonts w:eastAsia="IRNazanin" w:cs="IRNazanin"/>
          <w:color w:val="111111"/>
          <w:sz w:val="28"/>
          <w:szCs w:val="28"/>
          <w:rtl w:val="true"/>
          <w:lang w:bidi="fa-IR"/>
        </w:rPr>
        <w:t xml:space="preserve">». </w:t>
      </w:r>
      <w:r>
        <w:rPr>
          <w:rStyle w:val="FootnoteAnchor"/>
          <w:rtl w:val="true"/>
        </w:rPr>
        <w:footnoteReference w:id="454"/>
      </w:r>
      <w:bookmarkStart w:id="1164" w:name="pg13544_139362"/>
    </w:p>
    <w:p>
      <w:pPr>
        <w:pStyle w:val="Heading3"/>
        <w:numPr>
          <w:ilvl w:val="2"/>
          <w:numId w:val="1"/>
        </w:numPr>
        <w:rPr/>
      </w:pPr>
      <w:bookmarkStart w:id="1165" w:name="__RefHeading___Toc1515133_1934241801"/>
      <w:bookmarkStart w:id="1166" w:name="_Toc447"/>
      <w:bookmarkEnd w:id="1164"/>
      <w:bookmarkEnd w:id="1165"/>
      <w:r>
        <w:rPr>
          <w:rtl w:val="true"/>
        </w:rPr>
        <w:t>پیامهای کاربردی</w:t>
      </w:r>
      <w:bookmarkEnd w:id="1166"/>
    </w:p>
    <w:p>
      <w:pPr>
        <w:pStyle w:val="Heading4"/>
        <w:numPr>
          <w:ilvl w:val="3"/>
          <w:numId w:val="1"/>
        </w:numPr>
        <w:rPr/>
      </w:pPr>
      <w:bookmarkStart w:id="1167" w:name="__RefHeading___Toc1515135_1934241801"/>
      <w:bookmarkStart w:id="1168" w:name="_Toc448"/>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شاید شدیدترین و بدترین تنبیه خداوند برای این گونه افراد، این باشد که خدا آنها را آدم حساب نکند و به قول معروف، از خیرشان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وقتی پدر یا مادر خانواده به خاطر رفتارهای اشتباه و اذیت و آزارهای فراوان او، از او ناامید می شوند و از چشمشان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آنها درباره فرزندشان سؤال شود، انگار نه انگار، او را جزء خانواده آدمیان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این نوع تنبیه، سخت ترین و</w:t>
      </w:r>
    </w:p>
    <w:p>
      <w:pPr>
        <w:pStyle w:val="BookText"/>
        <w:rPr/>
      </w:pPr>
      <w:r>
        <w:rPr>
          <w:rFonts w:ascii="IRNazanin" w:hAnsi="IRNazanin" w:eastAsia="IRNazanin"/>
          <w:color w:val="111111"/>
          <w:sz w:val="28"/>
          <w:sz w:val="28"/>
          <w:szCs w:val="28"/>
          <w:rtl w:val="true"/>
          <w:lang w:bidi="fa-IR"/>
        </w:rPr>
        <w:t>دردناک ترین نوع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درباره برخی بندگان که اشتباه و خطا از حد گذرانده و با هیچ اخطار و تنبیه ی متوجه نمی گردند نیز، جمله ای شبیه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خودتان می توانید از این جدول کوچکی که برای شما ترسیم می کنم،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با کامل شدن یازده حرف، این</w:t>
      </w:r>
    </w:p>
    <w:p>
      <w:pPr>
        <w:pStyle w:val="BookText"/>
        <w:rPr/>
      </w:pPr>
      <w:r>
        <w:rPr>
          <w:rFonts w:ascii="IRNazanin" w:hAnsi="IRNazanin" w:eastAsia="IRNazanin"/>
          <w:color w:val="111111"/>
          <w:sz w:val="28"/>
          <w:sz w:val="28"/>
          <w:szCs w:val="28"/>
          <w:rtl w:val="true"/>
          <w:lang w:bidi="fa-IR"/>
        </w:rPr>
        <w:t>جمله عربی که بخشی از آیه قرآن کریم است،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ل غ</w:t>
      </w:r>
    </w:p>
    <w:p>
      <w:pPr>
        <w:pStyle w:val="BookText"/>
        <w:rPr/>
      </w:pPr>
      <w:r>
        <w:rPr>
          <w:rFonts w:ascii="IRNazanin" w:hAnsi="IRNazanin" w:eastAsia="IRNazanin"/>
          <w:color w:val="111111"/>
          <w:sz w:val="28"/>
          <w:sz w:val="28"/>
          <w:szCs w:val="28"/>
          <w:rtl w:val="true"/>
          <w:lang w:bidi="fa-IR"/>
        </w:rPr>
        <w:t>ن ل ا د</w:t>
      </w:r>
    </w:p>
    <w:p>
      <w:pPr>
        <w:pStyle w:val="BookText"/>
        <w:rPr/>
      </w:pPr>
      <w:r>
        <w:rPr>
          <w:rFonts w:ascii="IRNazanin" w:hAnsi="IRNazanin" w:eastAsia="IRNazanin"/>
          <w:color w:val="111111"/>
          <w:sz w:val="28"/>
          <w:sz w:val="28"/>
          <w:szCs w:val="28"/>
          <w:rtl w:val="true"/>
          <w:lang w:bidi="fa-IR"/>
        </w:rPr>
        <w:t xml:space="preserve">ه ر ا </w:t>
      </w:r>
      <w:r>
        <w:rPr>
          <w:rFonts w:eastAsia="IRNazanin" w:cs="IRNazanin"/>
          <w:color w:val="111111"/>
          <w:sz w:val="28"/>
          <w:szCs w:val="28"/>
          <w:rtl w:val="true"/>
          <w:lang w:bidi="fa-IR"/>
        </w:rPr>
        <w:t>.</w:t>
      </w:r>
    </w:p>
    <w:p>
      <w:pPr>
        <w:pStyle w:val="Heading4"/>
        <w:numPr>
          <w:ilvl w:val="3"/>
          <w:numId w:val="1"/>
        </w:numPr>
        <w:rPr/>
      </w:pPr>
      <w:bookmarkStart w:id="1169" w:name="__RefHeading___Toc1515137_1934241801"/>
      <w:bookmarkStart w:id="1170" w:name="_Toc449"/>
      <w:bookmarkEnd w:id="1169"/>
      <w:r>
        <w:rPr>
          <w:rtl w:val="true"/>
        </w:rPr>
        <w:t>شیوه پیدا کردن رمز جدول</w:t>
      </w:r>
      <w:r>
        <w:rPr>
          <w:rtl w:val="true"/>
        </w:rPr>
        <w:t>:</w:t>
      </w:r>
      <w:bookmarkEnd w:id="1170"/>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با رمز سه به صورت افقی شروع به شمارش کنید، یعنی به</w:t>
      </w:r>
    </w:p>
    <w:p>
      <w:pPr>
        <w:pStyle w:val="BookText"/>
        <w:rPr/>
      </w:pPr>
      <w:r>
        <w:rPr>
          <w:rFonts w:ascii="IRNazanin" w:hAnsi="IRNazanin" w:eastAsia="IRNazanin"/>
          <w:color w:val="111111"/>
          <w:sz w:val="28"/>
          <w:sz w:val="28"/>
          <w:szCs w:val="28"/>
          <w:rtl w:val="true"/>
          <w:lang w:bidi="fa-IR"/>
        </w:rPr>
        <w:t xml:space="preserve">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 نطور ادامه دهید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 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صغار عندالله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چه؟ </w:t>
      </w:r>
      <w:bookmarkStart w:id="1171" w:name="pg13544_139363"/>
    </w:p>
    <w:p>
      <w:pPr>
        <w:pStyle w:val="BookText"/>
        <w:rPr/>
      </w:pPr>
      <w:bookmarkEnd w:id="1171"/>
      <w:r>
        <w:rPr>
          <w:rFonts w:ascii="IRNazanin" w:hAnsi="IRNazanin" w:eastAsia="IRNazanin"/>
          <w:color w:val="111111"/>
          <w:sz w:val="28"/>
          <w:sz w:val="28"/>
          <w:szCs w:val="28"/>
          <w:rtl w:val="true"/>
          <w:lang w:bidi="fa-IR"/>
        </w:rPr>
        <w:t>یعنی گاهی وقتها کار انسان که قرار بود خلیفۀ الله باشد و به مقامات والا برسد، به جایی می رسد که خدا دیگر روی او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خدا او را ریز می بیند، خوار و بی ارزش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انسانی با عظمتی که این همه ارزش داشت و زمین و زمان به خاطر او خلق شده بود، او که اشرف مخلوقات بود، کارش به جایی می رسد که می شود مثل حیوانات، مثل سنگ و چوب و بلکه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خدا هم دیگر از خیرش می گذرد و روی او حساب نمی کند</w:t>
      </w:r>
      <w:r>
        <w:rPr>
          <w:rFonts w:eastAsia="IRNazanin" w:cs="IRNazanin"/>
          <w:color w:val="111111"/>
          <w:sz w:val="28"/>
          <w:szCs w:val="28"/>
          <w:rtl w:val="true"/>
          <w:lang w:bidi="fa-IR"/>
        </w:rPr>
        <w:t>.</w:t>
      </w:r>
    </w:p>
    <w:p>
      <w:pPr>
        <w:pStyle w:val="Heading4"/>
        <w:numPr>
          <w:ilvl w:val="3"/>
          <w:numId w:val="1"/>
        </w:numPr>
        <w:rPr/>
      </w:pPr>
      <w:bookmarkStart w:id="1172" w:name="__RefHeading___Toc1515139_1934241801"/>
      <w:bookmarkStart w:id="1173" w:name="_Toc450"/>
      <w:bookmarkEnd w:id="1172"/>
      <w:r>
        <w:rPr>
          <w:rtl w:val="true"/>
        </w:rPr>
        <w:t>آخرین هشدار</w:t>
      </w:r>
      <w:bookmarkEnd w:id="1173"/>
    </w:p>
    <w:p>
      <w:pPr>
        <w:pStyle w:val="BookText"/>
        <w:rPr/>
      </w:pPr>
      <w:r>
        <w:rPr>
          <w:rFonts w:ascii="IRNazanin" w:hAnsi="IRNazanin" w:eastAsia="IRNazanin"/>
          <w:color w:val="111111"/>
          <w:sz w:val="28"/>
          <w:sz w:val="28"/>
          <w:szCs w:val="28"/>
          <w:rtl w:val="true"/>
          <w:lang w:bidi="fa-IR"/>
        </w:rPr>
        <w:t>وقتی خدا یک فرد را ناچیز حساب کرد و به او اعتماد و اطمینان نکرد، طبعا امام زمان عجل الله تعالی فرجه الشریف هم روی او حساب نخواهد کرد؛ زیرا یکی از مهم ترین شاخصه های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دوری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مُؤْمِنُونَ عَرَفُوا اَللَّهَ حَقَّ مَعْرِفَتِهِ وَ هُمْ أَنْصَارُ اَلْمَهْدِیِّ فِی آخِرِ اَلزَّمَانِ</w:t>
      </w:r>
    </w:p>
    <w:p>
      <w:pPr>
        <w:pStyle w:val="BookText"/>
        <w:rPr/>
      </w:pPr>
      <w:r>
        <w:rPr>
          <w:rFonts w:ascii="IRNazanin" w:hAnsi="IRNazanin" w:eastAsia="IRNazanin"/>
          <w:color w:val="111111"/>
          <w:sz w:val="28"/>
          <w:sz w:val="28"/>
          <w:szCs w:val="28"/>
          <w:rtl w:val="true"/>
          <w:lang w:bidi="fa-IR"/>
        </w:rPr>
        <w:t>؛ مردان باایمانی که خدا را آن چنان که شایسته است، شناخته اند و آنان یاوران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اند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من و شما می خواهیم در لشکر امام زمان و جزء یاران حضرتش باشیم، باید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مدنظر داشته باشیم که درباره منتظران واقعی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 فَإِنْ مَاتَ وَ قَامَ اَلْقَائِمُ بَعْدَهُ کَانَ لَهُ مِنَ اَلْأَجْرِ مِثْلُ أَجْرِ مَنْ أَدْرَکَهُ فَجِدُّوا وَ اِنْتَظِرُوا ؛ هر کس که خوشحال می شود که از 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منتظر باشد و با پرهیزگاری و اخلاق نیکو عمل نماید و با چنین حالی منتظر باشد که هرگاه بمیرد و پس از مردنش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خیزد، پاداش </w:t>
      </w:r>
      <w:bookmarkStart w:id="1174" w:name="pg13544_139364"/>
    </w:p>
    <w:p>
      <w:pPr>
        <w:pStyle w:val="BookText"/>
        <w:rPr/>
      </w:pPr>
      <w:bookmarkEnd w:id="1174"/>
      <w:r>
        <w:rPr>
          <w:rFonts w:ascii="IRNazanin" w:hAnsi="IRNazanin" w:eastAsia="IRNazanin"/>
          <w:color w:val="111111"/>
          <w:sz w:val="28"/>
          <w:sz w:val="28"/>
          <w:szCs w:val="28"/>
          <w:rtl w:val="true"/>
          <w:lang w:bidi="fa-IR"/>
        </w:rPr>
        <w:t>او هم چون کسی خواهد بود که دوران حکومت آن حضرت را درک کرده باشد، پس بکوشید و منتظر باشید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1175" w:name="__RefHeading___Toc1515141_1934241801"/>
      <w:bookmarkStart w:id="1176" w:name="_Toc451"/>
      <w:bookmarkEnd w:id="1175"/>
      <w:r>
        <w:rPr>
          <w:rtl w:val="true"/>
        </w:rPr>
        <w:t>دعا و نیایش</w:t>
      </w:r>
      <w:bookmarkEnd w:id="117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مارا جزء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شنوای هشدارها و تحذیرهای خودت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بلاها و تنبیهات مادی و معنوی خودت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زمره یاران واقعی و پاک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7" w:name="pg13544_139366"/>
      <w:bookmarkStart w:id="1178" w:name="pg13544_139366"/>
      <w:bookmarkEnd w:id="1178"/>
    </w:p>
    <w:p>
      <w:pPr>
        <w:pStyle w:val="Heading2"/>
        <w:numPr>
          <w:ilvl w:val="1"/>
          <w:numId w:val="1"/>
        </w:numPr>
        <w:rPr/>
      </w:pPr>
      <w:bookmarkStart w:id="1179" w:name="pg13544_139366"/>
      <w:bookmarkStart w:id="1180" w:name="__RefHeading___Toc1515143_1934241801"/>
      <w:bookmarkStart w:id="1181" w:name="_Toc452"/>
      <w:bookmarkEnd w:id="1179"/>
      <w:bookmarkEnd w:id="1180"/>
      <w:r>
        <w:rPr>
          <w:rtl w:val="true"/>
        </w:rPr>
        <w:t>درس بیست و هفتم</w:t>
      </w:r>
      <w:r>
        <w:rPr>
          <w:rtl w:val="true"/>
        </w:rPr>
        <w:t>:</w:t>
      </w:r>
      <w:r>
        <w:rPr>
          <w:rtl w:val="true"/>
        </w:rPr>
        <w:t>کارنامه درخشان</w:t>
      </w:r>
      <w:bookmarkEnd w:id="1181"/>
    </w:p>
    <w:p>
      <w:pPr>
        <w:pStyle w:val="Heading3"/>
        <w:numPr>
          <w:ilvl w:val="2"/>
          <w:numId w:val="1"/>
        </w:numPr>
        <w:rPr/>
      </w:pPr>
      <w:bookmarkStart w:id="1182" w:name="__RefHeading___Toc1515145_1934241801"/>
      <w:bookmarkStart w:id="1183" w:name="_Toc453"/>
      <w:bookmarkEnd w:id="1182"/>
      <w:r>
        <w:rPr>
          <w:rtl w:val="true"/>
        </w:rPr>
        <w:t>بهانه ارتباط</w:t>
      </w:r>
      <w:bookmarkEnd w:id="1183"/>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جلسه، پس از رعایت آداب اولیه جلسه، مبلغ محترم حروف زیر را روی تابلو نوشته و از دانش آموزان می خواهد که بدون استفاده از قرآن، در زمان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پیامبران را از میان حروف زیر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بتوانند بیشترین نام را استخراج</w:t>
      </w:r>
    </w:p>
    <w:p>
      <w:pPr>
        <w:pStyle w:val="BookText"/>
        <w:rPr/>
      </w:pPr>
      <w:r>
        <w:rPr>
          <w:rFonts w:ascii="IRNazanin" w:hAnsi="IRNazanin" w:eastAsia="IRNazanin"/>
          <w:color w:val="111111"/>
          <w:sz w:val="28"/>
          <w:sz w:val="28"/>
          <w:szCs w:val="28"/>
          <w:rtl w:val="true"/>
          <w:lang w:bidi="fa-IR"/>
        </w:rPr>
        <w:t>کنند، برنده و مستحق دریافت جایزه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ق ی س ب د ف ه و ن د ز ر ک م ح ز ت ع ش ل</w:t>
      </w:r>
    </w:p>
    <w:p>
      <w:pPr>
        <w:pStyle w:val="BookText"/>
        <w:rPr/>
      </w:pPr>
      <w:r>
        <w:rPr>
          <w:rFonts w:ascii="IRNazanin" w:hAnsi="IRNazanin" w:eastAsia="IRNazanin"/>
          <w:color w:val="111111"/>
          <w:sz w:val="28"/>
          <w:sz w:val="28"/>
          <w:szCs w:val="28"/>
          <w:rtl w:val="true"/>
          <w:lang w:bidi="fa-IR"/>
        </w:rPr>
        <w:t>برخی از اسامی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نوح، آدم، ابراهیم، محمد، اسماعیل، زکریا، الیسع، یونس، هود، صالح، اسحاق، سلیمان، الیاس، داوود، لوط، یوسف، ادریس، شعیب، یحیی، موسی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مبلغ گرامی به دانش آموزانی که موفق شده اند اسامی بیشتری را استخراج کنند، ضمن تشویق، جوایزی اهدا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خود مبلغ محترم یا یکی از دانش آموزان که قرائت و روخوانی قرآن او مناسب است، کنار مبلغ حضور می یابد و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برای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قرائت می کند</w:t>
      </w:r>
      <w:r>
        <w:rPr>
          <w:rFonts w:eastAsia="IRNazanin" w:cs="IRNazanin"/>
          <w:color w:val="111111"/>
          <w:sz w:val="28"/>
          <w:szCs w:val="28"/>
          <w:rtl w:val="true"/>
          <w:lang w:bidi="fa-IR"/>
        </w:rPr>
        <w:t xml:space="preserve">. </w:t>
      </w:r>
      <w:bookmarkStart w:id="1184" w:name="pg13544_139367"/>
    </w:p>
    <w:p>
      <w:pPr>
        <w:pStyle w:val="BookText"/>
        <w:rPr/>
      </w:pPr>
      <w:bookmarkEnd w:id="1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وَوَهَبْنَا لَهُ إِسْحَاقَ وَیَعْقُوبَ کُلًّا هَدَیْنَا وَنُوحًا هَدَیْنَا مِنْ قَبْلُ وَمِنْ ذُرِّیَّتِهِ دَاوُودَ وَسُلَیْمَانَ وَأَیُّوبَ وَیُوسُفَ وَمُوسَی وَهَارُونَ وَکَذَلِکَ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وَزَکَرِیَّا وَیَحْیَی وَعِیسَی وَإِلْیَاسَ کُلٌّ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وَإِسْمَاعِیلَ وَالْیَسَعَ وَیُونُسَ وَلُوطًا وَکُلًّا فَضَّلْنَا عَلَی الْعَالَمِینَ ؛پس از این قرائت، مبلغ از دانش آموزان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آیاتی که قرائت شد، نام چند نفر از انبیا ذکر شده بود؟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چون دانش آموزان با این نگاه به آیات گوش نداده اند، لذا بعید است بتوانند تعداد و اسامی را ذکر کنند، از این رو قاری قرآن یک بار دیگر و در صورت نیاز، برای بار سوم، آیات را با چاشنی اندکی سرعت، قرائت می کند و دانش آموزانی که بتوانند تعداد انبیا به همراه اسامی آنها را ذکر کنند، برنده این مرحله بوده و جوایزی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هفده نفر از انبیاء در این آیات ذکر شده است</w:t>
      </w:r>
      <w:r>
        <w:rPr>
          <w:rFonts w:eastAsia="IRNazanin" w:cs="IRNazanin"/>
          <w:color w:val="111111"/>
          <w:sz w:val="28"/>
          <w:szCs w:val="28"/>
          <w:rtl w:val="true"/>
          <w:lang w:bidi="fa-IR"/>
        </w:rPr>
        <w:t>.</w:t>
      </w:r>
    </w:p>
    <w:p>
      <w:pPr>
        <w:pStyle w:val="Heading3"/>
        <w:numPr>
          <w:ilvl w:val="2"/>
          <w:numId w:val="1"/>
        </w:numPr>
        <w:rPr/>
      </w:pPr>
      <w:bookmarkStart w:id="1185" w:name="__RefHeading___Toc1515147_1934241801"/>
      <w:bookmarkStart w:id="1186" w:name="_Toc454"/>
      <w:bookmarkEnd w:id="1185"/>
      <w:r>
        <w:rPr>
          <w:rtl w:val="true"/>
        </w:rPr>
        <w:t>تبیین متن و محتوا</w:t>
      </w:r>
      <w:bookmarkEnd w:id="1186"/>
    </w:p>
    <w:p>
      <w:pPr>
        <w:pStyle w:val="Heading4"/>
        <w:numPr>
          <w:ilvl w:val="3"/>
          <w:numId w:val="1"/>
        </w:numPr>
        <w:rPr/>
      </w:pPr>
      <w:bookmarkStart w:id="1187" w:name="__RefHeading___Toc1515149_1934241801"/>
      <w:bookmarkStart w:id="1188" w:name="_Toc455"/>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مرسوم است که برای یک انتخاب مهم، ابتدا کارنامه و سابقه کاری او را مورد بررسی قرار داده و سپس او را جزء گزینه های اصلی قرار داده، از او برنامه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انتخاب یک سرمربی تیم، پس از بررسی عملکرد گذشته او در تیمهای مختلف، اگر او را پسندیدند، به او</w:t>
      </w:r>
    </w:p>
    <w:p>
      <w:pPr>
        <w:pStyle w:val="BookText"/>
        <w:rPr/>
      </w:pPr>
      <w:r>
        <w:rPr>
          <w:rFonts w:ascii="IRNazanin" w:hAnsi="IRNazanin" w:eastAsia="IRNazanin"/>
          <w:color w:val="111111"/>
          <w:sz w:val="28"/>
          <w:sz w:val="28"/>
          <w:szCs w:val="28"/>
          <w:rtl w:val="true"/>
          <w:lang w:bidi="fa-IR"/>
        </w:rPr>
        <w:t>پیشنهاد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انتخاب یک مدیر، از میان گزینه های مختلف، کسی که بهترین سابقه،</w:t>
      </w:r>
    </w:p>
    <w:p>
      <w:pPr>
        <w:pStyle w:val="BookText"/>
        <w:rPr/>
      </w:pPr>
      <w:r>
        <w:rPr>
          <w:rFonts w:ascii="IRNazanin" w:hAnsi="IRNazanin" w:eastAsia="IRNazanin"/>
          <w:color w:val="111111"/>
          <w:sz w:val="28"/>
          <w:sz w:val="28"/>
          <w:szCs w:val="28"/>
          <w:rtl w:val="true"/>
          <w:lang w:bidi="fa-IR"/>
        </w:rPr>
        <w:t>کیفیت و شرایط را دارد، انتخاب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برای هدایت و مدیریت جامعه انسانی، برای آنان مدیران و مربیانی کاربلد، دلسوز و با کارنامه های درخشان فرستاده است تا انسان را در میدان مسابقه دنیا یاری دهند و با هدایت این پیامبران، انسان با سربلندی و سرافرازی از زمین خاکی دنیا خارج و کیفیت زندگی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مدارج عالی مادی و معنوی آنان، به بهترین نحو ممکن انجام شود</w:t>
      </w:r>
      <w:r>
        <w:rPr>
          <w:rFonts w:eastAsia="IRNazanin" w:cs="IRNazanin"/>
          <w:color w:val="111111"/>
          <w:sz w:val="28"/>
          <w:szCs w:val="28"/>
          <w:rtl w:val="true"/>
          <w:lang w:bidi="fa-IR"/>
        </w:rPr>
        <w:t xml:space="preserve">. </w:t>
      </w:r>
      <w:r>
        <w:rPr>
          <w:rStyle w:val="FootnoteAnchor"/>
          <w:rtl w:val="true"/>
        </w:rPr>
        <w:footnoteReference w:id="458"/>
      </w:r>
      <w:bookmarkStart w:id="1189" w:name="pg13544_139368"/>
    </w:p>
    <w:p>
      <w:pPr>
        <w:pStyle w:val="Heading4"/>
        <w:numPr>
          <w:ilvl w:val="3"/>
          <w:numId w:val="1"/>
        </w:numPr>
        <w:rPr/>
      </w:pPr>
      <w:bookmarkStart w:id="1190" w:name="__RefHeading___Toc1515151_1934241801"/>
      <w:bookmarkStart w:id="1191" w:name="_Toc456"/>
      <w:bookmarkEnd w:id="1189"/>
      <w:bookmarkEnd w:id="1190"/>
      <w:r>
        <w:rPr>
          <w:rtl w:val="true"/>
        </w:rPr>
        <w:t>کارنامه و برنامه</w:t>
      </w:r>
      <w:bookmarkEnd w:id="1191"/>
    </w:p>
    <w:p>
      <w:pPr>
        <w:pStyle w:val="BookText"/>
        <w:rPr/>
      </w:pPr>
      <w:r>
        <w:rPr>
          <w:rFonts w:ascii="IRNazanin" w:hAnsi="IRNazanin" w:eastAsia="IRNazanin"/>
          <w:color w:val="111111"/>
          <w:sz w:val="28"/>
          <w:sz w:val="28"/>
          <w:szCs w:val="28"/>
          <w:rtl w:val="true"/>
          <w:lang w:bidi="fa-IR"/>
        </w:rPr>
        <w:t>نگاهی به سوابق و کارنامه پیامبران الهی که برای هدایت و سعادت بشر انتخاب شده اند، نشان می دهد که هم کارنامه درخشانی دارند و هم برنامه کامل و دقیقی که با عمل به آن، موفقیت تضمینی خواهد بود</w:t>
      </w:r>
      <w:r>
        <w:rPr>
          <w:rFonts w:eastAsia="IRNazanin" w:cs="IRNazanin"/>
          <w:color w:val="111111"/>
          <w:sz w:val="28"/>
          <w:szCs w:val="28"/>
          <w:rtl w:val="true"/>
          <w:lang w:bidi="fa-IR"/>
        </w:rPr>
        <w:t>.</w:t>
      </w:r>
    </w:p>
    <w:p>
      <w:pPr>
        <w:pStyle w:val="Heading4"/>
        <w:numPr>
          <w:ilvl w:val="3"/>
          <w:numId w:val="1"/>
        </w:numPr>
        <w:rPr/>
      </w:pPr>
      <w:bookmarkStart w:id="1192" w:name="__RefHeading___Toc1515153_1934241801"/>
      <w:bookmarkStart w:id="1193" w:name="_Toc457"/>
      <w:bookmarkEnd w:id="1192"/>
      <w:r>
        <w:rPr>
          <w:rtl w:val="true"/>
        </w:rPr>
        <w:t>کارنامه پیامبران</w:t>
      </w:r>
      <w:bookmarkEnd w:id="1193"/>
    </w:p>
    <w:p>
      <w:pPr>
        <w:pStyle w:val="Heading5"/>
        <w:numPr>
          <w:ilvl w:val="4"/>
          <w:numId w:val="1"/>
        </w:numPr>
        <w:rPr/>
      </w:pPr>
      <w:bookmarkStart w:id="1194" w:name="__RefHeading___Toc1515155_1934241801"/>
      <w:bookmarkStart w:id="1195" w:name="_Toc458"/>
      <w:bookmarkEnd w:id="1194"/>
      <w:r>
        <w:rPr>
          <w:rtl w:val="true"/>
        </w:rPr>
        <w:t>اشاره</w:t>
      </w:r>
      <w:bookmarkEnd w:id="1195"/>
    </w:p>
    <w:p>
      <w:pPr>
        <w:pStyle w:val="BookText"/>
        <w:rPr/>
      </w:pPr>
      <w:r>
        <w:rPr>
          <w:rFonts w:ascii="IRNazanin" w:hAnsi="IRNazanin" w:eastAsia="IRNazanin"/>
          <w:color w:val="111111"/>
          <w:sz w:val="28"/>
          <w:sz w:val="28"/>
          <w:szCs w:val="28"/>
          <w:rtl w:val="true"/>
          <w:lang w:bidi="fa-IR"/>
        </w:rPr>
        <w:t>در آیاتی که در ابتدای جلسه قرائت شد، خداوند متعال از تعبیری مهم و کلیدی برای آنها استفاده کرده است که نشان دهنده مورد تأیید بودن و ویژگی ممتاز این پیامبران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پرونده زندگی اینان هیچ عیب و نقصی وجود ندارد و هیچ کس نمی تواند بر آنان خدشه ای وارد نماید؛ آنان همواره از گناه و زشتی ها پرهیز می کرده اند و به صفات والای انسانی و اخلاقی آراسته بوده، دیگران را نیز به خوبی ها و اعمال صالح فرامی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ویژگی هایی این پیامبران، رمز موفقیت و و به تعبیر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 فَضَّلْنَا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برتری و ارتقای درجه آنان شده، به انتخاب شدن آنان توسط خداوند برای هدایت مردم انجامیده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خداوند درباره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نیکان،</w:t>
      </w:r>
      <w:r>
        <w:rPr>
          <w:rStyle w:val="FootnoteAnchor"/>
          <w:rtl w:val="true"/>
        </w:rPr>
        <w:footnoteReference w:id="459"/>
      </w:r>
      <w:r>
        <w:rPr>
          <w:rFonts w:ascii="IRNazanin" w:hAnsi="IRNazanin" w:eastAsia="IRNazanin"/>
          <w:color w:val="111111"/>
          <w:sz w:val="28"/>
          <w:sz w:val="28"/>
          <w:szCs w:val="28"/>
          <w:rtl w:val="true"/>
          <w:lang w:bidi="fa-IR"/>
        </w:rPr>
        <w:t xml:space="preserve">صالحان، </w:t>
      </w:r>
      <w:r>
        <w:rPr>
          <w:rStyle w:val="FootnoteAnchor"/>
          <w:rtl w:val="true"/>
        </w:rPr>
        <w:footnoteReference w:id="460"/>
      </w:r>
      <w:r>
        <w:rPr>
          <w:rFonts w:ascii="IRNazanin" w:hAnsi="IRNazanin" w:eastAsia="IRNazanin"/>
          <w:color w:val="111111"/>
          <w:sz w:val="28"/>
          <w:sz w:val="28"/>
          <w:szCs w:val="28"/>
          <w:rtl w:val="true"/>
          <w:lang w:bidi="fa-IR"/>
        </w:rPr>
        <w:t xml:space="preserve">قانتان، </w:t>
      </w:r>
      <w:r>
        <w:rPr>
          <w:rStyle w:val="FootnoteAnchor"/>
          <w:rtl w:val="true"/>
        </w:rPr>
        <w:footnoteReference w:id="461"/>
      </w:r>
      <w:r>
        <w:rPr>
          <w:rFonts w:ascii="IRNazanin" w:hAnsi="IRNazanin" w:eastAsia="IRNazanin"/>
          <w:color w:val="111111"/>
          <w:sz w:val="28"/>
          <w:sz w:val="28"/>
          <w:szCs w:val="28"/>
          <w:rtl w:val="true"/>
          <w:lang w:bidi="fa-IR"/>
        </w:rPr>
        <w:t>صدیقان،</w:t>
      </w:r>
      <w:r>
        <w:rPr>
          <w:rStyle w:val="FootnoteAnchor"/>
          <w:rtl w:val="true"/>
        </w:rPr>
        <w:footnoteReference w:id="462"/>
      </w:r>
      <w:r>
        <w:rPr>
          <w:rFonts w:ascii="IRNazanin" w:hAnsi="IRNazanin" w:eastAsia="IRNazanin"/>
          <w:color w:val="111111"/>
          <w:sz w:val="28"/>
          <w:sz w:val="28"/>
          <w:szCs w:val="28"/>
          <w:rtl w:val="true"/>
          <w:lang w:bidi="fa-IR"/>
        </w:rPr>
        <w:t>بردباران</w:t>
      </w:r>
      <w:r>
        <w:rPr>
          <w:rStyle w:val="FootnoteAnchor"/>
          <w:rtl w:val="true"/>
        </w:rPr>
        <w:footnoteReference w:id="463"/>
      </w:r>
      <w:r>
        <w:rPr>
          <w:rFonts w:ascii="IRNazanin" w:hAnsi="IRNazanin" w:eastAsia="IRNazanin"/>
          <w:color w:val="111111"/>
          <w:sz w:val="28"/>
          <w:sz w:val="28"/>
          <w:szCs w:val="28"/>
          <w:rtl w:val="true"/>
          <w:lang w:bidi="fa-IR"/>
        </w:rPr>
        <w:t>و وفاکنندگان به عهد</w:t>
      </w:r>
      <w:r>
        <w:rPr>
          <w:rStyle w:val="FootnoteAnchor"/>
          <w:rtl w:val="true"/>
        </w:rPr>
        <w:footnoteReference w:id="464"/>
      </w:r>
      <w:r>
        <w:rPr>
          <w:rFonts w:ascii="IRNazanin" w:hAnsi="IRNazanin" w:eastAsia="IRNazanin"/>
          <w:color w:val="111111"/>
          <w:sz w:val="28"/>
          <w:sz w:val="28"/>
          <w:szCs w:val="28"/>
          <w:rtl w:val="true"/>
          <w:lang w:bidi="fa-IR"/>
        </w:rPr>
        <w:t xml:space="preserve">بود وشجاعت </w:t>
      </w:r>
      <w:r>
        <w:rPr>
          <w:rStyle w:val="FootnoteAnchor"/>
          <w:rtl w:val="true"/>
        </w:rPr>
        <w:footnoteReference w:id="465"/>
      </w:r>
      <w:r>
        <w:rPr>
          <w:rFonts w:ascii="IRNazanin" w:hAnsi="IRNazanin" w:eastAsia="IRNazanin"/>
          <w:color w:val="111111"/>
          <w:sz w:val="28"/>
          <w:sz w:val="28"/>
          <w:szCs w:val="28"/>
          <w:rtl w:val="true"/>
          <w:lang w:bidi="fa-IR"/>
        </w:rPr>
        <w:t>بی نظیر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برای تنوع و جذابیت می تواند سه حرف آخر برخی از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حان، تان، قان،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تابلو بنویسد و سپس کلمات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انبیا نیز از یکسری ویژگی ها برخوردارند که به تعبیر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این موارد را در قالب کارت یا نوشتن روی تابلو ارائه و برای همه یا تعدادی از آنها توضیح کوتاهی ارائه می کند و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ظرفیت مخاطب و محدودیت زمان، به ذکر تیتروار آنها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دین خدا،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یادآوری نعمتهای الهی،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ترسیم سرنوشت عبرت انگیز گنهکاران،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دعوت به دین واحد،</w:t>
      </w:r>
      <w:r>
        <w:rPr>
          <w:rStyle w:val="FootnoteAnchor"/>
          <w:rtl w:val="true"/>
        </w:rPr>
        <w:footnoteReference w:id="46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بر خداوند </w:t>
      </w:r>
      <w:r>
        <w:rPr>
          <w:rStyle w:val="FootnoteAnchor"/>
          <w:rtl w:val="true"/>
        </w:rPr>
        <w:footnoteReference w:id="470"/>
      </w:r>
      <w:bookmarkStart w:id="1196" w:name="pg13544_139370"/>
    </w:p>
    <w:p>
      <w:pPr>
        <w:pStyle w:val="BookText"/>
        <w:rPr/>
      </w:pPr>
      <w:bookmarkEnd w:id="1196"/>
      <w:r>
        <w:rPr>
          <w:rFonts w:ascii="IRNazanin" w:hAnsi="IRNazanin" w:eastAsia="IRNazanin"/>
          <w:color w:val="111111"/>
          <w:sz w:val="28"/>
          <w:sz w:val="28"/>
          <w:szCs w:val="28"/>
          <w:rtl w:val="true"/>
          <w:lang w:bidi="fa-IR"/>
        </w:rPr>
        <w:t>از میان این کارنامه زیبا و افتخارآمیز، به دو مورد آن اشاره می کنیم</w:t>
      </w:r>
      <w:r>
        <w:rPr>
          <w:rFonts w:eastAsia="IRNazanin" w:cs="IRNazanin"/>
          <w:color w:val="111111"/>
          <w:sz w:val="28"/>
          <w:szCs w:val="28"/>
          <w:rtl w:val="true"/>
          <w:lang w:bidi="fa-IR"/>
        </w:rPr>
        <w:t>.</w:t>
      </w:r>
    </w:p>
    <w:p>
      <w:pPr>
        <w:pStyle w:val="Heading5"/>
        <w:numPr>
          <w:ilvl w:val="4"/>
          <w:numId w:val="1"/>
        </w:numPr>
        <w:rPr/>
      </w:pPr>
      <w:bookmarkStart w:id="1197" w:name="__RefHeading___Toc1515157_1934241801"/>
      <w:bookmarkStart w:id="1198" w:name="_Toc459"/>
      <w:bookmarkEnd w:id="1197"/>
      <w:r>
        <w:rPr>
          <w:rtl w:val="true"/>
        </w:rPr>
        <w:t>یک</w:t>
      </w:r>
      <w:r>
        <w:rPr>
          <w:rtl w:val="true"/>
        </w:rPr>
        <w:t xml:space="preserve">: </w:t>
      </w:r>
      <w:r>
        <w:rPr>
          <w:rtl w:val="true"/>
        </w:rPr>
        <w:t>خیرخواهی و دلسوزی</w:t>
      </w:r>
      <w:bookmarkEnd w:id="1198"/>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دادند که فلان جوان تازه مسلمان، عادت زشت زمان</w:t>
      </w:r>
    </w:p>
    <w:p>
      <w:pPr>
        <w:pStyle w:val="BookText"/>
        <w:rPr/>
      </w:pPr>
      <w:r>
        <w:rPr>
          <w:rFonts w:ascii="IRNazanin" w:hAnsi="IRNazanin" w:eastAsia="IRNazanin"/>
          <w:color w:val="111111"/>
          <w:sz w:val="28"/>
          <w:sz w:val="28"/>
          <w:szCs w:val="28"/>
          <w:rtl w:val="true"/>
          <w:lang w:bidi="fa-IR"/>
        </w:rPr>
        <w:t>جاهلیت را ترک نکرده و همچنان با زنان ناپاک در خارج شهر مکه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که جوان از خارج شهر می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قرار گرفت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گم شده بود، رفتم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دیگر در بیابان شتر گم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فلان جوان را در همان</w:t>
      </w:r>
    </w:p>
    <w:p>
      <w:pPr>
        <w:pStyle w:val="BookText"/>
        <w:rPr/>
      </w:pPr>
      <w:r>
        <w:rPr>
          <w:rFonts w:ascii="IRNazanin" w:hAnsi="IRNazanin" w:eastAsia="IRNazanin"/>
          <w:color w:val="111111"/>
          <w:sz w:val="28"/>
          <w:sz w:val="28"/>
          <w:szCs w:val="28"/>
          <w:rtl w:val="true"/>
          <w:lang w:bidi="fa-IR"/>
        </w:rPr>
        <w:t>محله های بدنام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سر راه جوان قرار گرفت، ولی آن جوان تا از دور چشمش به پیامبر افتاد،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به رسول الله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 ای اندیشید و به نماز ایستاد، تا شاید پیامبر او را آزاد بگذارد، ولی هرچه نماز خواند، نتیجه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نزد او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مصمّم هستم که تو دیگر در بیابان شتر گم نکنی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همه پیامبران</w:t>
      </w:r>
      <w:r>
        <w:rPr>
          <w:rStyle w:val="FootnoteAnchor"/>
          <w:rtl w:val="true"/>
        </w:rPr>
        <w:footnoteReference w:id="472"/>
      </w:r>
      <w:r>
        <w:rPr>
          <w:rFonts w:ascii="IRNazanin" w:hAnsi="IRNazanin" w:eastAsia="IRNazanin"/>
          <w:color w:val="111111"/>
          <w:sz w:val="28"/>
          <w:sz w:val="28"/>
          <w:szCs w:val="28"/>
          <w:rtl w:val="true"/>
          <w:lang w:bidi="fa-IR"/>
        </w:rPr>
        <w:t>و از جمله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دلسوز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هدایت مردم دلسوزی می کردند و نگران بودند که خداوند او را دلداری داد و سفارش کرد مراقب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شدت اندوه به خاطر اینکه این مردم ایمان نمی آورند، جان خود را از دست بدهی</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خواهی بخاطر اعمال آنان، خود را از غم و اندوه هلاک کنی، اگر به </w:t>
      </w:r>
      <w:bookmarkStart w:id="1199" w:name="pg13544_139371"/>
    </w:p>
    <w:p>
      <w:pPr>
        <w:pStyle w:val="BookText"/>
        <w:rPr/>
      </w:pPr>
      <w:bookmarkEnd w:id="1199"/>
      <w:r>
        <w:rPr>
          <w:rFonts w:ascii="IRNazanin" w:hAnsi="IRNazanin" w:eastAsia="IRNazanin"/>
          <w:color w:val="111111"/>
          <w:sz w:val="28"/>
          <w:sz w:val="28"/>
          <w:szCs w:val="28"/>
          <w:rtl w:val="true"/>
          <w:lang w:bidi="fa-IR"/>
        </w:rPr>
        <w:t>این گفتار ایمان نیاورند</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1200" w:name="__RefHeading___Toc1515159_1934241801"/>
      <w:bookmarkStart w:id="1201" w:name="_Toc460"/>
      <w:bookmarkEnd w:id="1200"/>
      <w:r>
        <w:rPr>
          <w:rtl w:val="true"/>
        </w:rPr>
        <w:t>دو</w:t>
      </w:r>
      <w:r>
        <w:rPr>
          <w:rtl w:val="true"/>
        </w:rPr>
        <w:t xml:space="preserve">: </w:t>
      </w:r>
      <w:r>
        <w:rPr>
          <w:rtl w:val="true"/>
        </w:rPr>
        <w:t>صراحت و قاطعیت و کوتاه نیامدن از اصول</w:t>
      </w:r>
      <w:bookmarkEnd w:id="1201"/>
    </w:p>
    <w:p>
      <w:pPr>
        <w:pStyle w:val="BookText"/>
        <w:rPr/>
      </w:pPr>
      <w:r>
        <w:rPr>
          <w:rFonts w:ascii="IRNazanin" w:hAnsi="IRNazanin" w:eastAsia="IRNazanin"/>
          <w:color w:val="111111"/>
          <w:sz w:val="28"/>
          <w:sz w:val="28"/>
          <w:szCs w:val="28"/>
          <w:rtl w:val="true"/>
          <w:lang w:bidi="fa-IR"/>
        </w:rPr>
        <w:t>امروزه همه مربیان و مدیران مدعی هستند که یک سری اصول و باورهایی دارند که به هیچ عنوان از آن کوتاه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صورت واقعی و جدی در کارنامه پیامبران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یک سو در نهایت مهربانی و عطوفت، ولی قاطعانه و با صراحت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اعْبُدُوا اللَّهَ مَا لَکُمْ مِنْ إِلَهٍ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بپرستید که معبودی جز او برای شما نیست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از سوی دیگر، حاضر نبودند از اصول کوتاه بیایند و به هر قیمتی برای خود پیرو و مسلمان و معتقد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او دعوت کردند که پیامبر، خدایان آنان را عبادت کند تا آنان نیز خدای پیامبر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چنین پیشنهادی، یک نوع عدول از اصول مکتب به شمار می رفت و به همین جهت، وحی الهی رسول گرامی را تعلیم داد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 ؛ آنچه را شما می پرستید، من نمی پرستم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همچنین نقل شده که گروهی از مردم طائف آمدند تا با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صلح وارد</w:t>
      </w:r>
    </w:p>
    <w:p>
      <w:pPr>
        <w:pStyle w:val="BookText"/>
        <w:rPr/>
      </w:pPr>
      <w:r>
        <w:rPr>
          <w:rFonts w:ascii="IRNazanin" w:hAnsi="IRNazanin" w:eastAsia="IRNazanin"/>
          <w:color w:val="111111"/>
          <w:sz w:val="28"/>
          <w:sz w:val="28"/>
          <w:szCs w:val="28"/>
          <w:rtl w:val="true"/>
          <w:lang w:bidi="fa-IR"/>
        </w:rPr>
        <w:t>شوند، مشروط بر اینکه صلحنامه ای نوشته شود و دو طرف امضاء کنند و مواد صلحنامه این باشد</w:t>
      </w:r>
    </w:p>
    <w:p>
      <w:pPr>
        <w:pStyle w:val="BookText"/>
        <w:rPr/>
      </w:pPr>
      <w:r>
        <w:rPr>
          <w:rFonts w:ascii="IRNazanin" w:hAnsi="IRNazanin" w:eastAsia="IRNazanin"/>
          <w:color w:val="111111"/>
          <w:sz w:val="28"/>
          <w:sz w:val="28"/>
          <w:szCs w:val="28"/>
          <w:rtl w:val="true"/>
          <w:lang w:bidi="fa-IR"/>
        </w:rPr>
        <w:t>که مردم طائف پس از قبول اسلام در انجام این امور آزاد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نگزارند؛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بخورند؛ </w:t>
      </w:r>
      <w:bookmarkStart w:id="1202" w:name="pg13544_139372"/>
    </w:p>
    <w:p>
      <w:pPr>
        <w:pStyle w:val="BookText"/>
        <w:rPr/>
      </w:pPr>
      <w:bookmarkEnd w:id="12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جنسی مطلقاً مباح و آزاد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بتکده آنان یکسال یا بیشتر برپا باشد تا زنان آنان، آنها 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صلح و آشتی پذیری، عدول از اصولی بود که پیامبر برای تبلیغ و تحکیم آنها برانگیخته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 همه این شرائط را رد کرد و در رد برخی از این مواد آیه ای از قرآن را تلاوت فرمود تا به آنان بفهماند که این مواد، مخالف برنامه های قطعی مکتب و آرمانهای رسالت اوست و سازش در مورد آنها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ربا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وَذَرُوا مَا بَقِیَ مِنَ الرِّبَا ؛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درباره زنا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کَانَ فَاحِشَةً وَسَاءَ سَبِیلًا ؛ و نزدیک زنا نشوید که کار بسیار زشت و بد راهی است</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و درباره نماز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دِینٍ لَا صلَاةَ مَعَهُ ؛ آیینی که به همراه آن نماز نباشد، سودی ندارد</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3"/>
        <w:numPr>
          <w:ilvl w:val="2"/>
          <w:numId w:val="1"/>
        </w:numPr>
        <w:rPr/>
      </w:pPr>
      <w:bookmarkStart w:id="1203" w:name="__RefHeading___Toc1515161_1934241801"/>
      <w:bookmarkStart w:id="1204" w:name="_Toc461"/>
      <w:bookmarkEnd w:id="1203"/>
      <w:r>
        <w:rPr>
          <w:rtl w:val="true"/>
        </w:rPr>
        <w:t>پیام های کاربردی</w:t>
      </w:r>
      <w:bookmarkEnd w:id="1204"/>
    </w:p>
    <w:p>
      <w:pPr>
        <w:pStyle w:val="BookText"/>
        <w:rPr/>
      </w:pPr>
      <w:r>
        <w:rPr>
          <w:rFonts w:ascii="IRNazanin" w:hAnsi="IRNazanin" w:eastAsia="IRNazanin"/>
          <w:color w:val="111111"/>
          <w:sz w:val="28"/>
          <w:sz w:val="28"/>
          <w:szCs w:val="28"/>
          <w:rtl w:val="true"/>
          <w:lang w:bidi="fa-IR"/>
        </w:rPr>
        <w:t>کارنامه دینداری و برنامه های فرستادگان الهی مشخص است؛ از آدم و نوح و عیسی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زمان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برنامه نهایی خداوند برای انسان تدوین و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خود انسان است که می تواند در تیم انبیا و برنامه های سعادت آفرین آن شرکت کند و با انتخاب مسیر درست، راه سرافرازی در دنیا و آخرت را برگزیند، یا اینکه همانند برخی از همان مردم زمان انبیا، تنها به لذت های دنیایی بپردازد و از آخرت و نعمت های بی نهایت آن محروم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عذاب الهی جاودان گردد</w:t>
      </w:r>
      <w:r>
        <w:rPr>
          <w:rFonts w:eastAsia="IRNazanin" w:cs="IRNazanin"/>
          <w:color w:val="111111"/>
          <w:sz w:val="28"/>
          <w:szCs w:val="28"/>
          <w:rtl w:val="true"/>
          <w:lang w:bidi="fa-IR"/>
        </w:rPr>
        <w:t xml:space="preserve">. </w:t>
      </w:r>
      <w:bookmarkStart w:id="1205" w:name="pg13544_139373"/>
    </w:p>
    <w:p>
      <w:pPr>
        <w:pStyle w:val="BookText"/>
        <w:rPr/>
      </w:pPr>
      <w:bookmarkEnd w:id="1205"/>
      <w:r>
        <w:rPr>
          <w:rFonts w:ascii="IRNazanin" w:hAnsi="IRNazanin" w:eastAsia="IRNazanin"/>
          <w:color w:val="111111"/>
          <w:sz w:val="28"/>
          <w:sz w:val="28"/>
          <w:szCs w:val="28"/>
          <w:rtl w:val="true"/>
          <w:lang w:bidi="fa-IR"/>
        </w:rPr>
        <w:t>در واقع ارسال انبیا و تبیین برنامه های آنان برای اتمام حجت است تا راه بهانه جویی را بر بهانه جویان مسدود کند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رُسُلًا مُبَشِّرِینَ وَمُنْذِرِینَ لِئَلَّا یَکُونَ لِلنَّاسِ عَلَی اللَّهِ حُجَّةٌ بَعْدَ الرُّسُلِ؛ پیامبرانی که بشارت دهنده و بیم دهنده بودند، تا بعد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کُنَّا مُعَذِّبِینَ حَتَّی نَبْعَثَ رَسُولًا ؛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نخواهیم کرد، مگر آنکه پیامبری مبعوث کرده باشیم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نکته دیگر آنکه، پیامبران همه برای مدت مشخص و محدودی زنده هستند، از این رو خداوند متعال برای تداوم راه انبیای الهی، مجریان حقیقی و دائمی برای اجرای این برنامه سعادت معین کرد که همان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به برکت حضور ایشان، نقاط نامفهوم، فروعات و نکات نیازمند به بروزرسانی را به اطلاع مردم رسانده و سؤالها و شبهات ایشان را پاسخ گفته اند، تا إن</w:t>
      </w:r>
    </w:p>
    <w:p>
      <w:pPr>
        <w:pStyle w:val="BookText"/>
        <w:rPr/>
      </w:pPr>
      <w:r>
        <w:rPr>
          <w:rFonts w:ascii="IRNazanin" w:hAnsi="IRNazanin" w:eastAsia="IRNazanin"/>
          <w:color w:val="111111"/>
          <w:sz w:val="28"/>
          <w:sz w:val="28"/>
          <w:szCs w:val="28"/>
          <w:rtl w:val="true"/>
          <w:lang w:bidi="fa-IR"/>
        </w:rPr>
        <w:t>شاء الله آخرین موعود و منجی بیاید و این برنامه را به طور کامل و دقیق اجرا کند</w:t>
      </w:r>
      <w:r>
        <w:rPr>
          <w:rFonts w:eastAsia="IRNazanin" w:cs="IRNazanin"/>
          <w:color w:val="111111"/>
          <w:sz w:val="28"/>
          <w:szCs w:val="28"/>
          <w:rtl w:val="true"/>
          <w:lang w:bidi="fa-IR"/>
        </w:rPr>
        <w:t>.</w:t>
      </w:r>
    </w:p>
    <w:p>
      <w:pPr>
        <w:pStyle w:val="Heading3"/>
        <w:numPr>
          <w:ilvl w:val="2"/>
          <w:numId w:val="1"/>
        </w:numPr>
        <w:rPr/>
      </w:pPr>
      <w:bookmarkStart w:id="1206" w:name="__RefHeading___Toc1515163_1934241801"/>
      <w:bookmarkStart w:id="1207" w:name="_Toc462"/>
      <w:bookmarkEnd w:id="1206"/>
      <w:r>
        <w:rPr>
          <w:rtl w:val="true"/>
        </w:rPr>
        <w:t>دعا و نیایش</w:t>
      </w:r>
      <w:bookmarkEnd w:id="1207"/>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آموزه های نورانی قرآن آشناتر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حضور و عمل به برنامه های سعادت آفرین انبیا و اولیاء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همه ما را ختم به خیر و سعادت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دنیا و آخرت سرافراز و سعادتمند بفرما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08" w:name="pg13544_139374"/>
    </w:p>
    <w:p>
      <w:pPr>
        <w:pStyle w:val="Heading2"/>
        <w:numPr>
          <w:ilvl w:val="1"/>
          <w:numId w:val="1"/>
        </w:numPr>
        <w:rPr/>
      </w:pPr>
      <w:bookmarkStart w:id="1209" w:name="__RefHeading___Toc1515165_1934241801"/>
      <w:bookmarkStart w:id="1210" w:name="_Toc463"/>
      <w:bookmarkEnd w:id="1208"/>
      <w:bookmarkEnd w:id="1209"/>
      <w:r>
        <w:rPr>
          <w:rtl w:val="true"/>
        </w:rPr>
        <w:t>درس بیست و هشتم</w:t>
      </w:r>
      <w:r>
        <w:rPr>
          <w:rtl w:val="true"/>
        </w:rPr>
        <w:t>:</w:t>
      </w:r>
      <w:r>
        <w:rPr>
          <w:rtl w:val="true"/>
        </w:rPr>
        <w:t>بوسه شیطان</w:t>
      </w:r>
      <w:bookmarkEnd w:id="1210"/>
    </w:p>
    <w:p>
      <w:pPr>
        <w:pStyle w:val="Heading3"/>
        <w:numPr>
          <w:ilvl w:val="2"/>
          <w:numId w:val="1"/>
        </w:numPr>
        <w:rPr/>
      </w:pPr>
      <w:bookmarkStart w:id="1211" w:name="__RefHeading___Toc1515167_1934241801"/>
      <w:bookmarkStart w:id="1212" w:name="_Toc464"/>
      <w:bookmarkEnd w:id="1211"/>
      <w:r>
        <w:rPr>
          <w:rtl w:val="true"/>
        </w:rPr>
        <w:t>بهانه ارتباط</w:t>
      </w:r>
      <w:bookmarkEnd w:id="1212"/>
    </w:p>
    <w:p>
      <w:pPr>
        <w:pStyle w:val="Heading4"/>
        <w:numPr>
          <w:ilvl w:val="3"/>
          <w:numId w:val="1"/>
        </w:numPr>
        <w:rPr/>
      </w:pPr>
      <w:bookmarkStart w:id="1213" w:name="__RefHeading___Toc1515169_1934241801"/>
      <w:bookmarkStart w:id="1214" w:name="_Toc465"/>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با تبیین کوتاهی از بحث خالکوبی، به موضوع اصلی جلسه و راهکارهای مطرح شده در این زمینه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گرعاشقی و صادق با ما شوی موافق کوری هر منافق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جوانان اهل خالکوبی و نقاشی های ماندگار روی اعضای بدن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توجه به علاقه ها، ناکامی ها، شخصیت و فرهنگ و یا مد و کلاسی که به آن باور دارد،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تصاویر است و گاهی نوشته های عاشقانه، اظهار</w:t>
      </w:r>
    </w:p>
    <w:p>
      <w:pPr>
        <w:pStyle w:val="BookText"/>
        <w:rPr/>
      </w:pPr>
      <w:r>
        <w:rPr>
          <w:rFonts w:ascii="IRNazanin" w:hAnsi="IRNazanin" w:eastAsia="IRNazanin"/>
          <w:color w:val="111111"/>
          <w:sz w:val="28"/>
          <w:sz w:val="28"/>
          <w:szCs w:val="28"/>
          <w:rtl w:val="true"/>
          <w:lang w:bidi="fa-IR"/>
        </w:rPr>
        <w:t>محبت یا درددل های گلایه آمیز و دردناک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مبلغ گرامی می تواند ضمن نشان دادن تصاویری از خالکوبی های عجیب و غریب، حکم خالکوبی را هم بیان کند</w:t>
      </w:r>
      <w:r>
        <w:rPr>
          <w:rFonts w:eastAsia="IRNazanin" w:cs="IRNazanin"/>
          <w:color w:val="111111"/>
          <w:sz w:val="28"/>
          <w:szCs w:val="28"/>
          <w:rtl w:val="true"/>
          <w:lang w:bidi="fa-IR"/>
        </w:rPr>
        <w:t xml:space="preserve">. </w:t>
      </w:r>
      <w:r>
        <w:rPr>
          <w:rStyle w:val="FootnoteAnchor"/>
          <w:rtl w:val="true"/>
        </w:rPr>
        <w:footnoteReference w:id="482"/>
      </w:r>
      <w:bookmarkStart w:id="1215" w:name="pg13544_139375"/>
    </w:p>
    <w:p>
      <w:pPr>
        <w:pStyle w:val="Heading4"/>
        <w:numPr>
          <w:ilvl w:val="3"/>
          <w:numId w:val="1"/>
        </w:numPr>
        <w:rPr/>
      </w:pPr>
      <w:bookmarkStart w:id="1216" w:name="__RefHeading___Toc1515171_1934241801"/>
      <w:bookmarkStart w:id="1217" w:name="_Toc466"/>
      <w:bookmarkEnd w:id="1215"/>
      <w:bookmarkEnd w:id="1216"/>
      <w:r>
        <w:rPr>
          <w:rtl w:val="true"/>
        </w:rPr>
        <w:t>یک خالکوبی متفاوت</w:t>
      </w:r>
      <w:bookmarkEnd w:id="1217"/>
    </w:p>
    <w:p>
      <w:pPr>
        <w:pStyle w:val="BookText"/>
        <w:rPr/>
      </w:pPr>
      <w:r>
        <w:rPr>
          <w:rFonts w:ascii="IRNazanin" w:hAnsi="IRNazanin" w:eastAsia="IRNazanin"/>
          <w:color w:val="111111"/>
          <w:sz w:val="28"/>
          <w:sz w:val="28"/>
          <w:szCs w:val="28"/>
          <w:rtl w:val="true"/>
          <w:lang w:bidi="fa-IR"/>
        </w:rPr>
        <w:t>جوانی روی سینه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پدر و مادر کسی که اینجا آشغال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دیده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که یک زمین بایر وجود دارد، بعضی همسایه ها آشغال های منزلشان را می برند و آنجا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نزدیک به آن فضای خالی باشد، با رنگ یا چیز دیگری روی دیوار خانه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پدر و مادر کسی که</w:t>
      </w:r>
    </w:p>
    <w:p>
      <w:pPr>
        <w:pStyle w:val="BookText"/>
        <w:rPr/>
      </w:pPr>
      <w:r>
        <w:rPr>
          <w:rFonts w:ascii="IRNazanin" w:hAnsi="IRNazanin" w:eastAsia="IRNazanin"/>
          <w:color w:val="111111"/>
          <w:sz w:val="28"/>
          <w:sz w:val="28"/>
          <w:szCs w:val="28"/>
          <w:rtl w:val="true"/>
          <w:lang w:bidi="fa-IR"/>
        </w:rPr>
        <w:t>اینجا آشغال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منظورشان از این کار چیست؟</w:t>
      </w:r>
    </w:p>
    <w:p>
      <w:pPr>
        <w:pStyle w:val="BookText"/>
        <w:rPr/>
      </w:pPr>
      <w:r>
        <w:rPr>
          <w:rFonts w:ascii="IRNazanin" w:hAnsi="IRNazanin" w:eastAsia="IRNazanin"/>
          <w:color w:val="111111"/>
          <w:sz w:val="28"/>
          <w:sz w:val="28"/>
          <w:szCs w:val="28"/>
          <w:rtl w:val="true"/>
          <w:lang w:bidi="fa-IR"/>
        </w:rPr>
        <w:t>آن کسی که آشغال منزلش را می برد و کنار دیوار دیگری می گذارد، با این کارش در واقع این را می رساند که آشغال های خانه خودم را هر طور که باشد، باید از خودم دور کنم، هرچند دیگران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هم که رو دیوار خانه اش آن شعار را می نویسد، حرفش این است که هر کسی مسئول عمل خود است؛ نباید با آشغال هایی که خودش تولید کرده، دیگران را اذیت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قضیه را داشته باشید، باهاش کار داریم</w:t>
      </w:r>
      <w:r>
        <w:rPr>
          <w:rFonts w:eastAsia="IRNazanin" w:cs="IRNazanin"/>
          <w:color w:val="111111"/>
          <w:sz w:val="28"/>
          <w:szCs w:val="28"/>
          <w:rtl w:val="true"/>
          <w:lang w:bidi="fa-IR"/>
        </w:rPr>
        <w:t>).</w:t>
      </w:r>
    </w:p>
    <w:p>
      <w:pPr>
        <w:pStyle w:val="Heading3"/>
        <w:numPr>
          <w:ilvl w:val="2"/>
          <w:numId w:val="1"/>
        </w:numPr>
        <w:rPr/>
      </w:pPr>
      <w:bookmarkStart w:id="1218" w:name="__RefHeading___Toc1515173_1934241801"/>
      <w:bookmarkStart w:id="1219" w:name="_Toc467"/>
      <w:bookmarkEnd w:id="1218"/>
      <w:r>
        <w:rPr>
          <w:rtl w:val="true"/>
        </w:rPr>
        <w:t>تبیین متن و محتوا</w:t>
      </w:r>
      <w:bookmarkEnd w:id="1219"/>
    </w:p>
    <w:p>
      <w:pPr>
        <w:pStyle w:val="Heading4"/>
        <w:numPr>
          <w:ilvl w:val="3"/>
          <w:numId w:val="1"/>
        </w:numPr>
        <w:rPr/>
      </w:pPr>
      <w:bookmarkStart w:id="1220" w:name="__RefHeading___Toc1515175_1934241801"/>
      <w:bookmarkStart w:id="1221" w:name="_Toc468"/>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 xml:space="preserve">اگر یک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بگذارند روی سر ما و بگویند که مخیّری یکی از این دو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می کشیم و یا فلان ساختمان، فلان مرکز، فلان دفتر با هر جایی رو مثلا با خاک یکسان کن، انصافا کدام یکی را انتخاب می کنیم؟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نظرات تعدادی از دانش آموزان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خیلی از ما فوراً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جان در میان است، حتماً آن کار را انجام می دهیم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می گویید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بگویم کسی نشنود، حتی برخی پایش که برسد، پدر و مادرشان را هم فدای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اسکیموهای جوان، پدر و مادرشان را زمانی که خیلی پیر شده باشند، با دست خودشان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گذارند در برف و سرما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انجام این کار سر باز بزند، انگار وظیفۀ فرزندی را انجام نداده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خوب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باورش خیلی سخت است، چون ما به برکت آموزه های دین زیبای خودمان، نه تنها به والدین بی احترامی نمی کنیم، که حتی کمال ادب و متانت را در حقشان اجرا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فرض پرسش بالا، ما باید بمانیم و فلان ساختمان، فلان مرکز و فلان دفتر از بین برود؟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دوست داریم؛ لذا خودمان را مهم تر از چند تا آجر و چند قطعه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یک کاری در آن ساختمان، مرکز یا دفتر داشته باشیم، کسی را بخواهیم ملاقات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همین طور سرمان را بیندازیم پایین و وارد آنجا شویم؛ چون مدیر آنجا، حتماً یک شخصی به نام نگهبان را جلوی در گذاشته تا ورود و خروج ها را کنترل کند، لذا</w:t>
      </w:r>
    </w:p>
    <w:p>
      <w:pPr>
        <w:pStyle w:val="BookText"/>
        <w:rPr/>
      </w:pPr>
      <w:r>
        <w:rPr>
          <w:rFonts w:ascii="IRNazanin" w:hAnsi="IRNazanin" w:eastAsia="IRNazanin"/>
          <w:color w:val="111111"/>
          <w:sz w:val="28"/>
          <w:sz w:val="28"/>
          <w:szCs w:val="28"/>
          <w:rtl w:val="true"/>
          <w:lang w:bidi="fa-IR"/>
        </w:rPr>
        <w:t>به محض ورود،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با چه کسی کار دارید؟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پس از تماس با فرد مورد نظر و هماهنگی، می توانید وارد آن ساختمان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راحتی اجازه نمی دهند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آن مرکز از لحاظ امنیتی مهم تر باشد، فیلترهایی که می گذارند بیشتر و دقیق تر است؛ دوربین های مداربسته، بررسی بدنی، وارسی کیف و وسائل همراه، خاموش کردن و تحویل موبایل و</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فکر می کنید مدیر و رئیس آن مرکز، به چه دلیلی این کارها را انجام می دهد؟ بله،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اشتباهی نیامده باشد؛</w:t>
      </w:r>
    </w:p>
    <w:p>
      <w:pPr>
        <w:pStyle w:val="BookText"/>
        <w:rPr/>
      </w:pPr>
      <w:r>
        <w:rPr>
          <w:rFonts w:ascii="IRNazanin" w:hAnsi="IRNazanin" w:eastAsia="IRNazanin"/>
          <w:color w:val="111111"/>
          <w:sz w:val="28"/>
          <w:sz w:val="28"/>
          <w:szCs w:val="28"/>
          <w:rtl w:val="true"/>
          <w:lang w:bidi="fa-IR"/>
        </w:rPr>
        <w:t>کسی قصد خرابکاری نداشته باشد؛</w:t>
      </w:r>
    </w:p>
    <w:p>
      <w:pPr>
        <w:pStyle w:val="BookText"/>
        <w:rPr/>
      </w:pPr>
      <w:r>
        <w:rPr>
          <w:rFonts w:ascii="IRNazanin" w:hAnsi="IRNazanin" w:eastAsia="IRNazanin"/>
          <w:color w:val="111111"/>
          <w:sz w:val="28"/>
          <w:sz w:val="28"/>
          <w:szCs w:val="28"/>
          <w:rtl w:val="true"/>
          <w:lang w:bidi="fa-IR"/>
        </w:rPr>
        <w:t>کسی نخواسته باشد چیزی را سرقت کند؛</w:t>
      </w:r>
    </w:p>
    <w:p>
      <w:pPr>
        <w:pStyle w:val="BookText"/>
        <w:rPr/>
      </w:pPr>
      <w:r>
        <w:rPr>
          <w:rFonts w:ascii="IRNazanin" w:hAnsi="IRNazanin" w:eastAsia="IRNazanin"/>
          <w:color w:val="111111"/>
          <w:sz w:val="28"/>
          <w:sz w:val="28"/>
          <w:szCs w:val="28"/>
          <w:rtl w:val="true"/>
          <w:lang w:bidi="fa-IR"/>
        </w:rPr>
        <w:t>پرونده یا اسنادی جابجا نشود؛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احتمالات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یک طرف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اینکه یا ما باید از بین برویم و یا آن ساختمان، مرکز و یا دفتر نابود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بین برود، حالا ببینیم مایی که ادعا داریم اهمیت مان از آن مکان بیشتر است، چقدر مراقب خود هستیم؟</w:t>
      </w:r>
    </w:p>
    <w:p>
      <w:pPr>
        <w:pStyle w:val="BookText"/>
        <w:rPr/>
      </w:pPr>
      <w:r>
        <w:rPr>
          <w:rFonts w:ascii="IRNazanin" w:hAnsi="IRNazanin" w:eastAsia="IRNazanin"/>
          <w:color w:val="111111"/>
          <w:sz w:val="28"/>
          <w:sz w:val="28"/>
          <w:szCs w:val="28"/>
          <w:rtl w:val="true"/>
          <w:lang w:bidi="fa-IR"/>
        </w:rPr>
        <w:t>آن مرکز برای مسئول آنجا آن قدر مهّم بود که چندین مراقب و محافظ و فیلتر برایش گذاشته است، ما چقدر مراقب و محافظ برای کنترل خود داریم؟</w:t>
      </w:r>
    </w:p>
    <w:p>
      <w:pPr>
        <w:pStyle w:val="BookText"/>
        <w:rPr/>
      </w:pPr>
      <w:r>
        <w:rPr>
          <w:rFonts w:ascii="IRNazanin" w:hAnsi="IRNazanin" w:eastAsia="IRNazanin"/>
          <w:color w:val="111111"/>
          <w:sz w:val="28"/>
          <w:sz w:val="28"/>
          <w:szCs w:val="28"/>
          <w:rtl w:val="true"/>
          <w:lang w:bidi="fa-IR"/>
        </w:rPr>
        <w:t xml:space="preserve">آقا یعنی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انسانی می تواند برای خودش نگهبان داشته باشد؟ اصلاً آدم چی دارد</w:t>
      </w:r>
    </w:p>
    <w:p>
      <w:pPr>
        <w:pStyle w:val="BookText"/>
        <w:rPr/>
      </w:pPr>
      <w:r>
        <w:rPr>
          <w:rFonts w:ascii="IRNazanin" w:hAnsi="IRNazanin" w:eastAsia="IRNazanin"/>
          <w:color w:val="111111"/>
          <w:sz w:val="28"/>
          <w:sz w:val="28"/>
          <w:szCs w:val="28"/>
          <w:rtl w:val="true"/>
          <w:lang w:bidi="fa-IR"/>
        </w:rPr>
        <w:t xml:space="preserve">که نیاز به مراقبت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چیز را می شمارم و نام می برم، اگر شما تأیید کردید، معلوم می شود که رها شده ایم و هیچ مراقبتی از خود نداریم و آن ادعایی که کردیم، صرفاً از روی خودخواهی محض بوده، ولی اگر گفتید که نه، چه کسی این طور گفته، نه این طور نیست، معلوم می شود که خیلی مراقب خودتان هستید و در ادعای خودتان صادقید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هر موسیقی ای گوش می دهیم؟</w:t>
      </w:r>
    </w:p>
    <w:p>
      <w:pPr>
        <w:pStyle w:val="BookText"/>
        <w:rPr/>
      </w:pPr>
      <w:r>
        <w:rPr>
          <w:rFonts w:ascii="IRNazanin" w:hAnsi="IRNazanin" w:eastAsia="IRNazanin"/>
          <w:color w:val="111111"/>
          <w:sz w:val="28"/>
          <w:sz w:val="28"/>
          <w:szCs w:val="28"/>
          <w:rtl w:val="true"/>
          <w:lang w:bidi="fa-IR"/>
        </w:rPr>
        <w:t>چرا به هر تصویری نگاه می کنیم؟</w:t>
      </w:r>
    </w:p>
    <w:p>
      <w:pPr>
        <w:pStyle w:val="BookText"/>
        <w:rPr/>
      </w:pPr>
      <w:r>
        <w:rPr>
          <w:rFonts w:ascii="IRNazanin" w:hAnsi="IRNazanin" w:eastAsia="IRNazanin"/>
          <w:color w:val="111111"/>
          <w:sz w:val="28"/>
          <w:sz w:val="28"/>
          <w:szCs w:val="28"/>
          <w:rtl w:val="true"/>
          <w:lang w:bidi="fa-IR"/>
        </w:rPr>
        <w:t>چرا هر چیزی که سر زبانمان می آید، می گوییم؟</w:t>
      </w:r>
    </w:p>
    <w:p>
      <w:pPr>
        <w:pStyle w:val="BookText"/>
        <w:rPr/>
      </w:pPr>
      <w:r>
        <w:rPr>
          <w:rFonts w:ascii="IRNazanin" w:hAnsi="IRNazanin" w:eastAsia="IRNazanin"/>
          <w:color w:val="111111"/>
          <w:sz w:val="28"/>
          <w:sz w:val="28"/>
          <w:szCs w:val="28"/>
          <w:rtl w:val="true"/>
          <w:lang w:bidi="fa-IR"/>
        </w:rPr>
        <w:t>چرا با هر کسی رابطه دوستی برقرار می کنیم؟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نامحرم و جنس مخالف رابطه داریم؟ </w:t>
      </w:r>
      <w:bookmarkStart w:id="1222" w:name="pg13544_139378"/>
    </w:p>
    <w:p>
      <w:pPr>
        <w:pStyle w:val="BookText"/>
        <w:rPr/>
      </w:pPr>
      <w:bookmarkEnd w:id="1222"/>
      <w:r>
        <w:rPr>
          <w:rFonts w:ascii="IRNazanin" w:hAnsi="IRNazanin" w:eastAsia="IRNazanin"/>
          <w:color w:val="111111"/>
          <w:sz w:val="28"/>
          <w:sz w:val="28"/>
          <w:szCs w:val="28"/>
          <w:rtl w:val="true"/>
          <w:lang w:bidi="fa-IR"/>
        </w:rPr>
        <w:t>چرا اجازه می دهیم هر کسی راه می افتد در خیابان، هر چی شبهه از دین و مذهب دارد، تو ذهن ما بکارد؟</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Heading4"/>
        <w:numPr>
          <w:ilvl w:val="3"/>
          <w:numId w:val="1"/>
        </w:numPr>
        <w:rPr/>
      </w:pPr>
      <w:bookmarkStart w:id="1223" w:name="__RefHeading___Toc1515177_1934241801"/>
      <w:bookmarkStart w:id="1224" w:name="_Toc469"/>
      <w:bookmarkEnd w:id="1223"/>
      <w:r>
        <w:rPr>
          <w:rtl w:val="true"/>
        </w:rPr>
        <w:t>خطر عادت به گناه</w:t>
      </w:r>
      <w:bookmarkEnd w:id="1224"/>
    </w:p>
    <w:p>
      <w:pPr>
        <w:pStyle w:val="BookText"/>
        <w:rPr/>
      </w:pPr>
      <w:r>
        <w:rPr>
          <w:rFonts w:ascii="IRNazanin" w:hAnsi="IRNazanin" w:eastAsia="IRNazanin"/>
          <w:color w:val="111111"/>
          <w:sz w:val="28"/>
          <w:sz w:val="28"/>
          <w:szCs w:val="28"/>
          <w:rtl w:val="true"/>
          <w:lang w:bidi="fa-IR"/>
        </w:rPr>
        <w:t xml:space="preserve">می گویند شخصی بود که سالها کارش با کود و مدفوع حیوانات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مدفوع بعضی حیوانات را برای پُربار کردن بعضی محصولات کشاورزی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بویی بجز بوی کود حیوانی به مشامش نخورده بود و به آن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کاری</w:t>
      </w:r>
    </w:p>
    <w:p>
      <w:pPr>
        <w:pStyle w:val="BookText"/>
        <w:rPr/>
      </w:pPr>
      <w:r>
        <w:rPr>
          <w:rFonts w:ascii="IRNazanin" w:hAnsi="IRNazanin" w:eastAsia="IRNazanin"/>
          <w:color w:val="111111"/>
          <w:sz w:val="28"/>
          <w:sz w:val="28"/>
          <w:szCs w:val="28"/>
          <w:rtl w:val="true"/>
          <w:lang w:bidi="fa-IR"/>
        </w:rPr>
        <w:t>رفته بود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مشغول قدم زدن بود که مسیرش خورد به مغازۀ عطر فروشی، زمانی که داشت از جلوی مغازه رد می شد، ناگهان بوی عطر به مشامش خورد و غش کرد، برای اینکه او را به هوش بیاورند، گلاب به صورتش پاشیدند، دیدند که حالش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از آنجا رد می شد،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 صبر کنید خودم درستش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رفت و</w:t>
      </w:r>
    </w:p>
    <w:p>
      <w:pPr>
        <w:pStyle w:val="BookText"/>
        <w:rPr/>
      </w:pPr>
      <w:r>
        <w:rPr>
          <w:rFonts w:ascii="IRNazanin" w:hAnsi="IRNazanin" w:eastAsia="IRNazanin"/>
          <w:color w:val="111111"/>
          <w:sz w:val="28"/>
          <w:sz w:val="28"/>
          <w:szCs w:val="28"/>
          <w:rtl w:val="true"/>
          <w:lang w:bidi="fa-IR"/>
        </w:rPr>
        <w:t>کمی کود حیوانی آورد و جلوی بینی او گذاشت، طرف حالش خوب شد و رفت پی 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موسیقی غیر مجاز گوش می دهد، به نامحرم نگاه گناه آلود می اندازد، کسی که تصویر غیر مجاز می بیند، نه تنها راه ورود شیطان را در وجودش باز گذاشته، بلکه هیچ وقت از نماز، دعا، ارتباط با خدا و امام زمان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نمی برد؛ چون رابطه گناه با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 عطر با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نه تنها نظر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جلب نکرده، بلکه کاری کرده که حضرت را خدای نکرده، از خودش رنجانده است</w:t>
      </w:r>
      <w:r>
        <w:rPr>
          <w:rFonts w:eastAsia="IRNazanin" w:cs="IRNazanin"/>
          <w:color w:val="111111"/>
          <w:sz w:val="28"/>
          <w:szCs w:val="28"/>
          <w:rtl w:val="true"/>
          <w:lang w:bidi="fa-IR"/>
        </w:rPr>
        <w:t>.</w:t>
      </w:r>
    </w:p>
    <w:p>
      <w:pPr>
        <w:pStyle w:val="Heading4"/>
        <w:numPr>
          <w:ilvl w:val="3"/>
          <w:numId w:val="1"/>
        </w:numPr>
        <w:rPr/>
      </w:pPr>
      <w:bookmarkStart w:id="1225" w:name="__RefHeading___Toc1515179_1934241801"/>
      <w:bookmarkStart w:id="1226" w:name="_Toc470"/>
      <w:bookmarkEnd w:id="1225"/>
      <w:r>
        <w:rPr>
          <w:rtl w:val="true"/>
        </w:rPr>
        <w:t>گر لذت ترک لذت بدانی</w:t>
      </w:r>
      <w:bookmarkEnd w:id="122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کنید، خیلی از اینهایی که الان خلاف می کنند و اهل گناه و لاابالی گری هستند، از کارهایشان خسته شده اند، ولی بیچاره ها چون غیر گناه، مزه کار دیگری را نچشیده اند، نمی توانند </w:t>
      </w:r>
    </w:p>
    <w:p>
      <w:pPr>
        <w:pStyle w:val="BookText"/>
        <w:rPr/>
      </w:pP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شهوت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سفرهای علوی کند مرغ جانت</w:t>
      </w:r>
    </w:p>
    <w:p>
      <w:pPr>
        <w:pStyle w:val="BookText"/>
        <w:rPr/>
      </w:pPr>
      <w:r>
        <w:rPr>
          <w:rFonts w:ascii="IRNazanin" w:hAnsi="IRNazanin" w:eastAsia="IRNazanin"/>
          <w:color w:val="111111"/>
          <w:sz w:val="28"/>
          <w:sz w:val="28"/>
          <w:szCs w:val="28"/>
          <w:rtl w:val="true"/>
          <w:lang w:bidi="fa-IR"/>
        </w:rPr>
        <w:t>گر از چنبر آز بازش پرانی</w:t>
      </w:r>
    </w:p>
    <w:p>
      <w:pPr>
        <w:pStyle w:val="BookText"/>
        <w:rPr/>
      </w:pPr>
      <w:r>
        <w:rPr>
          <w:rFonts w:ascii="IRNazanin" w:hAnsi="IRNazanin" w:eastAsia="IRNazanin"/>
          <w:color w:val="111111"/>
          <w:sz w:val="28"/>
          <w:sz w:val="28"/>
          <w:szCs w:val="28"/>
          <w:rtl w:val="true"/>
          <w:lang w:bidi="fa-IR"/>
        </w:rPr>
        <w:t>ولیکن تو را صبر عنقا نباشد</w:t>
      </w:r>
    </w:p>
    <w:p>
      <w:pPr>
        <w:pStyle w:val="BookText"/>
        <w:rPr/>
      </w:pPr>
      <w:r>
        <w:rPr>
          <w:rFonts w:ascii="IRNazanin" w:hAnsi="IRNazanin" w:eastAsia="IRNazanin"/>
          <w:color w:val="111111"/>
          <w:sz w:val="28"/>
          <w:sz w:val="28"/>
          <w:szCs w:val="28"/>
          <w:rtl w:val="true"/>
          <w:lang w:bidi="fa-IR"/>
        </w:rPr>
        <w:t>که در دام شهوت به گنجشک</w:t>
      </w:r>
    </w:p>
    <w:p>
      <w:pPr>
        <w:pStyle w:val="BookText"/>
        <w:rPr/>
      </w:pPr>
      <w:r>
        <w:rPr>
          <w:rFonts w:ascii="IRNazanin" w:hAnsi="IRNazanin" w:eastAsia="IRNazanin"/>
          <w:color w:val="111111"/>
          <w:sz w:val="28"/>
          <w:sz w:val="28"/>
          <w:szCs w:val="28"/>
          <w:rtl w:val="true"/>
          <w:lang w:bidi="fa-IR"/>
        </w:rPr>
        <w:t>ز صورت پرستیدنت می هراسم</w:t>
      </w:r>
    </w:p>
    <w:p>
      <w:pPr>
        <w:pStyle w:val="BookText"/>
        <w:rPr/>
      </w:pPr>
      <w:r>
        <w:rPr>
          <w:rFonts w:ascii="IRNazanin" w:hAnsi="IRNazanin" w:eastAsia="IRNazanin"/>
          <w:color w:val="111111"/>
          <w:sz w:val="28"/>
          <w:sz w:val="28"/>
          <w:szCs w:val="28"/>
          <w:rtl w:val="true"/>
          <w:lang w:bidi="fa-IR"/>
        </w:rPr>
        <w:t>که تا زنده ای ره به معنی ندانی</w:t>
      </w:r>
    </w:p>
    <w:p>
      <w:pPr>
        <w:pStyle w:val="BookText"/>
        <w:rPr/>
      </w:pPr>
      <w:r>
        <w:rPr>
          <w:rFonts w:ascii="IRNazanin" w:hAnsi="IRNazanin" w:eastAsia="IRNazanin"/>
          <w:color w:val="111111"/>
          <w:sz w:val="28"/>
          <w:sz w:val="28"/>
          <w:szCs w:val="28"/>
          <w:rtl w:val="true"/>
          <w:lang w:bidi="fa-IR"/>
        </w:rPr>
        <w:t>کافی است که چشم، گوش،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عادت کند، آن وقت ترک کردن این عادت،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سر از زندان درآوردند، از اول که خلافکار به دنیا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 فشار وسوسه های ابلیس می شود، اینجاست که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 افتد و حسّ خودش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تکرار گناهان، زشت می شود، اینها نشانه نوعی بیماری درونی است و باید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p>
    <w:p>
      <w:pPr>
        <w:pStyle w:val="BookText"/>
        <w:rPr/>
      </w:pPr>
      <w:r>
        <w:rPr>
          <w:rFonts w:ascii="IRNazanin" w:hAnsi="IRNazanin" w:eastAsia="IRNazanin"/>
          <w:color w:val="111111"/>
          <w:sz w:val="28"/>
          <w:sz w:val="28"/>
          <w:szCs w:val="28"/>
          <w:rtl w:val="true"/>
          <w:lang w:bidi="fa-IR"/>
        </w:rPr>
        <w:t xml:space="preserve">و غدّه های رذایل را جرّاحی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پایین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تأثیرگذاری بیشتر محتوا و پرهیز از یکنواختی، کلمات داخل مشخص شده را روی تابلو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است که تشنج روح و افسردگی روان را برطرف می کند؟ و کدام طبیب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 سنجد و نسخه مناسب برای درمان آن می نویسد؟</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کار اینجاست که بیماری های روحی، به این زودی خودشان را نشان نمی دهندبا کتمان درد هم هرگز مشکلی حل نمی شود و انکار بیماری، خطر را برطرف نمی کند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گوش، دوتا پنجره باز به قلب اند و دیدنی ها و شنیدنی های ما هستند که به قلب ما حالت و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چشم و گوش و از رهگذر دیدن و شنیدن، مفاهیم و مضامینی وارد این خانه میشود و به مرور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روزی باید </w:t>
      </w:r>
      <w:bookmarkStart w:id="1227" w:name="pg13544_139380"/>
    </w:p>
    <w:p>
      <w:pPr>
        <w:pStyle w:val="BookText"/>
        <w:rPr/>
      </w:pPr>
      <w:bookmarkEnd w:id="1227"/>
      <w:r>
        <w:rPr>
          <w:rFonts w:ascii="IRNazanin" w:hAnsi="IRNazanin" w:eastAsia="IRNazanin"/>
          <w:color w:val="111111"/>
          <w:sz w:val="28"/>
          <w:sz w:val="28"/>
          <w:szCs w:val="28"/>
          <w:rtl w:val="true"/>
          <w:lang w:bidi="fa-IR"/>
        </w:rPr>
        <w:t>پاسخ گوی تمام کارهایی باشیم که با این اعضا و جوارح انجام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السَّمعُ عَمّا یَسمَعُ ، و البَصرُ عمّا یَطرِفُ ، و الفُؤادُ عَمّا عَقَدَ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اینکه ِ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قلب، از همه آنها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سؤال می شود گوش چه چیزهایی را شنیده است و چشم چه چیزهایی را دیده است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چیزهایی گره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چه چیزهایی شده است؟</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1228" w:name="__RefHeading___Toc1515181_1934241801"/>
      <w:bookmarkStart w:id="1229" w:name="_Toc471"/>
      <w:bookmarkEnd w:id="1228"/>
      <w:r>
        <w:rPr>
          <w:rtl w:val="true"/>
        </w:rPr>
        <w:t>چند مثال عینی و ملموس</w:t>
      </w:r>
      <w:bookmarkEnd w:id="1229"/>
    </w:p>
    <w:p>
      <w:pPr>
        <w:pStyle w:val="BookText"/>
        <w:rPr/>
      </w:pPr>
      <w:r>
        <w:rPr>
          <w:rFonts w:ascii="IRNazanin" w:hAnsi="IRNazanin" w:eastAsia="IRNazanin"/>
          <w:color w:val="111111"/>
          <w:sz w:val="28"/>
          <w:sz w:val="28"/>
          <w:szCs w:val="28"/>
          <w:rtl w:val="true"/>
          <w:lang w:bidi="fa-IR"/>
        </w:rPr>
        <w:t>کسی که این دو 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حفاظ و مراقب و بدون کنترل و دربان، به روی هر سخن و تصویر و صدا و فیلم و عکس و منظره و صحنه و نوشته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بگذارد، چه تضمینی است که ویروس به درون خانه دل راه نیابد؟</w:t>
      </w:r>
    </w:p>
    <w:p>
      <w:pPr>
        <w:pStyle w:val="BookText"/>
        <w:rPr/>
      </w:pPr>
      <w:r>
        <w:rPr>
          <w:rFonts w:ascii="IRNazanin" w:hAnsi="IRNazanin" w:eastAsia="IRNazanin"/>
          <w:color w:val="111111"/>
          <w:sz w:val="28"/>
          <w:sz w:val="28"/>
          <w:szCs w:val="28"/>
          <w:rtl w:val="true"/>
          <w:lang w:bidi="fa-IR"/>
        </w:rPr>
        <w:t>سیلاب، از کمترین شکاف، نفوذ می کند و خانه ای را ویران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و دود و هوای آلوده هم از منفذهای کوچک عبور می کنند و فضا و دیوار را تیره و آلوده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که بر سقف خانه ای می بارد، وجود کمترین شکاف و ترک در پشت بام، موجب چکه کردن آب و گاهی فروریختن سقف می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آلودگی های فکری و روحی به دل هایی که عایق بندی نشدند، هویت انسان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بستن منافذ و شکافها و رخنه هایی که از آنها انگیزه های گناه به خانه دل راه می یابد، هرچه دقت و محکم کاری شود، خوب است و جا دارد</w:t>
      </w:r>
      <w:r>
        <w:rPr>
          <w:rFonts w:eastAsia="IRNazanin" w:cs="IRNazanin"/>
          <w:color w:val="111111"/>
          <w:sz w:val="28"/>
          <w:szCs w:val="28"/>
          <w:rtl w:val="true"/>
          <w:lang w:bidi="fa-IR"/>
        </w:rPr>
        <w:t xml:space="preserve">. </w:t>
      </w:r>
      <w:bookmarkStart w:id="1230" w:name="pg13544_139381"/>
    </w:p>
    <w:p>
      <w:pPr>
        <w:pStyle w:val="BookText"/>
        <w:rPr/>
      </w:pPr>
      <w:bookmarkEnd w:id="1230"/>
      <w:r>
        <w:rPr>
          <w:rFonts w:ascii="IRNazanin" w:hAnsi="IRNazanin" w:eastAsia="IRNazanin"/>
          <w:color w:val="111111"/>
          <w:sz w:val="28"/>
          <w:sz w:val="28"/>
          <w:szCs w:val="28"/>
          <w:rtl w:val="true"/>
          <w:lang w:bidi="fa-IR"/>
        </w:rPr>
        <w:t>پیامهای کاربردی</w:t>
      </w:r>
    </w:p>
    <w:p>
      <w:pPr>
        <w:pStyle w:val="BookText"/>
        <w:rPr/>
      </w:pPr>
      <w:r>
        <w:rPr>
          <w:rFonts w:ascii="IRNazanin" w:hAnsi="IRNazanin" w:eastAsia="IRNazanin"/>
          <w:color w:val="111111"/>
          <w:sz w:val="28"/>
          <w:sz w:val="28"/>
          <w:szCs w:val="28"/>
          <w:rtl w:val="true"/>
          <w:lang w:bidi="fa-IR"/>
        </w:rPr>
        <w:t>روزی کسی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بندۀ گنهکاری هستم و نمی توانم</w:t>
      </w:r>
    </w:p>
    <w:p>
      <w:pPr>
        <w:pStyle w:val="BookText"/>
        <w:rPr/>
      </w:pPr>
      <w:r>
        <w:rPr>
          <w:rFonts w:ascii="IRNazanin" w:hAnsi="IRNazanin" w:eastAsia="IRNazanin"/>
          <w:color w:val="111111"/>
          <w:sz w:val="28"/>
          <w:sz w:val="28"/>
          <w:szCs w:val="28"/>
          <w:rtl w:val="true"/>
          <w:lang w:bidi="fa-IR"/>
        </w:rPr>
        <w:t>گناه نکنم، ای فرزند پیامبر خدا چه کار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توانی گناه را ترک کنی، پنج کار را انجام بده، بعد هر چه می خواهی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جایی انجام بده که خدا تو را نبیند؛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خدا دور شو و برو جایی که زیر سلطه و قدرت خداوند نباشی؛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فرشتۀ مرگ خواست جانت را بگیرد، آن را از خودت دور کن؛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دوزخ خواست تو را داخل آتش بیندازد، با قدرت ایستادگی کن و داخل نشو</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این پنج عمل را انجام بده و آن وقت هر چه خواستی گناه کن</w:t>
      </w:r>
      <w:r>
        <w:rPr>
          <w:rFonts w:eastAsia="IRNazanin" w:cs="IRNazanin"/>
          <w:color w:val="111111"/>
          <w:sz w:val="28"/>
          <w:szCs w:val="28"/>
          <w:rtl w:val="true"/>
          <w:lang w:bidi="fa-IR"/>
        </w:rPr>
        <w:t>».</w:t>
      </w:r>
    </w:p>
    <w:p>
      <w:pPr>
        <w:pStyle w:val="Heading4"/>
        <w:numPr>
          <w:ilvl w:val="3"/>
          <w:numId w:val="1"/>
        </w:numPr>
        <w:rPr/>
      </w:pPr>
      <w:bookmarkStart w:id="1231" w:name="__RefHeading___Toc1515183_1934241801"/>
      <w:bookmarkStart w:id="1232" w:name="_Toc472"/>
      <w:bookmarkEnd w:id="1231"/>
      <w:r>
        <w:rPr>
          <w:rtl w:val="true"/>
        </w:rPr>
        <w:t>یک تمثیل زیبا</w:t>
      </w:r>
      <w:bookmarkEnd w:id="1232"/>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کنید تا چند می خواهم بشمارم؟ درسته، معلوم نیست؛ چون عدد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کنید تا چند می خواهم بشمارم؟ باز هم درسته، تا یک؛ چون آخرین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این را گفتم؟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ماها به شکل قسم اول، عُمرمان را محاسبه می کنیم و نگاهمان به عمر این جوری </w:t>
      </w:r>
      <w:bookmarkStart w:id="1233" w:name="pg13544_139382"/>
    </w:p>
    <w:p>
      <w:pPr>
        <w:pStyle w:val="BookText"/>
        <w:rPr/>
      </w:pPr>
      <w:bookmarkEnd w:id="12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شیطان است که ذهن ما را سوق می دهد که این طور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پایین نگاه می کنیم، می گوییم خوب امسال یک سال به سن ما اضافه شد، ولی چون آخرش را نمی دانیم، کمی سهل انگاری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بالا نگاه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سال از ظرف سن ما کم شد، داریم می رویم به طرف یک و کم شدن عمر را بیشتر حس می کنیم؛ چون اینکه یک روز به یک می رسیم، برای ما ملموس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این جوانی را بدانید که صفا و نورانیّت و معرفت و سلوک و عروج و خدایی شدن و همه ی این چیزها، در دوران جوانی آسان به دست می آید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جوان هستید خود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پیر می شود دیگر هیچ کاری از او بر نمی آید؛ حتی عبادت</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1234" w:name="__RefHeading___Toc1515185_1934241801"/>
      <w:bookmarkStart w:id="1235" w:name="_Toc473"/>
      <w:bookmarkEnd w:id="1234"/>
      <w:r>
        <w:rPr>
          <w:rtl w:val="true"/>
        </w:rPr>
        <w:t>بوسه شیطان</w:t>
      </w:r>
      <w:bookmarkEnd w:id="1235"/>
    </w:p>
    <w:p>
      <w:pPr>
        <w:pStyle w:val="BookText"/>
        <w:rPr/>
      </w:pPr>
      <w:r>
        <w:rPr>
          <w:rFonts w:ascii="IRNazanin" w:hAnsi="IRNazanin" w:eastAsia="IRNazanin"/>
          <w:color w:val="111111"/>
          <w:sz w:val="28"/>
          <w:sz w:val="28"/>
          <w:szCs w:val="28"/>
          <w:rtl w:val="true"/>
          <w:lang w:bidi="fa-IR"/>
        </w:rPr>
        <w:t>جالب اینکه روایات هم می گویند که خداوند به عبادت جوان مباهات و افتخار می کند؛</w:t>
      </w:r>
      <w:r>
        <w:rPr>
          <w:rStyle w:val="FootnoteAnchor"/>
          <w:rtl w:val="true"/>
        </w:rPr>
        <w:footnoteReference w:id="490"/>
      </w:r>
      <w:r>
        <w:rPr>
          <w:rFonts w:ascii="IRNazanin" w:hAnsi="IRNazanin" w:eastAsia="IRNazanin"/>
          <w:color w:val="111111"/>
          <w:sz w:val="28"/>
          <w:sz w:val="28"/>
          <w:szCs w:val="28"/>
          <w:rtl w:val="true"/>
          <w:lang w:bidi="fa-IR"/>
        </w:rPr>
        <w:t>زیرا در سن پیری انسان خود به خود نیروهای جسمی و جنسی خود را از دست داده و دیگر توانایی</w:t>
      </w:r>
    </w:p>
    <w:p>
      <w:pPr>
        <w:pStyle w:val="BookText"/>
        <w:rPr/>
      </w:pPr>
      <w:r>
        <w:rPr>
          <w:rFonts w:ascii="IRNazanin" w:hAnsi="IRNazanin" w:eastAsia="IRNazanin"/>
          <w:color w:val="111111"/>
          <w:sz w:val="28"/>
          <w:sz w:val="28"/>
          <w:szCs w:val="28"/>
          <w:rtl w:val="true"/>
          <w:lang w:bidi="fa-IR"/>
        </w:rPr>
        <w:t>چندانی برای فساد و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پاک بودن شیوه پیغمبری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هر گبری به پیری می شود </w:t>
      </w:r>
      <w:bookmarkStart w:id="1236" w:name="pg13544_139383"/>
    </w:p>
    <w:p>
      <w:pPr>
        <w:pStyle w:val="BookText"/>
        <w:rPr/>
      </w:pPr>
      <w:bookmarkEnd w:id="1236"/>
      <w:r>
        <w:rPr>
          <w:rFonts w:ascii="IRNazanin" w:hAnsi="IRNazanin" w:eastAsia="IRNazanin"/>
          <w:color w:val="111111"/>
          <w:sz w:val="28"/>
          <w:sz w:val="28"/>
          <w:szCs w:val="28"/>
          <w:rtl w:val="true"/>
          <w:lang w:bidi="fa-IR"/>
        </w:rPr>
        <w:t xml:space="preserve">به همین دلیل است که 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انسان تا چهل سالگی وقت دارد، اگر خوب نشد، شیطان وسط پیشانی اش را می بوسد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شیطان را خودتان از میان حروف این جدول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ه و ی ا ن</w:t>
      </w:r>
    </w:p>
    <w:p>
      <w:pPr>
        <w:pStyle w:val="BookText"/>
        <w:rPr/>
      </w:pPr>
      <w:r>
        <w:rPr>
          <w:rFonts w:ascii="IRNazanin" w:hAnsi="IRNazanin" w:eastAsia="IRNazanin"/>
          <w:color w:val="111111"/>
          <w:sz w:val="28"/>
          <w:sz w:val="28"/>
          <w:szCs w:val="28"/>
          <w:rtl w:val="true"/>
          <w:lang w:bidi="fa-IR"/>
        </w:rPr>
        <w:t>ن د ی د م س</w:t>
      </w:r>
    </w:p>
    <w:p>
      <w:pPr>
        <w:pStyle w:val="BookText"/>
        <w:rPr/>
      </w:pPr>
      <w:r>
        <w:rPr>
          <w:rFonts w:ascii="IRNazanin" w:hAnsi="IRNazanin" w:eastAsia="IRNazanin"/>
          <w:color w:val="111111"/>
          <w:sz w:val="28"/>
          <w:sz w:val="28"/>
          <w:szCs w:val="28"/>
          <w:rtl w:val="true"/>
          <w:lang w:bidi="fa-IR"/>
        </w:rPr>
        <w:t xml:space="preserve">ی ب ت گ ش </w:t>
      </w:r>
      <w:r>
        <w:rPr>
          <w:rFonts w:eastAsia="IRNazanin" w:cs="IRNazanin"/>
          <w:color w:val="111111"/>
          <w:sz w:val="28"/>
          <w:szCs w:val="28"/>
          <w:rtl w:val="true"/>
          <w:lang w:bidi="fa-IR"/>
        </w:rPr>
        <w:t>.</w:t>
      </w:r>
    </w:p>
    <w:p>
      <w:pPr>
        <w:pStyle w:val="Heading4"/>
        <w:numPr>
          <w:ilvl w:val="3"/>
          <w:numId w:val="1"/>
        </w:numPr>
        <w:rPr/>
      </w:pPr>
      <w:bookmarkStart w:id="1237" w:name="__RefHeading___Toc1515187_1934241801"/>
      <w:bookmarkStart w:id="1238" w:name="_Toc474"/>
      <w:bookmarkEnd w:id="1237"/>
      <w:r>
        <w:rPr>
          <w:rtl w:val="true"/>
        </w:rPr>
        <w:t>شیوه پیدا کردن رمز جدول</w:t>
      </w:r>
      <w:r>
        <w:rPr>
          <w:rtl w:val="true"/>
        </w:rPr>
        <w:t>:</w:t>
      </w:r>
      <w:bookmarkEnd w:id="1238"/>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سه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 نطور ادامه دهید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w:t>
      </w:r>
    </w:p>
    <w:p>
      <w:pPr>
        <w:pStyle w:val="BookText"/>
        <w:rPr/>
      </w:pPr>
      <w:r>
        <w:rPr>
          <w:rFonts w:ascii="IRNazanin" w:hAnsi="IRNazanin" w:eastAsia="IRNazanin"/>
          <w:color w:val="111111"/>
          <w:sz w:val="28"/>
          <w:sz w:val="28"/>
          <w:szCs w:val="28"/>
          <w:rtl w:val="true"/>
          <w:lang w:bidi="fa-IR"/>
        </w:rPr>
        <w:t>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دیگه آدم بشو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پیشانی افراد فاسد و گنه کار این چنینی را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دیگه آدم بشو نیست، اگر قرار بود خوب شود، تا الان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شیطان که در واقع نیروگیری برای خود اوست، با یک چراغ سبز و محبت و عنایت الهی از بین می رود و انسان با توبه واقعی و دوری از گناه، می تواند به آغوش پروردگار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زیاد بی عبادت چه کنم؟ طبعم به گناه کرده عادت چه کنم؟</w:t>
      </w:r>
    </w:p>
    <w:p>
      <w:pPr>
        <w:pStyle w:val="BookText"/>
        <w:rPr/>
      </w:pPr>
      <w:r>
        <w:rPr>
          <w:rFonts w:ascii="IRNazanin" w:hAnsi="IRNazanin" w:eastAsia="IRNazanin"/>
          <w:color w:val="111111"/>
          <w:sz w:val="28"/>
          <w:sz w:val="28"/>
          <w:szCs w:val="28"/>
          <w:rtl w:val="true"/>
          <w:lang w:bidi="fa-IR"/>
        </w:rPr>
        <w:t>گویند کریم است وگنه می بخشد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که ببخشد ز خجالت چه کنم؟ </w:t>
      </w:r>
      <w:bookmarkStart w:id="1239" w:name="pg13544_139384"/>
    </w:p>
    <w:p>
      <w:pPr>
        <w:pStyle w:val="BookText"/>
        <w:rPr/>
      </w:pPr>
      <w:bookmarkEnd w:id="1239"/>
      <w:r>
        <w:rPr>
          <w:rFonts w:ascii="IRNazanin" w:hAnsi="IRNazanin" w:eastAsia="IRNazanin"/>
          <w:color w:val="111111"/>
          <w:sz w:val="28"/>
          <w:sz w:val="28"/>
          <w:szCs w:val="28"/>
          <w:rtl w:val="true"/>
          <w:lang w:bidi="fa-IR"/>
        </w:rPr>
        <w:t>برای همین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را باید از نوجوانی و جوانی شروع کرد، وگرنه خیلی زود دیر می شود، آنهایی هم که خوب بودند، مثل شهدا و دیگران، از همین سن و سالها شروع کردند و راه نفوذ شیطان را به روی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هم ناامید بود و از رحمت و</w:t>
      </w:r>
    </w:p>
    <w:p>
      <w:pPr>
        <w:pStyle w:val="BookText"/>
        <w:rPr/>
      </w:pPr>
      <w:r>
        <w:rPr>
          <w:rFonts w:ascii="IRNazanin" w:hAnsi="IRNazanin" w:eastAsia="IRNazanin"/>
          <w:color w:val="111111"/>
          <w:sz w:val="28"/>
          <w:sz w:val="28"/>
          <w:szCs w:val="28"/>
          <w:rtl w:val="true"/>
          <w:lang w:bidi="fa-IR"/>
        </w:rPr>
        <w:t>مغفرت پرودگار نباید مأیوس شد</w:t>
      </w:r>
      <w:r>
        <w:rPr>
          <w:rFonts w:eastAsia="IRNazanin" w:cs="IRNazanin"/>
          <w:color w:val="111111"/>
          <w:sz w:val="28"/>
          <w:szCs w:val="28"/>
          <w:rtl w:val="true"/>
          <w:lang w:bidi="fa-IR"/>
        </w:rPr>
        <w:t>.</w:t>
      </w:r>
    </w:p>
    <w:p>
      <w:pPr>
        <w:pStyle w:val="Heading3"/>
        <w:numPr>
          <w:ilvl w:val="2"/>
          <w:numId w:val="1"/>
        </w:numPr>
        <w:rPr/>
      </w:pPr>
      <w:bookmarkStart w:id="1240" w:name="__RefHeading___Toc1515189_1934241801"/>
      <w:bookmarkStart w:id="1241" w:name="_Toc475"/>
      <w:bookmarkEnd w:id="1240"/>
      <w:r>
        <w:rPr>
          <w:rtl w:val="true"/>
        </w:rPr>
        <w:t>دعا و نیایش</w:t>
      </w:r>
      <w:bookmarkEnd w:id="124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از غبار گناه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توبه خالص به همه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ناامیدی شیطانی و امروز و فردا کردن برای توبه،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42" w:name="pg13544_139385"/>
    </w:p>
    <w:p>
      <w:pPr>
        <w:pStyle w:val="Heading3"/>
        <w:numPr>
          <w:ilvl w:val="2"/>
          <w:numId w:val="1"/>
        </w:numPr>
        <w:rPr/>
      </w:pPr>
      <w:bookmarkStart w:id="1243" w:name="__RefHeading___Toc1515191_1934241801"/>
      <w:bookmarkStart w:id="1244" w:name="_Toc476"/>
      <w:bookmarkEnd w:id="1242"/>
      <w:bookmarkEnd w:id="1243"/>
      <w:r>
        <w:rPr>
          <w:rtl w:val="true"/>
        </w:rPr>
        <w:t>متن مطالعاتی</w:t>
      </w:r>
      <w:bookmarkEnd w:id="1244"/>
    </w:p>
    <w:p>
      <w:pPr>
        <w:pStyle w:val="Heading4"/>
        <w:numPr>
          <w:ilvl w:val="3"/>
          <w:numId w:val="1"/>
        </w:numPr>
        <w:rPr/>
      </w:pPr>
      <w:bookmarkStart w:id="1245" w:name="__RefHeading___Toc1515193_1934241801"/>
      <w:bookmarkStart w:id="1246" w:name="_Toc477"/>
      <w:bookmarkEnd w:id="1245"/>
      <w:r>
        <w:rPr>
          <w:rtl w:val="true"/>
        </w:rPr>
        <w:t>یک</w:t>
      </w:r>
      <w:r>
        <w:rPr>
          <w:rtl w:val="true"/>
        </w:rPr>
        <w:t xml:space="preserve">: </w:t>
      </w:r>
      <w:r>
        <w:rPr>
          <w:rtl w:val="true"/>
        </w:rPr>
        <w:t>فرصت جوانی در نگاه رهبری</w:t>
      </w:r>
      <w:bookmarkEnd w:id="1246"/>
    </w:p>
    <w:p>
      <w:pPr>
        <w:pStyle w:val="Heading5"/>
        <w:numPr>
          <w:ilvl w:val="4"/>
          <w:numId w:val="1"/>
        </w:numPr>
        <w:rPr/>
      </w:pPr>
      <w:bookmarkStart w:id="1247" w:name="__RefHeading___Toc1515195_1934241801"/>
      <w:bookmarkStart w:id="1248" w:name="_Toc478"/>
      <w:bookmarkEnd w:id="1247"/>
      <w:r>
        <w:rPr>
          <w:rtl w:val="true"/>
        </w:rPr>
        <w:t>اشاره</w:t>
      </w:r>
      <w:bookmarkEnd w:id="1248"/>
    </w:p>
    <w:p>
      <w:pPr>
        <w:pStyle w:val="BookText"/>
        <w:rPr/>
      </w:pPr>
      <w:r>
        <w:rPr>
          <w:rFonts w:ascii="IRNazanin" w:hAnsi="IRNazanin" w:eastAsia="IRNazanin"/>
          <w:color w:val="111111"/>
          <w:sz w:val="28"/>
          <w:sz w:val="28"/>
          <w:szCs w:val="28"/>
          <w:rtl w:val="true"/>
          <w:lang w:bidi="fa-IR"/>
        </w:rPr>
        <w:t>در دوران جوانی صفا و نورانیتّی وجود دارد که جلب رحمت الهی را برای انسان آسان می کند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جوانی را بدانید و این دلهای پاک، این نورانیت و این صفا را که در شما وجود دارد، حفظ کنید</w:t>
      </w:r>
      <w:r>
        <w:rPr>
          <w:rFonts w:eastAsia="IRNazanin" w:cs="IRNazanin"/>
          <w:color w:val="111111"/>
          <w:sz w:val="28"/>
          <w:szCs w:val="28"/>
          <w:rtl w:val="true"/>
          <w:lang w:bidi="fa-IR"/>
        </w:rPr>
        <w:t xml:space="preserve">. </w:t>
      </w:r>
      <w:r>
        <w:rPr>
          <w:rStyle w:val="FootnoteAnchor"/>
          <w:rtl w:val="true"/>
        </w:rPr>
        <w:footnoteReference w:id="493"/>
      </w:r>
    </w:p>
    <w:p>
      <w:pPr>
        <w:pStyle w:val="Heading5"/>
        <w:numPr>
          <w:ilvl w:val="4"/>
          <w:numId w:val="1"/>
        </w:numPr>
        <w:rPr/>
      </w:pPr>
      <w:bookmarkStart w:id="1249" w:name="__RefHeading___Toc1515197_1934241801"/>
      <w:bookmarkStart w:id="1250" w:name="_Toc479"/>
      <w:bookmarkEnd w:id="1249"/>
      <w:r>
        <w:rPr>
          <w:rtl w:val="true"/>
        </w:rPr>
        <w:t>تمتع از جوانی یعنی جوانی را در اطاعت خدا گذراندن</w:t>
      </w:r>
      <w:bookmarkEnd w:id="125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از جوانی از صحابه ی خودشان خوششان آمد و برای او دعایی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أمتِعهُ بِشَبابِهِ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جوانی خود متمتع کن، بهره مند کن</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معلوم می شود همه ی جوانان از جوانی خود بهره مند نمی شوند که پیغمبر برای این جوان چنین دعایی را کرد</w:t>
      </w:r>
      <w:r>
        <w:rPr>
          <w:rFonts w:eastAsia="IRNazanin" w:cs="IRNazanin"/>
          <w:color w:val="111111"/>
          <w:sz w:val="28"/>
          <w:szCs w:val="28"/>
          <w:rtl w:val="true"/>
          <w:lang w:bidi="fa-IR"/>
        </w:rPr>
        <w:t xml:space="preserve">. </w:t>
      </w:r>
      <w:bookmarkStart w:id="1251" w:name="pg13544_139386"/>
    </w:p>
    <w:p>
      <w:pPr>
        <w:pStyle w:val="BookText"/>
        <w:rPr/>
      </w:pPr>
      <w:bookmarkEnd w:id="1251"/>
      <w:r>
        <w:rPr>
          <w:rFonts w:ascii="IRNazanin" w:hAnsi="IRNazanin" w:eastAsia="IRNazanin"/>
          <w:color w:val="111111"/>
          <w:sz w:val="28"/>
          <w:sz w:val="28"/>
          <w:szCs w:val="28"/>
          <w:rtl w:val="true"/>
          <w:lang w:bidi="fa-IR"/>
        </w:rPr>
        <w:t>تمتع از جوانی، بهره مندی از جوانی به چه معناست؟ خطاست اگر خیال کنیم بهره مندی از جوانی به معنای لذت بردن از شهوات مادی جوانی است، سرگرمی های جوانی است، استفاده ی از لهویات در دوره ی جوانی است؛ این نیست بهره بردن از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دیگری پیغمبر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یَدَعُ لَذَّةَ الدُنْیَا وَ لَهْوَهَا وَ أَهْرَمَ شَبَابَهُ فِی طَاعَةِ اللهِ إلَّا أَعْطَاهُ اللهُ أَجْرَ اثْنَیْنِ وَ سَبعِینَ 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جوانی که دامن خودش را پاک نگه می دارد، از شهوات مادی دوری می گزیند، در پیش خدای متعال اجر هفتاد و دو صدیق را دارد</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پاک بودن شیوه ی پیغمبری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هم که خدای متعال به عنوان الگو در مقابل جوانان گذاشته است، یوسف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تمتع از جوانی به این نیست؛ تمتع از جوانی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این حدیث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 َ شبابه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را در اطاعت خدا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هم فقط نماز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خواندن خیلی با فضیلت و مهم است و سازنده است، اما فقط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ی وسیع زندگی، مصداق های زیادی برای اطاعت خدا هست؛ که یکی از مهمترین آنها ترک گناه است، آلوده نکردن 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 که شما می خوانید، اطاعت خداست؛ ابتکار هم که می ورزید، اطاعت خداست؛ همین کارهایی که این جوان های عزیز اینجا گفتند – در زمینه ی مسائل شیمی، انرژی، علوم انسانی، پزشکی و غیره – تلاش در این راه ها، همه اطاعت خداست</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1252" w:name="__RefHeading___Toc1515199_1934241801"/>
      <w:bookmarkStart w:id="1253" w:name="_Toc480"/>
      <w:bookmarkEnd w:id="1252"/>
      <w:r>
        <w:rPr>
          <w:rtl w:val="true"/>
        </w:rPr>
        <w:t>دو</w:t>
      </w:r>
      <w:r>
        <w:rPr>
          <w:rtl w:val="true"/>
        </w:rPr>
        <w:t xml:space="preserve">: </w:t>
      </w:r>
      <w:r>
        <w:rPr>
          <w:rtl w:val="true"/>
        </w:rPr>
        <w:t>نگاهی به خالکوبی و تتو</w:t>
      </w:r>
      <w:bookmarkEnd w:id="125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تاتو یا همان خالکوبی سنتی دیرینه در کشورهای جهان است که افراد برای زیباتر شدن نقوشی را با ماندگاری دائمی روی پوست خود ایجاد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تتو یا خالکوبی همان نقش هایی با ماندگاری طولانی هستند که روی پوست زده می شوند، روزگاری این طرح ها نمادی برای تمایز قبیله ها با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از زمان های قدیم در ایران رایج بوده، چنانچه مولوی در مثنوی معنوی از آن به عنوان کبودی زدن یاد می کند که بیشتر زنان، پهلوانان و اوباش جاهل، طالب انجام این کار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خالکوبی کردن در سراسر جهان فراگیر شده و زنان بیشتر ابروان و خطوط مژه و لبهای خود را تاتو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 بیشتر به ایجاد نقش و نگارهایی روی بازو، ساعد و کتف های خود تمایل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جریان تا جایی ادامه پیدا کرده که خالکوبی برای پسرها و دخترها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کسانیکه خودشان تتو می زنند، اینکار را هنر نقاشی می دانند؛</w:t>
      </w:r>
    </w:p>
    <w:p>
      <w:pPr>
        <w:pStyle w:val="BookText"/>
        <w:rPr/>
      </w:pPr>
      <w:r>
        <w:rPr>
          <w:rFonts w:ascii="IRNazanin" w:hAnsi="IRNazanin" w:eastAsia="IRNazanin"/>
          <w:color w:val="111111"/>
          <w:sz w:val="28"/>
          <w:sz w:val="28"/>
          <w:szCs w:val="28"/>
          <w:rtl w:val="true"/>
          <w:lang w:bidi="fa-IR"/>
        </w:rPr>
        <w:t>نقاشی هایی با ظرافت و جزئیات بالا که هنگام کشیدن آنها باید تمرکز زیادی داشته باشند و همه تلاششان را برای رسیدن به بهترین طرح در اولین اقدام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نگاه چندان مثبتی نسبت به خالکوبی وجود نداشت، اما ستاره های دنیای بازیگری و ورزش کاران کسانی بودند که این شوی بزرگ را در تمام جوامع به راه انداختند، روزهایی بود که اگر یک بازیکن فوتبال خالکوبی داشت، تلویزیون صحنه های مربوط به او را خیلی نشان نمی داد یا عکس هایش را منتشر نمی کرد، اما حالا کار به جایی رسیده که در رسانه ای داخلی و خارجی</w:t>
      </w:r>
    </w:p>
    <w:p>
      <w:pPr>
        <w:pStyle w:val="BookText"/>
        <w:rPr/>
      </w:pPr>
      <w:r>
        <w:rPr>
          <w:rFonts w:ascii="IRNazanin" w:hAnsi="IRNazanin" w:eastAsia="IRNazanin"/>
          <w:color w:val="111111"/>
          <w:sz w:val="28"/>
          <w:sz w:val="28"/>
          <w:szCs w:val="28"/>
          <w:rtl w:val="true"/>
          <w:lang w:bidi="fa-IR"/>
        </w:rPr>
        <w:t xml:space="preserve">اخباری می خوانیم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خالکوبی های مسی چه معنایی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خبر، عکس تک تک تتوهای رنگی این بازیکن آرژانتینی را به وضوح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جانی دپ بازیگر مشهورهالیوودی روی تک تک انگشتان دستش نوشته هایی را خالکوبی کرده و روی بازو و</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ساعدش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راه دور بویم؛ بعضی بازیگران و ورزشکاران خودمان هم این روزها نمایش تتو راه انداخته اند</w:t>
      </w:r>
      <w:r>
        <w:rPr>
          <w:rFonts w:eastAsia="IRNazanin" w:cs="IRNazanin"/>
          <w:color w:val="111111"/>
          <w:sz w:val="28"/>
          <w:szCs w:val="28"/>
          <w:rtl w:val="true"/>
          <w:lang w:bidi="fa-IR"/>
        </w:rPr>
        <w:t xml:space="preserve">! </w:t>
      </w:r>
      <w:r>
        <w:rPr>
          <w:rStyle w:val="FootnoteAnchor"/>
          <w:rtl w:val="true"/>
        </w:rPr>
        <w:footnoteReference w:id="497"/>
      </w:r>
      <w:bookmarkStart w:id="1254" w:name="pg13544_139388"/>
    </w:p>
    <w:p>
      <w:pPr>
        <w:pStyle w:val="Heading2"/>
        <w:numPr>
          <w:ilvl w:val="1"/>
          <w:numId w:val="1"/>
        </w:numPr>
        <w:rPr/>
      </w:pPr>
      <w:bookmarkStart w:id="1255" w:name="__RefHeading___Toc1515201_1934241801"/>
      <w:bookmarkStart w:id="1256" w:name="_Toc481"/>
      <w:bookmarkEnd w:id="1254"/>
      <w:bookmarkEnd w:id="1255"/>
      <w:r>
        <w:rPr>
          <w:rtl w:val="true"/>
        </w:rPr>
        <w:t>درس بیست و نهم</w:t>
      </w:r>
      <w:r>
        <w:rPr>
          <w:rtl w:val="true"/>
        </w:rPr>
        <w:t xml:space="preserve">: </w:t>
      </w:r>
      <w:r>
        <w:rPr>
          <w:rtl w:val="true"/>
        </w:rPr>
        <w:t>میلیاردر متحرک</w:t>
      </w:r>
      <w:bookmarkEnd w:id="1256"/>
    </w:p>
    <w:p>
      <w:pPr>
        <w:pStyle w:val="Heading3"/>
        <w:numPr>
          <w:ilvl w:val="2"/>
          <w:numId w:val="1"/>
        </w:numPr>
        <w:rPr/>
      </w:pPr>
      <w:bookmarkStart w:id="1257" w:name="__RefHeading___Toc1515203_1934241801"/>
      <w:bookmarkStart w:id="1258" w:name="_Toc482"/>
      <w:bookmarkEnd w:id="1257"/>
      <w:r>
        <w:rPr>
          <w:rtl w:val="true"/>
        </w:rPr>
        <w:t>بهانه ارتباط</w:t>
      </w:r>
      <w:bookmarkEnd w:id="1258"/>
    </w:p>
    <w:p>
      <w:pPr>
        <w:pStyle w:val="Heading4"/>
        <w:numPr>
          <w:ilvl w:val="3"/>
          <w:numId w:val="1"/>
        </w:numPr>
        <w:rPr/>
      </w:pPr>
      <w:bookmarkStart w:id="1259" w:name="__RefHeading___Toc1515205_1934241801"/>
      <w:bookmarkStart w:id="1260" w:name="_Toc483"/>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 سلام و احوالپرسی گرم و صمیمی با دانش آموزان و معرفی خود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بچه ها خیلی زیاد نیست، با پرسیدن نام بچه ها ادامه می دهد و به این بهانه، ارتباط ابتدایی را با دانش آموزان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از قبل در یک مقوای بزرگ به صورت نوشته درشت با خطی زیبا یا توسط یونولیت و برش آن در یک رنگ یا چند رنگ زیبا و یا در صورت داشتن هنر خطاطی، با خطی بزرگ و زیبا بر روی تخته، عنوان بحث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نویسد و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گرامی از دانش آموزان راجع به عنوان بحث پرسش کند و نظرات آنها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چه کسی میلیادر می گویند؟ متحرک یعنی چی؟ میلیادر متحرک به چه معناست؟ و</w:t>
      </w:r>
      <w:r>
        <w:rPr>
          <w:rFonts w:eastAsia="IRNazanin" w:cs="IRNazanin"/>
          <w:color w:val="111111"/>
          <w:sz w:val="28"/>
          <w:szCs w:val="28"/>
          <w:rtl w:val="true"/>
          <w:lang w:bidi="fa-IR"/>
        </w:rPr>
        <w:t>...</w:t>
      </w:r>
    </w:p>
    <w:p>
      <w:pPr>
        <w:pStyle w:val="Heading4"/>
        <w:numPr>
          <w:ilvl w:val="3"/>
          <w:numId w:val="1"/>
        </w:numPr>
        <w:rPr/>
      </w:pPr>
      <w:bookmarkStart w:id="1261" w:name="__RefHeading___Toc1515207_1934241801"/>
      <w:bookmarkStart w:id="1262" w:name="_Toc484"/>
      <w:bookmarkEnd w:id="1261"/>
      <w:r>
        <w:rPr>
          <w:rtl w:val="true"/>
        </w:rPr>
        <w:t>مسابقه گروهی</w:t>
      </w:r>
      <w:bookmarkEnd w:id="1262"/>
    </w:p>
    <w:p>
      <w:pPr>
        <w:pStyle w:val="Heading5"/>
        <w:numPr>
          <w:ilvl w:val="4"/>
          <w:numId w:val="1"/>
        </w:numPr>
        <w:rPr/>
      </w:pPr>
      <w:bookmarkStart w:id="1263" w:name="__RefHeading___Toc1515209_1934241801"/>
      <w:bookmarkStart w:id="1264" w:name="_Toc485"/>
      <w:bookmarkEnd w:id="1263"/>
      <w:r>
        <w:rPr>
          <w:rtl w:val="true"/>
        </w:rPr>
        <w:t>اشاره</w:t>
      </w:r>
      <w:bookmarkEnd w:id="126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دانش آموزان کسانی که مایل به شرکت در مسابقه هستند را دعوت می کند و آنها را به سه گروه تقسیم می کند</w:t>
      </w:r>
      <w:r>
        <w:rPr>
          <w:rFonts w:eastAsia="IRNazanin" w:cs="IRNazanin"/>
          <w:color w:val="111111"/>
          <w:sz w:val="28"/>
          <w:szCs w:val="28"/>
          <w:rtl w:val="true"/>
          <w:lang w:bidi="fa-IR"/>
        </w:rPr>
        <w:t xml:space="preserve">. </w:t>
      </w:r>
      <w:bookmarkStart w:id="1265" w:name="pg13544_139389"/>
    </w:p>
    <w:p>
      <w:pPr>
        <w:pStyle w:val="Heading5"/>
        <w:numPr>
          <w:ilvl w:val="4"/>
          <w:numId w:val="1"/>
        </w:numPr>
        <w:rPr/>
      </w:pPr>
      <w:bookmarkStart w:id="1266" w:name="__RefHeading___Toc1515211_1934241801"/>
      <w:bookmarkStart w:id="1267" w:name="_Toc486"/>
      <w:bookmarkEnd w:id="1265"/>
      <w:bookmarkEnd w:id="1266"/>
      <w:r>
        <w:rPr>
          <w:rtl w:val="true"/>
        </w:rPr>
        <w:t>مرحله اول</w:t>
      </w:r>
      <w:bookmarkEnd w:id="1267"/>
    </w:p>
    <w:p>
      <w:pPr>
        <w:pStyle w:val="BookText"/>
        <w:rPr/>
      </w:pPr>
      <w:r>
        <w:rPr>
          <w:rFonts w:ascii="IRNazanin" w:hAnsi="IRNazanin" w:eastAsia="IRNazanin"/>
          <w:color w:val="111111"/>
          <w:sz w:val="28"/>
          <w:sz w:val="28"/>
          <w:szCs w:val="28"/>
          <w:rtl w:val="true"/>
          <w:lang w:bidi="fa-IR"/>
        </w:rPr>
        <w:t>می توان برای جذاب تر شدن مسابقه، از قبل سه تابلو تهیه کرد که نام سه گروه را به عدد، یا به نام سه عالم آن شهر و یا سه شهید آن منطقه درج کنند</w:t>
      </w:r>
      <w:r>
        <w:rPr>
          <w:rFonts w:eastAsia="IRNazanin" w:cs="IRNazanin"/>
          <w:color w:val="111111"/>
          <w:sz w:val="28"/>
          <w:szCs w:val="28"/>
          <w:rtl w:val="true"/>
          <w:lang w:bidi="fa-IR"/>
        </w:rPr>
        <w:t>.</w:t>
      </w:r>
    </w:p>
    <w:p>
      <w:pPr>
        <w:pStyle w:val="Heading5"/>
        <w:numPr>
          <w:ilvl w:val="4"/>
          <w:numId w:val="1"/>
        </w:numPr>
        <w:rPr/>
      </w:pPr>
      <w:bookmarkStart w:id="1268" w:name="__RefHeading___Toc1515213_1934241801"/>
      <w:bookmarkStart w:id="1269" w:name="_Toc487"/>
      <w:bookmarkEnd w:id="1268"/>
      <w:r>
        <w:rPr>
          <w:rtl w:val="true"/>
        </w:rPr>
        <w:t>مرحله دوم</w:t>
      </w:r>
      <w:bookmarkEnd w:id="1269"/>
    </w:p>
    <w:p>
      <w:pPr>
        <w:pStyle w:val="Heading6"/>
        <w:numPr>
          <w:ilvl w:val="5"/>
          <w:numId w:val="1"/>
        </w:numPr>
        <w:rPr/>
      </w:pPr>
      <w:bookmarkStart w:id="1270" w:name="__RefHeading___Toc1515215_1934241801"/>
      <w:bookmarkStart w:id="1271" w:name="_Toc488"/>
      <w:bookmarkEnd w:id="1270"/>
      <w:r>
        <w:rPr>
          <w:rtl w:val="true"/>
        </w:rPr>
        <w:t>اشاره</w:t>
      </w:r>
      <w:bookmarkEnd w:id="1271"/>
    </w:p>
    <w:p>
      <w:pPr>
        <w:pStyle w:val="BookText"/>
        <w:rPr/>
      </w:pPr>
      <w:r>
        <w:rPr>
          <w:rFonts w:ascii="IRNazanin" w:hAnsi="IRNazanin" w:eastAsia="IRNazanin"/>
          <w:color w:val="111111"/>
          <w:sz w:val="28"/>
          <w:sz w:val="28"/>
          <w:szCs w:val="28"/>
          <w:rtl w:val="true"/>
          <w:lang w:bidi="fa-IR"/>
        </w:rPr>
        <w:t>قبل از هر اجرایی برای گروه ها و مخاطبان شیوه مسابقه را توضیح می دهد که اجرای یک تئاتر گروهی است و داور این مسابقه، دانش آموزان تماشاگر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گرامی در سه قطعه کاغذ در ابعاد متوسط، به ترتیب می نویسد</w:t>
      </w:r>
      <w:r>
        <w:rPr>
          <w:rFonts w:eastAsia="IRNazanin" w:cs="IRNazanin"/>
          <w:color w:val="111111"/>
          <w:sz w:val="28"/>
          <w:szCs w:val="28"/>
          <w:rtl w:val="true"/>
          <w:lang w:bidi="fa-IR"/>
        </w:rPr>
        <w:t>:</w:t>
      </w:r>
    </w:p>
    <w:p>
      <w:pPr>
        <w:pStyle w:val="Heading6"/>
        <w:numPr>
          <w:ilvl w:val="5"/>
          <w:numId w:val="1"/>
        </w:numPr>
        <w:rPr/>
      </w:pPr>
      <w:bookmarkStart w:id="1272" w:name="__RefHeading___Toc1515217_1934241801"/>
      <w:bookmarkStart w:id="1273" w:name="_Toc489"/>
      <w:bookmarkEnd w:id="1272"/>
      <w:r>
        <w:rPr>
          <w:rtl w:val="true"/>
        </w:rPr>
        <w:t>قطعه اول</w:t>
      </w:r>
      <w:bookmarkEnd w:id="1273"/>
    </w:p>
    <w:p>
      <w:pPr>
        <w:pStyle w:val="BookText"/>
        <w:rPr/>
      </w:pPr>
      <w:r>
        <w:rPr>
          <w:rFonts w:ascii="IRNazanin" w:hAnsi="IRNazanin" w:eastAsia="IRNazanin"/>
          <w:color w:val="111111"/>
          <w:sz w:val="28"/>
          <w:sz w:val="28"/>
          <w:szCs w:val="28"/>
          <w:rtl w:val="true"/>
          <w:lang w:bidi="fa-IR"/>
        </w:rPr>
        <w:t>دو نفر از اعضای گروه سه نفری آنان باید یکی نقش ثروتمند ودیگری نقش فقیری را بازی کند که تصمیم دارد از فرد ثروتمند درخواست پول کند و ثروتمند بعد از کمی تحقیق و سؤال و جواب از ایشان، به او پول را میدهد و از او می خواهد تا فلان مدت قرض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این قطعه کاغذ را به گروه اول تقدیم کند و یک فرصت چند دقیقه ای به آنها می دهد تا برای اجرای تئاتر خود برنامه ریزی و هماهنگی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برای همه گروه ها و داوران مسابقه که تماشاگران هستند،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آن چه مهم است، نحوه اجرای گروه و طنز و خنده دار بودن اجرا و دیالوگ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اجرای گروه اول، قطعه کاغذ گروه دوم به آنها داده می شود و تا گروه دوم هماهنگ شوند، نظر دیگر دانش آموزان و تماشاگران را راجع به اجرای گروه اول مطلع شود</w:t>
      </w:r>
      <w:r>
        <w:rPr>
          <w:rFonts w:eastAsia="IRNazanin" w:cs="IRNazanin"/>
          <w:color w:val="111111"/>
          <w:sz w:val="28"/>
          <w:szCs w:val="28"/>
          <w:rtl w:val="true"/>
          <w:lang w:bidi="fa-IR"/>
        </w:rPr>
        <w:t>.</w:t>
      </w:r>
    </w:p>
    <w:p>
      <w:pPr>
        <w:pStyle w:val="Heading6"/>
        <w:numPr>
          <w:ilvl w:val="5"/>
          <w:numId w:val="1"/>
        </w:numPr>
        <w:rPr/>
      </w:pPr>
      <w:bookmarkStart w:id="1274" w:name="__RefHeading___Toc1515219_1934241801"/>
      <w:bookmarkStart w:id="1275" w:name="_Toc490"/>
      <w:bookmarkEnd w:id="1274"/>
      <w:r>
        <w:rPr>
          <w:rtl w:val="true"/>
        </w:rPr>
        <w:t>قطعه دوم</w:t>
      </w:r>
      <w:bookmarkEnd w:id="12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نفر اعضای گروه دوم باید در نمایش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نقش ثروتمند، دیگری نقش </w:t>
      </w:r>
      <w:bookmarkStart w:id="1276" w:name="pg13544_139390"/>
    </w:p>
    <w:p>
      <w:pPr>
        <w:pStyle w:val="BookText"/>
        <w:rPr/>
      </w:pPr>
      <w:bookmarkEnd w:id="1276"/>
      <w:r>
        <w:rPr>
          <w:rFonts w:ascii="IRNazanin" w:hAnsi="IRNazanin" w:eastAsia="IRNazanin"/>
          <w:color w:val="111111"/>
          <w:sz w:val="28"/>
          <w:sz w:val="28"/>
          <w:szCs w:val="28"/>
          <w:rtl w:val="true"/>
          <w:lang w:bidi="fa-IR"/>
        </w:rPr>
        <w:t>واسطه بین ثروتمند و فقیر و دیگری نقش فقیر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رفته است و درخواست و نیاز به قرض خود را محترمانه به واسطه ی موجه و آبرومند گفته است و آن فردی که واسطه بوده، پیش ثروتمند رفته و از او برای فقیر درخواست قرض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بعد از کمی تحقیق و سؤال و جواب از فقیر، به واسطه پول را می دهد و از او می خواهد به فقیر بگوید تا مدتی دیگر قرض خود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در حین نظرخواهی از تماشاگران راجع به اجرای نمایش گروه دوم، قطعه کاغذ سوم را به گروه سوم می دهد</w:t>
      </w:r>
      <w:r>
        <w:rPr>
          <w:rFonts w:eastAsia="IRNazanin" w:cs="IRNazanin"/>
          <w:color w:val="111111"/>
          <w:sz w:val="28"/>
          <w:szCs w:val="28"/>
          <w:rtl w:val="true"/>
          <w:lang w:bidi="fa-IR"/>
        </w:rPr>
        <w:t>.</w:t>
      </w:r>
    </w:p>
    <w:p>
      <w:pPr>
        <w:pStyle w:val="Heading6"/>
        <w:numPr>
          <w:ilvl w:val="5"/>
          <w:numId w:val="1"/>
        </w:numPr>
        <w:rPr/>
      </w:pPr>
      <w:bookmarkStart w:id="1277" w:name="__RefHeading___Toc1515221_1934241801"/>
      <w:bookmarkStart w:id="1278" w:name="_Toc491"/>
      <w:bookmarkEnd w:id="1277"/>
      <w:r>
        <w:rPr>
          <w:rtl w:val="true"/>
        </w:rPr>
        <w:t>قطعه سوم</w:t>
      </w:r>
      <w:bookmarkEnd w:id="1278"/>
    </w:p>
    <w:p>
      <w:pPr>
        <w:pStyle w:val="BookText"/>
        <w:rPr/>
      </w:pPr>
      <w:r>
        <w:rPr>
          <w:rFonts w:ascii="IRNazanin" w:hAnsi="IRNazanin" w:eastAsia="IRNazanin"/>
          <w:color w:val="111111"/>
          <w:sz w:val="28"/>
          <w:sz w:val="28"/>
          <w:szCs w:val="28"/>
          <w:rtl w:val="true"/>
          <w:lang w:bidi="fa-IR"/>
        </w:rPr>
        <w:t>دو نفر از اعضای گروه سوم باید در این بخش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نقش ثروتمندی را بازی می کند که خودش به دنبال کارهای خیر و نیکو است و جاهای مختلف را خودش رصد می کند تا به نیازمندان کمک کند و دیگری، نقش فقیری را بازی کند که اهل رو انداختن به کسی نیست</w:t>
      </w:r>
    </w:p>
    <w:p>
      <w:pPr>
        <w:pStyle w:val="BookText"/>
        <w:rPr/>
      </w:pPr>
      <w:r>
        <w:rPr>
          <w:rFonts w:ascii="IRNazanin" w:hAnsi="IRNazanin" w:eastAsia="IRNazanin"/>
          <w:color w:val="111111"/>
          <w:sz w:val="28"/>
          <w:sz w:val="28"/>
          <w:szCs w:val="28"/>
          <w:rtl w:val="true"/>
          <w:lang w:bidi="fa-IR"/>
        </w:rPr>
        <w:t>و فقط دست خود را در پیشگاه الهی دراز می کند و از خداوند متعال کمک و استمداد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ثروتمند با کمی تحقیق متوجه می شود در همسایگی او این فرد فقیر وجود دارد و به ملاقات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احوالپرسی، مبلغی را که مورد نیاز اوست به او تقدیم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قبول نمی کند و بعد از اصرار مرد ثروتمند، پول را قبول می کند و این بار برخلاف دو گروه گذشته، شخص فقیر قول می دهد در نزدیک ترین زمانی که وضع مالی اش مساعد شد، قرضش را به ثروتمند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گرامی بعد از اجرای این گروه نیز از دیگر دانش آموزان و تماشاگران نظرخواهی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برنده گروهی است که در اجرای این مفاهیم بهتر و زیباتر عمل کردند و از لحاظ طنز و خندهدار بودن، اجرای بهتری داشتند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برنده، در این مرحله امتیاز بیشتری خواهند گرفت</w:t>
      </w:r>
      <w:r>
        <w:rPr>
          <w:rFonts w:eastAsia="IRNazanin" w:cs="IRNazanin"/>
          <w:color w:val="111111"/>
          <w:sz w:val="28"/>
          <w:szCs w:val="28"/>
          <w:rtl w:val="true"/>
          <w:lang w:bidi="fa-IR"/>
        </w:rPr>
        <w:t xml:space="preserve">. </w:t>
      </w:r>
      <w:bookmarkStart w:id="1279" w:name="pg13544_139391"/>
    </w:p>
    <w:p>
      <w:pPr>
        <w:pStyle w:val="Heading3"/>
        <w:numPr>
          <w:ilvl w:val="2"/>
          <w:numId w:val="1"/>
        </w:numPr>
        <w:rPr/>
      </w:pPr>
      <w:bookmarkStart w:id="1280" w:name="__RefHeading___Toc1515223_1934241801"/>
      <w:bookmarkStart w:id="1281" w:name="_Toc492"/>
      <w:bookmarkEnd w:id="1279"/>
      <w:bookmarkEnd w:id="1280"/>
      <w:r>
        <w:rPr>
          <w:rtl w:val="true"/>
        </w:rPr>
        <w:t>تبیین متن و محتوا</w:t>
      </w:r>
      <w:bookmarkEnd w:id="1281"/>
    </w:p>
    <w:p>
      <w:pPr>
        <w:pStyle w:val="Heading4"/>
        <w:numPr>
          <w:ilvl w:val="3"/>
          <w:numId w:val="1"/>
        </w:numPr>
        <w:rPr/>
      </w:pPr>
      <w:bookmarkStart w:id="1282" w:name="__RefHeading___Toc1515225_1934241801"/>
      <w:bookmarkStart w:id="1283" w:name="_Toc493"/>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یک از این روش هایی که دوستان شما درباره قرض دادن و قرض گرفتن اجرا کردند، از دیگر روش ها زیباتر و بهتر است؟</w:t>
      </w:r>
    </w:p>
    <w:p>
      <w:pPr>
        <w:pStyle w:val="BookText"/>
        <w:rPr/>
      </w:pPr>
      <w:r>
        <w:rPr>
          <w:rFonts w:ascii="IRNazanin" w:hAnsi="IRNazanin" w:eastAsia="IRNazanin"/>
          <w:color w:val="111111"/>
          <w:sz w:val="28"/>
          <w:sz w:val="28"/>
          <w:szCs w:val="28"/>
          <w:rtl w:val="true"/>
          <w:lang w:bidi="fa-IR"/>
        </w:rPr>
        <w:t>قطعا نتیجه ای که حاصل خواهد شد، این است که حالت سوم بهترین شکل قرض دادن و بهترین شکل قرض گرفتن است</w:t>
      </w:r>
      <w:r>
        <w:rPr>
          <w:rFonts w:eastAsia="IRNazanin" w:cs="IRNazanin"/>
          <w:color w:val="111111"/>
          <w:sz w:val="28"/>
          <w:szCs w:val="28"/>
          <w:rtl w:val="true"/>
          <w:lang w:bidi="fa-IR"/>
        </w:rPr>
        <w:t>.</w:t>
      </w:r>
    </w:p>
    <w:p>
      <w:pPr>
        <w:pStyle w:val="Heading4"/>
        <w:numPr>
          <w:ilvl w:val="3"/>
          <w:numId w:val="1"/>
        </w:numPr>
        <w:rPr/>
      </w:pPr>
      <w:bookmarkStart w:id="1284" w:name="__RefHeading___Toc1515227_1934241801"/>
      <w:bookmarkStart w:id="1285" w:name="_Toc494"/>
      <w:bookmarkEnd w:id="1284"/>
      <w:r>
        <w:rPr>
          <w:rtl w:val="true"/>
        </w:rPr>
        <w:t>مرحله دوم مسابقه</w:t>
      </w:r>
      <w:bookmarkEnd w:id="1285"/>
    </w:p>
    <w:p>
      <w:pPr>
        <w:pStyle w:val="BookText"/>
        <w:rPr/>
      </w:pPr>
      <w:r>
        <w:rPr>
          <w:rFonts w:ascii="IRNazanin" w:hAnsi="IRNazanin" w:eastAsia="IRNazanin"/>
          <w:color w:val="111111"/>
          <w:sz w:val="28"/>
          <w:sz w:val="28"/>
          <w:szCs w:val="28"/>
          <w:rtl w:val="true"/>
          <w:lang w:bidi="fa-IR"/>
        </w:rPr>
        <w:t>جذابیتی دیگر در قالب سؤال جدید از گروه ها</w:t>
      </w:r>
    </w:p>
    <w:p>
      <w:pPr>
        <w:pStyle w:val="BookText"/>
        <w:rPr/>
      </w:pPr>
      <w:r>
        <w:rPr>
          <w:rFonts w:ascii="IRNazanin" w:hAnsi="IRNazanin" w:eastAsia="IRNazanin"/>
          <w:color w:val="111111"/>
          <w:sz w:val="28"/>
          <w:sz w:val="28"/>
          <w:szCs w:val="28"/>
          <w:rtl w:val="true"/>
          <w:lang w:bidi="fa-IR"/>
        </w:rPr>
        <w:t>مبلغ گرامی، عکس بدن انسان</w:t>
      </w:r>
      <w:r>
        <w:rPr>
          <w:rStyle w:val="FootnoteAnchor"/>
          <w:rtl w:val="true"/>
        </w:rPr>
        <w:footnoteReference w:id="498"/>
      </w:r>
      <w:r>
        <w:rPr>
          <w:rFonts w:ascii="IRNazanin" w:hAnsi="IRNazanin" w:eastAsia="IRNazanin"/>
          <w:color w:val="111111"/>
          <w:sz w:val="28"/>
          <w:sz w:val="28"/>
          <w:szCs w:val="28"/>
          <w:rtl w:val="true"/>
          <w:lang w:bidi="fa-IR"/>
        </w:rPr>
        <w:t>را به شکلی که اعضای بدن در آن مشخص باشند بر روی تخته بچسباند و یا در صورت امکان با استفاده از مولاژ</w:t>
      </w:r>
      <w:r>
        <w:rPr>
          <w:rStyle w:val="FootnoteAnchor"/>
          <w:rtl w:val="true"/>
        </w:rPr>
        <w:footnoteReference w:id="499"/>
      </w:r>
      <w:r>
        <w:rPr>
          <w:rFonts w:ascii="IRNazanin" w:hAnsi="IRNazanin" w:eastAsia="IRNazanin"/>
          <w:color w:val="111111"/>
          <w:sz w:val="28"/>
          <w:sz w:val="28"/>
          <w:szCs w:val="28"/>
          <w:rtl w:val="true"/>
          <w:lang w:bidi="fa-IR"/>
        </w:rPr>
        <w:t>بدن انسان که عموماً در مدارس وجود دارد، به گروهای شرکت کننده و تماشاگران نمایش دهد و از آنها بخواهد چند تا از اعضای بدن که دوتایی هستند را نام ببرند؛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کلیه، دست، پا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گروه ها بپرسد به نظر شما دیه</w:t>
      </w:r>
      <w:r>
        <w:rPr>
          <w:rStyle w:val="FootnoteAnchor"/>
          <w:rtl w:val="true"/>
        </w:rPr>
        <w:footnoteReference w:id="500"/>
      </w:r>
      <w:r>
        <w:rPr>
          <w:rFonts w:ascii="IRNazanin" w:hAnsi="IRNazanin" w:eastAsia="IRNazanin"/>
          <w:color w:val="111111"/>
          <w:sz w:val="28"/>
          <w:sz w:val="28"/>
          <w:szCs w:val="28"/>
          <w:rtl w:val="true"/>
          <w:lang w:bidi="fa-IR"/>
        </w:rPr>
        <w:t>یک انسان با قیمت بیمه فعلی و در جامعه فعلی ما چه اندازه است؟</w:t>
      </w:r>
    </w:p>
    <w:p>
      <w:pPr>
        <w:pStyle w:val="BookText"/>
        <w:rPr/>
      </w:pPr>
      <w:r>
        <w:rPr>
          <w:rFonts w:ascii="IRNazanin" w:hAnsi="IRNazanin" w:eastAsia="IRNazanin"/>
          <w:color w:val="111111"/>
          <w:sz w:val="28"/>
          <w:sz w:val="28"/>
          <w:szCs w:val="28"/>
          <w:rtl w:val="true"/>
          <w:lang w:bidi="fa-IR"/>
        </w:rPr>
        <w:t>هر گروهی زودتر پاسخ صحیح را دادند، امتیاز این بخش را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و سه میلیون تومان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برای دانش آموزان توضیح دهد، در دین ما برای اعضایی که در بدن، جفت و دوتایی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قرار گرفته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مثلا اگر کسی خدایی نکرده یکی از چشم های دیگری را </w:t>
      </w:r>
      <w:bookmarkStart w:id="1286" w:name="pg13544_139392"/>
    </w:p>
    <w:p>
      <w:pPr>
        <w:pStyle w:val="BookText"/>
        <w:rPr/>
      </w:pPr>
      <w:bookmarkEnd w:id="1286"/>
      <w:r>
        <w:rPr>
          <w:rFonts w:ascii="IRNazanin" w:hAnsi="IRNazanin" w:eastAsia="IRNazanin"/>
          <w:color w:val="111111"/>
          <w:sz w:val="28"/>
          <w:sz w:val="28"/>
          <w:szCs w:val="28"/>
          <w:rtl w:val="true"/>
          <w:lang w:bidi="fa-IR"/>
        </w:rPr>
        <w:t>نابینا کند، باید نیمی از دیه کامل را به او پرداخت کند و اگر هر دو چشم او را از بین ببرد، باید یک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اعضایی که در بدن تک می باشند، به تنهایی قیمت یک دیه کامل را دارد و در صورت خسارت وارد کردن به آنها و از بین رفتن آن، باید دیه کامل به شخص مصدوم پرداخت شود</w:t>
      </w:r>
      <w:r>
        <w:rPr>
          <w:rFonts w:eastAsia="IRNazanin" w:cs="IRNazanin"/>
          <w:color w:val="111111"/>
          <w:sz w:val="28"/>
          <w:szCs w:val="28"/>
          <w:rtl w:val="true"/>
          <w:lang w:bidi="fa-IR"/>
        </w:rPr>
        <w:t>.</w:t>
      </w:r>
    </w:p>
    <w:p>
      <w:pPr>
        <w:pStyle w:val="Heading4"/>
        <w:numPr>
          <w:ilvl w:val="3"/>
          <w:numId w:val="1"/>
        </w:numPr>
        <w:rPr/>
      </w:pPr>
      <w:bookmarkStart w:id="1287" w:name="__RefHeading___Toc1515229_1934241801"/>
      <w:bookmarkStart w:id="1288" w:name="_Toc495"/>
      <w:bookmarkEnd w:id="1287"/>
      <w:r>
        <w:rPr>
          <w:rtl w:val="true"/>
        </w:rPr>
        <w:t>مرحله سوم</w:t>
      </w:r>
      <w:bookmarkEnd w:id="1288"/>
    </w:p>
    <w:p>
      <w:pPr>
        <w:pStyle w:val="BookText"/>
        <w:rPr/>
      </w:pPr>
      <w:r>
        <w:rPr>
          <w:rFonts w:ascii="IRNazanin" w:hAnsi="IRNazanin" w:eastAsia="IRNazanin"/>
          <w:color w:val="111111"/>
          <w:sz w:val="28"/>
          <w:sz w:val="28"/>
          <w:szCs w:val="28"/>
          <w:rtl w:val="true"/>
          <w:lang w:bidi="fa-IR"/>
        </w:rPr>
        <w:t>مربی به شکل کلی سؤال را مطرح می کند و هر گروهی سریع تر پاسخ دادند، امتیاز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فرزندم را در مدرسه دوستش هل داده باشد و باعث شکسته شدن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تا از دندان های جلوی او شده است، لطفا بفرمایید چه مقدار دیه می توانیم بگیریم؟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درصد دیه کامل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درصد دیه کامل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درصد نصف دیه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دیه کامل</w:t>
      </w:r>
    </w:p>
    <w:p>
      <w:pPr>
        <w:pStyle w:val="BookText"/>
        <w:rPr/>
      </w:pPr>
      <w:r>
        <w:rPr>
          <w:rFonts w:ascii="IRNazanin" w:hAnsi="IRNazanin" w:eastAsia="IRNazanin"/>
          <w:color w:val="111111"/>
          <w:sz w:val="28"/>
          <w:sz w:val="28"/>
          <w:szCs w:val="28"/>
          <w:rtl w:val="true"/>
          <w:lang w:bidi="fa-IR"/>
        </w:rPr>
        <w:t>دوستان عزیز، اگر قرار باشد به انسان فقط و فقط یک نگاه مادی داشته باشیم و با او، با وجود همه ابعاد معنوی بی نظیری که دارد، کاری نداشته باشیم و تنها یک معامله مادی با جسم شما داشته باشیم نه بیشتر، ببینیم بر اساس نرخ دیه امروز کشورمان یک انسان چه قیمتی دارد و ارزش سرمایه او چقدر است؟</w:t>
      </w:r>
    </w:p>
    <w:p>
      <w:pPr>
        <w:pStyle w:val="BookText"/>
        <w:rPr/>
      </w:pPr>
      <w:r>
        <w:rPr>
          <w:rFonts w:ascii="IRNazanin" w:hAnsi="IRNazanin" w:eastAsia="IRNazanin"/>
          <w:color w:val="111111"/>
          <w:sz w:val="28"/>
          <w:sz w:val="28"/>
          <w:szCs w:val="28"/>
          <w:rtl w:val="true"/>
          <w:lang w:bidi="fa-IR"/>
        </w:rPr>
        <w:t>حال با هم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روی تخته همه این موارد و مبالغ را بنویسد و از همه بخواهد جمع بزنند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چشم داریم به قیمت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دوتا گوش داریم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دست داریم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پا داریم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کلیه داریم به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قلب داریم به 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مغز داریم به 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همه ما انسانها یک میلیاردر متحرک هستیم و در واقع ارزش و قیمت مادی ما نیز قابل شمارش و اندازه گیری نیست، چه برسد به این که بخواهیم نعمت های معنوی و یا همه نعمت های مادی را شمارش کنیم و قیمت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خواهیم فهمید که امکان چنین چیزی از موجود محدودی مانند ما برنخواهد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همه سرمایه را به ما عنایت کرده است؟ این همه سرمایه را چرا و چگونه در اختیار ما قرار داده است؟ آیا خودمان مستقیم از او که سرمایه دار کل عالم است، گرفته ایم؟ یا واسطه ای برای به دست آوردن این سرمایه قرار داده است؟ چرا آن سرمایه دار بی نظیر و آفریننده مهربان، بخشنده و عزیز، بدون هیچ منتی و با بی نهایت محبت و عشق،</w:t>
      </w:r>
    </w:p>
    <w:p>
      <w:pPr>
        <w:pStyle w:val="BookText"/>
        <w:rPr/>
      </w:pPr>
      <w:r>
        <w:rPr>
          <w:rFonts w:ascii="IRNazanin" w:hAnsi="IRNazanin" w:eastAsia="IRNazanin"/>
          <w:color w:val="111111"/>
          <w:sz w:val="28"/>
          <w:sz w:val="28"/>
          <w:szCs w:val="28"/>
          <w:rtl w:val="true"/>
          <w:lang w:bidi="fa-IR"/>
        </w:rPr>
        <w:t>چنین سرمایه هنگفتی را به همه ما ارزانی کرده است؟</w:t>
      </w:r>
    </w:p>
    <w:p>
      <w:pPr>
        <w:pStyle w:val="BookText"/>
        <w:rPr/>
      </w:pPr>
      <w:r>
        <w:rPr>
          <w:rFonts w:ascii="IRNazanin" w:hAnsi="IRNazanin" w:eastAsia="IRNazanin"/>
          <w:color w:val="111111"/>
          <w:sz w:val="28"/>
          <w:sz w:val="28"/>
          <w:szCs w:val="28"/>
          <w:rtl w:val="true"/>
          <w:lang w:bidi="fa-IR"/>
        </w:rPr>
        <w:t>واقعیت این است که خداوند متعال همه انسان ها را دوست دارد، به آنها عشق می ورزد و با نعمت های زیادی که به او ارزانی داشته، محبت خود را ابراز و آشکار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بِالنَّاسِ لَرَءُوفٌ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نسبت به همه مردم رحیم و مهربان است</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هستیم که همیشه نیازمند و فقیر بوده و هستیم و او است که همیشه غنی و بی نیاز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أَنْتُمُ الْفُقَرَاءُ إِلَی اللَّهِ وَاللَّهُ 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خدایید، تنها خداوند است که بی نیاز و شایسته هر گونه حمد و ستایش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 این خداوند غنی، یک ویژگی منحصر به فرد دیگری نیز دارد که تا به امروز هیچ کس به اندازه او و در عمق و وسعت آن صفت و ویژگی، به گرد پای او نرسیده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رَبِّی غَنِیٌّ کَرِیمٌ ؛ به تحقیق پروردگار من، غنی و کریم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معانی آیات را از گروه ها و دانش آموزان دیگر پرسش کند، تا آنان نیز در بحث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کریم به چه معناست؟</w:t>
      </w:r>
    </w:p>
    <w:p>
      <w:pPr>
        <w:pStyle w:val="BookText"/>
        <w:rPr/>
      </w:pPr>
      <w:r>
        <w:rPr>
          <w:rFonts w:ascii="IRNazanin" w:hAnsi="IRNazanin" w:eastAsia="IRNazanin"/>
          <w:color w:val="111111"/>
          <w:sz w:val="28"/>
          <w:sz w:val="28"/>
          <w:szCs w:val="28"/>
          <w:rtl w:val="true"/>
          <w:lang w:bidi="fa-IR"/>
        </w:rPr>
        <w:t>کریم یعنی خداوندی که ذاتا بزرگ منش و مهربان است و به خاطر این ویژگی، بدون این که انسان هیچ درخواستی از او بکند و یا واسطه ای را بفرستد تا نیازهای خود را به او اعلام کند، خدای کریم خودش فقط بر اساس توجه لحظه به لحظه ای که به محبوب و معشوق خود یعنی انسان داشته و دارد،</w:t>
      </w:r>
      <w:r>
        <w:rPr>
          <w:rStyle w:val="FootnoteAnchor"/>
          <w:rtl w:val="true"/>
        </w:rPr>
        <w:footnoteReference w:id="506"/>
      </w:r>
      <w:r>
        <w:rPr>
          <w:rFonts w:ascii="IRNazanin" w:hAnsi="IRNazanin" w:eastAsia="IRNazanin"/>
          <w:color w:val="111111"/>
          <w:sz w:val="28"/>
          <w:sz w:val="28"/>
          <w:szCs w:val="28"/>
          <w:rtl w:val="true"/>
          <w:lang w:bidi="fa-IR"/>
        </w:rPr>
        <w:t>تمام چیزهایی را که انسان قبل از وجود و بعد از وجود برای بهتر زندگی کردن به آن نیاز دارد، برای او مهیا کرد و بدون هیچ منتی به او عنایت کرد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p>
    <w:p>
      <w:pPr>
        <w:pStyle w:val="BookText"/>
        <w:rPr/>
      </w:pPr>
      <w:r>
        <w:rPr>
          <w:rFonts w:ascii="IRNazanin" w:hAnsi="IRNazanin" w:eastAsia="IRNazanin"/>
          <w:color w:val="111111"/>
          <w:sz w:val="28"/>
          <w:sz w:val="28"/>
          <w:szCs w:val="28"/>
          <w:rtl w:val="true"/>
          <w:lang w:bidi="fa-IR"/>
        </w:rPr>
        <w:t>؛ و از هر چیزی که از او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 مَا سَأَلْتُمُوهُ وَإِنْ تَعُدُّوا نِعْمَتَ اللَّهِ لَا تُحْصُوهَا؛و از هر چیزی خواستید، به شما داد و اگر نعمت های خدا را بشمارید، هرگز آنها را شماره نتوانید کرد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در بیان دیگر نعمتها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خَلَقَ لَکُمْ مَا فِی الْأَرْضِ جَمِیعًا ثُمَّ اسْتَوَی إِلَی السَّمَاءِ فَسَوَّاهُنَّ سَبْعَ سَمَاوَاتٍ وَهُوَ بِکُلِّ شَیْءٍ عَلِیمٌ ؛ ٌ؛ او خدایی است که همه آنچه را در زمین وجود دارد، برای شما آفرید سپس به آسمان پرداخت و آنها را به صورت هفت آسمان مرتب نمود </w:t>
      </w:r>
      <w:bookmarkStart w:id="1289" w:name="pg13544_139395"/>
    </w:p>
    <w:p>
      <w:pPr>
        <w:pStyle w:val="BookText"/>
        <w:rPr/>
      </w:pPr>
      <w:bookmarkEnd w:id="1289"/>
      <w:r>
        <w:rPr>
          <w:rFonts w:ascii="IRNazanin" w:hAnsi="IRNazanin" w:eastAsia="IRNazanin"/>
          <w:color w:val="111111"/>
          <w:sz w:val="28"/>
          <w:sz w:val="28"/>
          <w:szCs w:val="28"/>
          <w:rtl w:val="true"/>
          <w:lang w:bidi="fa-IR"/>
        </w:rPr>
        <w:t>و او به هر چیز آگاه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اللَّیْلَ وَالنَّهَارَ وَالشَّمْسَ وَالْقَمَرَ کُلٌّ فِی فَلَکٍ یَسْبَحُونَ ؛ او کسی است که شب و روز و خورشید و ماه را آفرید، هر یک در مداری در حرکتند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p>
    <w:p>
      <w:pPr>
        <w:pStyle w:val="BookText"/>
        <w:rPr/>
      </w:pPr>
      <w:r>
        <w:rPr>
          <w:rFonts w:ascii="IRNazanin" w:hAnsi="IRNazanin" w:eastAsia="IRNazanin"/>
          <w:color w:val="111111"/>
          <w:sz w:val="28"/>
          <w:sz w:val="28"/>
          <w:szCs w:val="28"/>
          <w:rtl w:val="true"/>
          <w:lang w:bidi="fa-IR"/>
        </w:rPr>
        <w:t xml:space="preserve">ِ ؛ او کسی است که شما را از خاک و در واقع از هیچی آفرید، سپس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را به 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فرستاد، بعد به مرحله کمال قوت خود می رسید، و بعد از آن پیر می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پیش از رسیدن به این مرحله می میرند و در نهایت به سرآمد عمر خود می رسید و همه این توجه ها به امید آن است که شاید تعقّل کنید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آیا این خداوند متعال نبود که به انسان دو چشم زیبا و یک زبان گویا و دو لب عنایت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 وَلِسَانًا وَشَفَتَیْنِ</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تناسب فضا و ظرفیت مخاطبان، آیات را قرائت و به مفاهیم آن اشاره می کند که این مهم می تواند به صورت نوشتن تیترهای اصلی روی تابلو باشد تا توجه و تنوع در انتقال پیام مراعات گردد</w:t>
      </w:r>
      <w:r>
        <w:rPr>
          <w:rFonts w:eastAsia="IRNazanin" w:cs="IRNazanin"/>
          <w:color w:val="111111"/>
          <w:sz w:val="28"/>
          <w:szCs w:val="28"/>
          <w:rtl w:val="true"/>
          <w:lang w:bidi="fa-IR"/>
        </w:rPr>
        <w:t>.</w:t>
      </w:r>
    </w:p>
    <w:p>
      <w:pPr>
        <w:pStyle w:val="Heading3"/>
        <w:numPr>
          <w:ilvl w:val="2"/>
          <w:numId w:val="1"/>
        </w:numPr>
        <w:rPr/>
      </w:pPr>
      <w:bookmarkStart w:id="1290" w:name="__RefHeading___Toc1515231_1934241801"/>
      <w:bookmarkStart w:id="1291" w:name="_Toc496"/>
      <w:bookmarkEnd w:id="1290"/>
      <w:r>
        <w:rPr>
          <w:rtl w:val="true"/>
        </w:rPr>
        <w:t>پیامهای کاربردی</w:t>
      </w:r>
      <w:bookmarkEnd w:id="1291"/>
    </w:p>
    <w:p>
      <w:pPr>
        <w:pStyle w:val="Heading4"/>
        <w:numPr>
          <w:ilvl w:val="3"/>
          <w:numId w:val="1"/>
        </w:numPr>
        <w:rPr/>
      </w:pPr>
      <w:bookmarkStart w:id="1292" w:name="__RefHeading___Toc1515233_1934241801"/>
      <w:bookmarkStart w:id="1293" w:name="_Toc497"/>
      <w:bookmarkEnd w:id="1292"/>
      <w:r>
        <w:rPr>
          <w:rtl w:val="true"/>
        </w:rPr>
        <w:t>اشاره</w:t>
      </w:r>
      <w:bookmarkEnd w:id="129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قدر سرمایه های بی نظیری را که داریم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داشته های خود توجه کنیم و نسبت به نداشته ها حسرت و افسوس نخوریم</w:t>
      </w:r>
      <w:r>
        <w:rPr>
          <w:rFonts w:eastAsia="IRNazanin" w:cs="IRNazanin"/>
          <w:color w:val="111111"/>
          <w:sz w:val="28"/>
          <w:szCs w:val="28"/>
          <w:rtl w:val="true"/>
          <w:lang w:bidi="fa-IR"/>
        </w:rPr>
        <w:t xml:space="preserve">. </w:t>
      </w:r>
      <w:bookmarkStart w:id="1294" w:name="pg13544_139396"/>
    </w:p>
    <w:p>
      <w:pPr>
        <w:pStyle w:val="BookText"/>
        <w:rPr/>
      </w:pPr>
      <w:bookmarkEnd w:id="1294"/>
      <w:r>
        <w:rPr>
          <w:rFonts w:ascii="IRNazanin" w:hAnsi="IRNazanin" w:eastAsia="IRNazanin"/>
          <w:color w:val="111111"/>
          <w:sz w:val="28"/>
          <w:sz w:val="28"/>
          <w:szCs w:val="28"/>
          <w:rtl w:val="true"/>
          <w:lang w:bidi="fa-IR"/>
        </w:rPr>
        <w:t>باید به بهترین دوست و تنها دوست همیشگی خود افتخار کنیم که بدون ابراز کوچک ترین نیاز و درخواستی از جانب ما، ما را غرق در نعمتها و لطف و محبت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ما نعمت داده که قابل شمارش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با وجود تمام نامهربانی هایی که از ما می بیند،</w:t>
      </w:r>
      <w:r>
        <w:rPr>
          <w:rStyle w:val="FootnoteAnchor"/>
          <w:rtl w:val="true"/>
        </w:rPr>
        <w:footnoteReference w:id="512"/>
      </w:r>
      <w:r>
        <w:rPr>
          <w:rFonts w:ascii="IRNazanin" w:hAnsi="IRNazanin" w:eastAsia="IRNazanin"/>
          <w:color w:val="111111"/>
          <w:sz w:val="28"/>
          <w:sz w:val="28"/>
          <w:szCs w:val="28"/>
          <w:rtl w:val="true"/>
          <w:lang w:bidi="fa-IR"/>
        </w:rPr>
        <w:t>باز هم لطف و مهربانی اش را از ما دریغ نمی کند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در شرایط اقتصادی جامعه کنونی مبلغ نه چندان زیادی به شما قرض دهد و به شما بگوید هر زمان که برایتان مقدور بود آن را بازگردانید، شما در برابر لطف و محبت او چگونه رفتار می کنید؟ میزان احترام و محبت شما به چه اندازه است؟</w:t>
      </w:r>
    </w:p>
    <w:p>
      <w:pPr>
        <w:pStyle w:val="BookText"/>
        <w:rPr/>
      </w:pPr>
      <w:r>
        <w:rPr>
          <w:rFonts w:ascii="IRNazanin" w:hAnsi="IRNazanin" w:eastAsia="IRNazanin"/>
          <w:color w:val="111111"/>
          <w:sz w:val="28"/>
          <w:sz w:val="28"/>
          <w:szCs w:val="28"/>
          <w:rtl w:val="true"/>
          <w:lang w:bidi="fa-IR"/>
        </w:rPr>
        <w:t>حال در برابر خداوند منانی که چنین سرمایه های بی مثل و مانندی را به ما عنایت کرده که قابل شمارش نیستند، چگونه باید رفتار کرد؟ چه اندازه باید او را دوست داشت؟ آیا واقعا چنین دوست با محبت و مهربانی که هر چه از خوبی های او بگوییم، هیچ نگفته ایم را، نباید دوست</w:t>
      </w:r>
    </w:p>
    <w:p>
      <w:pPr>
        <w:pStyle w:val="BookText"/>
        <w:rPr/>
      </w:pPr>
      <w:r>
        <w:rPr>
          <w:rFonts w:ascii="IRNazanin" w:hAnsi="IRNazanin" w:eastAsia="IRNazanin"/>
          <w:color w:val="111111"/>
          <w:sz w:val="28"/>
          <w:sz w:val="28"/>
          <w:szCs w:val="28"/>
          <w:rtl w:val="true"/>
          <w:lang w:bidi="fa-IR"/>
        </w:rPr>
        <w:t>داشت؟ آیا او دوست داشتنی نیست؟</w:t>
      </w:r>
    </w:p>
    <w:p>
      <w:pPr>
        <w:pStyle w:val="BookText"/>
        <w:rPr/>
      </w:pPr>
      <w:r>
        <w:rPr>
          <w:rFonts w:ascii="IRNazanin" w:hAnsi="IRNazanin" w:eastAsia="IRNazanin"/>
          <w:color w:val="111111"/>
          <w:sz w:val="28"/>
          <w:sz w:val="28"/>
          <w:szCs w:val="28"/>
          <w:rtl w:val="true"/>
          <w:lang w:bidi="fa-IR"/>
        </w:rPr>
        <w:t>آیا چیزی را که دوست داشتنی است، همه اش عشق به مخلوق و بندگانش است، همه اش زیبایی بی مانند است، نباید دوست داشت؟</w:t>
      </w:r>
    </w:p>
    <w:p>
      <w:pPr>
        <w:pStyle w:val="Heading4"/>
        <w:numPr>
          <w:ilvl w:val="3"/>
          <w:numId w:val="1"/>
        </w:numPr>
        <w:rPr/>
      </w:pPr>
      <w:bookmarkStart w:id="1295" w:name="__RefHeading___Toc1515235_1934241801"/>
      <w:bookmarkStart w:id="1296" w:name="_Toc498"/>
      <w:bookmarkEnd w:id="1295"/>
      <w:r>
        <w:rPr>
          <w:rtl w:val="true"/>
        </w:rPr>
        <w:t>حالا یک سؤال خصوصی</w:t>
      </w:r>
      <w:r>
        <w:rPr>
          <w:rtl w:val="true"/>
        </w:rPr>
        <w:t>:</w:t>
      </w:r>
      <w:bookmarkEnd w:id="1296"/>
    </w:p>
    <w:p>
      <w:pPr>
        <w:pStyle w:val="BookText"/>
        <w:rPr/>
      </w:pPr>
      <w:r>
        <w:rPr>
          <w:rFonts w:ascii="IRNazanin" w:hAnsi="IRNazanin" w:eastAsia="IRNazanin"/>
          <w:color w:val="111111"/>
          <w:sz w:val="28"/>
          <w:sz w:val="28"/>
          <w:szCs w:val="28"/>
          <w:rtl w:val="true"/>
          <w:lang w:bidi="fa-IR"/>
        </w:rPr>
        <w:t>ما چه عکس العملی در برابر رفتار خداوند متعال داریم، چقدر او را تحویل می گیریم و</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قرض هایی که خدا به انسان داده، اعضای بدن اوست که امانت دست او هستند، آیا امانت های خداوند به خوبی مراقبت می کنیم؟</w:t>
      </w:r>
      <w:r>
        <w:rPr>
          <w:rFonts w:eastAsia="IRNazanin" w:cs="IRNazanin"/>
          <w:color w:val="111111"/>
          <w:sz w:val="28"/>
          <w:szCs w:val="28"/>
          <w:rtl w:val="true"/>
          <w:lang w:bidi="fa-IR"/>
        </w:rPr>
        <w:t xml:space="preserve">! </w:t>
      </w:r>
      <w:bookmarkStart w:id="1297" w:name="pg13544_139397"/>
    </w:p>
    <w:p>
      <w:pPr>
        <w:pStyle w:val="Heading3"/>
        <w:numPr>
          <w:ilvl w:val="2"/>
          <w:numId w:val="1"/>
        </w:numPr>
        <w:rPr/>
      </w:pPr>
      <w:bookmarkStart w:id="1298" w:name="__RefHeading___Toc1515237_1934241801"/>
      <w:bookmarkStart w:id="1299" w:name="_Toc499"/>
      <w:bookmarkEnd w:id="1297"/>
      <w:bookmarkEnd w:id="1298"/>
      <w:r>
        <w:rPr>
          <w:rtl w:val="true"/>
        </w:rPr>
        <w:t>دعا و نیایش</w:t>
      </w:r>
      <w:bookmarkEnd w:id="129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شناخت هر چه بیشتر خودت توفیق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قدرشناسی و درک کاملی از محبت و عشق خودت،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دوستان واقعی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گناهان و ناپاکی ها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حفظ امانتهایی که به ما سپرده ای، موفق و سربلند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مقرر بفرما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300" w:name="pg13544_139398"/>
    </w:p>
    <w:p>
      <w:pPr>
        <w:pStyle w:val="Heading2"/>
        <w:numPr>
          <w:ilvl w:val="1"/>
          <w:numId w:val="1"/>
        </w:numPr>
        <w:rPr/>
      </w:pPr>
      <w:bookmarkStart w:id="1301" w:name="__RefHeading___Toc1515239_1934241801"/>
      <w:bookmarkStart w:id="1302" w:name="_Toc500"/>
      <w:bookmarkEnd w:id="1300"/>
      <w:bookmarkEnd w:id="1301"/>
      <w:r>
        <w:rPr>
          <w:rtl w:val="true"/>
        </w:rPr>
        <w:t>درس سی ام</w:t>
      </w:r>
      <w:r>
        <w:rPr>
          <w:rtl w:val="true"/>
        </w:rPr>
        <w:t>:</w:t>
      </w:r>
      <w:r>
        <w:rPr>
          <w:rtl w:val="true"/>
        </w:rPr>
        <w:t>عاشقان بند کیف</w:t>
      </w:r>
      <w:bookmarkEnd w:id="1302"/>
    </w:p>
    <w:p>
      <w:pPr>
        <w:pStyle w:val="Heading3"/>
        <w:numPr>
          <w:ilvl w:val="2"/>
          <w:numId w:val="1"/>
        </w:numPr>
        <w:rPr/>
      </w:pPr>
      <w:bookmarkStart w:id="1303" w:name="__RefHeading___Toc1515241_1934241801"/>
      <w:bookmarkStart w:id="1304" w:name="_Toc501"/>
      <w:bookmarkEnd w:id="1303"/>
      <w:r>
        <w:rPr>
          <w:rtl w:val="true"/>
        </w:rPr>
        <w:t>بهانه ارتباط</w:t>
      </w:r>
      <w:bookmarkEnd w:id="130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در صورت امکان، شعر زیر را به شکل آواز یا با صدایی مناسب و بلند بخواند و یا اینکه می تواند برای خواندن آن از خود دانش آموزان کمک بگیرد و بدین صورت، جذابیت ابتدایی و ارتباط گرفتن با مخاطبان، انجام و بستر تبیین بحث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قبولم کن و جانم بستان</w:t>
      </w:r>
    </w:p>
    <w:p>
      <w:pPr>
        <w:pStyle w:val="BookText"/>
        <w:rPr/>
      </w:pPr>
      <w:r>
        <w:rPr>
          <w:rFonts w:ascii="IRNazanin" w:hAnsi="IRNazanin" w:eastAsia="IRNazanin"/>
          <w:color w:val="111111"/>
          <w:sz w:val="28"/>
          <w:sz w:val="28"/>
          <w:szCs w:val="28"/>
          <w:rtl w:val="true"/>
          <w:lang w:bidi="fa-IR"/>
        </w:rPr>
        <w:t>مستم کن وز هر دو جهانم بستان</w:t>
      </w:r>
    </w:p>
    <w:p>
      <w:pPr>
        <w:pStyle w:val="BookText"/>
        <w:rPr/>
      </w:pPr>
      <w:r>
        <w:rPr>
          <w:rFonts w:ascii="IRNazanin" w:hAnsi="IRNazanin" w:eastAsia="IRNazanin"/>
          <w:color w:val="111111"/>
          <w:sz w:val="28"/>
          <w:sz w:val="28"/>
          <w:szCs w:val="28"/>
          <w:rtl w:val="true"/>
          <w:lang w:bidi="fa-IR"/>
        </w:rPr>
        <w:t>با هر چه دلم قرار گیرد بی تو</w:t>
      </w:r>
    </w:p>
    <w:p>
      <w:pPr>
        <w:pStyle w:val="BookText"/>
        <w:rPr/>
      </w:pPr>
      <w:r>
        <w:rPr>
          <w:rFonts w:ascii="IRNazanin" w:hAnsi="IRNazanin" w:eastAsia="IRNazanin"/>
          <w:color w:val="111111"/>
          <w:sz w:val="28"/>
          <w:sz w:val="28"/>
          <w:szCs w:val="28"/>
          <w:rtl w:val="true"/>
          <w:lang w:bidi="fa-IR"/>
        </w:rPr>
        <w:t>آتش به من اندر زن و آنم بستان</w:t>
      </w:r>
    </w:p>
    <w:p>
      <w:pPr>
        <w:pStyle w:val="BookText"/>
        <w:rPr/>
      </w:pPr>
      <w:r>
        <w:rPr>
          <w:rFonts w:ascii="IRNazanin" w:hAnsi="IRNazanin" w:eastAsia="IRNazanin"/>
          <w:color w:val="111111"/>
          <w:sz w:val="28"/>
          <w:sz w:val="28"/>
          <w:szCs w:val="28"/>
          <w:rtl w:val="true"/>
          <w:lang w:bidi="fa-IR"/>
        </w:rPr>
        <w:t xml:space="preserve">پس از این مرحله، مبلغ محترم در حین 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خط به شکل زیر بر روی تابلو رسم می کند، از دانش آموزان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دوستان عزیزم می دانید این شعر از چه کسی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بچه ها بخواهد حروفی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حرفی درست بود در بالای </w:t>
      </w:r>
      <w:bookmarkStart w:id="1305" w:name="pg13544_139399"/>
    </w:p>
    <w:p>
      <w:pPr>
        <w:pStyle w:val="BookText"/>
        <w:rPr/>
      </w:pPr>
      <w:bookmarkEnd w:id="1305"/>
      <w:r>
        <w:rPr>
          <w:rFonts w:ascii="IRNazanin" w:hAnsi="IRNazanin" w:eastAsia="IRNazanin"/>
          <w:color w:val="111111"/>
          <w:sz w:val="28"/>
          <w:sz w:val="28"/>
          <w:szCs w:val="28"/>
          <w:rtl w:val="true"/>
          <w:lang w:bidi="fa-IR"/>
        </w:rPr>
        <w:t>خط بنویسد و اگر غلط بود، پایین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 دانش آموزان، قطعا آنان سریع به جواب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خواهند رسید، سپس مبلغ گرامی بسیار کوتاه راجع به جناب مولوی و کتاب معروف ایشان، مطالب زیر را در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محمد در قرن هفتم در شهر بلخ دیده به جهان گشود، ایشان اجدادش همه اهل خراسان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لقب مولوی در میان فارس زبانان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هجده سالگی با گوهر خاتون دختر خواجه لالای سمرقندی ازدواج نمود که حاصل این ازدواج سه پسر</w:t>
      </w:r>
    </w:p>
    <w:p>
      <w:pPr>
        <w:pStyle w:val="BookText"/>
        <w:rPr/>
      </w:pPr>
      <w:r>
        <w:rPr>
          <w:rFonts w:ascii="IRNazanin" w:hAnsi="IRNazanin" w:eastAsia="IRNazanin"/>
          <w:color w:val="111111"/>
          <w:sz w:val="28"/>
          <w:sz w:val="28"/>
          <w:szCs w:val="28"/>
          <w:rtl w:val="true"/>
          <w:lang w:bidi="fa-IR"/>
        </w:rPr>
        <w:t>و یک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یک لحظه از تربیت خود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روز شمس وارد مجلس مولانا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مولانا در کنارش چند کتاب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مولانا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اینها چه کار است و</w:t>
      </w:r>
    </w:p>
    <w:p>
      <w:pPr>
        <w:pStyle w:val="BookText"/>
        <w:rPr/>
      </w:pPr>
      <w:r>
        <w:rPr>
          <w:rFonts w:ascii="IRNazanin" w:hAnsi="IRNazanin" w:eastAsia="IRNazanin"/>
          <w:color w:val="111111"/>
          <w:sz w:val="28"/>
          <w:sz w:val="28"/>
          <w:szCs w:val="28"/>
          <w:rtl w:val="true"/>
          <w:lang w:bidi="fa-IR"/>
        </w:rPr>
        <w:t>کتابها را برداشته، داخل حوضی که در آن نزدیکی قرار داشت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با ناراحتی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درویش چه کار کردی، برخی از اینها کتابها از پدرم رسیده بوده و نسخه منحصر بفرد می باشد و دیگر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تبریزی در این حالت دست به آب برده و کتابها را یک یک از آب بیرون می کشد بدون اینکه آثاری از آب در کتابها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با تعجّب می پرسد این چه سری است؟ شمس جواب می دهد این ذوق و حال است که تو را از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ساعت است که حال مولانا تغییر یافته و در مسیر دیگری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شصت و هشت سال زندگی کرد و یکی از مهم ترین آثار او، کتاب معروف مثنوی معنوی است که به زبان فارسی می باشد</w:t>
      </w:r>
      <w:r>
        <w:rPr>
          <w:rFonts w:eastAsia="IRNazanin" w:cs="IRNazanin"/>
          <w:color w:val="111111"/>
          <w:sz w:val="28"/>
          <w:szCs w:val="28"/>
          <w:rtl w:val="true"/>
          <w:lang w:bidi="fa-IR"/>
        </w:rPr>
        <w:t>.</w:t>
      </w:r>
    </w:p>
    <w:p>
      <w:pPr>
        <w:pStyle w:val="Heading3"/>
        <w:numPr>
          <w:ilvl w:val="2"/>
          <w:numId w:val="1"/>
        </w:numPr>
        <w:rPr/>
      </w:pPr>
      <w:bookmarkStart w:id="1306" w:name="__RefHeading___Toc1515243_1934241801"/>
      <w:bookmarkStart w:id="1307" w:name="_Toc502"/>
      <w:bookmarkEnd w:id="1306"/>
      <w:r>
        <w:rPr>
          <w:rtl w:val="true"/>
        </w:rPr>
        <w:t>تبیین متن و محتوا</w:t>
      </w:r>
      <w:bookmarkEnd w:id="1307"/>
    </w:p>
    <w:p>
      <w:pPr>
        <w:pStyle w:val="Heading4"/>
        <w:numPr>
          <w:ilvl w:val="3"/>
          <w:numId w:val="1"/>
        </w:numPr>
        <w:rPr/>
      </w:pPr>
      <w:bookmarkStart w:id="1308" w:name="__RefHeading___Toc1515245_1934241801"/>
      <w:bookmarkStart w:id="1309" w:name="_Toc503"/>
      <w:bookmarkEnd w:id="1308"/>
      <w:r>
        <w:rPr>
          <w:rtl w:val="true"/>
        </w:rPr>
        <w:t>اشاره</w:t>
      </w:r>
      <w:bookmarkEnd w:id="130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گرامی سه یا چهار نفر از دانش آموزان را که با هنر پانتومیم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یک مسابقه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 شروع می کند به بیان داستان زیر و از آنان می خواهد </w:t>
      </w:r>
      <w:bookmarkStart w:id="1310" w:name="pg13544_139400"/>
    </w:p>
    <w:p>
      <w:pPr>
        <w:pStyle w:val="BookText"/>
        <w:rPr/>
      </w:pPr>
      <w:bookmarkEnd w:id="1310"/>
      <w:r>
        <w:rPr>
          <w:rFonts w:ascii="IRNazanin" w:hAnsi="IRNazanin" w:eastAsia="IRNazanin"/>
          <w:color w:val="111111"/>
          <w:sz w:val="28"/>
          <w:sz w:val="28"/>
          <w:szCs w:val="28"/>
          <w:rtl w:val="true"/>
          <w:lang w:bidi="fa-IR"/>
        </w:rPr>
        <w:t>کلمات و جملات او را به صورت پانتومیم برای دیگر دانش آموزان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زیباتر، جذاب تر و خنده دارتر اجرا کردند، به عنوان برنده اعلام می 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مبلغ باید سعی کند جملات را با یک مکثی بخواند تا آنان بتوانند کلمات و جملات را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خواندن، با آنها هماهنگ کند که ابتدا اجازه دهند یک جمله</w:t>
      </w:r>
    </w:p>
    <w:p>
      <w:pPr>
        <w:pStyle w:val="BookText"/>
        <w:rPr/>
      </w:pPr>
      <w:r>
        <w:rPr>
          <w:rFonts w:ascii="IRNazanin" w:hAnsi="IRNazanin" w:eastAsia="IRNazanin"/>
          <w:color w:val="111111"/>
          <w:sz w:val="28"/>
          <w:sz w:val="28"/>
          <w:szCs w:val="28"/>
          <w:rtl w:val="true"/>
          <w:lang w:bidi="fa-IR"/>
        </w:rPr>
        <w:t>کامل بیان شود و بعد از شنیدن کامل، آن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مبلغ در چهره دیگر دانش آموزان خستگی را احساس کرد، باید جملات را سریع تر بخواند و چند لحظه بعد باید خیلی آرام بخواند تا کسانی را که برای اجرا دعوت کرده است، تند و کند و عادی به حرکت درآورد تا برای دیگر دانش آموزان علاوه بر شنیدن داستان، جذابیت نیز داشته باشد</w:t>
      </w:r>
      <w:r>
        <w:rPr>
          <w:rFonts w:eastAsia="IRNazanin" w:cs="IRNazanin"/>
          <w:color w:val="111111"/>
          <w:sz w:val="28"/>
          <w:szCs w:val="28"/>
          <w:rtl w:val="true"/>
          <w:lang w:bidi="fa-IR"/>
        </w:rPr>
        <w:t>.</w:t>
      </w:r>
    </w:p>
    <w:p>
      <w:pPr>
        <w:pStyle w:val="Heading4"/>
        <w:numPr>
          <w:ilvl w:val="3"/>
          <w:numId w:val="1"/>
        </w:numPr>
        <w:rPr/>
      </w:pPr>
      <w:bookmarkStart w:id="1311" w:name="__RefHeading___Toc1515247_1934241801"/>
      <w:bookmarkStart w:id="1312" w:name="_Toc504"/>
      <w:bookmarkEnd w:id="1311"/>
      <w:r>
        <w:rPr>
          <w:rtl w:val="true"/>
        </w:rPr>
        <w:t>متن داستان</w:t>
      </w:r>
      <w:bookmarkEnd w:id="1312"/>
    </w:p>
    <w:p>
      <w:pPr>
        <w:pStyle w:val="BookText"/>
        <w:rPr/>
      </w:pPr>
      <w:r>
        <w:rPr>
          <w:rFonts w:ascii="IRNazanin" w:hAnsi="IRNazanin" w:eastAsia="IRNazanin"/>
          <w:color w:val="111111"/>
          <w:sz w:val="28"/>
          <w:sz w:val="28"/>
          <w:szCs w:val="28"/>
          <w:rtl w:val="true"/>
          <w:lang w:bidi="fa-IR"/>
        </w:rPr>
        <w:t>آورده اند که در زمان های دور، مرد بسیار پولداری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به شدت خوشگذران و ولخرج داشت و همیشه در حال پند دادن به فرزندش بود و او را از همنشینی با دوستان بدکردار و سودجو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از او حرفشنوی نداشت و یکسره به دنبال</w:t>
      </w:r>
    </w:p>
    <w:p>
      <w:pPr>
        <w:pStyle w:val="BookText"/>
        <w:rPr/>
      </w:pPr>
      <w:r>
        <w:rPr>
          <w:rFonts w:ascii="IRNazanin" w:hAnsi="IRNazanin" w:eastAsia="IRNazanin"/>
          <w:color w:val="111111"/>
          <w:sz w:val="28"/>
          <w:sz w:val="28"/>
          <w:szCs w:val="28"/>
          <w:rtl w:val="true"/>
          <w:lang w:bidi="fa-IR"/>
        </w:rPr>
        <w:t>عیش و نوش بود و افرادی هم که با او دوست بودند فقط به دنبال پول و ثروتش بودند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 به شدت بیمار می شود و او بلافاصله طبیب را 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بعد از معاینه به او می گوید که چند روز بیشتر زنده نمی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به یکی از نوکرانش می گوید پسرم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وقتی حال و روز پدر را از طبیب جویا می شود، بسیارناراحت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بیشتر از عمرم باقی نمانده است و در این لحظات آخر وصیتی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هر زمان که احساس کردی به ته خط رسیدی و هیچکس در کنارت نماند، به سمت آشپزخانه برو و وقتی وارد آنجا شدی، طنابی </w:t>
      </w:r>
    </w:p>
    <w:p>
      <w:pPr>
        <w:pStyle w:val="BookText"/>
        <w:rPr/>
      </w:pPr>
      <w:r>
        <w:rPr>
          <w:rFonts w:ascii="IRNazanin" w:hAnsi="IRNazanin" w:eastAsia="IRNazanin"/>
          <w:color w:val="111111"/>
          <w:sz w:val="28"/>
          <w:sz w:val="28"/>
          <w:szCs w:val="28"/>
          <w:rtl w:val="true"/>
          <w:lang w:bidi="fa-IR"/>
        </w:rPr>
        <w:t>از سقف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گردنت بینداز و خودت را خلاص کن و بدان این دنیا دیگر به تو احتیاجی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تمام سخنان پدرش را شنید و با چشمانی گریان به او گفت که صحبت های شما را به ذهنم می سپارم و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مرد ثروتمند از دنیا رفت و پسرش مانند قبل به خوشگذرانی و عشق و حال با دوستانش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به روز بر ولخرجی هایش می افزودتا جایی که تمام ثروتش را خرج عیش و نوشش کرد و دیگر پولی برایش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دوستانش از او فاصله گرفتند و هنگامی</w:t>
      </w:r>
    </w:p>
    <w:p>
      <w:pPr>
        <w:pStyle w:val="BookText"/>
        <w:rPr/>
      </w:pPr>
      <w:r>
        <w:rPr>
          <w:rFonts w:ascii="IRNazanin" w:hAnsi="IRNazanin" w:eastAsia="IRNazanin"/>
          <w:color w:val="111111"/>
          <w:sz w:val="28"/>
          <w:sz w:val="28"/>
          <w:szCs w:val="28"/>
          <w:rtl w:val="true"/>
          <w:lang w:bidi="fa-IR"/>
        </w:rPr>
        <w:t>از آنها کمک خواست، هیچکدام دست او را نگرفتند و او را طرد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از رفتار و برخورد دوستانش متعجب شدو به یاد پدرش افتاد که چقدر او را نصیحت می کرد،ولی او توجهی به حرفهای پدر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پسر جوان که خیلی گرسنه بود، برای خودش تخم مرغی درست کرد و کمی نان هم برداشت وبه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رودی را دید و در کنار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کفشهایش را از پا درآورد و داخل آب رفت تا سر و صورتش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کلاغی کنار رود خانه نشست ودستمالش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بیچاره دستش به کلاغ نرسید و خسته و گرسنه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دوستانش را دید که مشغول خوشگذرانی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رسید، سلام کرد و برایشان تعریف کرد که کلاغ دستمالش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مسخره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می خواهی به تو می دهیم، دلیلی ندارد به ما دروغ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جوان از حرف های دوستانش بسیار ناراحت شد و بلافاصله به خانه برگشت و یاد نصیحت پدرش افتاد، پس طبق گفته ی پدرش عمل کرد و وقتی که طناب را به گردنش انداخت، سقف آشپزخانه به لرزه درآمد و کیسه ای از آنجا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کیسه را نگاه کرد، طلا و</w:t>
      </w:r>
    </w:p>
    <w:p>
      <w:pPr>
        <w:pStyle w:val="BookText"/>
        <w:rPr/>
      </w:pPr>
      <w:r>
        <w:rPr>
          <w:rFonts w:ascii="IRNazanin" w:hAnsi="IRNazanin" w:eastAsia="IRNazanin"/>
          <w:color w:val="111111"/>
          <w:sz w:val="28"/>
          <w:sz w:val="28"/>
          <w:szCs w:val="28"/>
          <w:rtl w:val="true"/>
          <w:lang w:bidi="fa-IR"/>
        </w:rPr>
        <w:t>جواهرات بسیاری در آن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لحظه خدا را شکر کردو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به فکر من بودی و می دانستی روزی آن قدر فقیر می شوم که حتی پولی برای خریدن نان هم نخواهم داشت</w:t>
      </w:r>
      <w:r>
        <w:rPr>
          <w:rFonts w:eastAsia="IRNazanin" w:cs="IRNazanin"/>
          <w:color w:val="111111"/>
          <w:sz w:val="28"/>
          <w:szCs w:val="28"/>
          <w:rtl w:val="true"/>
          <w:lang w:bidi="fa-IR"/>
        </w:rPr>
        <w:t xml:space="preserve">! </w:t>
      </w:r>
      <w:bookmarkStart w:id="1313" w:name="pg13544_139402"/>
    </w:p>
    <w:p>
      <w:pPr>
        <w:pStyle w:val="BookText"/>
        <w:rPr/>
      </w:pPr>
      <w:bookmarkEnd w:id="1313"/>
      <w:r>
        <w:rPr>
          <w:rFonts w:ascii="IRNazanin" w:hAnsi="IRNazanin" w:eastAsia="IRNazanin"/>
          <w:color w:val="111111"/>
          <w:sz w:val="28"/>
          <w:sz w:val="28"/>
          <w:szCs w:val="28"/>
          <w:rtl w:val="true"/>
          <w:lang w:bidi="fa-IR"/>
        </w:rPr>
        <w:t>پسر جوان فردای آن روز، مهمانی ترتیب داده و همه ی دوستانش و همچنین تعدادی از مردان قوی و نیرومند را هم به مهمانی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که متوجه می شوند پسر جوان دوباره صاحب مال و ثروت شده است، دعوت او را پذیرفتندو هنگامی که وارد خانه ی او شدند با زبان چرب و نرم از او معذرت 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مهمانی گذشت و پسر جوان رو به دوستانش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جالبی دارم و دوست دارم برای شما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هنگامی که برای خرید به بازار رفته بودم، در بین راه کلاغی را دیدم که با پاهای خود گوسفندی را گرفت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بلافاصله حرف او را</w:t>
      </w:r>
    </w:p>
    <w:p>
      <w:pPr>
        <w:pStyle w:val="BookText"/>
        <w:rPr/>
      </w:pPr>
      <w:r>
        <w:rPr>
          <w:rFonts w:ascii="IRNazanin" w:hAnsi="IRNazanin" w:eastAsia="IRNazanin"/>
          <w:color w:val="111111"/>
          <w:sz w:val="28"/>
          <w:sz w:val="28"/>
          <w:szCs w:val="28"/>
          <w:rtl w:val="true"/>
          <w:lang w:bidi="fa-IR"/>
        </w:rPr>
        <w:t>تأیید کردند و گفتند که حرف شما 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پسر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می آید آن روز برایتان تعریف کردم که کلاغی دستمال مرا از کنار رودخانه برداشت و رفت، شما به من تهمت دروغ زدید و مرا به سخره گرفتید؟ اکنون چرا حرف های مرا تأیید می کنید؟</w:t>
      </w:r>
    </w:p>
    <w:p>
      <w:pPr>
        <w:pStyle w:val="BookText"/>
        <w:rPr/>
      </w:pPr>
      <w:r>
        <w:rPr>
          <w:rFonts w:ascii="IRNazanin" w:hAnsi="IRNazanin" w:eastAsia="IRNazanin"/>
          <w:color w:val="111111"/>
          <w:sz w:val="28"/>
          <w:sz w:val="28"/>
          <w:szCs w:val="28"/>
          <w:rtl w:val="true"/>
          <w:lang w:bidi="fa-IR"/>
        </w:rPr>
        <w:t>سپس به آن مردان قوی هیکل فرمان داد تا دوستانش را به شدت کتک بزنند و از خانه بیرونشان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متوجه تمام اشتباهاتش شد و فهمید که دوستانش، به خاطر پول با او دوستی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دوران تا به امروز اگر بخواهند به کسی بگویند که با دوستان ناباب رفت و آمد نکن، این ضرب المثل را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از دانش آموزان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 المثل چیست؟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 بند کیفتم، تا پول داری رفیقتم است</w:t>
      </w:r>
      <w:r>
        <w:rPr>
          <w:rFonts w:eastAsia="IRNazanin" w:cs="IRNazanin"/>
          <w:color w:val="111111"/>
          <w:sz w:val="28"/>
          <w:szCs w:val="28"/>
          <w:rtl w:val="true"/>
          <w:lang w:bidi="fa-IR"/>
        </w:rPr>
        <w:t>.</w:t>
      </w:r>
    </w:p>
    <w:p>
      <w:pPr>
        <w:pStyle w:val="Heading3"/>
        <w:numPr>
          <w:ilvl w:val="2"/>
          <w:numId w:val="1"/>
        </w:numPr>
        <w:rPr/>
      </w:pPr>
      <w:bookmarkStart w:id="1314" w:name="__RefHeading___Toc1515249_1934241801"/>
      <w:bookmarkStart w:id="1315" w:name="_Toc505"/>
      <w:bookmarkEnd w:id="1314"/>
      <w:r>
        <w:rPr>
          <w:rtl w:val="true"/>
        </w:rPr>
        <w:t>پیامهای کاربردی</w:t>
      </w:r>
      <w:bookmarkEnd w:id="1315"/>
    </w:p>
    <w:p>
      <w:pPr>
        <w:pStyle w:val="Heading4"/>
        <w:numPr>
          <w:ilvl w:val="3"/>
          <w:numId w:val="1"/>
        </w:numPr>
        <w:rPr/>
      </w:pPr>
      <w:bookmarkStart w:id="1316" w:name="__RefHeading___Toc1515251_1934241801"/>
      <w:bookmarkStart w:id="1317" w:name="_Toc506"/>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این چنین رفیقی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بند کیفتم تا پولداری رفیقتم، بلکه او رفیق سختی ها و گرفتاری های سخت ما انسانها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دوستی است که انسان را فقط و </w:t>
      </w:r>
      <w:bookmarkStart w:id="1318" w:name="pg13544_139403"/>
    </w:p>
    <w:p>
      <w:pPr>
        <w:pStyle w:val="BookText"/>
        <w:rPr/>
      </w:pPr>
      <w:bookmarkEnd w:id="1318"/>
      <w:r>
        <w:rPr>
          <w:rFonts w:ascii="IRNazanin" w:hAnsi="IRNazanin" w:eastAsia="IRNazanin"/>
          <w:color w:val="111111"/>
          <w:sz w:val="28"/>
          <w:sz w:val="28"/>
          <w:szCs w:val="28"/>
          <w:rtl w:val="true"/>
          <w:lang w:bidi="fa-IR"/>
        </w:rPr>
        <w:t>فقط برای خودش دوست دارد، نه منافع و یا فوایدی که انسان دارد؛ زیرا خداوند متعال از انسان و ِهر چیز دیگری در این عالم بی نیاز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همزمان با این صحبتها، یک جدول پانزده خانه ای مانند شکل زیر که از قبل تهیه کرده را روی روی تابلو نصب کند، یا اینکه جدول را روی تابلو کشیده و حروف را داخل آن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 ل</w:t>
      </w:r>
    </w:p>
    <w:p>
      <w:pPr>
        <w:pStyle w:val="BookText"/>
        <w:rPr/>
      </w:pPr>
      <w:r>
        <w:rPr>
          <w:rFonts w:ascii="IRNazanin" w:hAnsi="IRNazanin" w:eastAsia="IRNazanin"/>
          <w:color w:val="111111"/>
          <w:sz w:val="28"/>
          <w:sz w:val="28"/>
          <w:szCs w:val="28"/>
          <w:rtl w:val="true"/>
          <w:lang w:bidi="fa-IR"/>
        </w:rPr>
        <w:t>ه و ل</w:t>
      </w:r>
    </w:p>
    <w:p>
      <w:pPr>
        <w:pStyle w:val="BookText"/>
        <w:rPr/>
      </w:pPr>
      <w:r>
        <w:rPr>
          <w:rFonts w:ascii="IRNazanin" w:hAnsi="IRNazanin" w:eastAsia="IRNazanin"/>
          <w:color w:val="111111"/>
          <w:sz w:val="28"/>
          <w:sz w:val="28"/>
          <w:szCs w:val="28"/>
          <w:rtl w:val="true"/>
          <w:lang w:bidi="fa-IR"/>
        </w:rPr>
        <w:t>ی ا ل</w:t>
      </w:r>
    </w:p>
    <w:p>
      <w:pPr>
        <w:pStyle w:val="BookText"/>
        <w:rPr/>
      </w:pPr>
      <w:r>
        <w:rPr>
          <w:rFonts w:ascii="IRNazanin" w:hAnsi="IRNazanin" w:eastAsia="IRNazanin"/>
          <w:color w:val="111111"/>
          <w:sz w:val="28"/>
          <w:sz w:val="28"/>
          <w:szCs w:val="28"/>
          <w:rtl w:val="true"/>
          <w:lang w:bidi="fa-IR"/>
        </w:rPr>
        <w:t>م و م</w:t>
      </w:r>
    </w:p>
    <w:p>
      <w:pPr>
        <w:pStyle w:val="BookText"/>
        <w:rPr/>
      </w:pPr>
      <w:r>
        <w:rPr>
          <w:rFonts w:ascii="IRNazanin" w:hAnsi="IRNazanin" w:eastAsia="IRNazanin"/>
          <w:color w:val="111111"/>
          <w:sz w:val="28"/>
          <w:sz w:val="28"/>
          <w:szCs w:val="28"/>
          <w:rtl w:val="true"/>
          <w:lang w:bidi="fa-IR"/>
        </w:rPr>
        <w:t>ن ی ن</w:t>
      </w:r>
    </w:p>
    <w:p>
      <w:pPr>
        <w:pStyle w:val="BookText"/>
        <w:rPr/>
      </w:pPr>
      <w:r>
        <w:rPr>
          <w:rFonts w:ascii="IRNazanin" w:hAnsi="IRNazanin" w:eastAsia="IRNazanin"/>
          <w:color w:val="111111"/>
          <w:sz w:val="28"/>
          <w:sz w:val="28"/>
          <w:szCs w:val="28"/>
          <w:rtl w:val="true"/>
          <w:lang w:bidi="fa-IR"/>
        </w:rPr>
        <w:t>شیوه پیدا کردن 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اول به صورت افقی حروف را کنار هم قرار می دهند تا رمز جدول کشف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رمز جدول،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الْمُؤْمِنِینَ </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خداوند متعال دوست همیشگی کسانی است که او را به عنوان دوست خود باور و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متعال دوستی صادق، عاقل، خیرخواه، ستار و بخشنده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19" w:name="__RefHeading___Toc1515253_1934241801"/>
      <w:bookmarkStart w:id="1320" w:name="_Toc507"/>
      <w:bookmarkEnd w:id="1319"/>
      <w:r>
        <w:rPr>
          <w:rtl w:val="true"/>
        </w:rPr>
        <w:t>فرمول های انتخاب دوست</w:t>
      </w:r>
      <w:bookmarkEnd w:id="1320"/>
    </w:p>
    <w:p>
      <w:pPr>
        <w:pStyle w:val="Heading5"/>
        <w:numPr>
          <w:ilvl w:val="4"/>
          <w:numId w:val="1"/>
        </w:numPr>
        <w:rPr/>
      </w:pPr>
      <w:bookmarkStart w:id="1321" w:name="__RefHeading___Toc1515255_1934241801"/>
      <w:bookmarkStart w:id="1322" w:name="_Toc508"/>
      <w:bookmarkEnd w:id="1321"/>
      <w:r>
        <w:rPr>
          <w:rtl w:val="true"/>
        </w:rPr>
        <w:t>اشاره</w:t>
      </w:r>
      <w:bookmarkEnd w:id="132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خداوند متعال بهترین دوست و رفیق قابل اعتمادی است که انسان باید او را برای دوستی و همنشینی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انتخاب دوستان دنیایی، به این نکته ها و فرمولها با دقت </w:t>
      </w:r>
      <w:bookmarkStart w:id="1323" w:name="pg13544_139404"/>
    </w:p>
    <w:p>
      <w:pPr>
        <w:pStyle w:val="BookText"/>
        <w:rPr/>
      </w:pPr>
      <w:bookmarkEnd w:id="1323"/>
      <w:r>
        <w:rPr>
          <w:rFonts w:ascii="IRNazanin" w:hAnsi="IRNazanin" w:eastAsia="IRNazanin"/>
          <w:color w:val="111111"/>
          <w:sz w:val="28"/>
          <w:sz w:val="28"/>
          <w:szCs w:val="28"/>
          <w:rtl w:val="true"/>
          <w:lang w:bidi="fa-IR"/>
        </w:rPr>
        <w:t>توجه کنید تا در زندگی خود هم بتوانید دوستانی این چنین انتخاب کنید که رفاقتی نزدیک به فرمولهای خدایی دارند</w:t>
      </w:r>
      <w:r>
        <w:rPr>
          <w:rFonts w:eastAsia="IRNazanin" w:cs="IRNazanin"/>
          <w:color w:val="111111"/>
          <w:sz w:val="28"/>
          <w:szCs w:val="28"/>
          <w:rtl w:val="true"/>
          <w:lang w:bidi="fa-IR"/>
        </w:rPr>
        <w:t>.</w:t>
      </w:r>
    </w:p>
    <w:p>
      <w:pPr>
        <w:pStyle w:val="Heading5"/>
        <w:numPr>
          <w:ilvl w:val="4"/>
          <w:numId w:val="1"/>
        </w:numPr>
        <w:rPr/>
      </w:pPr>
      <w:bookmarkStart w:id="1324" w:name="__RefHeading___Toc1515257_1934241801"/>
      <w:bookmarkStart w:id="1325" w:name="_Toc509"/>
      <w:bookmarkEnd w:id="1324"/>
      <w:r>
        <w:rPr/>
        <w:t>1</w:t>
      </w:r>
      <w:r>
        <w:rPr>
          <w:rtl w:val="true"/>
        </w:rPr>
        <w:t xml:space="preserve"> - </w:t>
      </w:r>
      <w:r>
        <w:rPr>
          <w:rtl w:val="true"/>
        </w:rPr>
        <w:t>خداوند متعال، دوستی عاقل است؛</w:t>
      </w:r>
      <w:bookmarkEnd w:id="1325"/>
    </w:p>
    <w:p>
      <w:pPr>
        <w:pStyle w:val="BookText"/>
        <w:rPr/>
      </w:pPr>
      <w:r>
        <w:rPr>
          <w:rFonts w:ascii="IRNazanin" w:hAnsi="IRNazanin" w:eastAsia="IRNazanin"/>
          <w:color w:val="111111"/>
          <w:sz w:val="28"/>
          <w:sz w:val="28"/>
          <w:szCs w:val="28"/>
          <w:rtl w:val="true"/>
          <w:lang w:bidi="fa-IR"/>
        </w:rPr>
        <w:t>عقل و عاقل به کسی می گویند که افکار و اعمال خود را حکیمانه، عالمانه و کنترل شده، مدیریت شده، بجا و زیبا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دوستان دیگری به عنوان دوست در زندگی خود انتخاب کنیم، باید فردی را انتخاب کنیم که دارای حداقل این ویژگی مهم و اساسی</w:t>
      </w:r>
    </w:p>
    <w:p>
      <w:pPr>
        <w:pStyle w:val="BookText"/>
        <w:rPr/>
      </w:pPr>
      <w:r>
        <w:rPr>
          <w:rFonts w:ascii="IRNazanin" w:hAnsi="IRNazanin" w:eastAsia="IRNazanin"/>
          <w:color w:val="111111"/>
          <w:sz w:val="28"/>
          <w:sz w:val="28"/>
          <w:szCs w:val="28"/>
          <w:rtl w:val="true"/>
          <w:lang w:bidi="fa-IR"/>
        </w:rPr>
        <w:t>باشد و نسبت به خودش و ما، کنترل شده و مدبرانه انتخاب و رفتار کند</w:t>
      </w:r>
      <w:r>
        <w:rPr>
          <w:rFonts w:eastAsia="IRNazanin" w:cs="IRNazanin"/>
          <w:color w:val="111111"/>
          <w:sz w:val="28"/>
          <w:szCs w:val="28"/>
          <w:rtl w:val="true"/>
          <w:lang w:bidi="fa-IR"/>
        </w:rPr>
        <w:t>.</w:t>
      </w:r>
    </w:p>
    <w:p>
      <w:pPr>
        <w:pStyle w:val="Heading5"/>
        <w:numPr>
          <w:ilvl w:val="4"/>
          <w:numId w:val="1"/>
        </w:numPr>
        <w:rPr/>
      </w:pPr>
      <w:bookmarkStart w:id="1326" w:name="__RefHeading___Toc1515259_1934241801"/>
      <w:bookmarkStart w:id="1327" w:name="_Toc510"/>
      <w:bookmarkEnd w:id="1326"/>
      <w:r>
        <w:rPr/>
        <w:t>2</w:t>
      </w:r>
      <w:r>
        <w:rPr>
          <w:rtl w:val="true"/>
        </w:rPr>
        <w:t xml:space="preserve">- </w:t>
      </w:r>
      <w:r>
        <w:rPr>
          <w:rtl w:val="true"/>
        </w:rPr>
        <w:t>خداوند متعال دوستی صادق است؛</w:t>
      </w:r>
      <w:bookmarkEnd w:id="1327"/>
    </w:p>
    <w:p>
      <w:pPr>
        <w:pStyle w:val="BookText"/>
        <w:rPr/>
      </w:pP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آیه برای من و شما فرستاد و همه چیز را در مورد همه عالم و حقایق این دنیا و آخرت بیان کرد، تا ما در توهمات و ظلمت و تاریکی خیالات خود غرق نباشیم؛ زیرا انسان تنها زمانی احساس آرامش خواهد کرد و از زندگی دنیا و آخرت خود لذت خواهد برد که با حقایق زندگی کند، لذا دوستان دیگر ما نیز باید با ما صداقت حکیمانه و مدبرانه داشته باشند و درغگو نباشند، زیرا دروغ انسان را از مسیر حقیقت و لذت واقعی دور خواهد کرد</w:t>
      </w:r>
      <w:r>
        <w:rPr>
          <w:rFonts w:eastAsia="IRNazanin" w:cs="IRNazanin"/>
          <w:color w:val="111111"/>
          <w:sz w:val="28"/>
          <w:szCs w:val="28"/>
          <w:rtl w:val="true"/>
          <w:lang w:bidi="fa-IR"/>
        </w:rPr>
        <w:t>.</w:t>
      </w:r>
    </w:p>
    <w:p>
      <w:pPr>
        <w:pStyle w:val="Heading5"/>
        <w:numPr>
          <w:ilvl w:val="4"/>
          <w:numId w:val="1"/>
        </w:numPr>
        <w:rPr/>
      </w:pPr>
      <w:bookmarkStart w:id="1328" w:name="__RefHeading___Toc1515261_1934241801"/>
      <w:bookmarkStart w:id="1329" w:name="_Toc511"/>
      <w:bookmarkEnd w:id="1328"/>
      <w:r>
        <w:rPr/>
        <w:t>3</w:t>
      </w:r>
      <w:r>
        <w:rPr>
          <w:rtl w:val="true"/>
        </w:rPr>
        <w:t xml:space="preserve">- </w:t>
      </w:r>
      <w:r>
        <w:rPr>
          <w:rtl w:val="true"/>
        </w:rPr>
        <w:t>خداوند متعال دوستی خیرخواه است؛</w:t>
      </w:r>
      <w:bookmarkEnd w:id="1329"/>
    </w:p>
    <w:p>
      <w:pPr>
        <w:pStyle w:val="BookText"/>
        <w:rPr/>
      </w:pPr>
      <w:r>
        <w:rPr>
          <w:rFonts w:ascii="IRNazanin" w:hAnsi="IRNazanin" w:eastAsia="IRNazanin"/>
          <w:color w:val="111111"/>
          <w:sz w:val="28"/>
          <w:sz w:val="28"/>
          <w:szCs w:val="28"/>
          <w:rtl w:val="true"/>
          <w:lang w:bidi="fa-IR"/>
        </w:rPr>
        <w:t>این دوست مهربان، همیشه به دنبال رساندن خیر و بهترین ها به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 ها ما بر اثر خیالات و توهمات خود گمان می کنیم کاری به صلاح و خیر ماست و حواسمان به این نیست که حقیقتاً این گونه نیست و در آینده نه چندان دور، لطمه خواهیم خورد؛ لذا او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زور و اکراه ما را به بهترین ها دعوت کرده است و از بدترین 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دیگری که می خواهیم انتخاب کنیم باید در مقام خیر رساندن به ما باشند، نه عاشق بند  کیف ما و تا ما برای آنها منفعت داریم با ما باشند و بعد از آن، کلا ما را فراموش کنند</w:t>
      </w:r>
      <w:r>
        <w:rPr>
          <w:rFonts w:eastAsia="IRNazanin" w:cs="IRNazanin"/>
          <w:color w:val="111111"/>
          <w:sz w:val="28"/>
          <w:szCs w:val="28"/>
          <w:rtl w:val="true"/>
          <w:lang w:bidi="fa-IR"/>
        </w:rPr>
        <w:t xml:space="preserve">. </w:t>
      </w:r>
      <w:bookmarkStart w:id="1330" w:name="pg13544_139405"/>
    </w:p>
    <w:p>
      <w:pPr>
        <w:pStyle w:val="Heading5"/>
        <w:numPr>
          <w:ilvl w:val="4"/>
          <w:numId w:val="1"/>
        </w:numPr>
        <w:rPr/>
      </w:pPr>
      <w:bookmarkStart w:id="1331" w:name="__RefHeading___Toc1515263_1934241801"/>
      <w:bookmarkStart w:id="1332" w:name="_Toc512"/>
      <w:bookmarkEnd w:id="1330"/>
      <w:bookmarkEnd w:id="1331"/>
      <w:r>
        <w:rPr/>
        <w:t>4</w:t>
      </w:r>
      <w:r>
        <w:rPr>
          <w:rtl w:val="true"/>
        </w:rPr>
        <w:t xml:space="preserve">- </w:t>
      </w:r>
      <w:r>
        <w:rPr>
          <w:rtl w:val="true"/>
        </w:rPr>
        <w:t>خداوند متعال دوستی ستار و عیب پوش است؛</w:t>
      </w:r>
      <w:bookmarkEnd w:id="1332"/>
    </w:p>
    <w:p>
      <w:pPr>
        <w:pStyle w:val="BookText"/>
        <w:rPr/>
      </w:pPr>
      <w:r>
        <w:rPr>
          <w:rFonts w:ascii="IRNazanin" w:hAnsi="IRNazanin" w:eastAsia="IRNazanin"/>
          <w:color w:val="111111"/>
          <w:sz w:val="28"/>
          <w:sz w:val="28"/>
          <w:szCs w:val="28"/>
          <w:rtl w:val="true"/>
          <w:lang w:bidi="fa-IR"/>
        </w:rPr>
        <w:t>این بهترین دوست ما با اینکه همه چیز را می بیند و می شنود، اما این گونه نیست که تا عیب و گناه و خطایی از ما دید، بخواهد به همه بگوید و آبروی ما را به حراج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مدام در  حال پوشاندن عیوب و حفظ آبروی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فکر کنید اگر او سیستم عالم را به گونه ای قرار می داد که هر خطا و اشتباهی از ما سر می زد، در سراسر عالم پخش می شد و آبروی ما می رفت، الان چه اوضاع و احوالی در جهان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دیگر ما نیز باید اهل پوشاندن خطاها و اشتباهات ما باشند، البته باید با نهایت محبت و رفاقت، اشتباهات ما را به ما می گویند و ما را از ادامه دادن مسیر خطا باز دارند</w:t>
      </w:r>
      <w:r>
        <w:rPr>
          <w:rFonts w:eastAsia="IRNazanin" w:cs="IRNazanin"/>
          <w:color w:val="111111"/>
          <w:sz w:val="28"/>
          <w:szCs w:val="28"/>
          <w:rtl w:val="true"/>
          <w:lang w:bidi="fa-IR"/>
        </w:rPr>
        <w:t>.</w:t>
      </w:r>
    </w:p>
    <w:p>
      <w:pPr>
        <w:pStyle w:val="Heading5"/>
        <w:numPr>
          <w:ilvl w:val="4"/>
          <w:numId w:val="1"/>
        </w:numPr>
        <w:rPr/>
      </w:pPr>
      <w:bookmarkStart w:id="1333" w:name="__RefHeading___Toc1515265_1934241801"/>
      <w:bookmarkStart w:id="1334" w:name="_Toc513"/>
      <w:bookmarkEnd w:id="1333"/>
      <w:r>
        <w:rPr/>
        <w:t>5</w:t>
      </w:r>
      <w:r>
        <w:rPr>
          <w:rtl w:val="true"/>
        </w:rPr>
        <w:t xml:space="preserve">- </w:t>
      </w:r>
      <w:r>
        <w:rPr>
          <w:rtl w:val="true"/>
        </w:rPr>
        <w:t>خداوند متعال دوستی بخشنده است؛</w:t>
      </w:r>
      <w:bookmarkEnd w:id="1334"/>
    </w:p>
    <w:p>
      <w:pPr>
        <w:pStyle w:val="BookText"/>
        <w:rPr/>
      </w:pPr>
      <w:r>
        <w:rPr>
          <w:rFonts w:ascii="IRNazanin" w:hAnsi="IRNazanin" w:eastAsia="IRNazanin"/>
          <w:color w:val="111111"/>
          <w:sz w:val="28"/>
          <w:sz w:val="28"/>
          <w:szCs w:val="28"/>
          <w:rtl w:val="true"/>
          <w:lang w:bidi="fa-IR"/>
        </w:rPr>
        <w:t>همانطور که در عمل و رفتار و افکار خود ثابت کرده ایم، بارها و بارها در حق او کوتاهی کرده ایم و هرچه او با کمال احترام و متانت با ما رفتار می کند، ما از او غافل هستیم و احترام لازم را برای او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محبت های بی نهایت او را وظیفه او می دانیم و طلبکارانه برخورد</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این همه، این رفتارهای کودکانه ما را نادیده می گیرد 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برای دوستی انتخاب می کنیم نیز اگر این گونه باشند، دوست واقعی ما خواهند  ِبود، و الاّ فقط عاشق بند کیف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دوستی با کسانی که چه در دنیا و چه در آخرت باعث شوند ما از ارتباط و تحت تأثیر بودن آنان پشیمان شویم،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اساس جهل و هواهای نفسانی خود رفتار می کنند؛ کسانی که درغگو، سخن چین، بدخواه و اهل کینه و حسد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باعث خواهند شد در آخرت، به این کلام سخن باز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 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w:t>
      </w:r>
      <w:r>
        <w:rPr>
          <w:rStyle w:val="FootnoteAnchor"/>
          <w:rtl w:val="true"/>
        </w:rPr>
        <w:footnoteReference w:id="516"/>
      </w:r>
      <w:bookmarkStart w:id="1335" w:name="pg13544_139406"/>
    </w:p>
    <w:p>
      <w:pPr>
        <w:pStyle w:val="Heading3"/>
        <w:numPr>
          <w:ilvl w:val="2"/>
          <w:numId w:val="1"/>
        </w:numPr>
        <w:rPr/>
      </w:pPr>
      <w:bookmarkStart w:id="1336" w:name="__RefHeading___Toc1515267_1934241801"/>
      <w:bookmarkStart w:id="1337" w:name="_Toc514"/>
      <w:bookmarkEnd w:id="1335"/>
      <w:bookmarkEnd w:id="1336"/>
      <w:r>
        <w:rPr>
          <w:rtl w:val="true"/>
        </w:rPr>
        <w:t>دعا و نیایش</w:t>
      </w:r>
      <w:bookmarkEnd w:id="133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دیندار و پاک نصیب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زشتی ها و آلودگیه ا نجات و خلاصی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دوستی های ناپاک با جنس مخالف،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خوبان را در دل ما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مأنوس با مسجد، هیئت، زیارت، نماز و ذکر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اولا و آخرا</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شناخت، هدایت و تربیت نوجوانان و جوانان،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سفیةالبحار،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،قسمت چهارم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عبدالملک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پنجمین خلیفه معاصر امام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مکارم شیرازی،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مکارم شیرازی،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 ٌ؛ به خاطر بیاور، هنگامی را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نشان ده چگونه مردگان را زنده می کنی؟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نیاورده ای؟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آورده ام، ولی می خواهم قلبم آرام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آرامشی که از احساس و شهود برخیزد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چهار نوع از مرغان را انتخاب کن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ذبح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قطعه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 بیامیز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 هر 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اطراف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را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آنها را بخوان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خدا زنده می شوند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به سوی تو می آیند، و بدان خداوند، توانا و حکیم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کهف، این داستان طی چهارده آیه بیان شده و چنین نتیجه گیری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 أَعْثَرْنَا عَلَیْهِمْ لِیَعْلَمُوا أَنَّ وَعْدَ اللَّهِ حَقٌّ وَأَنَّ السَّاعَةَ لَا رَیْبَ فِیهَا ؛ و این گونه ما مردم را از حال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ساختیم تا بدانند وعده خدا حق است و در قیامت و رستاخیز شکی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در سوره ق،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وَأَحْیَیْنَا بِهِ بَلْدَةً مَیْتًا کَذَلِکَ الْخُرُوجُ ؛ و به وسیله باران، زمین مرده را زنده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زنده شدن مردگان نیز همین گونه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السَّاعَةَ آتِیَةٌ أَکَادُ أُخْفِیهَا لِتُجْزَی کُلُّ نَفْسٍ بِمَا تَسْعَی ؛ به طور قطع رستاخیز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خواهم آن را پنهان کنم، تا هرکس در برابر سعی و کوشش خود، جزا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یُوَسْوِسُ فِی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الْجِنَّةِ وَالنَّاسِ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ابو جعفر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معارف اسلامی، قم،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ری شهری، دارالحدیث،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فخر الدین رازی، دار احیاء التراث العربی، بیروت، چاپ سوم،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درسنامه در مناسبت های ایام ولادت و شهادت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اجرا می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وَأُبْرِئُ الْأَکْمَهَ وَالْأَبْرَصَ وَأُحْیِی الْمَوْتَی بِإِذْنِ اللَّهِ ؛ و به اذن خدا نابینای مادرزاد و پیس را بهبود می بخشم و مردگان راِ زنده می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یَا أَیُّهَا الْمَلَأُ أَیُّکُمْ یَأْتِینِی بِعَرْشِهَا قَبْلَ أَنْ یَأْتُونِی مُسْلِمِینَ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کدامی ک از شما تخت او ِ را برای من می آورد، پیش از آنکه به حال تسلیم نزد من آیند؟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الَّذِی عِنْدَهُ عِلْمٌ مِنَ الْکِتَابِ أَنَا آتِیکَ بِهِ قَبْلَ أَنْ یَرْتَدَّ إِلَیْکَ طَرْفُکَ فَلَمَّا رَآهُ مُسْتَقِرًّا عِنْدَهُ قَالَ هَذَا مِنْ فَضْلِ رَبِّی لِیَبْلُوَنِی َأَشْکُرُ أَمْ أَکْفُرُ وَمَنْ شَکَرَ فَإِنَّمَا یَشْکُرُ لِنَفْسِهِ وَمَنْ کَفَرَ فَإِنَّ رَبِّی غَنِیٌّ کَرِیمٌ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دانشی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آنکه چشم بر هم زنی، آن را نزد تو خواهم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سلیمان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خود ثابت و پابرجا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فضل پروردگار من است، تا مرا آزمایش کند که آیا شکر او را به جا می آورم یا کفران می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شکر کند، به نفع خود شکر می کند؛ و هر کس کفران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زیان خویش نموده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غنی و کریم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آیات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کان یخرص کیلا و انا اخرص عددا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جلاءالعیوان، شبر،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تجلیات ولایت،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آیاتی که بر زنده بودن شهید تأکید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شیخ عباس قمی، آداب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به معنی روشن کردن است، از آنجا که معجزه روشن کننده صداقت پیامبران، و روشنی بخش راه راست است، به آن برهان می گویند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واژه آیه به معنی علامت و نشانه است، زیرا معجزه، نشانه صداقت پیامبران می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قمی، منشورات مکتبة آیت الله النجفی،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مسندالامام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بشارت سال چهارم،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سحرگاه پانزده خرداد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اول وقت، رجایی خراسانی،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تُحَقِّرَنَّ ذَنْباً وَ لاَ تُصَغِّرَنَّهُ وَ اِجْتَنِبِ اَلْکَبَائِرَ فَإِنَّ اَلْعَبْدَ إِذَا نَظَرَ یَوْمَ اَلْقِیَامَةِ إِلَی ذُنُوبِهِ دَمَعَتْ عَیْنَاهُ قَیْحاً وَ دَماً یَقُولُ اَللَّهُ تَعَالَی یَوْمَ تَجِدُ کُلُّ نَفْسٍ مٰا عَمِلَتْ مِنْ خَیْرٍ مُحْضَراً وَ مٰا عَمِلَتْ مِنْ سُوءٍ تَوَدُّ لَوْ أَنَّ بَیْنَهٰا وَ بَیْنَهُ أَمَداً بَعِیداً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وَیُحَذِّرُکُمُ اللَّهُ نَفْسَهُ وَاللَّهُ رَءُوفٌ بِالْعِبَادِ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 گناهی را خوار و کوچک مشمار از گناهان کبیره بپرهیز، چون در روز قیامت بنده به گناهان خود می نگرد، از دو چشمش خون و چرک می ریزد، خدای متعال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روزی که هرکس کارهای نیک و بد خویش را حاضر شده می یابد و آرزو می کند کاش میان او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ای دور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الکبیره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شروع درسنامه با نام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تبیین درس نیز بحث پنهان بودن برخی امور است، می توان این درسنامه را در ایام ولادت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 شبهای قدر اجرا کرد و به یکی از دلایل مخفی بودن شب قدر اشاره کرد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شهید دستغیب،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روایات، حضرت داود به باطن مردم آگاه بوده و بر اساس آن با مردم برخورد می کرده و حکم صادر می کرده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بَعَثَ اَللَّهُ عَزَّ وَ جَلَّ قَائِمَنَا أَهْلَ اَلْبَیْتِ حَکَمَ فِیهِمَا بِحُکْمِ اَللَّهِ لاَ یُرِیدُ عَلَیْهِمَا بَیِّنَةً اَلزَّانِی اَلْمُحْصَنُ یَرْجُمُهُ وَ مَانِعُ اَلزَّکَاةِ یَضْرِبُ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طوسی، محمد، موسسه انصاریان،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اللیثی الواسطی، عیون الحکم والمواعظ،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علی بن محمد اللیثی الواسطی، عیون الحکم والمواعظ،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والمواعظ،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اجازه دهد دانش آموزان اظهار نظر کنند و سپس خود تکمیل نماید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برای اهمیت دادن، بزرگ جلوه کردن و ارزش دادن به مطلب یا چیزی، آن را اضافه می کنند به چیزی که از تقدس و ارزش به سزایی برخوردار است، تا مضاف با توجه به ارزش مضاف الیه، شرافت و منزلت و فضیلت و تقدس پیدا یابد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کَانَتْ هِمَّتُهُ آخِرَتَهُ کَفَاهُ اَللَّهُ هَمَّهُ مِنَ اَلدُّنْیَا؛ هر کس همّتش آخرتش باشد، خداوند اندوه و گرفتاری دنیایش را برطرف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اَلشَّهْوَةِ تُزْرِی بِالْمُرُوَّةِ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زیاد شدن شهوت، شخصیت انسان را لکه دار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عرفه به ما می آموزد که از خداوند بخواهیم ما را از التماس اهل فسق و گناه دور نگاه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ذُبّنِی عَنِ الْتِمَاسِ مَا عِنْدَ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دراز کردن دست نیاز به سوی اهل فسق و گناه نگهدار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حَرَمُ اللهِ فَلا تُسْکِنْ فِی حَرَمِ الله غیَرَ الله؛ دل حرم خداست، پس در حرم خدا، غیر خدا را ساکن َ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کَانَ یُرِیدُ الْعَاجِلَةَ عَجَّلْنَا لَهُ فِیهَا مَا نَشَاءُ لِمَنْ نُرِیدُ ثُمَّ جَعَلْنَا لَهُ جَهَنَّمَ یَصْلَاهَا مَذْمُومًا مَدْحُورًا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أَرَادَ الْآخِرَةَ وَسَعَی لَهَا سَعْیَهَا وَهُوَ مُؤْمِنٌ فَأُولَئِکَ کَانَ سَعْیُهُمْ مَشْکُورًا ؛ هر کس خواهان دنیای زودگذر است به زودی هر که را خواهیم از آن می دهیم آن گاه جهنم را که در آن خوار و رانده داخل خواهد شد برای او مقرر می داریم و هر کس خواهان آخرت است و نهایت کوشش را برای آن بکند و مؤمن باشد آنانند که تلاش آنها مورد حق شناسی 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یُعْرِضْ عَنْ ذِکْرِ رَبِّهِ یَسْلُکْهُ عَذَابًا صَعَدًا ؛ و هر کس از یاد پروردگارش روی گرداند، او را به عذاب شدید و فزاینده ای گرفتار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مولوی، غزل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فشم، یکی از شهرهای استان تهران است که در شهرستان شمیرانات قرار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شرقی تهران قرار دارد و آب و هوای خیلی خوبی 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نظام اخلاقی اسلام،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مَن لَم یُعَنْ علی نَفسِهِ حتّی یَکونَ لَهُ مِنها واعِظٌ و 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لَهُ مِن غَیرِها لا زاجِرٌ و لا واعِظٌ؛ کسی که برای او واعظ و اندرزدهی از درون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 را از کارهای زشت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برای چنین شخصی،پند دادن و نصحیت کردن از خارج سودمند نخواهد افتاد، و گفتار دیگران درباره او مؤثر واقع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های پرورش احساس مذهبی نماز،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آیة الله صافی گلپایگانی،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معارج،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islamquest.net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نمایه ملامت و سرزنش در قرآن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مبلغ گرامی می تواند این مفاهیمی را که توضیح خواهیم داد، در قالب یک پاورپوینت برای دانش آموزان به نمایش بگذارد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ریاض الأبرار فی مناقب الأئمة الأطهار،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مَوَاطِنَ اَلتُّهَمَةِ وَ اَلْمَجْلِسَ اَلْمَظْنُونَ بِهِ اَلسُّوءُ فَإِنَّ قَرِینَ اَلسَّوْءِ یَغُرُّ جَلِیسَهُ ؛ از رفت و آمد به جاهای تهمت برانگیز و مجالسی که گمان بد به آنها برده می شود بپرهیز؛ زیرا دوست بد همنشین خود را می فریبد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 و اندرزها،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محمدعلی، علمدار آسمان،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مشهد، پیام فاطمیون، چاپ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محمدزاده، فهیمه، بحر بی ساحل،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مشهد، کنگره شهید مشهد و نشر رواق مهر،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به تناسب بحث می تواند از تشرفات و حالات سیدعبدالکریم محمودی معروف به سیدکریم کفاش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پینه 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دانش آموزان نقل نماید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قوچانی، سیاحت شرق،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شاکری، اول، مشهد، انتشارات طوس،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فرزانگان،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به نقل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النداء،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 ماه مبارک رمضان،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گروهی از نویسندگان، جدوم،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مبلغان، ش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مقاله علامه محمدتقی جعفری، مبلّغ اندیشمند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عبدالکریم پاک نیا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اخلاص،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با عنوان نامه نگاری های یک شهید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نام وی را امین ذکر کرده اند؛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 موعود جوان،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شرق، دفتر نشر فرهنگ اسلامی، چ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آفاق مرزبانی،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خَلْقِ السَّمَاوَاتِ وَالْأَرْضِ وَاخْتِلَافِ اللَّیْلِ وَالنَّهَارِ وَالْفُلْکِ الَّتِی تَجْرِی فِی الْبَحْرِ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مبلغان، ش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مقاله علامه محمدتقی جعفری، مبلّغ اندیشمند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تاریخی،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 جواد اهری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صداقت، سید علی اکبر، یکصد موضوع پانصد داستان،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قرآن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الْمُنَافِقِینَ فِی الدَّرْکِ الْأَسْفَلِ مِنَ النَّارِ وَلَنْ تَجِدَ لَهُمْ نَصِیرًا ؛ البته منافقان را در جهنم پست ترین جایگاه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برای آنان یاوری نخواهی یافت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یَأْتِهِ مُؤْمِنًا قَدْ عَمِلَ الصَّالِحَاتِ فَأُولَئِکَ لَهُمُ الدَّرَجَاتُ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بشارت،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تاریخ و فرهنگ معاصر،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مؤسسه الطبع و النشر، بیروت،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تحریرالوسیلة، سید روح الله موسوی خمینی، مؤسسه مطبوعات دار العلم، قم،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مدرسه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قدرشناسی فضاها و زمان های خاص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لِرَبِّکُم فی أیّامِ دَهرِکُم نَفَحاتٍ، فَتَعَرَّضُوا لَهُ لَعَلَّهُ أن یُصِیبَکُم نَفحَةٌ مِنها فلا تَشقَونَ بَعدَها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پروردگار شما را در طول عمرتان نسیم هایی است، پس َ خویشتن را در معرض آن قرار دهید، باشد که نسیمی از آن نفحات به شما برسد و زان پس هرگز گمراه نشده و به شقاوت نیفتید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نزول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الَّذِینَ آمَنُوا وَعَمِلُوا الصَّالِحَاتِ أُولَئِکَ هُمْ خَیْرُ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آیه، تو و شیعیان تو هستند که روز قیامت رستگار خواهید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البیان،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الْجَنّهُ مِاَئَهُ دَرَجَهِ مَا بَینَ کُلِّ دَرَجَتَینِ مسیرة خمسمأة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چاپ پرهیزکار، قم، چ اول،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دَرَجَةٍ فِی اَلْجَنَّةِ، مَا بَیْنَ کُلِّ دَرَجَتَیْنِ کَمَا بَیْنَ اَلسَّمَاءِ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پیشین،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ان تحسن صحبتهما و ان لا تکلفهما ان یسألاک شیئا مما یحتاجان و ان کانا مستغنین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گلبرگ،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می تواند در قالب پاورپوینت یا نوشتن روی تابلو، گویاتر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اَتَمْتَلِئُ السّائِمَةُ مِنْ رَعْیِها فَتَبْرُکَ،وَ تَشْبَعُ الرَّبیضَةُ مِنْ عُشْبِها فَتَرْبِضَ، وَ یَأْکُلُ عَلِیٌّ مِنْ زادِهِ فَیَهْجَعَ؟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قَرَّتْ اِذاً عَیْنُهُ اِذَا اقْتَدی بَعْدَ السِّنینَ الْمُتَطاوِلَةِ بِالْبَهیمَةِ الْهامِلَةِ، وَ السّائِمَةِ الْمَرْعِیَّةِ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کلمه مخلصین را روی تابلو یادداشت می کند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نوجوان، بهمن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حجر، آیات</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وَأَقِیمُوا وُجُوهَکُمْ عِنْدَ کُلِّ مَسْجِدٍ وَادْعُوهُ مُخْلِصِینَ لَهُ الدِّینَ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عبادت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مسجدی به سوی او توجه کنید و او را بخوانید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او خالص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در آیات متعددی به عبادت خالصانه دستور داده شده است، از جمله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فَاعْبُدِ اللَّهَ مُخْلِصًا لَهُ الدِّینَ ؛ پس خدا را پرستش کن و دین خود را برای او خالص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أُمِرُوا إِلَّا لِیَعْبُدُوا اللَّهَ مُخْلِصِینَ لَهُ الدِّینَ ؛ و به آنها دستور داده نشده، جز اینکه خدا را بپرستند، در حالی که دین خود را برای او خالص گردانند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سوره بینه،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نورانی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أخلص دینَکَ یَکفیکَ القلیلُ من العملِ ؛ دینت را خالص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اندک تو را بسنده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آیت الله العظمی ناصر مکارم شیرازی، دار الکتب الاسلامیه،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نیاز می توان به داستان شیخ رجبعلی خیاط، علامه جعفری و مانند آن اشاره کرد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علمدار آسمان،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 بینی توحیدی،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امام شناسی، آیةالله سید محمد حسین حسینی طهرانی،ج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عبداللهی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بخیران عالم،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نشر روح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پیدایش این پیمان آن بود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بعثت، مردی وارد مکه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دستش متاعی بود که قصد فروش آن را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زورگو و ستمگری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خرید؛ ولی پولش را نپرداخت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مشاجره بین آن دو بالا گرفت و نالۀ مرد مالباخته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لحظه، جمعی از جوانان غیرتمند شهر با دیدن این حادثة تلخ، پیمان بستند تا حقوق مظلومان را از ستمگران بستانند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جوانان غیرتمند، رسول اکرم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نشر دانش اسلامی،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انتشارات دلیل ما، قم،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نقل از إحیاء العلوم غزالی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اهل سنت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دربارۀ فداکاری بزرگ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لیلة المبیت نازل شده است؛ به عنوان نمونه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النیشابوری، المستدرک علی الصحیحین،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المرعشی، چاپ اول، بیروت،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الأمم و الملوک، بیروت، دار القاموس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کنزالعمال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أَقِیلُوا ذَوِی الْمُرُوءَاتِ عَثَرَاتِهِمْ، فَمَا یَعْثُرُ مِنْهُمْ عَاثِرٌ إِلاَّ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بِیَدِالله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 اللهِ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لغزش َ جوانمردان در گذرید، زیرا که هیچ یک از آنان نلغزد، مگر این که دست خداوند دستش را بگیرد و او را بلند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ترجمه مسترحمی،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خَاتِمُ الْأَوْصِیَاءِ وَ بِی یَدْفَعُ اللَّهُ الْبَلَاءَ عَنْ أَهْلِی وَ 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وصیّ آخرین ام؛ به وسیله من بلا از خانواده و شیعیانم دفع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الغیبه،ص </w:t>
      </w:r>
      <w:r>
        <w:rPr>
          <w:rFonts w:eastAsia="IRNazanin" w:cs="IRNazanin"/>
          <w:b w:val="false"/>
          <w:bCs w:val="false"/>
          <w:i w:val="false"/>
          <w:iCs w:val="false"/>
          <w:color w:val="333333"/>
          <w:sz w:val="20"/>
          <w:szCs w:val="20"/>
        </w:rPr>
        <w:t>246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www.andisheqom.com</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چاپ استانبول و سنن أبی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کفایة الاثر،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فرائد السمطین، جوینی،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فَتًی مِنَ اَلْأَنْصَارِ کَانَ یُصَلِّی اَلصَّلاَةَ مَعَ رَسُولِ اَللَّهِ صَلَّی اَللَّهُ عَلَیْهِ وَ آلِهِ وَ یَرْتَکِبُ اَلْفَوَاحِشَ فَوُصِفَ ذَلِکَ لِرَسُولِ اَللَّهِ صَلَّی اللَّهُ عَلَیْهِ وَ آلِهِ فَقَالَ إِنَّ صَلاَتَهُ تَنْهَاهُ یَوْماً مَا فَلَمْ یَلْبَثْ أَنْ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یُصَلِّی بِالنَّهَارِ وَ یَسْرِقُ 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صَلَاتَهُ لَتَردَعُه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گفتارهای معنوی، شهید مطهری،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پاداش ها و کیفرها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طبرسی،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شهید مطهری،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تفسیر نمونه، مکارم شیرازی،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حسین سیف اللهی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غلامرضا سازگار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تفسیر 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فرهنگ فارسی معین، 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شمال نیوز، تاریخ</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خصال صدوق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اُمَّتی مُعافیً اِلّا المُجاهِرینَ و إنَّ مِنَ الإجهار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یَعمَلَ الرُجُلُ بِاللَّیل عملاً ، ثُمَّ یُصبِحُ وَ قَد سَتَرهُ اللهَ تَعالی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الباارِحَة کذا و کذا وَ قَد باتَ یَستُرهُ رَبُّهُ وَ یُصبِحَ یَکشِفُ سِترَ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علامه طبرسی،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قم،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یَسْتَجِیبُ الَّذِینَ یَسْمَعُونَ ؛ تنها 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دعوت 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 کنند که گوش شنوا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جامعه کبیره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تُطِیعُوهُ تَهْتَدُوا ؛ اگر از او اطاعت کنید، هدایت خواهید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حُدُودُ اللَّهِ وَمَنْ یُطِعِ اللَّهَ وَرَسُولَهُ یُدْخِلْهُ جَنَّاتٍ تَجْرِی مِنْ تَحْتِهَا الْأَنْهَارُ خَالِدِینَ فِیهَا وَذَلِکَ الْفَوْزُ الْعَظِیمُ ؛ و هرکس خدا و پیامبرش را اطاعت کند، خداوند، او را در بهشت هایی وارد می کند که رودها پیوسته در فرودست آنها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همیشه در آنجا می مانند و این دستیابی و پیروزی بزرگی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یُطِعِ اللَّهَ وَالرَّسُولَ فَأُولَئِکَ مَعَ الَّذِینَ أَنْعَمَ اللَّهُ عَلَیْهِمْ مِنَ النَّبِیِّینَ وَالصِّدِّیقِینَ وَالشُّهَدَاءِ وَالصَّالِحِینَ وَحَسُنَ أُولَئِکَ رَفِیقًا ؛ و کسی که خدا و پیامبر را اطاعت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کسانی خواهد بود که خداوند بر آنان نعمت عنایت کرده است، چونان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صدیقان، شهداء و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همدم های نیکویی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سوره 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 وَیَغْفِرْ لَکُمْ ذُنُوبَکُمْ وَاللَّهُ غَفُورٌ رَحِیمٌ ؛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 دارید، از من پیروی کنید تا خدا شما را دوست بدارد و گناهانتان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آمرزنده و مهربان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وَیُطِیعُونَ اللَّهَ وَرَسُولَهُ أُولَئِکَ سَیَرْحَمُهُمُ اللَّهُ إِنَّ اللَّهَ عَزِیزٌ حَکِیمٌ ؛ و خداوند و رسولش را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مورد رحمت خویش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خداوند نستوه و حکیم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یُطِعِ اللَّهَ وَرَسُولَهُ فَقَدْ فَازَ فَوْزًا عَظِیمًا ؛ هر کس از خدا و رسولش اطاعت کند، به رستگاری و پیروزی بزرگی دست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آتَیْنَاکَ سَبْعًا مِنَ الْمَثَانِی وَالْقُرْآنَ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أحادیث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واگذاری امور به خدا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إِیَّاکَ نَعْبُدُ وَإِیَّاکَ نَسْتَعِینُ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هاشم بن اسماعیل، البرهان فی التفسیر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خزینة الجواهر،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هنگام نقل این داستان، حروف را به صورت عمودی روی تابلو می نویسد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شافیه، سید مرتضی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نشریه مبلغان، ش</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سیره چهارده معصوم،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به نقل از مجله بشارت، بهمن و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ملّا احمد نراقی،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جلوه هایی از نور قرآن، عبدالکریم پاک نیا، قم، نشر مشهور،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تَشْتَهِیهِ الْأَنْفُسُ وَتَلَذُّ الْأَعْیُنُ وَأَنْتُمْ فِیهَا خَالِدُونَ ؛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دلها می خواهد و چشمها از آن لذت می برد موجود است و شما همیشه در آن خواهید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 زخرف، آیه ی</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أَدْنَی مَا أَصْنَعُ بِالْعَبْدِ إِذَا آثَرَ شَهْوَتَهُ عَلَی طَاعَتِی أَنْ أَحَرِمُهُ لَذِیذَ مُنَاجَاتِی؛ هر بنده ای که خواهش نفس خود را بر طاعت من اختیار نمود، کمترین کاری که درباره ی او انجام دهم این است که او را از لذت مناجاتم محروم می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سورۀ نساء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أَصَابَکَ مِنْ سَیِّئَةٍ فَمِنْ نَفْسِکَ ؛ هر بدی و ناراحتی که به تو می رسد از ناحیه خود توست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قم، جامعه مدرسین،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آموزه های کلام وحی در قصه های تربیتی،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بصیرت،ص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شفیعی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بیست گفتار، شهید مطهری، نشر صدرا، تهران،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زن از دیدگاه قرآن، هادی دوست محمدی، نشر سازمان تبلیغات اسلامی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شامه یا مننژ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Pr>
        <w:t>meninge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سامانه ای متشکل از چند لایه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سیستم عصبی مرکزی را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غشاها کار محافظت، تغذیه و کاهش ضربه مغزی را به عهده دارند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الْمَرْأَةَ رَیْحَانَةٌ وَ لَیْسَتْ بِقَهْرَمَانَةٍ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صِیانَةُ المَرأةِ أنعَمُ لِحالِها وَ أدوَمُ لِجَمالِها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وسایل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یُحِبُّهُمْ وَیُحِبُّونَهُ؛ هم خدا آنها را دوست دارد و هم آنها خدا را دوست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مُسلِمٍ یَنظُرُ محاسن امرأةً ثُمّ یَغُضُّ بَصَرَهُ إلاّ أحدَثَ اللّه لَهُ عِبادَةً یَجِدُ حَلاوَتَها فی قَلبِهِ ؛ هر مسلمانی که نگاهش به زیبایی های زنی بیفتد و چشمان خود را از نگاه فرو بندد، خداوند حلاوت و شیرینی عبادت را به او می 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عبادات، آیت الله جوادی آملی،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کلید بهشت،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ثابت محمودی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بزرگ مردم مشهد و زایران حضرت رضا</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مبادی اخلاق در قرآن،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تُؤْثِرُونَ الْحَیَاةَ الدُّنْیَا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 خَیْرٌ وَأَبْقَی ؛ جهان دیگر بهتر و پایدارتر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اعلی،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منسوب به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تذکرۀ المتقین، شیخ محمد بهاری، قم، انتشارات نهاوندی،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شرح مثنوی،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حسین نوری طبرسی، لاحیاء التراث، بیروت، چاپ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حسن بن الحسین السبزواری، قم، انتشارات برگزیده،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تنبیه الخواطر،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قوامیس الدرر،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شاهی سبزواری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مروج الذهب، مسعودی،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الغَافِلِ فَاَرْبَعَه اَلْعَمی وَ السَّهْو وَ اللَّهْو وَ النِّسْیانْ؛ ؛ علامت غافل چهار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کوردلی، اشتباه، سرگرمی و فراموش کاری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ابن بطریق،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بزرگان اهل سنت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بلغ من أمرهم له انه صلّی بهم عند مسیرهم إلی صفین الجمعة یوم الاربعاء؛ آنان چنان فرمانبردار و مطیع معاویه بودند که وقتی آنها را به صفین می برد، روز چهارشنبه با آنها نماز جمعه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سرسپردگی و اطاعتشان از معاویه بدانجا کشید که لعنت فرستادن بر علی را سنت و رویه ای مستمر ساختند و از کودکی به آن می پرداختند و تا پیری و مرگ ادامه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منبر بالا رفتم در حالی که عمر بر منبر نشسته بود،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منبر پدر من بیا پایین و برو بر منبر پدر خودت بنشین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ترجمه ی الغدیر،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 مِنْ رَسُولٍ إِلَّا لِیُطَاعَ بِإِذْنِ اللَّهِ ؛ و هیچ پیامبری را نفرستادیم جز اینکه با اذن خدا اطاعت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بتها در نوجوانی و مقابله با شرک و کفر فراگیر در آن جامعه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بَعَثْنَا فِی کُلِّ أُمَّةٍ رَسُولًا أَنِ اعْبُدُوا اللَّهَ وَاجْتَنِبُوا الطَّاغُوتَ ؛ و ما برای هر امت و اجتماعی پیامبری ارسال کردیم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بپرستید و از پرستش بت اجتناب ورزید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فَاذْکُرُوا آلَاءَ اللَّهِ لَعَلَّکُمْ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نعمتهای خدا را به یاد آورید، شاید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وَاتَّقُوا الَّذِی أَمَدَّکُمْ بِمَا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أَمَدَّکُمْ بِأَنْعَامٍ وَبَنِینَ وَجَنَّاتٍ وَعُیُونٍ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بپرهیزید که شما را به آنچه که می دانید مدد داده و شماها را به وسیله مال و فرزند و باغها و چشمه ها کمک 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فِی قَصَصِهِمْ عِبْرَةٌ لِأُولِی الْأَلْبَابِ ؛ در بیان قصه ها و داستان های پیامبران و امت هایشان، عبرتی است برای ِ اندیشمندان و صاحبان خرد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حضرت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قَوْمِ لَا یَجْرِمَنَّکُمْ شِقَاقِی أَنْ یُصِیبَکُمْ مِثْلُ مَا أَصَابَ قَوْمَ نُوحٍ أَوْ قَوْمَ هُودٍ أَوْ قَوْمَ صَالِحٍ وَمَا قَوْمُ لُوطٍ مِنْکُمْ بِبَعِیدٍ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شما با من سبب نشود که به عذابی مانند عذاب قوم نوح و هود و صالح گرفتار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سرگذشت قوم لوط از شما دور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سِیرُوا فِی الْأَرْضِ ثُمَّ انْظُرُوا کَیْفَ کَانَ عَاقِبَةُ الْمُکَذِّبِینَ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پیامبرانی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هود، صالح و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این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قَوْمِ اعْبُدُوا اللَّهَ مَا لَکُمْ مِنْ إِلَهٍ غَیْرُهُ ؛ ای قوم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بپرستید که برای شما معبودی جز او نیست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عِنْدَ اللهِ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دین در نزد خدا اسلام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قَوْمِ إِنْ کَانَ کَبُرَ عَلَیْکُمْ مَقَامِی وَتَذْکِیرِی بِآیَاتِ اللَّهِ فَعَلَی اللَّهِ تَوَکَّلْتُ فَأَجْمِعُوا أَمْرَکُمْ وَشُرَکَاءَکُمْ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دیگر انبیا نیز در کنار تدبیر و تبلیغ هوشمندانه و همه جانبه،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لَنَا أَلَّا نَتَوَکَّلَ عَلَی اللَّهِ وَقَدْ هَدَانَا سُبُلَنَا وَلَنَصْبِرَنَّ عَلَی مَا آذَیْتُمُونَا وَعَلَی اللَّهِ فَلْیَتَوَکَّلِ الْمُتَوَکِّلُونَ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ما بر خدا توکل 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ما به راههای خودمان هدایت کرده و ما در برابر آزارهای شما استقامت می ورزیم و متوکلان باید بر خدا تکیه کنند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طوبی،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لَقَدْ أَبْلَغْتُکُمْ رِسَالَةَ رَبِّی وَنَصَحْتُ لَکُمْ وَلَکِنْ لَا تُحِبُّونَ النَّاصِحِینَ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رسالتی را که از جانب خدا بر عهده داشتم، ابلاغ کردم و شما را پند دادم، ولی شما ناصحان را دوست نمی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این جمله را از پیامبرانی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هود، صالح و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آیات</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 کردن ابرو و سایر اعضای بدن چه حکمی دارد و وظیفه ی مکلف نسبت به وضو و غسل چیست؟ تتو کردن اگر برای بدن ضرر قابل توجهی داشته باشد یا تصاویر مستهجن یا مطالب باطلی را بر بدن تتو کنند جایز نیست؛ اما اگر برای بدن ضرری نداشته باشد و مطالبی که نوشته شده، مطالب یا نماهای حرامی نباشد و مفسده ی دیگری بر این کار مترتب نشود، اصلش اشکالی ندارد؛ اگرچه مستحب و پسندیده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 کردن همچنین نسبت به وضو و 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چیزی که امروزه متداول است در تتو کردن که جوهر زیر پوست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نیست و وضو و غسل فرد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حکم تتو کردن از جهت دیگر این است که اگر خانمی ابرو یا دستش را تتو کرده و آرایش محسوب شود ولو آرایش ثابت، باید از نگاه نامحرم بپوشاند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سایت مقام معظم رهبری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شهید و شهادت مقوله اش جداست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قطعاً همه ما شهادت را انتخاب می کنیم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اخلاق پزشکی،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تمدن ویل دورانت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 رَجُلٌ وَ قَالَ أَنَا رَجُلٌ عَاصٍ وَ لاَ أَصْبِرُ عَنِ اَلْمَعْصِیَةِ فَعِظْنِی بِمَوْعِظَةٍ قَالَ عَلَیْهِ السَّلاَمُ 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بیانات در دیدار جمعی از فرماندهان سپاه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www.jamaran.ir</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تَعالی یُباهی بِالشّابِّ العابِدِ المَلائِکَةکَ ،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إلی 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شَهوَتَهُ مِن أجلی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به جوان عابد بر فرشتگان مباهات می کند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ی مرا بنگرید که به خاطر من، از تمایلات و شهوات خود چشم پوشیده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داشتنی ترین مخلوقات نزد خداوند متعال، نوجوان زیبارویی است که نوجوانی و زیبایی خود را برای خدا و عبادت پروردگار خویش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چنین نوجوانی بر فرشتگان می بالد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بندۀ راستین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 اَلرَّجُلُ أَرْبَعِینَ سَنَةً وَ لَمْ یَغْلِبْ خَیْرُهُ شَرَّهُ قَبَّلَ اَلشَّیْطَانُ بَیْنَ 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هَذَا وَجْهٌ لاَ یُفْلِحُ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انسان ِچهل ساله شود و خوبیش بیشتر از بدیش نشود، شیطان بر پیشانی او بوسه می زند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چهره ای است که روی رستگاری را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بیانات در دیدار شرکت کنندگان در هفتمین همایش ملی نخبگان جوان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١٣٨٢</w:t>
      </w:r>
      <w:r>
        <w:rPr>
          <w:rFonts w:ascii="IRNazanin" w:hAnsi="IRNazanin" w:eastAsia="IRNazanin"/>
          <w:b w:val="false"/>
          <w:b w:val="false"/>
          <w:bCs w:val="false"/>
          <w:i w:val="false"/>
          <w:i w:val="false"/>
          <w:iCs w:val="false"/>
          <w:color w:val="333333"/>
          <w:sz w:val="20"/>
          <w:sz w:val="20"/>
          <w:szCs w:val="20"/>
          <w:rtl w:val="true"/>
        </w:rPr>
        <w:t xml:space="preserve"> ، بیانات در دیدار دانشجویان دانشگاه شهید بهشتی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سقی النبی صلی الله علیه وسلم لبنا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أمتِعهُ بِشَبابِهِ ، فلقد أتت علیه ثمانون سنة لا یری شعرة بیضاء؛ عمرو بن حَمِق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نوشاند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جوانی اش برخوردار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هشتاد ساله شد و یک موی سپید در خود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أبی شیبة،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تهذیب الکمال، مزی،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الخرائج و الجرائح، قطب الدین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علامه 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 الأنوار، علامه مجلسی،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متقی هندی،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بیانات در دیدار دانشجویان کرمانشاه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مجله مهر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نسبتاً بزرگ باشد، تا برای همه دانش آموزان قابل دیدن 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نیم تنه های بدن انسان یا دیگر موجودات گفته می شود که برای امر آموزش زیست شناسی و بدن شناسی از آن بهره می برند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دیه، مالی است که به سبب قتل و یا جنایت بر جان و یا عضو دیگری بر عهده انجام دهنده آن می باشد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 بیان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آوردن و یا از بین بردن دو چشم بینا دیه کامل و هریک از آنها نصف دیه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هایی که بینایی دارند در این حکم یکسانند، هر چند میزان بینایی آنها متفاوت باشد، یا از جهات دیگر مانند شب کوری و منحرف بودن با هم فرق داشته باشند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صحیح گزینه الف می باشد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مَعَکُمْ أَیْنَ مَا کُنْتُمْ وَاللَّهُ بِمَا تَعْمَلُونَ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باشید او با شما است، و خداوند نسبت به آنچه انجام می دهید ِ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لَظَلُومٌ 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لَغَفُورٌ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مبلغ گرامی باید از هر دو دانش آموز تقدیر کند و به هر کدام هدیه جداگانه بدهد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50475</Words>
  <Characters>186362</Characters>
  <CharactersWithSpaces>235032</CharactersWithSpaces>
  <Paragraphs>1974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2026-08-24T08:53:37Z</dcterms:created>
  <dc:creator>ghaemiyeh.com</dc:creator>
  <dc:description/>
  <dc:language>en-US</dc:language>
  <cp:lastModifiedBy/>
  <dcterms:modified xsi:type="dcterms:W3CDTF">2026-08-24T12:24:46Z</dcterms:modified>
  <cp:revision>1</cp:revision>
  <dc:subject/>
  <dc:title>درسنامه محتواهای دانش آموزی دوره ابتدایی ویژه مبلغان طرح نشاط معنوی جلد 3</dc:title>
</cp:coreProperties>
</file>

<file path=docProps/custom.xml><?xml version="1.0" encoding="utf-8"?>
<Properties xmlns="http://schemas.openxmlformats.org/officeDocument/2006/custom-properties" xmlns:vt="http://schemas.openxmlformats.org/officeDocument/2006/docPropsVTypes"/>
</file>